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21" w:rsidRPr="00F36A21" w:rsidRDefault="00F36A21" w:rsidP="00ED4446">
      <w:pPr>
        <w:pStyle w:val="a6"/>
        <w:ind w:firstLine="4678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>Додаток до рішення сесії</w:t>
      </w:r>
    </w:p>
    <w:p w:rsidR="00F36A21" w:rsidRPr="00F36A21" w:rsidRDefault="00F36A21" w:rsidP="00ED4446">
      <w:pPr>
        <w:pStyle w:val="a6"/>
        <w:ind w:firstLine="4678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>Павлоградської міської ради</w:t>
      </w:r>
    </w:p>
    <w:p w:rsidR="00ED4446" w:rsidRDefault="00F36A21" w:rsidP="00ED4446">
      <w:pPr>
        <w:pStyle w:val="a6"/>
        <w:ind w:firstLine="4678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від </w:t>
      </w:r>
      <w:r w:rsidR="004E3C94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29.10.2019 </w:t>
      </w: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№ </w:t>
      </w:r>
      <w:r w:rsidR="004E3C94">
        <w:rPr>
          <w:rFonts w:ascii="Times New Roman" w:hAnsi="Times New Roman"/>
          <w:color w:val="000000"/>
          <w:sz w:val="26"/>
          <w:szCs w:val="26"/>
          <w:lang w:val="uk-UA" w:eastAsia="ru-RU"/>
        </w:rPr>
        <w:t>1891-57/</w:t>
      </w:r>
      <w:r w:rsidR="004E3C94">
        <w:rPr>
          <w:rFonts w:ascii="Times New Roman" w:hAnsi="Times New Roman"/>
          <w:color w:val="000000"/>
          <w:sz w:val="26"/>
          <w:szCs w:val="26"/>
          <w:lang w:val="en-US" w:eastAsia="ru-RU"/>
        </w:rPr>
        <w:t>VII</w:t>
      </w:r>
      <w:r w:rsidR="00ED444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зі </w:t>
      </w:r>
      <w:r w:rsidR="00ED4446" w:rsidRPr="00ED444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</w:p>
    <w:p w:rsidR="00ED4446" w:rsidRPr="00ED4446" w:rsidRDefault="00ED4446" w:rsidP="00ED4446">
      <w:pPr>
        <w:pStyle w:val="a6"/>
        <w:ind w:firstLine="4678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змінами від 07.07.2020 № 2183-</w:t>
      </w: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68/</w:t>
      </w: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>VII</w:t>
      </w:r>
    </w:p>
    <w:p w:rsidR="00ED4446" w:rsidRPr="00ED4446" w:rsidRDefault="00ED4446" w:rsidP="00ED4446">
      <w:pPr>
        <w:pStyle w:val="a6"/>
        <w:ind w:firstLine="4678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                        </w:t>
      </w:r>
    </w:p>
    <w:p w:rsidR="00F36A21" w:rsidRPr="00F36A21" w:rsidRDefault="00ED4446" w:rsidP="00F36A21">
      <w:pPr>
        <w:pStyle w:val="a6"/>
        <w:ind w:firstLine="5670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ED444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         </w:t>
      </w:r>
    </w:p>
    <w:p w:rsidR="00F36A21" w:rsidRPr="00F36A21" w:rsidRDefault="00F36A21" w:rsidP="00F36A21">
      <w:pPr>
        <w:pStyle w:val="a6"/>
        <w:ind w:firstLine="6096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      </w:t>
      </w:r>
    </w:p>
    <w:p w:rsidR="00F36A21" w:rsidRPr="00F36A21" w:rsidRDefault="00F36A21" w:rsidP="00F36A21">
      <w:pPr>
        <w:pStyle w:val="a6"/>
        <w:jc w:val="center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Перелік адміністративних послуг, які надаються через Центр надання адміністративних послуг  </w:t>
      </w:r>
      <w:r w:rsidRPr="00F36A21">
        <w:rPr>
          <w:rFonts w:ascii="Times New Roman" w:eastAsia="Times New Roman" w:hAnsi="Times New Roman"/>
          <w:bCs/>
          <w:color w:val="000000"/>
          <w:spacing w:val="15"/>
          <w:kern w:val="36"/>
          <w:sz w:val="26"/>
          <w:szCs w:val="26"/>
          <w:lang w:eastAsia="ru-RU"/>
        </w:rPr>
        <w:t>м. Павлограда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Адміністративні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послуги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які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надаються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органами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місцевог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о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самоврядування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Присвоєння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поштової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адреси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об’єкту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нерухомого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майна.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2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паспорту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прив’язки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тимчасової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споруди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провадження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підприємницької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будівельного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паспорту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забудови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містобудівних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умов та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обмежень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5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Погодження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проекту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землеустрою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щодо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відведення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6. Приватизація житлового приміщення.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br/>
        <w:t>7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дозволу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переоформлення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договору найму жилого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приміщення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в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будинках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державного і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громадського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житлового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фонду.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Взяття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облік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громадян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які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потребують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поліпшення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житлових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умов.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9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Взяття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соціальний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квартирний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облік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осіб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які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користуються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правом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соціальне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0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ордера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службове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жиле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приміщення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громадянам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житлової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площі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належить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2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Виключення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житлового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приміщення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числа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службових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Дозвіл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обмін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жилих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приміщень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Д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овідка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перебування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неперебування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на квартирному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обліку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міськвиконкомі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місцем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проживання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5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участь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приватизації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дубліката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свідоцтва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право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житло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17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Дозвіл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реєстрацію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громадян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місцем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проживання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квартирах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18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Реєстрація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місця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проживання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особи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19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Зняття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реєстрації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місця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проживання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20. Видача довідки про реєстрацію місця проживання.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21. Поновлення терміну дії договорів оренди.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22. Припинення права користування земельними ділянками.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23. Надання дозволу на складання проекту землеустрою щодо відведення земельної ділянки.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24. Затвердження проекту землеустрою щодо відведення земельної ділянки та надання земельної ділянки у власність та користування (оренду).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25. Надання дозволу на складання технічної документації із землеустрою щодо встановлення (відновлення) меж земельної ділянки.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26. Затвердження технічної документації із землеустрою щодо встановлення (відновлення) меж земельної ділянки та надання земельної ділянки у користування.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27. Надання дозволу на складання технічної документації із землеустрою щодо поділу/об’єднання земельних ділянок.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28. Затвердження технічної документації із землеустрою щодо поділу/об’єднання земельних ділянок у користування.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lastRenderedPageBreak/>
        <w:t>29. Надання  у користування земельної ділянки,  зареєстрованої в Державному земельному кадастрі, право власності на яку зареєстровано у Державному реєстрі речових прав на нерухоме майно.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30. Надання дозволу на розроблення проектів землеустрою щодо відведення земельних ділянок громадянам для обслуговування житлового будинку, гаражу, ведення особистого селянського господарства і садівництва та передачу їх у власність (в оренду).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31. Затвердження проектів землеустрою щодо відведення земельних ділянок громадянам для обслуговування житлового будинку, гаражу, ведення особистого селянського господарства і садівництва та передачу їх у власність (в оренду).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32. Надання дозволу на розроблення технічної документації із землеустрою щодо встановлення (відновлення) меж земельної ділянки громадянам для обслуговування житлового будинку, гаражу, ведення особистого селянського господарства і садівництва та передачу їх у власність (в оренду).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33. Надання земельних ділянок громадянам для обслуговування житлового будинку, гаражу, ведення особистого селянського господарства і садівництва та передачу їх у власність (в оренду).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34. Надання дозволу на розроблення технічної документації із землеустрою щодо встановлення меж частини земельної ділянки, на яку поширюються право суборенди, сервітуту.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35. Затвердження технічної документації із землеустрою щодо встановлення меж частини земельної ділянки, на яку поширюються право суборенди, сервітуту.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36. Внесення змін до договорів оренди.</w:t>
      </w:r>
    </w:p>
    <w:p w:rsidR="00F36A21" w:rsidRPr="00F36A21" w:rsidRDefault="00F36A21" w:rsidP="00F36A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36A21">
        <w:rPr>
          <w:rFonts w:ascii="Times New Roman" w:hAnsi="Times New Roman"/>
          <w:sz w:val="26"/>
          <w:szCs w:val="26"/>
          <w:lang w:val="uk-UA"/>
        </w:rPr>
        <w:t>37. Рішення про проведення експертної грошової оцінки земельної ділянки із земель комунальної власності.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38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Дозвіл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розміщення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зовнішньої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реклами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39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дозволу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(ордеру) на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видалення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зелених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насаджень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40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Приватизація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майна (в порядку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викупу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або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продажу поза конкурсом).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архівної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яка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підтверджує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заявнику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певний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юридичний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статус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або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факт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крім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генеалогічної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2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Висновок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можливість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бути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усиновлювачем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43. Встановлення за погодженням графіків роботи об’єктів торгівлі, побутових послуг, ресторанного господарства та розважальних клубів.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44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персонального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пільгового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проїзного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квитка.</w:t>
      </w:r>
    </w:p>
    <w:p w:rsidR="00F36A21" w:rsidRPr="00F36A21" w:rsidRDefault="00F36A21" w:rsidP="00F36A21">
      <w:pPr>
        <w:pStyle w:val="a6"/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 xml:space="preserve">45. </w:t>
      </w:r>
      <w:r w:rsidRPr="00F36A21">
        <w:fldChar w:fldCharType="begin"/>
      </w:r>
      <w:r w:rsidRPr="00F36A21">
        <w:rPr>
          <w:rFonts w:ascii="Times New Roman" w:hAnsi="Times New Roman"/>
          <w:color w:val="000000"/>
          <w:sz w:val="26"/>
          <w:szCs w:val="26"/>
        </w:rPr>
        <w:instrText xml:space="preserve"> HYPERLINK "https://minjust.gov.ua/files/general/2018/10/03/20181003161252-69.docx" </w:instrText>
      </w:r>
      <w:r w:rsidRPr="00F36A21">
        <w:fldChar w:fldCharType="separate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Д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ержавн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а</w:t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реєстрація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створення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юридичної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особи (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крім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громадського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proofErr w:type="spellStart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формування</w:t>
      </w:r>
      <w:proofErr w:type="spellEnd"/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)</w:t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fldChar w:fldCharType="end"/>
      </w: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 xml:space="preserve">46. </w:t>
      </w:r>
      <w:r w:rsidR="00667623">
        <w:fldChar w:fldCharType="begin"/>
      </w:r>
      <w:r w:rsidR="00667623" w:rsidRPr="00ED4446">
        <w:rPr>
          <w:lang w:val="uk-UA"/>
        </w:rPr>
        <w:instrText xml:space="preserve"> </w:instrText>
      </w:r>
      <w:r w:rsidR="00667623">
        <w:instrText>HYPERLINK</w:instrText>
      </w:r>
      <w:r w:rsidR="00667623" w:rsidRPr="00ED4446">
        <w:rPr>
          <w:lang w:val="uk-UA"/>
        </w:rPr>
        <w:instrText xml:space="preserve"> "</w:instrText>
      </w:r>
      <w:r w:rsidR="00667623">
        <w:instrText>https</w:instrText>
      </w:r>
      <w:r w:rsidR="00667623" w:rsidRPr="00ED4446">
        <w:rPr>
          <w:lang w:val="uk-UA"/>
        </w:rPr>
        <w:instrText>://</w:instrText>
      </w:r>
      <w:r w:rsidR="00667623">
        <w:instrText>minjust</w:instrText>
      </w:r>
      <w:r w:rsidR="00667623" w:rsidRPr="00ED4446">
        <w:rPr>
          <w:lang w:val="uk-UA"/>
        </w:rPr>
        <w:instrText>.</w:instrText>
      </w:r>
      <w:r w:rsidR="00667623">
        <w:instrText>gov</w:instrText>
      </w:r>
      <w:r w:rsidR="00667623" w:rsidRPr="00ED4446">
        <w:rPr>
          <w:lang w:val="uk-UA"/>
        </w:rPr>
        <w:instrText>.</w:instrText>
      </w:r>
      <w:r w:rsidR="00667623">
        <w:instrText>ua</w:instrText>
      </w:r>
      <w:r w:rsidR="00667623" w:rsidRPr="00ED4446">
        <w:rPr>
          <w:lang w:val="uk-UA"/>
        </w:rPr>
        <w:instrText>/</w:instrText>
      </w:r>
      <w:r w:rsidR="00667623">
        <w:instrText>files</w:instrText>
      </w:r>
      <w:r w:rsidR="00667623" w:rsidRPr="00ED4446">
        <w:rPr>
          <w:lang w:val="uk-UA"/>
        </w:rPr>
        <w:instrText>/</w:instrText>
      </w:r>
      <w:r w:rsidR="00667623">
        <w:instrText>general</w:instrText>
      </w:r>
      <w:r w:rsidR="00667623" w:rsidRPr="00ED4446">
        <w:rPr>
          <w:lang w:val="uk-UA"/>
        </w:rPr>
        <w:instrText>/2018/10/03/20181003161325-50.</w:instrText>
      </w:r>
      <w:r w:rsidR="00667623">
        <w:instrText>docx</w:instrText>
      </w:r>
      <w:r w:rsidR="00667623" w:rsidRPr="00ED4446">
        <w:rPr>
          <w:lang w:val="uk-UA"/>
        </w:rPr>
        <w:instrText xml:space="preserve">" </w:instrText>
      </w:r>
      <w:r w:rsidR="00667623">
        <w:fldChar w:fldCharType="separate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(крім громадського формування)</w:t>
      </w:r>
      <w:r w:rsidR="00667623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fldChar w:fldCharType="end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 xml:space="preserve">47. </w:t>
      </w:r>
      <w:r w:rsidR="00667623">
        <w:fldChar w:fldCharType="begin"/>
      </w:r>
      <w:r w:rsidR="00667623" w:rsidRPr="00ED4446">
        <w:rPr>
          <w:lang w:val="uk-UA"/>
        </w:rPr>
        <w:instrText xml:space="preserve"> </w:instrText>
      </w:r>
      <w:r w:rsidR="00667623">
        <w:instrText>HYPERLINK</w:instrText>
      </w:r>
      <w:r w:rsidR="00667623" w:rsidRPr="00ED4446">
        <w:rPr>
          <w:lang w:val="uk-UA"/>
        </w:rPr>
        <w:instrText xml:space="preserve"> "</w:instrText>
      </w:r>
      <w:r w:rsidR="00667623">
        <w:instrText>https</w:instrText>
      </w:r>
      <w:r w:rsidR="00667623" w:rsidRPr="00ED4446">
        <w:rPr>
          <w:lang w:val="uk-UA"/>
        </w:rPr>
        <w:instrText>://</w:instrText>
      </w:r>
      <w:r w:rsidR="00667623">
        <w:instrText>minjust</w:instrText>
      </w:r>
      <w:r w:rsidR="00667623" w:rsidRPr="00ED4446">
        <w:rPr>
          <w:lang w:val="uk-UA"/>
        </w:rPr>
        <w:instrText>.</w:instrText>
      </w:r>
      <w:r w:rsidR="00667623">
        <w:instrText>gov</w:instrText>
      </w:r>
      <w:r w:rsidR="00667623" w:rsidRPr="00ED4446">
        <w:rPr>
          <w:lang w:val="uk-UA"/>
        </w:rPr>
        <w:instrText>.</w:instrText>
      </w:r>
      <w:r w:rsidR="00667623">
        <w:instrText>ua</w:instrText>
      </w:r>
      <w:r w:rsidR="00667623" w:rsidRPr="00ED4446">
        <w:rPr>
          <w:lang w:val="uk-UA"/>
        </w:rPr>
        <w:instrText>/</w:instrText>
      </w:r>
      <w:r w:rsidR="00667623">
        <w:instrText>files</w:instrText>
      </w:r>
      <w:r w:rsidR="00667623" w:rsidRPr="00ED4446">
        <w:rPr>
          <w:lang w:val="uk-UA"/>
        </w:rPr>
        <w:instrText>/</w:instrText>
      </w:r>
      <w:r w:rsidR="00667623">
        <w:instrText>general</w:instrText>
      </w:r>
      <w:r w:rsidR="00667623" w:rsidRPr="00ED4446">
        <w:rPr>
          <w:lang w:val="uk-UA"/>
        </w:rPr>
        <w:instrText>/2018/10/03/20181003161402-88.</w:instrText>
      </w:r>
      <w:r w:rsidR="00667623">
        <w:instrText>docx</w:instrText>
      </w:r>
      <w:r w:rsidR="00667623" w:rsidRPr="00ED4446">
        <w:rPr>
          <w:lang w:val="uk-UA"/>
        </w:rPr>
        <w:instrText xml:space="preserve">" </w:instrText>
      </w:r>
      <w:r w:rsidR="00667623">
        <w:fldChar w:fldCharType="separate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Державна реєстрація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формування).</w:t>
      </w:r>
      <w:r w:rsidR="00667623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fldChar w:fldCharType="end"/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48.</w:t>
      </w:r>
      <w:hyperlink r:id="rId6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переходу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з модельного статуту на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діяльність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на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підставі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власного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установчого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документа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.</w:t>
        </w:r>
      </w:hyperlink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49.</w:t>
      </w:r>
      <w:hyperlink r:id="rId7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переходу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на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діяльність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на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підставі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модельного статуту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50. Д</w:t>
      </w:r>
      <w:hyperlink r:id="rId8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виділ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lastRenderedPageBreak/>
        <w:t>51. Д</w:t>
      </w:r>
      <w:hyperlink r:id="rId9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Fonts w:ascii="Times New Roman" w:hAnsi="Times New Roman"/>
          <w:color w:val="000000"/>
          <w:sz w:val="26"/>
          <w:szCs w:val="26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52. Д</w:t>
      </w:r>
      <w:hyperlink r:id="rId10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відміну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Fonts w:ascii="Times New Roman" w:hAnsi="Times New Roman"/>
          <w:color w:val="000000"/>
          <w:sz w:val="26"/>
          <w:szCs w:val="26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53. Д</w:t>
      </w:r>
      <w:hyperlink r:id="rId11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зміни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складу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комісії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з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комісії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з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реорганізації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,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ліквідаційної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комісії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)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);</w:t>
        </w:r>
      </w:hyperlink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54.</w:t>
      </w:r>
      <w:hyperlink r:id="rId12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 xml:space="preserve">я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в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результаті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її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ліквідації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Fonts w:ascii="Times New Roman" w:hAnsi="Times New Roman"/>
          <w:color w:val="000000"/>
          <w:sz w:val="26"/>
          <w:szCs w:val="26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55.</w:t>
      </w:r>
      <w:hyperlink r:id="rId13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в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результаті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її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реорганізації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Fonts w:ascii="Times New Roman" w:hAnsi="Times New Roman"/>
          <w:color w:val="000000"/>
          <w:sz w:val="26"/>
          <w:szCs w:val="26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56.</w:t>
      </w:r>
      <w:hyperlink r:id="rId14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створення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відокремленого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підрозділу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57. Д</w:t>
      </w:r>
      <w:hyperlink r:id="rId15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внесення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змін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до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відомостей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відокремлений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підрозділ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58.</w:t>
      </w:r>
      <w:hyperlink r:id="rId16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відокремленого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підрозділу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 (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крім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)</w:t>
        </w:r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59.</w:t>
      </w:r>
      <w:hyperlink r:id="rId17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фізичної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особи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-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підприємц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я.</w:t>
        </w:r>
      </w:hyperlink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60. Д</w:t>
      </w:r>
      <w:hyperlink r:id="rId18" w:history="1"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я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включення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відомостей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фізичну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особу –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підприємця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,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зареєстровану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до 01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липня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2004 року,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відомості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про яку не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містяться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в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Єдиному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державному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реєстрі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юридичних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осіб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,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фізичних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осіб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–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підприємців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та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громадських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формувань</w:t>
        </w:r>
        <w:proofErr w:type="spellEnd"/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61.</w:t>
      </w:r>
      <w:hyperlink r:id="rId19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 xml:space="preserve"> 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формувань.</w:t>
        </w:r>
      </w:hyperlink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 xml:space="preserve">62. </w:t>
      </w:r>
      <w:r w:rsidR="00667623">
        <w:fldChar w:fldCharType="begin"/>
      </w:r>
      <w:r w:rsidR="00667623" w:rsidRPr="00ED4446">
        <w:rPr>
          <w:lang w:val="uk-UA"/>
        </w:rPr>
        <w:instrText xml:space="preserve"> </w:instrText>
      </w:r>
      <w:r w:rsidR="00667623">
        <w:instrText>HYPERLINK</w:instrText>
      </w:r>
      <w:r w:rsidR="00667623" w:rsidRPr="00ED4446">
        <w:rPr>
          <w:lang w:val="uk-UA"/>
        </w:rPr>
        <w:instrText xml:space="preserve"> "</w:instrText>
      </w:r>
      <w:r w:rsidR="00667623">
        <w:instrText>https</w:instrText>
      </w:r>
      <w:r w:rsidR="00667623" w:rsidRPr="00ED4446">
        <w:rPr>
          <w:lang w:val="uk-UA"/>
        </w:rPr>
        <w:instrText>://</w:instrText>
      </w:r>
      <w:r w:rsidR="00667623">
        <w:instrText>minjust</w:instrText>
      </w:r>
      <w:r w:rsidR="00667623" w:rsidRPr="00ED4446">
        <w:rPr>
          <w:lang w:val="uk-UA"/>
        </w:rPr>
        <w:instrText>.</w:instrText>
      </w:r>
      <w:r w:rsidR="00667623">
        <w:instrText>gov</w:instrText>
      </w:r>
      <w:r w:rsidR="00667623" w:rsidRPr="00ED4446">
        <w:rPr>
          <w:lang w:val="uk-UA"/>
        </w:rPr>
        <w:instrText>.</w:instrText>
      </w:r>
      <w:r w:rsidR="00667623">
        <w:instrText>ua</w:instrText>
      </w:r>
      <w:r w:rsidR="00667623" w:rsidRPr="00ED4446">
        <w:rPr>
          <w:lang w:val="uk-UA"/>
        </w:rPr>
        <w:instrText>/</w:instrText>
      </w:r>
      <w:r w:rsidR="00667623">
        <w:instrText>files</w:instrText>
      </w:r>
      <w:r w:rsidR="00667623" w:rsidRPr="00ED4446">
        <w:rPr>
          <w:lang w:val="uk-UA"/>
        </w:rPr>
        <w:instrText>/</w:instrText>
      </w:r>
      <w:r w:rsidR="00667623">
        <w:instrText>general</w:instrText>
      </w:r>
      <w:r w:rsidR="00667623" w:rsidRPr="00ED4446">
        <w:rPr>
          <w:lang w:val="uk-UA"/>
        </w:rPr>
        <w:instrText>/2018/10/03/20181003163748-25.</w:instrText>
      </w:r>
      <w:r w:rsidR="00667623">
        <w:instrText>docx</w:instrText>
      </w:r>
      <w:r w:rsidR="00667623" w:rsidRPr="00ED4446">
        <w:rPr>
          <w:lang w:val="uk-UA"/>
        </w:rPr>
        <w:instrText xml:space="preserve">" </w:instrText>
      </w:r>
      <w:r w:rsidR="00667623">
        <w:fldChar w:fldCharType="separate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Державна реєстрація припинення підприємницької діяльності фізичної особи – підприємця за її рішенням</w:t>
      </w:r>
      <w:r w:rsidR="00667623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fldChar w:fldCharType="end"/>
      </w:r>
      <w:r w:rsidRPr="00F36A21">
        <w:rPr>
          <w:rStyle w:val="a7"/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 xml:space="preserve">63. Надання відомостей з Єдиного державного реєстру  юридичних осіб, фізичних осіб-підприємців та громадських формувань. 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64. Виправлення помилки в Єдиному державному реєстрі юридичних осіб, фізичних осіб-підприємців та громадських формувань з вини заявника.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65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Державна реєстрація права власності на нерухоме майно.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66. Державна реєстрація інших (відмінних від права власності) речових прав на нерухоме майно.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67. Державна реєстрація обтяжень нерухомого майна (іпотеки).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68. Взяття на облік безхазяйного нерухомого майна.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69. Внесення змін до записів Державного реєстру речових прав на нерухоме майно та їх обтяжень, у тому числі виправлення технічної помилки, допущеної з вини заявника.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70. Скасування державної реєстрації речових прав на нерухоме майно та їх обтяжень.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71. Скасування запису Державного реєстру речових прав на нерухоме майно;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72. Скасування рішення державного реєстратора.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73. Надання інформації з Державного реєстру речових прав на нерухоме майно.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Адміністративні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послуги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що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надаються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органами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державної</w:t>
      </w:r>
      <w:proofErr w:type="spellEnd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влади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Вклеювання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паспорту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громадянина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фотокартки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досягненні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25-і 45-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річного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(</w:t>
      </w:r>
      <w:proofErr w:type="gramEnd"/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без порушення терміну)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75.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технічної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документації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нормативну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грошову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оцінку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76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Видача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державної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статистичної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звітності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наявність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земель та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розподіл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їх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власниками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земель,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землекористувачами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угіддями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(за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даними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6-зем).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77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документації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із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землеустрою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включена до державного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фонду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документації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їз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землеустрою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78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наявність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розмір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(паю)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79. Надання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наявність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державному земельному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кадастрі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одержання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власність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межах норм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безоплатної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певним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видом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її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цільового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призначення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використання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80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викопіювань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кадастрової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картки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(плану) та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іншої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картографічної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документації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Державного земельного кадастру.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довідки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містить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узагальнену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інформацію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території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82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83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Виправлення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технічної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помилки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відомостях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кадастру, яка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була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допущена органом,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здійснює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ведення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84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Державна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реєстрація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обмежень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використанні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земель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85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Внесення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Державного земельного кадастру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змін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них)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межах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території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адміністративно-територіальних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одиниць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86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Внесення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Державного земельного кадастру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частини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на яку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поширюються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права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суборенди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сервітуту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87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Внесення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Державного земельного кадастру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змін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них)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88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Державна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реєстрація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земельної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ділянки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89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Внесення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Державного земельного кадастру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обмеження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використанні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земель,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встановлені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законами та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прийнятими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відповідно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них нормативно-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правовими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актами з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видачею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90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обмеження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використанні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земель.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91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відомостей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у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витягу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землі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межах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території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адміністративно-територіальних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одиниць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92. Видача висновку про погодження документації із землеустрою;</w:t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93. Надання відомостей з Державного земельного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земельного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кадастру у формі копії документів, створених під час ведення Державного земельного кадастру;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94. Державна реєстрація створення громадського об’єднання;</w:t>
      </w:r>
    </w:p>
    <w:p w:rsidR="00F36A21" w:rsidRPr="00F36A21" w:rsidRDefault="00F36A21" w:rsidP="00F36A21">
      <w:pPr>
        <w:pStyle w:val="a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95.</w:t>
      </w:r>
      <w:hyperlink r:id="rId20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 xml:space="preserve"> 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формувань;</w:t>
        </w:r>
      </w:hyperlink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  <w:lang w:val="uk-UA"/>
        </w:rPr>
      </w:pPr>
      <w:r w:rsidRPr="00F36A21">
        <w:rPr>
          <w:color w:val="000000"/>
          <w:sz w:val="26"/>
          <w:szCs w:val="26"/>
          <w:lang w:val="uk-UA"/>
        </w:rPr>
        <w:t>96.</w:t>
      </w:r>
      <w:hyperlink r:id="rId21" w:history="1"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 xml:space="preserve"> 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</w:r>
      </w:hyperlink>
      <w:r w:rsidRPr="00F36A21">
        <w:rPr>
          <w:color w:val="000000"/>
          <w:sz w:val="26"/>
          <w:szCs w:val="26"/>
          <w:lang w:val="uk-UA"/>
        </w:rPr>
        <w:t>;</w:t>
      </w:r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97. Д</w:t>
      </w:r>
      <w:hyperlink r:id="rId22" w:history="1"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ержавн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>а</w:t>
        </w:r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виділ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</w:hyperlink>
      <w:r w:rsidRPr="00F36A21">
        <w:rPr>
          <w:color w:val="000000"/>
          <w:sz w:val="26"/>
          <w:szCs w:val="26"/>
        </w:rPr>
        <w:t>;</w:t>
      </w:r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98.</w:t>
      </w:r>
      <w:hyperlink r:id="rId23" w:history="1"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>;</w:t>
        </w:r>
      </w:hyperlink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 xml:space="preserve">99. </w:t>
      </w:r>
      <w:hyperlink r:id="rId24" w:history="1"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відміну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рішення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>;</w:t>
        </w:r>
      </w:hyperlink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100.</w:t>
      </w:r>
      <w:hyperlink r:id="rId25" w:history="1"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зміни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складу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комісії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з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(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реорганізації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,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ліквідаційної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комісії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)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>;</w:t>
        </w:r>
      </w:hyperlink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101.</w:t>
      </w:r>
      <w:hyperlink r:id="rId26" w:history="1"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в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результаті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його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ліквідації</w:t>
        </w:r>
        <w:proofErr w:type="spellEnd"/>
      </w:hyperlink>
      <w:r w:rsidRPr="00F36A21">
        <w:rPr>
          <w:color w:val="000000"/>
          <w:sz w:val="26"/>
          <w:szCs w:val="26"/>
        </w:rPr>
        <w:t>;</w:t>
      </w:r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102.</w:t>
      </w:r>
      <w:hyperlink r:id="rId27" w:history="1"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в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результаті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його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реорганізації</w:t>
        </w:r>
        <w:proofErr w:type="spellEnd"/>
      </w:hyperlink>
      <w:r w:rsidRPr="00F36A21">
        <w:rPr>
          <w:color w:val="000000"/>
          <w:sz w:val="26"/>
          <w:szCs w:val="26"/>
        </w:rPr>
        <w:t>;</w:t>
      </w:r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lastRenderedPageBreak/>
        <w:t>103. Д</w:t>
      </w:r>
      <w:hyperlink r:id="rId28" w:history="1"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  <w:lang w:val="uk-UA"/>
          </w:rPr>
          <w:t>я</w:t>
        </w:r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створення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відокремленого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підрозділу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>;</w:t>
        </w:r>
      </w:hyperlink>
    </w:p>
    <w:p w:rsidR="00F36A21" w:rsidRPr="00F36A21" w:rsidRDefault="00F36A21" w:rsidP="00F36A21">
      <w:pPr>
        <w:pStyle w:val="a5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 w:rsidRPr="00F36A21">
        <w:rPr>
          <w:color w:val="000000"/>
          <w:sz w:val="26"/>
          <w:szCs w:val="26"/>
          <w:lang w:val="uk-UA"/>
        </w:rPr>
        <w:t>104.</w:t>
      </w:r>
      <w:hyperlink r:id="rId29" w:history="1"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Державна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внесення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змін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до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відомостей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про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відокремлений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підрозділ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color w:val="000000"/>
            <w:sz w:val="26"/>
            <w:szCs w:val="26"/>
            <w:u w:val="none"/>
          </w:rPr>
          <w:t>об'єднання</w:t>
        </w:r>
        <w:proofErr w:type="spellEnd"/>
      </w:hyperlink>
      <w:r w:rsidRPr="00F36A21">
        <w:rPr>
          <w:color w:val="000000"/>
          <w:sz w:val="26"/>
          <w:szCs w:val="26"/>
        </w:rPr>
        <w:t>;</w:t>
      </w:r>
    </w:p>
    <w:p w:rsidR="00F36A21" w:rsidRPr="00F36A21" w:rsidRDefault="00F36A21" w:rsidP="00F36A21">
      <w:pPr>
        <w:textAlignment w:val="baseline"/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</w:pPr>
      <w:r w:rsidRPr="00F36A21">
        <w:rPr>
          <w:rFonts w:ascii="Times New Roman" w:hAnsi="Times New Roman"/>
          <w:color w:val="000000"/>
          <w:sz w:val="26"/>
          <w:szCs w:val="26"/>
          <w:lang w:val="uk-UA"/>
        </w:rPr>
        <w:t>105.</w:t>
      </w:r>
      <w:hyperlink r:id="rId30" w:history="1"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uk-UA"/>
          </w:rPr>
          <w:t>Д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ержавна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реєстрація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припинення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відокремленого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підрозділу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громадського</w:t>
        </w:r>
        <w:proofErr w:type="spellEnd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proofErr w:type="spellStart"/>
        <w:r w:rsidRPr="00F36A21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об'єднання</w:t>
        </w:r>
        <w:proofErr w:type="spellEnd"/>
      </w:hyperlink>
      <w:r w:rsidRPr="00F36A21">
        <w:rPr>
          <w:rStyle w:val="a7"/>
          <w:rFonts w:ascii="Times New Roman" w:hAnsi="Times New Roman"/>
          <w:color w:val="000000"/>
          <w:sz w:val="26"/>
          <w:szCs w:val="26"/>
          <w:u w:val="none"/>
          <w:lang w:val="uk-UA"/>
        </w:rPr>
        <w:t>.</w:t>
      </w:r>
    </w:p>
    <w:p w:rsidR="00F90E21" w:rsidRPr="00C25F0E" w:rsidRDefault="00F90E21" w:rsidP="00F90E21">
      <w:pPr>
        <w:pStyle w:val="a5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color w:val="000000"/>
          <w:sz w:val="26"/>
          <w:szCs w:val="26"/>
          <w:lang w:val="en-US"/>
        </w:rPr>
        <w:t>106</w:t>
      </w:r>
      <w:r>
        <w:rPr>
          <w:color w:val="000000"/>
          <w:sz w:val="26"/>
          <w:szCs w:val="26"/>
          <w:lang w:val="uk-UA"/>
        </w:rPr>
        <w:t xml:space="preserve">. </w:t>
      </w:r>
      <w:r>
        <w:rPr>
          <w:sz w:val="28"/>
          <w:szCs w:val="28"/>
          <w:lang w:val="uk-UA"/>
        </w:rPr>
        <w:t>Комплексна послуга «</w:t>
      </w:r>
      <w:proofErr w:type="spellStart"/>
      <w:r>
        <w:rPr>
          <w:sz w:val="28"/>
          <w:szCs w:val="28"/>
          <w:lang w:val="uk-UA"/>
        </w:rPr>
        <w:t>єМалятко</w:t>
      </w:r>
      <w:proofErr w:type="spellEnd"/>
      <w:r>
        <w:rPr>
          <w:sz w:val="28"/>
          <w:szCs w:val="28"/>
          <w:lang w:val="uk-UA"/>
        </w:rPr>
        <w:t>»</w:t>
      </w:r>
      <w:r w:rsidRPr="00C25F0E">
        <w:rPr>
          <w:sz w:val="28"/>
          <w:szCs w:val="28"/>
          <w:lang w:val="uk-UA"/>
        </w:rPr>
        <w:t>.</w:t>
      </w:r>
    </w:p>
    <w:p w:rsidR="00F90E21" w:rsidRPr="00A56732" w:rsidRDefault="00F90E21" w:rsidP="00F90E21">
      <w:pPr>
        <w:pStyle w:val="a5"/>
        <w:spacing w:before="0" w:beforeAutospacing="0" w:after="0"/>
        <w:rPr>
          <w:sz w:val="28"/>
          <w:szCs w:val="28"/>
          <w:lang w:val="uk-UA"/>
        </w:rPr>
      </w:pP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F36A21" w:rsidRPr="00F36A21" w:rsidRDefault="00F36A21" w:rsidP="00F36A21">
      <w:pPr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Секретар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міської</w:t>
      </w:r>
      <w:proofErr w:type="spellEnd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ради                                                              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    </w:t>
      </w:r>
      <w:r w:rsidR="00F90E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         </w:t>
      </w:r>
      <w:bookmarkStart w:id="0" w:name="_GoBack"/>
      <w:bookmarkEnd w:id="0"/>
      <w:r w:rsidRPr="00F36A2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 </w:t>
      </w:r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proofErr w:type="spellStart"/>
      <w:r w:rsidRPr="00F3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Є.В.Аматов</w:t>
      </w:r>
      <w:proofErr w:type="spellEnd"/>
    </w:p>
    <w:p w:rsidR="00F36A21" w:rsidRPr="00F36A21" w:rsidRDefault="00F36A21" w:rsidP="00F36A21">
      <w:pPr>
        <w:rPr>
          <w:rFonts w:ascii="Times New Roman" w:hAnsi="Times New Roman"/>
          <w:sz w:val="26"/>
          <w:szCs w:val="26"/>
        </w:rPr>
      </w:pPr>
    </w:p>
    <w:p w:rsidR="00F36A21" w:rsidRPr="00F36A21" w:rsidRDefault="00F36A21" w:rsidP="00F36A21">
      <w:pPr>
        <w:rPr>
          <w:rFonts w:ascii="Times New Roman" w:hAnsi="Times New Roman"/>
          <w:b/>
          <w:bCs/>
          <w:sz w:val="26"/>
          <w:szCs w:val="26"/>
        </w:rPr>
      </w:pPr>
    </w:p>
    <w:p w:rsidR="00F36A21" w:rsidRPr="00F36A21" w:rsidRDefault="00F36A21" w:rsidP="00F36A21">
      <w:pPr>
        <w:pStyle w:val="a5"/>
        <w:spacing w:before="0" w:beforeAutospacing="0" w:after="0"/>
        <w:jc w:val="both"/>
        <w:rPr>
          <w:sz w:val="26"/>
          <w:szCs w:val="26"/>
          <w:lang w:val="uk-UA"/>
        </w:rPr>
      </w:pPr>
      <w:r w:rsidRPr="00F36A21">
        <w:rPr>
          <w:sz w:val="26"/>
          <w:szCs w:val="26"/>
          <w:lang w:val="uk-UA"/>
        </w:rPr>
        <w:tab/>
      </w:r>
      <w:r w:rsidRPr="00F36A21">
        <w:rPr>
          <w:sz w:val="26"/>
          <w:szCs w:val="26"/>
          <w:lang w:val="uk-UA"/>
        </w:rPr>
        <w:tab/>
      </w:r>
      <w:r w:rsidRPr="00F36A21">
        <w:rPr>
          <w:sz w:val="26"/>
          <w:szCs w:val="26"/>
          <w:lang w:val="uk-UA"/>
        </w:rPr>
        <w:tab/>
        <w:t xml:space="preserve"> </w:t>
      </w:r>
    </w:p>
    <w:p w:rsidR="00DA3E5B" w:rsidRPr="00F36A21" w:rsidRDefault="00DA3E5B">
      <w:pPr>
        <w:rPr>
          <w:sz w:val="26"/>
          <w:szCs w:val="26"/>
          <w:lang w:val="uk-UA"/>
        </w:rPr>
      </w:pPr>
    </w:p>
    <w:sectPr w:rsidR="00DA3E5B" w:rsidRPr="00F36A21" w:rsidSect="00B069A1">
      <w:headerReference w:type="default" r:id="rId31"/>
      <w:pgSz w:w="11906" w:h="16838"/>
      <w:pgMar w:top="300" w:right="70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23" w:rsidRDefault="00667623">
      <w:r>
        <w:separator/>
      </w:r>
    </w:p>
  </w:endnote>
  <w:endnote w:type="continuationSeparator" w:id="0">
    <w:p w:rsidR="00667623" w:rsidRDefault="0066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23" w:rsidRDefault="00667623">
      <w:r>
        <w:separator/>
      </w:r>
    </w:p>
  </w:footnote>
  <w:footnote w:type="continuationSeparator" w:id="0">
    <w:p w:rsidR="00667623" w:rsidRDefault="0066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33A" w:rsidRPr="00E0233A" w:rsidRDefault="00667623" w:rsidP="00E0233A">
    <w:pPr>
      <w:pStyle w:val="a3"/>
      <w:jc w:val="center"/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1A"/>
    <w:rsid w:val="0027191A"/>
    <w:rsid w:val="004E3C94"/>
    <w:rsid w:val="00667623"/>
    <w:rsid w:val="006C7403"/>
    <w:rsid w:val="00DA3E5B"/>
    <w:rsid w:val="00ED4446"/>
    <w:rsid w:val="00F36A2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46E01-94C9-4239-97F3-F19CBC58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A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6A21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Normal (Web)"/>
    <w:basedOn w:val="a"/>
    <w:rsid w:val="00F36A2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6">
    <w:name w:val="No Spacing"/>
    <w:uiPriority w:val="1"/>
    <w:qFormat/>
    <w:rsid w:val="00F36A2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F36A2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36A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just.gov.ua/files/general/2018/10/03/20181003162147-27.docx" TargetMode="External"/><Relationship Id="rId18" Type="http://schemas.openxmlformats.org/officeDocument/2006/relationships/hyperlink" Target="https://minjust.gov.ua/files/general/2018/10/03/20181003163614-89.docx" TargetMode="External"/><Relationship Id="rId26" Type="http://schemas.openxmlformats.org/officeDocument/2006/relationships/hyperlink" Target="https://minjust.gov.ua/files/general/2018/10/03/20181003175346-5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just.gov.ua/files/general/2018/10/03/20181003174501-43.docx" TargetMode="External"/><Relationship Id="rId7" Type="http://schemas.openxmlformats.org/officeDocument/2006/relationships/hyperlink" Target="https://minjust.gov.ua/files/general/2018/10/03/20181003161716-50.docx" TargetMode="External"/><Relationship Id="rId12" Type="http://schemas.openxmlformats.org/officeDocument/2006/relationships/hyperlink" Target="https://minjust.gov.ua/files/general/2018/10/03/20181003161937-28.docx" TargetMode="External"/><Relationship Id="rId17" Type="http://schemas.openxmlformats.org/officeDocument/2006/relationships/hyperlink" Target="https://minjust.gov.ua/files/general/2018/10/03/20181003163034-26.docx" TargetMode="External"/><Relationship Id="rId25" Type="http://schemas.openxmlformats.org/officeDocument/2006/relationships/hyperlink" Target="https://minjust.gov.ua/files/general/2018/10/03/20181003175315-68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just.gov.ua/files/general/2018/10/03/20181003162801-96.docx" TargetMode="External"/><Relationship Id="rId20" Type="http://schemas.openxmlformats.org/officeDocument/2006/relationships/hyperlink" Target="https://minjust.gov.ua/files/general/2018/10/03/20181003174434-69.docx" TargetMode="External"/><Relationship Id="rId29" Type="http://schemas.openxmlformats.org/officeDocument/2006/relationships/hyperlink" Target="https://minjust.gov.ua/files/general/2018/10/03/20181003175517-50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just.gov.ua/files/general/2018/10/03/20181003161651-61.docx" TargetMode="External"/><Relationship Id="rId11" Type="http://schemas.openxmlformats.org/officeDocument/2006/relationships/hyperlink" Target="https://minjust.gov.ua/files/general/2018/10/03/20181003161901-56.docx" TargetMode="External"/><Relationship Id="rId24" Type="http://schemas.openxmlformats.org/officeDocument/2006/relationships/hyperlink" Target="https://minjust.gov.ua/files/general/2018/10/03/20181003174624-66.docx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injust.gov.ua/files/general/2018/10/03/20181003162733-86.docx" TargetMode="External"/><Relationship Id="rId23" Type="http://schemas.openxmlformats.org/officeDocument/2006/relationships/hyperlink" Target="https://minjust.gov.ua/files/general/2018/10/03/20181003174557-73.docx" TargetMode="External"/><Relationship Id="rId28" Type="http://schemas.openxmlformats.org/officeDocument/2006/relationships/hyperlink" Target="https://minjust.gov.ua/files/general/2018/10/03/20181003175443-98.docx" TargetMode="External"/><Relationship Id="rId10" Type="http://schemas.openxmlformats.org/officeDocument/2006/relationships/hyperlink" Target="https://minjust.gov.ua/files/general/2018/10/03/20181003161819-31.docx" TargetMode="External"/><Relationship Id="rId19" Type="http://schemas.openxmlformats.org/officeDocument/2006/relationships/hyperlink" Target="https://minjust.gov.ua/files/general/2018/10/03/20181003163703-96.doc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injust.gov.ua/files/general/2018/10/03/20181003161802-91.docx" TargetMode="External"/><Relationship Id="rId14" Type="http://schemas.openxmlformats.org/officeDocument/2006/relationships/hyperlink" Target="https://minjust.gov.ua/files/general/2018/10/03/20181003162702-17.docx" TargetMode="External"/><Relationship Id="rId22" Type="http://schemas.openxmlformats.org/officeDocument/2006/relationships/hyperlink" Target="https://minjust.gov.ua/files/general/2018/10/03/20181003174530-16.docx" TargetMode="External"/><Relationship Id="rId27" Type="http://schemas.openxmlformats.org/officeDocument/2006/relationships/hyperlink" Target="https://minjust.gov.ua/files/general/2018/10/03/20181003175412-51.docx" TargetMode="External"/><Relationship Id="rId30" Type="http://schemas.openxmlformats.org/officeDocument/2006/relationships/hyperlink" Target="https://minjust.gov.ua/files/general/2018/10/03/20181003175604-57.docx" TargetMode="External"/><Relationship Id="rId8" Type="http://schemas.openxmlformats.org/officeDocument/2006/relationships/hyperlink" Target="https://minjust.gov.ua/files/general/2018/10/03/20181003161747-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2200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2019-10-30T08:31:00Z</dcterms:created>
  <dcterms:modified xsi:type="dcterms:W3CDTF">2020-07-08T06:29:00Z</dcterms:modified>
</cp:coreProperties>
</file>