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49F" w:rsidRPr="00370530" w:rsidRDefault="00B8749F" w:rsidP="00B8749F">
      <w:pPr>
        <w:pStyle w:val="a6"/>
        <w:ind w:left="0"/>
        <w:jc w:val="both"/>
        <w:rPr>
          <w:sz w:val="28"/>
          <w:szCs w:val="28"/>
          <w:lang w:val="uk-UA"/>
        </w:rPr>
      </w:pPr>
      <w:r w:rsidRPr="00370530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2865120</wp:posOffset>
            </wp:positionH>
            <wp:positionV relativeFrom="paragraph">
              <wp:posOffset>-9525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8749F" w:rsidRPr="00370530" w:rsidRDefault="008F5207" w:rsidP="00B8749F">
      <w:pPr>
        <w:pStyle w:val="a6"/>
        <w:ind w:left="0"/>
        <w:jc w:val="both"/>
        <w:rPr>
          <w:sz w:val="28"/>
          <w:szCs w:val="28"/>
          <w:lang w:val="uk-UA"/>
        </w:rPr>
      </w:pPr>
      <w:r w:rsidRPr="00370530">
        <w:rPr>
          <w:sz w:val="28"/>
          <w:szCs w:val="28"/>
          <w:lang w:val="uk-UA"/>
        </w:rPr>
        <w:t xml:space="preserve"> </w:t>
      </w:r>
    </w:p>
    <w:p w:rsidR="00B8749F" w:rsidRPr="00370530" w:rsidRDefault="008F5207" w:rsidP="00B8749F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370530">
        <w:rPr>
          <w:rFonts w:ascii="AcademyC" w:hAnsi="AcademyC"/>
          <w:b/>
          <w:color w:val="000000"/>
          <w:lang w:val="uk-UA"/>
        </w:rPr>
        <w:t xml:space="preserve">    </w:t>
      </w:r>
      <w:r w:rsidR="00B8749F" w:rsidRPr="00370530">
        <w:rPr>
          <w:rFonts w:ascii="AcademyC" w:hAnsi="AcademyC"/>
          <w:b/>
          <w:color w:val="000000"/>
          <w:lang w:val="uk-UA"/>
        </w:rPr>
        <w:t>УКРАЇНА</w:t>
      </w:r>
    </w:p>
    <w:p w:rsidR="00B8749F" w:rsidRPr="00370530" w:rsidRDefault="008F5207" w:rsidP="00B8749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370530">
        <w:rPr>
          <w:rFonts w:ascii="AcademyC" w:hAnsi="AcademyC"/>
          <w:b/>
          <w:color w:val="000000"/>
          <w:sz w:val="28"/>
          <w:szCs w:val="28"/>
          <w:lang w:val="uk-UA"/>
        </w:rPr>
        <w:t xml:space="preserve">      </w:t>
      </w:r>
      <w:r w:rsidR="00B8749F" w:rsidRPr="00370530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B8749F" w:rsidRPr="00370530" w:rsidRDefault="00B8749F" w:rsidP="00B8749F">
      <w:pPr>
        <w:spacing w:after="60"/>
        <w:jc w:val="center"/>
        <w:rPr>
          <w:rFonts w:ascii="AcademyC" w:hAnsi="AcademyC"/>
          <w:b/>
          <w:sz w:val="28"/>
          <w:szCs w:val="28"/>
          <w:lang w:val="uk-UA"/>
        </w:rPr>
      </w:pPr>
      <w:r w:rsidRPr="00370530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9889" w:type="dxa"/>
        <w:tblInd w:w="-108" w:type="dxa"/>
        <w:tblLook w:val="04A0"/>
      </w:tblPr>
      <w:tblGrid>
        <w:gridCol w:w="108"/>
        <w:gridCol w:w="3098"/>
        <w:gridCol w:w="1864"/>
        <w:gridCol w:w="1417"/>
        <w:gridCol w:w="3402"/>
      </w:tblGrid>
      <w:tr w:rsidR="00B8749F" w:rsidRPr="00370530" w:rsidTr="00DE28E3">
        <w:trPr>
          <w:gridBefore w:val="1"/>
          <w:wBefore w:w="108" w:type="dxa"/>
          <w:trHeight w:val="181"/>
        </w:trPr>
        <w:tc>
          <w:tcPr>
            <w:tcW w:w="3098" w:type="dxa"/>
          </w:tcPr>
          <w:p w:rsidR="00B8749F" w:rsidRPr="00370530" w:rsidRDefault="00076E9B" w:rsidP="004C0B34">
            <w:pPr>
              <w:ind w:right="-2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9 січня 2020 року</w:t>
            </w:r>
          </w:p>
        </w:tc>
        <w:tc>
          <w:tcPr>
            <w:tcW w:w="3281" w:type="dxa"/>
            <w:gridSpan w:val="2"/>
          </w:tcPr>
          <w:p w:rsidR="00B8749F" w:rsidRPr="00370530" w:rsidRDefault="00D07D6F" w:rsidP="00D07D6F">
            <w:pPr>
              <w:ind w:right="-2"/>
              <w:rPr>
                <w:rFonts w:ascii="Book Antiqua" w:hAnsi="Book Antiqua"/>
                <w:noProof/>
                <w:sz w:val="20"/>
                <w:szCs w:val="20"/>
                <w:lang w:val="uk-UA"/>
              </w:rPr>
            </w:pPr>
            <w:r>
              <w:rPr>
                <w:rFonts w:ascii="Bookman Old Style" w:hAnsi="Bookman Old Style"/>
                <w:sz w:val="20"/>
                <w:szCs w:val="20"/>
                <w:lang w:val="uk-UA"/>
              </w:rPr>
              <w:t xml:space="preserve">                        </w:t>
            </w:r>
            <w:r w:rsidR="00B8749F" w:rsidRPr="00370530">
              <w:rPr>
                <w:rFonts w:ascii="Book Antiqua" w:hAnsi="Book Antiqua"/>
                <w:sz w:val="20"/>
                <w:szCs w:val="20"/>
                <w:lang w:val="uk-UA"/>
              </w:rPr>
              <w:t>Київ</w:t>
            </w:r>
          </w:p>
        </w:tc>
        <w:tc>
          <w:tcPr>
            <w:tcW w:w="3402" w:type="dxa"/>
          </w:tcPr>
          <w:p w:rsidR="00B8749F" w:rsidRPr="00370530" w:rsidRDefault="00B8749F" w:rsidP="00A53C30">
            <w:pPr>
              <w:ind w:right="-2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370530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№ </w:t>
            </w:r>
            <w:r w:rsidR="00A53C30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 5</w:t>
            </w:r>
            <w:bookmarkStart w:id="0" w:name="_GoBack"/>
            <w:bookmarkEnd w:id="0"/>
            <w:r w:rsidR="00076E9B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/0/15-20</w:t>
            </w:r>
          </w:p>
        </w:tc>
      </w:tr>
      <w:tr w:rsidR="00B8749F" w:rsidRPr="00370530" w:rsidTr="00DE28E3">
        <w:trPr>
          <w:gridAfter w:val="2"/>
          <w:wAfter w:w="4819" w:type="dxa"/>
          <w:trHeight w:val="1948"/>
        </w:trPr>
        <w:tc>
          <w:tcPr>
            <w:tcW w:w="5070" w:type="dxa"/>
            <w:gridSpan w:val="3"/>
          </w:tcPr>
          <w:p w:rsidR="00B8749F" w:rsidRPr="00370530" w:rsidRDefault="00B8749F" w:rsidP="00443550">
            <w:pPr>
              <w:tabs>
                <w:tab w:val="left" w:pos="4253"/>
                <w:tab w:val="left" w:pos="4962"/>
              </w:tabs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</w:pPr>
            <w:r w:rsidRPr="00370530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Про задоволення </w:t>
            </w:r>
            <w:r w:rsidR="00443550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клопотання </w:t>
            </w:r>
            <w:r w:rsidR="004C0B34" w:rsidRPr="00370530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судді Старобільського районного суду Луганської області</w:t>
            </w:r>
            <w:r w:rsidR="00443550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4C0B34" w:rsidRPr="00370530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Озерова В.О.</w:t>
            </w:r>
            <w:r w:rsidR="00DB53D6" w:rsidRPr="00370530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370530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про поновлення строку для оскарження рішення </w:t>
            </w:r>
            <w:r w:rsidR="004C0B34" w:rsidRPr="00370530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Другої</w:t>
            </w:r>
            <w:r w:rsidR="00DB53D6" w:rsidRPr="00370530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370530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Дисциплінарної палати Вищої ради правосуддя</w:t>
            </w:r>
            <w:r w:rsidR="00443550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370530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від </w:t>
            </w:r>
            <w:r w:rsidR="004C0B34" w:rsidRPr="00370530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14 січня</w:t>
            </w:r>
            <w:r w:rsidR="00443550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370530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201</w:t>
            </w:r>
            <w:r w:rsidR="00DB53D6" w:rsidRPr="00370530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9</w:t>
            </w:r>
            <w:r w:rsidRPr="00370530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року </w:t>
            </w:r>
            <w:r w:rsidR="00443550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                                </w:t>
            </w:r>
            <w:r w:rsidRPr="00370530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№</w:t>
            </w:r>
            <w:r w:rsidR="004C0B34" w:rsidRPr="00370530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72</w:t>
            </w:r>
            <w:r w:rsidRPr="00370530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/</w:t>
            </w:r>
            <w:r w:rsidR="004C0B34" w:rsidRPr="00370530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2</w:t>
            </w:r>
            <w:r w:rsidRPr="00370530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дп/15-1</w:t>
            </w:r>
            <w:r w:rsidR="00DB53D6" w:rsidRPr="00370530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9</w:t>
            </w:r>
            <w:r w:rsidR="0074507C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про притягнення</w:t>
            </w:r>
            <w:r w:rsidRPr="00370530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4C0B34" w:rsidRPr="00370530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його</w:t>
            </w:r>
            <w:r w:rsidRPr="00370530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до дисциплінарної відповідальності</w:t>
            </w:r>
          </w:p>
        </w:tc>
      </w:tr>
    </w:tbl>
    <w:p w:rsidR="00443550" w:rsidRDefault="00443550" w:rsidP="00393FEC">
      <w:pPr>
        <w:spacing w:after="0" w:line="240" w:lineRule="auto"/>
        <w:ind w:firstLine="686"/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:rsidR="002A361F" w:rsidRPr="0036460B" w:rsidRDefault="00393FEC" w:rsidP="00393FEC">
      <w:pPr>
        <w:spacing w:after="0" w:line="240" w:lineRule="auto"/>
        <w:ind w:firstLine="686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36460B">
        <w:rPr>
          <w:rFonts w:ascii="Times New Roman" w:eastAsia="Calibri" w:hAnsi="Times New Roman"/>
          <w:sz w:val="28"/>
          <w:szCs w:val="28"/>
          <w:lang w:val="uk-UA"/>
        </w:rPr>
        <w:t>Вища рада правосуддя</w:t>
      </w:r>
      <w:r w:rsidR="00251778" w:rsidRPr="0036460B">
        <w:rPr>
          <w:rFonts w:ascii="Times New Roman" w:eastAsia="Calibri" w:hAnsi="Times New Roman"/>
          <w:sz w:val="28"/>
          <w:szCs w:val="28"/>
          <w:lang w:val="uk-UA"/>
        </w:rPr>
        <w:t>,</w:t>
      </w:r>
      <w:r w:rsidRPr="0036460B">
        <w:rPr>
          <w:rFonts w:ascii="Times New Roman" w:eastAsia="Calibri" w:hAnsi="Times New Roman"/>
          <w:sz w:val="28"/>
          <w:szCs w:val="28"/>
          <w:lang w:val="uk-UA"/>
        </w:rPr>
        <w:t xml:space="preserve"> розглянувши клопотання </w:t>
      </w:r>
      <w:r w:rsidR="002A361F" w:rsidRPr="0036460B">
        <w:rPr>
          <w:rFonts w:ascii="Times New Roman" w:eastAsia="Calibri" w:hAnsi="Times New Roman"/>
          <w:sz w:val="28"/>
          <w:szCs w:val="28"/>
          <w:lang w:val="uk-UA"/>
        </w:rPr>
        <w:t>судді Старобільського районного суду Луганської області Озерова Віталія Олександровича про поновлення строку для оскарження рішення Другої Дисциплінарної палати Вищої ради правосуддя від 14 січня 2019 року № 72/2дп/15-19,</w:t>
      </w:r>
    </w:p>
    <w:p w:rsidR="00A50439" w:rsidRPr="0036460B" w:rsidRDefault="00A50439" w:rsidP="00A50439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</w:p>
    <w:p w:rsidR="00B8749F" w:rsidRPr="0036460B" w:rsidRDefault="00B8749F" w:rsidP="00A50439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36460B">
        <w:rPr>
          <w:rFonts w:ascii="Times New Roman" w:eastAsia="Calibri" w:hAnsi="Times New Roman"/>
          <w:b/>
          <w:sz w:val="28"/>
          <w:szCs w:val="28"/>
          <w:lang w:val="uk-UA"/>
        </w:rPr>
        <w:t>встановила:</w:t>
      </w:r>
    </w:p>
    <w:p w:rsidR="00A50439" w:rsidRPr="0036460B" w:rsidRDefault="00A50439" w:rsidP="00A50439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</w:p>
    <w:p w:rsidR="00B8749F" w:rsidRPr="0036460B" w:rsidRDefault="00370530" w:rsidP="00F46739">
      <w:pPr>
        <w:spacing w:after="0" w:line="240" w:lineRule="auto"/>
        <w:ind w:right="6"/>
        <w:jc w:val="both"/>
        <w:rPr>
          <w:rFonts w:ascii="Times New Roman" w:hAnsi="Times New Roman"/>
          <w:sz w:val="28"/>
          <w:szCs w:val="28"/>
          <w:lang w:val="uk-UA"/>
        </w:rPr>
      </w:pPr>
      <w:r w:rsidRPr="0036460B">
        <w:rPr>
          <w:rFonts w:ascii="Times New Roman" w:hAnsi="Times New Roman"/>
          <w:sz w:val="28"/>
          <w:szCs w:val="28"/>
          <w:lang w:val="uk-UA"/>
        </w:rPr>
        <w:t>до Вищої ради правосуддя 20 лютого 2019 року (вх. № 826/0/6-19) надійшла скарга судді Старобільського районного суду Луганської області Озерова В.О. на рішення Другої Дисциплінарної палати Вищої ради правосуддя (далі – Друга Дисциплінарна палата) від 14 січня 2019 року № 72/2дп/15-19 про притягнення його до дисциплінарної відповідальності.</w:t>
      </w:r>
      <w:r w:rsidR="00B8749F" w:rsidRPr="0036460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70530" w:rsidRPr="0036460B" w:rsidRDefault="00370530" w:rsidP="00F46739">
      <w:pPr>
        <w:spacing w:after="0" w:line="240" w:lineRule="auto"/>
        <w:ind w:right="6"/>
        <w:jc w:val="both"/>
        <w:rPr>
          <w:rFonts w:ascii="Times New Roman" w:hAnsi="Times New Roman"/>
          <w:sz w:val="28"/>
          <w:szCs w:val="28"/>
          <w:lang w:val="uk-UA"/>
        </w:rPr>
      </w:pPr>
      <w:r w:rsidRPr="0036460B">
        <w:rPr>
          <w:rFonts w:ascii="Times New Roman" w:hAnsi="Times New Roman"/>
          <w:sz w:val="28"/>
          <w:szCs w:val="28"/>
          <w:lang w:val="uk-UA"/>
        </w:rPr>
        <w:tab/>
        <w:t xml:space="preserve">Ухвалою Вищої ради правосуддя від 4 липня 2019 року № 1786/0/15-19 судді Старобільського районного суду Луганської області </w:t>
      </w:r>
      <w:r w:rsidRPr="0036460B">
        <w:rPr>
          <w:rFonts w:ascii="Times New Roman" w:hAnsi="Times New Roman"/>
          <w:sz w:val="28"/>
          <w:szCs w:val="28"/>
          <w:lang w:val="uk-UA"/>
        </w:rPr>
        <w:br/>
        <w:t xml:space="preserve">Озерову В.О. </w:t>
      </w:r>
      <w:r w:rsidR="0074507C" w:rsidRPr="0036460B">
        <w:rPr>
          <w:rFonts w:ascii="Times New Roman" w:hAnsi="Times New Roman"/>
          <w:sz w:val="28"/>
          <w:szCs w:val="28"/>
          <w:lang w:val="uk-UA"/>
        </w:rPr>
        <w:t xml:space="preserve">відмовлено </w:t>
      </w:r>
      <w:r w:rsidRPr="0036460B">
        <w:rPr>
          <w:rFonts w:ascii="Times New Roman" w:hAnsi="Times New Roman"/>
          <w:sz w:val="28"/>
          <w:szCs w:val="28"/>
          <w:lang w:val="uk-UA"/>
        </w:rPr>
        <w:t xml:space="preserve">у поновленні строку на оскарження вказаного рішення, залишено без розгляду </w:t>
      </w:r>
      <w:r w:rsidR="0074507C" w:rsidRPr="0036460B">
        <w:rPr>
          <w:rFonts w:ascii="Times New Roman" w:hAnsi="Times New Roman"/>
          <w:sz w:val="28"/>
          <w:szCs w:val="28"/>
          <w:lang w:val="uk-UA"/>
        </w:rPr>
        <w:t xml:space="preserve">скаргу на рішення Другої Дисциплінарної палати </w:t>
      </w:r>
      <w:r w:rsidRPr="0036460B">
        <w:rPr>
          <w:rFonts w:ascii="Times New Roman" w:hAnsi="Times New Roman"/>
          <w:sz w:val="28"/>
          <w:szCs w:val="28"/>
          <w:lang w:val="uk-UA"/>
        </w:rPr>
        <w:t xml:space="preserve">та повернуто </w:t>
      </w:r>
      <w:r w:rsidR="0074507C">
        <w:rPr>
          <w:rFonts w:ascii="Times New Roman" w:hAnsi="Times New Roman"/>
          <w:sz w:val="28"/>
          <w:szCs w:val="28"/>
          <w:lang w:val="uk-UA"/>
        </w:rPr>
        <w:t>її скаржнику.</w:t>
      </w:r>
    </w:p>
    <w:p w:rsidR="002D4374" w:rsidRPr="0036460B" w:rsidRDefault="00370530" w:rsidP="003F624C">
      <w:pPr>
        <w:spacing w:after="0" w:line="240" w:lineRule="auto"/>
        <w:ind w:right="6"/>
        <w:jc w:val="both"/>
        <w:rPr>
          <w:rFonts w:ascii="Times New Roman" w:hAnsi="Times New Roman"/>
          <w:sz w:val="28"/>
          <w:szCs w:val="28"/>
          <w:lang w:val="uk-UA"/>
        </w:rPr>
      </w:pPr>
      <w:r w:rsidRPr="0036460B">
        <w:rPr>
          <w:rFonts w:ascii="Times New Roman" w:hAnsi="Times New Roman"/>
          <w:sz w:val="28"/>
          <w:szCs w:val="28"/>
          <w:lang w:val="uk-UA"/>
        </w:rPr>
        <w:tab/>
        <w:t>Відмовляючи у задоволенні клопотання судді про поновлення строку</w:t>
      </w:r>
      <w:r w:rsidR="008E0EAB">
        <w:rPr>
          <w:rFonts w:ascii="Times New Roman" w:hAnsi="Times New Roman"/>
          <w:sz w:val="28"/>
          <w:szCs w:val="28"/>
          <w:lang w:val="uk-UA"/>
        </w:rPr>
        <w:t>,</w:t>
      </w:r>
      <w:r w:rsidRPr="0036460B">
        <w:rPr>
          <w:rFonts w:ascii="Times New Roman" w:hAnsi="Times New Roman"/>
          <w:sz w:val="28"/>
          <w:szCs w:val="28"/>
          <w:lang w:val="uk-UA"/>
        </w:rPr>
        <w:t xml:space="preserve"> Вища рада правосуддя врах</w:t>
      </w:r>
      <w:r w:rsidR="00B236C9">
        <w:rPr>
          <w:rFonts w:ascii="Times New Roman" w:hAnsi="Times New Roman"/>
          <w:sz w:val="28"/>
          <w:szCs w:val="28"/>
          <w:lang w:val="uk-UA"/>
        </w:rPr>
        <w:t>у</w:t>
      </w:r>
      <w:r w:rsidRPr="0036460B">
        <w:rPr>
          <w:rFonts w:ascii="Times New Roman" w:hAnsi="Times New Roman"/>
          <w:sz w:val="28"/>
          <w:szCs w:val="28"/>
          <w:lang w:val="uk-UA"/>
        </w:rPr>
        <w:t>вала</w:t>
      </w:r>
      <w:r w:rsidR="003F624C" w:rsidRPr="0036460B">
        <w:rPr>
          <w:rFonts w:ascii="Times New Roman" w:hAnsi="Times New Roman"/>
          <w:sz w:val="28"/>
          <w:szCs w:val="28"/>
          <w:lang w:val="uk-UA"/>
        </w:rPr>
        <w:t xml:space="preserve">, що 14 січня 2019 року Друга Дисциплінарна палата ухвалила рішення, яким притягнула </w:t>
      </w:r>
      <w:r w:rsidR="00B236C9">
        <w:rPr>
          <w:rFonts w:ascii="Times New Roman" w:hAnsi="Times New Roman"/>
          <w:sz w:val="28"/>
          <w:szCs w:val="28"/>
          <w:lang w:val="uk-UA"/>
        </w:rPr>
        <w:t>суддю</w:t>
      </w:r>
      <w:r w:rsidR="003F624C" w:rsidRPr="0036460B">
        <w:rPr>
          <w:rFonts w:ascii="Times New Roman" w:hAnsi="Times New Roman"/>
          <w:sz w:val="28"/>
          <w:szCs w:val="28"/>
          <w:lang w:val="uk-UA"/>
        </w:rPr>
        <w:t xml:space="preserve"> до дисциплінарної відповідальності та застосувала до нього дисциплінарне стягнення у виді подання про звільнення з посади. Однак суддя звернувся зі скаргою до Вищої ради правосуддя на вказане рішення лише 19 лютого 2019 року, тобто, на думку Вищої ради правосуддя, </w:t>
      </w:r>
      <w:r w:rsidR="002D4374" w:rsidRPr="0036460B">
        <w:rPr>
          <w:rFonts w:ascii="Times New Roman" w:hAnsi="Times New Roman"/>
          <w:sz w:val="28"/>
          <w:szCs w:val="28"/>
          <w:lang w:val="uk-UA"/>
        </w:rPr>
        <w:t>з пропуском строку, визначеного Законом України «Про Вищу раду правосуддя».</w:t>
      </w:r>
    </w:p>
    <w:p w:rsidR="00D75999" w:rsidRPr="0036460B" w:rsidRDefault="003F624C" w:rsidP="003F624C">
      <w:pPr>
        <w:spacing w:after="0" w:line="240" w:lineRule="auto"/>
        <w:ind w:right="6"/>
        <w:jc w:val="both"/>
        <w:rPr>
          <w:rFonts w:ascii="Times New Roman" w:hAnsi="Times New Roman"/>
          <w:sz w:val="28"/>
          <w:szCs w:val="28"/>
          <w:lang w:val="uk-UA"/>
        </w:rPr>
      </w:pPr>
      <w:r w:rsidRPr="0036460B">
        <w:rPr>
          <w:rFonts w:ascii="Times New Roman" w:hAnsi="Times New Roman"/>
          <w:sz w:val="28"/>
          <w:szCs w:val="28"/>
          <w:lang w:val="uk-UA"/>
        </w:rPr>
        <w:tab/>
        <w:t xml:space="preserve">При цьому у поданій скарзі суддя </w:t>
      </w:r>
      <w:r w:rsidR="00D75999" w:rsidRPr="0036460B">
        <w:rPr>
          <w:rFonts w:ascii="Times New Roman" w:hAnsi="Times New Roman"/>
          <w:sz w:val="28"/>
          <w:szCs w:val="28"/>
          <w:lang w:val="uk-UA"/>
        </w:rPr>
        <w:t>клопотав про поновлення</w:t>
      </w:r>
      <w:r w:rsidR="003627AB">
        <w:rPr>
          <w:rFonts w:ascii="Times New Roman" w:hAnsi="Times New Roman"/>
          <w:sz w:val="28"/>
          <w:szCs w:val="28"/>
          <w:lang w:val="uk-UA"/>
        </w:rPr>
        <w:t xml:space="preserve"> пропущеного</w:t>
      </w:r>
      <w:r w:rsidR="00D75999" w:rsidRPr="0036460B">
        <w:rPr>
          <w:rFonts w:ascii="Times New Roman" w:hAnsi="Times New Roman"/>
          <w:sz w:val="28"/>
          <w:szCs w:val="28"/>
          <w:lang w:val="uk-UA"/>
        </w:rPr>
        <w:t xml:space="preserve"> строку та </w:t>
      </w:r>
      <w:r w:rsidRPr="0036460B">
        <w:rPr>
          <w:rFonts w:ascii="Times New Roman" w:hAnsi="Times New Roman"/>
          <w:sz w:val="28"/>
          <w:szCs w:val="28"/>
          <w:lang w:val="uk-UA"/>
        </w:rPr>
        <w:t xml:space="preserve">вказував, що пропустив </w:t>
      </w:r>
      <w:r w:rsidR="00D75999" w:rsidRPr="0036460B">
        <w:rPr>
          <w:rFonts w:ascii="Times New Roman" w:hAnsi="Times New Roman"/>
          <w:sz w:val="28"/>
          <w:szCs w:val="28"/>
          <w:lang w:val="uk-UA"/>
        </w:rPr>
        <w:t>його</w:t>
      </w:r>
      <w:r w:rsidRPr="0036460B">
        <w:rPr>
          <w:rFonts w:ascii="Times New Roman" w:hAnsi="Times New Roman"/>
          <w:sz w:val="28"/>
          <w:szCs w:val="28"/>
          <w:lang w:val="uk-UA"/>
        </w:rPr>
        <w:t xml:space="preserve"> з поважних причин, оскільки рішення </w:t>
      </w:r>
      <w:r w:rsidR="002D4374" w:rsidRPr="0036460B">
        <w:rPr>
          <w:rFonts w:ascii="Times New Roman" w:hAnsi="Times New Roman"/>
          <w:sz w:val="28"/>
          <w:szCs w:val="28"/>
          <w:lang w:val="uk-UA"/>
        </w:rPr>
        <w:t>надіслане на адресу суду 25 січня 2019 року та отримане ним лише 30 січня</w:t>
      </w:r>
      <w:r w:rsidR="00D75999" w:rsidRPr="003646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7AB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="002D4374" w:rsidRPr="0036460B">
        <w:rPr>
          <w:rFonts w:ascii="Times New Roman" w:hAnsi="Times New Roman"/>
          <w:sz w:val="28"/>
          <w:szCs w:val="28"/>
          <w:lang w:val="uk-UA"/>
        </w:rPr>
        <w:t>2019 року</w:t>
      </w:r>
      <w:r w:rsidR="00D75999" w:rsidRPr="0036460B">
        <w:rPr>
          <w:rFonts w:ascii="Times New Roman" w:hAnsi="Times New Roman"/>
          <w:sz w:val="28"/>
          <w:szCs w:val="28"/>
          <w:lang w:val="uk-UA"/>
        </w:rPr>
        <w:t>.</w:t>
      </w:r>
    </w:p>
    <w:p w:rsidR="002D4374" w:rsidRDefault="00D75999" w:rsidP="0036460B">
      <w:pPr>
        <w:spacing w:after="0" w:line="240" w:lineRule="auto"/>
        <w:ind w:right="6"/>
        <w:jc w:val="both"/>
        <w:rPr>
          <w:rFonts w:ascii="Times New Roman" w:hAnsi="Times New Roman"/>
          <w:sz w:val="28"/>
          <w:szCs w:val="28"/>
          <w:lang w:val="uk-UA"/>
        </w:rPr>
      </w:pPr>
      <w:r w:rsidRPr="0036460B">
        <w:rPr>
          <w:rFonts w:ascii="Times New Roman" w:hAnsi="Times New Roman"/>
          <w:sz w:val="28"/>
          <w:szCs w:val="28"/>
          <w:lang w:val="uk-UA"/>
        </w:rPr>
        <w:lastRenderedPageBreak/>
        <w:tab/>
        <w:t>Вища рада правосуддя</w:t>
      </w:r>
      <w:r w:rsidR="00B236C9">
        <w:rPr>
          <w:rFonts w:ascii="Times New Roman" w:hAnsi="Times New Roman"/>
          <w:sz w:val="28"/>
          <w:szCs w:val="28"/>
          <w:lang w:val="uk-UA"/>
        </w:rPr>
        <w:t>,</w:t>
      </w:r>
      <w:r w:rsidRPr="0036460B">
        <w:rPr>
          <w:rFonts w:ascii="Times New Roman" w:hAnsi="Times New Roman"/>
          <w:sz w:val="28"/>
          <w:szCs w:val="28"/>
          <w:lang w:val="uk-UA"/>
        </w:rPr>
        <w:t xml:space="preserve"> врахувавши приписи частини другої статті 51 Закону України «Про Вищу раду правосуддя»</w:t>
      </w:r>
      <w:r w:rsidR="00B236C9">
        <w:rPr>
          <w:rFonts w:ascii="Times New Roman" w:hAnsi="Times New Roman"/>
          <w:sz w:val="28"/>
          <w:szCs w:val="28"/>
          <w:lang w:val="uk-UA"/>
        </w:rPr>
        <w:t>,</w:t>
      </w:r>
      <w:r w:rsidRPr="0036460B">
        <w:rPr>
          <w:rFonts w:ascii="Times New Roman" w:hAnsi="Times New Roman"/>
          <w:sz w:val="28"/>
          <w:szCs w:val="28"/>
          <w:lang w:val="uk-UA"/>
        </w:rPr>
        <w:t xml:space="preserve"> відповідно до я</w:t>
      </w:r>
      <w:r w:rsidR="0036460B" w:rsidRPr="0036460B">
        <w:rPr>
          <w:rFonts w:ascii="Times New Roman" w:hAnsi="Times New Roman"/>
          <w:sz w:val="28"/>
          <w:szCs w:val="28"/>
          <w:lang w:val="uk-UA"/>
        </w:rPr>
        <w:t>кої</w:t>
      </w:r>
      <w:r w:rsidRPr="003646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4374" w:rsidRPr="0036460B">
        <w:rPr>
          <w:rFonts w:ascii="Times New Roman" w:hAnsi="Times New Roman"/>
          <w:sz w:val="28"/>
          <w:szCs w:val="28"/>
          <w:lang w:val="uk-UA"/>
        </w:rPr>
        <w:t>скарга на рішення Дисциплінарної палати має бути подана не пізніше три</w:t>
      </w:r>
      <w:r w:rsidRPr="0036460B">
        <w:rPr>
          <w:rFonts w:ascii="Times New Roman" w:hAnsi="Times New Roman"/>
          <w:sz w:val="28"/>
          <w:szCs w:val="28"/>
          <w:lang w:val="uk-UA"/>
        </w:rPr>
        <w:t>дцяти днів з дня його ухвалення</w:t>
      </w:r>
      <w:r w:rsidR="00B236C9">
        <w:rPr>
          <w:rFonts w:ascii="Times New Roman" w:hAnsi="Times New Roman"/>
          <w:sz w:val="28"/>
          <w:szCs w:val="28"/>
          <w:lang w:val="uk-UA"/>
        </w:rPr>
        <w:t>,</w:t>
      </w:r>
      <w:r w:rsidRPr="0036460B">
        <w:rPr>
          <w:rFonts w:ascii="Times New Roman" w:hAnsi="Times New Roman"/>
          <w:sz w:val="28"/>
          <w:szCs w:val="28"/>
          <w:lang w:val="uk-UA"/>
        </w:rPr>
        <w:t xml:space="preserve"> вважала, що строк оскарження рішення Другої Д</w:t>
      </w:r>
      <w:r w:rsidR="00AE7EDA" w:rsidRPr="0036460B">
        <w:rPr>
          <w:rFonts w:ascii="Times New Roman" w:hAnsi="Times New Roman"/>
          <w:sz w:val="28"/>
          <w:szCs w:val="28"/>
          <w:lang w:val="uk-UA"/>
        </w:rPr>
        <w:t xml:space="preserve">исциплінарної палати закінчився 13 лютого 2019 року, а </w:t>
      </w:r>
      <w:r w:rsidR="0036460B" w:rsidRPr="0036460B">
        <w:rPr>
          <w:rFonts w:ascii="Times New Roman" w:hAnsi="Times New Roman"/>
          <w:sz w:val="28"/>
          <w:szCs w:val="28"/>
          <w:lang w:val="uk-UA"/>
        </w:rPr>
        <w:t xml:space="preserve">скарга подана </w:t>
      </w:r>
      <w:r w:rsidR="00B236C9" w:rsidRPr="0036460B">
        <w:rPr>
          <w:rFonts w:ascii="Times New Roman" w:hAnsi="Times New Roman"/>
          <w:sz w:val="28"/>
          <w:szCs w:val="28"/>
          <w:lang w:val="uk-UA"/>
        </w:rPr>
        <w:t xml:space="preserve">суддею </w:t>
      </w:r>
      <w:r w:rsidR="0036460B" w:rsidRPr="0036460B">
        <w:rPr>
          <w:rFonts w:ascii="Times New Roman" w:hAnsi="Times New Roman"/>
          <w:sz w:val="28"/>
          <w:szCs w:val="28"/>
          <w:lang w:val="uk-UA"/>
        </w:rPr>
        <w:t xml:space="preserve">19 лютого </w:t>
      </w:r>
      <w:r w:rsidR="00B236C9">
        <w:rPr>
          <w:rFonts w:ascii="Times New Roman" w:hAnsi="Times New Roman"/>
          <w:sz w:val="28"/>
          <w:szCs w:val="28"/>
          <w:lang w:val="uk-UA"/>
        </w:rPr>
        <w:t xml:space="preserve">                                       </w:t>
      </w:r>
      <w:r w:rsidR="0036460B" w:rsidRPr="0036460B">
        <w:rPr>
          <w:rFonts w:ascii="Times New Roman" w:hAnsi="Times New Roman"/>
          <w:sz w:val="28"/>
          <w:szCs w:val="28"/>
          <w:lang w:val="uk-UA"/>
        </w:rPr>
        <w:t>2019 року. При цьому Вища рада правосуддя встановила, що таке рішення було надіслано судді та на адресу суду, оприлюднено на офіційному веб-сайті Вищої ради правосуддя 25 січня 2019 року.</w:t>
      </w:r>
    </w:p>
    <w:p w:rsidR="003627AB" w:rsidRPr="0036460B" w:rsidRDefault="003627AB" w:rsidP="0036460B">
      <w:pPr>
        <w:spacing w:after="0" w:line="240" w:lineRule="auto"/>
        <w:ind w:right="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Вища рада правосуддя також вважала, що у клопотанні судді </w:t>
      </w:r>
      <w:r w:rsidR="00B236C9">
        <w:rPr>
          <w:rFonts w:ascii="Times New Roman" w:hAnsi="Times New Roman"/>
          <w:sz w:val="28"/>
          <w:szCs w:val="28"/>
          <w:lang w:val="uk-UA"/>
        </w:rPr>
        <w:t xml:space="preserve">Озерова В.О. </w:t>
      </w:r>
      <w:r>
        <w:rPr>
          <w:rFonts w:ascii="Times New Roman" w:hAnsi="Times New Roman"/>
          <w:sz w:val="28"/>
          <w:szCs w:val="28"/>
          <w:lang w:val="uk-UA"/>
        </w:rPr>
        <w:t xml:space="preserve">не зазначено причин, </w:t>
      </w:r>
      <w:r w:rsidR="00B236C9">
        <w:rPr>
          <w:rFonts w:ascii="Times New Roman" w:hAnsi="Times New Roman"/>
          <w:sz w:val="28"/>
          <w:szCs w:val="28"/>
          <w:lang w:val="uk-UA"/>
        </w:rPr>
        <w:t>які</w:t>
      </w:r>
      <w:r>
        <w:rPr>
          <w:rFonts w:ascii="Times New Roman" w:hAnsi="Times New Roman"/>
          <w:sz w:val="28"/>
          <w:szCs w:val="28"/>
          <w:lang w:val="uk-UA"/>
        </w:rPr>
        <w:t xml:space="preserve"> перешкод</w:t>
      </w:r>
      <w:r w:rsidR="00B5509D">
        <w:rPr>
          <w:rFonts w:ascii="Times New Roman" w:hAnsi="Times New Roman"/>
          <w:sz w:val="28"/>
          <w:szCs w:val="28"/>
          <w:lang w:val="uk-UA"/>
        </w:rPr>
        <w:t>или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36C9">
        <w:rPr>
          <w:rFonts w:ascii="Times New Roman" w:hAnsi="Times New Roman"/>
          <w:sz w:val="28"/>
          <w:szCs w:val="28"/>
          <w:lang w:val="uk-UA"/>
        </w:rPr>
        <w:t xml:space="preserve">йому </w:t>
      </w:r>
      <w:r>
        <w:rPr>
          <w:rFonts w:ascii="Times New Roman" w:hAnsi="Times New Roman"/>
          <w:sz w:val="28"/>
          <w:szCs w:val="28"/>
          <w:lang w:val="uk-UA"/>
        </w:rPr>
        <w:t>після ознайомленн</w:t>
      </w:r>
      <w:r w:rsidR="00B236C9">
        <w:rPr>
          <w:rFonts w:ascii="Times New Roman" w:hAnsi="Times New Roman"/>
          <w:sz w:val="28"/>
          <w:szCs w:val="28"/>
          <w:lang w:val="uk-UA"/>
        </w:rPr>
        <w:t>я</w:t>
      </w:r>
      <w:r>
        <w:rPr>
          <w:rFonts w:ascii="Times New Roman" w:hAnsi="Times New Roman"/>
          <w:sz w:val="28"/>
          <w:szCs w:val="28"/>
          <w:lang w:val="uk-UA"/>
        </w:rPr>
        <w:t xml:space="preserve"> з рішенням та отримання його копії </w:t>
      </w:r>
      <w:r w:rsidR="008E0EAB">
        <w:rPr>
          <w:rFonts w:ascii="Times New Roman" w:hAnsi="Times New Roman"/>
          <w:sz w:val="28"/>
          <w:szCs w:val="28"/>
          <w:lang w:val="uk-UA"/>
        </w:rPr>
        <w:t>подати скаргу</w:t>
      </w:r>
      <w:r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="008E0EAB">
        <w:rPr>
          <w:rFonts w:ascii="Times New Roman" w:hAnsi="Times New Roman"/>
          <w:sz w:val="28"/>
          <w:szCs w:val="28"/>
          <w:lang w:val="uk-UA"/>
        </w:rPr>
        <w:t>закінчення строку на оскарження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8E0EAB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З-поміж іншого, </w:t>
      </w:r>
      <w:r w:rsidR="00D71D1A">
        <w:rPr>
          <w:rFonts w:ascii="Times New Roman" w:hAnsi="Times New Roman"/>
          <w:sz w:val="28"/>
          <w:szCs w:val="28"/>
          <w:lang w:val="uk-UA"/>
        </w:rPr>
        <w:t xml:space="preserve">Вища рада правосуддя не вважала поважною причиною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="00B5509D">
        <w:rPr>
          <w:rFonts w:ascii="Times New Roman" w:hAnsi="Times New Roman"/>
          <w:sz w:val="28"/>
          <w:szCs w:val="28"/>
          <w:lang w:val="uk-UA"/>
        </w:rPr>
        <w:t xml:space="preserve">осилання судді на те, що строк </w:t>
      </w:r>
      <w:r>
        <w:rPr>
          <w:rFonts w:ascii="Times New Roman" w:hAnsi="Times New Roman"/>
          <w:sz w:val="28"/>
          <w:szCs w:val="28"/>
          <w:lang w:val="uk-UA"/>
        </w:rPr>
        <w:t>пода</w:t>
      </w:r>
      <w:r w:rsidR="008E0EAB">
        <w:rPr>
          <w:rFonts w:ascii="Times New Roman" w:hAnsi="Times New Roman"/>
          <w:sz w:val="28"/>
          <w:szCs w:val="28"/>
          <w:lang w:val="uk-UA"/>
        </w:rPr>
        <w:t xml:space="preserve">ння </w:t>
      </w:r>
      <w:r>
        <w:rPr>
          <w:rFonts w:ascii="Times New Roman" w:hAnsi="Times New Roman"/>
          <w:sz w:val="28"/>
          <w:szCs w:val="28"/>
          <w:lang w:val="uk-UA"/>
        </w:rPr>
        <w:t>скарги на рішення порушен</w:t>
      </w:r>
      <w:r w:rsidR="00B5509D">
        <w:rPr>
          <w:rFonts w:ascii="Times New Roman" w:hAnsi="Times New Roman"/>
          <w:sz w:val="28"/>
          <w:szCs w:val="28"/>
          <w:lang w:val="uk-UA"/>
        </w:rPr>
        <w:t>ий</w:t>
      </w:r>
      <w:r>
        <w:rPr>
          <w:rFonts w:ascii="Times New Roman" w:hAnsi="Times New Roman"/>
          <w:sz w:val="28"/>
          <w:szCs w:val="28"/>
          <w:lang w:val="uk-UA"/>
        </w:rPr>
        <w:t xml:space="preserve"> ним у </w:t>
      </w:r>
      <w:r w:rsidR="00D71D1A">
        <w:rPr>
          <w:rFonts w:ascii="Times New Roman" w:hAnsi="Times New Roman"/>
          <w:sz w:val="28"/>
          <w:szCs w:val="28"/>
          <w:lang w:val="uk-UA"/>
        </w:rPr>
        <w:t>зв’язку</w:t>
      </w:r>
      <w:r>
        <w:rPr>
          <w:rFonts w:ascii="Times New Roman" w:hAnsi="Times New Roman"/>
          <w:sz w:val="28"/>
          <w:szCs w:val="28"/>
          <w:lang w:val="uk-UA"/>
        </w:rPr>
        <w:t xml:space="preserve"> із затримкою </w:t>
      </w:r>
      <w:r w:rsidR="008E0EAB">
        <w:rPr>
          <w:rFonts w:ascii="Times New Roman" w:hAnsi="Times New Roman"/>
          <w:sz w:val="28"/>
          <w:szCs w:val="28"/>
          <w:lang w:val="uk-UA"/>
        </w:rPr>
        <w:t>надіслання</w:t>
      </w:r>
      <w:r>
        <w:rPr>
          <w:rFonts w:ascii="Times New Roman" w:hAnsi="Times New Roman"/>
          <w:sz w:val="28"/>
          <w:szCs w:val="28"/>
          <w:lang w:val="uk-UA"/>
        </w:rPr>
        <w:t xml:space="preserve"> цього рішення, а </w:t>
      </w:r>
      <w:r w:rsidR="008E0EAB">
        <w:rPr>
          <w:rFonts w:ascii="Times New Roman" w:hAnsi="Times New Roman"/>
          <w:sz w:val="28"/>
          <w:szCs w:val="28"/>
          <w:lang w:val="uk-UA"/>
        </w:rPr>
        <w:t>отже,</w:t>
      </w:r>
      <w:r>
        <w:rPr>
          <w:rFonts w:ascii="Times New Roman" w:hAnsi="Times New Roman"/>
          <w:sz w:val="28"/>
          <w:szCs w:val="28"/>
          <w:lang w:val="uk-UA"/>
        </w:rPr>
        <w:t xml:space="preserve"> і його отримання. За таких обставин Вища рада правосуддя не встановила поважних причин пропуску строку на оскарження рішення Другої Дисциплінарної палати</w:t>
      </w:r>
      <w:r w:rsidR="00D71D1A">
        <w:rPr>
          <w:rFonts w:ascii="Times New Roman" w:hAnsi="Times New Roman"/>
          <w:sz w:val="28"/>
          <w:szCs w:val="28"/>
          <w:lang w:val="uk-UA"/>
        </w:rPr>
        <w:t xml:space="preserve">, залишила </w:t>
      </w:r>
      <w:r w:rsidR="008E0EAB">
        <w:rPr>
          <w:rFonts w:ascii="Times New Roman" w:hAnsi="Times New Roman"/>
          <w:sz w:val="28"/>
          <w:szCs w:val="28"/>
          <w:lang w:val="uk-UA"/>
        </w:rPr>
        <w:t>скаргу без розгляду та повернула її судді</w:t>
      </w:r>
      <w:r w:rsidR="00D71D1A">
        <w:rPr>
          <w:rFonts w:ascii="Times New Roman" w:hAnsi="Times New Roman"/>
          <w:sz w:val="28"/>
          <w:szCs w:val="28"/>
          <w:lang w:val="uk-UA"/>
        </w:rPr>
        <w:t>.</w:t>
      </w:r>
    </w:p>
    <w:p w:rsidR="002D4374" w:rsidRDefault="00D71D1A" w:rsidP="00F46739">
      <w:pPr>
        <w:spacing w:after="0" w:line="240" w:lineRule="auto"/>
        <w:ind w:right="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Не погодившись з ухвалою Вищої ради правосуддя </w:t>
      </w:r>
      <w:r w:rsidRPr="0036460B">
        <w:rPr>
          <w:rFonts w:ascii="Times New Roman" w:hAnsi="Times New Roman"/>
          <w:sz w:val="28"/>
          <w:szCs w:val="28"/>
          <w:lang w:val="uk-UA"/>
        </w:rPr>
        <w:t>від 4 липня 2019 року № 1786/0/15-19</w:t>
      </w:r>
      <w:r>
        <w:rPr>
          <w:rFonts w:ascii="Times New Roman" w:hAnsi="Times New Roman"/>
          <w:sz w:val="28"/>
          <w:szCs w:val="28"/>
          <w:lang w:val="uk-UA"/>
        </w:rPr>
        <w:t>, суддя Озеров В.О. оскаржив її до Верховного Суду.</w:t>
      </w:r>
    </w:p>
    <w:p w:rsidR="00D71D1A" w:rsidRPr="0036460B" w:rsidRDefault="00D71D1A" w:rsidP="00F46739">
      <w:pPr>
        <w:spacing w:after="0" w:line="240" w:lineRule="auto"/>
        <w:ind w:right="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Постановою Великої Палати Верховного Суду від 21 листопада 2019 року </w:t>
      </w:r>
      <w:r w:rsidR="002F6105">
        <w:rPr>
          <w:rFonts w:ascii="Times New Roman" w:hAnsi="Times New Roman"/>
          <w:sz w:val="28"/>
          <w:szCs w:val="28"/>
          <w:lang w:val="uk-UA"/>
        </w:rPr>
        <w:t xml:space="preserve">у справі № 11-777сап19 </w:t>
      </w:r>
      <w:r w:rsidR="006C2FEC">
        <w:rPr>
          <w:rFonts w:ascii="Times New Roman" w:hAnsi="Times New Roman"/>
          <w:sz w:val="28"/>
          <w:szCs w:val="28"/>
          <w:lang w:val="uk-UA"/>
        </w:rPr>
        <w:t>задоволено скаргу Озерова В.О. та скасовано ухвалу Вищої ради правосуддя від 4 липня 2019 року.</w:t>
      </w:r>
    </w:p>
    <w:p w:rsidR="0018742A" w:rsidRDefault="006C2FEC" w:rsidP="0018742A">
      <w:pPr>
        <w:spacing w:after="0" w:line="240" w:lineRule="auto"/>
        <w:ind w:right="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8E0EAB">
        <w:rPr>
          <w:rFonts w:ascii="Times New Roman" w:hAnsi="Times New Roman"/>
          <w:sz w:val="28"/>
          <w:szCs w:val="28"/>
          <w:lang w:val="uk-UA"/>
        </w:rPr>
        <w:t>На</w:t>
      </w:r>
      <w:r>
        <w:rPr>
          <w:rFonts w:ascii="Times New Roman" w:hAnsi="Times New Roman"/>
          <w:sz w:val="28"/>
          <w:szCs w:val="28"/>
          <w:lang w:val="uk-UA"/>
        </w:rPr>
        <w:t xml:space="preserve"> обґрунтування постанови Велика Палата Верховного Суду вказала, що </w:t>
      </w:r>
      <w:r w:rsidR="00C91830">
        <w:rPr>
          <w:rFonts w:ascii="Times New Roman" w:hAnsi="Times New Roman"/>
          <w:sz w:val="28"/>
          <w:szCs w:val="28"/>
          <w:lang w:val="uk-UA"/>
        </w:rPr>
        <w:t xml:space="preserve">посилання судді Озерова В.О. </w:t>
      </w:r>
      <w:r w:rsidR="008E0EAB">
        <w:rPr>
          <w:rFonts w:ascii="Times New Roman" w:hAnsi="Times New Roman"/>
          <w:sz w:val="28"/>
          <w:szCs w:val="28"/>
          <w:lang w:val="uk-UA"/>
        </w:rPr>
        <w:t>на надіслання</w:t>
      </w:r>
      <w:r w:rsidR="00C91830">
        <w:rPr>
          <w:rFonts w:ascii="Times New Roman" w:hAnsi="Times New Roman"/>
          <w:sz w:val="28"/>
          <w:szCs w:val="28"/>
          <w:lang w:val="uk-UA"/>
        </w:rPr>
        <w:t xml:space="preserve"> йому копії рішення Другої Дисциплінарної палати із затримкою та недостатній час для підготовки скарги </w:t>
      </w:r>
      <w:r w:rsidR="008E0EAB">
        <w:rPr>
          <w:rFonts w:ascii="Times New Roman" w:hAnsi="Times New Roman"/>
          <w:sz w:val="28"/>
          <w:szCs w:val="28"/>
          <w:lang w:val="uk-UA"/>
        </w:rPr>
        <w:t>на це рішення</w:t>
      </w:r>
      <w:r w:rsidR="00D56C7B">
        <w:rPr>
          <w:rFonts w:ascii="Times New Roman" w:hAnsi="Times New Roman"/>
          <w:sz w:val="28"/>
          <w:szCs w:val="28"/>
          <w:lang w:val="uk-UA"/>
        </w:rPr>
        <w:t xml:space="preserve"> як на поважн</w:t>
      </w:r>
      <w:r w:rsidR="008E0EAB">
        <w:rPr>
          <w:rFonts w:ascii="Times New Roman" w:hAnsi="Times New Roman"/>
          <w:sz w:val="28"/>
          <w:szCs w:val="28"/>
          <w:lang w:val="uk-UA"/>
        </w:rPr>
        <w:t>і</w:t>
      </w:r>
      <w:r w:rsidR="00D56C7B">
        <w:rPr>
          <w:rFonts w:ascii="Times New Roman" w:hAnsi="Times New Roman"/>
          <w:sz w:val="28"/>
          <w:szCs w:val="28"/>
          <w:lang w:val="uk-UA"/>
        </w:rPr>
        <w:t xml:space="preserve"> причин</w:t>
      </w:r>
      <w:r w:rsidR="008E0EAB">
        <w:rPr>
          <w:rFonts w:ascii="Times New Roman" w:hAnsi="Times New Roman"/>
          <w:sz w:val="28"/>
          <w:szCs w:val="28"/>
          <w:lang w:val="uk-UA"/>
        </w:rPr>
        <w:t>и</w:t>
      </w:r>
      <w:r w:rsidR="00D56C7B">
        <w:rPr>
          <w:rFonts w:ascii="Times New Roman" w:hAnsi="Times New Roman"/>
          <w:sz w:val="28"/>
          <w:szCs w:val="28"/>
          <w:lang w:val="uk-UA"/>
        </w:rPr>
        <w:t xml:space="preserve"> пропуску строку на оскарження, а також надані суддею копії медичних довідок та виписок з амбулаторних карт щодо стану здоров’я скаржника та його сина заслуговують на увагу. Велика Палата Верховного Суду вважала, що у Вищої  ради правосуддя були підстави для визнання поважними причин пропуску строку на оскарження суддею </w:t>
      </w:r>
      <w:r w:rsidR="00B5509D">
        <w:rPr>
          <w:rFonts w:ascii="Times New Roman" w:hAnsi="Times New Roman"/>
          <w:sz w:val="28"/>
          <w:szCs w:val="28"/>
          <w:lang w:val="uk-UA"/>
        </w:rPr>
        <w:t xml:space="preserve">                                        </w:t>
      </w:r>
      <w:r w:rsidR="00D56C7B">
        <w:rPr>
          <w:rFonts w:ascii="Times New Roman" w:hAnsi="Times New Roman"/>
          <w:sz w:val="28"/>
          <w:szCs w:val="28"/>
          <w:lang w:val="uk-UA"/>
        </w:rPr>
        <w:t>Озеровим В.О. рішення дисциплінарного органу.</w:t>
      </w:r>
    </w:p>
    <w:p w:rsidR="0018742A" w:rsidRDefault="0018742A" w:rsidP="0006154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BFAF9"/>
          <w:lang w:val="uk-UA"/>
        </w:rPr>
      </w:pPr>
      <w:r w:rsidRPr="0018742A">
        <w:rPr>
          <w:rFonts w:ascii="Times New Roman" w:hAnsi="Times New Roman"/>
          <w:color w:val="000000"/>
          <w:sz w:val="28"/>
          <w:szCs w:val="28"/>
          <w:shd w:val="clear" w:color="auto" w:fill="FBFAF9"/>
          <w:lang w:val="uk-UA"/>
        </w:rPr>
        <w:t xml:space="preserve">Згідно із частиною третьою статті 52 Закону України «Про Вищу раду правосуддя» у випадку скасування судом рішення Вищої ради правосуддя, ухваленого за результатами розгляду скарги на рішення Дисциплінарної палати, Вища рада правосуддя розглядає відповідну </w:t>
      </w:r>
      <w:r>
        <w:rPr>
          <w:rFonts w:ascii="Times New Roman" w:hAnsi="Times New Roman"/>
          <w:color w:val="000000"/>
          <w:sz w:val="28"/>
          <w:szCs w:val="28"/>
          <w:shd w:val="clear" w:color="auto" w:fill="FBFAF9"/>
          <w:lang w:val="uk-UA"/>
        </w:rPr>
        <w:t>дисциплінарну справу повторно.</w:t>
      </w:r>
    </w:p>
    <w:p w:rsidR="0018742A" w:rsidRPr="0018742A" w:rsidRDefault="0018742A" w:rsidP="0006154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18742A">
        <w:rPr>
          <w:rFonts w:ascii="Times New Roman" w:hAnsi="Times New Roman"/>
          <w:sz w:val="28"/>
          <w:lang w:val="uk-UA"/>
        </w:rPr>
        <w:t xml:space="preserve">Відповідно до протоколу автоматизованого розподілу справи між членами Вищої ради правосуддя від 17 грудня 2019 року вказану скаргу </w:t>
      </w:r>
      <w:r w:rsidRPr="0018742A">
        <w:rPr>
          <w:rFonts w:ascii="Times New Roman" w:eastAsia="Segoe UI Symbol" w:hAnsi="Times New Roman"/>
          <w:sz w:val="28"/>
          <w:lang w:val="uk-UA"/>
        </w:rPr>
        <w:t xml:space="preserve">за єдиним унікальним номером 13199/0/8-19 </w:t>
      </w:r>
      <w:r w:rsidRPr="0018742A">
        <w:rPr>
          <w:rFonts w:ascii="Times New Roman" w:hAnsi="Times New Roman"/>
          <w:sz w:val="28"/>
          <w:lang w:val="uk-UA"/>
        </w:rPr>
        <w:t>передано для попередньої перевірки члену Вищої ради правосуддя Овсієнку А.А.</w:t>
      </w:r>
    </w:p>
    <w:p w:rsidR="0018742A" w:rsidRPr="00FC52F2" w:rsidRDefault="0018742A" w:rsidP="00FC52F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474BC">
        <w:rPr>
          <w:rFonts w:ascii="Times New Roman" w:hAnsi="Times New Roman"/>
          <w:bCs/>
          <w:sz w:val="28"/>
          <w:szCs w:val="28"/>
          <w:lang w:val="uk-UA"/>
        </w:rPr>
        <w:t xml:space="preserve">Вища рада правосуддя, дослідивши скаргу в частині клопотання про поновлення строку для оскарження рішення Другої Дисциплінарної палати та матеріали дисциплінарного провадження, заслухавши доповідача – члена </w:t>
      </w:r>
      <w:r w:rsidR="00745F21" w:rsidRPr="007474BC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                    </w:t>
      </w:r>
      <w:r w:rsidRPr="007474BC">
        <w:rPr>
          <w:rFonts w:ascii="Times New Roman" w:hAnsi="Times New Roman"/>
          <w:bCs/>
          <w:sz w:val="28"/>
          <w:szCs w:val="28"/>
          <w:lang w:val="uk-UA"/>
        </w:rPr>
        <w:t xml:space="preserve">Вищої ради правосуддя </w:t>
      </w:r>
      <w:proofErr w:type="spellStart"/>
      <w:r w:rsidRPr="007474BC">
        <w:rPr>
          <w:rFonts w:ascii="Times New Roman" w:hAnsi="Times New Roman"/>
          <w:bCs/>
          <w:sz w:val="28"/>
          <w:szCs w:val="28"/>
          <w:lang w:val="uk-UA"/>
        </w:rPr>
        <w:t>Овсієнка</w:t>
      </w:r>
      <w:proofErr w:type="spellEnd"/>
      <w:r w:rsidR="0020319E">
        <w:rPr>
          <w:rFonts w:ascii="Times New Roman" w:hAnsi="Times New Roman"/>
          <w:bCs/>
          <w:sz w:val="28"/>
          <w:szCs w:val="28"/>
          <w:lang w:val="uk-UA"/>
        </w:rPr>
        <w:t xml:space="preserve"> А.А.</w:t>
      </w:r>
      <w:r w:rsidRPr="007474BC">
        <w:rPr>
          <w:rFonts w:ascii="Times New Roman" w:hAnsi="Times New Roman"/>
          <w:bCs/>
          <w:sz w:val="28"/>
          <w:szCs w:val="28"/>
          <w:lang w:val="uk-UA"/>
        </w:rPr>
        <w:t xml:space="preserve">, заявника </w:t>
      </w:r>
      <w:proofErr w:type="spellStart"/>
      <w:r w:rsidRPr="007474BC">
        <w:rPr>
          <w:rFonts w:ascii="Times New Roman" w:hAnsi="Times New Roman"/>
          <w:sz w:val="28"/>
          <w:szCs w:val="28"/>
          <w:lang w:val="uk-UA"/>
        </w:rPr>
        <w:t>Солодаренк</w:t>
      </w:r>
      <w:r w:rsidR="0020319E"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Pr="007474BC">
        <w:rPr>
          <w:rFonts w:ascii="Times New Roman" w:hAnsi="Times New Roman"/>
          <w:sz w:val="28"/>
          <w:szCs w:val="28"/>
          <w:lang w:val="uk-UA"/>
        </w:rPr>
        <w:t xml:space="preserve"> П.І., на думку </w:t>
      </w:r>
      <w:r w:rsidRPr="007474BC">
        <w:rPr>
          <w:rFonts w:ascii="Times New Roman" w:hAnsi="Times New Roman"/>
          <w:sz w:val="28"/>
          <w:szCs w:val="28"/>
          <w:lang w:val="uk-UA"/>
        </w:rPr>
        <w:lastRenderedPageBreak/>
        <w:t xml:space="preserve">якого Озеров В.О. мав достатньо часу для </w:t>
      </w:r>
      <w:r w:rsidR="0020319E">
        <w:rPr>
          <w:rFonts w:ascii="Times New Roman" w:hAnsi="Times New Roman"/>
          <w:sz w:val="28"/>
          <w:szCs w:val="28"/>
          <w:lang w:val="uk-UA"/>
        </w:rPr>
        <w:t xml:space="preserve">звернення зі </w:t>
      </w:r>
      <w:r w:rsidRPr="007474BC">
        <w:rPr>
          <w:rFonts w:ascii="Times New Roman" w:hAnsi="Times New Roman"/>
          <w:sz w:val="28"/>
          <w:szCs w:val="28"/>
          <w:lang w:val="uk-UA"/>
        </w:rPr>
        <w:t>скар</w:t>
      </w:r>
      <w:r w:rsidR="0020319E">
        <w:rPr>
          <w:rFonts w:ascii="Times New Roman" w:hAnsi="Times New Roman"/>
          <w:sz w:val="28"/>
          <w:szCs w:val="28"/>
          <w:lang w:val="uk-UA"/>
        </w:rPr>
        <w:t>гою</w:t>
      </w:r>
      <w:r w:rsidRPr="007474BC">
        <w:rPr>
          <w:rFonts w:ascii="Times New Roman" w:hAnsi="Times New Roman"/>
          <w:sz w:val="28"/>
          <w:szCs w:val="28"/>
          <w:lang w:val="uk-UA"/>
        </w:rPr>
        <w:t xml:space="preserve"> у передбачений законом строк, </w:t>
      </w:r>
      <w:r w:rsidRPr="007474BC">
        <w:rPr>
          <w:rFonts w:ascii="Times New Roman" w:hAnsi="Times New Roman"/>
          <w:bCs/>
          <w:sz w:val="28"/>
          <w:szCs w:val="28"/>
          <w:lang w:val="uk-UA"/>
        </w:rPr>
        <w:t>встановила таке.</w:t>
      </w:r>
      <w:r w:rsidRPr="00FC52F2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</w:p>
    <w:p w:rsidR="00C73CCF" w:rsidRPr="0020319E" w:rsidRDefault="00745F21" w:rsidP="0020319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20319E">
        <w:rPr>
          <w:rFonts w:ascii="Times New Roman" w:hAnsi="Times New Roman"/>
          <w:sz w:val="28"/>
          <w:szCs w:val="28"/>
          <w:lang w:val="uk-UA"/>
        </w:rPr>
        <w:t>Згідно із частиною другою статті 51 Закону України «Про Вищу раду правосуддя» скарга на рішення Дисциплінарної палати має бути подана не пізніше тридцяти днів з дня його ухвалення.</w:t>
      </w:r>
    </w:p>
    <w:p w:rsidR="00C73CCF" w:rsidRPr="0020319E" w:rsidRDefault="00C73CCF" w:rsidP="0020319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20319E">
        <w:rPr>
          <w:rFonts w:ascii="Times New Roman" w:hAnsi="Times New Roman"/>
          <w:sz w:val="28"/>
          <w:szCs w:val="28"/>
          <w:lang w:val="uk-UA" w:eastAsia="ru-RU"/>
        </w:rPr>
        <w:t xml:space="preserve">Вища рада правосуддя встановила, що </w:t>
      </w:r>
      <w:r w:rsidR="0020319E" w:rsidRPr="0020319E">
        <w:rPr>
          <w:rFonts w:ascii="Times New Roman" w:hAnsi="Times New Roman"/>
          <w:sz w:val="28"/>
          <w:szCs w:val="28"/>
          <w:lang w:val="uk-UA" w:eastAsia="ru-RU"/>
        </w:rPr>
        <w:t xml:space="preserve">копії оскаржуваного рішення від 14 січня 2019 року надіслані судді Озерову В.О. та до Старобільського районного суду Луганської області 25 січня 2019 року (вих. №№ </w:t>
      </w:r>
      <w:r w:rsidR="0020319E" w:rsidRPr="0020319E">
        <w:rPr>
          <w:rFonts w:ascii="Times New Roman" w:hAnsi="Times New Roman"/>
          <w:sz w:val="28"/>
          <w:szCs w:val="28"/>
          <w:lang w:val="uk-UA"/>
        </w:rPr>
        <w:t>2815/0/9-19, 2816/0/9-19</w:t>
      </w:r>
      <w:r w:rsidR="0020319E" w:rsidRPr="0020319E">
        <w:rPr>
          <w:rFonts w:ascii="Times New Roman" w:hAnsi="Times New Roman"/>
          <w:sz w:val="28"/>
          <w:szCs w:val="28"/>
          <w:lang w:val="uk-UA" w:eastAsia="ru-RU"/>
        </w:rPr>
        <w:t xml:space="preserve">, аркуші </w:t>
      </w:r>
      <w:r w:rsidR="0020319E">
        <w:rPr>
          <w:rFonts w:ascii="Times New Roman" w:hAnsi="Times New Roman"/>
          <w:sz w:val="28"/>
          <w:szCs w:val="28"/>
          <w:lang w:val="uk-UA" w:eastAsia="ru-RU"/>
        </w:rPr>
        <w:t xml:space="preserve">52, 53 </w:t>
      </w:r>
      <w:r w:rsidR="0020319E" w:rsidRPr="0020319E">
        <w:rPr>
          <w:rFonts w:ascii="Times New Roman" w:hAnsi="Times New Roman"/>
          <w:sz w:val="28"/>
          <w:szCs w:val="28"/>
          <w:lang w:val="uk-UA" w:eastAsia="ru-RU"/>
        </w:rPr>
        <w:t>третього тому дисциплінарної справи). 30 січня 2019 року суддя Озеров В.О. отримав копію оскаржуваного рішення, що вбачається зі змісту його скарги.</w:t>
      </w:r>
    </w:p>
    <w:p w:rsidR="00745F21" w:rsidRPr="0020319E" w:rsidRDefault="00745F21" w:rsidP="0020319E">
      <w:pPr>
        <w:tabs>
          <w:tab w:val="left" w:pos="4962"/>
        </w:tabs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20319E">
        <w:rPr>
          <w:rFonts w:ascii="Times New Roman" w:eastAsiaTheme="minorHAnsi" w:hAnsi="Times New Roman"/>
          <w:sz w:val="28"/>
          <w:szCs w:val="28"/>
          <w:lang w:val="uk-UA"/>
        </w:rPr>
        <w:t>Відповідно до абзацу другого пункту 13.7 глави 13 розділу ІІ Регламенту Вищої ради правосуддя, якщо скарга подана з пропуском строку на оскарження рішення Дисциплінарної палати Вищої ради правосуддя і особа, яка її подала, порушує питання про поновлення цього строку, доповідач у висновку зазначає про наявність чи відсутність підстав для поновлення строку.</w:t>
      </w:r>
    </w:p>
    <w:p w:rsidR="00745F21" w:rsidRPr="00CC1CF5" w:rsidRDefault="00745F21" w:rsidP="0020319E">
      <w:pPr>
        <w:widowControl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20319E">
        <w:rPr>
          <w:rFonts w:ascii="Times New Roman" w:eastAsiaTheme="minorHAnsi" w:hAnsi="Times New Roman"/>
          <w:sz w:val="28"/>
          <w:szCs w:val="28"/>
          <w:lang w:val="uk-UA"/>
        </w:rPr>
        <w:t>Вища рада правосуддя більшістю членів Вищої ради правосуддя, які</w:t>
      </w:r>
      <w:r w:rsidRPr="00CC1CF5">
        <w:rPr>
          <w:rFonts w:ascii="Times New Roman" w:eastAsiaTheme="minorHAnsi" w:hAnsi="Times New Roman"/>
          <w:sz w:val="28"/>
          <w:szCs w:val="28"/>
          <w:lang w:val="uk-UA"/>
        </w:rPr>
        <w:t xml:space="preserve"> беруть участь у засіданні, може поновити особі, яка подала скаргу, строк для оскарження рішення Дисциплінарної палати Вищої ради правосуддя, якщо визнає, що він був пропущений з поважних причин (пункт 13.8 глави 13</w:t>
      </w:r>
      <w:r>
        <w:rPr>
          <w:rFonts w:ascii="Times New Roman" w:eastAsiaTheme="minorHAnsi" w:hAnsi="Times New Roman"/>
          <w:sz w:val="28"/>
          <w:szCs w:val="28"/>
          <w:lang w:val="uk-UA"/>
        </w:rPr>
        <w:t> </w:t>
      </w:r>
      <w:r w:rsidRPr="00CC1CF5">
        <w:rPr>
          <w:rFonts w:ascii="Times New Roman" w:eastAsiaTheme="minorHAnsi" w:hAnsi="Times New Roman"/>
          <w:sz w:val="28"/>
          <w:szCs w:val="28"/>
          <w:lang w:val="uk-UA"/>
        </w:rPr>
        <w:t>розділу</w:t>
      </w:r>
      <w:r>
        <w:rPr>
          <w:rFonts w:ascii="Times New Roman" w:eastAsiaTheme="minorHAnsi" w:hAnsi="Times New Roman"/>
          <w:sz w:val="28"/>
          <w:szCs w:val="28"/>
          <w:lang w:val="uk-UA"/>
        </w:rPr>
        <w:t> </w:t>
      </w:r>
      <w:r w:rsidRPr="00CC1CF5">
        <w:rPr>
          <w:rFonts w:ascii="Times New Roman" w:eastAsiaTheme="minorHAnsi" w:hAnsi="Times New Roman"/>
          <w:sz w:val="28"/>
          <w:szCs w:val="28"/>
          <w:lang w:val="uk-UA"/>
        </w:rPr>
        <w:t>ІІ Регламенту Вищої ради правосуддя).</w:t>
      </w:r>
    </w:p>
    <w:p w:rsidR="00CF14F4" w:rsidRDefault="00EC10F4" w:rsidP="008B6C58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319E">
        <w:rPr>
          <w:rFonts w:ascii="Times New Roman" w:hAnsi="Times New Roman"/>
          <w:sz w:val="28"/>
          <w:szCs w:val="28"/>
          <w:lang w:eastAsia="ru-RU"/>
        </w:rPr>
        <w:t xml:space="preserve">Враховуючи дату отримання суддею Озеровим В.О. копії оскаржуваного рішення, </w:t>
      </w:r>
      <w:r w:rsidR="00B5509D" w:rsidRPr="0020319E">
        <w:rPr>
          <w:rFonts w:ascii="Times New Roman" w:hAnsi="Times New Roman"/>
          <w:sz w:val="28"/>
          <w:szCs w:val="28"/>
          <w:lang w:eastAsia="ru-RU"/>
        </w:rPr>
        <w:t>час</w:t>
      </w:r>
      <w:r w:rsidR="00442FEF">
        <w:rPr>
          <w:rFonts w:ascii="Times New Roman" w:hAnsi="Times New Roman"/>
          <w:sz w:val="28"/>
          <w:szCs w:val="28"/>
          <w:lang w:eastAsia="ru-RU"/>
        </w:rPr>
        <w:t>,</w:t>
      </w:r>
      <w:r w:rsidR="00B5509D" w:rsidRPr="0020319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0319E">
        <w:rPr>
          <w:rFonts w:ascii="Times New Roman" w:hAnsi="Times New Roman"/>
          <w:sz w:val="28"/>
          <w:szCs w:val="28"/>
          <w:lang w:eastAsia="ru-RU"/>
        </w:rPr>
        <w:t>необхідн</w:t>
      </w:r>
      <w:r w:rsidR="00442FEF">
        <w:rPr>
          <w:rFonts w:ascii="Times New Roman" w:hAnsi="Times New Roman"/>
          <w:sz w:val="28"/>
          <w:szCs w:val="28"/>
          <w:lang w:eastAsia="ru-RU"/>
        </w:rPr>
        <w:t>ий</w:t>
      </w:r>
      <w:r w:rsidRPr="0020319E">
        <w:rPr>
          <w:rFonts w:ascii="Times New Roman" w:hAnsi="Times New Roman"/>
          <w:sz w:val="28"/>
          <w:szCs w:val="28"/>
          <w:lang w:eastAsia="ru-RU"/>
        </w:rPr>
        <w:t xml:space="preserve"> для підготовки скарги на рішення Другої Дисциплінарної палати, </w:t>
      </w:r>
      <w:r w:rsidR="0020319E" w:rsidRPr="0020319E">
        <w:rPr>
          <w:rFonts w:ascii="Times New Roman" w:hAnsi="Times New Roman"/>
          <w:sz w:val="28"/>
          <w:szCs w:val="28"/>
          <w:lang w:eastAsia="ru-RU"/>
        </w:rPr>
        <w:t xml:space="preserve">а також інші </w:t>
      </w:r>
      <w:r w:rsidR="0020319E" w:rsidRPr="0020319E">
        <w:rPr>
          <w:rFonts w:ascii="Times New Roman" w:hAnsi="Times New Roman"/>
          <w:sz w:val="28"/>
          <w:szCs w:val="28"/>
        </w:rPr>
        <w:t>обставини (стан здоров’я скаржника та його сина, що підтверджується копіями медичних довідок та виписок з амбулаторних карт)</w:t>
      </w:r>
      <w:r w:rsidR="00B5509D">
        <w:rPr>
          <w:rFonts w:ascii="Times New Roman" w:hAnsi="Times New Roman"/>
          <w:sz w:val="28"/>
          <w:szCs w:val="28"/>
        </w:rPr>
        <w:t>,</w:t>
      </w:r>
      <w:r w:rsidR="0020319E" w:rsidRPr="0020319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B6C58">
        <w:rPr>
          <w:rFonts w:ascii="Times New Roman" w:hAnsi="Times New Roman"/>
          <w:sz w:val="28"/>
          <w:szCs w:val="28"/>
          <w:lang w:eastAsia="ru-RU"/>
        </w:rPr>
        <w:t xml:space="preserve">Вища рада правосуддя вважає поважними </w:t>
      </w:r>
      <w:r w:rsidRPr="00A918D5">
        <w:rPr>
          <w:rFonts w:ascii="Times New Roman" w:hAnsi="Times New Roman"/>
          <w:sz w:val="28"/>
          <w:szCs w:val="28"/>
          <w:lang w:eastAsia="ru-RU"/>
        </w:rPr>
        <w:t xml:space="preserve">причини пропуску суддею </w:t>
      </w:r>
      <w:r>
        <w:rPr>
          <w:rFonts w:ascii="Times New Roman" w:hAnsi="Times New Roman"/>
          <w:sz w:val="28"/>
          <w:szCs w:val="28"/>
          <w:lang w:eastAsia="ru-RU"/>
        </w:rPr>
        <w:t>Озеровим В.О.</w:t>
      </w:r>
      <w:r w:rsidRPr="00A918D5">
        <w:rPr>
          <w:rFonts w:ascii="Times New Roman" w:hAnsi="Times New Roman"/>
          <w:sz w:val="28"/>
          <w:szCs w:val="28"/>
          <w:lang w:eastAsia="ru-RU"/>
        </w:rPr>
        <w:t xml:space="preserve"> строку для оскарження рішення Дисциплінарної палати </w:t>
      </w:r>
      <w:r w:rsidR="008B6C58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</w:t>
      </w:r>
      <w:r w:rsidRPr="00A918D5">
        <w:rPr>
          <w:rFonts w:ascii="Times New Roman" w:hAnsi="Times New Roman"/>
          <w:sz w:val="28"/>
          <w:szCs w:val="28"/>
          <w:lang w:eastAsia="ru-RU"/>
        </w:rPr>
        <w:t>від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6460B">
        <w:rPr>
          <w:rFonts w:ascii="Times New Roman" w:hAnsi="Times New Roman"/>
          <w:sz w:val="28"/>
          <w:szCs w:val="28"/>
        </w:rPr>
        <w:t>14 січня 2019 року № 72/2дп/15-19</w:t>
      </w:r>
      <w:r w:rsidRPr="00A918D5">
        <w:rPr>
          <w:rFonts w:ascii="Times New Roman" w:hAnsi="Times New Roman"/>
          <w:sz w:val="28"/>
          <w:szCs w:val="28"/>
          <w:lang w:eastAsia="ru-RU"/>
        </w:rPr>
        <w:t xml:space="preserve"> та дійшла висновку про поновлення судді </w:t>
      </w:r>
      <w:r>
        <w:rPr>
          <w:rFonts w:ascii="Times New Roman" w:hAnsi="Times New Roman"/>
          <w:sz w:val="28"/>
          <w:szCs w:val="28"/>
          <w:lang w:eastAsia="ru-RU"/>
        </w:rPr>
        <w:t>Озерову В.О.</w:t>
      </w:r>
      <w:r w:rsidRPr="00A918D5">
        <w:rPr>
          <w:rFonts w:ascii="Times New Roman" w:hAnsi="Times New Roman"/>
          <w:sz w:val="28"/>
          <w:szCs w:val="28"/>
          <w:lang w:eastAsia="ru-RU"/>
        </w:rPr>
        <w:t xml:space="preserve"> строку для оскарження вказаного рішення.</w:t>
      </w:r>
    </w:p>
    <w:p w:rsidR="00B8749F" w:rsidRPr="00370530" w:rsidRDefault="00B8749F" w:rsidP="00B8749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370530">
        <w:rPr>
          <w:rFonts w:ascii="Times New Roman" w:hAnsi="Times New Roman"/>
          <w:sz w:val="28"/>
          <w:szCs w:val="28"/>
        </w:rPr>
        <w:t xml:space="preserve">На підставі зазначеного Вища рада правосуддя, керуючись статтею 51 Закону України «Про Вищу раду правосуддя», пунктами 13.7, 13.8 </w:t>
      </w:r>
      <w:r w:rsidRPr="00370530">
        <w:rPr>
          <w:rFonts w:ascii="Times New Roman" w:eastAsiaTheme="minorHAnsi" w:hAnsi="Times New Roman"/>
          <w:sz w:val="28"/>
          <w:szCs w:val="28"/>
        </w:rPr>
        <w:t xml:space="preserve">глави 13 розділу ІІ </w:t>
      </w:r>
      <w:r w:rsidRPr="00370530">
        <w:rPr>
          <w:rFonts w:ascii="Times New Roman" w:hAnsi="Times New Roman"/>
          <w:sz w:val="28"/>
          <w:szCs w:val="28"/>
        </w:rPr>
        <w:t>Регламенту Вищої ради правосуддя,</w:t>
      </w:r>
    </w:p>
    <w:p w:rsidR="00B8749F" w:rsidRPr="00370530" w:rsidRDefault="00B8749F" w:rsidP="00B8749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8749F" w:rsidRPr="00370530" w:rsidRDefault="00B8749F" w:rsidP="00B874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70530">
        <w:rPr>
          <w:rFonts w:ascii="Times New Roman" w:hAnsi="Times New Roman"/>
          <w:b/>
          <w:sz w:val="28"/>
          <w:szCs w:val="28"/>
        </w:rPr>
        <w:t>ухвалила:</w:t>
      </w:r>
    </w:p>
    <w:p w:rsidR="00B8749F" w:rsidRPr="00370530" w:rsidRDefault="00B8749F" w:rsidP="00B8749F">
      <w:pPr>
        <w:pStyle w:val="a3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E90560" w:rsidRDefault="00B8749F" w:rsidP="00C2312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370530">
        <w:rPr>
          <w:rFonts w:ascii="Times New Roman" w:hAnsi="Times New Roman"/>
          <w:sz w:val="28"/>
          <w:szCs w:val="28"/>
        </w:rPr>
        <w:t xml:space="preserve">клопотання </w:t>
      </w:r>
      <w:r w:rsidR="00E90560" w:rsidRPr="0036460B">
        <w:rPr>
          <w:rFonts w:ascii="Times New Roman" w:hAnsi="Times New Roman"/>
          <w:sz w:val="28"/>
          <w:szCs w:val="28"/>
        </w:rPr>
        <w:t xml:space="preserve">судді Старобільського районного суду Луганської області Озерова Віталія Олександровича про поновлення строку для оскарження рішення Другої Дисциплінарної палати Вищої ради правосуддя від 14 січня 2019 року </w:t>
      </w:r>
      <w:r w:rsidR="00E90560">
        <w:rPr>
          <w:rFonts w:ascii="Times New Roman" w:hAnsi="Times New Roman"/>
          <w:sz w:val="28"/>
          <w:szCs w:val="28"/>
        </w:rPr>
        <w:t xml:space="preserve">                               </w:t>
      </w:r>
      <w:r w:rsidR="00E90560" w:rsidRPr="0036460B">
        <w:rPr>
          <w:rFonts w:ascii="Times New Roman" w:hAnsi="Times New Roman"/>
          <w:sz w:val="28"/>
          <w:szCs w:val="28"/>
        </w:rPr>
        <w:t>№ 72/2дп/15-19</w:t>
      </w:r>
      <w:r w:rsidR="00EF3937" w:rsidRPr="00370530">
        <w:rPr>
          <w:rFonts w:ascii="Times New Roman" w:hAnsi="Times New Roman"/>
          <w:sz w:val="28"/>
          <w:szCs w:val="28"/>
        </w:rPr>
        <w:t xml:space="preserve"> </w:t>
      </w:r>
      <w:r w:rsidRPr="00370530">
        <w:rPr>
          <w:rFonts w:ascii="Times New Roman" w:hAnsi="Times New Roman"/>
          <w:sz w:val="28"/>
          <w:szCs w:val="28"/>
        </w:rPr>
        <w:t>задовольнити;</w:t>
      </w:r>
    </w:p>
    <w:p w:rsidR="00B8749F" w:rsidRPr="00E90560" w:rsidRDefault="00C23122" w:rsidP="00E90560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70530">
        <w:rPr>
          <w:rFonts w:ascii="Times New Roman" w:hAnsi="Times New Roman"/>
          <w:sz w:val="28"/>
          <w:szCs w:val="28"/>
        </w:rPr>
        <w:t>п</w:t>
      </w:r>
      <w:r w:rsidR="00B8749F" w:rsidRPr="00370530">
        <w:rPr>
          <w:rFonts w:ascii="Times New Roman" w:hAnsi="Times New Roman"/>
          <w:sz w:val="28"/>
          <w:szCs w:val="28"/>
        </w:rPr>
        <w:t xml:space="preserve">оновити </w:t>
      </w:r>
      <w:r w:rsidR="00E90560" w:rsidRPr="0036460B">
        <w:rPr>
          <w:rFonts w:ascii="Times New Roman" w:hAnsi="Times New Roman"/>
          <w:sz w:val="28"/>
          <w:szCs w:val="28"/>
        </w:rPr>
        <w:t>судді Старобільського районного суду Луганської області Озеров</w:t>
      </w:r>
      <w:r w:rsidR="00E90560">
        <w:rPr>
          <w:rFonts w:ascii="Times New Roman" w:hAnsi="Times New Roman"/>
          <w:sz w:val="28"/>
          <w:szCs w:val="28"/>
        </w:rPr>
        <w:t>у</w:t>
      </w:r>
      <w:r w:rsidR="00E90560" w:rsidRPr="0036460B">
        <w:rPr>
          <w:rFonts w:ascii="Times New Roman" w:hAnsi="Times New Roman"/>
          <w:sz w:val="28"/>
          <w:szCs w:val="28"/>
        </w:rPr>
        <w:t xml:space="preserve"> Віталі</w:t>
      </w:r>
      <w:r w:rsidR="00E90560">
        <w:rPr>
          <w:rFonts w:ascii="Times New Roman" w:hAnsi="Times New Roman"/>
          <w:sz w:val="28"/>
          <w:szCs w:val="28"/>
        </w:rPr>
        <w:t>ю</w:t>
      </w:r>
      <w:r w:rsidR="00E90560" w:rsidRPr="0036460B">
        <w:rPr>
          <w:rFonts w:ascii="Times New Roman" w:hAnsi="Times New Roman"/>
          <w:sz w:val="28"/>
          <w:szCs w:val="28"/>
        </w:rPr>
        <w:t xml:space="preserve"> Олександрович</w:t>
      </w:r>
      <w:r w:rsidR="00E90560">
        <w:rPr>
          <w:rFonts w:ascii="Times New Roman" w:hAnsi="Times New Roman"/>
          <w:sz w:val="28"/>
          <w:szCs w:val="28"/>
        </w:rPr>
        <w:t>у</w:t>
      </w:r>
      <w:r w:rsidR="00EF3937" w:rsidRPr="00370530">
        <w:rPr>
          <w:rFonts w:ascii="Times New Roman" w:hAnsi="Times New Roman"/>
          <w:sz w:val="28"/>
          <w:szCs w:val="28"/>
        </w:rPr>
        <w:t xml:space="preserve"> </w:t>
      </w:r>
      <w:r w:rsidR="00B8749F" w:rsidRPr="00370530">
        <w:rPr>
          <w:rFonts w:ascii="Times New Roman" w:hAnsi="Times New Roman"/>
          <w:sz w:val="28"/>
          <w:szCs w:val="28"/>
        </w:rPr>
        <w:t xml:space="preserve">строк для оскарження рішення </w:t>
      </w:r>
      <w:r w:rsidR="00E90560" w:rsidRPr="0036460B">
        <w:rPr>
          <w:rFonts w:ascii="Times New Roman" w:hAnsi="Times New Roman"/>
          <w:sz w:val="28"/>
          <w:szCs w:val="28"/>
        </w:rPr>
        <w:t xml:space="preserve">Другої Дисциплінарної палати Вищої ради правосуддя від 14 січня 2019 року </w:t>
      </w:r>
      <w:r w:rsidR="00E90560">
        <w:rPr>
          <w:rFonts w:ascii="Times New Roman" w:hAnsi="Times New Roman"/>
          <w:sz w:val="28"/>
          <w:szCs w:val="28"/>
        </w:rPr>
        <w:t xml:space="preserve">                                 </w:t>
      </w:r>
      <w:r w:rsidR="00E90560" w:rsidRPr="0036460B">
        <w:rPr>
          <w:rFonts w:ascii="Times New Roman" w:hAnsi="Times New Roman"/>
          <w:sz w:val="28"/>
          <w:szCs w:val="28"/>
        </w:rPr>
        <w:t>№ 72/2дп/15-19</w:t>
      </w:r>
      <w:r w:rsidR="00B8749F" w:rsidRPr="00370530">
        <w:rPr>
          <w:rFonts w:ascii="Times New Roman" w:hAnsi="Times New Roman"/>
          <w:sz w:val="28"/>
          <w:szCs w:val="28"/>
        </w:rPr>
        <w:t>.</w:t>
      </w:r>
    </w:p>
    <w:p w:rsidR="00C50FAC" w:rsidRPr="00370530" w:rsidRDefault="00C50FAC" w:rsidP="00B8749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384210" w:rsidRPr="00370530" w:rsidRDefault="00B8749F" w:rsidP="002B186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370530">
        <w:rPr>
          <w:rFonts w:ascii="Times New Roman" w:hAnsi="Times New Roman"/>
          <w:b/>
          <w:sz w:val="28"/>
          <w:szCs w:val="28"/>
        </w:rPr>
        <w:lastRenderedPageBreak/>
        <w:t xml:space="preserve">Голова Вищої ради правосуддя          </w:t>
      </w:r>
      <w:r w:rsidR="00E93417"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Pr="00370530">
        <w:rPr>
          <w:rFonts w:ascii="Times New Roman" w:hAnsi="Times New Roman"/>
          <w:b/>
          <w:sz w:val="28"/>
          <w:szCs w:val="28"/>
        </w:rPr>
        <w:t xml:space="preserve">        </w:t>
      </w:r>
      <w:r w:rsidR="00C50FAC" w:rsidRPr="00370530">
        <w:rPr>
          <w:rFonts w:ascii="Times New Roman" w:hAnsi="Times New Roman"/>
          <w:b/>
          <w:sz w:val="28"/>
          <w:szCs w:val="28"/>
        </w:rPr>
        <w:t xml:space="preserve">      А.А. Ов</w:t>
      </w:r>
      <w:r w:rsidR="00896C80" w:rsidRPr="00370530">
        <w:rPr>
          <w:rFonts w:ascii="Times New Roman" w:hAnsi="Times New Roman"/>
          <w:b/>
          <w:sz w:val="28"/>
          <w:szCs w:val="28"/>
        </w:rPr>
        <w:t>с</w:t>
      </w:r>
      <w:r w:rsidR="00C50FAC" w:rsidRPr="00370530">
        <w:rPr>
          <w:rFonts w:ascii="Times New Roman" w:hAnsi="Times New Roman"/>
          <w:b/>
          <w:sz w:val="28"/>
          <w:szCs w:val="28"/>
        </w:rPr>
        <w:t>ієнко</w:t>
      </w:r>
    </w:p>
    <w:sectPr w:rsidR="00384210" w:rsidRPr="00370530" w:rsidSect="00BA0E53">
      <w:headerReference w:type="default" r:id="rId8"/>
      <w:pgSz w:w="11906" w:h="16838"/>
      <w:pgMar w:top="851" w:right="850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49B" w:rsidRDefault="0013649B" w:rsidP="008D53CF">
      <w:pPr>
        <w:spacing w:after="0" w:line="240" w:lineRule="auto"/>
      </w:pPr>
      <w:r>
        <w:separator/>
      </w:r>
    </w:p>
  </w:endnote>
  <w:endnote w:type="continuationSeparator" w:id="0">
    <w:p w:rsidR="0013649B" w:rsidRDefault="0013649B" w:rsidP="008D5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49B" w:rsidRDefault="0013649B" w:rsidP="008D53CF">
      <w:pPr>
        <w:spacing w:after="0" w:line="240" w:lineRule="auto"/>
      </w:pPr>
      <w:r>
        <w:separator/>
      </w:r>
    </w:p>
  </w:footnote>
  <w:footnote w:type="continuationSeparator" w:id="0">
    <w:p w:rsidR="0013649B" w:rsidRDefault="0013649B" w:rsidP="008D53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D70" w:rsidRDefault="00BE5000">
    <w:pPr>
      <w:pStyle w:val="a4"/>
      <w:jc w:val="center"/>
    </w:pPr>
    <w:r>
      <w:fldChar w:fldCharType="begin"/>
    </w:r>
    <w:r w:rsidR="00EF3937">
      <w:instrText xml:space="preserve"> PAGE   \* MERGEFORMAT </w:instrText>
    </w:r>
    <w:r>
      <w:fldChar w:fldCharType="separate"/>
    </w:r>
    <w:r w:rsidR="00E93417">
      <w:rPr>
        <w:noProof/>
      </w:rPr>
      <w:t>2</w:t>
    </w:r>
    <w:r>
      <w:fldChar w:fldCharType="end"/>
    </w:r>
  </w:p>
  <w:p w:rsidR="002D7D70" w:rsidRDefault="00E9341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749F"/>
    <w:rsid w:val="000057E9"/>
    <w:rsid w:val="0001194D"/>
    <w:rsid w:val="0006154A"/>
    <w:rsid w:val="00076E9B"/>
    <w:rsid w:val="000B6F45"/>
    <w:rsid w:val="000D6F84"/>
    <w:rsid w:val="000F2A5D"/>
    <w:rsid w:val="00117583"/>
    <w:rsid w:val="00120A88"/>
    <w:rsid w:val="0013649B"/>
    <w:rsid w:val="00170C31"/>
    <w:rsid w:val="0018742A"/>
    <w:rsid w:val="0019758B"/>
    <w:rsid w:val="001E46E2"/>
    <w:rsid w:val="001E7CFD"/>
    <w:rsid w:val="0020319E"/>
    <w:rsid w:val="00251778"/>
    <w:rsid w:val="00287F48"/>
    <w:rsid w:val="002A361F"/>
    <w:rsid w:val="002B1860"/>
    <w:rsid w:val="002D4374"/>
    <w:rsid w:val="002F2D55"/>
    <w:rsid w:val="002F6105"/>
    <w:rsid w:val="003414BA"/>
    <w:rsid w:val="0036220B"/>
    <w:rsid w:val="003627AB"/>
    <w:rsid w:val="0036460B"/>
    <w:rsid w:val="00370530"/>
    <w:rsid w:val="00384210"/>
    <w:rsid w:val="00393FEC"/>
    <w:rsid w:val="00394217"/>
    <w:rsid w:val="003C2559"/>
    <w:rsid w:val="003E2665"/>
    <w:rsid w:val="003F624C"/>
    <w:rsid w:val="00407815"/>
    <w:rsid w:val="004377FA"/>
    <w:rsid w:val="00437D55"/>
    <w:rsid w:val="00442FEF"/>
    <w:rsid w:val="00443550"/>
    <w:rsid w:val="00497A3D"/>
    <w:rsid w:val="004A230E"/>
    <w:rsid w:val="004C0B34"/>
    <w:rsid w:val="004C60CE"/>
    <w:rsid w:val="004D7223"/>
    <w:rsid w:val="004E00E6"/>
    <w:rsid w:val="004F09D1"/>
    <w:rsid w:val="005607E0"/>
    <w:rsid w:val="005C289A"/>
    <w:rsid w:val="0060040C"/>
    <w:rsid w:val="00612539"/>
    <w:rsid w:val="00651610"/>
    <w:rsid w:val="006554E1"/>
    <w:rsid w:val="0065773C"/>
    <w:rsid w:val="00661B10"/>
    <w:rsid w:val="00666920"/>
    <w:rsid w:val="006C2FEC"/>
    <w:rsid w:val="006D5410"/>
    <w:rsid w:val="006E0DFE"/>
    <w:rsid w:val="006E1F88"/>
    <w:rsid w:val="0074363B"/>
    <w:rsid w:val="0074507C"/>
    <w:rsid w:val="00745F21"/>
    <w:rsid w:val="007474BC"/>
    <w:rsid w:val="00772611"/>
    <w:rsid w:val="00782D42"/>
    <w:rsid w:val="00786562"/>
    <w:rsid w:val="00812A24"/>
    <w:rsid w:val="00816590"/>
    <w:rsid w:val="00821FA1"/>
    <w:rsid w:val="00866D31"/>
    <w:rsid w:val="0088316D"/>
    <w:rsid w:val="008907F7"/>
    <w:rsid w:val="00896C80"/>
    <w:rsid w:val="008B6C58"/>
    <w:rsid w:val="008C29B1"/>
    <w:rsid w:val="008D53CF"/>
    <w:rsid w:val="008D76DD"/>
    <w:rsid w:val="008E0EAB"/>
    <w:rsid w:val="008F5207"/>
    <w:rsid w:val="00927BE3"/>
    <w:rsid w:val="00956C61"/>
    <w:rsid w:val="009B7D05"/>
    <w:rsid w:val="009C37C2"/>
    <w:rsid w:val="009D72F9"/>
    <w:rsid w:val="009F0DB6"/>
    <w:rsid w:val="00A50439"/>
    <w:rsid w:val="00A53C30"/>
    <w:rsid w:val="00A810A0"/>
    <w:rsid w:val="00AA4F31"/>
    <w:rsid w:val="00AE4F27"/>
    <w:rsid w:val="00AE7EDA"/>
    <w:rsid w:val="00B121C9"/>
    <w:rsid w:val="00B236C9"/>
    <w:rsid w:val="00B26AC4"/>
    <w:rsid w:val="00B54C27"/>
    <w:rsid w:val="00B5509D"/>
    <w:rsid w:val="00B62D9E"/>
    <w:rsid w:val="00B8749F"/>
    <w:rsid w:val="00BC780B"/>
    <w:rsid w:val="00BD2F71"/>
    <w:rsid w:val="00BE5000"/>
    <w:rsid w:val="00C168EC"/>
    <w:rsid w:val="00C23122"/>
    <w:rsid w:val="00C50FAC"/>
    <w:rsid w:val="00C53FF2"/>
    <w:rsid w:val="00C65D9C"/>
    <w:rsid w:val="00C73CCF"/>
    <w:rsid w:val="00C91830"/>
    <w:rsid w:val="00CD02FB"/>
    <w:rsid w:val="00CF14F4"/>
    <w:rsid w:val="00D07D6F"/>
    <w:rsid w:val="00D56C7B"/>
    <w:rsid w:val="00D71D1A"/>
    <w:rsid w:val="00D75999"/>
    <w:rsid w:val="00D87096"/>
    <w:rsid w:val="00DB53D6"/>
    <w:rsid w:val="00DB69EC"/>
    <w:rsid w:val="00DD2890"/>
    <w:rsid w:val="00DE28E3"/>
    <w:rsid w:val="00E06102"/>
    <w:rsid w:val="00E41088"/>
    <w:rsid w:val="00E450B8"/>
    <w:rsid w:val="00E56D92"/>
    <w:rsid w:val="00E90560"/>
    <w:rsid w:val="00E90771"/>
    <w:rsid w:val="00E93417"/>
    <w:rsid w:val="00EC10F4"/>
    <w:rsid w:val="00ED53D8"/>
    <w:rsid w:val="00EF3937"/>
    <w:rsid w:val="00F24DEE"/>
    <w:rsid w:val="00F46739"/>
    <w:rsid w:val="00F934D8"/>
    <w:rsid w:val="00FA7712"/>
    <w:rsid w:val="00FC2584"/>
    <w:rsid w:val="00FC52F2"/>
    <w:rsid w:val="00FF1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49F"/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749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B8749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749F"/>
    <w:rPr>
      <w:rFonts w:ascii="Calibri" w:eastAsia="Times New Roman" w:hAnsi="Calibri" w:cs="Times New Roman"/>
      <w:lang w:val="ru-RU"/>
    </w:rPr>
  </w:style>
  <w:style w:type="paragraph" w:styleId="a6">
    <w:name w:val="List Paragraph"/>
    <w:aliases w:val="Подглава"/>
    <w:basedOn w:val="a"/>
    <w:link w:val="a7"/>
    <w:uiPriority w:val="34"/>
    <w:qFormat/>
    <w:rsid w:val="00B8749F"/>
    <w:pPr>
      <w:ind w:left="720"/>
      <w:contextualSpacing/>
    </w:pPr>
    <w:rPr>
      <w:rFonts w:eastAsia="Calibri"/>
    </w:rPr>
  </w:style>
  <w:style w:type="character" w:customStyle="1" w:styleId="a7">
    <w:name w:val="Абзац списка Знак"/>
    <w:aliases w:val="Подглава Знак"/>
    <w:basedOn w:val="a0"/>
    <w:link w:val="a6"/>
    <w:uiPriority w:val="34"/>
    <w:rsid w:val="00B8749F"/>
    <w:rPr>
      <w:rFonts w:ascii="Calibri" w:eastAsia="Calibri" w:hAnsi="Calibri" w:cs="Times New Roman"/>
      <w:lang w:val="ru-RU"/>
    </w:rPr>
  </w:style>
  <w:style w:type="character" w:customStyle="1" w:styleId="FontStyle14">
    <w:name w:val="Font Style14"/>
    <w:rsid w:val="00B8749F"/>
    <w:rPr>
      <w:rFonts w:ascii="Times New Roman" w:hAnsi="Times New Roman" w:cs="Times New Roman" w:hint="default"/>
      <w:sz w:val="26"/>
      <w:szCs w:val="26"/>
    </w:rPr>
  </w:style>
  <w:style w:type="character" w:styleId="a8">
    <w:name w:val="Strong"/>
    <w:basedOn w:val="a0"/>
    <w:uiPriority w:val="22"/>
    <w:qFormat/>
    <w:rsid w:val="00DD289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F24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24DEE"/>
    <w:rPr>
      <w:rFonts w:ascii="Tahoma" w:eastAsia="Times New Roman" w:hAnsi="Tahoma" w:cs="Tahoma"/>
      <w:sz w:val="16"/>
      <w:szCs w:val="16"/>
      <w:lang w:val="ru-RU"/>
    </w:rPr>
  </w:style>
  <w:style w:type="character" w:customStyle="1" w:styleId="2">
    <w:name w:val="Основний текст (2)_"/>
    <w:basedOn w:val="a0"/>
    <w:link w:val="20"/>
    <w:rsid w:val="00F46739"/>
    <w:rPr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F46739"/>
    <w:pPr>
      <w:widowControl w:val="0"/>
      <w:shd w:val="clear" w:color="auto" w:fill="FFFFFF"/>
      <w:spacing w:before="180" w:after="0" w:line="317" w:lineRule="exact"/>
      <w:jc w:val="both"/>
    </w:pPr>
    <w:rPr>
      <w:rFonts w:asciiTheme="minorHAnsi" w:eastAsiaTheme="minorHAnsi" w:hAnsiTheme="minorHAnsi" w:cstheme="minorBidi"/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B7AF9-2D10-4072-81B7-7FDCB3B51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5097</Words>
  <Characters>2906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7988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o.yakusyk</dc:creator>
  <cp:lastModifiedBy>Лариса Бардаченко (VRU-GAMEMAX2-03 - l.bardachenko)</cp:lastModifiedBy>
  <cp:revision>99</cp:revision>
  <cp:lastPrinted>2020-01-09T12:03:00Z</cp:lastPrinted>
  <dcterms:created xsi:type="dcterms:W3CDTF">2019-11-05T08:40:00Z</dcterms:created>
  <dcterms:modified xsi:type="dcterms:W3CDTF">2020-01-10T10:08:00Z</dcterms:modified>
</cp:coreProperties>
</file>