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7A0" w:rsidRDefault="003867A0" w:rsidP="003867A0">
      <w:pPr>
        <w:pStyle w:val="af0"/>
        <w:rPr>
          <w:sz w:val="20"/>
          <w:szCs w:val="20"/>
          <w:lang w:val="uk-UA" w:eastAsia="uk-UA"/>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3867A0" w:rsidRDefault="003867A0" w:rsidP="003867A0">
      <w:pPr>
        <w:pStyle w:val="af0"/>
        <w:rPr>
          <w:sz w:val="20"/>
          <w:szCs w:val="20"/>
          <w:lang w:val="uk-UA" w:eastAsia="uk-UA"/>
        </w:rPr>
      </w:pPr>
    </w:p>
    <w:p w:rsidR="003867A0" w:rsidRDefault="003867A0" w:rsidP="003867A0">
      <w:pPr>
        <w:spacing w:before="360" w:after="60"/>
        <w:jc w:val="center"/>
        <w:rPr>
          <w:rFonts w:ascii="AcademyC" w:hAnsi="AcademyC"/>
          <w:b/>
          <w:color w:val="002060"/>
        </w:rPr>
      </w:pPr>
      <w:r>
        <w:rPr>
          <w:rFonts w:ascii="AcademyC" w:hAnsi="AcademyC"/>
          <w:b/>
          <w:color w:val="002060"/>
        </w:rPr>
        <w:t>УКРАЇНА</w:t>
      </w:r>
    </w:p>
    <w:p w:rsidR="003867A0" w:rsidRDefault="003867A0" w:rsidP="003867A0">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3867A0" w:rsidRDefault="003867A0" w:rsidP="003867A0">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3867A0" w:rsidTr="003867A0">
        <w:trPr>
          <w:trHeight w:val="188"/>
        </w:trPr>
        <w:tc>
          <w:tcPr>
            <w:tcW w:w="3098" w:type="dxa"/>
            <w:hideMark/>
          </w:tcPr>
          <w:p w:rsidR="003867A0" w:rsidRDefault="003867A0">
            <w:pPr>
              <w:spacing w:line="360" w:lineRule="auto"/>
              <w:ind w:right="-2"/>
              <w:rPr>
                <w:noProof/>
                <w:color w:val="002060"/>
                <w:lang w:val="uk-UA"/>
              </w:rPr>
            </w:pPr>
            <w:r>
              <w:rPr>
                <w:noProof/>
                <w:color w:val="002060"/>
                <w:lang w:val="uk-UA"/>
              </w:rPr>
              <w:t>14 січня 2020 року</w:t>
            </w:r>
          </w:p>
        </w:tc>
        <w:tc>
          <w:tcPr>
            <w:tcW w:w="3309" w:type="dxa"/>
            <w:hideMark/>
          </w:tcPr>
          <w:p w:rsidR="003867A0" w:rsidRDefault="003867A0">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3867A0" w:rsidRDefault="003867A0">
            <w:pPr>
              <w:spacing w:line="360" w:lineRule="auto"/>
              <w:ind w:right="-2"/>
              <w:jc w:val="center"/>
              <w:rPr>
                <w:noProof/>
                <w:color w:val="002060"/>
                <w:lang w:val="uk-UA"/>
              </w:rPr>
            </w:pPr>
            <w:r>
              <w:rPr>
                <w:noProof/>
                <w:color w:val="002060"/>
                <w:lang w:val="uk-UA"/>
              </w:rPr>
              <w:t xml:space="preserve">                     № 39</w:t>
            </w:r>
            <w:r>
              <w:rPr>
                <w:noProof/>
                <w:color w:val="002060"/>
                <w:lang w:val="uk-UA"/>
              </w:rPr>
              <w:t>/0/15-20</w:t>
            </w:r>
          </w:p>
        </w:tc>
      </w:tr>
    </w:tbl>
    <w:p w:rsidR="002C7B24" w:rsidRPr="0090573E" w:rsidRDefault="002C7B24" w:rsidP="002C7B24">
      <w:pPr>
        <w:pStyle w:val="af0"/>
        <w:rPr>
          <w:lang w:val="en-US"/>
        </w:rPr>
      </w:pPr>
    </w:p>
    <w:tbl>
      <w:tblPr>
        <w:tblW w:w="10455" w:type="dxa"/>
        <w:tblLook w:val="04A0" w:firstRow="1" w:lastRow="0" w:firstColumn="1" w:lastColumn="0" w:noHBand="0" w:noVBand="1"/>
      </w:tblPr>
      <w:tblGrid>
        <w:gridCol w:w="4962"/>
        <w:gridCol w:w="5493"/>
      </w:tblGrid>
      <w:tr w:rsidR="00785858" w:rsidRPr="00F31115" w:rsidTr="002E08AB">
        <w:tc>
          <w:tcPr>
            <w:tcW w:w="4962" w:type="dxa"/>
            <w:hideMark/>
          </w:tcPr>
          <w:p w:rsidR="00785858" w:rsidRDefault="00785858" w:rsidP="000C38E8">
            <w:pPr>
              <w:jc w:val="both"/>
              <w:rPr>
                <w:b/>
                <w:sz w:val="24"/>
                <w:szCs w:val="24"/>
                <w:lang w:val="uk-UA"/>
              </w:rPr>
            </w:pPr>
            <w:r>
              <w:rPr>
                <w:b/>
                <w:sz w:val="24"/>
                <w:szCs w:val="24"/>
                <w:lang w:val="uk-UA"/>
              </w:rPr>
              <w:t xml:space="preserve">Про внесення Президентові України подання про призначення </w:t>
            </w:r>
            <w:r w:rsidR="000C38E8">
              <w:rPr>
                <w:b/>
                <w:sz w:val="24"/>
                <w:szCs w:val="24"/>
                <w:lang w:val="uk-UA"/>
              </w:rPr>
              <w:t>Уманської О.В.</w:t>
            </w:r>
            <w:r w:rsidR="002C7B24" w:rsidRPr="002C7B24">
              <w:rPr>
                <w:b/>
                <w:sz w:val="24"/>
                <w:szCs w:val="24"/>
                <w:lang w:val="uk-UA"/>
              </w:rPr>
              <w:t xml:space="preserve"> на посаду судді </w:t>
            </w:r>
            <w:proofErr w:type="spellStart"/>
            <w:r w:rsidR="000C38E8">
              <w:rPr>
                <w:b/>
                <w:sz w:val="24"/>
                <w:szCs w:val="24"/>
                <w:lang w:val="uk-UA"/>
              </w:rPr>
              <w:t>Новобузького</w:t>
            </w:r>
            <w:proofErr w:type="spellEnd"/>
            <w:r w:rsidR="002C7B24" w:rsidRPr="002C7B24">
              <w:rPr>
                <w:b/>
                <w:sz w:val="24"/>
                <w:szCs w:val="24"/>
                <w:lang w:val="uk-UA"/>
              </w:rPr>
              <w:t xml:space="preserve"> районного суду </w:t>
            </w:r>
            <w:r w:rsidR="000C38E8">
              <w:rPr>
                <w:b/>
                <w:sz w:val="24"/>
                <w:szCs w:val="24"/>
                <w:lang w:val="uk-UA"/>
              </w:rPr>
              <w:t>Миколаївської</w:t>
            </w:r>
            <w:r w:rsidR="002E08AB">
              <w:rPr>
                <w:b/>
                <w:sz w:val="24"/>
                <w:szCs w:val="24"/>
                <w:lang w:val="uk-UA"/>
              </w:rPr>
              <w:t xml:space="preserve"> </w:t>
            </w:r>
            <w:r w:rsidR="002C7B24">
              <w:rPr>
                <w:b/>
                <w:sz w:val="24"/>
                <w:szCs w:val="24"/>
                <w:lang w:val="uk-UA"/>
              </w:rPr>
              <w:t>області</w:t>
            </w:r>
          </w:p>
        </w:tc>
        <w:tc>
          <w:tcPr>
            <w:tcW w:w="5493" w:type="dxa"/>
          </w:tcPr>
          <w:p w:rsidR="00785858" w:rsidRDefault="00785858" w:rsidP="002C7B24">
            <w:pPr>
              <w:ind w:firstLine="851"/>
              <w:rPr>
                <w:b/>
                <w:sz w:val="24"/>
                <w:szCs w:val="24"/>
                <w:lang w:val="uk-UA"/>
              </w:rPr>
            </w:pPr>
          </w:p>
        </w:tc>
      </w:tr>
    </w:tbl>
    <w:p w:rsidR="002C7B24" w:rsidRDefault="002C7B24" w:rsidP="006841F0">
      <w:pPr>
        <w:pStyle w:val="a5"/>
        <w:spacing w:line="276" w:lineRule="auto"/>
        <w:ind w:firstLine="851"/>
        <w:jc w:val="both"/>
        <w:rPr>
          <w:b w:val="0"/>
          <w:sz w:val="20"/>
          <w:szCs w:val="20"/>
          <w:lang w:val="ru-RU"/>
        </w:rPr>
      </w:pPr>
    </w:p>
    <w:p w:rsidR="002C7B24" w:rsidRPr="002C7B24" w:rsidRDefault="002C7B24" w:rsidP="006841F0">
      <w:pPr>
        <w:pStyle w:val="a5"/>
        <w:spacing w:line="276" w:lineRule="auto"/>
        <w:ind w:firstLine="851"/>
        <w:jc w:val="both"/>
        <w:rPr>
          <w:b w:val="0"/>
          <w:sz w:val="20"/>
          <w:szCs w:val="20"/>
          <w:lang w:val="ru-RU"/>
        </w:rPr>
      </w:pPr>
    </w:p>
    <w:p w:rsidR="00785858" w:rsidRPr="00395664" w:rsidRDefault="00785858" w:rsidP="00785858">
      <w:pPr>
        <w:pStyle w:val="a5"/>
        <w:ind w:firstLine="709"/>
        <w:jc w:val="both"/>
        <w:rPr>
          <w:b w:val="0"/>
          <w:szCs w:val="28"/>
        </w:rPr>
      </w:pPr>
      <w:r w:rsidRPr="00395664">
        <w:rPr>
          <w:b w:val="0"/>
          <w:szCs w:val="28"/>
        </w:rPr>
        <w:t xml:space="preserve">Вища рада правосуддя, розглянувши рекомендацію Вищої кваліфікаційної комісії суддів України, матеріали щодо призначення </w:t>
      </w:r>
      <w:r w:rsidR="000C38E8" w:rsidRPr="000C38E8">
        <w:rPr>
          <w:b w:val="0"/>
          <w:szCs w:val="28"/>
        </w:rPr>
        <w:t xml:space="preserve">Уманської Ольги Вікторівни на посаду судді </w:t>
      </w:r>
      <w:proofErr w:type="spellStart"/>
      <w:r w:rsidR="000C38E8" w:rsidRPr="000C38E8">
        <w:rPr>
          <w:b w:val="0"/>
          <w:szCs w:val="28"/>
        </w:rPr>
        <w:t>Новобузького</w:t>
      </w:r>
      <w:proofErr w:type="spellEnd"/>
      <w:r w:rsidR="000C38E8" w:rsidRPr="000C38E8">
        <w:rPr>
          <w:b w:val="0"/>
          <w:szCs w:val="28"/>
        </w:rPr>
        <w:t xml:space="preserve"> районного суду Миколаївської області </w:t>
      </w:r>
      <w:r w:rsidRPr="00395664">
        <w:rPr>
          <w:b w:val="0"/>
          <w:szCs w:val="28"/>
        </w:rPr>
        <w:t xml:space="preserve">та висновок члена Вищої ради правосуддя, </w:t>
      </w:r>
    </w:p>
    <w:p w:rsidR="00785858" w:rsidRPr="00395664" w:rsidRDefault="00785858" w:rsidP="00785858">
      <w:pPr>
        <w:pStyle w:val="a7"/>
        <w:ind w:firstLine="709"/>
        <w:jc w:val="center"/>
        <w:rPr>
          <w:rFonts w:ascii="Times New Roman" w:eastAsia="Calibri" w:hAnsi="Times New Roman" w:cs="Times New Roman"/>
          <w:b/>
          <w:sz w:val="28"/>
          <w:szCs w:val="28"/>
        </w:rPr>
      </w:pPr>
      <w:r w:rsidRPr="00395664">
        <w:rPr>
          <w:rFonts w:ascii="Times New Roman" w:eastAsia="Calibri" w:hAnsi="Times New Roman" w:cs="Times New Roman"/>
          <w:b/>
          <w:sz w:val="28"/>
          <w:szCs w:val="28"/>
        </w:rPr>
        <w:t xml:space="preserve">встановила: </w:t>
      </w:r>
    </w:p>
    <w:p w:rsidR="00785858" w:rsidRPr="002C7B24" w:rsidRDefault="00785858" w:rsidP="00785858">
      <w:pPr>
        <w:pStyle w:val="a7"/>
        <w:ind w:firstLine="709"/>
        <w:jc w:val="center"/>
        <w:rPr>
          <w:rFonts w:ascii="Times New Roman" w:eastAsia="Calibri" w:hAnsi="Times New Roman" w:cs="Times New Roman"/>
          <w:b/>
          <w:sz w:val="16"/>
          <w:szCs w:val="16"/>
        </w:rPr>
      </w:pPr>
    </w:p>
    <w:p w:rsidR="00785858" w:rsidRPr="00395664" w:rsidRDefault="00785858" w:rsidP="00785858">
      <w:pPr>
        <w:pStyle w:val="a7"/>
        <w:jc w:val="both"/>
        <w:rPr>
          <w:rFonts w:ascii="Times New Roman" w:eastAsia="Calibri" w:hAnsi="Times New Roman" w:cs="Times New Roman"/>
          <w:sz w:val="28"/>
          <w:szCs w:val="28"/>
        </w:rPr>
      </w:pPr>
      <w:r w:rsidRPr="00395664">
        <w:rPr>
          <w:rFonts w:ascii="Times New Roman" w:eastAsia="Calibri" w:hAnsi="Times New Roman" w:cs="Times New Roman"/>
          <w:sz w:val="28"/>
          <w:szCs w:val="28"/>
        </w:rPr>
        <w:t>Вища кваліфі</w:t>
      </w:r>
      <w:r w:rsidR="00DC018F">
        <w:rPr>
          <w:rFonts w:ascii="Times New Roman" w:eastAsia="Calibri" w:hAnsi="Times New Roman" w:cs="Times New Roman"/>
          <w:sz w:val="28"/>
          <w:szCs w:val="28"/>
        </w:rPr>
        <w:t xml:space="preserve">каційна комісія суддів України </w:t>
      </w:r>
      <w:r w:rsidR="0090573E">
        <w:rPr>
          <w:rFonts w:ascii="Times New Roman" w:eastAsia="Calibri" w:hAnsi="Times New Roman" w:cs="Times New Roman"/>
          <w:sz w:val="28"/>
          <w:szCs w:val="28"/>
        </w:rPr>
        <w:t xml:space="preserve">(далі – Комісія) </w:t>
      </w:r>
      <w:r w:rsidRPr="00395664">
        <w:rPr>
          <w:rFonts w:ascii="Times New Roman" w:eastAsia="Calibri" w:hAnsi="Times New Roman" w:cs="Times New Roman"/>
          <w:sz w:val="28"/>
          <w:szCs w:val="28"/>
        </w:rPr>
        <w:t>рішенням</w:t>
      </w:r>
      <w:r w:rsidR="006841F0" w:rsidRPr="00395664">
        <w:rPr>
          <w:rFonts w:ascii="Times New Roman" w:eastAsia="Calibri" w:hAnsi="Times New Roman" w:cs="Times New Roman"/>
          <w:sz w:val="28"/>
          <w:szCs w:val="28"/>
        </w:rPr>
        <w:t xml:space="preserve"> </w:t>
      </w:r>
      <w:r w:rsidRPr="00395664">
        <w:rPr>
          <w:rFonts w:ascii="Times New Roman" w:eastAsia="Calibri" w:hAnsi="Times New Roman" w:cs="Times New Roman"/>
          <w:sz w:val="28"/>
          <w:szCs w:val="28"/>
        </w:rPr>
        <w:t>від</w:t>
      </w:r>
      <w:r w:rsidR="00E63F34">
        <w:rPr>
          <w:rFonts w:ascii="Times New Roman" w:eastAsia="Calibri" w:hAnsi="Times New Roman" w:cs="Times New Roman"/>
          <w:sz w:val="28"/>
          <w:szCs w:val="28"/>
        </w:rPr>
        <w:t xml:space="preserve"> </w:t>
      </w:r>
      <w:r w:rsidR="0090573E">
        <w:rPr>
          <w:rFonts w:ascii="Times New Roman" w:eastAsia="Calibri" w:hAnsi="Times New Roman" w:cs="Times New Roman"/>
          <w:sz w:val="28"/>
          <w:szCs w:val="28"/>
        </w:rPr>
        <w:t xml:space="preserve">                               </w:t>
      </w:r>
      <w:r w:rsidR="002E08AB">
        <w:rPr>
          <w:rFonts w:ascii="Times New Roman" w:eastAsia="Calibri" w:hAnsi="Times New Roman" w:cs="Times New Roman"/>
          <w:sz w:val="28"/>
          <w:szCs w:val="28"/>
        </w:rPr>
        <w:t>21</w:t>
      </w:r>
      <w:r w:rsidR="002C7B24">
        <w:rPr>
          <w:rFonts w:ascii="Times New Roman" w:eastAsia="Calibri" w:hAnsi="Times New Roman" w:cs="Times New Roman"/>
          <w:sz w:val="28"/>
          <w:szCs w:val="28"/>
        </w:rPr>
        <w:t xml:space="preserve"> жовтня</w:t>
      </w:r>
      <w:r w:rsidRPr="00395664">
        <w:rPr>
          <w:rFonts w:ascii="Times New Roman" w:eastAsia="Calibri" w:hAnsi="Times New Roman" w:cs="Times New Roman"/>
          <w:sz w:val="28"/>
          <w:szCs w:val="28"/>
        </w:rPr>
        <w:t xml:space="preserve"> 2019 року</w:t>
      </w:r>
      <w:r w:rsidR="00DC018F">
        <w:rPr>
          <w:rFonts w:ascii="Times New Roman" w:eastAsia="Calibri" w:hAnsi="Times New Roman" w:cs="Times New Roman"/>
          <w:sz w:val="28"/>
          <w:szCs w:val="28"/>
        </w:rPr>
        <w:t xml:space="preserve"> </w:t>
      </w:r>
      <w:r w:rsidRPr="00395664">
        <w:rPr>
          <w:rFonts w:ascii="Times New Roman" w:eastAsia="Calibri" w:hAnsi="Times New Roman" w:cs="Times New Roman"/>
          <w:sz w:val="28"/>
          <w:szCs w:val="28"/>
        </w:rPr>
        <w:t xml:space="preserve">№ </w:t>
      </w:r>
      <w:r w:rsidR="002E08AB">
        <w:rPr>
          <w:rFonts w:ascii="Times New Roman" w:eastAsia="Calibri" w:hAnsi="Times New Roman" w:cs="Times New Roman"/>
          <w:sz w:val="28"/>
          <w:szCs w:val="28"/>
        </w:rPr>
        <w:t>8</w:t>
      </w:r>
      <w:r w:rsidR="000C38E8">
        <w:rPr>
          <w:rFonts w:ascii="Times New Roman" w:eastAsia="Calibri" w:hAnsi="Times New Roman" w:cs="Times New Roman"/>
          <w:sz w:val="28"/>
          <w:szCs w:val="28"/>
        </w:rPr>
        <w:t>73</w:t>
      </w:r>
      <w:r w:rsidRPr="00395664">
        <w:rPr>
          <w:rFonts w:ascii="Times New Roman" w:eastAsia="Calibri" w:hAnsi="Times New Roman" w:cs="Times New Roman"/>
          <w:sz w:val="28"/>
          <w:szCs w:val="28"/>
        </w:rPr>
        <w:t xml:space="preserve">/дс-19, яке надійшло до Вищої ради правосуддя </w:t>
      </w:r>
      <w:r w:rsidR="002C7B24">
        <w:rPr>
          <w:rFonts w:ascii="Times New Roman" w:eastAsia="Calibri" w:hAnsi="Times New Roman" w:cs="Times New Roman"/>
          <w:sz w:val="28"/>
          <w:szCs w:val="28"/>
        </w:rPr>
        <w:t xml:space="preserve">                        </w:t>
      </w:r>
      <w:r w:rsidR="00503BCA">
        <w:rPr>
          <w:rFonts w:ascii="Times New Roman" w:eastAsia="Calibri" w:hAnsi="Times New Roman" w:cs="Times New Roman"/>
          <w:sz w:val="28"/>
          <w:szCs w:val="28"/>
        </w:rPr>
        <w:t>2</w:t>
      </w:r>
      <w:r w:rsidR="002E08AB">
        <w:rPr>
          <w:rFonts w:ascii="Times New Roman" w:eastAsia="Calibri" w:hAnsi="Times New Roman" w:cs="Times New Roman"/>
          <w:sz w:val="28"/>
          <w:szCs w:val="28"/>
        </w:rPr>
        <w:t>5</w:t>
      </w:r>
      <w:r w:rsidR="00503BCA">
        <w:rPr>
          <w:rFonts w:ascii="Times New Roman" w:eastAsia="Calibri" w:hAnsi="Times New Roman" w:cs="Times New Roman"/>
          <w:sz w:val="28"/>
          <w:szCs w:val="28"/>
        </w:rPr>
        <w:t xml:space="preserve"> </w:t>
      </w:r>
      <w:r w:rsidR="002C7B24">
        <w:rPr>
          <w:rFonts w:ascii="Times New Roman" w:eastAsia="Calibri" w:hAnsi="Times New Roman" w:cs="Times New Roman"/>
          <w:sz w:val="28"/>
          <w:szCs w:val="28"/>
        </w:rPr>
        <w:t>жовтня</w:t>
      </w:r>
      <w:r w:rsidR="006841F0" w:rsidRPr="00395664">
        <w:rPr>
          <w:rFonts w:ascii="Times New Roman" w:eastAsia="Calibri" w:hAnsi="Times New Roman" w:cs="Times New Roman"/>
          <w:sz w:val="28"/>
          <w:szCs w:val="28"/>
        </w:rPr>
        <w:t xml:space="preserve"> 2019 року, рекомендувала </w:t>
      </w:r>
      <w:r w:rsidR="000C38E8">
        <w:rPr>
          <w:rFonts w:ascii="Times New Roman" w:eastAsia="Calibri" w:hAnsi="Times New Roman" w:cs="Times New Roman"/>
          <w:sz w:val="28"/>
          <w:szCs w:val="28"/>
        </w:rPr>
        <w:t>Уманську О.В.</w:t>
      </w:r>
      <w:r w:rsidRPr="00395664">
        <w:rPr>
          <w:rFonts w:ascii="Times New Roman" w:eastAsia="Calibri" w:hAnsi="Times New Roman" w:cs="Times New Roman"/>
          <w:sz w:val="28"/>
          <w:szCs w:val="28"/>
        </w:rPr>
        <w:t xml:space="preserve"> для призначення на посаду судді </w:t>
      </w:r>
      <w:proofErr w:type="spellStart"/>
      <w:r w:rsidR="000C38E8" w:rsidRPr="000C38E8">
        <w:rPr>
          <w:rFonts w:ascii="Times New Roman" w:hAnsi="Times New Roman"/>
          <w:sz w:val="28"/>
          <w:szCs w:val="28"/>
        </w:rPr>
        <w:t>Новобузького</w:t>
      </w:r>
      <w:proofErr w:type="spellEnd"/>
      <w:r w:rsidR="000C38E8" w:rsidRPr="000C38E8">
        <w:rPr>
          <w:rFonts w:ascii="Times New Roman" w:hAnsi="Times New Roman"/>
          <w:sz w:val="28"/>
          <w:szCs w:val="28"/>
        </w:rPr>
        <w:t xml:space="preserve"> районного суду Миколаївської області</w:t>
      </w:r>
      <w:r w:rsidR="000C38E8" w:rsidRPr="000C38E8">
        <w:rPr>
          <w:b/>
          <w:szCs w:val="28"/>
        </w:rPr>
        <w:t xml:space="preserve"> </w:t>
      </w:r>
      <w:r w:rsidRPr="00395664">
        <w:rPr>
          <w:rFonts w:ascii="Times New Roman" w:eastAsia="Calibri" w:hAnsi="Times New Roman" w:cs="Times New Roman"/>
          <w:sz w:val="28"/>
          <w:szCs w:val="28"/>
        </w:rPr>
        <w:t xml:space="preserve">(далі – рішення/рекомендація Комісії). </w:t>
      </w:r>
    </w:p>
    <w:p w:rsidR="00785858" w:rsidRDefault="00785858" w:rsidP="002E08AB">
      <w:pPr>
        <w:pStyle w:val="a7"/>
        <w:ind w:firstLine="709"/>
        <w:jc w:val="both"/>
        <w:rPr>
          <w:rStyle w:val="FontStyle19"/>
          <w:rFonts w:eastAsia="Calibri"/>
          <w:b w:val="0"/>
          <w:sz w:val="28"/>
          <w:szCs w:val="28"/>
          <w:lang w:eastAsia="uk-UA"/>
        </w:rPr>
      </w:pPr>
      <w:r w:rsidRPr="00395664">
        <w:rPr>
          <w:rStyle w:val="FontStyle19"/>
          <w:rFonts w:eastAsia="Calibri"/>
          <w:b w:val="0"/>
          <w:sz w:val="28"/>
          <w:szCs w:val="28"/>
          <w:lang w:eastAsia="uk-UA"/>
        </w:rPr>
        <w:t>Заслухавши доповідача</w:t>
      </w:r>
      <w:r w:rsidRPr="005D41BD">
        <w:rPr>
          <w:rStyle w:val="FontStyle19"/>
          <w:rFonts w:eastAsia="Calibri"/>
          <w:b w:val="0"/>
          <w:sz w:val="20"/>
          <w:szCs w:val="20"/>
          <w:lang w:eastAsia="uk-UA"/>
        </w:rPr>
        <w:t xml:space="preserve"> </w:t>
      </w:r>
      <w:r w:rsidRPr="00395664">
        <w:rPr>
          <w:rStyle w:val="FontStyle19"/>
          <w:rFonts w:eastAsia="Calibri"/>
          <w:b w:val="0"/>
          <w:sz w:val="28"/>
          <w:szCs w:val="28"/>
          <w:lang w:eastAsia="uk-UA"/>
        </w:rPr>
        <w:t>–</w:t>
      </w:r>
      <w:r w:rsidRPr="005D41BD">
        <w:rPr>
          <w:rStyle w:val="FontStyle19"/>
          <w:rFonts w:eastAsia="Calibri"/>
          <w:b w:val="0"/>
          <w:sz w:val="20"/>
          <w:szCs w:val="20"/>
          <w:lang w:eastAsia="uk-UA"/>
        </w:rPr>
        <w:t xml:space="preserve"> </w:t>
      </w:r>
      <w:r w:rsidRPr="00395664">
        <w:rPr>
          <w:rStyle w:val="FontStyle19"/>
          <w:rFonts w:eastAsia="Calibri"/>
          <w:b w:val="0"/>
          <w:sz w:val="28"/>
          <w:szCs w:val="28"/>
          <w:lang w:eastAsia="uk-UA"/>
        </w:rPr>
        <w:t xml:space="preserve">члена Вищої ради правосуддя </w:t>
      </w:r>
      <w:proofErr w:type="spellStart"/>
      <w:r w:rsidRPr="00395664">
        <w:rPr>
          <w:rStyle w:val="FontStyle19"/>
          <w:rFonts w:eastAsia="Calibri"/>
          <w:b w:val="0"/>
          <w:sz w:val="28"/>
          <w:szCs w:val="28"/>
          <w:lang w:eastAsia="uk-UA"/>
        </w:rPr>
        <w:t>Краснощокову</w:t>
      </w:r>
      <w:proofErr w:type="spellEnd"/>
      <w:r w:rsidRPr="00395664">
        <w:rPr>
          <w:rStyle w:val="FontStyle19"/>
          <w:rFonts w:eastAsia="Calibri"/>
          <w:b w:val="0"/>
          <w:sz w:val="28"/>
          <w:szCs w:val="28"/>
          <w:lang w:eastAsia="uk-UA"/>
        </w:rPr>
        <w:t xml:space="preserve"> Н.С.</w:t>
      </w:r>
      <w:r w:rsidRPr="00395664">
        <w:rPr>
          <w:rFonts w:ascii="Times New Roman" w:eastAsia="Calibri" w:hAnsi="Times New Roman" w:cs="Times New Roman"/>
          <w:color w:val="000000"/>
          <w:sz w:val="28"/>
          <w:szCs w:val="28"/>
          <w:lang w:eastAsia="uk-UA" w:bidi="uk-UA"/>
        </w:rPr>
        <w:t>,</w:t>
      </w:r>
      <w:r w:rsidRPr="00395664">
        <w:rPr>
          <w:rStyle w:val="FontStyle19"/>
          <w:rFonts w:eastAsia="Calibri"/>
          <w:b w:val="0"/>
          <w:sz w:val="28"/>
          <w:szCs w:val="28"/>
          <w:lang w:eastAsia="uk-UA"/>
        </w:rPr>
        <w:t xml:space="preserve"> розглянувши кандидатуру </w:t>
      </w:r>
      <w:r w:rsidR="000C38E8">
        <w:rPr>
          <w:rStyle w:val="FontStyle19"/>
          <w:rFonts w:eastAsia="Calibri"/>
          <w:b w:val="0"/>
          <w:sz w:val="28"/>
          <w:szCs w:val="28"/>
          <w:lang w:eastAsia="uk-UA"/>
        </w:rPr>
        <w:t>Уманської О.В.</w:t>
      </w:r>
      <w:r w:rsidRPr="00395664">
        <w:rPr>
          <w:rFonts w:ascii="Times New Roman" w:eastAsia="Calibri" w:hAnsi="Times New Roman" w:cs="Times New Roman"/>
          <w:color w:val="000000"/>
          <w:sz w:val="28"/>
          <w:szCs w:val="28"/>
          <w:lang w:eastAsia="uk-UA" w:bidi="uk-UA"/>
        </w:rPr>
        <w:t>,</w:t>
      </w:r>
      <w:r w:rsidRPr="00395664">
        <w:rPr>
          <w:rStyle w:val="FontStyle19"/>
          <w:rFonts w:eastAsia="Calibri"/>
          <w:b w:val="0"/>
          <w:sz w:val="28"/>
          <w:szCs w:val="28"/>
          <w:lang w:eastAsia="uk-UA"/>
        </w:rPr>
        <w:t xml:space="preserve"> Вища рада правосуддя встановила </w:t>
      </w:r>
      <w:r w:rsidR="005D41BD" w:rsidRPr="005D41BD">
        <w:rPr>
          <w:rStyle w:val="FontStyle19"/>
          <w:rFonts w:eastAsia="Calibri"/>
          <w:b w:val="0"/>
          <w:sz w:val="28"/>
          <w:szCs w:val="28"/>
          <w:lang w:val="ru-RU" w:eastAsia="uk-UA"/>
        </w:rPr>
        <w:t xml:space="preserve">        </w:t>
      </w:r>
      <w:r w:rsidRPr="00395664">
        <w:rPr>
          <w:rStyle w:val="FontStyle19"/>
          <w:rFonts w:eastAsia="Calibri"/>
          <w:b w:val="0"/>
          <w:sz w:val="28"/>
          <w:szCs w:val="28"/>
          <w:lang w:eastAsia="uk-UA"/>
        </w:rPr>
        <w:t>таке.</w:t>
      </w:r>
    </w:p>
    <w:p w:rsidR="000C38E8" w:rsidRDefault="000C38E8" w:rsidP="000C38E8">
      <w:pPr>
        <w:ind w:firstLine="567"/>
        <w:jc w:val="both"/>
        <w:rPr>
          <w:lang w:val="uk-UA"/>
        </w:rPr>
      </w:pPr>
      <w:r>
        <w:rPr>
          <w:lang w:val="uk-UA"/>
        </w:rPr>
        <w:t>Уманська Ольга Вікторівна</w:t>
      </w:r>
      <w:r w:rsidRPr="00205038">
        <w:rPr>
          <w:lang w:val="uk-UA"/>
        </w:rPr>
        <w:t>, громадян</w:t>
      </w:r>
      <w:r>
        <w:rPr>
          <w:lang w:val="uk-UA"/>
        </w:rPr>
        <w:t>ка</w:t>
      </w:r>
      <w:r w:rsidRPr="00205038">
        <w:rPr>
          <w:lang w:val="uk-UA"/>
        </w:rPr>
        <w:t xml:space="preserve"> України, </w:t>
      </w:r>
      <w:r w:rsidR="003867A0">
        <w:rPr>
          <w:lang w:val="uk-UA"/>
        </w:rPr>
        <w:t>____</w:t>
      </w:r>
      <w:bookmarkStart w:id="0" w:name="_GoBack"/>
      <w:bookmarkEnd w:id="0"/>
      <w:r w:rsidRPr="00205038">
        <w:rPr>
          <w:lang w:val="uk-UA"/>
        </w:rPr>
        <w:t xml:space="preserve"> року народження, Указом Президента України від </w:t>
      </w:r>
      <w:r>
        <w:rPr>
          <w:lang w:val="uk-UA"/>
        </w:rPr>
        <w:t xml:space="preserve">18 жовтня </w:t>
      </w:r>
      <w:r w:rsidRPr="00205038">
        <w:rPr>
          <w:lang w:val="uk-UA"/>
        </w:rPr>
        <w:t xml:space="preserve">2013 року № </w:t>
      </w:r>
      <w:r>
        <w:rPr>
          <w:lang w:val="uk-UA"/>
        </w:rPr>
        <w:t>570</w:t>
      </w:r>
      <w:r w:rsidRPr="00205038">
        <w:rPr>
          <w:lang w:val="uk-UA"/>
        </w:rPr>
        <w:t>/2013 призначен</w:t>
      </w:r>
      <w:r>
        <w:rPr>
          <w:lang w:val="uk-UA"/>
        </w:rPr>
        <w:t>а</w:t>
      </w:r>
      <w:r w:rsidRPr="00205038">
        <w:rPr>
          <w:lang w:val="uk-UA"/>
        </w:rPr>
        <w:t xml:space="preserve"> на посаду судді </w:t>
      </w:r>
      <w:proofErr w:type="spellStart"/>
      <w:r>
        <w:rPr>
          <w:lang w:val="uk-UA"/>
        </w:rPr>
        <w:t>Новобузького</w:t>
      </w:r>
      <w:proofErr w:type="spellEnd"/>
      <w:r w:rsidRPr="00C612DF">
        <w:rPr>
          <w:lang w:val="uk-UA"/>
        </w:rPr>
        <w:t xml:space="preserve"> районного суду </w:t>
      </w:r>
      <w:r>
        <w:rPr>
          <w:lang w:val="uk-UA"/>
        </w:rPr>
        <w:t>Миколаївської</w:t>
      </w:r>
      <w:r w:rsidRPr="00C612DF">
        <w:rPr>
          <w:lang w:val="uk-UA"/>
        </w:rPr>
        <w:t xml:space="preserve"> області</w:t>
      </w:r>
      <w:r>
        <w:rPr>
          <w:b/>
          <w:lang w:val="uk-UA"/>
        </w:rPr>
        <w:t xml:space="preserve"> </w:t>
      </w:r>
      <w:r w:rsidRPr="00205038">
        <w:rPr>
          <w:lang w:val="uk-UA"/>
        </w:rPr>
        <w:t>строком на п’ять років</w:t>
      </w:r>
      <w:r>
        <w:rPr>
          <w:lang w:val="uk-UA"/>
        </w:rPr>
        <w:t>.</w:t>
      </w:r>
    </w:p>
    <w:p w:rsidR="002E08AB" w:rsidRDefault="002E08AB" w:rsidP="002E08AB">
      <w:pPr>
        <w:ind w:firstLine="709"/>
        <w:jc w:val="both"/>
        <w:rPr>
          <w:lang w:val="uk-UA"/>
        </w:rPr>
      </w:pPr>
      <w:r w:rsidRPr="00395664">
        <w:rPr>
          <w:lang w:val="uk-UA"/>
        </w:rPr>
        <w:t xml:space="preserve">У рішенні Комісії зазначено, що повноваження </w:t>
      </w:r>
      <w:r>
        <w:rPr>
          <w:lang w:val="uk-UA"/>
        </w:rPr>
        <w:t>судді</w:t>
      </w:r>
      <w:r w:rsidRPr="00205038">
        <w:rPr>
          <w:lang w:val="uk-UA"/>
        </w:rPr>
        <w:t xml:space="preserve"> </w:t>
      </w:r>
      <w:r w:rsidR="000C38E8">
        <w:rPr>
          <w:lang w:val="uk-UA"/>
        </w:rPr>
        <w:t>Уманської О.В.</w:t>
      </w:r>
      <w:r>
        <w:rPr>
          <w:lang w:val="uk-UA"/>
        </w:rPr>
        <w:t xml:space="preserve"> </w:t>
      </w:r>
      <w:r w:rsidRPr="00205038">
        <w:rPr>
          <w:lang w:val="uk-UA"/>
        </w:rPr>
        <w:t>закінчи</w:t>
      </w:r>
      <w:r>
        <w:rPr>
          <w:lang w:val="uk-UA"/>
        </w:rPr>
        <w:t>ли</w:t>
      </w:r>
      <w:r w:rsidRPr="00205038">
        <w:rPr>
          <w:lang w:val="uk-UA"/>
        </w:rPr>
        <w:t xml:space="preserve">ся у </w:t>
      </w:r>
      <w:r>
        <w:rPr>
          <w:lang w:val="uk-UA"/>
        </w:rPr>
        <w:t xml:space="preserve">жовтні </w:t>
      </w:r>
      <w:r w:rsidRPr="00205038">
        <w:rPr>
          <w:lang w:val="uk-UA"/>
        </w:rPr>
        <w:t>201</w:t>
      </w:r>
      <w:r>
        <w:rPr>
          <w:lang w:val="uk-UA"/>
        </w:rPr>
        <w:t>8</w:t>
      </w:r>
      <w:r w:rsidRPr="00205038">
        <w:rPr>
          <w:lang w:val="uk-UA"/>
        </w:rPr>
        <w:t xml:space="preserve"> року</w:t>
      </w:r>
      <w:r w:rsidRPr="002C7B24">
        <w:rPr>
          <w:lang w:val="uk-UA"/>
        </w:rPr>
        <w:t xml:space="preserve"> </w:t>
      </w:r>
      <w:r w:rsidRPr="00395664">
        <w:rPr>
          <w:lang w:val="uk-UA"/>
        </w:rPr>
        <w:t xml:space="preserve">у зв’язку із закінченням строку, на який </w:t>
      </w:r>
      <w:r>
        <w:rPr>
          <w:lang w:val="uk-UA"/>
        </w:rPr>
        <w:t>її</w:t>
      </w:r>
      <w:r w:rsidRPr="00395664">
        <w:rPr>
          <w:lang w:val="uk-UA"/>
        </w:rPr>
        <w:t xml:space="preserve"> було призначено, однак </w:t>
      </w:r>
      <w:r>
        <w:rPr>
          <w:lang w:val="uk-UA"/>
        </w:rPr>
        <w:t>вона</w:t>
      </w:r>
      <w:r w:rsidRPr="00395664">
        <w:rPr>
          <w:lang w:val="uk-UA"/>
        </w:rPr>
        <w:t xml:space="preserve"> обіймає посаду у вказаному суді, а отже, ця посада не є вакантною.</w:t>
      </w:r>
    </w:p>
    <w:p w:rsidR="00785858" w:rsidRPr="00395664" w:rsidRDefault="00785858" w:rsidP="002E08AB">
      <w:pPr>
        <w:pStyle w:val="20"/>
        <w:shd w:val="clear" w:color="auto" w:fill="auto"/>
        <w:spacing w:before="0" w:line="240" w:lineRule="auto"/>
        <w:ind w:firstLine="709"/>
        <w:rPr>
          <w:color w:val="000000"/>
          <w:lang w:bidi="uk-UA"/>
        </w:rPr>
      </w:pPr>
      <w:r w:rsidRPr="00395664">
        <w:rPr>
          <w:color w:val="000000"/>
          <w:lang w:bidi="uk-UA"/>
        </w:rPr>
        <w:t xml:space="preserve">Згідно з підпунктами 2, 4 пункту </w:t>
      </w:r>
      <w:r w:rsidRPr="00395664">
        <w:t>16</w:t>
      </w:r>
      <w:r w:rsidRPr="00395664">
        <w:rPr>
          <w:vertAlign w:val="superscript"/>
        </w:rPr>
        <w:t>1</w:t>
      </w:r>
      <w:r w:rsidRPr="00395664">
        <w:t xml:space="preserve"> </w:t>
      </w:r>
      <w:r w:rsidRPr="00395664">
        <w:rPr>
          <w:color w:val="000000"/>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785858" w:rsidRPr="00395664" w:rsidRDefault="00785858" w:rsidP="002E08AB">
      <w:pPr>
        <w:pStyle w:val="20"/>
        <w:shd w:val="clear" w:color="auto" w:fill="auto"/>
        <w:spacing w:before="0" w:line="240" w:lineRule="auto"/>
        <w:ind w:firstLine="709"/>
      </w:pPr>
      <w:r w:rsidRPr="00395664">
        <w:t xml:space="preserve">Пунктом 20 розділу </w:t>
      </w:r>
      <w:r w:rsidRPr="00395664">
        <w:rPr>
          <w:color w:val="000000"/>
          <w:lang w:bidi="uk-UA"/>
        </w:rPr>
        <w:t xml:space="preserve">XII «Прикінцеві та перехідні положення» Закону </w:t>
      </w:r>
      <w:r w:rsidRPr="00395664">
        <w:rPr>
          <w:color w:val="000000"/>
          <w:lang w:bidi="uk-UA"/>
        </w:rPr>
        <w:lastRenderedPageBreak/>
        <w:t>України «Про судоустрій і статус суддів»</w:t>
      </w:r>
      <w:r w:rsidRPr="00395664">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5858" w:rsidRPr="00395664" w:rsidRDefault="00785858" w:rsidP="002E08AB">
      <w:pPr>
        <w:pStyle w:val="20"/>
        <w:shd w:val="clear" w:color="auto" w:fill="auto"/>
        <w:spacing w:before="0" w:line="240" w:lineRule="auto"/>
        <w:ind w:firstLine="709"/>
        <w:rPr>
          <w:rFonts w:cstheme="minorBidi"/>
          <w:color w:val="000000"/>
          <w:lang w:bidi="uk-UA"/>
        </w:rPr>
      </w:pPr>
      <w:r w:rsidRPr="00395664">
        <w:rPr>
          <w:color w:val="000000"/>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395664">
        <w:t xml:space="preserve"> </w:t>
      </w:r>
      <w:r w:rsidRPr="00395664">
        <w:rPr>
          <w:color w:val="000000"/>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395664">
        <w:t>16</w:t>
      </w:r>
      <w:r w:rsidRPr="00395664">
        <w:rPr>
          <w:vertAlign w:val="superscript"/>
        </w:rPr>
        <w:t>1</w:t>
      </w:r>
      <w:r w:rsidRPr="00395664">
        <w:t xml:space="preserve"> </w:t>
      </w:r>
      <w:r w:rsidRPr="00395664">
        <w:rPr>
          <w:color w:val="000000"/>
          <w:lang w:bidi="uk-UA"/>
        </w:rPr>
        <w:t>розділу XV «Перехідні положення» Конституції України.</w:t>
      </w:r>
    </w:p>
    <w:p w:rsidR="000C38E8" w:rsidRDefault="000C38E8" w:rsidP="000C38E8">
      <w:pPr>
        <w:tabs>
          <w:tab w:val="left" w:pos="2410"/>
        </w:tabs>
        <w:ind w:firstLine="567"/>
        <w:jc w:val="both"/>
        <w:rPr>
          <w:lang w:val="uk-UA"/>
        </w:rPr>
      </w:pPr>
      <w:r w:rsidRPr="00205038">
        <w:rPr>
          <w:lang w:val="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Pr>
          <w:lang w:val="uk-UA"/>
        </w:rPr>
        <w:t>Новобузького</w:t>
      </w:r>
      <w:proofErr w:type="spellEnd"/>
      <w:r w:rsidRPr="00C612DF">
        <w:rPr>
          <w:lang w:val="uk-UA"/>
        </w:rPr>
        <w:t xml:space="preserve"> районного суду </w:t>
      </w:r>
      <w:r>
        <w:rPr>
          <w:lang w:val="uk-UA"/>
        </w:rPr>
        <w:t>Миколаївської</w:t>
      </w:r>
      <w:r w:rsidRPr="00C612DF">
        <w:rPr>
          <w:lang w:val="uk-UA"/>
        </w:rPr>
        <w:t xml:space="preserve"> області</w:t>
      </w:r>
      <w:r>
        <w:rPr>
          <w:lang w:val="uk-UA"/>
        </w:rPr>
        <w:t xml:space="preserve"> Уманської О.В.</w:t>
      </w:r>
    </w:p>
    <w:p w:rsidR="000C38E8" w:rsidRDefault="000C38E8" w:rsidP="000C38E8">
      <w:pPr>
        <w:pStyle w:val="20"/>
        <w:shd w:val="clear" w:color="auto" w:fill="auto"/>
        <w:spacing w:before="0" w:line="240" w:lineRule="auto"/>
        <w:ind w:firstLine="709"/>
      </w:pPr>
      <w:r w:rsidRPr="00205038">
        <w:rPr>
          <w:rFonts w:eastAsia="Calibri"/>
          <w:color w:val="000000"/>
          <w:lang w:bidi="uk-UA"/>
        </w:rPr>
        <w:t xml:space="preserve">Рішенням Комісії від </w:t>
      </w:r>
      <w:r w:rsidRPr="00DA2658">
        <w:rPr>
          <w:rFonts w:eastAsia="Calibri"/>
          <w:lang w:bidi="uk-UA"/>
        </w:rPr>
        <w:t>26 вересня 2019 року № 844/ко-19,</w:t>
      </w:r>
      <w:r w:rsidRPr="00DA2658">
        <w:t xml:space="preserve"> </w:t>
      </w:r>
      <w:r w:rsidRPr="00DA2658">
        <w:rPr>
          <w:rFonts w:eastAsia="Calibri"/>
          <w:lang w:bidi="uk-UA"/>
        </w:rPr>
        <w:t xml:space="preserve">прийнятим у складі колегії: Устименко В.Є., </w:t>
      </w:r>
      <w:proofErr w:type="spellStart"/>
      <w:r w:rsidRPr="00DA2658">
        <w:rPr>
          <w:rFonts w:eastAsia="Calibri"/>
          <w:lang w:bidi="uk-UA"/>
        </w:rPr>
        <w:t>Бутенк</w:t>
      </w:r>
      <w:r w:rsidR="004278B2">
        <w:rPr>
          <w:rFonts w:eastAsia="Calibri"/>
          <w:lang w:bidi="uk-UA"/>
        </w:rPr>
        <w:t>о</w:t>
      </w:r>
      <w:proofErr w:type="spellEnd"/>
      <w:r w:rsidRPr="00DA2658">
        <w:rPr>
          <w:rFonts w:eastAsia="Calibri"/>
          <w:lang w:bidi="uk-UA"/>
        </w:rPr>
        <w:t xml:space="preserve"> В.І., </w:t>
      </w:r>
      <w:proofErr w:type="spellStart"/>
      <w:r w:rsidRPr="00DA2658">
        <w:rPr>
          <w:rFonts w:eastAsia="Calibri"/>
          <w:lang w:bidi="uk-UA"/>
        </w:rPr>
        <w:t>Заріцьк</w:t>
      </w:r>
      <w:r w:rsidR="004278B2">
        <w:rPr>
          <w:rFonts w:eastAsia="Calibri"/>
          <w:lang w:bidi="uk-UA"/>
        </w:rPr>
        <w:t>а</w:t>
      </w:r>
      <w:proofErr w:type="spellEnd"/>
      <w:r w:rsidRPr="00DA2658">
        <w:rPr>
          <w:rFonts w:eastAsia="Calibri"/>
          <w:lang w:bidi="uk-UA"/>
        </w:rPr>
        <w:t xml:space="preserve"> А.О., </w:t>
      </w:r>
      <w:r w:rsidRPr="00205038">
        <w:rPr>
          <w:rFonts w:eastAsia="Calibri"/>
          <w:color w:val="000000"/>
          <w:lang w:bidi="uk-UA"/>
        </w:rPr>
        <w:t xml:space="preserve">суддю </w:t>
      </w:r>
      <w:proofErr w:type="spellStart"/>
      <w:r>
        <w:t>Новобузького</w:t>
      </w:r>
      <w:proofErr w:type="spellEnd"/>
      <w:r w:rsidRPr="00C612DF">
        <w:t xml:space="preserve"> районного суду </w:t>
      </w:r>
      <w:r>
        <w:t>Миколаївської</w:t>
      </w:r>
      <w:r w:rsidRPr="00C612DF">
        <w:t xml:space="preserve"> област</w:t>
      </w:r>
      <w:r w:rsidRPr="00ED091C">
        <w:t xml:space="preserve">і </w:t>
      </w:r>
      <w:r>
        <w:t>Уманську О.В.</w:t>
      </w:r>
      <w:r>
        <w:rPr>
          <w:b/>
        </w:rPr>
        <w:t xml:space="preserve"> </w:t>
      </w:r>
      <w:r w:rsidRPr="00205038">
        <w:t>визнано так</w:t>
      </w:r>
      <w:r>
        <w:t>ою</w:t>
      </w:r>
      <w:r w:rsidRPr="00205038">
        <w:t>, що відповідає займаній посаді.</w:t>
      </w:r>
    </w:p>
    <w:p w:rsidR="00785858" w:rsidRPr="002C7B24" w:rsidRDefault="00785858" w:rsidP="002E08AB">
      <w:pPr>
        <w:tabs>
          <w:tab w:val="left" w:pos="9360"/>
        </w:tabs>
        <w:ind w:firstLine="709"/>
        <w:jc w:val="both"/>
        <w:rPr>
          <w:lang w:val="uk-UA"/>
        </w:rPr>
      </w:pPr>
      <w:r w:rsidRPr="00395664">
        <w:rPr>
          <w:lang w:val="uk-UA"/>
        </w:rPr>
        <w:t xml:space="preserve">За результатами розгляду рекомендації Комісії Вищою радою правосуддя не встановлено обставин, які відповідно до закону могли б бути підставою для відмови у внесенні Президентові України подання про призначення </w:t>
      </w:r>
      <w:r w:rsidR="00E63F34">
        <w:rPr>
          <w:lang w:val="uk-UA"/>
        </w:rPr>
        <w:t xml:space="preserve">                  </w:t>
      </w:r>
      <w:r w:rsidR="000C38E8">
        <w:rPr>
          <w:lang w:val="uk-UA"/>
        </w:rPr>
        <w:t>Уманської О.В.</w:t>
      </w:r>
      <w:r w:rsidR="000C38E8" w:rsidRPr="00C612DF">
        <w:rPr>
          <w:lang w:val="uk-UA"/>
        </w:rPr>
        <w:t xml:space="preserve"> на посаду судді </w:t>
      </w:r>
      <w:proofErr w:type="spellStart"/>
      <w:r w:rsidR="000C38E8">
        <w:rPr>
          <w:lang w:val="uk-UA"/>
        </w:rPr>
        <w:t>Новобузького</w:t>
      </w:r>
      <w:proofErr w:type="spellEnd"/>
      <w:r w:rsidR="000C38E8" w:rsidRPr="00C612DF">
        <w:rPr>
          <w:lang w:val="uk-UA"/>
        </w:rPr>
        <w:t xml:space="preserve"> районного суду </w:t>
      </w:r>
      <w:r w:rsidR="000C38E8">
        <w:rPr>
          <w:lang w:val="uk-UA"/>
        </w:rPr>
        <w:t>Миколаївської</w:t>
      </w:r>
      <w:r w:rsidR="000C38E8" w:rsidRPr="00C612DF">
        <w:rPr>
          <w:lang w:val="uk-UA"/>
        </w:rPr>
        <w:t xml:space="preserve"> області</w:t>
      </w:r>
      <w:r w:rsidRPr="002C7B24">
        <w:rPr>
          <w:lang w:val="uk-UA"/>
        </w:rPr>
        <w:t>.</w:t>
      </w:r>
    </w:p>
    <w:p w:rsidR="00785858" w:rsidRDefault="00785858" w:rsidP="002E08AB">
      <w:pPr>
        <w:pStyle w:val="a3"/>
        <w:ind w:firstLine="709"/>
        <w:jc w:val="both"/>
        <w:rPr>
          <w:sz w:val="28"/>
          <w:szCs w:val="28"/>
          <w:lang w:val="uk-UA"/>
        </w:rPr>
      </w:pPr>
      <w:r w:rsidRPr="00395664">
        <w:rPr>
          <w:sz w:val="28"/>
          <w:szCs w:val="28"/>
          <w:lang w:val="uk-UA"/>
        </w:rPr>
        <w:t xml:space="preserve">З огляду на викладене Вища рада правосуддя, керуючись статтею 131, </w:t>
      </w:r>
      <w:r w:rsidRPr="00395664">
        <w:rPr>
          <w:color w:val="000000"/>
          <w:sz w:val="28"/>
          <w:szCs w:val="28"/>
          <w:lang w:val="uk-UA" w:bidi="uk-UA"/>
        </w:rPr>
        <w:t xml:space="preserve">підпунктами 2, 4 пункту </w:t>
      </w:r>
      <w:r w:rsidRPr="00395664">
        <w:rPr>
          <w:sz w:val="28"/>
          <w:szCs w:val="28"/>
          <w:lang w:val="uk-UA"/>
        </w:rPr>
        <w:t>16</w:t>
      </w:r>
      <w:r w:rsidRPr="00395664">
        <w:rPr>
          <w:sz w:val="28"/>
          <w:szCs w:val="28"/>
          <w:vertAlign w:val="superscript"/>
          <w:lang w:val="uk-UA"/>
        </w:rPr>
        <w:t>1</w:t>
      </w:r>
      <w:r w:rsidRPr="00395664">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статтями 3, 30, 34, 36, 37, абзацом шостим пункту 13 розділу III </w:t>
      </w:r>
      <w:r w:rsidRPr="00395664">
        <w:rPr>
          <w:rStyle w:val="FontStyle19"/>
          <w:b w:val="0"/>
          <w:sz w:val="28"/>
          <w:szCs w:val="28"/>
          <w:lang w:val="uk-UA" w:eastAsia="uk-UA"/>
        </w:rPr>
        <w:t>«Прикінцеві та перехідні положення»</w:t>
      </w:r>
      <w:r w:rsidRPr="00395664">
        <w:rPr>
          <w:sz w:val="28"/>
          <w:szCs w:val="28"/>
          <w:lang w:val="uk-UA"/>
        </w:rPr>
        <w:t xml:space="preserve"> Закону України «Про Вищу раду правосуддя»,</w:t>
      </w:r>
    </w:p>
    <w:p w:rsidR="002C7B24" w:rsidRPr="00395664" w:rsidRDefault="002C7B24" w:rsidP="00785858">
      <w:pPr>
        <w:pStyle w:val="a3"/>
        <w:ind w:firstLine="709"/>
        <w:jc w:val="both"/>
        <w:rPr>
          <w:sz w:val="28"/>
          <w:szCs w:val="28"/>
          <w:lang w:val="uk-UA"/>
        </w:rPr>
      </w:pPr>
    </w:p>
    <w:p w:rsidR="00785858" w:rsidRPr="00395664" w:rsidRDefault="00785858" w:rsidP="00785858">
      <w:pPr>
        <w:jc w:val="center"/>
        <w:rPr>
          <w:b/>
          <w:lang w:val="uk-UA"/>
        </w:rPr>
      </w:pPr>
      <w:r w:rsidRPr="00395664">
        <w:rPr>
          <w:b/>
          <w:lang w:val="uk-UA"/>
        </w:rPr>
        <w:t>вирішила:</w:t>
      </w:r>
    </w:p>
    <w:p w:rsidR="00785858" w:rsidRPr="00395664" w:rsidRDefault="00785858" w:rsidP="00785858">
      <w:pPr>
        <w:tabs>
          <w:tab w:val="left" w:pos="9360"/>
        </w:tabs>
        <w:jc w:val="both"/>
        <w:rPr>
          <w:lang w:val="uk-UA"/>
        </w:rPr>
      </w:pPr>
    </w:p>
    <w:p w:rsidR="00785858" w:rsidRPr="002C7B24" w:rsidRDefault="00785858" w:rsidP="00785858">
      <w:pPr>
        <w:tabs>
          <w:tab w:val="left" w:pos="9360"/>
        </w:tabs>
        <w:jc w:val="both"/>
        <w:rPr>
          <w:lang w:val="uk-UA"/>
        </w:rPr>
      </w:pPr>
      <w:proofErr w:type="spellStart"/>
      <w:r w:rsidRPr="00395664">
        <w:rPr>
          <w:lang w:val="uk-UA"/>
        </w:rPr>
        <w:t>внести</w:t>
      </w:r>
      <w:proofErr w:type="spellEnd"/>
      <w:r w:rsidRPr="00395664">
        <w:rPr>
          <w:lang w:val="uk-UA"/>
        </w:rPr>
        <w:t xml:space="preserve"> Президентові України подання про призначення </w:t>
      </w:r>
      <w:r w:rsidR="000C38E8">
        <w:rPr>
          <w:lang w:val="uk-UA"/>
        </w:rPr>
        <w:t>Уманської Ольги Вікторівни</w:t>
      </w:r>
      <w:r w:rsidR="000C38E8" w:rsidRPr="00C612DF">
        <w:rPr>
          <w:lang w:val="uk-UA"/>
        </w:rPr>
        <w:t xml:space="preserve"> на посаду судді </w:t>
      </w:r>
      <w:proofErr w:type="spellStart"/>
      <w:r w:rsidR="000C38E8">
        <w:rPr>
          <w:lang w:val="uk-UA"/>
        </w:rPr>
        <w:t>Новобузького</w:t>
      </w:r>
      <w:proofErr w:type="spellEnd"/>
      <w:r w:rsidR="000C38E8" w:rsidRPr="00C612DF">
        <w:rPr>
          <w:lang w:val="uk-UA"/>
        </w:rPr>
        <w:t xml:space="preserve"> районного суду </w:t>
      </w:r>
      <w:r w:rsidR="000C38E8">
        <w:rPr>
          <w:lang w:val="uk-UA"/>
        </w:rPr>
        <w:t>Миколаївської</w:t>
      </w:r>
      <w:r w:rsidR="000C38E8" w:rsidRPr="00C612DF">
        <w:rPr>
          <w:lang w:val="uk-UA"/>
        </w:rPr>
        <w:t xml:space="preserve"> області</w:t>
      </w:r>
      <w:r w:rsidRPr="002C7B24">
        <w:rPr>
          <w:lang w:val="uk-UA"/>
        </w:rPr>
        <w:t>.</w:t>
      </w:r>
    </w:p>
    <w:p w:rsidR="00785858" w:rsidRDefault="00785858" w:rsidP="00785858">
      <w:pPr>
        <w:tabs>
          <w:tab w:val="left" w:pos="9360"/>
        </w:tabs>
        <w:jc w:val="both"/>
        <w:rPr>
          <w:sz w:val="18"/>
          <w:szCs w:val="18"/>
          <w:lang w:val="uk-UA"/>
        </w:rPr>
      </w:pPr>
    </w:p>
    <w:p w:rsidR="002C7B24" w:rsidRDefault="002C7B24" w:rsidP="00785858">
      <w:pPr>
        <w:tabs>
          <w:tab w:val="left" w:pos="9360"/>
        </w:tabs>
        <w:jc w:val="both"/>
        <w:rPr>
          <w:sz w:val="18"/>
          <w:szCs w:val="18"/>
          <w:lang w:val="uk-UA"/>
        </w:rPr>
      </w:pPr>
    </w:p>
    <w:p w:rsidR="002C7B24" w:rsidRPr="002C7B24" w:rsidRDefault="002C7B24" w:rsidP="00785858">
      <w:pPr>
        <w:tabs>
          <w:tab w:val="left" w:pos="9360"/>
        </w:tabs>
        <w:jc w:val="both"/>
        <w:rPr>
          <w:sz w:val="18"/>
          <w:szCs w:val="18"/>
          <w:lang w:val="uk-UA"/>
        </w:rPr>
      </w:pPr>
    </w:p>
    <w:p w:rsidR="002C7B24" w:rsidRPr="002C7B24" w:rsidRDefault="002C7B24" w:rsidP="00785858">
      <w:pPr>
        <w:tabs>
          <w:tab w:val="left" w:pos="9360"/>
        </w:tabs>
        <w:jc w:val="both"/>
        <w:rPr>
          <w:sz w:val="18"/>
          <w:szCs w:val="18"/>
          <w:lang w:val="uk-UA"/>
        </w:rPr>
      </w:pPr>
    </w:p>
    <w:p w:rsidR="00785858" w:rsidRPr="00395664" w:rsidRDefault="00785858" w:rsidP="00785858">
      <w:pPr>
        <w:ind w:right="-1"/>
        <w:jc w:val="both"/>
        <w:rPr>
          <w:b/>
          <w:lang w:val="uk-UA"/>
        </w:rPr>
      </w:pPr>
      <w:r w:rsidRPr="00395664">
        <w:rPr>
          <w:b/>
          <w:lang w:val="uk-UA"/>
        </w:rPr>
        <w:t xml:space="preserve">Голова Вищої ради правосуддя </w:t>
      </w:r>
      <w:r w:rsidRPr="00395664">
        <w:rPr>
          <w:b/>
          <w:lang w:val="uk-UA"/>
        </w:rPr>
        <w:tab/>
      </w:r>
      <w:r w:rsidRPr="00395664">
        <w:rPr>
          <w:b/>
          <w:lang w:val="uk-UA"/>
        </w:rPr>
        <w:tab/>
      </w:r>
      <w:r w:rsidRPr="00395664">
        <w:rPr>
          <w:b/>
          <w:lang w:val="uk-UA"/>
        </w:rPr>
        <w:tab/>
      </w:r>
      <w:r w:rsidRPr="00395664">
        <w:rPr>
          <w:b/>
          <w:lang w:val="uk-UA"/>
        </w:rPr>
        <w:tab/>
      </w:r>
      <w:r w:rsidRPr="00395664">
        <w:rPr>
          <w:b/>
          <w:lang w:val="uk-UA"/>
        </w:rPr>
        <w:tab/>
        <w:t xml:space="preserve">     </w:t>
      </w:r>
      <w:r w:rsidR="001E72E8">
        <w:rPr>
          <w:b/>
          <w:lang w:val="uk-UA"/>
        </w:rPr>
        <w:t xml:space="preserve">     </w:t>
      </w:r>
      <w:r w:rsidRPr="00395664">
        <w:rPr>
          <w:b/>
          <w:lang w:val="uk-UA"/>
        </w:rPr>
        <w:t xml:space="preserve">   </w:t>
      </w:r>
      <w:r w:rsidR="002C7B24">
        <w:rPr>
          <w:b/>
          <w:lang w:val="uk-UA"/>
        </w:rPr>
        <w:t xml:space="preserve">А.А. </w:t>
      </w:r>
      <w:proofErr w:type="spellStart"/>
      <w:r w:rsidR="002C7B24">
        <w:rPr>
          <w:b/>
          <w:lang w:val="uk-UA"/>
        </w:rPr>
        <w:t>Овсієнко</w:t>
      </w:r>
      <w:proofErr w:type="spellEnd"/>
    </w:p>
    <w:sectPr w:rsidR="00785858" w:rsidRPr="00395664" w:rsidSect="00645B1E">
      <w:headerReference w:type="default" r:id="rId7"/>
      <w:pgSz w:w="11906" w:h="16838"/>
      <w:pgMar w:top="1134" w:right="737" w:bottom="1134" w:left="130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5A9" w:rsidRDefault="00DD75A9" w:rsidP="00880286">
      <w:r>
        <w:separator/>
      </w:r>
    </w:p>
  </w:endnote>
  <w:endnote w:type="continuationSeparator" w:id="0">
    <w:p w:rsidR="00DD75A9" w:rsidRDefault="00DD75A9" w:rsidP="00880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5A9" w:rsidRDefault="00DD75A9" w:rsidP="00880286">
      <w:r>
        <w:separator/>
      </w:r>
    </w:p>
  </w:footnote>
  <w:footnote w:type="continuationSeparator" w:id="0">
    <w:p w:rsidR="00DD75A9" w:rsidRDefault="00DD75A9" w:rsidP="008802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7085297"/>
      <w:docPartObj>
        <w:docPartGallery w:val="Page Numbers (Top of Page)"/>
        <w:docPartUnique/>
      </w:docPartObj>
    </w:sdtPr>
    <w:sdtEndPr/>
    <w:sdtContent>
      <w:p w:rsidR="00880286" w:rsidRDefault="00E63F34">
        <w:pPr>
          <w:pStyle w:val="aa"/>
          <w:jc w:val="center"/>
        </w:pPr>
        <w:r>
          <w:fldChar w:fldCharType="begin"/>
        </w:r>
        <w:r>
          <w:instrText xml:space="preserve"> PAGE   \* MERGEFORMAT </w:instrText>
        </w:r>
        <w:r>
          <w:fldChar w:fldCharType="separate"/>
        </w:r>
        <w:r w:rsidR="003867A0">
          <w:rPr>
            <w:noProof/>
          </w:rPr>
          <w:t>2</w:t>
        </w:r>
        <w:r>
          <w:rPr>
            <w:noProof/>
          </w:rPr>
          <w:fldChar w:fldCharType="end"/>
        </w:r>
      </w:p>
    </w:sdtContent>
  </w:sdt>
  <w:p w:rsidR="00880286" w:rsidRDefault="00880286">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858"/>
    <w:rsid w:val="00033078"/>
    <w:rsid w:val="00055941"/>
    <w:rsid w:val="000C38E8"/>
    <w:rsid w:val="00150E74"/>
    <w:rsid w:val="001E72E8"/>
    <w:rsid w:val="002C7B24"/>
    <w:rsid w:val="002E08AB"/>
    <w:rsid w:val="00322C21"/>
    <w:rsid w:val="003867A0"/>
    <w:rsid w:val="00394FE8"/>
    <w:rsid w:val="00395664"/>
    <w:rsid w:val="003E086D"/>
    <w:rsid w:val="004169F5"/>
    <w:rsid w:val="004278B2"/>
    <w:rsid w:val="00443705"/>
    <w:rsid w:val="00473A86"/>
    <w:rsid w:val="00477760"/>
    <w:rsid w:val="00483019"/>
    <w:rsid w:val="00497BC9"/>
    <w:rsid w:val="00503BCA"/>
    <w:rsid w:val="00517533"/>
    <w:rsid w:val="005333EE"/>
    <w:rsid w:val="00537C37"/>
    <w:rsid w:val="0054568D"/>
    <w:rsid w:val="0057001F"/>
    <w:rsid w:val="005D41BD"/>
    <w:rsid w:val="005D55FE"/>
    <w:rsid w:val="006407F1"/>
    <w:rsid w:val="00644E32"/>
    <w:rsid w:val="00645B1E"/>
    <w:rsid w:val="0064797B"/>
    <w:rsid w:val="006841F0"/>
    <w:rsid w:val="006A174E"/>
    <w:rsid w:val="0074023A"/>
    <w:rsid w:val="00785858"/>
    <w:rsid w:val="008336AE"/>
    <w:rsid w:val="00865C29"/>
    <w:rsid w:val="00880286"/>
    <w:rsid w:val="008C2A0A"/>
    <w:rsid w:val="008F5FE6"/>
    <w:rsid w:val="0090573E"/>
    <w:rsid w:val="00932F92"/>
    <w:rsid w:val="009E1ED3"/>
    <w:rsid w:val="00A51133"/>
    <w:rsid w:val="00AA49A6"/>
    <w:rsid w:val="00B6791F"/>
    <w:rsid w:val="00C43324"/>
    <w:rsid w:val="00C92262"/>
    <w:rsid w:val="00D363F5"/>
    <w:rsid w:val="00D50E68"/>
    <w:rsid w:val="00D524B1"/>
    <w:rsid w:val="00DC018F"/>
    <w:rsid w:val="00DD75A9"/>
    <w:rsid w:val="00E63F34"/>
    <w:rsid w:val="00E926B3"/>
    <w:rsid w:val="00EE612E"/>
    <w:rsid w:val="00F311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1906B"/>
  <w15:docId w15:val="{29DBE0B3-AC5F-4BB2-9A46-DC7561E6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858"/>
    <w:pPr>
      <w:spacing w:line="240" w:lineRule="auto"/>
    </w:pPr>
    <w:rPr>
      <w:rFonts w:eastAsia="Times New Roman"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785858"/>
    <w:rPr>
      <w:sz w:val="20"/>
      <w:szCs w:val="20"/>
    </w:rPr>
  </w:style>
  <w:style w:type="character" w:customStyle="1" w:styleId="a4">
    <w:name w:val="Текст примітки Знак"/>
    <w:basedOn w:val="a0"/>
    <w:link w:val="a3"/>
    <w:uiPriority w:val="99"/>
    <w:semiHidden/>
    <w:rsid w:val="00785858"/>
    <w:rPr>
      <w:rFonts w:eastAsia="Times New Roman" w:cs="Times New Roman"/>
      <w:sz w:val="20"/>
      <w:szCs w:val="20"/>
      <w:lang w:val="ru-RU" w:eastAsia="ru-RU"/>
    </w:rPr>
  </w:style>
  <w:style w:type="paragraph" w:styleId="a5">
    <w:name w:val="Title"/>
    <w:basedOn w:val="a"/>
    <w:link w:val="a6"/>
    <w:qFormat/>
    <w:rsid w:val="00785858"/>
    <w:pPr>
      <w:jc w:val="center"/>
    </w:pPr>
    <w:rPr>
      <w:b/>
      <w:bCs/>
      <w:szCs w:val="24"/>
      <w:lang w:val="uk-UA"/>
    </w:rPr>
  </w:style>
  <w:style w:type="character" w:customStyle="1" w:styleId="a6">
    <w:name w:val="Назва Знак"/>
    <w:basedOn w:val="a0"/>
    <w:link w:val="a5"/>
    <w:rsid w:val="00785858"/>
    <w:rPr>
      <w:rFonts w:eastAsia="Times New Roman" w:cs="Times New Roman"/>
      <w:b/>
      <w:bCs/>
      <w:szCs w:val="24"/>
      <w:lang w:eastAsia="ru-RU"/>
    </w:rPr>
  </w:style>
  <w:style w:type="paragraph" w:styleId="a7">
    <w:name w:val="Body Text"/>
    <w:basedOn w:val="a"/>
    <w:link w:val="a8"/>
    <w:semiHidden/>
    <w:unhideWhenUsed/>
    <w:rsid w:val="00785858"/>
    <w:rPr>
      <w:rFonts w:asciiTheme="minorHAnsi" w:eastAsiaTheme="minorHAnsi" w:hAnsiTheme="minorHAnsi" w:cstheme="minorBidi"/>
      <w:sz w:val="22"/>
      <w:szCs w:val="22"/>
      <w:lang w:val="uk-UA"/>
    </w:rPr>
  </w:style>
  <w:style w:type="character" w:customStyle="1" w:styleId="a9">
    <w:name w:val="Основной текст Знак"/>
    <w:basedOn w:val="a0"/>
    <w:uiPriority w:val="99"/>
    <w:semiHidden/>
    <w:rsid w:val="00785858"/>
    <w:rPr>
      <w:rFonts w:eastAsia="Times New Roman" w:cs="Times New Roman"/>
      <w:szCs w:val="28"/>
      <w:lang w:val="ru-RU" w:eastAsia="ru-RU"/>
    </w:rPr>
  </w:style>
  <w:style w:type="character" w:customStyle="1" w:styleId="2">
    <w:name w:val="Основной текст (2)_"/>
    <w:basedOn w:val="a0"/>
    <w:link w:val="20"/>
    <w:locked/>
    <w:rsid w:val="00785858"/>
    <w:rPr>
      <w:rFonts w:eastAsia="Times New Roman" w:cs="Times New Roman"/>
      <w:szCs w:val="28"/>
      <w:shd w:val="clear" w:color="auto" w:fill="FFFFFF"/>
    </w:rPr>
  </w:style>
  <w:style w:type="paragraph" w:customStyle="1" w:styleId="20">
    <w:name w:val="Основной текст (2)"/>
    <w:basedOn w:val="a"/>
    <w:link w:val="2"/>
    <w:rsid w:val="00785858"/>
    <w:pPr>
      <w:widowControl w:val="0"/>
      <w:shd w:val="clear" w:color="auto" w:fill="FFFFFF"/>
      <w:spacing w:before="480" w:line="739" w:lineRule="exact"/>
      <w:jc w:val="both"/>
    </w:pPr>
    <w:rPr>
      <w:lang w:val="uk-UA" w:eastAsia="en-US"/>
    </w:rPr>
  </w:style>
  <w:style w:type="character" w:customStyle="1" w:styleId="a8">
    <w:name w:val="Основний текст Знак"/>
    <w:basedOn w:val="a0"/>
    <w:link w:val="a7"/>
    <w:semiHidden/>
    <w:locked/>
    <w:rsid w:val="00785858"/>
    <w:rPr>
      <w:rFonts w:asciiTheme="minorHAnsi" w:hAnsiTheme="minorHAnsi"/>
      <w:sz w:val="22"/>
      <w:lang w:eastAsia="ru-RU"/>
    </w:rPr>
  </w:style>
  <w:style w:type="character" w:customStyle="1" w:styleId="FontStyle19">
    <w:name w:val="Font Style19"/>
    <w:basedOn w:val="a0"/>
    <w:uiPriority w:val="99"/>
    <w:rsid w:val="00785858"/>
    <w:rPr>
      <w:rFonts w:ascii="Times New Roman" w:hAnsi="Times New Roman" w:cs="Times New Roman" w:hint="default"/>
      <w:b/>
      <w:bCs/>
      <w:sz w:val="24"/>
      <w:szCs w:val="24"/>
    </w:rPr>
  </w:style>
  <w:style w:type="paragraph" w:styleId="aa">
    <w:name w:val="header"/>
    <w:basedOn w:val="a"/>
    <w:link w:val="ab"/>
    <w:uiPriority w:val="99"/>
    <w:unhideWhenUsed/>
    <w:rsid w:val="00880286"/>
    <w:pPr>
      <w:tabs>
        <w:tab w:val="center" w:pos="4819"/>
        <w:tab w:val="right" w:pos="9639"/>
      </w:tabs>
    </w:pPr>
  </w:style>
  <w:style w:type="character" w:customStyle="1" w:styleId="ab">
    <w:name w:val="Верхній колонтитул Знак"/>
    <w:basedOn w:val="a0"/>
    <w:link w:val="aa"/>
    <w:uiPriority w:val="99"/>
    <w:rsid w:val="00880286"/>
    <w:rPr>
      <w:rFonts w:eastAsia="Times New Roman" w:cs="Times New Roman"/>
      <w:szCs w:val="28"/>
      <w:lang w:val="ru-RU" w:eastAsia="ru-RU"/>
    </w:rPr>
  </w:style>
  <w:style w:type="paragraph" w:styleId="ac">
    <w:name w:val="footer"/>
    <w:basedOn w:val="a"/>
    <w:link w:val="ad"/>
    <w:uiPriority w:val="99"/>
    <w:semiHidden/>
    <w:unhideWhenUsed/>
    <w:rsid w:val="00880286"/>
    <w:pPr>
      <w:tabs>
        <w:tab w:val="center" w:pos="4819"/>
        <w:tab w:val="right" w:pos="9639"/>
      </w:tabs>
    </w:pPr>
  </w:style>
  <w:style w:type="character" w:customStyle="1" w:styleId="ad">
    <w:name w:val="Нижній колонтитул Знак"/>
    <w:basedOn w:val="a0"/>
    <w:link w:val="ac"/>
    <w:uiPriority w:val="99"/>
    <w:semiHidden/>
    <w:rsid w:val="00880286"/>
    <w:rPr>
      <w:rFonts w:eastAsia="Times New Roman" w:cs="Times New Roman"/>
      <w:szCs w:val="28"/>
      <w:lang w:val="ru-RU" w:eastAsia="ru-RU"/>
    </w:rPr>
  </w:style>
  <w:style w:type="paragraph" w:styleId="ae">
    <w:name w:val="Balloon Text"/>
    <w:basedOn w:val="a"/>
    <w:link w:val="af"/>
    <w:uiPriority w:val="99"/>
    <w:semiHidden/>
    <w:unhideWhenUsed/>
    <w:rsid w:val="0057001F"/>
    <w:rPr>
      <w:rFonts w:ascii="Tahoma" w:hAnsi="Tahoma" w:cs="Tahoma"/>
      <w:sz w:val="16"/>
      <w:szCs w:val="16"/>
    </w:rPr>
  </w:style>
  <w:style w:type="character" w:customStyle="1" w:styleId="af">
    <w:name w:val="Текст у виносці Знак"/>
    <w:basedOn w:val="a0"/>
    <w:link w:val="ae"/>
    <w:uiPriority w:val="99"/>
    <w:semiHidden/>
    <w:rsid w:val="0057001F"/>
    <w:rPr>
      <w:rFonts w:ascii="Tahoma" w:eastAsia="Times New Roman" w:hAnsi="Tahoma" w:cs="Tahoma"/>
      <w:sz w:val="16"/>
      <w:szCs w:val="16"/>
      <w:lang w:val="ru-RU" w:eastAsia="ru-RU"/>
    </w:rPr>
  </w:style>
  <w:style w:type="paragraph" w:styleId="af0">
    <w:name w:val="No Spacing"/>
    <w:uiPriority w:val="1"/>
    <w:qFormat/>
    <w:rsid w:val="00645B1E"/>
    <w:pPr>
      <w:spacing w:line="240" w:lineRule="auto"/>
    </w:pPr>
    <w:rPr>
      <w:rFonts w:eastAsia="Times New Roman" w:cs="Times New Roman"/>
      <w:szCs w:val="28"/>
      <w:lang w:val="ru-RU" w:eastAsia="ru-RU"/>
    </w:rPr>
  </w:style>
  <w:style w:type="character" w:customStyle="1" w:styleId="10">
    <w:name w:val="Основний текст (10)_"/>
    <w:basedOn w:val="a0"/>
    <w:link w:val="100"/>
    <w:rsid w:val="002E08AB"/>
    <w:rPr>
      <w:b/>
      <w:bCs/>
      <w:sz w:val="21"/>
      <w:szCs w:val="21"/>
      <w:shd w:val="clear" w:color="auto" w:fill="FFFFFF"/>
    </w:rPr>
  </w:style>
  <w:style w:type="paragraph" w:customStyle="1" w:styleId="100">
    <w:name w:val="Основний текст (10)"/>
    <w:basedOn w:val="a"/>
    <w:link w:val="10"/>
    <w:rsid w:val="002E08AB"/>
    <w:pPr>
      <w:widowControl w:val="0"/>
      <w:shd w:val="clear" w:color="auto" w:fill="FFFFFF"/>
      <w:spacing w:after="540" w:line="0" w:lineRule="atLeast"/>
      <w:ind w:hanging="1820"/>
    </w:pPr>
    <w:rPr>
      <w:rFonts w:eastAsiaTheme="minorHAnsi" w:cstheme="minorBidi"/>
      <w:b/>
      <w:bCs/>
      <w:sz w:val="21"/>
      <w:szCs w:val="21"/>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032741">
      <w:bodyDiv w:val="1"/>
      <w:marLeft w:val="0"/>
      <w:marRight w:val="0"/>
      <w:marTop w:val="0"/>
      <w:marBottom w:val="0"/>
      <w:divBdr>
        <w:top w:val="none" w:sz="0" w:space="0" w:color="auto"/>
        <w:left w:val="none" w:sz="0" w:space="0" w:color="auto"/>
        <w:bottom w:val="none" w:sz="0" w:space="0" w:color="auto"/>
        <w:right w:val="none" w:sz="0" w:space="0" w:color="auto"/>
      </w:divBdr>
    </w:div>
    <w:div w:id="131040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2900</Words>
  <Characters>1653</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Сєлєнкова (VRU-OLD15-2 - n.selenkova)</dc:creator>
  <cp:keywords/>
  <dc:description/>
  <cp:lastModifiedBy>Наталія Капишіна (VRU-US10PC25 - n.kapyshina)</cp:lastModifiedBy>
  <cp:revision>4</cp:revision>
  <cp:lastPrinted>2020-01-14T14:20:00Z</cp:lastPrinted>
  <dcterms:created xsi:type="dcterms:W3CDTF">2020-01-15T12:19:00Z</dcterms:created>
  <dcterms:modified xsi:type="dcterms:W3CDTF">2020-01-15T12:19:00Z</dcterms:modified>
</cp:coreProperties>
</file>