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70E" w:rsidRPr="009C7F9B" w:rsidRDefault="0059370E" w:rsidP="00966FFA">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-530860</wp:posOffset>
            </wp:positionV>
            <wp:extent cx="504190" cy="647700"/>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59370E" w:rsidRPr="009C7F9B" w:rsidRDefault="0059370E" w:rsidP="00966FFA">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59370E" w:rsidRPr="009C7F9B" w:rsidRDefault="0059370E" w:rsidP="00966FFA">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ТРЕТЯ ДИСЦИПЛІНАРНА ПАЛАТА</w:t>
      </w:r>
    </w:p>
    <w:p w:rsidR="0059370E" w:rsidRDefault="0059370E" w:rsidP="00966FFA">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p w:rsidR="00966FFA" w:rsidRDefault="00966FFA" w:rsidP="00966FFA">
      <w:pPr>
        <w:pStyle w:val="a3"/>
        <w:spacing w:after="240"/>
        <w:ind w:left="0"/>
        <w:jc w:val="center"/>
        <w:rPr>
          <w:rFonts w:ascii="AcademyC" w:hAnsi="AcademyC"/>
          <w:b/>
          <w:sz w:val="28"/>
          <w:szCs w:val="28"/>
          <w:lang w:val="sr-Cyrl-CS"/>
        </w:rPr>
      </w:pPr>
    </w:p>
    <w:tbl>
      <w:tblPr>
        <w:tblW w:w="10031" w:type="dxa"/>
        <w:tblLook w:val="04A0" w:firstRow="1" w:lastRow="0" w:firstColumn="1" w:lastColumn="0" w:noHBand="0" w:noVBand="1"/>
      </w:tblPr>
      <w:tblGrid>
        <w:gridCol w:w="3098"/>
        <w:gridCol w:w="3309"/>
        <w:gridCol w:w="3624"/>
      </w:tblGrid>
      <w:tr w:rsidR="0059370E" w:rsidRPr="009C7F9B" w:rsidTr="00010DE8">
        <w:trPr>
          <w:trHeight w:val="188"/>
        </w:trPr>
        <w:tc>
          <w:tcPr>
            <w:tcW w:w="3098" w:type="dxa"/>
          </w:tcPr>
          <w:p w:rsidR="0059370E" w:rsidRPr="00F0495F" w:rsidRDefault="00240C9F" w:rsidP="00240C9F">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15 січня</w:t>
            </w:r>
            <w:r w:rsidR="0059370E" w:rsidRPr="00F0495F">
              <w:rPr>
                <w:rFonts w:ascii="Times New Roman" w:hAnsi="Times New Roman" w:cs="Times New Roman"/>
                <w:noProof/>
                <w:sz w:val="28"/>
                <w:szCs w:val="28"/>
                <w:lang w:val="sr-Cyrl-CS"/>
              </w:rPr>
              <w:t xml:space="preserve"> 20</w:t>
            </w:r>
            <w:r>
              <w:rPr>
                <w:rFonts w:ascii="Times New Roman" w:hAnsi="Times New Roman" w:cs="Times New Roman"/>
                <w:noProof/>
                <w:sz w:val="28"/>
                <w:szCs w:val="28"/>
                <w:lang w:val="sr-Cyrl-CS"/>
              </w:rPr>
              <w:t>20</w:t>
            </w:r>
            <w:r w:rsidR="0059370E" w:rsidRPr="00F0495F">
              <w:rPr>
                <w:rFonts w:ascii="Times New Roman" w:hAnsi="Times New Roman" w:cs="Times New Roman"/>
                <w:noProof/>
                <w:sz w:val="28"/>
                <w:szCs w:val="28"/>
                <w:lang w:val="sr-Cyrl-CS"/>
              </w:rPr>
              <w:t xml:space="preserve"> року</w:t>
            </w:r>
          </w:p>
        </w:tc>
        <w:tc>
          <w:tcPr>
            <w:tcW w:w="3309" w:type="dxa"/>
          </w:tcPr>
          <w:p w:rsidR="0059370E" w:rsidRPr="009C7F9B" w:rsidRDefault="0059370E" w:rsidP="00010DE8">
            <w:pPr>
              <w:ind w:right="-2"/>
              <w:jc w:val="center"/>
              <w:rPr>
                <w:rFonts w:ascii="Book Antiqua" w:hAnsi="Book Antiqua"/>
                <w:noProof/>
                <w:lang w:val="sr-Cyrl-CS"/>
              </w:rPr>
            </w:pPr>
            <w:r w:rsidRPr="009C7F9B">
              <w:rPr>
                <w:rFonts w:ascii="Bookman Old Style" w:hAnsi="Bookman Old Style"/>
                <w:sz w:val="20"/>
                <w:szCs w:val="20"/>
                <w:lang w:val="sr-Cyrl-CS"/>
              </w:rPr>
              <w:t xml:space="preserve">      </w:t>
            </w:r>
            <w:r w:rsidRPr="009C7F9B">
              <w:rPr>
                <w:rFonts w:ascii="Book Antiqua" w:hAnsi="Book Antiqua"/>
                <w:lang w:val="sr-Cyrl-CS"/>
              </w:rPr>
              <w:t>Київ</w:t>
            </w:r>
          </w:p>
        </w:tc>
        <w:tc>
          <w:tcPr>
            <w:tcW w:w="3624" w:type="dxa"/>
          </w:tcPr>
          <w:p w:rsidR="0059370E" w:rsidRPr="00F0495F" w:rsidRDefault="0059370E" w:rsidP="00711CAA">
            <w:pPr>
              <w:ind w:right="-2"/>
              <w:jc w:val="center"/>
              <w:rPr>
                <w:rFonts w:ascii="Times New Roman" w:hAnsi="Times New Roman" w:cs="Times New Roman"/>
                <w:noProof/>
                <w:sz w:val="28"/>
                <w:szCs w:val="28"/>
                <w:lang w:val="sr-Cyrl-CS"/>
              </w:rPr>
            </w:pPr>
            <w:r w:rsidRPr="00F0495F">
              <w:rPr>
                <w:rFonts w:ascii="Times New Roman" w:hAnsi="Times New Roman" w:cs="Times New Roman"/>
                <w:noProof/>
                <w:lang w:val="sr-Cyrl-CS"/>
              </w:rPr>
              <w:t xml:space="preserve">   </w:t>
            </w:r>
            <w:r w:rsidRPr="00F0495F">
              <w:rPr>
                <w:rFonts w:ascii="Times New Roman" w:hAnsi="Times New Roman" w:cs="Times New Roman"/>
                <w:noProof/>
                <w:sz w:val="28"/>
                <w:szCs w:val="28"/>
                <w:lang w:val="sr-Cyrl-CS"/>
              </w:rPr>
              <w:t xml:space="preserve"> </w:t>
            </w:r>
            <w:r w:rsidR="008A1262">
              <w:rPr>
                <w:rFonts w:ascii="Times New Roman" w:hAnsi="Times New Roman" w:cs="Times New Roman"/>
                <w:noProof/>
                <w:sz w:val="28"/>
                <w:szCs w:val="28"/>
                <w:lang w:val="sr-Cyrl-CS"/>
              </w:rPr>
              <w:t xml:space="preserve">№ </w:t>
            </w:r>
            <w:r w:rsidR="00711CAA">
              <w:rPr>
                <w:rFonts w:ascii="Times New Roman" w:hAnsi="Times New Roman" w:cs="Times New Roman"/>
                <w:noProof/>
                <w:sz w:val="28"/>
                <w:szCs w:val="28"/>
                <w:lang w:val="sr-Cyrl-CS"/>
              </w:rPr>
              <w:t>68</w:t>
            </w:r>
            <w:r w:rsidR="008A1262">
              <w:rPr>
                <w:rFonts w:ascii="Times New Roman" w:hAnsi="Times New Roman" w:cs="Times New Roman"/>
                <w:noProof/>
                <w:sz w:val="28"/>
                <w:szCs w:val="28"/>
                <w:lang w:val="sr-Cyrl-CS"/>
              </w:rPr>
              <w:t>/3дп/15-20</w:t>
            </w:r>
          </w:p>
        </w:tc>
      </w:tr>
    </w:tbl>
    <w:p w:rsidR="0059370E" w:rsidRDefault="0059370E" w:rsidP="0059370E">
      <w:pPr>
        <w:spacing w:after="0" w:line="240" w:lineRule="auto"/>
        <w:ind w:right="5386"/>
        <w:jc w:val="both"/>
        <w:rPr>
          <w:rFonts w:ascii="Times New Roman" w:hAnsi="Times New Roman" w:cs="Times New Roman"/>
          <w:b/>
          <w:sz w:val="24"/>
          <w:szCs w:val="24"/>
          <w:lang w:val="sr-Cyrl-CS" w:eastAsia="ru-RU"/>
        </w:rPr>
      </w:pPr>
    </w:p>
    <w:p w:rsidR="00966FFA" w:rsidRDefault="00966FFA" w:rsidP="0059370E">
      <w:pPr>
        <w:spacing w:after="0" w:line="240" w:lineRule="auto"/>
        <w:ind w:right="5386"/>
        <w:jc w:val="both"/>
        <w:rPr>
          <w:rFonts w:ascii="Times New Roman" w:hAnsi="Times New Roman" w:cs="Times New Roman"/>
          <w:b/>
          <w:sz w:val="24"/>
          <w:szCs w:val="24"/>
          <w:lang w:val="sr-Cyrl-CS" w:eastAsia="ru-RU"/>
        </w:rPr>
      </w:pPr>
    </w:p>
    <w:p w:rsidR="0059370E" w:rsidRDefault="0059370E" w:rsidP="0059370E">
      <w:pPr>
        <w:spacing w:after="0" w:line="240" w:lineRule="auto"/>
        <w:ind w:right="5386"/>
        <w:jc w:val="both"/>
        <w:rPr>
          <w:rFonts w:ascii="Times New Roman" w:hAnsi="Times New Roman" w:cs="Times New Roman"/>
          <w:b/>
          <w:sz w:val="24"/>
          <w:szCs w:val="24"/>
          <w:lang w:val="uk-UA" w:eastAsia="ru-RU"/>
        </w:rPr>
      </w:pPr>
      <w:r w:rsidRPr="009C7F9B">
        <w:rPr>
          <w:rFonts w:ascii="Times New Roman" w:hAnsi="Times New Roman" w:cs="Times New Roman"/>
          <w:b/>
          <w:sz w:val="24"/>
          <w:szCs w:val="24"/>
          <w:lang w:val="sr-Cyrl-CS" w:eastAsia="ru-RU"/>
        </w:rPr>
        <w:t xml:space="preserve">Про відкриття дисциплінарної справи стосовно </w:t>
      </w:r>
      <w:r>
        <w:rPr>
          <w:rFonts w:ascii="Times New Roman" w:hAnsi="Times New Roman" w:cs="Times New Roman"/>
          <w:b/>
          <w:sz w:val="24"/>
          <w:szCs w:val="24"/>
          <w:lang w:val="sr-Cyrl-CS" w:eastAsia="ru-RU"/>
        </w:rPr>
        <w:t xml:space="preserve">судді </w:t>
      </w:r>
      <w:r w:rsidR="008E7509" w:rsidRPr="008E7509">
        <w:rPr>
          <w:rFonts w:ascii="Times New Roman" w:hAnsi="Times New Roman" w:cs="Times New Roman"/>
          <w:b/>
          <w:sz w:val="24"/>
          <w:szCs w:val="24"/>
          <w:lang w:val="uk-UA" w:eastAsia="ru-RU"/>
        </w:rPr>
        <w:t xml:space="preserve">Бердянського міськрайонного суду Запорізької області Крамаренка </w:t>
      </w:r>
      <w:r w:rsidR="008E7509">
        <w:rPr>
          <w:rFonts w:ascii="Times New Roman" w:hAnsi="Times New Roman" w:cs="Times New Roman"/>
          <w:b/>
          <w:sz w:val="24"/>
          <w:szCs w:val="24"/>
          <w:lang w:val="uk-UA" w:eastAsia="ru-RU"/>
        </w:rPr>
        <w:t>А.І</w:t>
      </w:r>
      <w:r>
        <w:rPr>
          <w:rFonts w:ascii="Times New Roman" w:hAnsi="Times New Roman" w:cs="Times New Roman"/>
          <w:b/>
          <w:sz w:val="24"/>
          <w:szCs w:val="24"/>
          <w:lang w:val="uk-UA" w:eastAsia="ru-RU"/>
        </w:rPr>
        <w:t>.</w:t>
      </w:r>
    </w:p>
    <w:p w:rsidR="00966FFA" w:rsidRPr="0059370E" w:rsidRDefault="00966FFA" w:rsidP="0059370E">
      <w:pPr>
        <w:spacing w:after="0" w:line="240" w:lineRule="auto"/>
        <w:ind w:right="5386"/>
        <w:jc w:val="both"/>
        <w:rPr>
          <w:rFonts w:ascii="Times New Roman" w:hAnsi="Times New Roman" w:cs="Times New Roman"/>
          <w:b/>
          <w:sz w:val="24"/>
          <w:szCs w:val="24"/>
          <w:lang w:val="uk-UA" w:eastAsia="ru-RU"/>
        </w:rPr>
      </w:pPr>
    </w:p>
    <w:p w:rsidR="0059370E" w:rsidRDefault="0059370E" w:rsidP="0059370E">
      <w:pPr>
        <w:spacing w:after="0" w:line="240" w:lineRule="auto"/>
        <w:ind w:right="5386"/>
        <w:jc w:val="both"/>
        <w:rPr>
          <w:rFonts w:ascii="Times New Roman" w:hAnsi="Times New Roman" w:cs="Times New Roman"/>
          <w:b/>
          <w:sz w:val="24"/>
          <w:szCs w:val="24"/>
          <w:lang w:val="sr-Cyrl-CS" w:eastAsia="ru-RU"/>
        </w:rPr>
      </w:pPr>
    </w:p>
    <w:p w:rsidR="0059370E" w:rsidRDefault="0059370E" w:rsidP="0059370E">
      <w:pPr>
        <w:spacing w:after="0" w:line="240" w:lineRule="auto"/>
        <w:ind w:right="-1" w:firstLine="709"/>
        <w:jc w:val="both"/>
        <w:rPr>
          <w:rFonts w:ascii="Times New Roman" w:hAnsi="Times New Roman" w:cs="Times New Roman"/>
          <w:sz w:val="28"/>
          <w:szCs w:val="28"/>
          <w:lang w:val="sr-Cyrl-CS" w:eastAsia="ru-RU"/>
        </w:rPr>
      </w:pPr>
      <w:r w:rsidRPr="00EC5C77">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EC5C77">
        <w:rPr>
          <w:rFonts w:ascii="Times New Roman" w:hAnsi="Times New Roman" w:cs="Times New Roman"/>
          <w:sz w:val="28"/>
          <w:szCs w:val="28"/>
          <w:lang w:val="uk-UA"/>
        </w:rPr>
        <w:t>Швецової</w:t>
      </w:r>
      <w:proofErr w:type="spellEnd"/>
      <w:r w:rsidRPr="00EC5C77">
        <w:rPr>
          <w:rFonts w:ascii="Times New Roman" w:hAnsi="Times New Roman" w:cs="Times New Roman"/>
          <w:sz w:val="28"/>
          <w:szCs w:val="28"/>
          <w:lang w:val="uk-UA"/>
        </w:rPr>
        <w:t xml:space="preserve"> Л.А., членів</w:t>
      </w:r>
      <w:r>
        <w:rPr>
          <w:rFonts w:ascii="Times New Roman" w:hAnsi="Times New Roman" w:cs="Times New Roman"/>
          <w:sz w:val="28"/>
          <w:szCs w:val="28"/>
          <w:lang w:val="uk-UA"/>
        </w:rPr>
        <w:t xml:space="preserve"> Говорухи В.І., </w:t>
      </w:r>
      <w:proofErr w:type="spellStart"/>
      <w:r w:rsidRPr="00EC5C77">
        <w:rPr>
          <w:rFonts w:ascii="Times New Roman" w:hAnsi="Times New Roman" w:cs="Times New Roman"/>
          <w:sz w:val="28"/>
          <w:szCs w:val="28"/>
          <w:lang w:val="uk-UA"/>
        </w:rPr>
        <w:t>Гречківського</w:t>
      </w:r>
      <w:proofErr w:type="spellEnd"/>
      <w:r w:rsidRPr="00EC5C77">
        <w:rPr>
          <w:rFonts w:ascii="Times New Roman" w:hAnsi="Times New Roman" w:cs="Times New Roman"/>
          <w:sz w:val="28"/>
          <w:szCs w:val="28"/>
          <w:lang w:val="uk-UA"/>
        </w:rPr>
        <w:t xml:space="preserve"> П.М., </w:t>
      </w:r>
      <w:r>
        <w:rPr>
          <w:rFonts w:ascii="Times New Roman" w:hAnsi="Times New Roman" w:cs="Times New Roman"/>
          <w:sz w:val="28"/>
          <w:szCs w:val="28"/>
          <w:lang w:val="uk-UA"/>
        </w:rPr>
        <w:t xml:space="preserve">Іванової Л.Б., </w:t>
      </w:r>
      <w:r w:rsidRPr="00EC5C77">
        <w:rPr>
          <w:rFonts w:ascii="Times New Roman" w:hAnsi="Times New Roman" w:cs="Times New Roman"/>
          <w:sz w:val="28"/>
          <w:szCs w:val="28"/>
          <w:lang w:val="sr-Cyrl-CS" w:eastAsia="ru-RU"/>
        </w:rPr>
        <w:t xml:space="preserve">розглянувши висновок </w:t>
      </w:r>
      <w:r w:rsidRPr="00EC5C77">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EC5C77">
        <w:rPr>
          <w:rFonts w:ascii="Times New Roman" w:hAnsi="Times New Roman" w:cs="Times New Roman"/>
          <w:sz w:val="28"/>
          <w:szCs w:val="28"/>
          <w:lang w:val="uk-UA"/>
        </w:rPr>
        <w:t>Матвійчука В.В.</w:t>
      </w:r>
      <w:r w:rsidRPr="00EC5C77">
        <w:rPr>
          <w:rFonts w:ascii="Times New Roman" w:hAnsi="Times New Roman" w:cs="Times New Roman"/>
          <w:sz w:val="28"/>
          <w:szCs w:val="28"/>
          <w:lang w:val="sr-Cyrl-CS"/>
        </w:rPr>
        <w:t xml:space="preserve"> за результатами попередньої перевірки </w:t>
      </w:r>
      <w:r w:rsidR="008E7509">
        <w:rPr>
          <w:rFonts w:ascii="Times New Roman" w:hAnsi="Times New Roman" w:cs="Times New Roman"/>
          <w:sz w:val="28"/>
          <w:szCs w:val="28"/>
          <w:lang w:val="sr-Cyrl-CS" w:eastAsia="ru-RU"/>
        </w:rPr>
        <w:t>заяви</w:t>
      </w:r>
      <w:r w:rsidRPr="00EF0262">
        <w:rPr>
          <w:rFonts w:ascii="Times New Roman" w:hAnsi="Times New Roman" w:cs="Times New Roman"/>
          <w:sz w:val="28"/>
          <w:szCs w:val="28"/>
          <w:lang w:val="sr-Cyrl-CS" w:eastAsia="ru-RU"/>
        </w:rPr>
        <w:t xml:space="preserve"> </w:t>
      </w:r>
      <w:r w:rsidR="008E7509" w:rsidRPr="008E7509">
        <w:rPr>
          <w:rFonts w:ascii="Times New Roman" w:hAnsi="Times New Roman" w:cs="Times New Roman"/>
          <w:sz w:val="28"/>
          <w:szCs w:val="28"/>
          <w:lang w:val="sr-Cyrl-CS" w:eastAsia="ru-RU"/>
        </w:rPr>
        <w:t>адвоката Батюка Олега Олексійовича стосовно судді Бердянського міськрайонного суду Запорізької області Крамаренка Андрія Івано</w:t>
      </w:r>
      <w:r w:rsidR="00265BC2">
        <w:rPr>
          <w:rFonts w:ascii="Times New Roman" w:hAnsi="Times New Roman" w:cs="Times New Roman"/>
          <w:sz w:val="28"/>
          <w:szCs w:val="28"/>
          <w:lang w:val="sr-Cyrl-CS" w:eastAsia="ru-RU"/>
        </w:rPr>
        <w:t>вича</w:t>
      </w:r>
      <w:r w:rsidRPr="00EC5C77">
        <w:rPr>
          <w:rFonts w:ascii="Times New Roman" w:hAnsi="Times New Roman" w:cs="Times New Roman"/>
          <w:sz w:val="28"/>
          <w:szCs w:val="28"/>
          <w:lang w:val="sr-Cyrl-CS" w:eastAsia="ru-RU"/>
        </w:rPr>
        <w:t>,</w:t>
      </w:r>
    </w:p>
    <w:p w:rsidR="00966FFA" w:rsidRDefault="00966FFA" w:rsidP="0059370E">
      <w:pPr>
        <w:spacing w:after="0" w:line="240" w:lineRule="auto"/>
        <w:ind w:right="-1" w:firstLine="709"/>
        <w:jc w:val="both"/>
        <w:rPr>
          <w:rFonts w:ascii="Times New Roman" w:hAnsi="Times New Roman" w:cs="Times New Roman"/>
          <w:sz w:val="28"/>
          <w:szCs w:val="28"/>
          <w:lang w:val="sr-Cyrl-CS" w:eastAsia="ru-RU"/>
        </w:rPr>
      </w:pPr>
    </w:p>
    <w:p w:rsidR="0059370E" w:rsidRPr="00EC5C77" w:rsidRDefault="0059370E" w:rsidP="0059370E">
      <w:pPr>
        <w:spacing w:after="0" w:line="240" w:lineRule="auto"/>
        <w:ind w:right="-1"/>
        <w:jc w:val="center"/>
        <w:rPr>
          <w:rFonts w:ascii="Times New Roman" w:hAnsi="Times New Roman" w:cs="Times New Roman"/>
          <w:b/>
          <w:sz w:val="28"/>
          <w:szCs w:val="28"/>
          <w:lang w:val="sr-Cyrl-CS" w:eastAsia="ru-RU"/>
        </w:rPr>
      </w:pPr>
      <w:r w:rsidRPr="00EC5C77">
        <w:rPr>
          <w:rFonts w:ascii="Times New Roman" w:hAnsi="Times New Roman" w:cs="Times New Roman"/>
          <w:b/>
          <w:sz w:val="28"/>
          <w:szCs w:val="28"/>
          <w:lang w:val="sr-Cyrl-CS" w:eastAsia="ru-RU"/>
        </w:rPr>
        <w:t>встановила:</w:t>
      </w:r>
    </w:p>
    <w:p w:rsidR="0059370E" w:rsidRPr="00EC5C77" w:rsidRDefault="0059370E" w:rsidP="0059370E">
      <w:pPr>
        <w:spacing w:after="0" w:line="240" w:lineRule="auto"/>
        <w:ind w:right="-1"/>
        <w:jc w:val="center"/>
        <w:rPr>
          <w:rFonts w:ascii="Times New Roman" w:hAnsi="Times New Roman" w:cs="Times New Roman"/>
          <w:b/>
          <w:sz w:val="28"/>
          <w:szCs w:val="28"/>
          <w:lang w:val="sr-Cyrl-CS" w:eastAsia="ru-RU"/>
        </w:rPr>
      </w:pPr>
    </w:p>
    <w:p w:rsidR="0059370E" w:rsidRPr="0059370E" w:rsidRDefault="008E7509" w:rsidP="00265BC2">
      <w:pPr>
        <w:pStyle w:val="a9"/>
        <w:jc w:val="both"/>
        <w:rPr>
          <w:szCs w:val="28"/>
          <w:lang w:eastAsia="ru-RU"/>
        </w:rPr>
      </w:pPr>
      <w:r>
        <w:rPr>
          <w:szCs w:val="28"/>
          <w:lang w:val="sr-Cyrl-CS"/>
        </w:rPr>
        <w:t>д</w:t>
      </w:r>
      <w:r w:rsidR="0059370E" w:rsidRPr="0059370E">
        <w:rPr>
          <w:szCs w:val="28"/>
          <w:lang w:val="sr-Cyrl-CS"/>
        </w:rPr>
        <w:t xml:space="preserve">о Вищої ради правосуддя </w:t>
      </w:r>
      <w:r w:rsidRPr="008E7509">
        <w:rPr>
          <w:szCs w:val="28"/>
          <w:lang w:val="sr-Cyrl-CS"/>
        </w:rPr>
        <w:t>26 листопада 2019 року</w:t>
      </w:r>
      <w:r w:rsidR="00265BC2">
        <w:rPr>
          <w:szCs w:val="28"/>
          <w:lang w:val="sr-Cyrl-CS"/>
        </w:rPr>
        <w:t xml:space="preserve"> за вхідним № Б-5053/2/7-19</w:t>
      </w:r>
      <w:r w:rsidRPr="008E7509">
        <w:rPr>
          <w:szCs w:val="28"/>
          <w:lang w:val="sr-Cyrl-CS"/>
        </w:rPr>
        <w:t xml:space="preserve"> надійшла заява адвоката Батюка О.О. стосовно судді Бердянського міськрайонного суду Запорізької області Крамаренка А.І. під час </w:t>
      </w:r>
      <w:r>
        <w:rPr>
          <w:szCs w:val="28"/>
          <w:lang w:val="sr-Cyrl-CS"/>
        </w:rPr>
        <w:t xml:space="preserve">здійснення правосуддя у справі </w:t>
      </w:r>
      <w:r w:rsidRPr="008E7509">
        <w:rPr>
          <w:szCs w:val="28"/>
          <w:lang w:val="sr-Cyrl-CS"/>
        </w:rPr>
        <w:t xml:space="preserve">№ 310/5175/15-ц, яку відповідно до протоколу автоматизованого розподілу справи між членами Вищої ради </w:t>
      </w:r>
      <w:r w:rsidR="0059370E" w:rsidRPr="0059370E">
        <w:rPr>
          <w:szCs w:val="28"/>
          <w:lang w:eastAsia="ru-RU"/>
        </w:rPr>
        <w:t xml:space="preserve">для попередньої перевірки </w:t>
      </w:r>
      <w:r w:rsidR="00265BC2" w:rsidRPr="008E7509">
        <w:rPr>
          <w:szCs w:val="28"/>
          <w:lang w:val="sr-Cyrl-CS"/>
        </w:rPr>
        <w:t xml:space="preserve">передано </w:t>
      </w:r>
      <w:r w:rsidR="0059370E" w:rsidRPr="0059370E">
        <w:rPr>
          <w:szCs w:val="28"/>
          <w:lang w:eastAsia="ru-RU"/>
        </w:rPr>
        <w:t>члену Третьої Дисциплінарної палати Вищої ради правосуддя Матвійчуку В.В.</w:t>
      </w:r>
    </w:p>
    <w:p w:rsidR="00265BC2" w:rsidRPr="00265BC2" w:rsidRDefault="00265BC2" w:rsidP="00265BC2">
      <w:pPr>
        <w:spacing w:after="0" w:line="240" w:lineRule="auto"/>
        <w:ind w:firstLine="708"/>
        <w:contextualSpacing/>
        <w:jc w:val="both"/>
        <w:rPr>
          <w:rFonts w:ascii="Times New Roman" w:hAnsi="Times New Roman"/>
          <w:sz w:val="28"/>
          <w:szCs w:val="28"/>
          <w:lang w:val="uk-UA" w:eastAsia="ru-RU"/>
        </w:rPr>
      </w:pPr>
      <w:r w:rsidRPr="00265BC2">
        <w:rPr>
          <w:rFonts w:ascii="Times New Roman" w:hAnsi="Times New Roman"/>
          <w:sz w:val="28"/>
          <w:szCs w:val="28"/>
          <w:lang w:val="uk-UA" w:eastAsia="ru-RU"/>
        </w:rPr>
        <w:t xml:space="preserve">У заяві адвокатом зазначено про допущення суддею Крамаренком А.І. зволікання з виготовленням вмотивованого судового рішення у справі та несвоєчасне надання його копії для внесення до Єдиного державного реєстру судових рішень (далі – ЄДРСР). </w:t>
      </w:r>
    </w:p>
    <w:p w:rsidR="00265BC2" w:rsidRDefault="00265BC2" w:rsidP="00265BC2">
      <w:pPr>
        <w:spacing w:after="0" w:line="240" w:lineRule="auto"/>
        <w:ind w:firstLine="708"/>
        <w:contextualSpacing/>
        <w:jc w:val="both"/>
        <w:rPr>
          <w:rFonts w:ascii="Times New Roman" w:hAnsi="Times New Roman"/>
          <w:sz w:val="28"/>
          <w:szCs w:val="28"/>
          <w:lang w:val="uk-UA" w:eastAsia="ru-RU"/>
        </w:rPr>
      </w:pPr>
      <w:r w:rsidRPr="00265BC2">
        <w:rPr>
          <w:rFonts w:ascii="Times New Roman" w:hAnsi="Times New Roman"/>
          <w:sz w:val="28"/>
          <w:szCs w:val="28"/>
          <w:lang w:val="uk-UA" w:eastAsia="ru-RU"/>
        </w:rPr>
        <w:t>Адвокат, оскаржуючи дії судді, ствердж</w:t>
      </w:r>
      <w:r>
        <w:rPr>
          <w:rFonts w:ascii="Times New Roman" w:hAnsi="Times New Roman"/>
          <w:sz w:val="28"/>
          <w:szCs w:val="28"/>
          <w:lang w:val="uk-UA" w:eastAsia="ru-RU"/>
        </w:rPr>
        <w:t xml:space="preserve">ує, що повний текст ухваленого </w:t>
      </w:r>
      <w:r>
        <w:rPr>
          <w:rFonts w:ascii="Times New Roman" w:hAnsi="Times New Roman"/>
          <w:sz w:val="28"/>
          <w:szCs w:val="28"/>
          <w:lang w:val="uk-UA" w:eastAsia="ru-RU"/>
        </w:rPr>
        <w:br/>
      </w:r>
      <w:r w:rsidRPr="00265BC2">
        <w:rPr>
          <w:rFonts w:ascii="Times New Roman" w:hAnsi="Times New Roman"/>
          <w:sz w:val="28"/>
          <w:szCs w:val="28"/>
          <w:lang w:val="uk-UA" w:eastAsia="ru-RU"/>
        </w:rPr>
        <w:t>15 квітня 2019 року судового рішення судд</w:t>
      </w:r>
      <w:r>
        <w:rPr>
          <w:rFonts w:ascii="Times New Roman" w:hAnsi="Times New Roman"/>
          <w:sz w:val="28"/>
          <w:szCs w:val="28"/>
          <w:lang w:val="uk-UA" w:eastAsia="ru-RU"/>
        </w:rPr>
        <w:t xml:space="preserve">ею виготовлено лише 12 вересня </w:t>
      </w:r>
      <w:r>
        <w:rPr>
          <w:rFonts w:ascii="Times New Roman" w:hAnsi="Times New Roman"/>
          <w:sz w:val="28"/>
          <w:szCs w:val="28"/>
          <w:lang w:val="uk-UA" w:eastAsia="ru-RU"/>
        </w:rPr>
        <w:br/>
      </w:r>
      <w:r w:rsidR="00EB2D62">
        <w:rPr>
          <w:rFonts w:ascii="Times New Roman" w:hAnsi="Times New Roman"/>
          <w:sz w:val="28"/>
          <w:szCs w:val="28"/>
          <w:lang w:val="uk-UA" w:eastAsia="ru-RU"/>
        </w:rPr>
        <w:t>2019 року</w:t>
      </w:r>
      <w:r w:rsidRPr="00265BC2">
        <w:rPr>
          <w:rFonts w:ascii="Times New Roman" w:hAnsi="Times New Roman"/>
          <w:sz w:val="28"/>
          <w:szCs w:val="28"/>
          <w:lang w:val="uk-UA" w:eastAsia="ru-RU"/>
        </w:rPr>
        <w:t xml:space="preserve"> після подання ним скарг до Вищої ради правосуддя, Вищої кваліфікаційної комісії суддів України, Ради суддів України та до Верховної Ради України. На думку адвоката, такі дії судді позбавили його права на </w:t>
      </w:r>
      <w:r w:rsidRPr="00265BC2">
        <w:rPr>
          <w:rFonts w:ascii="Times New Roman" w:hAnsi="Times New Roman"/>
          <w:sz w:val="28"/>
          <w:szCs w:val="28"/>
          <w:lang w:val="uk-UA" w:eastAsia="ru-RU"/>
        </w:rPr>
        <w:lastRenderedPageBreak/>
        <w:t>апеляційне оскарження судового рішення, у зв’язку з чим висловлено прохання притягнути суддю до дисциплінарної відповідальності.</w:t>
      </w:r>
    </w:p>
    <w:p w:rsidR="00E62422" w:rsidRDefault="00E62422" w:rsidP="00265BC2">
      <w:pPr>
        <w:spacing w:after="0" w:line="240" w:lineRule="auto"/>
        <w:ind w:firstLine="708"/>
        <w:contextualSpacing/>
        <w:jc w:val="both"/>
        <w:rPr>
          <w:rFonts w:ascii="Times New Roman" w:hAnsi="Times New Roman"/>
          <w:sz w:val="28"/>
          <w:szCs w:val="28"/>
          <w:lang w:val="uk-UA" w:eastAsia="ru-RU"/>
        </w:rPr>
      </w:pPr>
      <w:r w:rsidRPr="00E62422">
        <w:rPr>
          <w:rFonts w:ascii="Times New Roman" w:hAnsi="Times New Roman"/>
          <w:sz w:val="28"/>
          <w:szCs w:val="28"/>
          <w:lang w:val="uk-UA" w:eastAsia="ru-RU"/>
        </w:rPr>
        <w:t>На запит члена Третьої Дисциплінарної палати Вищої ради правосуддя Матвійч</w:t>
      </w:r>
      <w:r w:rsidR="000D4B8C">
        <w:rPr>
          <w:rFonts w:ascii="Times New Roman" w:hAnsi="Times New Roman"/>
          <w:sz w:val="28"/>
          <w:szCs w:val="28"/>
          <w:lang w:val="uk-UA" w:eastAsia="ru-RU"/>
        </w:rPr>
        <w:t>у</w:t>
      </w:r>
      <w:r w:rsidRPr="00E62422">
        <w:rPr>
          <w:rFonts w:ascii="Times New Roman" w:hAnsi="Times New Roman"/>
          <w:sz w:val="28"/>
          <w:szCs w:val="28"/>
          <w:lang w:val="uk-UA" w:eastAsia="ru-RU"/>
        </w:rPr>
        <w:t xml:space="preserve">ка В.В.,  суддя Крамаренко А.І. не скористався правом надати пояснення щодо доводів, викладених адвокатом </w:t>
      </w:r>
      <w:proofErr w:type="spellStart"/>
      <w:r w:rsidRPr="00E62422">
        <w:rPr>
          <w:rFonts w:ascii="Times New Roman" w:hAnsi="Times New Roman"/>
          <w:sz w:val="28"/>
          <w:szCs w:val="28"/>
          <w:lang w:val="uk-UA" w:eastAsia="ru-RU"/>
        </w:rPr>
        <w:t>Батюком</w:t>
      </w:r>
      <w:proofErr w:type="spellEnd"/>
      <w:r w:rsidRPr="00E62422">
        <w:rPr>
          <w:rFonts w:ascii="Times New Roman" w:hAnsi="Times New Roman"/>
          <w:sz w:val="28"/>
          <w:szCs w:val="28"/>
          <w:lang w:val="uk-UA" w:eastAsia="ru-RU"/>
        </w:rPr>
        <w:t xml:space="preserve"> О.О. у заяві на дії судді.</w:t>
      </w:r>
    </w:p>
    <w:p w:rsidR="0059370E" w:rsidRPr="00113CF0" w:rsidRDefault="00966FFA" w:rsidP="00265BC2">
      <w:pPr>
        <w:spacing w:after="0" w:line="240" w:lineRule="auto"/>
        <w:ind w:firstLine="708"/>
        <w:contextualSpacing/>
        <w:jc w:val="both"/>
        <w:rPr>
          <w:rFonts w:ascii="Times New Roman" w:hAnsi="Times New Roman"/>
          <w:sz w:val="28"/>
          <w:szCs w:val="24"/>
          <w:lang w:val="uk-UA"/>
        </w:rPr>
      </w:pPr>
      <w:r w:rsidRPr="00E62422">
        <w:rPr>
          <w:rFonts w:ascii="Times New Roman" w:hAnsi="Times New Roman"/>
          <w:sz w:val="28"/>
          <w:szCs w:val="28"/>
          <w:lang w:val="uk-UA" w:eastAsia="ru-RU"/>
        </w:rPr>
        <w:t>З</w:t>
      </w:r>
      <w:r>
        <w:rPr>
          <w:rFonts w:ascii="Times New Roman" w:hAnsi="Times New Roman"/>
          <w:sz w:val="28"/>
          <w:szCs w:val="24"/>
          <w:lang w:val="uk-UA"/>
        </w:rPr>
        <w:t xml:space="preserve">гідно з вимогами статті </w:t>
      </w:r>
      <w:r w:rsidR="0059370E" w:rsidRPr="00113CF0">
        <w:rPr>
          <w:rFonts w:ascii="Times New Roman" w:hAnsi="Times New Roman"/>
          <w:sz w:val="28"/>
          <w:szCs w:val="24"/>
          <w:lang w:val="uk-UA"/>
        </w:rPr>
        <w:t>43 Закону України «Про Вищу раду правосуддя» доповідачем</w:t>
      </w:r>
      <w:r w:rsidR="0059370E">
        <w:rPr>
          <w:rFonts w:ascii="Times New Roman" w:hAnsi="Times New Roman"/>
          <w:sz w:val="28"/>
          <w:szCs w:val="24"/>
          <w:lang w:val="uk-UA"/>
        </w:rPr>
        <w:t> – </w:t>
      </w:r>
      <w:r w:rsidR="0059370E" w:rsidRPr="00113CF0">
        <w:rPr>
          <w:rFonts w:ascii="Times New Roman" w:hAnsi="Times New Roman"/>
          <w:sz w:val="28"/>
          <w:szCs w:val="24"/>
          <w:lang w:val="uk-UA"/>
        </w:rPr>
        <w:t>членом Третьої Дисциплінарної палати</w:t>
      </w:r>
      <w:r w:rsidR="0059370E">
        <w:rPr>
          <w:rFonts w:ascii="Times New Roman" w:hAnsi="Times New Roman"/>
          <w:sz w:val="28"/>
          <w:szCs w:val="24"/>
          <w:lang w:val="uk-UA"/>
        </w:rPr>
        <w:t xml:space="preserve"> Вищої ради правосуддя Матвійчуком В.В.</w:t>
      </w:r>
      <w:r w:rsidR="0059370E" w:rsidRPr="00113CF0">
        <w:rPr>
          <w:rFonts w:ascii="Times New Roman" w:hAnsi="Times New Roman"/>
          <w:sz w:val="28"/>
          <w:szCs w:val="24"/>
          <w:lang w:val="uk-UA"/>
        </w:rPr>
        <w:t xml:space="preserve">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59370E" w:rsidRDefault="0059370E" w:rsidP="0059370E">
      <w:pPr>
        <w:spacing w:after="0" w:line="247" w:lineRule="auto"/>
        <w:ind w:firstLine="851"/>
        <w:jc w:val="both"/>
        <w:rPr>
          <w:rFonts w:ascii="Times New Roman" w:hAnsi="Times New Roman"/>
          <w:sz w:val="28"/>
          <w:szCs w:val="24"/>
          <w:lang w:val="uk-UA"/>
        </w:rPr>
      </w:pPr>
      <w:r w:rsidRPr="00113CF0">
        <w:rPr>
          <w:rFonts w:ascii="Times New Roman" w:hAnsi="Times New Roman"/>
          <w:sz w:val="28"/>
          <w:szCs w:val="24"/>
          <w:lang w:val="uk-UA"/>
        </w:rPr>
        <w:t>Розглянувши висновок доповідача – члена Третьої Дисциплінарної палати</w:t>
      </w:r>
      <w:r>
        <w:rPr>
          <w:rFonts w:ascii="Times New Roman" w:hAnsi="Times New Roman"/>
          <w:sz w:val="28"/>
          <w:szCs w:val="24"/>
          <w:lang w:val="uk-UA"/>
        </w:rPr>
        <w:t xml:space="preserve"> Вищої ради правосуддя Матвійчука В.В.</w:t>
      </w:r>
      <w:r w:rsidRPr="00113CF0">
        <w:rPr>
          <w:rFonts w:ascii="Times New Roman" w:hAnsi="Times New Roman"/>
          <w:sz w:val="28"/>
          <w:szCs w:val="24"/>
          <w:lang w:val="uk-UA"/>
        </w:rPr>
        <w:t xml:space="preserve">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265BC2" w:rsidRPr="00265BC2">
        <w:rPr>
          <w:rFonts w:ascii="Times New Roman" w:hAnsi="Times New Roman" w:cs="Times New Roman"/>
          <w:sz w:val="28"/>
          <w:szCs w:val="28"/>
          <w:lang w:val="sr-Cyrl-CS" w:eastAsia="ru-RU"/>
        </w:rPr>
        <w:t xml:space="preserve">Бердянського міськрайонного суду Запорізької області Крамаренка А.І. </w:t>
      </w:r>
      <w:r>
        <w:rPr>
          <w:rFonts w:ascii="Times New Roman" w:hAnsi="Times New Roman"/>
          <w:sz w:val="28"/>
          <w:szCs w:val="28"/>
          <w:lang w:val="sr-Cyrl-CS"/>
        </w:rPr>
        <w:t>з огляду на таке.</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 xml:space="preserve">Рішенням Бердянського міськрайонного суду Запорізької області </w:t>
      </w:r>
      <w:r w:rsidR="00966FFA">
        <w:rPr>
          <w:rFonts w:ascii="Times New Roman" w:hAnsi="Times New Roman"/>
          <w:sz w:val="28"/>
          <w:lang w:val="uk-UA"/>
        </w:rPr>
        <w:br/>
      </w:r>
      <w:r w:rsidR="000D4B8C">
        <w:rPr>
          <w:rFonts w:ascii="Times New Roman" w:hAnsi="Times New Roman"/>
          <w:sz w:val="28"/>
          <w:lang w:val="uk-UA"/>
        </w:rPr>
        <w:t>(суддя</w:t>
      </w:r>
      <w:r w:rsidRPr="00265BC2">
        <w:rPr>
          <w:rFonts w:ascii="Times New Roman" w:hAnsi="Times New Roman"/>
          <w:sz w:val="28"/>
          <w:lang w:val="uk-UA"/>
        </w:rPr>
        <w:t xml:space="preserve"> Крамаренко А.І.) від 15 квітня 2019 року відмовлено у задоволенні позову </w:t>
      </w:r>
      <w:r w:rsidR="00711CAA">
        <w:rPr>
          <w:rFonts w:ascii="Times New Roman" w:hAnsi="Times New Roman"/>
          <w:sz w:val="28"/>
          <w:lang w:val="uk-UA"/>
        </w:rPr>
        <w:t>ОСОБА_1</w:t>
      </w:r>
      <w:r w:rsidRPr="00265BC2">
        <w:rPr>
          <w:rFonts w:ascii="Times New Roman" w:hAnsi="Times New Roman"/>
          <w:sz w:val="28"/>
          <w:lang w:val="uk-UA"/>
        </w:rPr>
        <w:t xml:space="preserve"> до </w:t>
      </w:r>
      <w:r w:rsidR="00711CAA">
        <w:rPr>
          <w:rFonts w:ascii="Times New Roman" w:hAnsi="Times New Roman"/>
          <w:sz w:val="28"/>
          <w:lang w:val="uk-UA"/>
        </w:rPr>
        <w:t>ОСОБА_2</w:t>
      </w:r>
      <w:r w:rsidRPr="00265BC2">
        <w:rPr>
          <w:rFonts w:ascii="Times New Roman" w:hAnsi="Times New Roman"/>
          <w:sz w:val="28"/>
          <w:lang w:val="uk-UA"/>
        </w:rPr>
        <w:t xml:space="preserve">, </w:t>
      </w:r>
      <w:r w:rsidR="00711CAA">
        <w:rPr>
          <w:rFonts w:ascii="Times New Roman" w:hAnsi="Times New Roman"/>
          <w:sz w:val="28"/>
          <w:lang w:val="uk-UA"/>
        </w:rPr>
        <w:t>ОСОБА_3</w:t>
      </w:r>
      <w:r w:rsidRPr="00265BC2">
        <w:rPr>
          <w:rFonts w:ascii="Times New Roman" w:hAnsi="Times New Roman"/>
          <w:sz w:val="28"/>
          <w:lang w:val="uk-UA"/>
        </w:rPr>
        <w:t xml:space="preserve"> про розірвання договору довічного утримання.</w:t>
      </w:r>
    </w:p>
    <w:p w:rsidR="00265BC2" w:rsidRPr="00265BC2" w:rsidRDefault="00EB2D62" w:rsidP="00265BC2">
      <w:pPr>
        <w:spacing w:after="0" w:line="240" w:lineRule="auto"/>
        <w:ind w:firstLine="709"/>
        <w:jc w:val="both"/>
        <w:rPr>
          <w:rFonts w:ascii="Times New Roman" w:hAnsi="Times New Roman"/>
          <w:sz w:val="28"/>
          <w:lang w:val="uk-UA"/>
        </w:rPr>
      </w:pPr>
      <w:r>
        <w:rPr>
          <w:rFonts w:ascii="Times New Roman" w:hAnsi="Times New Roman"/>
          <w:sz w:val="28"/>
          <w:lang w:val="uk-UA"/>
        </w:rPr>
        <w:t>Відповідно до</w:t>
      </w:r>
      <w:r w:rsidR="00265BC2" w:rsidRPr="00265BC2">
        <w:rPr>
          <w:rFonts w:ascii="Times New Roman" w:hAnsi="Times New Roman"/>
          <w:sz w:val="28"/>
          <w:lang w:val="uk-UA"/>
        </w:rPr>
        <w:t xml:space="preserve"> копії відповіді голови Бердянського міськрайонного суду Запорізької області Мороки С.М. від 5 червня 2019 року, наданої на електронний запит адвоката </w:t>
      </w:r>
      <w:proofErr w:type="spellStart"/>
      <w:r w:rsidR="00265BC2" w:rsidRPr="00265BC2">
        <w:rPr>
          <w:rFonts w:ascii="Times New Roman" w:hAnsi="Times New Roman"/>
          <w:sz w:val="28"/>
          <w:lang w:val="uk-UA"/>
        </w:rPr>
        <w:t>Батюка</w:t>
      </w:r>
      <w:proofErr w:type="spellEnd"/>
      <w:r w:rsidR="00265BC2" w:rsidRPr="00265BC2">
        <w:rPr>
          <w:rFonts w:ascii="Times New Roman" w:hAnsi="Times New Roman"/>
          <w:sz w:val="28"/>
          <w:lang w:val="uk-UA"/>
        </w:rPr>
        <w:t xml:space="preserve"> О.О.</w:t>
      </w:r>
      <w:r>
        <w:rPr>
          <w:rFonts w:ascii="Times New Roman" w:hAnsi="Times New Roman"/>
          <w:sz w:val="28"/>
          <w:lang w:val="uk-UA"/>
        </w:rPr>
        <w:t>,</w:t>
      </w:r>
      <w:r w:rsidR="00265BC2" w:rsidRPr="00265BC2">
        <w:rPr>
          <w:rFonts w:ascii="Times New Roman" w:hAnsi="Times New Roman"/>
          <w:sz w:val="28"/>
          <w:lang w:val="uk-UA"/>
        </w:rPr>
        <w:t xml:space="preserve"> встановлено, що станом на 5 червня 2019 року відсутній повний текст судового рішення від 15 квітня 2019 року у справі № 310/5175/15-ц, що унеможливлює суд надіслати його копію адвокату. Суддя Крамаренко А.І. з 3 по 11 червня 2019 перебуває у відпустці. </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 xml:space="preserve">Згідно зі статтею 259 Цивільного процесуального кодексу України </w:t>
      </w:r>
      <w:r w:rsidR="00966FFA">
        <w:rPr>
          <w:rFonts w:ascii="Times New Roman" w:hAnsi="Times New Roman"/>
          <w:sz w:val="28"/>
          <w:lang w:val="uk-UA"/>
        </w:rPr>
        <w:br/>
      </w:r>
      <w:r w:rsidRPr="00265BC2">
        <w:rPr>
          <w:rFonts w:ascii="Times New Roman" w:hAnsi="Times New Roman"/>
          <w:sz w:val="28"/>
          <w:lang w:val="uk-UA"/>
        </w:rPr>
        <w:t xml:space="preserve">(далі – ЦПК України) суди ухвалюють рішення, постанови іменем України негайно після закінчення судового розгляду.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w:t>
      </w:r>
      <w:r w:rsidR="00EB2D62">
        <w:rPr>
          <w:rFonts w:ascii="Times New Roman" w:hAnsi="Times New Roman"/>
          <w:sz w:val="28"/>
          <w:lang w:val="uk-UA"/>
        </w:rPr>
        <w:t>–</w:t>
      </w:r>
      <w:r w:rsidRPr="00265BC2">
        <w:rPr>
          <w:rFonts w:ascii="Times New Roman" w:hAnsi="Times New Roman"/>
          <w:sz w:val="28"/>
          <w:lang w:val="uk-UA"/>
        </w:rPr>
        <w:t xml:space="preserve"> не більш як п’ять днів </w:t>
      </w:r>
      <w:r w:rsidR="00EB2D62">
        <w:rPr>
          <w:rFonts w:ascii="Times New Roman" w:hAnsi="Times New Roman"/>
          <w:sz w:val="28"/>
          <w:lang w:val="uk-UA"/>
        </w:rPr>
        <w:t>і</w:t>
      </w:r>
      <w:r w:rsidRPr="00265BC2">
        <w:rPr>
          <w:rFonts w:ascii="Times New Roman" w:hAnsi="Times New Roman"/>
          <w:sz w:val="28"/>
          <w:lang w:val="uk-UA"/>
        </w:rPr>
        <w:t xml:space="preserve">з дня закінчення розгляду справи. Усі судові рішення викладаються письмово у паперовій та електронній формах. Судові рішення викладаються в електронній формі з використанням Єдиної судової інформаційно-телекомунікаційної системи шляхом заповнення відповідних форм процесуальних документів, передбачених Положенням про Єдину судову інформаційно-телекомунікаційну систему, і підписуються електронним цифровим підписом судді (в разі колегіального розгляду </w:t>
      </w:r>
      <w:r w:rsidR="00EB2D62">
        <w:rPr>
          <w:rFonts w:ascii="Times New Roman" w:hAnsi="Times New Roman"/>
          <w:sz w:val="28"/>
          <w:lang w:val="uk-UA"/>
        </w:rPr>
        <w:t>–</w:t>
      </w:r>
      <w:r w:rsidRPr="00265BC2">
        <w:rPr>
          <w:rFonts w:ascii="Times New Roman" w:hAnsi="Times New Roman"/>
          <w:sz w:val="28"/>
          <w:lang w:val="uk-UA"/>
        </w:rPr>
        <w:t xml:space="preserve"> електронними цифровими підписами всіх суддів, які входять до складу колегії).</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lastRenderedPageBreak/>
        <w:t>Відповідно до частини першої статті 11 Закону України «Про судоустрій і статус суддів» будь-яка особа має право на вільний доступ до судового рішення в порядку, встановленому законом.</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265BC2" w:rsidRPr="00265BC2" w:rsidRDefault="00EB2D62" w:rsidP="00265BC2">
      <w:pPr>
        <w:spacing w:after="0" w:line="240" w:lineRule="auto"/>
        <w:ind w:firstLine="709"/>
        <w:jc w:val="both"/>
        <w:rPr>
          <w:rFonts w:ascii="Times New Roman" w:hAnsi="Times New Roman"/>
          <w:sz w:val="28"/>
          <w:lang w:val="uk-UA"/>
        </w:rPr>
      </w:pPr>
      <w:r>
        <w:rPr>
          <w:rFonts w:ascii="Times New Roman" w:hAnsi="Times New Roman"/>
          <w:sz w:val="28"/>
          <w:lang w:val="uk-UA"/>
        </w:rPr>
        <w:t>Як убачається із ЄДРСР копію</w:t>
      </w:r>
      <w:r w:rsidR="00265BC2" w:rsidRPr="00265BC2">
        <w:rPr>
          <w:rFonts w:ascii="Times New Roman" w:hAnsi="Times New Roman"/>
          <w:sz w:val="28"/>
          <w:lang w:val="uk-UA"/>
        </w:rPr>
        <w:t xml:space="preserve"> рішення Бердянського міськрайонного суду Запорізької області від 15 квітня 2019 року у справі № 310/5175/15-ц надіслано судом 12 вересня 2019 року, зареєстровано 13 вересня 2019 року, а оприлюднено 16 вересня 2019 року, тобто майже через п’ять місяців після його ухвалення.</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 xml:space="preserve">Оскаржуючи дії судді Крамаренка А.І., адвокат зазначає, що після виготовлення 12 вересня 2019 року </w:t>
      </w:r>
      <w:r w:rsidR="00EB2D62">
        <w:rPr>
          <w:rFonts w:ascii="Times New Roman" w:hAnsi="Times New Roman"/>
          <w:sz w:val="28"/>
          <w:lang w:val="uk-UA"/>
        </w:rPr>
        <w:t>повного тексту судового рішення</w:t>
      </w:r>
      <w:r w:rsidRPr="00265BC2">
        <w:rPr>
          <w:rFonts w:ascii="Times New Roman" w:hAnsi="Times New Roman"/>
          <w:sz w:val="28"/>
          <w:lang w:val="uk-UA"/>
        </w:rPr>
        <w:t xml:space="preserve"> </w:t>
      </w:r>
      <w:r w:rsidR="00966FFA">
        <w:rPr>
          <w:rFonts w:ascii="Times New Roman" w:hAnsi="Times New Roman"/>
          <w:sz w:val="28"/>
          <w:lang w:val="uk-UA"/>
        </w:rPr>
        <w:br/>
      </w:r>
      <w:r w:rsidRPr="00265BC2">
        <w:rPr>
          <w:rFonts w:ascii="Times New Roman" w:hAnsi="Times New Roman"/>
          <w:sz w:val="28"/>
          <w:lang w:val="uk-UA"/>
        </w:rPr>
        <w:t>13 вересня 2019 року матеріали справи надіслано до суду апеляційної інстанції, при цьому станом на час повторного звернення</w:t>
      </w:r>
      <w:r w:rsidR="00966FFA">
        <w:rPr>
          <w:rFonts w:ascii="Times New Roman" w:hAnsi="Times New Roman"/>
          <w:sz w:val="28"/>
          <w:lang w:val="uk-UA"/>
        </w:rPr>
        <w:t xml:space="preserve"> </w:t>
      </w:r>
      <w:r w:rsidRPr="00265BC2">
        <w:rPr>
          <w:rFonts w:ascii="Times New Roman" w:hAnsi="Times New Roman"/>
          <w:sz w:val="28"/>
          <w:lang w:val="uk-UA"/>
        </w:rPr>
        <w:t xml:space="preserve">до Вищої ради правосуддя </w:t>
      </w:r>
      <w:r w:rsidR="00966FFA">
        <w:rPr>
          <w:rFonts w:ascii="Times New Roman" w:hAnsi="Times New Roman"/>
          <w:sz w:val="28"/>
          <w:lang w:val="uk-UA"/>
        </w:rPr>
        <w:br/>
      </w:r>
      <w:r w:rsidRPr="00265BC2">
        <w:rPr>
          <w:rFonts w:ascii="Times New Roman" w:hAnsi="Times New Roman"/>
          <w:sz w:val="28"/>
          <w:lang w:val="uk-UA"/>
        </w:rPr>
        <w:t>(16 листопада 2019 року, вперше звертався 9 вересня 2019 року) сторонам у справі не надіслано копії повного тексту судового рішення.</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 xml:space="preserve">Під час попередньої перевірки заяви адвоката встановлено, що 8 травня 2019 року, не отримавши повного тексту судового рішення від 15 квітня </w:t>
      </w:r>
      <w:r w:rsidR="00966FFA">
        <w:rPr>
          <w:rFonts w:ascii="Times New Roman" w:hAnsi="Times New Roman"/>
          <w:sz w:val="28"/>
          <w:lang w:val="uk-UA"/>
        </w:rPr>
        <w:br/>
      </w:r>
      <w:r w:rsidRPr="00265BC2">
        <w:rPr>
          <w:rFonts w:ascii="Times New Roman" w:hAnsi="Times New Roman"/>
          <w:sz w:val="28"/>
          <w:lang w:val="uk-UA"/>
        </w:rPr>
        <w:t xml:space="preserve">2019 року, </w:t>
      </w:r>
      <w:proofErr w:type="spellStart"/>
      <w:r w:rsidRPr="00265BC2">
        <w:rPr>
          <w:rFonts w:ascii="Times New Roman" w:hAnsi="Times New Roman"/>
          <w:sz w:val="28"/>
          <w:lang w:val="uk-UA"/>
        </w:rPr>
        <w:t>Батюк</w:t>
      </w:r>
      <w:proofErr w:type="spellEnd"/>
      <w:r w:rsidRPr="00265BC2">
        <w:rPr>
          <w:rFonts w:ascii="Times New Roman" w:hAnsi="Times New Roman"/>
          <w:sz w:val="28"/>
          <w:lang w:val="uk-UA"/>
        </w:rPr>
        <w:t xml:space="preserve"> О.О. в інтересах позивача подав апеляційну скаргу. </w:t>
      </w:r>
    </w:p>
    <w:p w:rsidR="00265BC2" w:rsidRP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 xml:space="preserve">Ухвалами Запорізького апеляційного суду від 18 та 23  вересня 2019 року відкрито апеляційне провадження у справі та призначено до розгляду на </w:t>
      </w:r>
      <w:r w:rsidRPr="00265BC2">
        <w:rPr>
          <w:rFonts w:ascii="Times New Roman" w:hAnsi="Times New Roman"/>
          <w:sz w:val="28"/>
          <w:lang w:val="uk-UA"/>
        </w:rPr>
        <w:br/>
        <w:t>30 жовтня 2019 року. Водночас встановлено, що 21 вересня 2019 року</w:t>
      </w:r>
      <w:r w:rsidRPr="00265BC2">
        <w:rPr>
          <w:rFonts w:ascii="Times New Roman" w:hAnsi="Times New Roman"/>
          <w:sz w:val="28"/>
          <w:lang w:val="uk-UA"/>
        </w:rPr>
        <w:br/>
      </w:r>
      <w:r w:rsidR="00711CAA">
        <w:rPr>
          <w:rFonts w:ascii="Times New Roman" w:hAnsi="Times New Roman"/>
          <w:sz w:val="28"/>
          <w:lang w:val="uk-UA"/>
        </w:rPr>
        <w:t>ОСОБА_1</w:t>
      </w:r>
      <w:bookmarkStart w:id="0" w:name="_GoBack"/>
      <w:bookmarkEnd w:id="0"/>
      <w:r w:rsidRPr="00265BC2">
        <w:rPr>
          <w:rFonts w:ascii="Times New Roman" w:hAnsi="Times New Roman"/>
          <w:sz w:val="28"/>
          <w:lang w:val="uk-UA"/>
        </w:rPr>
        <w:t xml:space="preserve"> в особі представника </w:t>
      </w:r>
      <w:proofErr w:type="spellStart"/>
      <w:r w:rsidRPr="00265BC2">
        <w:rPr>
          <w:rFonts w:ascii="Times New Roman" w:hAnsi="Times New Roman"/>
          <w:sz w:val="28"/>
          <w:lang w:val="uk-UA"/>
        </w:rPr>
        <w:t>Батюка</w:t>
      </w:r>
      <w:proofErr w:type="spellEnd"/>
      <w:r w:rsidRPr="00265BC2">
        <w:rPr>
          <w:rFonts w:ascii="Times New Roman" w:hAnsi="Times New Roman"/>
          <w:sz w:val="28"/>
          <w:lang w:val="uk-UA"/>
        </w:rPr>
        <w:t xml:space="preserve"> О.О. надіслав до апеляційного суду поштою доповнення до апеляційної скарги на рішення Бердянського міськрайонного суду Запорізької області від 15 квітня 2019 року, проте відповідно до частини першої статті 364 ЦПК України, якою передбачено, що особа, яка подала апеляційну скаргу, має право доповнити чи змінити її протягом строку на апеляційне оскарження, ухвалою суду від 25 вересня </w:t>
      </w:r>
      <w:r w:rsidR="00966FFA">
        <w:rPr>
          <w:rFonts w:ascii="Times New Roman" w:hAnsi="Times New Roman"/>
          <w:sz w:val="28"/>
          <w:lang w:val="uk-UA"/>
        </w:rPr>
        <w:br/>
      </w:r>
      <w:r w:rsidRPr="00265BC2">
        <w:rPr>
          <w:rFonts w:ascii="Times New Roman" w:hAnsi="Times New Roman"/>
          <w:sz w:val="28"/>
          <w:lang w:val="uk-UA"/>
        </w:rPr>
        <w:t>2019 року їх повернуто скаржнику.</w:t>
      </w:r>
    </w:p>
    <w:p w:rsidR="00265BC2" w:rsidRDefault="00265BC2" w:rsidP="00265BC2">
      <w:pPr>
        <w:spacing w:after="0" w:line="240" w:lineRule="auto"/>
        <w:ind w:firstLine="709"/>
        <w:jc w:val="both"/>
        <w:rPr>
          <w:rFonts w:ascii="Times New Roman" w:hAnsi="Times New Roman"/>
          <w:sz w:val="28"/>
          <w:lang w:val="uk-UA"/>
        </w:rPr>
      </w:pPr>
      <w:r w:rsidRPr="00265BC2">
        <w:rPr>
          <w:rFonts w:ascii="Times New Roman" w:hAnsi="Times New Roman"/>
          <w:sz w:val="28"/>
          <w:lang w:val="uk-UA"/>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 підстав зволікання з виготовленням вмотивованого</w:t>
      </w:r>
      <w:r w:rsidR="00EB2D62">
        <w:rPr>
          <w:rFonts w:ascii="Times New Roman" w:hAnsi="Times New Roman"/>
          <w:sz w:val="28"/>
          <w:lang w:val="uk-UA"/>
        </w:rPr>
        <w:t xml:space="preserve"> судового рішення та несвоєчасного</w:t>
      </w:r>
      <w:r w:rsidRPr="00265BC2">
        <w:rPr>
          <w:rFonts w:ascii="Times New Roman" w:hAnsi="Times New Roman"/>
          <w:sz w:val="28"/>
          <w:lang w:val="uk-UA"/>
        </w:rPr>
        <w:t xml:space="preserve"> надання суддею копії судового рішення для її внесення до ЄДРСР.</w:t>
      </w:r>
    </w:p>
    <w:p w:rsidR="00966FFA" w:rsidRPr="00966FFA" w:rsidRDefault="00966FFA" w:rsidP="00966FFA">
      <w:pPr>
        <w:spacing w:after="0" w:line="240" w:lineRule="auto"/>
        <w:ind w:firstLine="709"/>
        <w:jc w:val="both"/>
        <w:rPr>
          <w:rFonts w:ascii="Times New Roman" w:hAnsi="Times New Roman"/>
          <w:sz w:val="28"/>
          <w:lang w:val="uk-UA"/>
        </w:rPr>
      </w:pPr>
      <w:r w:rsidRPr="00966FFA">
        <w:rPr>
          <w:rFonts w:ascii="Times New Roman" w:hAnsi="Times New Roman"/>
          <w:sz w:val="28"/>
          <w:lang w:val="uk-UA"/>
        </w:rPr>
        <w:t xml:space="preserve">За результатами розгляду висновку доповідача та доданих до нього матеріалів </w:t>
      </w:r>
      <w:r>
        <w:rPr>
          <w:rFonts w:ascii="Times New Roman" w:hAnsi="Times New Roman"/>
          <w:sz w:val="28"/>
          <w:lang w:val="uk-UA"/>
        </w:rPr>
        <w:t>Третьою</w:t>
      </w:r>
      <w:r w:rsidRPr="00966FFA">
        <w:rPr>
          <w:rFonts w:ascii="Times New Roman" w:hAnsi="Times New Roman"/>
          <w:sz w:val="28"/>
          <w:lang w:val="uk-UA"/>
        </w:rPr>
        <w:t xml:space="preserve"> Дисциплінарною</w:t>
      </w:r>
      <w:r>
        <w:rPr>
          <w:rFonts w:ascii="Times New Roman" w:hAnsi="Times New Roman"/>
          <w:sz w:val="28"/>
          <w:lang w:val="uk-UA"/>
        </w:rPr>
        <w:t xml:space="preserve"> палатою Вищої ради правосуддя </w:t>
      </w:r>
      <w:r w:rsidRPr="00966FFA">
        <w:rPr>
          <w:rFonts w:ascii="Times New Roman" w:hAnsi="Times New Roman"/>
          <w:sz w:val="28"/>
          <w:lang w:val="uk-UA"/>
        </w:rPr>
        <w:t>встановлено обставини, які можуть свідчити про наявність у діях судді Крамаренка А.І. ознак дисциплінарн</w:t>
      </w:r>
      <w:r>
        <w:rPr>
          <w:rFonts w:ascii="Times New Roman" w:hAnsi="Times New Roman"/>
          <w:sz w:val="28"/>
          <w:lang w:val="uk-UA"/>
        </w:rPr>
        <w:t>их проступків</w:t>
      </w:r>
      <w:r w:rsidRPr="00966FFA">
        <w:rPr>
          <w:rFonts w:ascii="Times New Roman" w:hAnsi="Times New Roman"/>
          <w:sz w:val="28"/>
          <w:lang w:val="uk-UA"/>
        </w:rPr>
        <w:t>, передбачен</w:t>
      </w:r>
      <w:r>
        <w:rPr>
          <w:rFonts w:ascii="Times New Roman" w:hAnsi="Times New Roman"/>
          <w:sz w:val="28"/>
          <w:lang w:val="uk-UA"/>
        </w:rPr>
        <w:t>их</w:t>
      </w:r>
      <w:r w:rsidRPr="00966FFA">
        <w:rPr>
          <w:rFonts w:ascii="Times New Roman" w:hAnsi="Times New Roman"/>
          <w:sz w:val="28"/>
          <w:lang w:val="uk-UA"/>
        </w:rPr>
        <w:t xml:space="preserve"> пунктом 2 частини першої статті 106 Закону України «Про судоустрій і статус суддів», а </w:t>
      </w:r>
      <w:r w:rsidRPr="00966FFA">
        <w:rPr>
          <w:rFonts w:ascii="Times New Roman" w:hAnsi="Times New Roman"/>
          <w:sz w:val="28"/>
          <w:lang w:val="uk-UA"/>
        </w:rPr>
        <w:lastRenderedPageBreak/>
        <w:t>саме зволікання з виготовленням вмотивованого судового рішення</w:t>
      </w:r>
      <w:r>
        <w:rPr>
          <w:rFonts w:ascii="Times New Roman" w:hAnsi="Times New Roman"/>
          <w:sz w:val="28"/>
          <w:lang w:val="uk-UA"/>
        </w:rPr>
        <w:t xml:space="preserve">, </w:t>
      </w:r>
      <w:r w:rsidRPr="00966FFA">
        <w:rPr>
          <w:rFonts w:ascii="Times New Roman" w:hAnsi="Times New Roman"/>
          <w:sz w:val="28"/>
          <w:lang w:val="uk-UA"/>
        </w:rPr>
        <w:t>несвоєчасн</w:t>
      </w:r>
      <w:r>
        <w:rPr>
          <w:rFonts w:ascii="Times New Roman" w:hAnsi="Times New Roman"/>
          <w:sz w:val="28"/>
          <w:lang w:val="uk-UA"/>
        </w:rPr>
        <w:t>е</w:t>
      </w:r>
      <w:r w:rsidRPr="00966FFA">
        <w:rPr>
          <w:rFonts w:ascii="Times New Roman" w:hAnsi="Times New Roman"/>
          <w:sz w:val="28"/>
          <w:lang w:val="uk-UA"/>
        </w:rPr>
        <w:t xml:space="preserve"> надання суддею копії </w:t>
      </w:r>
      <w:r>
        <w:rPr>
          <w:rFonts w:ascii="Times New Roman" w:hAnsi="Times New Roman"/>
          <w:sz w:val="28"/>
          <w:lang w:val="uk-UA"/>
        </w:rPr>
        <w:t xml:space="preserve"> судового </w:t>
      </w:r>
      <w:r w:rsidRPr="00966FFA">
        <w:rPr>
          <w:rFonts w:ascii="Times New Roman" w:hAnsi="Times New Roman"/>
          <w:sz w:val="28"/>
          <w:lang w:val="uk-UA"/>
        </w:rPr>
        <w:t>рі</w:t>
      </w:r>
      <w:r>
        <w:rPr>
          <w:rFonts w:ascii="Times New Roman" w:hAnsi="Times New Roman"/>
          <w:sz w:val="28"/>
          <w:lang w:val="uk-UA"/>
        </w:rPr>
        <w:t>шення для її внесення до ЄДРСР.</w:t>
      </w:r>
    </w:p>
    <w:p w:rsidR="00966FFA" w:rsidRPr="00265BC2" w:rsidRDefault="00966FFA" w:rsidP="00966FFA">
      <w:pPr>
        <w:spacing w:after="0" w:line="240" w:lineRule="auto"/>
        <w:ind w:firstLine="709"/>
        <w:jc w:val="both"/>
        <w:rPr>
          <w:rFonts w:ascii="Times New Roman" w:hAnsi="Times New Roman"/>
          <w:sz w:val="28"/>
          <w:lang w:val="uk-UA"/>
        </w:rPr>
      </w:pPr>
      <w:r w:rsidRPr="00966FFA">
        <w:rPr>
          <w:rFonts w:ascii="Times New Roman" w:hAnsi="Times New Roman"/>
          <w:sz w:val="28"/>
          <w:lang w:val="uk-UA"/>
        </w:rPr>
        <w:t>Викладене свідчить про наявність підстав для відкриття дисциплінарної справи стосовно судді Бердянського міськрайонного суду Запорізької області Крамаренка А.І.</w:t>
      </w:r>
    </w:p>
    <w:p w:rsidR="0059370E" w:rsidRDefault="0059370E" w:rsidP="00966FFA">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Керуючись статтею 46 Закону України «Про Вищу раду правосуддя», Третя Дисциплінарна палата Вищої ради правосуддя</w:t>
      </w:r>
    </w:p>
    <w:p w:rsidR="00966FFA" w:rsidRPr="00966FFA" w:rsidRDefault="00966FFA" w:rsidP="00966FFA">
      <w:pPr>
        <w:spacing w:after="0" w:line="240" w:lineRule="auto"/>
        <w:ind w:firstLine="709"/>
        <w:jc w:val="both"/>
        <w:rPr>
          <w:rFonts w:ascii="Times New Roman" w:eastAsia="Times New Roman" w:hAnsi="Times New Roman" w:cs="Times New Roman"/>
          <w:sz w:val="28"/>
          <w:szCs w:val="28"/>
          <w:lang w:val="uk-UA" w:eastAsia="ru-RU"/>
        </w:rPr>
      </w:pPr>
    </w:p>
    <w:p w:rsidR="0059370E" w:rsidRPr="00EC5C77" w:rsidRDefault="0059370E" w:rsidP="0059370E">
      <w:pPr>
        <w:shd w:val="clear" w:color="auto" w:fill="FFFFFF"/>
        <w:spacing w:after="0" w:line="240" w:lineRule="auto"/>
        <w:jc w:val="center"/>
        <w:rPr>
          <w:rFonts w:ascii="Times New Roman" w:hAnsi="Times New Roman" w:cs="Times New Roman"/>
          <w:b/>
          <w:bCs/>
          <w:sz w:val="28"/>
          <w:szCs w:val="28"/>
          <w:lang w:val="sr-Cyrl-CS" w:eastAsia="ru-RU"/>
        </w:rPr>
      </w:pPr>
      <w:r w:rsidRPr="00EC5C77">
        <w:rPr>
          <w:rFonts w:ascii="Times New Roman" w:hAnsi="Times New Roman" w:cs="Times New Roman"/>
          <w:b/>
          <w:bCs/>
          <w:sz w:val="28"/>
          <w:szCs w:val="28"/>
          <w:lang w:val="sr-Cyrl-CS" w:eastAsia="ru-RU"/>
        </w:rPr>
        <w:t>ухвалила:</w:t>
      </w:r>
    </w:p>
    <w:p w:rsidR="0059370E" w:rsidRPr="00EC5C77" w:rsidRDefault="0059370E" w:rsidP="0059370E">
      <w:pPr>
        <w:shd w:val="clear" w:color="auto" w:fill="FFFFFF"/>
        <w:spacing w:after="0" w:line="240" w:lineRule="auto"/>
        <w:jc w:val="center"/>
        <w:rPr>
          <w:rFonts w:ascii="Times New Roman" w:hAnsi="Times New Roman" w:cs="Times New Roman"/>
          <w:b/>
          <w:bCs/>
          <w:sz w:val="28"/>
          <w:szCs w:val="28"/>
          <w:lang w:val="sr-Cyrl-CS" w:eastAsia="ru-RU"/>
        </w:rPr>
      </w:pPr>
    </w:p>
    <w:p w:rsidR="0059370E" w:rsidRPr="00EC5C77" w:rsidRDefault="0059370E" w:rsidP="0059370E">
      <w:pPr>
        <w:spacing w:after="0" w:line="240" w:lineRule="auto"/>
        <w:contextualSpacing/>
        <w:jc w:val="both"/>
        <w:rPr>
          <w:rFonts w:ascii="Times New Roman" w:hAnsi="Times New Roman" w:cs="Times New Roman"/>
          <w:sz w:val="28"/>
          <w:szCs w:val="28"/>
          <w:lang w:val="uk-UA"/>
        </w:rPr>
      </w:pPr>
      <w:r w:rsidRPr="00EC5C77">
        <w:rPr>
          <w:rFonts w:ascii="Times New Roman" w:hAnsi="Times New Roman" w:cs="Times New Roman"/>
          <w:sz w:val="28"/>
          <w:szCs w:val="28"/>
          <w:lang w:val="sr-Cyrl-CS"/>
        </w:rPr>
        <w:t xml:space="preserve">відкрити дисциплінарну справу стосовно </w:t>
      </w:r>
      <w:r w:rsidRPr="00EC5C77">
        <w:rPr>
          <w:rFonts w:ascii="Times New Roman" w:hAnsi="Times New Roman" w:cs="Times New Roman"/>
          <w:sz w:val="28"/>
          <w:szCs w:val="28"/>
          <w:lang w:val="sr-Cyrl-CS" w:eastAsia="ru-RU"/>
        </w:rPr>
        <w:t xml:space="preserve">судді </w:t>
      </w:r>
      <w:r w:rsidR="00966FFA" w:rsidRPr="00966FFA">
        <w:rPr>
          <w:rFonts w:ascii="Times New Roman" w:hAnsi="Times New Roman" w:cs="Times New Roman"/>
          <w:sz w:val="28"/>
          <w:szCs w:val="28"/>
          <w:lang w:val="sr-Cyrl-CS" w:eastAsia="ru-RU"/>
        </w:rPr>
        <w:t>Бердянського міськрайонного суду Запорізької області Крамаренка Андрія Івановича.</w:t>
      </w:r>
    </w:p>
    <w:p w:rsidR="0059370E" w:rsidRPr="00EC5C77" w:rsidRDefault="0059370E" w:rsidP="0059370E">
      <w:pPr>
        <w:spacing w:after="0" w:line="240" w:lineRule="auto"/>
        <w:ind w:firstLine="708"/>
        <w:contextualSpacing/>
        <w:jc w:val="both"/>
        <w:rPr>
          <w:rFonts w:ascii="Times New Roman" w:hAnsi="Times New Roman" w:cs="Times New Roman"/>
          <w:sz w:val="28"/>
          <w:szCs w:val="28"/>
          <w:lang w:val="sr-Cyrl-CS"/>
        </w:rPr>
      </w:pPr>
      <w:r w:rsidRPr="00EC5C77">
        <w:rPr>
          <w:rFonts w:ascii="Times New Roman" w:hAnsi="Times New Roman" w:cs="Times New Roman"/>
          <w:sz w:val="28"/>
          <w:szCs w:val="28"/>
          <w:lang w:val="sr-Cyrl-CS"/>
        </w:rPr>
        <w:t>Ухвала оскарженню не підлягає.</w:t>
      </w:r>
    </w:p>
    <w:p w:rsidR="0059370E" w:rsidRPr="00EC5C77" w:rsidRDefault="0059370E" w:rsidP="0059370E">
      <w:pPr>
        <w:spacing w:after="0" w:line="240" w:lineRule="auto"/>
        <w:ind w:firstLine="709"/>
        <w:jc w:val="both"/>
        <w:rPr>
          <w:rFonts w:ascii="Times New Roman" w:hAnsi="Times New Roman" w:cs="Times New Roman"/>
          <w:sz w:val="28"/>
          <w:szCs w:val="28"/>
          <w:lang w:val="sr-Cyrl-CS"/>
        </w:rPr>
      </w:pPr>
    </w:p>
    <w:p w:rsidR="0059370E" w:rsidRDefault="0059370E" w:rsidP="0059370E">
      <w:pPr>
        <w:spacing w:after="0" w:line="240" w:lineRule="auto"/>
        <w:ind w:firstLine="709"/>
        <w:jc w:val="both"/>
        <w:rPr>
          <w:rFonts w:ascii="Times New Roman" w:hAnsi="Times New Roman" w:cs="Times New Roman"/>
          <w:sz w:val="28"/>
          <w:szCs w:val="28"/>
          <w:lang w:val="sr-Cyrl-CS"/>
        </w:rPr>
      </w:pPr>
    </w:p>
    <w:p w:rsidR="0059370E" w:rsidRPr="00EC5C77" w:rsidRDefault="0059370E" w:rsidP="0059370E">
      <w:pPr>
        <w:spacing w:after="0" w:line="240" w:lineRule="auto"/>
        <w:ind w:firstLine="709"/>
        <w:jc w:val="both"/>
        <w:rPr>
          <w:rFonts w:ascii="Times New Roman" w:hAnsi="Times New Roman" w:cs="Times New Roman"/>
          <w:sz w:val="28"/>
          <w:szCs w:val="28"/>
          <w:lang w:val="sr-Cyrl-CS"/>
        </w:rPr>
      </w:pPr>
    </w:p>
    <w:p w:rsidR="0059370E" w:rsidRPr="00EC5C77" w:rsidRDefault="0059370E" w:rsidP="0059370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Головуючий на засіданні </w:t>
      </w:r>
    </w:p>
    <w:p w:rsidR="0059370E" w:rsidRPr="00EC5C77" w:rsidRDefault="0059370E" w:rsidP="0059370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Третьої Дисциплінарної </w:t>
      </w:r>
    </w:p>
    <w:p w:rsidR="0059370E" w:rsidRPr="00EC5C77" w:rsidRDefault="0059370E" w:rsidP="0059370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Л.А. </w:t>
      </w:r>
      <w:proofErr w:type="spellStart"/>
      <w:r w:rsidRPr="00EC5C77">
        <w:rPr>
          <w:rFonts w:ascii="Times New Roman" w:hAnsi="Times New Roman" w:cs="Times New Roman"/>
          <w:b/>
          <w:sz w:val="28"/>
          <w:szCs w:val="28"/>
          <w:lang w:val="uk-UA"/>
        </w:rPr>
        <w:t>Швецова</w:t>
      </w:r>
      <w:proofErr w:type="spellEnd"/>
      <w:r w:rsidRPr="00EC5C77">
        <w:rPr>
          <w:rFonts w:ascii="Times New Roman" w:hAnsi="Times New Roman" w:cs="Times New Roman"/>
          <w:b/>
          <w:sz w:val="28"/>
          <w:szCs w:val="28"/>
          <w:lang w:val="uk-UA"/>
        </w:rPr>
        <w:t xml:space="preserve">                                                                                                  </w:t>
      </w:r>
    </w:p>
    <w:p w:rsidR="0059370E" w:rsidRPr="00EC5C77" w:rsidRDefault="0059370E" w:rsidP="0059370E">
      <w:pPr>
        <w:spacing w:after="0" w:line="240" w:lineRule="auto"/>
        <w:jc w:val="both"/>
        <w:rPr>
          <w:rFonts w:ascii="Times New Roman" w:hAnsi="Times New Roman" w:cs="Times New Roman"/>
          <w:b/>
          <w:sz w:val="28"/>
          <w:szCs w:val="28"/>
          <w:lang w:val="uk-UA"/>
        </w:rPr>
      </w:pPr>
    </w:p>
    <w:p w:rsidR="0059370E" w:rsidRDefault="0059370E" w:rsidP="0059370E">
      <w:pPr>
        <w:spacing w:after="0" w:line="240" w:lineRule="auto"/>
        <w:jc w:val="both"/>
        <w:rPr>
          <w:rFonts w:ascii="Times New Roman" w:hAnsi="Times New Roman" w:cs="Times New Roman"/>
          <w:b/>
          <w:sz w:val="28"/>
          <w:szCs w:val="28"/>
          <w:lang w:val="uk-UA"/>
        </w:rPr>
      </w:pPr>
    </w:p>
    <w:p w:rsidR="0059370E" w:rsidRPr="00EC5C77" w:rsidRDefault="0059370E" w:rsidP="0059370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Члени Третьої Дисциплінарної </w:t>
      </w:r>
    </w:p>
    <w:p w:rsidR="0059370E" w:rsidRDefault="0059370E" w:rsidP="0059370E">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В.І. Говоруха</w:t>
      </w:r>
    </w:p>
    <w:p w:rsidR="0059370E" w:rsidRDefault="0059370E" w:rsidP="0059370E">
      <w:pPr>
        <w:spacing w:after="0" w:line="240" w:lineRule="auto"/>
        <w:jc w:val="both"/>
        <w:rPr>
          <w:rFonts w:ascii="Times New Roman" w:hAnsi="Times New Roman" w:cs="Times New Roman"/>
          <w:b/>
          <w:sz w:val="28"/>
          <w:szCs w:val="28"/>
          <w:lang w:val="uk-UA"/>
        </w:rPr>
      </w:pPr>
    </w:p>
    <w:p w:rsidR="0059370E" w:rsidRDefault="0059370E" w:rsidP="0059370E">
      <w:pPr>
        <w:spacing w:after="0" w:line="240" w:lineRule="auto"/>
        <w:ind w:left="4956" w:firstLine="708"/>
        <w:jc w:val="both"/>
        <w:rPr>
          <w:rFonts w:ascii="Times New Roman" w:hAnsi="Times New Roman" w:cs="Times New Roman"/>
          <w:b/>
          <w:sz w:val="28"/>
          <w:szCs w:val="28"/>
          <w:lang w:val="uk-UA"/>
        </w:rPr>
      </w:pPr>
    </w:p>
    <w:p w:rsidR="0059370E" w:rsidRPr="00EC5C77" w:rsidRDefault="0059370E" w:rsidP="0059370E">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П.М. </w:t>
      </w:r>
      <w:proofErr w:type="spellStart"/>
      <w:r w:rsidRPr="00EC5C77">
        <w:rPr>
          <w:rFonts w:ascii="Times New Roman" w:hAnsi="Times New Roman" w:cs="Times New Roman"/>
          <w:b/>
          <w:sz w:val="28"/>
          <w:szCs w:val="28"/>
          <w:lang w:val="uk-UA"/>
        </w:rPr>
        <w:t>Гречківський</w:t>
      </w:r>
      <w:proofErr w:type="spellEnd"/>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59370E" w:rsidRDefault="0059370E" w:rsidP="0059370E">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59370E" w:rsidRDefault="0059370E" w:rsidP="0059370E">
      <w:pPr>
        <w:spacing w:after="0" w:line="240" w:lineRule="auto"/>
        <w:jc w:val="both"/>
        <w:rPr>
          <w:rFonts w:ascii="Times New Roman" w:hAnsi="Times New Roman" w:cs="Times New Roman"/>
          <w:b/>
          <w:sz w:val="28"/>
          <w:szCs w:val="28"/>
          <w:lang w:val="uk-UA"/>
        </w:rPr>
      </w:pPr>
    </w:p>
    <w:p w:rsidR="0059370E" w:rsidRPr="00EC5C77" w:rsidRDefault="0059370E" w:rsidP="0059370E">
      <w:pPr>
        <w:spacing w:after="0" w:line="240" w:lineRule="auto"/>
        <w:ind w:left="637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Л.Б. Іванова</w:t>
      </w:r>
    </w:p>
    <w:p w:rsidR="0059370E" w:rsidRPr="00EC5C77" w:rsidRDefault="0059370E" w:rsidP="0059370E">
      <w:pPr>
        <w:spacing w:after="0" w:line="240" w:lineRule="auto"/>
        <w:ind w:left="637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59370E" w:rsidRPr="005C3FAE" w:rsidRDefault="0059370E" w:rsidP="0059370E">
      <w:pPr>
        <w:rPr>
          <w:lang w:val="uk-UA"/>
        </w:rPr>
      </w:pPr>
    </w:p>
    <w:p w:rsidR="00367A65" w:rsidRPr="0059370E" w:rsidRDefault="00367A65">
      <w:pPr>
        <w:rPr>
          <w:lang w:val="uk-UA"/>
        </w:rPr>
      </w:pPr>
    </w:p>
    <w:sectPr w:rsidR="00367A65" w:rsidRPr="0059370E" w:rsidSect="00966FFA">
      <w:headerReference w:type="default" r:id="rId7"/>
      <w:footerReference w:type="default" r:id="rId8"/>
      <w:pgSz w:w="11906" w:h="16838"/>
      <w:pgMar w:top="1701" w:right="70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179" w:rsidRDefault="003E6179" w:rsidP="008E20B8">
      <w:pPr>
        <w:spacing w:after="0" w:line="240" w:lineRule="auto"/>
      </w:pPr>
      <w:r>
        <w:separator/>
      </w:r>
    </w:p>
  </w:endnote>
  <w:endnote w:type="continuationSeparator" w:id="0">
    <w:p w:rsidR="003E6179" w:rsidRDefault="003E6179" w:rsidP="008E2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3E6179">
    <w:pPr>
      <w:pStyle w:val="a7"/>
      <w:jc w:val="right"/>
    </w:pPr>
  </w:p>
  <w:p w:rsidR="002943AF" w:rsidRDefault="003E617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179" w:rsidRDefault="003E6179" w:rsidP="008E20B8">
      <w:pPr>
        <w:spacing w:after="0" w:line="240" w:lineRule="auto"/>
      </w:pPr>
      <w:r>
        <w:separator/>
      </w:r>
    </w:p>
  </w:footnote>
  <w:footnote w:type="continuationSeparator" w:id="0">
    <w:p w:rsidR="003E6179" w:rsidRDefault="003E6179" w:rsidP="008E2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430391"/>
      <w:docPartObj>
        <w:docPartGallery w:val="Page Numbers (Top of Page)"/>
        <w:docPartUnique/>
      </w:docPartObj>
    </w:sdtPr>
    <w:sdtEndPr/>
    <w:sdtContent>
      <w:p w:rsidR="002943AF" w:rsidRDefault="008E20B8">
        <w:pPr>
          <w:pStyle w:val="a5"/>
          <w:jc w:val="center"/>
        </w:pPr>
        <w:r>
          <w:fldChar w:fldCharType="begin"/>
        </w:r>
        <w:r w:rsidR="0059370E">
          <w:instrText>PAGE   \* MERGEFORMAT</w:instrText>
        </w:r>
        <w:r>
          <w:fldChar w:fldCharType="separate"/>
        </w:r>
        <w:r w:rsidR="00711CAA">
          <w:rPr>
            <w:noProof/>
          </w:rPr>
          <w:t>4</w:t>
        </w:r>
        <w:r>
          <w:rPr>
            <w:noProof/>
          </w:rPr>
          <w:fldChar w:fldCharType="end"/>
        </w:r>
      </w:p>
    </w:sdtContent>
  </w:sdt>
  <w:p w:rsidR="002943AF" w:rsidRDefault="003E617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70E"/>
    <w:rsid w:val="000D4B8C"/>
    <w:rsid w:val="001A51C5"/>
    <w:rsid w:val="00240C9F"/>
    <w:rsid w:val="00265BC2"/>
    <w:rsid w:val="00367A65"/>
    <w:rsid w:val="003E6179"/>
    <w:rsid w:val="0059370E"/>
    <w:rsid w:val="00711CAA"/>
    <w:rsid w:val="008A1262"/>
    <w:rsid w:val="008E20B8"/>
    <w:rsid w:val="008E7509"/>
    <w:rsid w:val="009008EA"/>
    <w:rsid w:val="00901DA1"/>
    <w:rsid w:val="00966FFA"/>
    <w:rsid w:val="00BC452A"/>
    <w:rsid w:val="00BD4275"/>
    <w:rsid w:val="00E431A3"/>
    <w:rsid w:val="00E62422"/>
    <w:rsid w:val="00E92022"/>
    <w:rsid w:val="00EB2D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843D5"/>
  <w15:docId w15:val="{3068EDFC-8387-4D78-AAA8-92D11EDB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70E"/>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9370E"/>
    <w:pPr>
      <w:ind w:left="720"/>
      <w:contextualSpacing/>
    </w:pPr>
  </w:style>
  <w:style w:type="paragraph" w:styleId="a5">
    <w:name w:val="header"/>
    <w:basedOn w:val="a"/>
    <w:link w:val="a6"/>
    <w:uiPriority w:val="99"/>
    <w:unhideWhenUsed/>
    <w:rsid w:val="0059370E"/>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9370E"/>
    <w:rPr>
      <w:rFonts w:asciiTheme="minorHAnsi" w:hAnsiTheme="minorHAnsi" w:cstheme="minorBidi"/>
      <w:sz w:val="22"/>
      <w:lang w:val="ru-RU"/>
    </w:rPr>
  </w:style>
  <w:style w:type="paragraph" w:styleId="a7">
    <w:name w:val="footer"/>
    <w:basedOn w:val="a"/>
    <w:link w:val="a8"/>
    <w:uiPriority w:val="99"/>
    <w:unhideWhenUsed/>
    <w:rsid w:val="0059370E"/>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9370E"/>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59370E"/>
    <w:rPr>
      <w:rFonts w:asciiTheme="minorHAnsi" w:hAnsiTheme="minorHAnsi" w:cstheme="minorBidi"/>
      <w:sz w:val="22"/>
      <w:lang w:val="ru-RU"/>
    </w:rPr>
  </w:style>
  <w:style w:type="paragraph" w:styleId="a9">
    <w:name w:val="No Spacing"/>
    <w:uiPriority w:val="1"/>
    <w:qFormat/>
    <w:rsid w:val="0059370E"/>
    <w:pPr>
      <w:spacing w:after="0" w:line="240" w:lineRule="auto"/>
    </w:pPr>
    <w:rPr>
      <w:rFonts w:cstheme="minorBidi"/>
    </w:rPr>
  </w:style>
  <w:style w:type="paragraph" w:customStyle="1" w:styleId="rvps2">
    <w:name w:val="rvps2"/>
    <w:basedOn w:val="a"/>
    <w:rsid w:val="005937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59370E"/>
  </w:style>
  <w:style w:type="paragraph" w:styleId="aa">
    <w:name w:val="Balloon Text"/>
    <w:basedOn w:val="a"/>
    <w:link w:val="ab"/>
    <w:uiPriority w:val="99"/>
    <w:semiHidden/>
    <w:unhideWhenUsed/>
    <w:rsid w:val="00966FFA"/>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966FFA"/>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5234</Words>
  <Characters>2984</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Олеся Лукач (VRU-MONO0208 - o.sokoluk)</cp:lastModifiedBy>
  <cp:revision>2</cp:revision>
  <cp:lastPrinted>2020-01-15T13:28:00Z</cp:lastPrinted>
  <dcterms:created xsi:type="dcterms:W3CDTF">2020-01-16T08:03:00Z</dcterms:created>
  <dcterms:modified xsi:type="dcterms:W3CDTF">2020-01-16T08:03:00Z</dcterms:modified>
</cp:coreProperties>
</file>