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CF" w:rsidRPr="00515EFE" w:rsidRDefault="00AA1ACF" w:rsidP="00AA1ACF">
      <w:pPr>
        <w:pStyle w:val="a5"/>
        <w:spacing w:after="0"/>
        <w:jc w:val="both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-252730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</w:t>
      </w:r>
    </w:p>
    <w:p w:rsidR="00AA1ACF" w:rsidRPr="00515EFE" w:rsidRDefault="00AA1ACF" w:rsidP="00AA1ACF">
      <w:pPr>
        <w:autoSpaceDN/>
        <w:spacing w:before="360" w:after="60" w:line="240" w:lineRule="auto"/>
        <w:jc w:val="center"/>
        <w:rPr>
          <w:rFonts w:ascii="AcademyC" w:hAnsi="AcademyC"/>
          <w:b/>
          <w:color w:val="000000"/>
          <w:lang w:val="ru-RU" w:eastAsia="ru-RU"/>
        </w:rPr>
      </w:pPr>
      <w:r w:rsidRPr="00515EFE">
        <w:rPr>
          <w:rFonts w:ascii="AcademyC" w:hAnsi="AcademyC"/>
          <w:b/>
          <w:color w:val="000000"/>
          <w:sz w:val="24"/>
          <w:szCs w:val="24"/>
          <w:lang w:val="ru-RU" w:eastAsia="ru-RU"/>
        </w:rPr>
        <w:t>УКРАЇНА</w:t>
      </w:r>
    </w:p>
    <w:p w:rsidR="00AA1ACF" w:rsidRPr="00515EFE" w:rsidRDefault="00AA1ACF" w:rsidP="00AA1ACF">
      <w:pPr>
        <w:autoSpaceDN/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val="ru-RU" w:eastAsia="ru-RU"/>
        </w:rPr>
      </w:pPr>
      <w:r w:rsidRPr="00515EFE">
        <w:rPr>
          <w:rFonts w:ascii="AcademyC" w:hAnsi="AcademyC"/>
          <w:b/>
          <w:color w:val="000000"/>
          <w:sz w:val="28"/>
          <w:szCs w:val="28"/>
          <w:lang w:val="ru-RU" w:eastAsia="ru-RU"/>
        </w:rPr>
        <w:t>ВИЩА  РАДА  ПРАВОСУДДЯ</w:t>
      </w:r>
    </w:p>
    <w:p w:rsidR="00AA1ACF" w:rsidRPr="00515EFE" w:rsidRDefault="00AA1ACF" w:rsidP="00AA1ACF">
      <w:pPr>
        <w:autoSpaceDN/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eastAsia="ru-RU"/>
        </w:rPr>
      </w:pPr>
      <w:r w:rsidRPr="00515EFE">
        <w:rPr>
          <w:rFonts w:ascii="AcademyC" w:hAnsi="AcademyC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AcademyC" w:hAnsi="AcademyC"/>
          <w:b/>
          <w:color w:val="000000"/>
          <w:sz w:val="28"/>
          <w:szCs w:val="28"/>
          <w:lang w:val="ru-RU" w:eastAsia="ru-RU"/>
        </w:rPr>
        <w:t>ТР</w:t>
      </w:r>
      <w:r>
        <w:rPr>
          <w:rFonts w:ascii="AcademyC" w:hAnsi="AcademyC"/>
          <w:b/>
          <w:color w:val="000000"/>
          <w:sz w:val="28"/>
          <w:szCs w:val="28"/>
          <w:lang w:eastAsia="ru-RU"/>
        </w:rPr>
        <w:t>ЕТЯ</w:t>
      </w:r>
      <w:r w:rsidRPr="00515EFE">
        <w:rPr>
          <w:rFonts w:ascii="AcademyC" w:hAnsi="AcademyC"/>
          <w:b/>
          <w:color w:val="000000"/>
          <w:sz w:val="28"/>
          <w:szCs w:val="28"/>
          <w:lang w:val="ru-RU" w:eastAsia="ru-RU"/>
        </w:rPr>
        <w:t xml:space="preserve"> ДИСЦИПЛІНАРНА ПАЛАТА</w:t>
      </w:r>
    </w:p>
    <w:p w:rsidR="00AA1ACF" w:rsidRDefault="00AA1ACF" w:rsidP="00AA1ACF">
      <w:pPr>
        <w:autoSpaceDN/>
        <w:spacing w:after="240" w:line="240" w:lineRule="auto"/>
        <w:contextualSpacing/>
        <w:jc w:val="center"/>
        <w:rPr>
          <w:rFonts w:ascii="AcademyC" w:hAnsi="AcademyC" w:cs="Calibri"/>
          <w:b/>
          <w:sz w:val="28"/>
          <w:szCs w:val="28"/>
        </w:rPr>
      </w:pPr>
      <w:r w:rsidRPr="00515EFE">
        <w:rPr>
          <w:rFonts w:ascii="AcademyC" w:hAnsi="AcademyC" w:cs="Calibri"/>
          <w:b/>
          <w:sz w:val="28"/>
          <w:szCs w:val="28"/>
        </w:rPr>
        <w:t>УХВАЛА</w:t>
      </w:r>
    </w:p>
    <w:p w:rsidR="00AA1ACF" w:rsidRPr="00515EFE" w:rsidRDefault="00AA1ACF" w:rsidP="00AA1ACF">
      <w:pPr>
        <w:autoSpaceDN/>
        <w:spacing w:after="240" w:line="240" w:lineRule="auto"/>
        <w:contextualSpacing/>
        <w:jc w:val="center"/>
        <w:rPr>
          <w:rFonts w:ascii="AcademyC" w:hAnsi="AcademyC" w:cs="Calibri"/>
          <w:b/>
          <w:sz w:val="28"/>
          <w:szCs w:val="28"/>
          <w:lang w:val="ru-RU"/>
        </w:rPr>
      </w:pPr>
    </w:p>
    <w:tbl>
      <w:tblPr>
        <w:tblW w:w="9889" w:type="dxa"/>
        <w:tblLook w:val="04A0"/>
      </w:tblPr>
      <w:tblGrid>
        <w:gridCol w:w="3434"/>
        <w:gridCol w:w="2884"/>
        <w:gridCol w:w="3571"/>
      </w:tblGrid>
      <w:tr w:rsidR="00AA1ACF" w:rsidRPr="00515EFE" w:rsidTr="008C408D">
        <w:trPr>
          <w:trHeight w:val="188"/>
        </w:trPr>
        <w:tc>
          <w:tcPr>
            <w:tcW w:w="3434" w:type="dxa"/>
            <w:hideMark/>
          </w:tcPr>
          <w:p w:rsidR="00AA1ACF" w:rsidRPr="0086698B" w:rsidRDefault="00AA1ACF" w:rsidP="008C408D">
            <w:pPr>
              <w:autoSpaceDN/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15</w:t>
            </w:r>
            <w:r w:rsidRPr="0086698B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січня </w:t>
            </w:r>
            <w:r w:rsidRPr="0086698B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Pr="0086698B">
              <w:rPr>
                <w:rFonts w:ascii="Times New Roman" w:hAnsi="Times New Roman"/>
                <w:noProof/>
                <w:sz w:val="28"/>
                <w:szCs w:val="28"/>
              </w:rPr>
              <w:t xml:space="preserve"> року     </w:t>
            </w:r>
          </w:p>
        </w:tc>
        <w:tc>
          <w:tcPr>
            <w:tcW w:w="2884" w:type="dxa"/>
            <w:hideMark/>
          </w:tcPr>
          <w:p w:rsidR="00AA1ACF" w:rsidRPr="00515EFE" w:rsidRDefault="00AA1ACF" w:rsidP="008C408D">
            <w:pPr>
              <w:autoSpaceDN/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 w:rsidRPr="00515EFE">
              <w:rPr>
                <w:rFonts w:ascii="Bookman Old Style" w:hAnsi="Bookman Old Style"/>
                <w:sz w:val="20"/>
                <w:szCs w:val="20"/>
                <w:lang w:val="ru-RU" w:eastAsia="ru-RU"/>
              </w:rPr>
              <w:t xml:space="preserve">    </w:t>
            </w:r>
            <w:proofErr w:type="spellStart"/>
            <w:r w:rsidRPr="00515EFE">
              <w:rPr>
                <w:rFonts w:ascii="Book Antiqua" w:hAnsi="Book Antiqua"/>
                <w:sz w:val="24"/>
                <w:szCs w:val="24"/>
                <w:lang w:val="ru-RU" w:eastAsia="ru-RU"/>
              </w:rPr>
              <w:t>Киї</w:t>
            </w:r>
            <w:proofErr w:type="gramStart"/>
            <w:r w:rsidRPr="00515EFE">
              <w:rPr>
                <w:rFonts w:ascii="Book Antiqua" w:hAnsi="Book Antiqua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571" w:type="dxa"/>
            <w:hideMark/>
          </w:tcPr>
          <w:p w:rsidR="00AA1ACF" w:rsidRPr="0086698B" w:rsidRDefault="00AA1ACF" w:rsidP="00AA1ACF">
            <w:pPr>
              <w:autoSpaceDN/>
              <w:ind w:right="-2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515E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8669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86698B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6698B">
              <w:rPr>
                <w:rFonts w:ascii="Times New Roman" w:hAnsi="Times New Roman"/>
                <w:sz w:val="28"/>
                <w:szCs w:val="28"/>
                <w:lang w:eastAsia="ru-RU"/>
              </w:rPr>
              <w:t>дп/15-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AA1ACF" w:rsidRDefault="00AA1ACF" w:rsidP="00AA1ACF">
      <w:pPr>
        <w:tabs>
          <w:tab w:val="left" w:pos="3827"/>
        </w:tabs>
        <w:spacing w:after="0" w:line="240" w:lineRule="auto"/>
        <w:ind w:right="6094"/>
        <w:jc w:val="both"/>
        <w:rPr>
          <w:rFonts w:ascii="Times New Roman" w:hAnsi="Times New Roman"/>
          <w:b/>
          <w:sz w:val="24"/>
          <w:szCs w:val="24"/>
        </w:rPr>
      </w:pPr>
    </w:p>
    <w:p w:rsidR="00AA1ACF" w:rsidRDefault="00AA1ACF" w:rsidP="00AA1ACF">
      <w:pPr>
        <w:tabs>
          <w:tab w:val="left" w:pos="3827"/>
        </w:tabs>
        <w:spacing w:after="0" w:line="240" w:lineRule="auto"/>
        <w:ind w:right="6094"/>
        <w:jc w:val="both"/>
        <w:rPr>
          <w:rFonts w:ascii="Times New Roman" w:hAnsi="Times New Roman"/>
          <w:b/>
          <w:sz w:val="24"/>
          <w:szCs w:val="24"/>
        </w:rPr>
      </w:pPr>
    </w:p>
    <w:p w:rsidR="00AA1ACF" w:rsidRPr="003839C5" w:rsidRDefault="00AA1ACF" w:rsidP="00AA1ACF">
      <w:pPr>
        <w:spacing w:after="0" w:line="240" w:lineRule="auto"/>
        <w:ind w:right="58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839C5">
        <w:rPr>
          <w:rFonts w:ascii="Times New Roman" w:hAnsi="Times New Roman"/>
          <w:b/>
          <w:sz w:val="24"/>
          <w:szCs w:val="24"/>
        </w:rPr>
        <w:t xml:space="preserve">Про виправлення описки </w:t>
      </w:r>
      <w:r w:rsidRPr="003839C5">
        <w:rPr>
          <w:rFonts w:ascii="Times New Roman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3839C5">
        <w:rPr>
          <w:rFonts w:ascii="Times New Roman" w:hAnsi="Times New Roman"/>
          <w:b/>
          <w:color w:val="000000"/>
          <w:sz w:val="24"/>
          <w:szCs w:val="24"/>
          <w:lang w:val="ru-RU"/>
        </w:rPr>
        <w:t>ухвалі</w:t>
      </w:r>
      <w:proofErr w:type="spellEnd"/>
      <w:r w:rsidRPr="003839C5">
        <w:rPr>
          <w:rFonts w:ascii="Times New Roman" w:hAnsi="Times New Roman"/>
          <w:b/>
          <w:color w:val="000000"/>
          <w:sz w:val="24"/>
          <w:szCs w:val="24"/>
        </w:rPr>
        <w:t xml:space="preserve"> Третьої Дисциплінарної палати Вищої ради правосуддя від </w:t>
      </w:r>
      <w:r>
        <w:rPr>
          <w:rFonts w:ascii="Times New Roman" w:hAnsi="Times New Roman"/>
          <w:b/>
          <w:color w:val="000000"/>
          <w:sz w:val="24"/>
          <w:szCs w:val="24"/>
        </w:rPr>
        <w:t>18</w:t>
      </w:r>
      <w:r w:rsidRPr="003839C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грудня</w:t>
      </w:r>
      <w:r w:rsidRPr="003839C5">
        <w:rPr>
          <w:rFonts w:ascii="Times New Roman" w:hAnsi="Times New Roman"/>
          <w:b/>
          <w:color w:val="000000"/>
          <w:sz w:val="24"/>
          <w:szCs w:val="24"/>
        </w:rPr>
        <w:br/>
        <w:t xml:space="preserve">2019 року </w:t>
      </w:r>
      <w:r w:rsidRPr="003839C5">
        <w:rPr>
          <w:rFonts w:ascii="Times New Roman" w:hAnsi="Times New Roman"/>
          <w:b/>
          <w:noProof/>
          <w:sz w:val="24"/>
          <w:szCs w:val="24"/>
        </w:rPr>
        <w:t xml:space="preserve">№ </w:t>
      </w:r>
      <w:r>
        <w:rPr>
          <w:rFonts w:ascii="Times New Roman" w:hAnsi="Times New Roman"/>
          <w:b/>
          <w:noProof/>
          <w:sz w:val="24"/>
          <w:szCs w:val="24"/>
        </w:rPr>
        <w:t>3544</w:t>
      </w:r>
      <w:r w:rsidRPr="003839C5">
        <w:rPr>
          <w:rFonts w:ascii="Times New Roman" w:hAnsi="Times New Roman"/>
          <w:b/>
          <w:noProof/>
          <w:sz w:val="24"/>
          <w:szCs w:val="24"/>
        </w:rPr>
        <w:t>/3дп/15-19</w:t>
      </w:r>
    </w:p>
    <w:p w:rsidR="00AA1ACF" w:rsidRDefault="00AA1ACF" w:rsidP="00AA1ACF">
      <w:pPr>
        <w:pStyle w:val="a5"/>
        <w:tabs>
          <w:tab w:val="left" w:pos="3686"/>
          <w:tab w:val="left" w:pos="5103"/>
          <w:tab w:val="left" w:pos="5245"/>
        </w:tabs>
        <w:spacing w:after="0"/>
        <w:ind w:right="6293"/>
        <w:jc w:val="both"/>
        <w:rPr>
          <w:b/>
          <w:sz w:val="28"/>
          <w:szCs w:val="28"/>
          <w:lang w:val="uk-UA"/>
        </w:rPr>
      </w:pPr>
      <w:r w:rsidRPr="00DA6B7C">
        <w:rPr>
          <w:b/>
          <w:sz w:val="28"/>
          <w:szCs w:val="28"/>
          <w:lang w:val="uk-UA"/>
        </w:rPr>
        <w:t xml:space="preserve"> </w:t>
      </w:r>
    </w:p>
    <w:p w:rsidR="00AA1ACF" w:rsidRPr="00DA6B7C" w:rsidRDefault="00AA1ACF" w:rsidP="00AA1ACF">
      <w:pPr>
        <w:pStyle w:val="a5"/>
        <w:tabs>
          <w:tab w:val="left" w:pos="3686"/>
          <w:tab w:val="left" w:pos="5103"/>
          <w:tab w:val="left" w:pos="5245"/>
        </w:tabs>
        <w:spacing w:after="0"/>
        <w:ind w:right="6293"/>
        <w:jc w:val="both"/>
        <w:rPr>
          <w:b/>
          <w:sz w:val="28"/>
          <w:szCs w:val="28"/>
        </w:rPr>
      </w:pPr>
    </w:p>
    <w:p w:rsidR="00AA1ACF" w:rsidRPr="00DA6B7C" w:rsidRDefault="00AA1ACF" w:rsidP="00AA1A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A6B7C">
        <w:rPr>
          <w:rFonts w:ascii="Times New Roman" w:hAnsi="Times New Roman"/>
          <w:sz w:val="28"/>
          <w:szCs w:val="28"/>
        </w:rPr>
        <w:t xml:space="preserve">Третя Дисциплінарна палата Вищої ради правосуддя у складі </w:t>
      </w:r>
      <w:r w:rsidRPr="00DA6B7C">
        <w:rPr>
          <w:rStyle w:val="rvts9"/>
          <w:rFonts w:ascii="Times New Roman" w:hAnsi="Times New Roman"/>
          <w:color w:val="1D1B11"/>
          <w:sz w:val="28"/>
          <w:szCs w:val="28"/>
        </w:rPr>
        <w:t xml:space="preserve">головуючого – </w:t>
      </w:r>
      <w:proofErr w:type="spellStart"/>
      <w:r>
        <w:rPr>
          <w:rStyle w:val="rvts9"/>
          <w:rFonts w:ascii="Times New Roman" w:hAnsi="Times New Roman"/>
          <w:color w:val="1D1B11"/>
          <w:sz w:val="28"/>
          <w:szCs w:val="28"/>
        </w:rPr>
        <w:t>Швецової</w:t>
      </w:r>
      <w:proofErr w:type="spellEnd"/>
      <w:r>
        <w:rPr>
          <w:rStyle w:val="rvts9"/>
          <w:rFonts w:ascii="Times New Roman" w:hAnsi="Times New Roman"/>
          <w:color w:val="1D1B11"/>
          <w:sz w:val="28"/>
          <w:szCs w:val="28"/>
        </w:rPr>
        <w:t xml:space="preserve"> Л.А.</w:t>
      </w:r>
      <w:r w:rsidRPr="00DA6B7C">
        <w:rPr>
          <w:rStyle w:val="rvts9"/>
          <w:rFonts w:ascii="Times New Roman" w:hAnsi="Times New Roman"/>
          <w:color w:val="1D1B11"/>
          <w:sz w:val="28"/>
          <w:szCs w:val="28"/>
        </w:rPr>
        <w:t>, членів</w:t>
      </w:r>
      <w:r>
        <w:rPr>
          <w:rStyle w:val="rvts9"/>
          <w:rFonts w:ascii="Times New Roman" w:hAnsi="Times New Roman"/>
          <w:color w:val="1D1B11"/>
          <w:sz w:val="28"/>
          <w:szCs w:val="28"/>
        </w:rPr>
        <w:t xml:space="preserve"> Говорухи В.І., </w:t>
      </w:r>
      <w:proofErr w:type="spellStart"/>
      <w:r>
        <w:rPr>
          <w:rStyle w:val="rvts9"/>
          <w:rFonts w:ascii="Times New Roman" w:hAnsi="Times New Roman"/>
          <w:color w:val="1D1B11"/>
          <w:sz w:val="28"/>
          <w:szCs w:val="28"/>
        </w:rPr>
        <w:t>Гречківського</w:t>
      </w:r>
      <w:proofErr w:type="spellEnd"/>
      <w:r>
        <w:rPr>
          <w:rStyle w:val="rvts9"/>
          <w:rFonts w:ascii="Times New Roman" w:hAnsi="Times New Roman"/>
          <w:color w:val="1D1B11"/>
          <w:sz w:val="28"/>
          <w:szCs w:val="28"/>
        </w:rPr>
        <w:t xml:space="preserve"> П.М.,</w:t>
      </w:r>
      <w:r w:rsidRPr="00DA6B7C">
        <w:rPr>
          <w:rStyle w:val="rvts9"/>
          <w:rFonts w:ascii="Times New Roman" w:hAnsi="Times New Roman"/>
          <w:color w:val="1D1B11"/>
          <w:sz w:val="28"/>
          <w:szCs w:val="28"/>
        </w:rPr>
        <w:t xml:space="preserve"> Іванової Л.Б., Матвійчука В.В., </w:t>
      </w:r>
      <w:r w:rsidRPr="00DA6B7C">
        <w:rPr>
          <w:rFonts w:ascii="Times New Roman" w:hAnsi="Times New Roman"/>
          <w:sz w:val="28"/>
          <w:szCs w:val="28"/>
        </w:rPr>
        <w:t xml:space="preserve">розглянувши питання про виправлення описки в ухвалі Третьої Дисциплінарної палати Вищої ради правосуддя від </w:t>
      </w:r>
      <w:r>
        <w:rPr>
          <w:rFonts w:ascii="Times New Roman" w:hAnsi="Times New Roman"/>
          <w:sz w:val="28"/>
          <w:szCs w:val="28"/>
        </w:rPr>
        <w:t>18</w:t>
      </w:r>
      <w:r w:rsidRPr="00DA6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грудня </w:t>
      </w:r>
      <w:r w:rsidRPr="00DA6B7C">
        <w:rPr>
          <w:rFonts w:ascii="Times New Roman" w:hAnsi="Times New Roman"/>
          <w:sz w:val="28"/>
          <w:szCs w:val="28"/>
        </w:rPr>
        <w:t xml:space="preserve">2019 року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DA6B7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3544</w:t>
      </w:r>
      <w:r w:rsidRPr="00DA6B7C">
        <w:rPr>
          <w:rFonts w:ascii="Times New Roman" w:hAnsi="Times New Roman"/>
          <w:noProof/>
          <w:sz w:val="28"/>
          <w:szCs w:val="28"/>
        </w:rPr>
        <w:t>/3дп/15-19</w:t>
      </w:r>
      <w:r w:rsidRPr="00DA6B7C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DA6B7C">
        <w:rPr>
          <w:rFonts w:ascii="Times New Roman" w:hAnsi="Times New Roman"/>
          <w:sz w:val="28"/>
          <w:szCs w:val="28"/>
        </w:rPr>
        <w:t xml:space="preserve">про </w:t>
      </w:r>
      <w:r w:rsidRPr="00DA6B7C">
        <w:rPr>
          <w:rFonts w:ascii="Times New Roman" w:hAnsi="Times New Roman"/>
          <w:color w:val="1D1B11"/>
          <w:sz w:val="28"/>
          <w:szCs w:val="28"/>
        </w:rPr>
        <w:t>відмову у відкритті дисциплінарних справ</w:t>
      </w:r>
      <w:r w:rsidRPr="00DA6B7C">
        <w:rPr>
          <w:rFonts w:ascii="Times New Roman" w:hAnsi="Times New Roman"/>
          <w:sz w:val="28"/>
          <w:szCs w:val="28"/>
        </w:rPr>
        <w:t>,</w:t>
      </w:r>
    </w:p>
    <w:p w:rsidR="00AA1ACF" w:rsidRPr="00DA6B7C" w:rsidRDefault="00AA1ACF" w:rsidP="00AA1ACF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6B7C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AA1ACF" w:rsidRPr="00DA6B7C" w:rsidRDefault="00AA1ACF" w:rsidP="00AA1ACF">
      <w:pPr>
        <w:shd w:val="clear" w:color="auto" w:fill="FFFFFF"/>
        <w:tabs>
          <w:tab w:val="left" w:pos="7230"/>
        </w:tabs>
        <w:spacing w:after="0"/>
        <w:ind w:right="-6"/>
        <w:jc w:val="both"/>
        <w:rPr>
          <w:rFonts w:ascii="Times New Roman" w:hAnsi="Times New Roman"/>
          <w:noProof/>
          <w:sz w:val="28"/>
          <w:szCs w:val="28"/>
        </w:rPr>
      </w:pPr>
      <w:r w:rsidRPr="00DA6B7C">
        <w:rPr>
          <w:rFonts w:ascii="Times New Roman" w:hAnsi="Times New Roman"/>
          <w:sz w:val="28"/>
          <w:szCs w:val="28"/>
        </w:rPr>
        <w:t xml:space="preserve">Третя Дисциплінарна палата Вищої ради правосуддя ухвалою від </w:t>
      </w:r>
      <w:r>
        <w:rPr>
          <w:rFonts w:ascii="Times New Roman" w:hAnsi="Times New Roman"/>
          <w:sz w:val="28"/>
          <w:szCs w:val="28"/>
        </w:rPr>
        <w:t>18</w:t>
      </w:r>
      <w:r w:rsidRPr="00DA6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грудня</w:t>
      </w:r>
      <w:r w:rsidRPr="00DA6B7C">
        <w:rPr>
          <w:rFonts w:ascii="Times New Roman" w:hAnsi="Times New Roman"/>
          <w:sz w:val="28"/>
          <w:szCs w:val="28"/>
        </w:rPr>
        <w:br/>
        <w:t xml:space="preserve">2019 року № </w:t>
      </w:r>
      <w:r>
        <w:rPr>
          <w:rFonts w:ascii="Times New Roman" w:hAnsi="Times New Roman"/>
          <w:sz w:val="28"/>
          <w:szCs w:val="28"/>
        </w:rPr>
        <w:t>3544</w:t>
      </w:r>
      <w:r w:rsidRPr="00DA6B7C">
        <w:rPr>
          <w:rFonts w:ascii="Times New Roman" w:hAnsi="Times New Roman"/>
          <w:noProof/>
          <w:sz w:val="28"/>
          <w:szCs w:val="28"/>
        </w:rPr>
        <w:t>/3дп/15-19 відмовила у відкритті дисциплінарних справ, зокрема за скарг</w:t>
      </w:r>
      <w:r>
        <w:rPr>
          <w:rFonts w:ascii="Times New Roman" w:hAnsi="Times New Roman"/>
          <w:noProof/>
          <w:sz w:val="28"/>
          <w:szCs w:val="28"/>
        </w:rPr>
        <w:t xml:space="preserve">ою </w:t>
      </w:r>
      <w:r>
        <w:rPr>
          <w:rFonts w:ascii="Times New Roman" w:hAnsi="Times New Roman"/>
          <w:sz w:val="28"/>
          <w:szCs w:val="28"/>
        </w:rPr>
        <w:t xml:space="preserve">адвоката Осьмухи Сергія Олександровича стосовно суддів Центрального апеляційного господарського суду Вечірка Ігоря Олександровича, </w:t>
      </w:r>
      <w:proofErr w:type="spellStart"/>
      <w:r>
        <w:rPr>
          <w:rFonts w:ascii="Times New Roman" w:hAnsi="Times New Roman"/>
          <w:sz w:val="28"/>
          <w:szCs w:val="28"/>
        </w:rPr>
        <w:t>Кузнецова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Вадима Олександровича, </w:t>
      </w:r>
      <w:proofErr w:type="spellStart"/>
      <w:r>
        <w:rPr>
          <w:rFonts w:ascii="Times New Roman" w:hAnsi="Times New Roman"/>
          <w:sz w:val="28"/>
          <w:szCs w:val="28"/>
        </w:rPr>
        <w:t>Чус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Володимирівни</w:t>
      </w:r>
      <w:r w:rsidRPr="00182AA1">
        <w:rPr>
          <w:rFonts w:ascii="Times New Roman" w:hAnsi="Times New Roman"/>
          <w:noProof/>
          <w:sz w:val="28"/>
          <w:szCs w:val="28"/>
        </w:rPr>
        <w:t>.</w:t>
      </w:r>
    </w:p>
    <w:p w:rsidR="00AA1ACF" w:rsidRDefault="00AA1ACF" w:rsidP="00AA1ACF">
      <w:pPr>
        <w:shd w:val="clear" w:color="auto" w:fill="FFFFFF"/>
        <w:tabs>
          <w:tab w:val="left" w:pos="7230"/>
        </w:tabs>
        <w:spacing w:after="0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F25B21">
        <w:rPr>
          <w:rFonts w:ascii="Times New Roman" w:hAnsi="Times New Roman"/>
          <w:sz w:val="28"/>
          <w:szCs w:val="28"/>
        </w:rPr>
        <w:t>Разом з тим, Третьою Дисциплінарною палатою встановлено, що у зазначеній ухвалі допущено описку, а саме не вірно вказано ім’я судді Центрального апеляційного господарського суду «</w:t>
      </w:r>
      <w:proofErr w:type="spellStart"/>
      <w:r w:rsidRPr="00F25B21">
        <w:rPr>
          <w:rFonts w:ascii="Times New Roman" w:hAnsi="Times New Roman"/>
          <w:sz w:val="28"/>
          <w:szCs w:val="28"/>
        </w:rPr>
        <w:t>Чус</w:t>
      </w:r>
      <w:proofErr w:type="spellEnd"/>
      <w:r w:rsidRPr="00F25B21">
        <w:rPr>
          <w:rFonts w:ascii="Times New Roman" w:hAnsi="Times New Roman"/>
          <w:sz w:val="28"/>
          <w:szCs w:val="28"/>
        </w:rPr>
        <w:t xml:space="preserve"> Олени Володимирівни», замість правильного «</w:t>
      </w:r>
      <w:proofErr w:type="spellStart"/>
      <w:r w:rsidRPr="00F25B21">
        <w:rPr>
          <w:rFonts w:ascii="Times New Roman" w:hAnsi="Times New Roman"/>
          <w:sz w:val="28"/>
          <w:szCs w:val="28"/>
        </w:rPr>
        <w:t>Чус</w:t>
      </w:r>
      <w:proofErr w:type="spellEnd"/>
      <w:r w:rsidRPr="00F25B21">
        <w:rPr>
          <w:rFonts w:ascii="Times New Roman" w:hAnsi="Times New Roman"/>
          <w:sz w:val="28"/>
          <w:szCs w:val="28"/>
        </w:rPr>
        <w:t xml:space="preserve"> Оксани Володимирівни».</w:t>
      </w:r>
    </w:p>
    <w:p w:rsidR="00AA1ACF" w:rsidRPr="00DA6B7C" w:rsidRDefault="00AA1ACF" w:rsidP="00AA1ACF">
      <w:pPr>
        <w:shd w:val="clear" w:color="auto" w:fill="FFFFFF"/>
        <w:tabs>
          <w:tab w:val="left" w:pos="7230"/>
        </w:tabs>
        <w:spacing w:after="0"/>
        <w:ind w:right="-6" w:firstLine="709"/>
        <w:jc w:val="both"/>
        <w:rPr>
          <w:rStyle w:val="FontStyle19"/>
          <w:b w:val="0"/>
          <w:bCs w:val="0"/>
          <w:sz w:val="28"/>
          <w:szCs w:val="28"/>
        </w:rPr>
      </w:pPr>
      <w:r w:rsidRPr="00DA6B7C">
        <w:rPr>
          <w:rFonts w:ascii="Times New Roman" w:hAnsi="Times New Roman"/>
          <w:sz w:val="28"/>
          <w:szCs w:val="28"/>
        </w:rPr>
        <w:t xml:space="preserve">Відповідно до пункту </w:t>
      </w:r>
      <w:r w:rsidRPr="00DA6B7C">
        <w:rPr>
          <w:rStyle w:val="FontStyle19"/>
          <w:b w:val="0"/>
          <w:sz w:val="28"/>
          <w:szCs w:val="28"/>
          <w:lang w:eastAsia="uk-UA"/>
        </w:rPr>
        <w:t>9.9 глави 9</w:t>
      </w:r>
      <w:r w:rsidRPr="00DA6B7C">
        <w:rPr>
          <w:rStyle w:val="FontStyle19"/>
          <w:sz w:val="28"/>
          <w:szCs w:val="28"/>
          <w:lang w:eastAsia="uk-UA"/>
        </w:rPr>
        <w:t xml:space="preserve"> </w:t>
      </w:r>
      <w:r w:rsidRPr="00DA6B7C">
        <w:rPr>
          <w:rFonts w:ascii="Times New Roman" w:hAnsi="Times New Roman"/>
          <w:sz w:val="28"/>
          <w:szCs w:val="28"/>
        </w:rPr>
        <w:t xml:space="preserve">Регламенту Вищої ради правосуддя Дисциплінарна палата </w:t>
      </w:r>
      <w:r w:rsidRPr="00DA6B7C">
        <w:rPr>
          <w:rStyle w:val="FontStyle19"/>
          <w:b w:val="0"/>
          <w:sz w:val="28"/>
          <w:szCs w:val="28"/>
          <w:lang w:eastAsia="uk-UA"/>
        </w:rPr>
        <w:t>своєю ухвалою</w:t>
      </w:r>
      <w:r w:rsidRPr="00DA6B7C">
        <w:rPr>
          <w:rStyle w:val="FontStyle19"/>
          <w:sz w:val="28"/>
          <w:szCs w:val="28"/>
          <w:lang w:eastAsia="uk-UA"/>
        </w:rPr>
        <w:t xml:space="preserve"> </w:t>
      </w:r>
      <w:r w:rsidRPr="00DA6B7C">
        <w:rPr>
          <w:rFonts w:ascii="Times New Roman" w:hAnsi="Times New Roman"/>
          <w:sz w:val="28"/>
          <w:szCs w:val="28"/>
        </w:rPr>
        <w:t>може</w:t>
      </w:r>
      <w:r w:rsidRPr="00DA6B7C">
        <w:rPr>
          <w:rStyle w:val="FontStyle19"/>
          <w:sz w:val="28"/>
          <w:szCs w:val="28"/>
          <w:lang w:eastAsia="uk-UA"/>
        </w:rPr>
        <w:t xml:space="preserve"> </w:t>
      </w:r>
      <w:r w:rsidRPr="00DA6B7C">
        <w:rPr>
          <w:rStyle w:val="FontStyle19"/>
          <w:b w:val="0"/>
          <w:sz w:val="28"/>
          <w:szCs w:val="28"/>
          <w:lang w:eastAsia="uk-UA"/>
        </w:rPr>
        <w:t>виправити допущені в ухвалених рішеннях описки, арифметичні помилки.</w:t>
      </w:r>
    </w:p>
    <w:p w:rsidR="00AA1ACF" w:rsidRPr="00DA6B7C" w:rsidRDefault="00AA1ACF" w:rsidP="00AA1ACF">
      <w:pPr>
        <w:spacing w:after="0"/>
        <w:ind w:right="98" w:firstLine="708"/>
        <w:jc w:val="both"/>
        <w:rPr>
          <w:rFonts w:ascii="Times New Roman" w:hAnsi="Times New Roman"/>
          <w:b/>
          <w:sz w:val="28"/>
          <w:szCs w:val="28"/>
        </w:rPr>
      </w:pPr>
      <w:r w:rsidRPr="00DA6B7C">
        <w:rPr>
          <w:rStyle w:val="FontStyle19"/>
          <w:b w:val="0"/>
          <w:sz w:val="28"/>
          <w:szCs w:val="28"/>
          <w:lang w:eastAsia="uk-UA"/>
        </w:rPr>
        <w:t>За таких обставин Третя Дисциплінарна палата вважає за необхідне виправити допуще</w:t>
      </w:r>
      <w:r>
        <w:rPr>
          <w:rStyle w:val="FontStyle19"/>
          <w:b w:val="0"/>
          <w:sz w:val="28"/>
          <w:szCs w:val="28"/>
          <w:lang w:eastAsia="uk-UA"/>
        </w:rPr>
        <w:t>ну</w:t>
      </w:r>
      <w:r w:rsidRPr="00DA6B7C">
        <w:rPr>
          <w:rStyle w:val="FontStyle19"/>
          <w:b w:val="0"/>
          <w:sz w:val="28"/>
          <w:szCs w:val="28"/>
          <w:lang w:eastAsia="uk-UA"/>
        </w:rPr>
        <w:t xml:space="preserve"> в ухвалі описк</w:t>
      </w:r>
      <w:r>
        <w:rPr>
          <w:rStyle w:val="FontStyle19"/>
          <w:b w:val="0"/>
          <w:sz w:val="28"/>
          <w:szCs w:val="28"/>
          <w:lang w:eastAsia="uk-UA"/>
        </w:rPr>
        <w:t>у</w:t>
      </w:r>
      <w:r w:rsidRPr="00DA6B7C">
        <w:rPr>
          <w:rStyle w:val="FontStyle19"/>
          <w:b w:val="0"/>
          <w:sz w:val="28"/>
          <w:szCs w:val="28"/>
          <w:lang w:eastAsia="uk-UA"/>
        </w:rPr>
        <w:t>.</w:t>
      </w:r>
      <w:r w:rsidRPr="00DA6B7C">
        <w:rPr>
          <w:rFonts w:ascii="Times New Roman" w:hAnsi="Times New Roman"/>
          <w:b/>
          <w:sz w:val="28"/>
          <w:szCs w:val="28"/>
        </w:rPr>
        <w:t xml:space="preserve"> </w:t>
      </w:r>
    </w:p>
    <w:p w:rsidR="00AA1ACF" w:rsidRPr="00DA6B7C" w:rsidRDefault="00AA1ACF" w:rsidP="00AA1ACF">
      <w:pPr>
        <w:spacing w:after="0"/>
        <w:ind w:right="98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DA6B7C">
        <w:rPr>
          <w:rFonts w:ascii="Times New Roman" w:hAnsi="Times New Roman"/>
          <w:sz w:val="28"/>
          <w:szCs w:val="28"/>
        </w:rPr>
        <w:lastRenderedPageBreak/>
        <w:t>На підставі викладеного,</w:t>
      </w:r>
      <w:r w:rsidRPr="00DA6B7C">
        <w:rPr>
          <w:rStyle w:val="FontStyle16"/>
          <w:lang w:eastAsia="uk-UA"/>
        </w:rPr>
        <w:t xml:space="preserve"> керуючись статтею </w:t>
      </w:r>
      <w:r w:rsidRPr="00DA6B7C">
        <w:rPr>
          <w:rFonts w:ascii="Times New Roman" w:hAnsi="Times New Roman"/>
          <w:sz w:val="28"/>
          <w:szCs w:val="28"/>
        </w:rPr>
        <w:t>34 Закону України «Про Вищу раду правосуддя», пунктом 9.9 Регламенту Вищої ради правосуддя, Третя</w:t>
      </w:r>
      <w:r w:rsidRPr="00DA6B7C">
        <w:rPr>
          <w:rStyle w:val="FontStyle16"/>
          <w:lang w:eastAsia="uk-UA"/>
        </w:rPr>
        <w:t xml:space="preserve"> Дисциплінарна палата Вищої ради правосуддя</w:t>
      </w:r>
    </w:p>
    <w:p w:rsidR="00AA1ACF" w:rsidRPr="00DA6B7C" w:rsidRDefault="00AA1ACF" w:rsidP="00AA1ACF">
      <w:pPr>
        <w:spacing w:before="120"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B7C">
        <w:rPr>
          <w:rFonts w:ascii="Times New Roman" w:hAnsi="Times New Roman"/>
          <w:b/>
          <w:bCs/>
          <w:sz w:val="28"/>
          <w:szCs w:val="28"/>
        </w:rPr>
        <w:t>ухвалила:</w:t>
      </w:r>
    </w:p>
    <w:p w:rsidR="00AA1ACF" w:rsidRDefault="00AA1ACF" w:rsidP="00AA1ACF">
      <w:pPr>
        <w:pStyle w:val="msonormalcxspmiddle"/>
        <w:spacing w:before="0" w:beforeAutospacing="0" w:after="0" w:afterAutospacing="0" w:line="276" w:lineRule="auto"/>
        <w:contextualSpacing/>
        <w:jc w:val="both"/>
        <w:rPr>
          <w:sz w:val="28"/>
          <w:szCs w:val="28"/>
          <w:lang w:val="uk-UA"/>
        </w:rPr>
      </w:pPr>
      <w:r w:rsidRPr="00DA6B7C">
        <w:rPr>
          <w:sz w:val="28"/>
          <w:szCs w:val="28"/>
          <w:lang w:val="uk-UA"/>
        </w:rPr>
        <w:t>виправити описк</w:t>
      </w:r>
      <w:r>
        <w:rPr>
          <w:sz w:val="28"/>
          <w:szCs w:val="28"/>
          <w:lang w:val="uk-UA"/>
        </w:rPr>
        <w:t>у</w:t>
      </w:r>
      <w:r w:rsidRPr="00DA6B7C">
        <w:rPr>
          <w:sz w:val="28"/>
          <w:szCs w:val="28"/>
          <w:lang w:val="uk-UA"/>
        </w:rPr>
        <w:t xml:space="preserve"> в ухвалі Третьої Дисциплінарної палати Вищої ради правосуддя від </w:t>
      </w:r>
      <w:r>
        <w:rPr>
          <w:sz w:val="28"/>
          <w:szCs w:val="28"/>
          <w:lang w:val="uk-UA"/>
        </w:rPr>
        <w:t>18</w:t>
      </w:r>
      <w:r w:rsidRPr="00DA6B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грудня </w:t>
      </w:r>
      <w:r w:rsidRPr="00DA6B7C">
        <w:rPr>
          <w:sz w:val="28"/>
          <w:szCs w:val="28"/>
          <w:lang w:val="uk-UA"/>
        </w:rPr>
        <w:t xml:space="preserve">2019 року № </w:t>
      </w:r>
      <w:r>
        <w:rPr>
          <w:sz w:val="28"/>
          <w:szCs w:val="28"/>
          <w:lang w:val="uk-UA"/>
        </w:rPr>
        <w:t>3544</w:t>
      </w:r>
      <w:r w:rsidRPr="00DA6B7C">
        <w:rPr>
          <w:noProof/>
          <w:sz w:val="28"/>
          <w:szCs w:val="28"/>
          <w:lang w:val="uk-UA"/>
        </w:rPr>
        <w:t>/3дп/15-19</w:t>
      </w:r>
      <w:r>
        <w:rPr>
          <w:sz w:val="28"/>
          <w:szCs w:val="28"/>
          <w:lang w:val="uk-UA"/>
        </w:rPr>
        <w:t xml:space="preserve">: </w:t>
      </w:r>
    </w:p>
    <w:p w:rsidR="00AA1ACF" w:rsidRPr="00717D93" w:rsidRDefault="00AA1ACF" w:rsidP="00AA1ACF">
      <w:pPr>
        <w:pStyle w:val="msonormalcxspmiddle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717D93">
        <w:rPr>
          <w:sz w:val="28"/>
          <w:szCs w:val="28"/>
          <w:lang w:val="uk-UA"/>
        </w:rPr>
        <w:t>у рез</w:t>
      </w:r>
      <w:r>
        <w:rPr>
          <w:sz w:val="28"/>
          <w:szCs w:val="28"/>
          <w:lang w:val="uk-UA"/>
        </w:rPr>
        <w:t xml:space="preserve">олютивній частині ухвали слова </w:t>
      </w:r>
      <w:r w:rsidRPr="00F25B21">
        <w:rPr>
          <w:sz w:val="28"/>
          <w:szCs w:val="28"/>
          <w:lang w:val="uk-UA"/>
        </w:rPr>
        <w:t>«</w:t>
      </w:r>
      <w:proofErr w:type="spellStart"/>
      <w:r w:rsidRPr="00F25B21">
        <w:rPr>
          <w:sz w:val="28"/>
          <w:szCs w:val="28"/>
          <w:lang w:val="uk-UA"/>
        </w:rPr>
        <w:t>Чус</w:t>
      </w:r>
      <w:proofErr w:type="spellEnd"/>
      <w:r w:rsidRPr="00F25B21">
        <w:rPr>
          <w:sz w:val="28"/>
          <w:szCs w:val="28"/>
          <w:lang w:val="uk-UA"/>
        </w:rPr>
        <w:t xml:space="preserve"> Олени Володимирівни»</w:t>
      </w:r>
      <w:r w:rsidRPr="00717D93">
        <w:rPr>
          <w:sz w:val="28"/>
          <w:szCs w:val="28"/>
          <w:lang w:val="uk-UA"/>
        </w:rPr>
        <w:t xml:space="preserve"> замінити на слова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Чус</w:t>
      </w:r>
      <w:proofErr w:type="spellEnd"/>
      <w:r>
        <w:rPr>
          <w:sz w:val="28"/>
          <w:szCs w:val="28"/>
          <w:lang w:val="uk-UA"/>
        </w:rPr>
        <w:t xml:space="preserve"> Оксани</w:t>
      </w:r>
      <w:r w:rsidRPr="00F25B21">
        <w:rPr>
          <w:sz w:val="28"/>
          <w:szCs w:val="28"/>
          <w:lang w:val="uk-UA"/>
        </w:rPr>
        <w:t xml:space="preserve"> Володимирівни»</w:t>
      </w:r>
      <w:r w:rsidRPr="00717D93">
        <w:rPr>
          <w:sz w:val="28"/>
          <w:szCs w:val="28"/>
          <w:lang w:val="uk-UA"/>
        </w:rPr>
        <w:t>.</w:t>
      </w:r>
    </w:p>
    <w:p w:rsidR="00AA1ACF" w:rsidRPr="00DA6B7C" w:rsidRDefault="00AA1ACF" w:rsidP="00AA1ACF">
      <w:pPr>
        <w:spacing w:after="0" w:line="240" w:lineRule="auto"/>
        <w:jc w:val="both"/>
        <w:rPr>
          <w:rFonts w:ascii="Times New Roman" w:hAnsi="Times New Roman"/>
          <w:color w:val="1D1B11"/>
          <w:sz w:val="28"/>
          <w:szCs w:val="28"/>
        </w:rPr>
      </w:pPr>
    </w:p>
    <w:p w:rsidR="00AA1ACF" w:rsidRPr="00DA6B7C" w:rsidRDefault="00AA1ACF" w:rsidP="00AA1ACF">
      <w:pPr>
        <w:spacing w:after="0" w:line="240" w:lineRule="auto"/>
        <w:jc w:val="both"/>
        <w:rPr>
          <w:rFonts w:ascii="Times New Roman" w:hAnsi="Times New Roman"/>
          <w:color w:val="1D1B11"/>
          <w:sz w:val="28"/>
          <w:szCs w:val="28"/>
        </w:rPr>
      </w:pPr>
    </w:p>
    <w:p w:rsidR="00AA1ACF" w:rsidRPr="00DA6B7C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Головуючий на засіданні </w:t>
      </w:r>
    </w:p>
    <w:p w:rsidR="00AA1ACF" w:rsidRPr="00DA6B7C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Третьої Дисциплінарної палати </w:t>
      </w:r>
    </w:p>
    <w:p w:rsidR="00AA1ACF" w:rsidRPr="00DA6B7C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Вищої ради правосуддя </w:t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/>
          <w:b/>
          <w:color w:val="1D1B11"/>
          <w:sz w:val="28"/>
          <w:szCs w:val="28"/>
        </w:rPr>
        <w:t>Швецова</w:t>
      </w:r>
      <w:proofErr w:type="spellEnd"/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      </w:t>
      </w:r>
    </w:p>
    <w:p w:rsidR="00AA1ACF" w:rsidRPr="00DA6B7C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AA1ACF" w:rsidRPr="00DA6B7C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Члени Третьої Дисциплінарної </w:t>
      </w:r>
    </w:p>
    <w:p w:rsidR="00AA1ACF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палати Вищої ради правосуддя </w:t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>В.І. Говоруха</w:t>
      </w:r>
    </w:p>
    <w:p w:rsidR="00AA1ACF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AA1ACF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</w:p>
    <w:p w:rsidR="00AA1ACF" w:rsidRDefault="00AA1ACF" w:rsidP="00AA1ACF">
      <w:pPr>
        <w:spacing w:after="0" w:line="240" w:lineRule="auto"/>
        <w:ind w:left="6372" w:firstLine="708"/>
        <w:jc w:val="both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 xml:space="preserve">П.М. </w:t>
      </w:r>
      <w:proofErr w:type="spellStart"/>
      <w:r>
        <w:rPr>
          <w:rFonts w:ascii="Times New Roman" w:hAnsi="Times New Roman"/>
          <w:b/>
          <w:color w:val="1D1B11"/>
          <w:sz w:val="28"/>
          <w:szCs w:val="28"/>
        </w:rPr>
        <w:t>Гречківський</w:t>
      </w:r>
      <w:proofErr w:type="spellEnd"/>
    </w:p>
    <w:p w:rsidR="00AA1ACF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AA1ACF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AA1ACF" w:rsidRPr="00DA6B7C" w:rsidRDefault="00AA1ACF" w:rsidP="00AA1ACF">
      <w:pPr>
        <w:spacing w:after="0" w:line="240" w:lineRule="auto"/>
        <w:ind w:left="6372" w:firstLine="708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>Л.Б. Іванова</w:t>
      </w:r>
    </w:p>
    <w:p w:rsidR="00AA1ACF" w:rsidRPr="00DA6B7C" w:rsidRDefault="00AA1ACF" w:rsidP="00AA1ACF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AA1ACF" w:rsidRDefault="00AA1ACF" w:rsidP="00AA1ACF">
      <w:pPr>
        <w:spacing w:before="240"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  <w:t>В.В. Матвійчук</w:t>
      </w:r>
    </w:p>
    <w:p w:rsidR="00AA1ACF" w:rsidRPr="00DA6B7C" w:rsidRDefault="00AA1ACF" w:rsidP="00AA1ACF">
      <w:pPr>
        <w:spacing w:before="480"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 </w:t>
      </w:r>
    </w:p>
    <w:p w:rsidR="00AA1ACF" w:rsidRDefault="00AA1ACF" w:rsidP="00AA1ACF"/>
    <w:p w:rsidR="00367A65" w:rsidRDefault="00367A65"/>
    <w:sectPr w:rsidR="00367A65" w:rsidSect="00BF51EC">
      <w:headerReference w:type="default" r:id="rId5"/>
      <w:pgSz w:w="11906" w:h="16838"/>
      <w:pgMar w:top="1418" w:right="567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FBD" w:rsidRDefault="00AA1AC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B0FBD" w:rsidRDefault="00AA1A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AA1ACF"/>
    <w:rsid w:val="00066909"/>
    <w:rsid w:val="001A51C5"/>
    <w:rsid w:val="00367A65"/>
    <w:rsid w:val="00AA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CF"/>
    <w:pPr>
      <w:autoSpaceDN w:val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1A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A1ACF"/>
    <w:rPr>
      <w:rFonts w:ascii="Calibri" w:eastAsia="Calibri" w:hAnsi="Calibri" w:cs="Times New Roman"/>
      <w:sz w:val="22"/>
    </w:rPr>
  </w:style>
  <w:style w:type="character" w:customStyle="1" w:styleId="FontStyle16">
    <w:name w:val="Font Style16"/>
    <w:rsid w:val="00AA1ACF"/>
    <w:rPr>
      <w:rFonts w:ascii="Times New Roman" w:hAnsi="Times New Roman" w:cs="Times New Roman"/>
      <w:sz w:val="28"/>
      <w:szCs w:val="28"/>
    </w:rPr>
  </w:style>
  <w:style w:type="character" w:customStyle="1" w:styleId="rvts9">
    <w:name w:val="rvts9"/>
    <w:rsid w:val="00AA1ACF"/>
    <w:rPr>
      <w:rFonts w:cs="Times New Roman"/>
    </w:rPr>
  </w:style>
  <w:style w:type="paragraph" w:styleId="a5">
    <w:name w:val="Body Text"/>
    <w:basedOn w:val="a"/>
    <w:link w:val="a6"/>
    <w:rsid w:val="00AA1ACF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AA1ACF"/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9">
    <w:name w:val="Font Style19"/>
    <w:uiPriority w:val="99"/>
    <w:rsid w:val="00AA1ACF"/>
    <w:rPr>
      <w:rFonts w:ascii="Times New Roman" w:hAnsi="Times New Roman" w:cs="Times New Roman"/>
      <w:b/>
      <w:bCs/>
      <w:sz w:val="24"/>
      <w:szCs w:val="24"/>
    </w:rPr>
  </w:style>
  <w:style w:type="paragraph" w:customStyle="1" w:styleId="msonormalcxspmiddle">
    <w:name w:val="msonormalcxspmiddle"/>
    <w:basedOn w:val="a"/>
    <w:rsid w:val="00AA1ACF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1416</Words>
  <Characters>808</Characters>
  <Application>Microsoft Office Word</Application>
  <DocSecurity>0</DocSecurity>
  <Lines>6</Lines>
  <Paragraphs>4</Paragraphs>
  <ScaleCrop>false</ScaleCrop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2020-01-22T08:13:00Z</dcterms:created>
  <dcterms:modified xsi:type="dcterms:W3CDTF">2020-01-22T08:15:00Z</dcterms:modified>
</cp:coreProperties>
</file>