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B1A" w:rsidRDefault="00450B1A" w:rsidP="00CC4E6D">
      <w:pPr>
        <w:pStyle w:val="a6"/>
        <w:ind w:left="0"/>
        <w:jc w:val="both"/>
        <w:rPr>
          <w:sz w:val="28"/>
          <w:szCs w:val="28"/>
          <w:lang w:val="uk-UA"/>
        </w:rPr>
      </w:pPr>
    </w:p>
    <w:p w:rsidR="00DB2BB2" w:rsidRDefault="00DB2BB2" w:rsidP="00CC4E6D">
      <w:pPr>
        <w:pStyle w:val="a6"/>
        <w:ind w:left="0"/>
        <w:jc w:val="both"/>
        <w:rPr>
          <w:sz w:val="28"/>
          <w:szCs w:val="28"/>
          <w:lang w:val="uk-UA"/>
        </w:rPr>
      </w:pPr>
    </w:p>
    <w:p w:rsidR="0020271F" w:rsidRPr="00450B1A" w:rsidRDefault="0020271F" w:rsidP="00CC4E6D">
      <w:pPr>
        <w:pStyle w:val="a6"/>
        <w:ind w:left="0"/>
        <w:jc w:val="both"/>
        <w:rPr>
          <w:sz w:val="28"/>
          <w:szCs w:val="28"/>
          <w:lang w:val="uk-UA"/>
        </w:rPr>
      </w:pPr>
    </w:p>
    <w:p w:rsidR="00CC4E6D" w:rsidRDefault="00CC4E6D" w:rsidP="00CC4E6D">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CC4E6D" w:rsidRDefault="00CC4E6D" w:rsidP="00CC4E6D">
      <w:pPr>
        <w:pStyle w:val="a6"/>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C4E6D" w:rsidTr="00EE7AA4">
        <w:trPr>
          <w:trHeight w:val="188"/>
        </w:trPr>
        <w:tc>
          <w:tcPr>
            <w:tcW w:w="3098" w:type="dxa"/>
            <w:hideMark/>
          </w:tcPr>
          <w:p w:rsidR="00CC4E6D" w:rsidRPr="00E132C1" w:rsidRDefault="00E132C1" w:rsidP="002B1D40">
            <w:pPr>
              <w:ind w:right="-2"/>
              <w:rPr>
                <w:rFonts w:ascii="Times New Roman" w:hAnsi="Times New Roman"/>
                <w:noProof/>
                <w:sz w:val="28"/>
                <w:szCs w:val="28"/>
              </w:rPr>
            </w:pPr>
            <w:r w:rsidRPr="00E132C1">
              <w:rPr>
                <w:rFonts w:ascii="Times New Roman" w:hAnsi="Times New Roman"/>
                <w:noProof/>
                <w:sz w:val="28"/>
                <w:szCs w:val="28"/>
              </w:rPr>
              <w:t xml:space="preserve">17 січня </w:t>
            </w:r>
            <w:r w:rsidR="00DA67A9" w:rsidRPr="00E132C1">
              <w:rPr>
                <w:rFonts w:ascii="Times New Roman" w:hAnsi="Times New Roman"/>
                <w:noProof/>
                <w:sz w:val="28"/>
                <w:szCs w:val="28"/>
              </w:rPr>
              <w:t>20</w:t>
            </w:r>
            <w:r w:rsidR="002B1D40" w:rsidRPr="00E132C1">
              <w:rPr>
                <w:rFonts w:ascii="Times New Roman" w:hAnsi="Times New Roman"/>
                <w:noProof/>
                <w:sz w:val="28"/>
                <w:szCs w:val="28"/>
              </w:rPr>
              <w:t>20</w:t>
            </w:r>
            <w:r w:rsidR="00DA67A9" w:rsidRPr="00E132C1">
              <w:rPr>
                <w:rFonts w:ascii="Times New Roman" w:hAnsi="Times New Roman"/>
                <w:noProof/>
                <w:sz w:val="28"/>
                <w:szCs w:val="28"/>
              </w:rPr>
              <w:t xml:space="preserve"> року</w:t>
            </w:r>
          </w:p>
        </w:tc>
        <w:tc>
          <w:tcPr>
            <w:tcW w:w="3309" w:type="dxa"/>
            <w:hideMark/>
          </w:tcPr>
          <w:p w:rsidR="00CC4E6D" w:rsidRPr="00E132C1" w:rsidRDefault="00CC4E6D" w:rsidP="00EE7AA4">
            <w:pPr>
              <w:ind w:right="-2"/>
              <w:jc w:val="center"/>
              <w:rPr>
                <w:rFonts w:ascii="Times New Roman" w:hAnsi="Times New Roman"/>
                <w:noProof/>
                <w:sz w:val="28"/>
                <w:szCs w:val="28"/>
                <w:lang w:val="ru-RU"/>
              </w:rPr>
            </w:pPr>
            <w:r w:rsidRPr="00E132C1">
              <w:rPr>
                <w:rFonts w:ascii="Times New Roman" w:hAnsi="Times New Roman"/>
                <w:sz w:val="28"/>
                <w:szCs w:val="28"/>
              </w:rPr>
              <w:t xml:space="preserve">      Київ</w:t>
            </w:r>
          </w:p>
        </w:tc>
        <w:tc>
          <w:tcPr>
            <w:tcW w:w="3624" w:type="dxa"/>
            <w:hideMark/>
          </w:tcPr>
          <w:p w:rsidR="00CC4E6D" w:rsidRPr="00E132C1" w:rsidRDefault="00CC4E6D" w:rsidP="00E132C1">
            <w:pPr>
              <w:ind w:right="-2"/>
              <w:jc w:val="center"/>
              <w:rPr>
                <w:rFonts w:ascii="Times New Roman" w:hAnsi="Times New Roman"/>
                <w:noProof/>
                <w:sz w:val="28"/>
                <w:szCs w:val="28"/>
              </w:rPr>
            </w:pPr>
            <w:r w:rsidRPr="00E132C1">
              <w:rPr>
                <w:rFonts w:ascii="Times New Roman" w:hAnsi="Times New Roman"/>
                <w:noProof/>
                <w:sz w:val="28"/>
                <w:szCs w:val="28"/>
                <w:lang w:val="en-US"/>
              </w:rPr>
              <w:t xml:space="preserve">    </w:t>
            </w:r>
            <w:r w:rsidR="00E132C1" w:rsidRPr="00E132C1">
              <w:rPr>
                <w:rFonts w:ascii="Times New Roman" w:hAnsi="Times New Roman"/>
                <w:noProof/>
                <w:sz w:val="28"/>
                <w:szCs w:val="28"/>
              </w:rPr>
              <w:t>№ 120/1дп/15-20</w:t>
            </w:r>
          </w:p>
        </w:tc>
      </w:tr>
    </w:tbl>
    <w:p w:rsidR="0020271F" w:rsidRDefault="0020271F"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p>
    <w:p w:rsidR="00265254" w:rsidRPr="00510172" w:rsidRDefault="00265254"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r w:rsidRPr="00510172">
        <w:rPr>
          <w:rFonts w:ascii="Times New Roman" w:hAnsi="Times New Roman" w:cs="Times New Roman"/>
          <w:sz w:val="24"/>
          <w:szCs w:val="24"/>
          <w:lang w:val="uk-UA" w:eastAsia="ru-RU"/>
        </w:rPr>
        <w:t>Про залишення без розгляду та повернення дисциплінарної скарги</w:t>
      </w:r>
      <w:r w:rsidR="00630328" w:rsidRPr="00510172">
        <w:rPr>
          <w:rFonts w:ascii="Times New Roman" w:hAnsi="Times New Roman" w:cs="Times New Roman"/>
          <w:sz w:val="24"/>
          <w:szCs w:val="24"/>
          <w:lang w:val="uk-UA" w:eastAsia="ru-RU"/>
        </w:rPr>
        <w:t xml:space="preserve">              </w:t>
      </w:r>
      <w:r w:rsidR="00510172" w:rsidRPr="00510172">
        <w:rPr>
          <w:rStyle w:val="rvts12"/>
          <w:rFonts w:ascii="Times New Roman" w:hAnsi="Times New Roman" w:cs="Times New Roman"/>
          <w:sz w:val="24"/>
          <w:szCs w:val="24"/>
          <w:lang w:val="uk-UA"/>
        </w:rPr>
        <w:t>Богданової-Пуфф Т.Д.</w:t>
      </w:r>
      <w:r w:rsidR="00510172" w:rsidRPr="00510172">
        <w:rPr>
          <w:rFonts w:ascii="Times New Roman" w:hAnsi="Times New Roman" w:cs="Times New Roman"/>
          <w:sz w:val="24"/>
          <w:szCs w:val="24"/>
          <w:lang w:val="uk-UA"/>
        </w:rPr>
        <w:t xml:space="preserve"> </w:t>
      </w:r>
      <w:r w:rsidRPr="00510172">
        <w:rPr>
          <w:rFonts w:ascii="Times New Roman" w:hAnsi="Times New Roman" w:cs="Times New Roman"/>
          <w:sz w:val="24"/>
          <w:szCs w:val="24"/>
          <w:lang w:val="uk-UA" w:eastAsia="ru-RU"/>
        </w:rPr>
        <w:t>стосовно судді</w:t>
      </w:r>
      <w:r w:rsidR="000B3449" w:rsidRPr="00510172">
        <w:rPr>
          <w:rFonts w:ascii="Times New Roman" w:hAnsi="Times New Roman" w:cs="Times New Roman"/>
          <w:sz w:val="24"/>
          <w:szCs w:val="24"/>
          <w:lang w:val="uk-UA" w:eastAsia="ru-RU"/>
        </w:rPr>
        <w:t xml:space="preserve"> </w:t>
      </w:r>
      <w:r w:rsidR="00510172" w:rsidRPr="00510172">
        <w:rPr>
          <w:rStyle w:val="rvts12"/>
          <w:rFonts w:ascii="Times New Roman" w:hAnsi="Times New Roman" w:cs="Times New Roman"/>
          <w:sz w:val="24"/>
          <w:szCs w:val="24"/>
          <w:lang w:val="uk-UA"/>
        </w:rPr>
        <w:t>Приморського районного суду міста Одеси Єршової Л.С</w:t>
      </w:r>
      <w:r w:rsidR="00630328" w:rsidRPr="00510172">
        <w:rPr>
          <w:rFonts w:ascii="Times New Roman" w:hAnsi="Times New Roman" w:cs="Times New Roman"/>
          <w:sz w:val="24"/>
          <w:szCs w:val="24"/>
          <w:lang w:val="uk-UA"/>
        </w:rPr>
        <w:t>.</w:t>
      </w:r>
      <w:r w:rsidR="00630328" w:rsidRPr="00510172">
        <w:rPr>
          <w:rFonts w:ascii="Times New Roman" w:hAnsi="Times New Roman" w:cs="Times New Roman"/>
          <w:sz w:val="24"/>
          <w:szCs w:val="24"/>
          <w:lang w:val="uk-UA" w:eastAsia="ru-RU"/>
        </w:rPr>
        <w:t xml:space="preserve"> </w:t>
      </w:r>
    </w:p>
    <w:p w:rsidR="00630328" w:rsidRDefault="00630328"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p>
    <w:p w:rsidR="00630328" w:rsidRPr="00265254" w:rsidRDefault="00630328" w:rsidP="00CC4E6D">
      <w:pPr>
        <w:pStyle w:val="20"/>
        <w:shd w:val="clear" w:color="auto" w:fill="auto"/>
        <w:spacing w:after="0" w:line="240" w:lineRule="auto"/>
        <w:ind w:right="4960"/>
        <w:jc w:val="both"/>
        <w:rPr>
          <w:rFonts w:ascii="Times New Roman" w:hAnsi="Times New Roman" w:cs="Times New Roman"/>
          <w:b w:val="0"/>
          <w:sz w:val="24"/>
          <w:szCs w:val="24"/>
          <w:lang w:val="uk-UA"/>
        </w:rPr>
      </w:pPr>
    </w:p>
    <w:p w:rsidR="00CC4E6D" w:rsidRPr="007B5465" w:rsidRDefault="00CC4E6D" w:rsidP="00242633">
      <w:pPr>
        <w:spacing w:line="240" w:lineRule="auto"/>
        <w:ind w:firstLine="709"/>
        <w:jc w:val="both"/>
        <w:rPr>
          <w:rFonts w:ascii="Times New Roman" w:hAnsi="Times New Roman"/>
          <w:sz w:val="28"/>
          <w:szCs w:val="28"/>
        </w:rPr>
      </w:pPr>
      <w:r w:rsidRPr="00242633">
        <w:rPr>
          <w:rFonts w:ascii="Times New Roman" w:hAnsi="Times New Roman"/>
          <w:sz w:val="28"/>
          <w:szCs w:val="28"/>
        </w:rPr>
        <w:t>Перша Дисциплінарна палата Вищої ради правосуддя у складі головуючого – Шапрана В.В., членів</w:t>
      </w:r>
      <w:r w:rsidR="00EE52A5">
        <w:rPr>
          <w:rFonts w:ascii="Times New Roman" w:hAnsi="Times New Roman"/>
          <w:sz w:val="28"/>
          <w:szCs w:val="28"/>
        </w:rPr>
        <w:t xml:space="preserve"> </w:t>
      </w:r>
      <w:r w:rsidR="000F597C">
        <w:rPr>
          <w:rFonts w:ascii="Times New Roman" w:hAnsi="Times New Roman"/>
          <w:sz w:val="28"/>
          <w:szCs w:val="28"/>
        </w:rPr>
        <w:t>Краснощокової Н.С., Шелест С.Б.</w:t>
      </w:r>
      <w:r w:rsidRPr="00242633">
        <w:rPr>
          <w:rFonts w:ascii="Times New Roman" w:hAnsi="Times New Roman"/>
          <w:sz w:val="28"/>
          <w:szCs w:val="28"/>
        </w:rPr>
        <w:t>, розглянувши висновок доповідача – члена Першої Дисциплінарної палати Вищої ради правосуддя Маловацького О.В. за результатами попередньої перевірки дисциплінарної скарги</w:t>
      </w:r>
      <w:r w:rsidR="000B3449">
        <w:rPr>
          <w:rFonts w:ascii="Times New Roman" w:hAnsi="Times New Roman"/>
          <w:sz w:val="28"/>
          <w:szCs w:val="28"/>
        </w:rPr>
        <w:t xml:space="preserve"> </w:t>
      </w:r>
      <w:r w:rsidR="007B5465" w:rsidRPr="007B5465">
        <w:rPr>
          <w:rStyle w:val="rvts12"/>
          <w:rFonts w:ascii="Times New Roman" w:hAnsi="Times New Roman"/>
          <w:sz w:val="28"/>
          <w:szCs w:val="28"/>
        </w:rPr>
        <w:t>Богданової-Пуфф Тетяни Дмитрівни</w:t>
      </w:r>
      <w:r w:rsidR="007B5465" w:rsidRPr="007B5465">
        <w:rPr>
          <w:rFonts w:ascii="Times New Roman" w:hAnsi="Times New Roman"/>
          <w:sz w:val="28"/>
          <w:szCs w:val="28"/>
        </w:rPr>
        <w:t xml:space="preserve"> стосовно судді </w:t>
      </w:r>
      <w:r w:rsidR="007B5465" w:rsidRPr="007B5465">
        <w:rPr>
          <w:rStyle w:val="rvts12"/>
          <w:rFonts w:ascii="Times New Roman" w:hAnsi="Times New Roman"/>
          <w:sz w:val="28"/>
          <w:szCs w:val="28"/>
        </w:rPr>
        <w:t>Приморського районного суду міста Одеси Єршової Лариси Сергіївни</w:t>
      </w:r>
      <w:r w:rsidRPr="007B5465">
        <w:rPr>
          <w:rFonts w:ascii="Times New Roman" w:hAnsi="Times New Roman"/>
          <w:sz w:val="28"/>
          <w:szCs w:val="28"/>
        </w:rPr>
        <w:t>,</w:t>
      </w:r>
    </w:p>
    <w:p w:rsidR="00CC4E6D" w:rsidRDefault="00CC4E6D" w:rsidP="00CC4E6D">
      <w:pPr>
        <w:spacing w:after="0" w:line="240" w:lineRule="auto"/>
        <w:ind w:firstLine="709"/>
        <w:jc w:val="both"/>
        <w:rPr>
          <w:rFonts w:ascii="Times New Roman" w:hAnsi="Times New Roman"/>
          <w:sz w:val="28"/>
          <w:szCs w:val="28"/>
        </w:rPr>
      </w:pPr>
    </w:p>
    <w:p w:rsidR="00CC4E6D" w:rsidRDefault="008E2719" w:rsidP="008E2719">
      <w:pPr>
        <w:pStyle w:val="20"/>
        <w:shd w:val="clear" w:color="auto" w:fill="auto"/>
        <w:tabs>
          <w:tab w:val="left" w:pos="3945"/>
          <w:tab w:val="center" w:pos="5173"/>
        </w:tabs>
        <w:spacing w:after="0" w:line="240" w:lineRule="auto"/>
        <w:ind w:firstLine="709"/>
        <w:jc w:val="left"/>
        <w:rPr>
          <w:rStyle w:val="FontStyle14"/>
          <w:sz w:val="28"/>
          <w:szCs w:val="28"/>
          <w:lang w:val="uk-UA"/>
        </w:rPr>
      </w:pPr>
      <w:r>
        <w:rPr>
          <w:rStyle w:val="FontStyle14"/>
          <w:sz w:val="28"/>
          <w:szCs w:val="28"/>
          <w:lang w:val="uk-UA"/>
        </w:rPr>
        <w:tab/>
        <w:t xml:space="preserve"> </w:t>
      </w:r>
      <w:r w:rsidR="00CC4E6D" w:rsidRPr="005913B4">
        <w:rPr>
          <w:rStyle w:val="FontStyle14"/>
          <w:sz w:val="28"/>
          <w:szCs w:val="28"/>
          <w:lang w:val="uk-UA"/>
        </w:rPr>
        <w:t>встановила:</w:t>
      </w:r>
    </w:p>
    <w:p w:rsidR="00CC4E6D" w:rsidRPr="005913B4" w:rsidRDefault="00CC4E6D" w:rsidP="00CC4E6D">
      <w:pPr>
        <w:pStyle w:val="20"/>
        <w:shd w:val="clear" w:color="auto" w:fill="auto"/>
        <w:spacing w:after="0" w:line="240" w:lineRule="auto"/>
        <w:ind w:firstLine="709"/>
        <w:rPr>
          <w:rStyle w:val="FontStyle14"/>
          <w:sz w:val="28"/>
          <w:szCs w:val="28"/>
          <w:lang w:val="uk-UA"/>
        </w:rPr>
      </w:pPr>
    </w:p>
    <w:p w:rsidR="007B5465" w:rsidRPr="007B5465" w:rsidRDefault="007B5465" w:rsidP="007B5465">
      <w:pPr>
        <w:spacing w:after="0" w:line="240" w:lineRule="auto"/>
        <w:jc w:val="both"/>
        <w:rPr>
          <w:rStyle w:val="rvts12"/>
          <w:rFonts w:ascii="Times New Roman" w:hAnsi="Times New Roman"/>
          <w:sz w:val="28"/>
          <w:szCs w:val="28"/>
        </w:rPr>
      </w:pPr>
      <w:r>
        <w:rPr>
          <w:rFonts w:ascii="Times New Roman" w:hAnsi="Times New Roman"/>
          <w:sz w:val="28"/>
          <w:szCs w:val="28"/>
        </w:rPr>
        <w:t>д</w:t>
      </w:r>
      <w:r w:rsidRPr="007B5465">
        <w:rPr>
          <w:rFonts w:ascii="Times New Roman" w:hAnsi="Times New Roman"/>
          <w:sz w:val="28"/>
          <w:szCs w:val="28"/>
        </w:rPr>
        <w:t xml:space="preserve">о Вищої ради правосуддя 30 вересня 2019 року надійшла дисциплінарна скарга </w:t>
      </w:r>
      <w:r w:rsidRPr="007B5465">
        <w:rPr>
          <w:rStyle w:val="rvts12"/>
          <w:rFonts w:ascii="Times New Roman" w:hAnsi="Times New Roman"/>
          <w:sz w:val="28"/>
          <w:szCs w:val="28"/>
        </w:rPr>
        <w:t>Богданової-Пуфф Т.Д.</w:t>
      </w:r>
      <w:r w:rsidRPr="007B5465">
        <w:rPr>
          <w:rFonts w:ascii="Times New Roman" w:hAnsi="Times New Roman"/>
          <w:sz w:val="28"/>
          <w:szCs w:val="28"/>
        </w:rPr>
        <w:t xml:space="preserve"> на дії судді </w:t>
      </w:r>
      <w:r w:rsidRPr="007B5465">
        <w:rPr>
          <w:rStyle w:val="rvts12"/>
          <w:rFonts w:ascii="Times New Roman" w:hAnsi="Times New Roman"/>
          <w:sz w:val="28"/>
          <w:szCs w:val="28"/>
        </w:rPr>
        <w:t>Приморського районного суду міста Одеси Єршової Л.С.</w:t>
      </w:r>
    </w:p>
    <w:p w:rsidR="007B5465" w:rsidRPr="00CF4DCF" w:rsidRDefault="007B5465"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Відповідно до протоколу автоматизованого розподілу справи між членами Вищої ради правосуддя від 30 вересня 2019 року вказану скарга передана для розгляду члену Вищої ради правосуддя Маловацькому О.В. (протокол автоматизованого розподілу матеріалу № Б-5439/0/7-19).</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 xml:space="preserve">У скарзі </w:t>
      </w:r>
      <w:r w:rsidRPr="00CF4DCF">
        <w:rPr>
          <w:rStyle w:val="rvts12"/>
          <w:rFonts w:ascii="Times New Roman" w:hAnsi="Times New Roman"/>
          <w:sz w:val="28"/>
          <w:szCs w:val="28"/>
        </w:rPr>
        <w:t>Богданова-Пуфф Т.Д.</w:t>
      </w:r>
      <w:r w:rsidRPr="00CF4DCF">
        <w:rPr>
          <w:rFonts w:ascii="Times New Roman" w:hAnsi="Times New Roman"/>
          <w:sz w:val="28"/>
          <w:szCs w:val="28"/>
        </w:rPr>
        <w:t xml:space="preserve"> вказує на порушення, які допущені суддею </w:t>
      </w:r>
      <w:r w:rsidRPr="00CF4DCF">
        <w:rPr>
          <w:rStyle w:val="rvts12"/>
          <w:rFonts w:ascii="Times New Roman" w:hAnsi="Times New Roman"/>
          <w:sz w:val="28"/>
          <w:szCs w:val="28"/>
        </w:rPr>
        <w:t xml:space="preserve">Приморського районного суду міста Одеси Єршовою Л.С. </w:t>
      </w:r>
      <w:r w:rsidRPr="00CF4DCF">
        <w:rPr>
          <w:rFonts w:ascii="Times New Roman" w:hAnsi="Times New Roman"/>
          <w:sz w:val="28"/>
          <w:szCs w:val="28"/>
        </w:rPr>
        <w:t xml:space="preserve">під час розгляду справи № 522/14021/19 та постановленням ухвали у ній за її позовом до </w:t>
      </w:r>
      <w:r w:rsidR="005371B3">
        <w:rPr>
          <w:rStyle w:val="rvts12"/>
          <w:rFonts w:ascii="Times New Roman" w:hAnsi="Times New Roman"/>
          <w:sz w:val="28"/>
          <w:szCs w:val="28"/>
        </w:rPr>
        <w:t>ОСОБА_1</w:t>
      </w:r>
      <w:r w:rsidRPr="00CF4DCF">
        <w:rPr>
          <w:rStyle w:val="rvts12"/>
          <w:rFonts w:ascii="Times New Roman" w:hAnsi="Times New Roman"/>
          <w:sz w:val="28"/>
          <w:szCs w:val="28"/>
        </w:rPr>
        <w:t xml:space="preserve"> про розірвання шлюбу, визначення місця проживання малолітньої дитини, витребування малолітньої дитини</w:t>
      </w:r>
      <w:r w:rsidRPr="00CF4DCF">
        <w:rPr>
          <w:rFonts w:ascii="Times New Roman" w:hAnsi="Times New Roman"/>
          <w:sz w:val="28"/>
          <w:szCs w:val="28"/>
        </w:rPr>
        <w:t>. Просить притягнути суддю до дисциплінарної відповідальності.</w:t>
      </w:r>
    </w:p>
    <w:p w:rsidR="0054205F" w:rsidRDefault="0054205F" w:rsidP="0054205F">
      <w:pPr>
        <w:spacing w:after="0" w:line="240" w:lineRule="auto"/>
        <w:ind w:firstLine="709"/>
        <w:jc w:val="both"/>
        <w:rPr>
          <w:rFonts w:ascii="Times New Roman" w:hAnsi="Times New Roman"/>
          <w:sz w:val="28"/>
          <w:szCs w:val="28"/>
        </w:rPr>
      </w:pPr>
      <w:r w:rsidRPr="00E64F86">
        <w:rPr>
          <w:rFonts w:ascii="Times New Roman" w:hAnsi="Times New Roman"/>
          <w:color w:val="000000"/>
          <w:sz w:val="28"/>
          <w:szCs w:val="28"/>
        </w:rPr>
        <w:lastRenderedPageBreak/>
        <w:t xml:space="preserve">За результатами попередньої перевірки дисциплінарної скарги                  </w:t>
      </w:r>
      <w:r w:rsidRPr="007B5465">
        <w:rPr>
          <w:rStyle w:val="rvts12"/>
          <w:rFonts w:ascii="Times New Roman" w:hAnsi="Times New Roman"/>
          <w:sz w:val="28"/>
          <w:szCs w:val="28"/>
        </w:rPr>
        <w:t>Богданової-Пуфф Т.Д.</w:t>
      </w:r>
      <w:r w:rsidRPr="00E64F86">
        <w:rPr>
          <w:rFonts w:ascii="Times New Roman" w:hAnsi="Times New Roman"/>
          <w:sz w:val="28"/>
          <w:szCs w:val="28"/>
        </w:rPr>
        <w:t>, член Першої Дисциплінарної палати Маловацький О.В. запропонував залишити її без розгляду та повернути скаржнику.</w:t>
      </w:r>
    </w:p>
    <w:p w:rsidR="0054205F" w:rsidRPr="006B73E9" w:rsidRDefault="0054205F" w:rsidP="0054205F">
      <w:pPr>
        <w:spacing w:after="0" w:line="240" w:lineRule="auto"/>
        <w:ind w:firstLine="709"/>
        <w:jc w:val="both"/>
        <w:rPr>
          <w:rFonts w:ascii="Times New Roman" w:hAnsi="Times New Roman"/>
          <w:b/>
          <w:sz w:val="28"/>
          <w:szCs w:val="28"/>
        </w:rPr>
      </w:pPr>
      <w:r w:rsidRPr="006B73E9">
        <w:rPr>
          <w:rFonts w:ascii="Times New Roman" w:hAnsi="Times New Roman"/>
          <w:sz w:val="28"/>
          <w:szCs w:val="28"/>
        </w:rPr>
        <w:t>Здійснивши попередню перевірку</w:t>
      </w:r>
      <w:r>
        <w:rPr>
          <w:rFonts w:ascii="Times New Roman" w:hAnsi="Times New Roman"/>
          <w:sz w:val="28"/>
          <w:szCs w:val="28"/>
        </w:rPr>
        <w:t xml:space="preserve"> вказаної</w:t>
      </w:r>
      <w:r w:rsidRPr="006B73E9">
        <w:rPr>
          <w:rFonts w:ascii="Times New Roman" w:hAnsi="Times New Roman"/>
          <w:sz w:val="28"/>
          <w:szCs w:val="28"/>
        </w:rPr>
        <w:t xml:space="preserve"> дисциплінарної скарги, </w:t>
      </w:r>
      <w:r>
        <w:rPr>
          <w:rFonts w:ascii="Times New Roman" w:hAnsi="Times New Roman"/>
          <w:sz w:val="28"/>
          <w:szCs w:val="28"/>
        </w:rPr>
        <w:t>з</w:t>
      </w:r>
      <w:r w:rsidRPr="006B73E9">
        <w:rPr>
          <w:rFonts w:ascii="Times New Roman" w:hAnsi="Times New Roman"/>
          <w:sz w:val="28"/>
          <w:szCs w:val="28"/>
        </w:rPr>
        <w:t xml:space="preserve">аслухавши доповідача – члена Першої Дисциплінарної палати </w:t>
      </w:r>
      <w:r>
        <w:rPr>
          <w:rFonts w:ascii="Times New Roman" w:hAnsi="Times New Roman"/>
          <w:sz w:val="28"/>
          <w:szCs w:val="28"/>
        </w:rPr>
        <w:t xml:space="preserve">             </w:t>
      </w:r>
      <w:r w:rsidRPr="006B73E9">
        <w:rPr>
          <w:rFonts w:ascii="Times New Roman" w:hAnsi="Times New Roman"/>
          <w:sz w:val="28"/>
          <w:szCs w:val="28"/>
        </w:rPr>
        <w:t xml:space="preserve">Маловацького О.В., Перша Дисциплінарна палата Вищої ради правосуддя дійшла висновку про наявність підстав для </w:t>
      </w:r>
      <w:r w:rsidRPr="00E64F86">
        <w:rPr>
          <w:rFonts w:ascii="Times New Roman" w:hAnsi="Times New Roman"/>
          <w:sz w:val="28"/>
          <w:szCs w:val="28"/>
        </w:rPr>
        <w:t>залиш</w:t>
      </w:r>
      <w:r>
        <w:rPr>
          <w:rFonts w:ascii="Times New Roman" w:hAnsi="Times New Roman"/>
          <w:sz w:val="28"/>
          <w:szCs w:val="28"/>
        </w:rPr>
        <w:t>ення</w:t>
      </w:r>
      <w:r w:rsidRPr="00E64F86">
        <w:rPr>
          <w:rFonts w:ascii="Times New Roman" w:hAnsi="Times New Roman"/>
          <w:sz w:val="28"/>
          <w:szCs w:val="28"/>
        </w:rPr>
        <w:t xml:space="preserve"> її без розгляду та поверн</w:t>
      </w:r>
      <w:r>
        <w:rPr>
          <w:rFonts w:ascii="Times New Roman" w:hAnsi="Times New Roman"/>
          <w:sz w:val="28"/>
          <w:szCs w:val="28"/>
        </w:rPr>
        <w:t>ення</w:t>
      </w:r>
      <w:r w:rsidRPr="00E64F86">
        <w:rPr>
          <w:rFonts w:ascii="Times New Roman" w:hAnsi="Times New Roman"/>
          <w:sz w:val="28"/>
          <w:szCs w:val="28"/>
        </w:rPr>
        <w:t xml:space="preserve"> скаржнику</w:t>
      </w:r>
      <w:r>
        <w:rPr>
          <w:rFonts w:ascii="Times New Roman" w:hAnsi="Times New Roman"/>
          <w:sz w:val="28"/>
          <w:szCs w:val="28"/>
        </w:rPr>
        <w:t xml:space="preserve"> </w:t>
      </w:r>
      <w:r w:rsidRPr="006B73E9">
        <w:rPr>
          <w:rFonts w:ascii="Times New Roman" w:hAnsi="Times New Roman"/>
          <w:sz w:val="28"/>
          <w:szCs w:val="28"/>
        </w:rPr>
        <w:t>з огляду на таке.</w:t>
      </w:r>
    </w:p>
    <w:p w:rsidR="0054205F" w:rsidRPr="004228D4" w:rsidRDefault="0054205F" w:rsidP="00315E2C">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4228D4">
        <w:rPr>
          <w:rFonts w:ascii="Times New Roman" w:hAnsi="Times New Roman"/>
          <w:sz w:val="28"/>
          <w:szCs w:val="28"/>
        </w:rPr>
        <w:t xml:space="preserve">уддею </w:t>
      </w:r>
      <w:r w:rsidRPr="007B5465">
        <w:rPr>
          <w:rStyle w:val="rvts12"/>
          <w:rFonts w:ascii="Times New Roman" w:hAnsi="Times New Roman"/>
          <w:sz w:val="28"/>
          <w:szCs w:val="28"/>
        </w:rPr>
        <w:t>Приморського районного суду міста Одеси Єршово</w:t>
      </w:r>
      <w:r>
        <w:rPr>
          <w:rStyle w:val="rvts12"/>
          <w:rFonts w:ascii="Times New Roman" w:hAnsi="Times New Roman"/>
          <w:sz w:val="28"/>
          <w:szCs w:val="28"/>
        </w:rPr>
        <w:t>ю</w:t>
      </w:r>
      <w:r w:rsidRPr="007B5465">
        <w:rPr>
          <w:rStyle w:val="rvts12"/>
          <w:rFonts w:ascii="Times New Roman" w:hAnsi="Times New Roman"/>
          <w:sz w:val="28"/>
          <w:szCs w:val="28"/>
        </w:rPr>
        <w:t xml:space="preserve"> Л.С.</w:t>
      </w:r>
      <w:r>
        <w:rPr>
          <w:rStyle w:val="rvts12"/>
          <w:rFonts w:ascii="Times New Roman" w:hAnsi="Times New Roman"/>
          <w:sz w:val="28"/>
          <w:szCs w:val="28"/>
        </w:rPr>
        <w:t xml:space="preserve"> </w:t>
      </w:r>
      <w:r w:rsidRPr="004228D4">
        <w:rPr>
          <w:rFonts w:ascii="Times New Roman" w:hAnsi="Times New Roman"/>
          <w:sz w:val="28"/>
          <w:szCs w:val="28"/>
        </w:rPr>
        <w:t>надано пояснення щодо скарги Мельничука Р.В., з яких вбачається наступне.</w:t>
      </w:r>
    </w:p>
    <w:p w:rsidR="00CF4DCF" w:rsidRPr="00CF4DCF" w:rsidRDefault="00CF4DCF" w:rsidP="00CF4DCF">
      <w:pPr>
        <w:tabs>
          <w:tab w:val="left" w:pos="1902"/>
        </w:tabs>
        <w:spacing w:after="0" w:line="240" w:lineRule="auto"/>
        <w:ind w:firstLine="709"/>
        <w:jc w:val="both"/>
        <w:rPr>
          <w:rFonts w:ascii="Times New Roman" w:hAnsi="Times New Roman"/>
          <w:sz w:val="28"/>
          <w:szCs w:val="28"/>
        </w:rPr>
      </w:pPr>
      <w:r w:rsidRPr="00CF4DCF">
        <w:rPr>
          <w:rFonts w:ascii="Times New Roman" w:hAnsi="Times New Roman"/>
          <w:sz w:val="28"/>
          <w:szCs w:val="28"/>
        </w:rPr>
        <w:t xml:space="preserve">19 серпня 2019 року </w:t>
      </w:r>
      <w:r w:rsidR="005371B3">
        <w:rPr>
          <w:rFonts w:ascii="Times New Roman" w:hAnsi="Times New Roman"/>
          <w:sz w:val="28"/>
          <w:szCs w:val="28"/>
        </w:rPr>
        <w:t>ОСОБА_2</w:t>
      </w:r>
      <w:r w:rsidRPr="00CF4DCF">
        <w:rPr>
          <w:rFonts w:ascii="Times New Roman" w:hAnsi="Times New Roman"/>
          <w:sz w:val="28"/>
          <w:szCs w:val="28"/>
        </w:rPr>
        <w:t xml:space="preserve">, яка зареєстрована за адресою: місто </w:t>
      </w:r>
      <w:r w:rsidR="005371B3">
        <w:rPr>
          <w:rFonts w:ascii="Times New Roman" w:hAnsi="Times New Roman"/>
          <w:sz w:val="28"/>
          <w:szCs w:val="28"/>
        </w:rPr>
        <w:t>____</w:t>
      </w:r>
      <w:r w:rsidRPr="00CF4DCF">
        <w:rPr>
          <w:rFonts w:ascii="Times New Roman" w:hAnsi="Times New Roman"/>
          <w:sz w:val="28"/>
          <w:szCs w:val="28"/>
        </w:rPr>
        <w:t xml:space="preserve">, вулиця </w:t>
      </w:r>
      <w:r w:rsidR="005371B3">
        <w:rPr>
          <w:rFonts w:ascii="Times New Roman" w:hAnsi="Times New Roman"/>
          <w:sz w:val="28"/>
          <w:szCs w:val="28"/>
        </w:rPr>
        <w:t>______</w:t>
      </w:r>
      <w:r w:rsidRPr="00CF4DCF">
        <w:rPr>
          <w:rFonts w:ascii="Times New Roman" w:hAnsi="Times New Roman"/>
          <w:sz w:val="28"/>
          <w:szCs w:val="28"/>
        </w:rPr>
        <w:t xml:space="preserve">, будинок, </w:t>
      </w:r>
      <w:r w:rsidR="005371B3">
        <w:rPr>
          <w:rFonts w:ascii="Times New Roman" w:hAnsi="Times New Roman"/>
          <w:sz w:val="28"/>
          <w:szCs w:val="28"/>
        </w:rPr>
        <w:t>___</w:t>
      </w:r>
      <w:r w:rsidRPr="00CF4DCF">
        <w:rPr>
          <w:rFonts w:ascii="Times New Roman" w:hAnsi="Times New Roman"/>
          <w:sz w:val="28"/>
          <w:szCs w:val="28"/>
        </w:rPr>
        <w:t xml:space="preserve">, квартира, </w:t>
      </w:r>
      <w:r w:rsidR="005371B3">
        <w:rPr>
          <w:rFonts w:ascii="Times New Roman" w:hAnsi="Times New Roman"/>
          <w:sz w:val="28"/>
          <w:szCs w:val="28"/>
        </w:rPr>
        <w:t>____</w:t>
      </w:r>
      <w:r w:rsidRPr="00CF4DCF">
        <w:rPr>
          <w:rFonts w:ascii="Times New Roman" w:hAnsi="Times New Roman"/>
          <w:sz w:val="28"/>
          <w:szCs w:val="28"/>
        </w:rPr>
        <w:t xml:space="preserve"> звернулась до суду з позовом до громадянина Італійської Республіки </w:t>
      </w:r>
      <w:r w:rsidR="005371B3">
        <w:rPr>
          <w:rFonts w:ascii="Times New Roman" w:hAnsi="Times New Roman"/>
          <w:sz w:val="28"/>
          <w:szCs w:val="28"/>
          <w:lang w:eastAsia="ru-RU" w:bidi="ru-RU"/>
        </w:rPr>
        <w:t>ОСОБА_1</w:t>
      </w:r>
      <w:r w:rsidRPr="00CF4DCF">
        <w:rPr>
          <w:rFonts w:ascii="Times New Roman" w:hAnsi="Times New Roman"/>
          <w:sz w:val="28"/>
          <w:szCs w:val="28"/>
        </w:rPr>
        <w:t xml:space="preserve">, який мешкає за адресою: Італійська Республіка, регіон </w:t>
      </w:r>
      <w:r w:rsidR="005371B3">
        <w:rPr>
          <w:rFonts w:ascii="Times New Roman" w:hAnsi="Times New Roman"/>
          <w:sz w:val="28"/>
          <w:szCs w:val="28"/>
        </w:rPr>
        <w:t>___________</w:t>
      </w:r>
      <w:r w:rsidRPr="00CF4DCF">
        <w:rPr>
          <w:rFonts w:ascii="Times New Roman" w:hAnsi="Times New Roman"/>
          <w:sz w:val="28"/>
          <w:szCs w:val="28"/>
        </w:rPr>
        <w:t xml:space="preserve">, місто </w:t>
      </w:r>
      <w:r w:rsidR="005371B3">
        <w:rPr>
          <w:rFonts w:ascii="Times New Roman" w:hAnsi="Times New Roman"/>
          <w:sz w:val="28"/>
          <w:szCs w:val="28"/>
        </w:rPr>
        <w:t>______</w:t>
      </w:r>
      <w:r w:rsidRPr="00CF4DCF">
        <w:rPr>
          <w:rFonts w:ascii="Times New Roman" w:hAnsi="Times New Roman"/>
          <w:sz w:val="28"/>
          <w:szCs w:val="28"/>
        </w:rPr>
        <w:t xml:space="preserve">, вулиця </w:t>
      </w:r>
      <w:r w:rsidR="005371B3">
        <w:rPr>
          <w:rFonts w:ascii="Times New Roman" w:hAnsi="Times New Roman"/>
          <w:sz w:val="28"/>
          <w:szCs w:val="28"/>
        </w:rPr>
        <w:t>___________</w:t>
      </w:r>
      <w:r w:rsidRPr="00CF4DCF">
        <w:rPr>
          <w:rFonts w:ascii="Times New Roman" w:hAnsi="Times New Roman"/>
          <w:sz w:val="28"/>
          <w:szCs w:val="28"/>
        </w:rPr>
        <w:t xml:space="preserve">, </w:t>
      </w:r>
      <w:r w:rsidR="005371B3">
        <w:rPr>
          <w:rFonts w:ascii="Times New Roman" w:hAnsi="Times New Roman"/>
          <w:sz w:val="28"/>
          <w:szCs w:val="28"/>
        </w:rPr>
        <w:t xml:space="preserve">___, </w:t>
      </w:r>
      <w:r w:rsidRPr="00CF4DCF">
        <w:rPr>
          <w:rFonts w:ascii="Times New Roman" w:hAnsi="Times New Roman"/>
          <w:sz w:val="28"/>
          <w:szCs w:val="28"/>
        </w:rPr>
        <w:t xml:space="preserve">квартира </w:t>
      </w:r>
      <w:r w:rsidR="005371B3">
        <w:rPr>
          <w:rFonts w:ascii="Times New Roman" w:hAnsi="Times New Roman"/>
          <w:sz w:val="28"/>
          <w:szCs w:val="28"/>
        </w:rPr>
        <w:t>____</w:t>
      </w:r>
      <w:r w:rsidRPr="00CF4DCF">
        <w:rPr>
          <w:rFonts w:ascii="Times New Roman" w:hAnsi="Times New Roman"/>
          <w:sz w:val="28"/>
          <w:szCs w:val="28"/>
        </w:rPr>
        <w:t>.</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 xml:space="preserve">Як зазначає у позові </w:t>
      </w:r>
      <w:r w:rsidR="005371B3">
        <w:rPr>
          <w:rFonts w:ascii="Times New Roman" w:hAnsi="Times New Roman"/>
          <w:sz w:val="28"/>
          <w:szCs w:val="28"/>
        </w:rPr>
        <w:t>ОСОБА_2</w:t>
      </w:r>
      <w:r w:rsidRPr="00CF4DCF">
        <w:rPr>
          <w:rFonts w:ascii="Times New Roman" w:hAnsi="Times New Roman"/>
          <w:sz w:val="28"/>
          <w:szCs w:val="28"/>
        </w:rPr>
        <w:t xml:space="preserve">, вона 16 червня 2017 року уклала шлюб з громадянином Італійської Республіки </w:t>
      </w:r>
      <w:r w:rsidR="005371B3">
        <w:rPr>
          <w:rFonts w:ascii="Times New Roman" w:hAnsi="Times New Roman"/>
          <w:sz w:val="28"/>
          <w:szCs w:val="28"/>
        </w:rPr>
        <w:t>ОСОБА_1</w:t>
      </w:r>
      <w:r w:rsidRPr="00CF4DCF">
        <w:rPr>
          <w:rFonts w:ascii="Times New Roman" w:hAnsi="Times New Roman"/>
          <w:sz w:val="28"/>
          <w:szCs w:val="28"/>
        </w:rPr>
        <w:t xml:space="preserve">, від шлюбу 7 січня 2019 року народилась дитина – </w:t>
      </w:r>
      <w:r w:rsidR="005371B3">
        <w:rPr>
          <w:rFonts w:ascii="Times New Roman" w:hAnsi="Times New Roman"/>
          <w:sz w:val="28"/>
          <w:szCs w:val="28"/>
        </w:rPr>
        <w:t>ОСОБА_3</w:t>
      </w:r>
      <w:r w:rsidRPr="00CF4DCF">
        <w:rPr>
          <w:rFonts w:ascii="Times New Roman" w:hAnsi="Times New Roman"/>
          <w:sz w:val="28"/>
          <w:szCs w:val="28"/>
        </w:rPr>
        <w:t>, яка має за твердженням позивача «подвійне громадянство».</w:t>
      </w:r>
    </w:p>
    <w:p w:rsidR="00CF4DCF" w:rsidRPr="00CF4DCF" w:rsidRDefault="005371B3" w:rsidP="00CF4DCF">
      <w:pPr>
        <w:spacing w:after="0" w:line="240" w:lineRule="auto"/>
        <w:ind w:firstLine="709"/>
        <w:jc w:val="both"/>
        <w:rPr>
          <w:rFonts w:ascii="Times New Roman" w:hAnsi="Times New Roman"/>
          <w:sz w:val="28"/>
          <w:szCs w:val="28"/>
        </w:rPr>
      </w:pPr>
      <w:r>
        <w:rPr>
          <w:rFonts w:ascii="Times New Roman" w:hAnsi="Times New Roman"/>
          <w:sz w:val="28"/>
          <w:szCs w:val="28"/>
        </w:rPr>
        <w:t>ОСОБА_2</w:t>
      </w:r>
      <w:r w:rsidR="00CF4DCF" w:rsidRPr="00CF4DCF">
        <w:rPr>
          <w:rFonts w:ascii="Times New Roman" w:hAnsi="Times New Roman"/>
          <w:sz w:val="28"/>
          <w:szCs w:val="28"/>
        </w:rPr>
        <w:t xml:space="preserve"> було заявлено позовні вимоги, а саме, розірвати шлюбу з громадянином Італійської Республіки </w:t>
      </w:r>
      <w:r>
        <w:rPr>
          <w:rFonts w:ascii="Times New Roman" w:hAnsi="Times New Roman"/>
          <w:sz w:val="28"/>
          <w:szCs w:val="28"/>
          <w:lang w:eastAsia="ru-RU" w:bidi="ru-RU"/>
        </w:rPr>
        <w:t>ОСОБА_1</w:t>
      </w:r>
      <w:r w:rsidR="00CF4DCF" w:rsidRPr="00CF4DCF">
        <w:rPr>
          <w:rFonts w:ascii="Times New Roman" w:hAnsi="Times New Roman"/>
          <w:sz w:val="28"/>
          <w:szCs w:val="28"/>
        </w:rPr>
        <w:t xml:space="preserve">, залишити за позивачем дівочого прізвища </w:t>
      </w:r>
      <w:r w:rsidR="00CF4DCF" w:rsidRPr="00CF4DCF">
        <w:rPr>
          <w:rFonts w:ascii="Times New Roman" w:hAnsi="Times New Roman"/>
          <w:sz w:val="28"/>
          <w:szCs w:val="28"/>
          <w:lang w:eastAsia="ru-RU" w:bidi="ru-RU"/>
        </w:rPr>
        <w:t xml:space="preserve">«Богданова», </w:t>
      </w:r>
      <w:r w:rsidR="00CF4DCF" w:rsidRPr="00CF4DCF">
        <w:rPr>
          <w:rFonts w:ascii="Times New Roman" w:hAnsi="Times New Roman"/>
          <w:sz w:val="28"/>
          <w:szCs w:val="28"/>
        </w:rPr>
        <w:t xml:space="preserve">визначити місця проживання малолітньої дитини </w:t>
      </w:r>
      <w:r>
        <w:rPr>
          <w:rFonts w:ascii="Times New Roman" w:hAnsi="Times New Roman"/>
          <w:sz w:val="28"/>
          <w:szCs w:val="28"/>
        </w:rPr>
        <w:t>ОСОБА_3</w:t>
      </w:r>
      <w:r w:rsidR="00CF4DCF" w:rsidRPr="00CF4DCF">
        <w:rPr>
          <w:rFonts w:ascii="Times New Roman" w:hAnsi="Times New Roman"/>
          <w:sz w:val="28"/>
          <w:szCs w:val="28"/>
        </w:rPr>
        <w:t xml:space="preserve"> з матір’ю за їх основним місцем реєстрації, витребувати малолітню дитину – громадянку України </w:t>
      </w:r>
      <w:r>
        <w:rPr>
          <w:rFonts w:ascii="Times New Roman" w:hAnsi="Times New Roman"/>
          <w:sz w:val="28"/>
          <w:szCs w:val="28"/>
        </w:rPr>
        <w:t>ОСОБА_3</w:t>
      </w:r>
      <w:r w:rsidR="00CF4DCF" w:rsidRPr="00CF4DCF">
        <w:rPr>
          <w:rFonts w:ascii="Times New Roman" w:hAnsi="Times New Roman"/>
          <w:sz w:val="28"/>
          <w:szCs w:val="28"/>
        </w:rPr>
        <w:t xml:space="preserve"> на територію України, яка утримується незаконно та проти її волі на території Італійської Республіки.</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Також позивач зазначала, що 25 квітня 2019 року разом з чоловіком та дитиною тимчасово виїхала до Італійської Республіки, і перебувала у зазначеній країні на час його подання до Приморського районного суду міста Одеси.</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Щодо зазначення суддею, як стверджує позивач, що вона мешкає на території Італійської Республіки, але не враховано, що остання має зареєстроване місце проживання на території України, то це не відповідає дійсності, оскільки в описовій частині ухвали вказано, що                               «</w:t>
      </w:r>
      <w:r w:rsidR="005371B3">
        <w:rPr>
          <w:rFonts w:ascii="Times New Roman" w:hAnsi="Times New Roman"/>
          <w:sz w:val="28"/>
          <w:szCs w:val="28"/>
        </w:rPr>
        <w:t>ОСОБА_2</w:t>
      </w:r>
      <w:r w:rsidRPr="00CF4DCF">
        <w:rPr>
          <w:rFonts w:ascii="Times New Roman" w:hAnsi="Times New Roman"/>
          <w:sz w:val="28"/>
          <w:szCs w:val="28"/>
        </w:rPr>
        <w:t xml:space="preserve">, яка зареєстрована за адресою: місто </w:t>
      </w:r>
      <w:r w:rsidR="005371B3">
        <w:rPr>
          <w:rFonts w:ascii="Times New Roman" w:hAnsi="Times New Roman"/>
          <w:sz w:val="28"/>
          <w:szCs w:val="28"/>
        </w:rPr>
        <w:t>____</w:t>
      </w:r>
      <w:r w:rsidRPr="00CF4DCF">
        <w:rPr>
          <w:rFonts w:ascii="Times New Roman" w:hAnsi="Times New Roman"/>
          <w:sz w:val="28"/>
          <w:szCs w:val="28"/>
        </w:rPr>
        <w:t xml:space="preserve">, вулиця </w:t>
      </w:r>
      <w:r w:rsidR="005371B3">
        <w:rPr>
          <w:rFonts w:ascii="Times New Roman" w:hAnsi="Times New Roman"/>
          <w:sz w:val="28"/>
          <w:szCs w:val="28"/>
        </w:rPr>
        <w:t>______</w:t>
      </w:r>
      <w:r w:rsidRPr="00CF4DCF">
        <w:rPr>
          <w:rFonts w:ascii="Times New Roman" w:hAnsi="Times New Roman"/>
          <w:sz w:val="28"/>
          <w:szCs w:val="28"/>
        </w:rPr>
        <w:t xml:space="preserve">, будинок, </w:t>
      </w:r>
      <w:r w:rsidR="005371B3">
        <w:rPr>
          <w:rFonts w:ascii="Times New Roman" w:hAnsi="Times New Roman"/>
          <w:sz w:val="28"/>
          <w:szCs w:val="28"/>
        </w:rPr>
        <w:t>____</w:t>
      </w:r>
      <w:r w:rsidRPr="00CF4DCF">
        <w:rPr>
          <w:rFonts w:ascii="Times New Roman" w:hAnsi="Times New Roman"/>
          <w:sz w:val="28"/>
          <w:szCs w:val="28"/>
        </w:rPr>
        <w:t xml:space="preserve">, квартира </w:t>
      </w:r>
      <w:r w:rsidR="005371B3">
        <w:rPr>
          <w:rFonts w:ascii="Times New Roman" w:hAnsi="Times New Roman"/>
          <w:sz w:val="28"/>
          <w:szCs w:val="28"/>
        </w:rPr>
        <w:t>____</w:t>
      </w:r>
      <w:r w:rsidRPr="00CF4DCF">
        <w:rPr>
          <w:rFonts w:ascii="Times New Roman" w:hAnsi="Times New Roman"/>
          <w:sz w:val="28"/>
          <w:szCs w:val="28"/>
        </w:rPr>
        <w:t xml:space="preserve">, та на теперішній час мешкає в Італійській Республіці». При цьому словом «мешкає» у цьому випадку лише зафіксовано проживання позивача в Італійській Республіці з 25 квітня 2019 року і на день подання позову, що позивач сама вказала у позові. </w:t>
      </w:r>
    </w:p>
    <w:p w:rsidR="00CF4DCF" w:rsidRPr="00CF4DCF" w:rsidRDefault="00CF4DCF" w:rsidP="00CF4DCF">
      <w:pPr>
        <w:pStyle w:val="20"/>
        <w:shd w:val="clear" w:color="auto" w:fill="auto"/>
        <w:spacing w:after="0" w:line="240" w:lineRule="auto"/>
        <w:ind w:firstLine="709"/>
        <w:jc w:val="both"/>
        <w:rPr>
          <w:rFonts w:ascii="Times New Roman" w:hAnsi="Times New Roman" w:cs="Times New Roman"/>
          <w:b w:val="0"/>
          <w:sz w:val="28"/>
          <w:szCs w:val="28"/>
          <w:lang w:val="uk-UA"/>
        </w:rPr>
      </w:pPr>
      <w:r w:rsidRPr="00CF4DCF">
        <w:rPr>
          <w:rFonts w:ascii="Times New Roman" w:hAnsi="Times New Roman" w:cs="Times New Roman"/>
          <w:b w:val="0"/>
          <w:sz w:val="28"/>
          <w:szCs w:val="28"/>
          <w:lang w:val="uk-UA"/>
        </w:rPr>
        <w:t>Попередньою перевіркою встановлено таке.</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 xml:space="preserve">Ухвалою судді </w:t>
      </w:r>
      <w:r w:rsidRPr="00CF4DCF">
        <w:rPr>
          <w:rStyle w:val="rvts12"/>
          <w:rFonts w:ascii="Times New Roman" w:hAnsi="Times New Roman"/>
          <w:sz w:val="28"/>
          <w:szCs w:val="28"/>
        </w:rPr>
        <w:t xml:space="preserve">Приморського районного суду міста Одеси від                        23 серпня 2019 року відмовлено у відкритті провадження у справі за позовом </w:t>
      </w:r>
      <w:r w:rsidR="005371B3">
        <w:rPr>
          <w:rStyle w:val="rvts12"/>
          <w:rFonts w:ascii="Times New Roman" w:hAnsi="Times New Roman"/>
          <w:sz w:val="28"/>
          <w:szCs w:val="28"/>
        </w:rPr>
        <w:t>ОСОБА_2</w:t>
      </w:r>
      <w:r w:rsidRPr="00CF4DCF">
        <w:rPr>
          <w:rStyle w:val="rvts12"/>
          <w:rFonts w:ascii="Times New Roman" w:hAnsi="Times New Roman"/>
          <w:sz w:val="28"/>
          <w:szCs w:val="28"/>
        </w:rPr>
        <w:t xml:space="preserve"> до </w:t>
      </w:r>
      <w:r w:rsidR="005371B3">
        <w:rPr>
          <w:rStyle w:val="rvts12"/>
          <w:rFonts w:ascii="Times New Roman" w:hAnsi="Times New Roman"/>
          <w:sz w:val="28"/>
          <w:szCs w:val="28"/>
        </w:rPr>
        <w:t>ОСОБА_1</w:t>
      </w:r>
      <w:r w:rsidRPr="00CF4DCF">
        <w:rPr>
          <w:rStyle w:val="rvts12"/>
          <w:rFonts w:ascii="Times New Roman" w:hAnsi="Times New Roman"/>
          <w:sz w:val="28"/>
          <w:szCs w:val="28"/>
        </w:rPr>
        <w:t xml:space="preserve"> про розірвання шлюбу, визначення місця проживання малолітньої дитини, витребування малолітньої дитини.</w:t>
      </w:r>
      <w:r w:rsidRPr="00CF4DCF">
        <w:rPr>
          <w:rFonts w:ascii="Times New Roman" w:hAnsi="Times New Roman"/>
          <w:sz w:val="28"/>
          <w:szCs w:val="28"/>
        </w:rPr>
        <w:t xml:space="preserve"> </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lastRenderedPageBreak/>
        <w:t xml:space="preserve">У ході попередньої перевірки встановлено, що у зазначеній скарзі відомості про можливі порушення суддею </w:t>
      </w:r>
      <w:r w:rsidRPr="00CF4DCF">
        <w:rPr>
          <w:rStyle w:val="rvts12"/>
          <w:rFonts w:ascii="Times New Roman" w:hAnsi="Times New Roman"/>
          <w:sz w:val="28"/>
          <w:szCs w:val="28"/>
        </w:rPr>
        <w:t xml:space="preserve">Приморського районного суду міста Одеси Єршовою Л.С. </w:t>
      </w:r>
      <w:r w:rsidRPr="00CF4DCF">
        <w:rPr>
          <w:rFonts w:ascii="Times New Roman" w:hAnsi="Times New Roman"/>
          <w:sz w:val="28"/>
          <w:szCs w:val="28"/>
        </w:rPr>
        <w:t xml:space="preserve">під час розгляду справи № 522/14021/19 обґрунтовані тим, що твердження судді про нібито мешкання </w:t>
      </w:r>
      <w:r w:rsidR="005371B3">
        <w:rPr>
          <w:rStyle w:val="rvts12"/>
          <w:rFonts w:ascii="Times New Roman" w:hAnsi="Times New Roman"/>
          <w:sz w:val="28"/>
          <w:szCs w:val="28"/>
        </w:rPr>
        <w:t>ОСОБА_2</w:t>
      </w:r>
      <w:r w:rsidRPr="00CF4DCF">
        <w:rPr>
          <w:rStyle w:val="rvts12"/>
          <w:rFonts w:ascii="Times New Roman" w:hAnsi="Times New Roman"/>
          <w:sz w:val="28"/>
          <w:szCs w:val="28"/>
        </w:rPr>
        <w:t xml:space="preserve"> та її малолітньої дитини</w:t>
      </w:r>
      <w:r w:rsidRPr="00CF4DCF">
        <w:rPr>
          <w:rFonts w:ascii="Times New Roman" w:hAnsi="Times New Roman"/>
          <w:sz w:val="28"/>
          <w:szCs w:val="28"/>
        </w:rPr>
        <w:t xml:space="preserve"> на території Італійської Республіки є неправдивими та не підтверджуються будь-якими письмовим доказами; проігноровано надані письмові докази; в ухвалі зазначена неправдива інформація, яка суперечить наданим доказам та нормам діючого законодавства України, тощо.  </w:t>
      </w:r>
    </w:p>
    <w:p w:rsidR="00CF4DCF" w:rsidRPr="00CF4DCF" w:rsidRDefault="00CF4DCF" w:rsidP="00CF4DCF">
      <w:pPr>
        <w:pStyle w:val="a8"/>
        <w:ind w:firstLine="709"/>
        <w:jc w:val="both"/>
        <w:rPr>
          <w:rFonts w:cs="Times New Roman"/>
          <w:szCs w:val="28"/>
        </w:rPr>
      </w:pPr>
      <w:r w:rsidRPr="00CF4DCF">
        <w:rPr>
          <w:rFonts w:cs="Times New Roman"/>
          <w:szCs w:val="28"/>
        </w:rPr>
        <w:t xml:space="preserve">Таким чином, не погоджуючись із вказаною ухвалою, скаржник зазначає про можливі допущені суддею помилки у застосуванні норм матеріального та/або процесуального права. </w:t>
      </w:r>
      <w:r w:rsidRPr="00CF4DCF">
        <w:rPr>
          <w:rFonts w:cs="Times New Roman"/>
          <w:bCs/>
          <w:szCs w:val="28"/>
        </w:rPr>
        <w:t xml:space="preserve">Зазначеними вище доводами </w:t>
      </w:r>
      <w:r w:rsidR="005371B3">
        <w:rPr>
          <w:rStyle w:val="rvts12"/>
          <w:rFonts w:cs="Times New Roman"/>
          <w:szCs w:val="28"/>
        </w:rPr>
        <w:t>ОСОБА_2</w:t>
      </w:r>
      <w:r w:rsidRPr="00CF4DCF">
        <w:rPr>
          <w:rStyle w:val="rvts12"/>
          <w:rFonts w:cs="Times New Roman"/>
          <w:szCs w:val="28"/>
        </w:rPr>
        <w:t xml:space="preserve"> </w:t>
      </w:r>
      <w:r w:rsidRPr="00CF4DCF">
        <w:rPr>
          <w:rFonts w:cs="Times New Roman"/>
          <w:bCs/>
          <w:szCs w:val="28"/>
        </w:rPr>
        <w:t>може обґрунтувати свою апеляційну скаргу на ухвалу, з яким в</w:t>
      </w:r>
      <w:r w:rsidRPr="00CF4DCF">
        <w:rPr>
          <w:rFonts w:cs="Times New Roman"/>
          <w:bCs/>
          <w:szCs w:val="28"/>
          <w:lang w:val="ru-RU"/>
        </w:rPr>
        <w:t>она</w:t>
      </w:r>
      <w:r w:rsidRPr="00CF4DCF">
        <w:rPr>
          <w:rFonts w:cs="Times New Roman"/>
          <w:bCs/>
          <w:szCs w:val="28"/>
        </w:rPr>
        <w:t xml:space="preserve"> висловила незгоду у дисциплінарній скарзі. </w:t>
      </w:r>
    </w:p>
    <w:p w:rsidR="00CF4DCF" w:rsidRPr="00CF4DCF" w:rsidRDefault="00CF4DCF" w:rsidP="00CF4DCF">
      <w:pPr>
        <w:pStyle w:val="rvps4"/>
        <w:spacing w:before="0" w:beforeAutospacing="0" w:after="0" w:afterAutospacing="0"/>
        <w:ind w:firstLine="709"/>
        <w:jc w:val="both"/>
        <w:rPr>
          <w:sz w:val="28"/>
          <w:szCs w:val="28"/>
        </w:rPr>
      </w:pPr>
      <w:r w:rsidRPr="00CF4DCF">
        <w:rPr>
          <w:rStyle w:val="rvts80"/>
          <w:sz w:val="28"/>
          <w:szCs w:val="28"/>
        </w:rPr>
        <w:t>Зі змісту пункту</w:t>
      </w:r>
      <w:r w:rsidRPr="00CF4DCF">
        <w:rPr>
          <w:rStyle w:val="rvts80"/>
          <w:sz w:val="28"/>
          <w:szCs w:val="28"/>
          <w:lang w:val="uk-UA"/>
        </w:rPr>
        <w:t xml:space="preserve"> </w:t>
      </w:r>
      <w:r w:rsidRPr="00CF4DCF">
        <w:rPr>
          <w:rStyle w:val="rvts80"/>
          <w:sz w:val="28"/>
          <w:szCs w:val="28"/>
        </w:rPr>
        <w:t xml:space="preserve">10 постанови Пленуму Верховного Суду України № 8 від 13 червня 2007 року «Про незалежність судової влади» вбачається, що </w:t>
      </w:r>
      <w:r w:rsidRPr="00CF4DCF">
        <w:rPr>
          <w:rStyle w:val="rvts80"/>
          <w:sz w:val="28"/>
          <w:szCs w:val="28"/>
          <w:lang w:val="uk-UA"/>
        </w:rPr>
        <w:t>в</w:t>
      </w:r>
      <w:r w:rsidRPr="00CF4DCF">
        <w:rPr>
          <w:sz w:val="28"/>
          <w:szCs w:val="28"/>
        </w:rPr>
        <w:t xml:space="preserve">ідповідно  до  частини  п’ятої статті  124  Конституції </w:t>
      </w:r>
      <w:r w:rsidRPr="00CF4DCF">
        <w:rPr>
          <w:sz w:val="28"/>
          <w:szCs w:val="28"/>
        </w:rPr>
        <w:br/>
        <w:t xml:space="preserve">України судові рішення є </w:t>
      </w:r>
      <w:r w:rsidRPr="00CF4DCF">
        <w:rPr>
          <w:rStyle w:val="rvts80"/>
          <w:sz w:val="28"/>
          <w:szCs w:val="28"/>
        </w:rPr>
        <w:t>обов’язковими</w:t>
      </w:r>
      <w:r w:rsidRPr="00CF4DCF">
        <w:rPr>
          <w:rStyle w:val="rvts80"/>
          <w:sz w:val="28"/>
          <w:szCs w:val="28"/>
          <w:lang w:val="uk-UA"/>
        </w:rPr>
        <w:t xml:space="preserve"> </w:t>
      </w:r>
      <w:r w:rsidRPr="00CF4DCF">
        <w:rPr>
          <w:sz w:val="28"/>
          <w:szCs w:val="28"/>
        </w:rPr>
        <w:t xml:space="preserve">до виконання </w:t>
      </w:r>
      <w:r w:rsidRPr="00CF4DCF">
        <w:rPr>
          <w:sz w:val="28"/>
          <w:szCs w:val="28"/>
        </w:rPr>
        <w:br/>
        <w:t xml:space="preserve">на всій території України і тому вважаються законними,  доки  вони </w:t>
      </w:r>
      <w:r w:rsidRPr="00CF4DCF">
        <w:rPr>
          <w:sz w:val="28"/>
          <w:szCs w:val="28"/>
        </w:rPr>
        <w:br/>
        <w:t xml:space="preserve">не   скасовані  в  апеляційному  чи  касаційному  порядку  або  не </w:t>
      </w:r>
      <w:r w:rsidRPr="00CF4DCF">
        <w:rPr>
          <w:sz w:val="28"/>
          <w:szCs w:val="28"/>
        </w:rPr>
        <w:br/>
        <w:t xml:space="preserve">переглянуті  компетентним  судом  в  іншому  порядку,  визначеному </w:t>
      </w:r>
      <w:r w:rsidRPr="00CF4DCF">
        <w:rPr>
          <w:sz w:val="28"/>
          <w:szCs w:val="28"/>
        </w:rPr>
        <w:br/>
        <w:t xml:space="preserve">процесуальним  законом,  в  межах провадження справи, </w:t>
      </w:r>
      <w:r w:rsidRPr="00CF4DCF">
        <w:rPr>
          <w:sz w:val="28"/>
          <w:szCs w:val="28"/>
          <w:lang w:val="uk-UA"/>
        </w:rPr>
        <w:t xml:space="preserve"> </w:t>
      </w:r>
      <w:r w:rsidRPr="00CF4DCF">
        <w:rPr>
          <w:sz w:val="28"/>
          <w:szCs w:val="28"/>
        </w:rPr>
        <w:t xml:space="preserve">в якій вони </w:t>
      </w:r>
      <w:r w:rsidRPr="00CF4DCF">
        <w:rPr>
          <w:sz w:val="28"/>
          <w:szCs w:val="28"/>
        </w:rPr>
        <w:br/>
        <w:t>ухвалені.</w:t>
      </w:r>
    </w:p>
    <w:p w:rsidR="00CF4DCF" w:rsidRPr="00CF4DCF" w:rsidRDefault="00CF4DCF" w:rsidP="00CF4DCF">
      <w:pPr>
        <w:pStyle w:val="HTML"/>
        <w:ind w:firstLine="709"/>
        <w:jc w:val="both"/>
        <w:rPr>
          <w:rFonts w:ascii="Times New Roman" w:hAnsi="Times New Roman" w:cs="Times New Roman"/>
          <w:sz w:val="28"/>
          <w:szCs w:val="28"/>
        </w:rPr>
      </w:pPr>
      <w:bookmarkStart w:id="0" w:name="o42"/>
      <w:bookmarkEnd w:id="0"/>
      <w:r w:rsidRPr="00CF4DCF">
        <w:rPr>
          <w:rFonts w:ascii="Times New Roman" w:hAnsi="Times New Roman" w:cs="Times New Roman"/>
          <w:sz w:val="28"/>
          <w:szCs w:val="28"/>
        </w:rPr>
        <w:t xml:space="preserve">Виключне право   перевірки   законності   та  обґрунтованості </w:t>
      </w:r>
      <w:r w:rsidRPr="00CF4DCF">
        <w:rPr>
          <w:rFonts w:ascii="Times New Roman" w:hAnsi="Times New Roman" w:cs="Times New Roman"/>
          <w:sz w:val="28"/>
          <w:szCs w:val="28"/>
        </w:rPr>
        <w:br/>
        <w:t xml:space="preserve">судових  рішень  має  відповідний  суд  згідно   з   процесуальним </w:t>
      </w:r>
      <w:r w:rsidRPr="00CF4DCF">
        <w:rPr>
          <w:rFonts w:ascii="Times New Roman" w:hAnsi="Times New Roman" w:cs="Times New Roman"/>
          <w:sz w:val="28"/>
          <w:szCs w:val="28"/>
        </w:rPr>
        <w:br/>
        <w:t xml:space="preserve">законодавством.  Оскарження  у  будь-який  спосіб  судових рішень, </w:t>
      </w:r>
      <w:r w:rsidRPr="00CF4DCF">
        <w:rPr>
          <w:rFonts w:ascii="Times New Roman" w:hAnsi="Times New Roman" w:cs="Times New Roman"/>
          <w:sz w:val="28"/>
          <w:szCs w:val="28"/>
        </w:rPr>
        <w:br/>
        <w:t xml:space="preserve">діяльності судів і суддів щодо розгляду та вирішення  справи  поза </w:t>
      </w:r>
      <w:r w:rsidRPr="00CF4DCF">
        <w:rPr>
          <w:rFonts w:ascii="Times New Roman" w:hAnsi="Times New Roman" w:cs="Times New Roman"/>
          <w:sz w:val="28"/>
          <w:szCs w:val="28"/>
        </w:rPr>
        <w:br/>
        <w:t xml:space="preserve">передбаченим   процесуальним   законом   порядком   у   справі  не </w:t>
      </w:r>
      <w:r w:rsidRPr="00CF4DCF">
        <w:rPr>
          <w:rFonts w:ascii="Times New Roman" w:hAnsi="Times New Roman" w:cs="Times New Roman"/>
          <w:sz w:val="28"/>
          <w:szCs w:val="28"/>
        </w:rPr>
        <w:br/>
        <w:t xml:space="preserve">допускається,  і суди повинні відмовляти у  прийнятті  позовів  та </w:t>
      </w:r>
      <w:r w:rsidRPr="00CF4DCF">
        <w:rPr>
          <w:rFonts w:ascii="Times New Roman" w:hAnsi="Times New Roman" w:cs="Times New Roman"/>
          <w:sz w:val="28"/>
          <w:szCs w:val="28"/>
        </w:rPr>
        <w:br/>
        <w:t>заяв з таким предметом.</w:t>
      </w:r>
    </w:p>
    <w:p w:rsidR="00CF4DCF" w:rsidRPr="00CF4DCF" w:rsidRDefault="00CF4DCF" w:rsidP="00CF4DCF">
      <w:pPr>
        <w:spacing w:after="0" w:line="240" w:lineRule="auto"/>
        <w:ind w:firstLine="709"/>
        <w:jc w:val="both"/>
        <w:rPr>
          <w:rFonts w:ascii="Times New Roman" w:hAnsi="Times New Roman"/>
          <w:sz w:val="28"/>
          <w:szCs w:val="28"/>
        </w:rPr>
      </w:pPr>
      <w:bookmarkStart w:id="1" w:name="o43"/>
      <w:bookmarkEnd w:id="1"/>
      <w:r w:rsidRPr="00CF4DCF">
        <w:rPr>
          <w:rFonts w:ascii="Times New Roman" w:hAnsi="Times New Roman"/>
          <w:sz w:val="28"/>
          <w:szCs w:val="28"/>
        </w:rPr>
        <w:t>Частиною першою статті 352 Цивільного процесуального кодексу України (далі – ЦПК України) передбачено, що у</w:t>
      </w:r>
      <w:r w:rsidRPr="00CF4DCF">
        <w:rPr>
          <w:rStyle w:val="rvts0"/>
          <w:rFonts w:ascii="Times New Roman" w:hAnsi="Times New Roman"/>
          <w:sz w:val="28"/>
          <w:szCs w:val="28"/>
        </w:rPr>
        <w:t>часники справи, а також особи, які не брали участі у справі, якщо суд вирішив питання про їхні права, свободи, інтереси та (або) обов’язки, мають право оскаржити в апеляційному порядку рішення суду першої інстанції повністю або частково.</w:t>
      </w:r>
    </w:p>
    <w:p w:rsidR="00CF4DCF" w:rsidRPr="00CF4DCF" w:rsidRDefault="00CF4DCF" w:rsidP="00CF4DCF">
      <w:pPr>
        <w:pStyle w:val="rvps2"/>
        <w:spacing w:before="0" w:beforeAutospacing="0" w:after="0" w:afterAutospacing="0"/>
        <w:ind w:firstLine="709"/>
        <w:jc w:val="both"/>
        <w:rPr>
          <w:sz w:val="28"/>
          <w:szCs w:val="28"/>
          <w:lang w:val="uk-UA"/>
        </w:rPr>
      </w:pPr>
      <w:r w:rsidRPr="00CF4DCF">
        <w:rPr>
          <w:color w:val="000000"/>
          <w:sz w:val="28"/>
          <w:szCs w:val="28"/>
          <w:shd w:val="clear" w:color="auto" w:fill="FFFFFF"/>
          <w:lang w:val="uk-UA"/>
        </w:rPr>
        <w:t>Відповідно до частин першої та другої статті 367 ЦПК України с</w:t>
      </w:r>
      <w:r w:rsidRPr="00CF4DCF">
        <w:rPr>
          <w:sz w:val="28"/>
          <w:szCs w:val="28"/>
          <w:lang w:val="uk-UA"/>
        </w:rPr>
        <w:t>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CF4DCF" w:rsidRPr="00CF4DCF" w:rsidRDefault="00CF4DCF" w:rsidP="00CF4DCF">
      <w:pPr>
        <w:pStyle w:val="rvps2"/>
        <w:spacing w:before="0" w:beforeAutospacing="0" w:after="0" w:afterAutospacing="0"/>
        <w:ind w:firstLine="709"/>
        <w:jc w:val="both"/>
        <w:rPr>
          <w:sz w:val="28"/>
          <w:szCs w:val="28"/>
          <w:lang w:val="uk-UA"/>
        </w:rPr>
      </w:pPr>
      <w:bookmarkStart w:id="2" w:name="n8675"/>
      <w:bookmarkEnd w:id="2"/>
      <w:r w:rsidRPr="00CF4DCF">
        <w:rPr>
          <w:sz w:val="28"/>
          <w:szCs w:val="28"/>
          <w:lang w:val="uk-UA"/>
        </w:rPr>
        <w:t>Суд апеляційної інстанції досліджує докази, що стосуються фактів, на які учасники справи посилаються в апеляційній скарзі та (або) відзиві на неї.</w:t>
      </w:r>
    </w:p>
    <w:p w:rsidR="00CF4DCF" w:rsidRPr="00CF4DCF" w:rsidRDefault="005371B3" w:rsidP="00CF4DCF">
      <w:pPr>
        <w:spacing w:after="0" w:line="240" w:lineRule="auto"/>
        <w:ind w:firstLine="709"/>
        <w:jc w:val="both"/>
        <w:rPr>
          <w:rFonts w:ascii="Times New Roman" w:hAnsi="Times New Roman"/>
          <w:sz w:val="28"/>
          <w:szCs w:val="28"/>
        </w:rPr>
      </w:pPr>
      <w:r>
        <w:rPr>
          <w:rStyle w:val="rvts12"/>
          <w:rFonts w:ascii="Times New Roman" w:hAnsi="Times New Roman"/>
          <w:sz w:val="28"/>
          <w:szCs w:val="28"/>
        </w:rPr>
        <w:t>ОСОБА_2</w:t>
      </w:r>
      <w:r w:rsidR="00CF4DCF" w:rsidRPr="00CF4DCF">
        <w:rPr>
          <w:rFonts w:ascii="Times New Roman" w:hAnsi="Times New Roman"/>
          <w:sz w:val="28"/>
          <w:szCs w:val="28"/>
        </w:rPr>
        <w:t xml:space="preserve"> скористалася правом на апеляційне оскарження.</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Згідно даних із Єдиного державного реєстру судових рішень, 3 жовтня 2019 року Одеським апеляційним судом постановлено ухвалу про в</w:t>
      </w:r>
      <w:r w:rsidRPr="00CF4DCF">
        <w:rPr>
          <w:rStyle w:val="rvts31"/>
          <w:rFonts w:ascii="Times New Roman" w:hAnsi="Times New Roman"/>
          <w:sz w:val="28"/>
          <w:szCs w:val="28"/>
        </w:rPr>
        <w:t xml:space="preserve">ідкриття </w:t>
      </w:r>
      <w:r w:rsidRPr="00CF4DCF">
        <w:rPr>
          <w:rStyle w:val="rvts31"/>
          <w:rFonts w:ascii="Times New Roman" w:hAnsi="Times New Roman"/>
          <w:sz w:val="28"/>
          <w:szCs w:val="28"/>
        </w:rPr>
        <w:lastRenderedPageBreak/>
        <w:t xml:space="preserve">апеляційного провадження за апеляційною скаргою </w:t>
      </w:r>
      <w:r w:rsidR="005371B3">
        <w:rPr>
          <w:rStyle w:val="rvts27"/>
          <w:rFonts w:ascii="Times New Roman" w:hAnsi="Times New Roman"/>
          <w:sz w:val="28"/>
          <w:szCs w:val="28"/>
        </w:rPr>
        <w:t xml:space="preserve">ОСОБА_2 </w:t>
      </w:r>
      <w:r w:rsidRPr="00CF4DCF">
        <w:rPr>
          <w:rStyle w:val="rvts27"/>
          <w:rFonts w:ascii="Times New Roman" w:hAnsi="Times New Roman"/>
          <w:sz w:val="28"/>
          <w:szCs w:val="28"/>
        </w:rPr>
        <w:t xml:space="preserve">на ухвалу Приморського районного суду міста Одеси від 23 серпня 2019 року у справі </w:t>
      </w:r>
      <w:r w:rsidR="005371B3">
        <w:rPr>
          <w:rStyle w:val="rvts27"/>
          <w:rFonts w:ascii="Times New Roman" w:hAnsi="Times New Roman"/>
          <w:sz w:val="28"/>
          <w:szCs w:val="28"/>
        </w:rPr>
        <w:t xml:space="preserve">            </w:t>
      </w:r>
      <w:bookmarkStart w:id="3" w:name="_GoBack"/>
      <w:bookmarkEnd w:id="3"/>
      <w:r w:rsidRPr="00CF4DCF">
        <w:rPr>
          <w:rFonts w:ascii="Times New Roman" w:hAnsi="Times New Roman"/>
          <w:sz w:val="28"/>
          <w:szCs w:val="28"/>
        </w:rPr>
        <w:t>№ 522/14021/19, а ухвалою від 25 жовтня 2019 року – п</w:t>
      </w:r>
      <w:r w:rsidRPr="00CF4DCF">
        <w:rPr>
          <w:rStyle w:val="rvts29"/>
          <w:rFonts w:ascii="Times New Roman" w:hAnsi="Times New Roman"/>
          <w:sz w:val="28"/>
          <w:szCs w:val="28"/>
        </w:rPr>
        <w:t>ризначено її до розгляду на</w:t>
      </w:r>
      <w:r w:rsidRPr="00CF4DCF">
        <w:rPr>
          <w:rStyle w:val="rvts32"/>
          <w:rFonts w:ascii="Times New Roman" w:hAnsi="Times New Roman"/>
          <w:sz w:val="28"/>
          <w:szCs w:val="28"/>
        </w:rPr>
        <w:t xml:space="preserve"> 19 лютого 2020 року</w:t>
      </w:r>
      <w:r w:rsidRPr="00CF4DCF">
        <w:rPr>
          <w:rFonts w:ascii="Times New Roman" w:hAnsi="Times New Roman"/>
          <w:sz w:val="28"/>
          <w:szCs w:val="28"/>
        </w:rPr>
        <w:t xml:space="preserve">. </w:t>
      </w:r>
    </w:p>
    <w:p w:rsidR="00CF4DCF" w:rsidRPr="00CF4DCF" w:rsidRDefault="00CF4DCF" w:rsidP="00CF4DCF">
      <w:pPr>
        <w:pStyle w:val="rvps2"/>
        <w:spacing w:before="0" w:beforeAutospacing="0" w:after="0" w:afterAutospacing="0"/>
        <w:ind w:firstLine="709"/>
        <w:jc w:val="both"/>
        <w:rPr>
          <w:sz w:val="28"/>
          <w:szCs w:val="28"/>
          <w:lang w:val="uk-UA"/>
        </w:rPr>
      </w:pPr>
      <w:r w:rsidRPr="00CF4DCF">
        <w:rPr>
          <w:sz w:val="28"/>
          <w:szCs w:val="28"/>
          <w:lang w:val="uk-UA"/>
        </w:rPr>
        <w:t xml:space="preserve">Як вбачається, рішення судом апеляційної інстанції на момент здійснення попередньої перевірки скарги </w:t>
      </w:r>
      <w:r w:rsidRPr="00CF4DCF">
        <w:rPr>
          <w:rStyle w:val="rvts12"/>
          <w:sz w:val="28"/>
          <w:szCs w:val="28"/>
          <w:lang w:val="uk-UA"/>
        </w:rPr>
        <w:t>Богданової-Пуфф Т.Д.</w:t>
      </w:r>
      <w:r w:rsidRPr="00CF4DCF">
        <w:rPr>
          <w:sz w:val="28"/>
          <w:szCs w:val="28"/>
          <w:lang w:val="uk-UA"/>
        </w:rPr>
        <w:t xml:space="preserve"> не ухвалено.</w:t>
      </w:r>
    </w:p>
    <w:p w:rsidR="00CF4DCF" w:rsidRPr="00CF4DCF" w:rsidRDefault="00CF4DCF"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t>Тому, оцінка законності та обґрунтованості рішення суду першої інстанції буде надано судом апеляційної інстанції у визначеному законом порядку.</w:t>
      </w:r>
    </w:p>
    <w:p w:rsidR="00CF4DCF" w:rsidRPr="00CF4DCF" w:rsidRDefault="00CF4DCF" w:rsidP="00CF4DCF">
      <w:pPr>
        <w:pStyle w:val="a8"/>
        <w:ind w:firstLine="709"/>
        <w:jc w:val="both"/>
        <w:rPr>
          <w:rStyle w:val="rvts9"/>
          <w:color w:val="000000"/>
          <w:szCs w:val="28"/>
        </w:rPr>
      </w:pPr>
      <w:r w:rsidRPr="00CF4DCF">
        <w:rPr>
          <w:rStyle w:val="rvts9"/>
          <w:color w:val="000000"/>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CF4DCF" w:rsidRPr="00CF4DCF" w:rsidRDefault="00CF4DCF" w:rsidP="00CF4DCF">
      <w:pPr>
        <w:pStyle w:val="a8"/>
        <w:ind w:firstLine="709"/>
        <w:jc w:val="both"/>
        <w:rPr>
          <w:rStyle w:val="rvts9"/>
          <w:color w:val="000000"/>
          <w:szCs w:val="28"/>
        </w:rPr>
      </w:pPr>
      <w:r w:rsidRPr="00CF4DCF">
        <w:rPr>
          <w:rStyle w:val="rvts9"/>
          <w:color w:val="000000"/>
          <w:szCs w:val="28"/>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CM/Rec (2010) 12 Комітету Міністрів Ради Європи державам-членам щодо суддів: незалежність, ефективність та обов’язки). </w:t>
      </w:r>
    </w:p>
    <w:p w:rsidR="00CF4DCF" w:rsidRPr="00CF4DCF" w:rsidRDefault="00CF4DCF" w:rsidP="00CF4DCF">
      <w:pPr>
        <w:pStyle w:val="a8"/>
        <w:ind w:firstLine="709"/>
        <w:jc w:val="both"/>
        <w:rPr>
          <w:rStyle w:val="rvts9"/>
          <w:color w:val="000000"/>
          <w:szCs w:val="28"/>
        </w:rPr>
      </w:pPr>
      <w:r w:rsidRPr="00CF4DCF">
        <w:rPr>
          <w:rStyle w:val="rvts9"/>
          <w:color w:val="000000"/>
          <w:szCs w:val="28"/>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w:t>
      </w:r>
    </w:p>
    <w:p w:rsidR="00CF4DCF" w:rsidRPr="00CF4DCF" w:rsidRDefault="00CF4DCF" w:rsidP="00CF4DCF">
      <w:pPr>
        <w:spacing w:after="0" w:line="240" w:lineRule="auto"/>
        <w:ind w:firstLine="709"/>
        <w:jc w:val="both"/>
        <w:rPr>
          <w:rStyle w:val="rvts12"/>
          <w:rFonts w:ascii="Times New Roman" w:hAnsi="Times New Roman"/>
          <w:sz w:val="28"/>
          <w:szCs w:val="28"/>
        </w:rPr>
      </w:pPr>
      <w:r w:rsidRPr="00CF4DCF">
        <w:rPr>
          <w:rFonts w:ascii="Times New Roman" w:hAnsi="Times New Roman"/>
          <w:sz w:val="28"/>
          <w:szCs w:val="28"/>
          <w:lang w:eastAsia="uk-UA"/>
        </w:rPr>
        <w:t xml:space="preserve">За таких обставин, враховуючи зміст скарги </w:t>
      </w:r>
      <w:r w:rsidRPr="00CF4DCF">
        <w:rPr>
          <w:rStyle w:val="rvts12"/>
          <w:rFonts w:ascii="Times New Roman" w:hAnsi="Times New Roman"/>
          <w:sz w:val="28"/>
          <w:szCs w:val="28"/>
        </w:rPr>
        <w:t>Богданової-Пуфф Т.Д.</w:t>
      </w:r>
      <w:r w:rsidRPr="00CF4DCF">
        <w:rPr>
          <w:rFonts w:ascii="Times New Roman" w:hAnsi="Times New Roman"/>
          <w:sz w:val="28"/>
          <w:szCs w:val="28"/>
          <w:lang w:eastAsia="uk-UA"/>
        </w:rPr>
        <w:t xml:space="preserve">, така </w:t>
      </w:r>
      <w:r w:rsidRPr="00CF4DCF">
        <w:rPr>
          <w:rStyle w:val="rvts9"/>
          <w:rFonts w:ascii="Times New Roman" w:hAnsi="Times New Roman"/>
          <w:color w:val="000000"/>
          <w:sz w:val="28"/>
          <w:szCs w:val="28"/>
        </w:rPr>
        <w:t>ґрунтується лише на доводах, що можуть бути перевірені виключно судом вищої інстанції в порядку, передбаченому процесуальним законом</w:t>
      </w:r>
      <w:r w:rsidRPr="00CF4DCF">
        <w:rPr>
          <w:rFonts w:ascii="Times New Roman" w:hAnsi="Times New Roman"/>
          <w:sz w:val="28"/>
          <w:szCs w:val="28"/>
        </w:rPr>
        <w:t xml:space="preserve">, а факти, які у ній зазначені, не можуть бути підставою для прийняття рішення про відкриття дисциплінарної справи стосовно судді </w:t>
      </w:r>
      <w:r w:rsidRPr="00CF4DCF">
        <w:rPr>
          <w:rStyle w:val="rvts12"/>
          <w:rFonts w:ascii="Times New Roman" w:hAnsi="Times New Roman"/>
          <w:sz w:val="28"/>
          <w:szCs w:val="28"/>
        </w:rPr>
        <w:t>Приморського районного суду міста Одеси Єршової Л.С.</w:t>
      </w:r>
    </w:p>
    <w:p w:rsidR="004228D4" w:rsidRPr="00CF4DCF" w:rsidRDefault="004228D4" w:rsidP="00CF4DCF">
      <w:pPr>
        <w:spacing w:after="0" w:line="240" w:lineRule="auto"/>
        <w:ind w:firstLine="709"/>
        <w:jc w:val="both"/>
        <w:rPr>
          <w:rFonts w:ascii="Times New Roman" w:hAnsi="Times New Roman"/>
          <w:sz w:val="28"/>
          <w:szCs w:val="28"/>
        </w:rPr>
      </w:pPr>
      <w:r w:rsidRPr="00CF4DCF">
        <w:rPr>
          <w:rFonts w:ascii="Times New Roman" w:hAnsi="Times New Roman"/>
          <w:color w:val="000000"/>
          <w:sz w:val="28"/>
          <w:szCs w:val="28"/>
        </w:rPr>
        <w:t>Відповідно до пунктів 2, 3, 6 частини першої статті 44 Закону України «Про Вищу раду правосуддя» дисциплінарна скарга залишається без розгляду та повертається скаржнику, якщо вона не містить відомостей про ознаки дисциплінарного проступку судді та/або посилання на фактичні дані (свідчення, докази) щодо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p>
    <w:p w:rsidR="007C0C8E" w:rsidRPr="00CF4DCF" w:rsidRDefault="007C0C8E" w:rsidP="00CF4DCF">
      <w:pPr>
        <w:spacing w:after="0" w:line="240" w:lineRule="auto"/>
        <w:ind w:firstLine="709"/>
        <w:jc w:val="both"/>
        <w:rPr>
          <w:rFonts w:ascii="Times New Roman" w:hAnsi="Times New Roman"/>
          <w:sz w:val="28"/>
          <w:szCs w:val="28"/>
        </w:rPr>
      </w:pPr>
      <w:r w:rsidRPr="00CF4DCF">
        <w:rPr>
          <w:rFonts w:ascii="Times New Roman" w:hAnsi="Times New Roman"/>
          <w:sz w:val="28"/>
          <w:szCs w:val="28"/>
        </w:rPr>
        <w:lastRenderedPageBreak/>
        <w:t xml:space="preserve">З огляду на зазначене дисциплінарна скарга </w:t>
      </w:r>
      <w:r w:rsidR="006531B6" w:rsidRPr="00CF4DCF">
        <w:rPr>
          <w:rStyle w:val="rvts12"/>
          <w:rFonts w:ascii="Times New Roman" w:hAnsi="Times New Roman"/>
          <w:sz w:val="28"/>
          <w:szCs w:val="28"/>
        </w:rPr>
        <w:t>Богданової-Пуфф Т.Д.</w:t>
      </w:r>
      <w:r w:rsidR="006531B6" w:rsidRPr="00CF4DCF">
        <w:rPr>
          <w:rFonts w:ascii="Times New Roman" w:hAnsi="Times New Roman"/>
          <w:sz w:val="28"/>
          <w:szCs w:val="28"/>
        </w:rPr>
        <w:t xml:space="preserve"> на дії судді </w:t>
      </w:r>
      <w:r w:rsidR="006531B6" w:rsidRPr="00CF4DCF">
        <w:rPr>
          <w:rStyle w:val="rvts12"/>
          <w:rFonts w:ascii="Times New Roman" w:hAnsi="Times New Roman"/>
          <w:sz w:val="28"/>
          <w:szCs w:val="28"/>
        </w:rPr>
        <w:t xml:space="preserve">Приморського районного суду міста Одеси Єршової Л.С. </w:t>
      </w:r>
      <w:r w:rsidR="009A166F" w:rsidRPr="00CF4DCF">
        <w:rPr>
          <w:rFonts w:ascii="Times New Roman" w:hAnsi="Times New Roman"/>
          <w:sz w:val="28"/>
          <w:szCs w:val="28"/>
        </w:rPr>
        <w:t>п</w:t>
      </w:r>
      <w:r w:rsidRPr="00CF4DCF">
        <w:rPr>
          <w:rFonts w:ascii="Times New Roman" w:hAnsi="Times New Roman"/>
          <w:sz w:val="28"/>
          <w:szCs w:val="28"/>
        </w:rPr>
        <w:t>ідлягає залишенню без розгляду та поверненню скаржнику як така, що не містить відомостей про ознаки дисциплінарного проступку судді</w:t>
      </w:r>
      <w:r w:rsidR="004456BD" w:rsidRPr="00CF4DCF">
        <w:rPr>
          <w:rFonts w:ascii="Times New Roman" w:hAnsi="Times New Roman"/>
          <w:sz w:val="28"/>
          <w:szCs w:val="28"/>
        </w:rPr>
        <w:t xml:space="preserve"> </w:t>
      </w:r>
      <w:r w:rsidR="004456BD" w:rsidRPr="00CF4DCF">
        <w:rPr>
          <w:rFonts w:ascii="Times New Roman" w:hAnsi="Times New Roman"/>
          <w:color w:val="000000"/>
          <w:sz w:val="28"/>
          <w:szCs w:val="28"/>
        </w:rPr>
        <w:t>та/або посилання на фактичні дані (свідчення, докази) щодо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r w:rsidRPr="00CF4DCF">
        <w:rPr>
          <w:rFonts w:ascii="Times New Roman" w:hAnsi="Times New Roman"/>
          <w:sz w:val="28"/>
          <w:szCs w:val="28"/>
        </w:rPr>
        <w:t>.</w:t>
      </w:r>
    </w:p>
    <w:p w:rsidR="00481138" w:rsidRPr="00CF4DCF" w:rsidRDefault="00CC4E6D" w:rsidP="00CF4DCF">
      <w:pPr>
        <w:pStyle w:val="Style98"/>
        <w:widowControl/>
        <w:spacing w:line="240" w:lineRule="auto"/>
        <w:ind w:firstLine="709"/>
        <w:rPr>
          <w:lang w:eastAsia="uk-UA"/>
        </w:rPr>
      </w:pPr>
      <w:r w:rsidRPr="00CF4DCF">
        <w:rPr>
          <w:rStyle w:val="FontStyle16"/>
        </w:rPr>
        <w:t xml:space="preserve">Перша Дисциплінарна палата Вищої ради правосуддя, керуючись </w:t>
      </w:r>
      <w:r w:rsidR="00F625AB" w:rsidRPr="00CF4DCF">
        <w:rPr>
          <w:rStyle w:val="FontStyle16"/>
        </w:rPr>
        <w:t xml:space="preserve"> </w:t>
      </w:r>
      <w:r w:rsidRPr="00CF4DCF">
        <w:rPr>
          <w:rStyle w:val="FontStyle16"/>
        </w:rPr>
        <w:t>статт</w:t>
      </w:r>
      <w:r w:rsidR="006E0D85" w:rsidRPr="00CF4DCF">
        <w:rPr>
          <w:rStyle w:val="FontStyle16"/>
        </w:rPr>
        <w:t xml:space="preserve">ею </w:t>
      </w:r>
      <w:r w:rsidR="00481138" w:rsidRPr="00CF4DCF">
        <w:rPr>
          <w:rStyle w:val="FontStyle16"/>
        </w:rPr>
        <w:t>108</w:t>
      </w:r>
      <w:r w:rsidRPr="00CF4DCF">
        <w:rPr>
          <w:rStyle w:val="FontStyle16"/>
        </w:rPr>
        <w:t xml:space="preserve"> Закону України «Про судоустрій і статус суддів»,</w:t>
      </w:r>
      <w:r w:rsidR="00481138" w:rsidRPr="00CF4DCF">
        <w:rPr>
          <w:rStyle w:val="FontStyle16"/>
        </w:rPr>
        <w:t xml:space="preserve"> </w:t>
      </w:r>
      <w:r w:rsidR="00F7338E" w:rsidRPr="00CF4DCF">
        <w:rPr>
          <w:rStyle w:val="FontStyle16"/>
        </w:rPr>
        <w:t xml:space="preserve">                           </w:t>
      </w:r>
      <w:r w:rsidRPr="00CF4DCF">
        <w:rPr>
          <w:rStyle w:val="FontStyle16"/>
        </w:rPr>
        <w:t>статт</w:t>
      </w:r>
      <w:r w:rsidR="00481138" w:rsidRPr="00CF4DCF">
        <w:rPr>
          <w:rStyle w:val="FontStyle16"/>
        </w:rPr>
        <w:t>ею 44</w:t>
      </w:r>
      <w:r w:rsidRPr="00CF4DCF">
        <w:rPr>
          <w:rStyle w:val="FontStyle16"/>
        </w:rPr>
        <w:t xml:space="preserve"> Закону України «Про Вищу раду правосуддя»</w:t>
      </w:r>
      <w:r w:rsidR="00481138" w:rsidRPr="00CF4DCF">
        <w:rPr>
          <w:rStyle w:val="FontStyle16"/>
        </w:rPr>
        <w:t xml:space="preserve">, </w:t>
      </w:r>
      <w:r w:rsidR="00F7338E" w:rsidRPr="00CF4DCF">
        <w:rPr>
          <w:rStyle w:val="FontStyle16"/>
        </w:rPr>
        <w:t xml:space="preserve">                         </w:t>
      </w:r>
      <w:r w:rsidR="00481138" w:rsidRPr="00CF4DCF">
        <w:t>пунктом 12.7 Регламенту Вищої ради правосуддя</w:t>
      </w:r>
    </w:p>
    <w:p w:rsidR="00CC4E6D" w:rsidRPr="00D31753" w:rsidRDefault="00CC4E6D" w:rsidP="00CC4E6D">
      <w:pPr>
        <w:pStyle w:val="HTML"/>
        <w:shd w:val="clear" w:color="auto" w:fill="FFFFFF"/>
        <w:ind w:firstLine="709"/>
        <w:jc w:val="both"/>
        <w:textAlignment w:val="baseline"/>
        <w:rPr>
          <w:rFonts w:ascii="Times New Roman" w:hAnsi="Times New Roman" w:cs="Times New Roman"/>
          <w:sz w:val="28"/>
          <w:szCs w:val="28"/>
        </w:rPr>
      </w:pPr>
    </w:p>
    <w:p w:rsidR="00CC4E6D" w:rsidRPr="005913B4" w:rsidRDefault="00CC4E6D" w:rsidP="00CC4E6D">
      <w:pPr>
        <w:pStyle w:val="Style98"/>
        <w:widowControl/>
        <w:tabs>
          <w:tab w:val="left" w:pos="851"/>
        </w:tabs>
        <w:spacing w:line="240" w:lineRule="auto"/>
        <w:ind w:firstLine="709"/>
        <w:jc w:val="center"/>
        <w:rPr>
          <w:b/>
          <w:bCs/>
        </w:rPr>
      </w:pPr>
      <w:r w:rsidRPr="005913B4">
        <w:rPr>
          <w:b/>
          <w:bCs/>
        </w:rPr>
        <w:t>ухвалила:</w:t>
      </w:r>
    </w:p>
    <w:p w:rsidR="00CC4E6D" w:rsidRPr="005913B4" w:rsidRDefault="00CC4E6D" w:rsidP="00CC4E6D">
      <w:pPr>
        <w:pStyle w:val="Style98"/>
        <w:widowControl/>
        <w:tabs>
          <w:tab w:val="left" w:pos="851"/>
        </w:tabs>
        <w:spacing w:line="240" w:lineRule="auto"/>
        <w:ind w:firstLine="709"/>
        <w:jc w:val="center"/>
        <w:rPr>
          <w:b/>
          <w:bCs/>
        </w:rPr>
      </w:pPr>
    </w:p>
    <w:p w:rsidR="00CC4E6D" w:rsidRPr="001A770F" w:rsidRDefault="00F7338E" w:rsidP="00F70D60">
      <w:pPr>
        <w:spacing w:after="0" w:line="240" w:lineRule="auto"/>
        <w:jc w:val="both"/>
        <w:rPr>
          <w:rFonts w:ascii="Times New Roman" w:hAnsi="Times New Roman"/>
          <w:sz w:val="28"/>
          <w:szCs w:val="28"/>
        </w:rPr>
      </w:pPr>
      <w:r w:rsidRPr="001A770F">
        <w:rPr>
          <w:rFonts w:ascii="Times New Roman" w:hAnsi="Times New Roman"/>
          <w:sz w:val="28"/>
          <w:szCs w:val="28"/>
        </w:rPr>
        <w:t>дисциплінарн</w:t>
      </w:r>
      <w:r w:rsidR="001A770F">
        <w:rPr>
          <w:rFonts w:ascii="Times New Roman" w:hAnsi="Times New Roman"/>
          <w:sz w:val="28"/>
          <w:szCs w:val="28"/>
        </w:rPr>
        <w:t>у</w:t>
      </w:r>
      <w:r w:rsidRPr="001A770F">
        <w:rPr>
          <w:rFonts w:ascii="Times New Roman" w:hAnsi="Times New Roman"/>
          <w:sz w:val="28"/>
          <w:szCs w:val="28"/>
        </w:rPr>
        <w:t xml:space="preserve"> скарг</w:t>
      </w:r>
      <w:r w:rsidR="001A770F">
        <w:rPr>
          <w:rFonts w:ascii="Times New Roman" w:hAnsi="Times New Roman"/>
          <w:sz w:val="28"/>
          <w:szCs w:val="28"/>
        </w:rPr>
        <w:t>у</w:t>
      </w:r>
      <w:r w:rsidR="00202F54">
        <w:rPr>
          <w:rFonts w:ascii="Times New Roman" w:hAnsi="Times New Roman"/>
          <w:sz w:val="28"/>
          <w:szCs w:val="28"/>
        </w:rPr>
        <w:t xml:space="preserve"> </w:t>
      </w:r>
      <w:r w:rsidR="006531B6" w:rsidRPr="007B5465">
        <w:rPr>
          <w:rStyle w:val="rvts12"/>
          <w:rFonts w:ascii="Times New Roman" w:hAnsi="Times New Roman"/>
          <w:sz w:val="28"/>
          <w:szCs w:val="28"/>
        </w:rPr>
        <w:t>Богданової-Пуфф Тетяни Дмитрівни</w:t>
      </w:r>
      <w:r w:rsidR="006531B6" w:rsidRPr="007B5465">
        <w:rPr>
          <w:rFonts w:ascii="Times New Roman" w:hAnsi="Times New Roman"/>
          <w:sz w:val="28"/>
          <w:szCs w:val="28"/>
        </w:rPr>
        <w:t xml:space="preserve"> стосовно судді </w:t>
      </w:r>
      <w:r w:rsidR="006531B6" w:rsidRPr="007B5465">
        <w:rPr>
          <w:rStyle w:val="rvts12"/>
          <w:rFonts w:ascii="Times New Roman" w:hAnsi="Times New Roman"/>
          <w:sz w:val="28"/>
          <w:szCs w:val="28"/>
        </w:rPr>
        <w:t>Приморського районного суду міста Одеси Єршової Лариси Сергіївни</w:t>
      </w:r>
      <w:r w:rsidR="006531B6" w:rsidRPr="00510172">
        <w:rPr>
          <w:rFonts w:ascii="Times New Roman" w:hAnsi="Times New Roman"/>
          <w:i/>
          <w:sz w:val="28"/>
          <w:szCs w:val="28"/>
        </w:rPr>
        <w:t xml:space="preserve"> </w:t>
      </w:r>
      <w:r w:rsidR="00767576" w:rsidRPr="001A770F">
        <w:rPr>
          <w:rFonts w:ascii="Times New Roman" w:hAnsi="Times New Roman"/>
          <w:sz w:val="28"/>
          <w:szCs w:val="28"/>
        </w:rPr>
        <w:t>залишити без розгляду та повернути</w:t>
      </w:r>
      <w:r w:rsidR="00767576">
        <w:rPr>
          <w:rFonts w:ascii="Times New Roman" w:hAnsi="Times New Roman"/>
          <w:sz w:val="28"/>
          <w:szCs w:val="28"/>
        </w:rPr>
        <w:t xml:space="preserve"> скаржнику</w:t>
      </w:r>
      <w:r w:rsidR="00F70D60" w:rsidRPr="001A770F">
        <w:rPr>
          <w:rFonts w:ascii="Times New Roman" w:hAnsi="Times New Roman"/>
          <w:sz w:val="28"/>
          <w:szCs w:val="28"/>
        </w:rPr>
        <w:t>.</w:t>
      </w:r>
    </w:p>
    <w:p w:rsidR="00CC4E6D" w:rsidRPr="001A770F" w:rsidRDefault="00CC4E6D" w:rsidP="00CC4E6D">
      <w:pPr>
        <w:spacing w:after="0" w:line="100" w:lineRule="atLeast"/>
        <w:ind w:firstLine="708"/>
        <w:jc w:val="both"/>
        <w:rPr>
          <w:rFonts w:ascii="Times New Roman" w:hAnsi="Times New Roman"/>
          <w:sz w:val="28"/>
          <w:szCs w:val="28"/>
        </w:rPr>
      </w:pPr>
      <w:r w:rsidRPr="001A770F">
        <w:rPr>
          <w:rFonts w:ascii="Times New Roman" w:hAnsi="Times New Roman"/>
          <w:sz w:val="28"/>
          <w:szCs w:val="28"/>
        </w:rPr>
        <w:t>Ухвала оскарженню не підлягає.</w:t>
      </w:r>
    </w:p>
    <w:p w:rsidR="00CC4E6D" w:rsidRDefault="00CC4E6D" w:rsidP="00CC4E6D">
      <w:pPr>
        <w:spacing w:after="0" w:line="100" w:lineRule="atLeast"/>
        <w:jc w:val="both"/>
        <w:rPr>
          <w:rFonts w:ascii="Times New Roman" w:hAnsi="Times New Roman"/>
          <w:b/>
          <w:sz w:val="28"/>
          <w:szCs w:val="28"/>
        </w:rPr>
      </w:pP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CC4E6D"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Шапран</w:t>
      </w:r>
    </w:p>
    <w:p w:rsidR="00CC4E6D" w:rsidRDefault="00CC4E6D" w:rsidP="00CC4E6D">
      <w:pPr>
        <w:spacing w:after="0" w:line="100" w:lineRule="atLeast"/>
        <w:jc w:val="both"/>
        <w:rPr>
          <w:rFonts w:ascii="Times New Roman" w:hAnsi="Times New Roman"/>
          <w:b/>
          <w:sz w:val="28"/>
          <w:szCs w:val="28"/>
        </w:rPr>
      </w:pPr>
    </w:p>
    <w:p w:rsidR="00CC4E6D" w:rsidRPr="005913B4" w:rsidRDefault="00CC4E6D" w:rsidP="00CC4E6D">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 xml:space="preserve">Члени Першої Дисциплінарної </w:t>
      </w:r>
      <w:r>
        <w:rPr>
          <w:rFonts w:ascii="Times New Roman" w:hAnsi="Times New Roman"/>
          <w:b/>
          <w:sz w:val="28"/>
          <w:szCs w:val="28"/>
        </w:rPr>
        <w:tab/>
      </w:r>
    </w:p>
    <w:p w:rsidR="00CC4E6D" w:rsidRDefault="00CC4E6D" w:rsidP="001A770F">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00202F54">
        <w:rPr>
          <w:rFonts w:ascii="Times New Roman" w:hAnsi="Times New Roman"/>
          <w:b/>
          <w:sz w:val="28"/>
          <w:szCs w:val="28"/>
        </w:rPr>
        <w:t xml:space="preserve">          Н.С. </w:t>
      </w:r>
      <w:r w:rsidR="00202F54" w:rsidRPr="00202F54">
        <w:rPr>
          <w:rFonts w:ascii="Times New Roman" w:hAnsi="Times New Roman"/>
          <w:b/>
          <w:sz w:val="28"/>
          <w:szCs w:val="28"/>
        </w:rPr>
        <w:t>Краснощокова</w:t>
      </w:r>
    </w:p>
    <w:p w:rsidR="00202F54" w:rsidRDefault="00202F54" w:rsidP="001A770F">
      <w:pPr>
        <w:rPr>
          <w:rFonts w:ascii="Times New Roman" w:hAnsi="Times New Roman"/>
          <w:b/>
          <w:sz w:val="28"/>
          <w:szCs w:val="28"/>
        </w:rPr>
      </w:pPr>
      <w:r>
        <w:rPr>
          <w:rFonts w:ascii="Times New Roman" w:hAnsi="Times New Roman"/>
          <w:b/>
          <w:sz w:val="28"/>
          <w:szCs w:val="28"/>
        </w:rPr>
        <w:t xml:space="preserve">                                                                           </w:t>
      </w:r>
    </w:p>
    <w:p w:rsidR="00202F54" w:rsidRPr="00202F54" w:rsidRDefault="00202F54" w:rsidP="001A770F">
      <w:pPr>
        <w:rPr>
          <w:rFonts w:ascii="Times New Roman" w:hAnsi="Times New Roman"/>
          <w:b/>
          <w:sz w:val="28"/>
          <w:szCs w:val="28"/>
        </w:rPr>
      </w:pPr>
      <w:r>
        <w:rPr>
          <w:rFonts w:ascii="Times New Roman" w:hAnsi="Times New Roman"/>
          <w:b/>
          <w:sz w:val="28"/>
          <w:szCs w:val="28"/>
        </w:rPr>
        <w:t xml:space="preserve">                                                                                                     С.Б. Шелест</w:t>
      </w:r>
    </w:p>
    <w:p w:rsidR="001B48B0" w:rsidRDefault="001B48B0"/>
    <w:sectPr w:rsidR="001B48B0" w:rsidSect="0020271F">
      <w:headerReference w:type="default" r:id="rId7"/>
      <w:pgSz w:w="11906" w:h="16838"/>
      <w:pgMar w:top="1560" w:right="567"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77E" w:rsidRDefault="00D7677E" w:rsidP="00B14271">
      <w:pPr>
        <w:spacing w:after="0" w:line="240" w:lineRule="auto"/>
      </w:pPr>
      <w:r>
        <w:separator/>
      </w:r>
    </w:p>
  </w:endnote>
  <w:endnote w:type="continuationSeparator" w:id="0">
    <w:p w:rsidR="00D7677E" w:rsidRDefault="00D7677E" w:rsidP="00B1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77E" w:rsidRDefault="00D7677E" w:rsidP="00B14271">
      <w:pPr>
        <w:spacing w:after="0" w:line="240" w:lineRule="auto"/>
      </w:pPr>
      <w:r>
        <w:separator/>
      </w:r>
    </w:p>
  </w:footnote>
  <w:footnote w:type="continuationSeparator" w:id="0">
    <w:p w:rsidR="00D7677E" w:rsidRDefault="00D7677E" w:rsidP="00B14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368" w:rsidRDefault="00DA78EF">
    <w:pPr>
      <w:pStyle w:val="a3"/>
      <w:jc w:val="center"/>
    </w:pPr>
    <w:r>
      <w:fldChar w:fldCharType="begin"/>
    </w:r>
    <w:r w:rsidR="00EF2874">
      <w:instrText xml:space="preserve"> PAGE   \* MERGEFORMAT </w:instrText>
    </w:r>
    <w:r>
      <w:fldChar w:fldCharType="separate"/>
    </w:r>
    <w:r w:rsidR="005371B3">
      <w:rPr>
        <w:noProof/>
      </w:rPr>
      <w:t>4</w:t>
    </w:r>
    <w:r>
      <w:fldChar w:fldCharType="end"/>
    </w:r>
  </w:p>
  <w:p w:rsidR="008C6368" w:rsidRDefault="00D767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4E6D"/>
    <w:rsid w:val="00035949"/>
    <w:rsid w:val="00041530"/>
    <w:rsid w:val="0007635F"/>
    <w:rsid w:val="0009108A"/>
    <w:rsid w:val="000A0762"/>
    <w:rsid w:val="000B3449"/>
    <w:rsid w:val="000D1E23"/>
    <w:rsid w:val="000E140E"/>
    <w:rsid w:val="000E55DF"/>
    <w:rsid w:val="000F597C"/>
    <w:rsid w:val="00126B2D"/>
    <w:rsid w:val="00141DF6"/>
    <w:rsid w:val="001427CF"/>
    <w:rsid w:val="00152687"/>
    <w:rsid w:val="00181ABB"/>
    <w:rsid w:val="001A770F"/>
    <w:rsid w:val="001B48B0"/>
    <w:rsid w:val="0020271F"/>
    <w:rsid w:val="00202F54"/>
    <w:rsid w:val="00232580"/>
    <w:rsid w:val="00242633"/>
    <w:rsid w:val="00265254"/>
    <w:rsid w:val="002819C3"/>
    <w:rsid w:val="002B1D40"/>
    <w:rsid w:val="002E1A2D"/>
    <w:rsid w:val="002F0BE6"/>
    <w:rsid w:val="00305E6E"/>
    <w:rsid w:val="00315E2C"/>
    <w:rsid w:val="00322DF1"/>
    <w:rsid w:val="003526C1"/>
    <w:rsid w:val="00355A4F"/>
    <w:rsid w:val="00372C96"/>
    <w:rsid w:val="003827D6"/>
    <w:rsid w:val="003A3C01"/>
    <w:rsid w:val="003F016C"/>
    <w:rsid w:val="003F4F86"/>
    <w:rsid w:val="004228D4"/>
    <w:rsid w:val="00423475"/>
    <w:rsid w:val="004456BD"/>
    <w:rsid w:val="00450B1A"/>
    <w:rsid w:val="00481138"/>
    <w:rsid w:val="004A59B5"/>
    <w:rsid w:val="004F69D1"/>
    <w:rsid w:val="00510172"/>
    <w:rsid w:val="005371B3"/>
    <w:rsid w:val="005374AF"/>
    <w:rsid w:val="0054205F"/>
    <w:rsid w:val="00566430"/>
    <w:rsid w:val="005673E5"/>
    <w:rsid w:val="005C727D"/>
    <w:rsid w:val="005D1BC0"/>
    <w:rsid w:val="005D694A"/>
    <w:rsid w:val="005D7D50"/>
    <w:rsid w:val="0060564A"/>
    <w:rsid w:val="00625921"/>
    <w:rsid w:val="00630328"/>
    <w:rsid w:val="00631412"/>
    <w:rsid w:val="00646F92"/>
    <w:rsid w:val="006531B6"/>
    <w:rsid w:val="00685BA4"/>
    <w:rsid w:val="0069646C"/>
    <w:rsid w:val="006B73E9"/>
    <w:rsid w:val="006E0D85"/>
    <w:rsid w:val="006F2281"/>
    <w:rsid w:val="00724229"/>
    <w:rsid w:val="00724ABF"/>
    <w:rsid w:val="00751C42"/>
    <w:rsid w:val="00760DC8"/>
    <w:rsid w:val="00763759"/>
    <w:rsid w:val="00767576"/>
    <w:rsid w:val="00797ED5"/>
    <w:rsid w:val="007A5800"/>
    <w:rsid w:val="007B5465"/>
    <w:rsid w:val="007C0C8E"/>
    <w:rsid w:val="007E1592"/>
    <w:rsid w:val="008026BA"/>
    <w:rsid w:val="0084446A"/>
    <w:rsid w:val="00863E83"/>
    <w:rsid w:val="00875C2D"/>
    <w:rsid w:val="008B1893"/>
    <w:rsid w:val="008E2719"/>
    <w:rsid w:val="008E59FB"/>
    <w:rsid w:val="009228D6"/>
    <w:rsid w:val="00946F7D"/>
    <w:rsid w:val="00951630"/>
    <w:rsid w:val="00961D5E"/>
    <w:rsid w:val="0097747F"/>
    <w:rsid w:val="009941BF"/>
    <w:rsid w:val="009966AC"/>
    <w:rsid w:val="009972D5"/>
    <w:rsid w:val="009A166F"/>
    <w:rsid w:val="009C50D3"/>
    <w:rsid w:val="009F5233"/>
    <w:rsid w:val="00A26F9E"/>
    <w:rsid w:val="00A74D03"/>
    <w:rsid w:val="00AB5869"/>
    <w:rsid w:val="00B14271"/>
    <w:rsid w:val="00B144AE"/>
    <w:rsid w:val="00BD4A25"/>
    <w:rsid w:val="00C80998"/>
    <w:rsid w:val="00CB5E40"/>
    <w:rsid w:val="00CC4E6D"/>
    <w:rsid w:val="00CD0E44"/>
    <w:rsid w:val="00CF4DCF"/>
    <w:rsid w:val="00D10E0B"/>
    <w:rsid w:val="00D27578"/>
    <w:rsid w:val="00D3073A"/>
    <w:rsid w:val="00D3478E"/>
    <w:rsid w:val="00D5279F"/>
    <w:rsid w:val="00D61AD0"/>
    <w:rsid w:val="00D7677E"/>
    <w:rsid w:val="00D80C42"/>
    <w:rsid w:val="00DA67A9"/>
    <w:rsid w:val="00DA78EF"/>
    <w:rsid w:val="00DB2BB2"/>
    <w:rsid w:val="00DC0756"/>
    <w:rsid w:val="00DD12F1"/>
    <w:rsid w:val="00E00FE0"/>
    <w:rsid w:val="00E132C1"/>
    <w:rsid w:val="00E23D3C"/>
    <w:rsid w:val="00E3169D"/>
    <w:rsid w:val="00E37070"/>
    <w:rsid w:val="00E476DE"/>
    <w:rsid w:val="00E64F86"/>
    <w:rsid w:val="00ED27B3"/>
    <w:rsid w:val="00EE52A5"/>
    <w:rsid w:val="00EF2874"/>
    <w:rsid w:val="00EF4B71"/>
    <w:rsid w:val="00F13F06"/>
    <w:rsid w:val="00F61A7F"/>
    <w:rsid w:val="00F625AB"/>
    <w:rsid w:val="00F70D60"/>
    <w:rsid w:val="00F7338E"/>
    <w:rsid w:val="00FA5ECB"/>
    <w:rsid w:val="00FB43A8"/>
    <w:rsid w:val="00FD5847"/>
    <w:rsid w:val="00FF5B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A0E01"/>
  <w15:docId w15:val="{FEA830A7-AA87-41CD-BE79-3F06A747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E6D"/>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C4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CC4E6D"/>
    <w:rPr>
      <w:rFonts w:ascii="Courier New" w:eastAsia="Times New Roman" w:hAnsi="Courier New" w:cs="Courier New"/>
      <w:sz w:val="20"/>
      <w:szCs w:val="20"/>
      <w:lang w:val="uk-UA" w:eastAsia="uk-UA"/>
    </w:rPr>
  </w:style>
  <w:style w:type="character" w:customStyle="1" w:styleId="2">
    <w:name w:val="Основной текст (2)_"/>
    <w:link w:val="20"/>
    <w:uiPriority w:val="99"/>
    <w:locked/>
    <w:rsid w:val="00CC4E6D"/>
    <w:rPr>
      <w:b/>
      <w:sz w:val="26"/>
      <w:shd w:val="clear" w:color="auto" w:fill="FFFFFF"/>
    </w:rPr>
  </w:style>
  <w:style w:type="paragraph" w:customStyle="1" w:styleId="20">
    <w:name w:val="Основной текст (2)"/>
    <w:basedOn w:val="a"/>
    <w:link w:val="2"/>
    <w:uiPriority w:val="99"/>
    <w:rsid w:val="00CC4E6D"/>
    <w:pPr>
      <w:widowControl w:val="0"/>
      <w:shd w:val="clear" w:color="auto" w:fill="FFFFFF"/>
      <w:spacing w:after="1020" w:line="240" w:lineRule="atLeast"/>
      <w:jc w:val="center"/>
    </w:pPr>
    <w:rPr>
      <w:rFonts w:asciiTheme="minorHAnsi" w:eastAsiaTheme="minorHAnsi" w:hAnsiTheme="minorHAnsi" w:cstheme="minorBidi"/>
      <w:b/>
      <w:sz w:val="26"/>
      <w:lang w:val="ru-RU"/>
    </w:rPr>
  </w:style>
  <w:style w:type="paragraph" w:customStyle="1" w:styleId="Style98">
    <w:name w:val="Style98"/>
    <w:basedOn w:val="a"/>
    <w:rsid w:val="00CC4E6D"/>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CC4E6D"/>
    <w:rPr>
      <w:rFonts w:ascii="Times New Roman" w:hAnsi="Times New Roman" w:cs="Times New Roman"/>
      <w:sz w:val="26"/>
      <w:szCs w:val="26"/>
    </w:rPr>
  </w:style>
  <w:style w:type="paragraph" w:styleId="a3">
    <w:name w:val="header"/>
    <w:basedOn w:val="a"/>
    <w:link w:val="a4"/>
    <w:rsid w:val="00CC4E6D"/>
    <w:pPr>
      <w:tabs>
        <w:tab w:val="center" w:pos="4819"/>
        <w:tab w:val="right" w:pos="9639"/>
      </w:tabs>
      <w:spacing w:after="0" w:line="240" w:lineRule="auto"/>
    </w:pPr>
  </w:style>
  <w:style w:type="character" w:customStyle="1" w:styleId="a4">
    <w:name w:val="Верхній колонтитул Знак"/>
    <w:basedOn w:val="a0"/>
    <w:link w:val="a3"/>
    <w:rsid w:val="00CC4E6D"/>
    <w:rPr>
      <w:rFonts w:ascii="Calibri" w:eastAsia="Calibri" w:hAnsi="Calibri" w:cs="Times New Roman"/>
      <w:lang w:val="uk-UA"/>
    </w:rPr>
  </w:style>
  <w:style w:type="paragraph" w:customStyle="1" w:styleId="StyleZakonu">
    <w:name w:val="StyleZakonu"/>
    <w:basedOn w:val="a"/>
    <w:link w:val="StyleZakonu0"/>
    <w:uiPriority w:val="99"/>
    <w:rsid w:val="00CC4E6D"/>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uiPriority w:val="99"/>
    <w:locked/>
    <w:rsid w:val="00CC4E6D"/>
    <w:rPr>
      <w:rFonts w:ascii="Times New Roman" w:eastAsia="Times New Roman" w:hAnsi="Times New Roman" w:cs="Times New Roman"/>
      <w:sz w:val="20"/>
      <w:szCs w:val="20"/>
      <w:lang w:val="uk-UA" w:eastAsia="ru-RU"/>
    </w:rPr>
  </w:style>
  <w:style w:type="character" w:customStyle="1" w:styleId="FontStyle16">
    <w:name w:val="Font Style16"/>
    <w:basedOn w:val="a0"/>
    <w:rsid w:val="00CC4E6D"/>
    <w:rPr>
      <w:rFonts w:ascii="Times New Roman" w:hAnsi="Times New Roman" w:cs="Times New Roman"/>
      <w:sz w:val="28"/>
      <w:szCs w:val="28"/>
    </w:rPr>
  </w:style>
  <w:style w:type="character" w:customStyle="1" w:styleId="a5">
    <w:name w:val="Абзац списку Знак"/>
    <w:aliases w:val="Подглава Знак"/>
    <w:basedOn w:val="a0"/>
    <w:link w:val="a6"/>
    <w:uiPriority w:val="34"/>
    <w:locked/>
    <w:rsid w:val="00CC4E6D"/>
  </w:style>
  <w:style w:type="paragraph" w:styleId="a6">
    <w:name w:val="List Paragraph"/>
    <w:aliases w:val="Подглава"/>
    <w:basedOn w:val="a"/>
    <w:link w:val="a5"/>
    <w:uiPriority w:val="34"/>
    <w:qFormat/>
    <w:rsid w:val="00CC4E6D"/>
    <w:pPr>
      <w:autoSpaceDN/>
      <w:ind w:left="720"/>
      <w:contextualSpacing/>
    </w:pPr>
    <w:rPr>
      <w:rFonts w:asciiTheme="minorHAnsi" w:eastAsiaTheme="minorHAnsi" w:hAnsiTheme="minorHAnsi" w:cstheme="minorBidi"/>
      <w:lang w:val="ru-RU"/>
    </w:rPr>
  </w:style>
  <w:style w:type="character" w:customStyle="1" w:styleId="FontStyle20">
    <w:name w:val="Font Style20"/>
    <w:basedOn w:val="a0"/>
    <w:uiPriority w:val="99"/>
    <w:rsid w:val="00CC4E6D"/>
    <w:rPr>
      <w:rFonts w:ascii="Times New Roman" w:hAnsi="Times New Roman" w:cs="Times New Roman" w:hint="default"/>
      <w:b/>
      <w:bCs/>
      <w:sz w:val="26"/>
      <w:szCs w:val="26"/>
    </w:rPr>
  </w:style>
  <w:style w:type="character" w:styleId="a7">
    <w:name w:val="Emphasis"/>
    <w:basedOn w:val="a0"/>
    <w:qFormat/>
    <w:rsid w:val="00D3073A"/>
    <w:rPr>
      <w:i/>
      <w:iCs/>
    </w:rPr>
  </w:style>
  <w:style w:type="paragraph" w:customStyle="1" w:styleId="rvps2">
    <w:name w:val="rvps2"/>
    <w:basedOn w:val="a"/>
    <w:rsid w:val="00EF2874"/>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Default">
    <w:name w:val="Default"/>
    <w:uiPriority w:val="99"/>
    <w:rsid w:val="00EF2874"/>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 w:type="paragraph" w:customStyle="1" w:styleId="rvps11">
    <w:name w:val="rvps11"/>
    <w:basedOn w:val="a"/>
    <w:rsid w:val="00A26F9E"/>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8">
    <w:name w:val="rvps8"/>
    <w:basedOn w:val="a"/>
    <w:rsid w:val="0069646C"/>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basedOn w:val="a0"/>
    <w:rsid w:val="0069646C"/>
  </w:style>
  <w:style w:type="character" w:customStyle="1" w:styleId="rvts19">
    <w:name w:val="rvts19"/>
    <w:basedOn w:val="a0"/>
    <w:rsid w:val="0069646C"/>
  </w:style>
  <w:style w:type="character" w:customStyle="1" w:styleId="rvts13">
    <w:name w:val="rvts13"/>
    <w:basedOn w:val="a0"/>
    <w:rsid w:val="006B73E9"/>
  </w:style>
  <w:style w:type="character" w:customStyle="1" w:styleId="rvts72">
    <w:name w:val="rvts72"/>
    <w:basedOn w:val="a0"/>
    <w:rsid w:val="00FA5ECB"/>
  </w:style>
  <w:style w:type="character" w:customStyle="1" w:styleId="rvts74">
    <w:name w:val="rvts74"/>
    <w:basedOn w:val="a0"/>
    <w:rsid w:val="00FA5ECB"/>
  </w:style>
  <w:style w:type="paragraph" w:styleId="a8">
    <w:name w:val="No Spacing"/>
    <w:uiPriority w:val="1"/>
    <w:qFormat/>
    <w:rsid w:val="00FA5ECB"/>
    <w:pPr>
      <w:spacing w:after="0" w:line="240" w:lineRule="auto"/>
    </w:pPr>
    <w:rPr>
      <w:rFonts w:ascii="Times New Roman" w:hAnsi="Times New Roman"/>
      <w:sz w:val="28"/>
      <w:lang w:val="uk-UA"/>
    </w:rPr>
  </w:style>
  <w:style w:type="character" w:customStyle="1" w:styleId="rvts96">
    <w:name w:val="rvts96"/>
    <w:basedOn w:val="a0"/>
    <w:rsid w:val="00FA5ECB"/>
  </w:style>
  <w:style w:type="character" w:customStyle="1" w:styleId="rvts0">
    <w:name w:val="rvts0"/>
    <w:basedOn w:val="a0"/>
    <w:rsid w:val="009C50D3"/>
  </w:style>
  <w:style w:type="paragraph" w:customStyle="1" w:styleId="ps4">
    <w:name w:val="ps4"/>
    <w:basedOn w:val="a"/>
    <w:rsid w:val="009C50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9">
    <w:name w:val="Основний текст_"/>
    <w:basedOn w:val="a0"/>
    <w:link w:val="1"/>
    <w:uiPriority w:val="99"/>
    <w:locked/>
    <w:rsid w:val="009C50D3"/>
    <w:rPr>
      <w:rFonts w:eastAsia="Times New Roman" w:cs="Times New Roman"/>
      <w:spacing w:val="7"/>
      <w:shd w:val="clear" w:color="auto" w:fill="FFFFFF"/>
    </w:rPr>
  </w:style>
  <w:style w:type="paragraph" w:customStyle="1" w:styleId="1">
    <w:name w:val="Основний текст1"/>
    <w:basedOn w:val="a"/>
    <w:link w:val="a9"/>
    <w:uiPriority w:val="99"/>
    <w:rsid w:val="009C50D3"/>
    <w:pPr>
      <w:widowControl w:val="0"/>
      <w:shd w:val="clear" w:color="auto" w:fill="FFFFFF"/>
      <w:autoSpaceDN/>
      <w:spacing w:before="480" w:after="0" w:line="302" w:lineRule="exact"/>
    </w:pPr>
    <w:rPr>
      <w:rFonts w:asciiTheme="minorHAnsi" w:eastAsia="Times New Roman" w:hAnsiTheme="minorHAnsi"/>
      <w:spacing w:val="7"/>
      <w:lang w:val="ru-RU"/>
    </w:rPr>
  </w:style>
  <w:style w:type="paragraph" w:customStyle="1" w:styleId="rvps4">
    <w:name w:val="rvps4"/>
    <w:basedOn w:val="a"/>
    <w:rsid w:val="00763759"/>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763759"/>
    <w:rPr>
      <w:rFonts w:cs="Times New Roman"/>
    </w:rPr>
  </w:style>
  <w:style w:type="character" w:customStyle="1" w:styleId="rvts24">
    <w:name w:val="rvts24"/>
    <w:basedOn w:val="a0"/>
    <w:rsid w:val="00763759"/>
  </w:style>
  <w:style w:type="character" w:customStyle="1" w:styleId="rvts80">
    <w:name w:val="rvts80"/>
    <w:basedOn w:val="a0"/>
    <w:rsid w:val="00763759"/>
  </w:style>
  <w:style w:type="character" w:customStyle="1" w:styleId="rvts20">
    <w:name w:val="rvts20"/>
    <w:basedOn w:val="a0"/>
    <w:rsid w:val="003827D6"/>
  </w:style>
  <w:style w:type="character" w:customStyle="1" w:styleId="rvts21">
    <w:name w:val="rvts21"/>
    <w:basedOn w:val="a0"/>
    <w:rsid w:val="00E64F86"/>
  </w:style>
  <w:style w:type="character" w:customStyle="1" w:styleId="rvts11">
    <w:name w:val="rvts11"/>
    <w:basedOn w:val="a0"/>
    <w:rsid w:val="00E64F86"/>
  </w:style>
  <w:style w:type="character" w:styleId="aa">
    <w:name w:val="Hyperlink"/>
    <w:basedOn w:val="a0"/>
    <w:uiPriority w:val="99"/>
    <w:unhideWhenUsed/>
    <w:rsid w:val="004228D4"/>
    <w:rPr>
      <w:color w:val="0000FF"/>
      <w:u w:val="single"/>
    </w:rPr>
  </w:style>
  <w:style w:type="paragraph" w:customStyle="1" w:styleId="rvps10">
    <w:name w:val="rvps10"/>
    <w:basedOn w:val="a"/>
    <w:rsid w:val="004228D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rsid w:val="00510172"/>
  </w:style>
  <w:style w:type="character" w:customStyle="1" w:styleId="rvts31">
    <w:name w:val="rvts31"/>
    <w:basedOn w:val="a0"/>
    <w:rsid w:val="00CF4DCF"/>
  </w:style>
  <w:style w:type="character" w:customStyle="1" w:styleId="rvts27">
    <w:name w:val="rvts27"/>
    <w:basedOn w:val="a0"/>
    <w:rsid w:val="00CF4DCF"/>
  </w:style>
  <w:style w:type="character" w:customStyle="1" w:styleId="rvts29">
    <w:name w:val="rvts29"/>
    <w:basedOn w:val="a0"/>
    <w:rsid w:val="00CF4DCF"/>
  </w:style>
  <w:style w:type="character" w:customStyle="1" w:styleId="rvts32">
    <w:name w:val="rvts32"/>
    <w:basedOn w:val="a0"/>
    <w:rsid w:val="00CF4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Pages>
  <Words>7106</Words>
  <Characters>4051</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Катерина Костюк (VRU-USMONO03 - k.kostiuk)</cp:lastModifiedBy>
  <cp:revision>66</cp:revision>
  <dcterms:created xsi:type="dcterms:W3CDTF">2018-03-27T06:30:00Z</dcterms:created>
  <dcterms:modified xsi:type="dcterms:W3CDTF">2020-01-28T11:56:00Z</dcterms:modified>
</cp:coreProperties>
</file>