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11A" w:rsidRDefault="00D3011A" w:rsidP="0028023E">
      <w:pPr>
        <w:rPr>
          <w:rFonts w:ascii="AcademyC" w:hAnsi="AcademyC" w:cs="AcademyC"/>
        </w:rPr>
      </w:pPr>
    </w:p>
    <w:p w:rsidR="00D3011A" w:rsidRPr="00600E97" w:rsidRDefault="000A70BC" w:rsidP="00427F72">
      <w:pPr>
        <w:jc w:val="center"/>
      </w:pPr>
      <w:r>
        <w:rPr>
          <w:noProof/>
          <w:lang w:eastAsia="uk-UA"/>
        </w:rPr>
        <w:drawing>
          <wp:inline distT="0" distB="0" distL="0" distR="0">
            <wp:extent cx="431800" cy="5588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58800"/>
                    </a:xfrm>
                    <a:prstGeom prst="rect">
                      <a:avLst/>
                    </a:prstGeom>
                    <a:noFill/>
                    <a:ln>
                      <a:noFill/>
                    </a:ln>
                  </pic:spPr>
                </pic:pic>
              </a:graphicData>
            </a:graphic>
          </wp:inline>
        </w:drawing>
      </w:r>
    </w:p>
    <w:p w:rsidR="00D3011A" w:rsidRPr="00671454" w:rsidRDefault="00D3011A" w:rsidP="00427F72">
      <w:pPr>
        <w:jc w:val="center"/>
        <w:rPr>
          <w:rFonts w:ascii="AcademyC" w:hAnsi="AcademyC"/>
          <w:b/>
          <w:bCs/>
          <w:sz w:val="28"/>
          <w:szCs w:val="28"/>
        </w:rPr>
      </w:pPr>
      <w:r w:rsidRPr="00671454">
        <w:rPr>
          <w:rFonts w:ascii="AcademyC" w:hAnsi="AcademyC"/>
          <w:b/>
          <w:bCs/>
        </w:rPr>
        <w:t>УКРАЇНА</w:t>
      </w:r>
    </w:p>
    <w:p w:rsidR="00D3011A" w:rsidRPr="00671454" w:rsidRDefault="00D3011A" w:rsidP="001A6046">
      <w:pPr>
        <w:jc w:val="center"/>
        <w:rPr>
          <w:rFonts w:ascii="AcademyC" w:hAnsi="AcademyC"/>
          <w:b/>
          <w:bCs/>
          <w:sz w:val="28"/>
          <w:szCs w:val="28"/>
        </w:rPr>
      </w:pPr>
      <w:r w:rsidRPr="00671454">
        <w:rPr>
          <w:rFonts w:ascii="AcademyC" w:hAnsi="AcademyC"/>
          <w:b/>
          <w:bCs/>
          <w:sz w:val="28"/>
          <w:szCs w:val="28"/>
        </w:rPr>
        <w:t>ВИЩА РАДА ПРАВОСУДДЯ</w:t>
      </w:r>
    </w:p>
    <w:p w:rsidR="00D3011A" w:rsidRPr="00671454" w:rsidRDefault="00D3011A" w:rsidP="00427F72">
      <w:pPr>
        <w:jc w:val="center"/>
        <w:rPr>
          <w:rFonts w:ascii="AcademyC" w:hAnsi="AcademyC"/>
          <w:b/>
          <w:bCs/>
          <w:sz w:val="28"/>
          <w:szCs w:val="28"/>
        </w:rPr>
      </w:pPr>
      <w:r w:rsidRPr="00671454">
        <w:rPr>
          <w:rFonts w:ascii="AcademyC" w:hAnsi="AcademyC"/>
          <w:b/>
          <w:bCs/>
          <w:sz w:val="28"/>
          <w:szCs w:val="28"/>
        </w:rPr>
        <w:t>ДРУГА ДИСЦИПЛІНАРНА ПАЛАТА</w:t>
      </w:r>
    </w:p>
    <w:p w:rsidR="00D3011A" w:rsidRPr="00671454" w:rsidRDefault="00D3011A" w:rsidP="00427F72">
      <w:pPr>
        <w:jc w:val="center"/>
        <w:rPr>
          <w:rFonts w:ascii="AcademyC" w:hAnsi="AcademyC"/>
          <w:b/>
          <w:bCs/>
          <w:sz w:val="28"/>
          <w:szCs w:val="28"/>
        </w:rPr>
      </w:pPr>
      <w:r w:rsidRPr="00671454">
        <w:rPr>
          <w:rFonts w:ascii="AcademyC" w:hAnsi="AcademyC"/>
          <w:b/>
          <w:bCs/>
          <w:sz w:val="28"/>
          <w:szCs w:val="28"/>
        </w:rPr>
        <w:t>РІШЕННЯ</w:t>
      </w:r>
    </w:p>
    <w:p w:rsidR="00D3011A" w:rsidRPr="00600E97" w:rsidRDefault="00D3011A" w:rsidP="00427F72">
      <w:pPr>
        <w:jc w:val="center"/>
        <w:rPr>
          <w:sz w:val="28"/>
          <w:szCs w:val="28"/>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3"/>
        <w:gridCol w:w="3139"/>
        <w:gridCol w:w="3186"/>
      </w:tblGrid>
      <w:tr w:rsidR="00DE425D" w:rsidRPr="00600E97">
        <w:tc>
          <w:tcPr>
            <w:tcW w:w="3284" w:type="dxa"/>
            <w:tcBorders>
              <w:top w:val="nil"/>
              <w:left w:val="nil"/>
              <w:bottom w:val="nil"/>
              <w:right w:val="nil"/>
            </w:tcBorders>
          </w:tcPr>
          <w:p w:rsidR="00D3011A" w:rsidRPr="00600E97" w:rsidRDefault="00DE425D" w:rsidP="00427F72">
            <w:pPr>
              <w:rPr>
                <w:b/>
                <w:bCs/>
              </w:rPr>
            </w:pPr>
            <w:r>
              <w:rPr>
                <w:b/>
                <w:bCs/>
                <w:sz w:val="28"/>
                <w:szCs w:val="28"/>
              </w:rPr>
              <w:t>20 січня 2020 року</w:t>
            </w:r>
          </w:p>
        </w:tc>
        <w:tc>
          <w:tcPr>
            <w:tcW w:w="3285" w:type="dxa"/>
            <w:tcBorders>
              <w:top w:val="nil"/>
              <w:left w:val="nil"/>
              <w:bottom w:val="nil"/>
              <w:right w:val="nil"/>
            </w:tcBorders>
          </w:tcPr>
          <w:p w:rsidR="00D3011A" w:rsidRPr="00600E97" w:rsidRDefault="00D3011A" w:rsidP="00427F72">
            <w:pPr>
              <w:jc w:val="center"/>
              <w:rPr>
                <w:b/>
                <w:bCs/>
              </w:rPr>
            </w:pPr>
            <w:r w:rsidRPr="00600E97">
              <w:rPr>
                <w:b/>
                <w:bCs/>
                <w:sz w:val="28"/>
                <w:szCs w:val="28"/>
              </w:rPr>
              <w:t xml:space="preserve">Київ  </w:t>
            </w:r>
          </w:p>
        </w:tc>
        <w:tc>
          <w:tcPr>
            <w:tcW w:w="3285" w:type="dxa"/>
            <w:tcBorders>
              <w:top w:val="nil"/>
              <w:left w:val="nil"/>
              <w:bottom w:val="nil"/>
              <w:right w:val="nil"/>
            </w:tcBorders>
          </w:tcPr>
          <w:p w:rsidR="00D3011A" w:rsidRPr="00600E97" w:rsidRDefault="00DE425D" w:rsidP="007D4A04">
            <w:pPr>
              <w:rPr>
                <w:b/>
                <w:bCs/>
              </w:rPr>
            </w:pPr>
            <w:r>
              <w:rPr>
                <w:b/>
                <w:bCs/>
                <w:sz w:val="28"/>
                <w:szCs w:val="28"/>
              </w:rPr>
              <w:t xml:space="preserve">         № 122/2дп/15-20</w:t>
            </w:r>
          </w:p>
        </w:tc>
      </w:tr>
    </w:tbl>
    <w:p w:rsidR="00D3011A" w:rsidRPr="00582A7C" w:rsidRDefault="00D3011A" w:rsidP="00427F72">
      <w:pPr>
        <w:rPr>
          <w:sz w:val="28"/>
          <w:szCs w:val="28"/>
        </w:rPr>
      </w:pPr>
    </w:p>
    <w:p w:rsidR="00D3011A" w:rsidRPr="00AF0D08" w:rsidRDefault="00D3011A" w:rsidP="00533B22">
      <w:pPr>
        <w:tabs>
          <w:tab w:val="left" w:pos="3686"/>
        </w:tabs>
        <w:ind w:right="5782"/>
        <w:jc w:val="both"/>
        <w:rPr>
          <w:b/>
          <w:bCs/>
        </w:rPr>
      </w:pPr>
      <w:r w:rsidRPr="00AF0D08">
        <w:rPr>
          <w:b/>
          <w:bCs/>
        </w:rPr>
        <w:t>Про</w:t>
      </w:r>
      <w:r>
        <w:rPr>
          <w:b/>
          <w:bCs/>
        </w:rPr>
        <w:t xml:space="preserve"> відмову у</w:t>
      </w:r>
      <w:r w:rsidRPr="00AF0D08">
        <w:rPr>
          <w:b/>
          <w:bCs/>
        </w:rPr>
        <w:t xml:space="preserve"> </w:t>
      </w:r>
      <w:r>
        <w:rPr>
          <w:b/>
          <w:bCs/>
        </w:rPr>
        <w:t>притягненні до дисциплінарної відповідальності</w:t>
      </w:r>
      <w:r w:rsidRPr="00AF0D08">
        <w:rPr>
          <w:b/>
          <w:bCs/>
        </w:rPr>
        <w:t xml:space="preserve"> суддів Голосіївського районного суду міста Києва Валігури Д.М., </w:t>
      </w:r>
      <w:r>
        <w:rPr>
          <w:b/>
          <w:bCs/>
        </w:rPr>
        <w:br/>
      </w:r>
      <w:r w:rsidRPr="00AF0D08">
        <w:rPr>
          <w:b/>
          <w:bCs/>
        </w:rPr>
        <w:t>Бойка О.В.</w:t>
      </w:r>
      <w:r>
        <w:rPr>
          <w:b/>
          <w:bCs/>
        </w:rPr>
        <w:t xml:space="preserve">, </w:t>
      </w:r>
      <w:r w:rsidRPr="00AF0D08">
        <w:rPr>
          <w:b/>
          <w:bCs/>
        </w:rPr>
        <w:t xml:space="preserve">Рудика І.В. </w:t>
      </w:r>
    </w:p>
    <w:p w:rsidR="00D3011A" w:rsidRPr="00582A7C" w:rsidRDefault="00D3011A" w:rsidP="00533B22">
      <w:pPr>
        <w:tabs>
          <w:tab w:val="left" w:pos="3686"/>
        </w:tabs>
        <w:ind w:right="5782"/>
        <w:jc w:val="both"/>
        <w:rPr>
          <w:b/>
          <w:bCs/>
          <w:sz w:val="28"/>
          <w:szCs w:val="28"/>
        </w:rPr>
      </w:pPr>
    </w:p>
    <w:p w:rsidR="00D3011A" w:rsidRDefault="00D3011A" w:rsidP="00A40B35">
      <w:pPr>
        <w:tabs>
          <w:tab w:val="left" w:pos="3828"/>
        </w:tabs>
        <w:ind w:firstLine="709"/>
        <w:jc w:val="both"/>
        <w:rPr>
          <w:sz w:val="28"/>
          <w:szCs w:val="28"/>
        </w:rPr>
      </w:pPr>
      <w:r>
        <w:rPr>
          <w:sz w:val="28"/>
          <w:szCs w:val="28"/>
        </w:rPr>
        <w:t>Друга</w:t>
      </w:r>
      <w:r w:rsidRPr="00582A7C">
        <w:rPr>
          <w:sz w:val="28"/>
          <w:szCs w:val="28"/>
        </w:rPr>
        <w:t xml:space="preserve"> Дисциплінарна палата</w:t>
      </w:r>
      <w:r>
        <w:rPr>
          <w:sz w:val="28"/>
          <w:szCs w:val="28"/>
        </w:rPr>
        <w:t xml:space="preserve"> Вищої ради правосуддя у складі </w:t>
      </w:r>
      <w:r>
        <w:rPr>
          <w:rStyle w:val="rvts9"/>
          <w:sz w:val="28"/>
          <w:szCs w:val="28"/>
        </w:rPr>
        <w:t xml:space="preserve">головуючого </w:t>
      </w:r>
      <w:r w:rsidRPr="00582A7C">
        <w:rPr>
          <w:sz w:val="28"/>
          <w:szCs w:val="28"/>
        </w:rPr>
        <w:t>–</w:t>
      </w:r>
      <w:r>
        <w:rPr>
          <w:sz w:val="28"/>
          <w:szCs w:val="28"/>
        </w:rPr>
        <w:t xml:space="preserve"> </w:t>
      </w:r>
      <w:r>
        <w:rPr>
          <w:sz w:val="27"/>
          <w:szCs w:val="27"/>
        </w:rPr>
        <w:t>Прудивуса О.В., членів Артеменка І.А.,</w:t>
      </w:r>
      <w:r w:rsidRPr="00FB7FEB">
        <w:rPr>
          <w:sz w:val="27"/>
          <w:szCs w:val="27"/>
        </w:rPr>
        <w:t xml:space="preserve"> Бл</w:t>
      </w:r>
      <w:r>
        <w:rPr>
          <w:sz w:val="27"/>
          <w:szCs w:val="27"/>
        </w:rPr>
        <w:t>а</w:t>
      </w:r>
      <w:r w:rsidRPr="00FB7FEB">
        <w:rPr>
          <w:sz w:val="27"/>
          <w:szCs w:val="27"/>
        </w:rPr>
        <w:t>жівської</w:t>
      </w:r>
      <w:r w:rsidRPr="00582A7C">
        <w:rPr>
          <w:sz w:val="28"/>
          <w:szCs w:val="28"/>
        </w:rPr>
        <w:t xml:space="preserve"> </w:t>
      </w:r>
      <w:r>
        <w:rPr>
          <w:sz w:val="28"/>
          <w:szCs w:val="28"/>
        </w:rPr>
        <w:t xml:space="preserve"> О.Є., заслухавши</w:t>
      </w:r>
      <w:r w:rsidRPr="00582A7C">
        <w:rPr>
          <w:sz w:val="28"/>
          <w:szCs w:val="28"/>
        </w:rPr>
        <w:t xml:space="preserve"> доповідача – ч</w:t>
      </w:r>
      <w:r>
        <w:rPr>
          <w:sz w:val="28"/>
          <w:szCs w:val="28"/>
        </w:rPr>
        <w:t>лена Другої</w:t>
      </w:r>
      <w:r w:rsidRPr="00582A7C">
        <w:rPr>
          <w:sz w:val="28"/>
          <w:szCs w:val="28"/>
        </w:rPr>
        <w:t xml:space="preserve"> Дисциплінарної палати Вищої ради правосуддя Худика М.П.</w:t>
      </w:r>
      <w:r>
        <w:rPr>
          <w:sz w:val="28"/>
          <w:szCs w:val="28"/>
        </w:rPr>
        <w:t>, розглянувши дисциплінарну справу, відкриту за скаргою</w:t>
      </w:r>
      <w:r w:rsidRPr="00582A7C">
        <w:rPr>
          <w:sz w:val="28"/>
          <w:szCs w:val="28"/>
        </w:rPr>
        <w:t xml:space="preserve"> Генеральної прокуратури України стосовно суддів Голосіївського районного суду міста Києва Валігури Дмитра Миколайовича, Бойка Олександра Васильовича, Рудика Іларіона Валерійовича,</w:t>
      </w:r>
    </w:p>
    <w:p w:rsidR="00D3011A" w:rsidRPr="00582A7C" w:rsidRDefault="00D3011A" w:rsidP="00A40B35">
      <w:pPr>
        <w:tabs>
          <w:tab w:val="left" w:pos="3828"/>
        </w:tabs>
        <w:ind w:firstLine="709"/>
        <w:jc w:val="both"/>
        <w:rPr>
          <w:sz w:val="28"/>
          <w:szCs w:val="28"/>
        </w:rPr>
      </w:pPr>
    </w:p>
    <w:p w:rsidR="00D3011A" w:rsidRPr="00582A7C" w:rsidRDefault="00D3011A" w:rsidP="00582A7C">
      <w:pPr>
        <w:ind w:firstLine="709"/>
        <w:rPr>
          <w:sz w:val="28"/>
          <w:szCs w:val="28"/>
        </w:rPr>
      </w:pPr>
      <w:r>
        <w:rPr>
          <w:b/>
          <w:bCs/>
          <w:sz w:val="28"/>
          <w:szCs w:val="28"/>
        </w:rPr>
        <w:t xml:space="preserve">                                                   </w:t>
      </w:r>
      <w:r w:rsidRPr="00582A7C">
        <w:rPr>
          <w:b/>
          <w:bCs/>
          <w:sz w:val="28"/>
          <w:szCs w:val="28"/>
        </w:rPr>
        <w:t>встановила</w:t>
      </w:r>
      <w:r w:rsidRPr="00582A7C">
        <w:rPr>
          <w:sz w:val="28"/>
          <w:szCs w:val="28"/>
        </w:rPr>
        <w:t>:</w:t>
      </w:r>
    </w:p>
    <w:p w:rsidR="00D3011A" w:rsidRPr="00582A7C" w:rsidRDefault="00D3011A" w:rsidP="00022108">
      <w:pPr>
        <w:ind w:firstLine="709"/>
        <w:jc w:val="center"/>
        <w:rPr>
          <w:sz w:val="28"/>
          <w:szCs w:val="28"/>
        </w:rPr>
      </w:pPr>
    </w:p>
    <w:p w:rsidR="00D3011A" w:rsidRPr="00582A7C" w:rsidRDefault="00D3011A" w:rsidP="00022108">
      <w:pPr>
        <w:pStyle w:val="aa"/>
        <w:jc w:val="both"/>
        <w:rPr>
          <w:lang w:eastAsia="ru-RU"/>
        </w:rPr>
      </w:pPr>
      <w:r w:rsidRPr="00582A7C">
        <w:rPr>
          <w:lang w:eastAsia="ru-RU"/>
        </w:rPr>
        <w:t xml:space="preserve">до Вищої ради правосуддя 3 березня 2018 року </w:t>
      </w:r>
      <w:r>
        <w:rPr>
          <w:lang w:eastAsia="ru-RU"/>
        </w:rPr>
        <w:t xml:space="preserve">за вхідним № </w:t>
      </w:r>
      <w:r w:rsidRPr="00582A7C">
        <w:rPr>
          <w:lang w:eastAsia="ru-RU"/>
        </w:rPr>
        <w:t>2129/0/8-18</w:t>
      </w:r>
      <w:r>
        <w:rPr>
          <w:lang w:eastAsia="ru-RU"/>
        </w:rPr>
        <w:t xml:space="preserve"> </w:t>
      </w:r>
      <w:r w:rsidRPr="00582A7C">
        <w:rPr>
          <w:lang w:eastAsia="ru-RU"/>
        </w:rPr>
        <w:t>надійшла дисциплінарна скарга Генеральної прокуратури України</w:t>
      </w:r>
      <w:r w:rsidR="00F60278">
        <w:rPr>
          <w:lang w:eastAsia="ru-RU"/>
        </w:rPr>
        <w:t xml:space="preserve"> від </w:t>
      </w:r>
      <w:r w:rsidR="00F60278">
        <w:rPr>
          <w:lang w:eastAsia="ru-RU"/>
        </w:rPr>
        <w:br/>
        <w:t>22 листопада 2017 року</w:t>
      </w:r>
      <w:r w:rsidRPr="00582A7C">
        <w:rPr>
          <w:lang w:eastAsia="ru-RU"/>
        </w:rPr>
        <w:t xml:space="preserve">, подана прокурором відділу процесуального керівництва у кримінальних провадженнях слідчих управління спеціальних розслідувань Департаменту спеціальних розслідувань </w:t>
      </w:r>
      <w:r>
        <w:rPr>
          <w:lang w:eastAsia="ru-RU"/>
        </w:rPr>
        <w:t xml:space="preserve">Генеральної прокуратури України </w:t>
      </w:r>
      <w:r w:rsidRPr="00582A7C">
        <w:rPr>
          <w:lang w:eastAsia="ru-RU"/>
        </w:rPr>
        <w:t>Божком О.С.</w:t>
      </w:r>
      <w:r>
        <w:rPr>
          <w:lang w:eastAsia="ru-RU"/>
        </w:rPr>
        <w:t>,</w:t>
      </w:r>
      <w:r>
        <w:t xml:space="preserve"> </w:t>
      </w:r>
      <w:r w:rsidRPr="00582A7C">
        <w:t>на дії суддів Голосіївського районного суду міста Києва Валігури Д.М., Бойка О.В., Рудика І.В</w:t>
      </w:r>
      <w:r w:rsidRPr="00582A7C">
        <w:rPr>
          <w:lang w:eastAsia="ru-RU"/>
        </w:rPr>
        <w:t>.</w:t>
      </w:r>
    </w:p>
    <w:p w:rsidR="00D3011A" w:rsidRPr="00043B77" w:rsidRDefault="00D3011A" w:rsidP="00043B77">
      <w:pPr>
        <w:ind w:firstLine="709"/>
        <w:jc w:val="both"/>
        <w:rPr>
          <w:sz w:val="28"/>
          <w:szCs w:val="28"/>
        </w:rPr>
      </w:pPr>
      <w:r>
        <w:rPr>
          <w:sz w:val="28"/>
          <w:szCs w:val="28"/>
        </w:rPr>
        <w:t>У скарзі порушувалось</w:t>
      </w:r>
      <w:r w:rsidRPr="00582A7C">
        <w:rPr>
          <w:sz w:val="28"/>
          <w:szCs w:val="28"/>
        </w:rPr>
        <w:t xml:space="preserve"> </w:t>
      </w:r>
      <w:r>
        <w:rPr>
          <w:sz w:val="28"/>
          <w:szCs w:val="28"/>
        </w:rPr>
        <w:t xml:space="preserve">питання </w:t>
      </w:r>
      <w:r w:rsidRPr="00582A7C">
        <w:rPr>
          <w:sz w:val="28"/>
          <w:szCs w:val="28"/>
        </w:rPr>
        <w:t>про притягнення вказаних суддів до дисциплінарної відповідальності за безпідставне затягування розгляду</w:t>
      </w:r>
      <w:r>
        <w:rPr>
          <w:sz w:val="28"/>
          <w:szCs w:val="28"/>
        </w:rPr>
        <w:t xml:space="preserve"> справи</w:t>
      </w:r>
      <w:r w:rsidRPr="00582A7C">
        <w:rPr>
          <w:sz w:val="28"/>
          <w:szCs w:val="28"/>
        </w:rPr>
        <w:t xml:space="preserve"> </w:t>
      </w:r>
      <w:r>
        <w:rPr>
          <w:sz w:val="28"/>
          <w:szCs w:val="28"/>
        </w:rPr>
        <w:br/>
        <w:t xml:space="preserve">№ 752/16038/16-к – </w:t>
      </w:r>
      <w:r w:rsidRPr="00582A7C">
        <w:rPr>
          <w:sz w:val="28"/>
          <w:szCs w:val="28"/>
        </w:rPr>
        <w:t xml:space="preserve">обвинувального </w:t>
      </w:r>
      <w:proofErr w:type="spellStart"/>
      <w:r w:rsidRPr="00582A7C">
        <w:rPr>
          <w:sz w:val="28"/>
          <w:szCs w:val="28"/>
        </w:rPr>
        <w:t>акта</w:t>
      </w:r>
      <w:proofErr w:type="spellEnd"/>
      <w:r w:rsidRPr="00582A7C">
        <w:rPr>
          <w:sz w:val="28"/>
          <w:szCs w:val="28"/>
        </w:rPr>
        <w:t xml:space="preserve"> у кримінальному  провадженні </w:t>
      </w:r>
      <w:r>
        <w:rPr>
          <w:sz w:val="28"/>
          <w:szCs w:val="28"/>
        </w:rPr>
        <w:br/>
      </w:r>
      <w:r w:rsidR="00BD6AFA">
        <w:rPr>
          <w:sz w:val="28"/>
          <w:szCs w:val="28"/>
        </w:rPr>
        <w:t>НОМЕР_1</w:t>
      </w:r>
      <w:r w:rsidRPr="00582A7C">
        <w:rPr>
          <w:sz w:val="28"/>
          <w:szCs w:val="28"/>
        </w:rPr>
        <w:t xml:space="preserve"> від 25 травня 2016 року</w:t>
      </w:r>
      <w:r w:rsidR="00F60278">
        <w:rPr>
          <w:sz w:val="28"/>
          <w:szCs w:val="28"/>
        </w:rPr>
        <w:t>,</w:t>
      </w:r>
      <w:r>
        <w:rPr>
          <w:sz w:val="28"/>
          <w:szCs w:val="28"/>
        </w:rPr>
        <w:t xml:space="preserve"> подано</w:t>
      </w:r>
      <w:r w:rsidR="00F60278">
        <w:rPr>
          <w:sz w:val="28"/>
          <w:szCs w:val="28"/>
        </w:rPr>
        <w:t>го</w:t>
      </w:r>
      <w:r>
        <w:rPr>
          <w:sz w:val="28"/>
          <w:szCs w:val="28"/>
        </w:rPr>
        <w:t xml:space="preserve"> до суду</w:t>
      </w:r>
      <w:r w:rsidRPr="00582A7C">
        <w:rPr>
          <w:sz w:val="28"/>
          <w:szCs w:val="28"/>
        </w:rPr>
        <w:t xml:space="preserve"> 4 жовтня </w:t>
      </w:r>
      <w:r w:rsidR="00F60278">
        <w:rPr>
          <w:sz w:val="28"/>
          <w:szCs w:val="28"/>
        </w:rPr>
        <w:br/>
      </w:r>
      <w:r w:rsidR="00E24CA9">
        <w:rPr>
          <w:sz w:val="28"/>
          <w:szCs w:val="28"/>
        </w:rPr>
        <w:t>2016 року,</w:t>
      </w:r>
      <w:r w:rsidR="001C4C55">
        <w:rPr>
          <w:sz w:val="28"/>
          <w:szCs w:val="28"/>
        </w:rPr>
        <w:t xml:space="preserve"> за обвинуваченням ОСОБА_1</w:t>
      </w:r>
      <w:bookmarkStart w:id="0" w:name="_GoBack"/>
      <w:bookmarkEnd w:id="0"/>
      <w:r w:rsidRPr="00582A7C">
        <w:rPr>
          <w:sz w:val="28"/>
          <w:szCs w:val="28"/>
        </w:rPr>
        <w:t xml:space="preserve"> у вчиненні кримінальних правопорушень, передбачених частиною п’ятою статті 191, частиною другою статті 366 Кримінального кодексу України (далі – КК України</w:t>
      </w:r>
      <w:r>
        <w:rPr>
          <w:sz w:val="28"/>
          <w:szCs w:val="28"/>
        </w:rPr>
        <w:t xml:space="preserve">), та невжиття заходів щодо </w:t>
      </w:r>
      <w:r w:rsidRPr="00582A7C">
        <w:rPr>
          <w:sz w:val="28"/>
          <w:szCs w:val="28"/>
        </w:rPr>
        <w:t xml:space="preserve"> розгляду </w:t>
      </w:r>
      <w:r>
        <w:rPr>
          <w:sz w:val="28"/>
          <w:szCs w:val="28"/>
        </w:rPr>
        <w:t>справи протягом строку, встановленого законом.</w:t>
      </w:r>
      <w:r w:rsidRPr="00582A7C">
        <w:rPr>
          <w:sz w:val="28"/>
          <w:szCs w:val="28"/>
        </w:rPr>
        <w:t xml:space="preserve"> При цьому у скарзі зазначено, що </w:t>
      </w:r>
      <w:r>
        <w:rPr>
          <w:sz w:val="28"/>
          <w:szCs w:val="28"/>
        </w:rPr>
        <w:t xml:space="preserve">підготовчі </w:t>
      </w:r>
      <w:r w:rsidRPr="00582A7C">
        <w:rPr>
          <w:sz w:val="28"/>
          <w:szCs w:val="28"/>
        </w:rPr>
        <w:t>судові засідання у вказаному кримінальному провадженні відкладаються на тривалий тер</w:t>
      </w:r>
      <w:r w:rsidR="00146063">
        <w:rPr>
          <w:sz w:val="28"/>
          <w:szCs w:val="28"/>
        </w:rPr>
        <w:t>мін, як наслідок, за період</w:t>
      </w:r>
      <w:r w:rsidRPr="00582A7C">
        <w:rPr>
          <w:sz w:val="28"/>
          <w:szCs w:val="28"/>
        </w:rPr>
        <w:t>, що перевищує 5 місяців на час подання скарги, підготовче судове засідання не проведено, одне із передбачених</w:t>
      </w:r>
      <w:r>
        <w:rPr>
          <w:sz w:val="28"/>
          <w:szCs w:val="28"/>
        </w:rPr>
        <w:t xml:space="preserve"> частиною третьою статті 314 Кримінального процесуального кодексу України (далі – КПК </w:t>
      </w:r>
      <w:r w:rsidRPr="00582A7C">
        <w:rPr>
          <w:sz w:val="28"/>
          <w:szCs w:val="28"/>
        </w:rPr>
        <w:t xml:space="preserve"> України</w:t>
      </w:r>
      <w:r>
        <w:rPr>
          <w:sz w:val="28"/>
          <w:szCs w:val="28"/>
        </w:rPr>
        <w:t>) рішень</w:t>
      </w:r>
      <w:r w:rsidR="00146063">
        <w:rPr>
          <w:sz w:val="28"/>
          <w:szCs w:val="28"/>
        </w:rPr>
        <w:t xml:space="preserve"> судом не прийнято, </w:t>
      </w:r>
      <w:r w:rsidRPr="00582A7C">
        <w:rPr>
          <w:sz w:val="28"/>
          <w:szCs w:val="28"/>
        </w:rPr>
        <w:t>також не розглянуто клопотання про здійснення спеціального судового про</w:t>
      </w:r>
      <w:r>
        <w:rPr>
          <w:sz w:val="28"/>
          <w:szCs w:val="28"/>
        </w:rPr>
        <w:t xml:space="preserve">вадження стосовно обвинуваченої. </w:t>
      </w:r>
      <w:r w:rsidRPr="00582A7C">
        <w:rPr>
          <w:color w:val="000000"/>
          <w:sz w:val="28"/>
          <w:szCs w:val="28"/>
          <w:lang w:eastAsia="uk-UA"/>
        </w:rPr>
        <w:t>На час подання дисциплінарної скарги наступні судові засідання неодноразово відкладалися, зокрема</w:t>
      </w:r>
      <w:r w:rsidR="00146063">
        <w:rPr>
          <w:color w:val="000000"/>
          <w:sz w:val="28"/>
          <w:szCs w:val="28"/>
          <w:lang w:eastAsia="uk-UA"/>
        </w:rPr>
        <w:t xml:space="preserve"> </w:t>
      </w:r>
      <w:r w:rsidRPr="00582A7C">
        <w:rPr>
          <w:color w:val="000000"/>
          <w:sz w:val="28"/>
          <w:szCs w:val="28"/>
          <w:lang w:eastAsia="uk-UA"/>
        </w:rPr>
        <w:t>з</w:t>
      </w:r>
      <w:r>
        <w:rPr>
          <w:color w:val="000000"/>
          <w:sz w:val="28"/>
          <w:szCs w:val="28"/>
          <w:lang w:eastAsia="uk-UA"/>
        </w:rPr>
        <w:t xml:space="preserve"> не передбачених законом </w:t>
      </w:r>
      <w:r w:rsidRPr="00582A7C">
        <w:rPr>
          <w:color w:val="000000"/>
          <w:sz w:val="28"/>
          <w:szCs w:val="28"/>
          <w:lang w:eastAsia="uk-UA"/>
        </w:rPr>
        <w:t xml:space="preserve"> підстав.</w:t>
      </w:r>
    </w:p>
    <w:p w:rsidR="00D3011A" w:rsidRPr="00022108" w:rsidRDefault="00452BD8" w:rsidP="00AC1E9F">
      <w:pPr>
        <w:ind w:firstLine="709"/>
        <w:jc w:val="both"/>
        <w:rPr>
          <w:sz w:val="28"/>
          <w:szCs w:val="28"/>
        </w:rPr>
      </w:pPr>
      <w:r>
        <w:rPr>
          <w:sz w:val="28"/>
          <w:szCs w:val="28"/>
        </w:rPr>
        <w:lastRenderedPageBreak/>
        <w:t>Крім того, скаржник звернув</w:t>
      </w:r>
      <w:r w:rsidR="00D3011A" w:rsidRPr="00582A7C">
        <w:rPr>
          <w:sz w:val="28"/>
          <w:szCs w:val="28"/>
        </w:rPr>
        <w:t xml:space="preserve"> </w:t>
      </w:r>
      <w:r w:rsidR="00D3011A">
        <w:rPr>
          <w:sz w:val="28"/>
          <w:szCs w:val="28"/>
        </w:rPr>
        <w:t>увагу</w:t>
      </w:r>
      <w:r w:rsidR="00D3011A" w:rsidRPr="00582A7C">
        <w:rPr>
          <w:sz w:val="28"/>
          <w:szCs w:val="28"/>
        </w:rPr>
        <w:t>, що 23 червня 2017 року до канцелярії Голосіївського ра</w:t>
      </w:r>
      <w:r w:rsidR="00D3011A">
        <w:rPr>
          <w:sz w:val="28"/>
          <w:szCs w:val="28"/>
        </w:rPr>
        <w:t>йонного суду міста Києва подано</w:t>
      </w:r>
      <w:r w:rsidR="00D3011A" w:rsidRPr="00582A7C">
        <w:rPr>
          <w:sz w:val="28"/>
          <w:szCs w:val="28"/>
        </w:rPr>
        <w:t xml:space="preserve"> клопотання про надання дозволу на</w:t>
      </w:r>
      <w:r w:rsidR="00D3011A">
        <w:rPr>
          <w:sz w:val="28"/>
          <w:szCs w:val="28"/>
        </w:rPr>
        <w:t xml:space="preserve"> затримання обвинуваченої </w:t>
      </w:r>
      <w:r w:rsidR="00D3011A" w:rsidRPr="00582A7C">
        <w:rPr>
          <w:sz w:val="28"/>
          <w:szCs w:val="28"/>
        </w:rPr>
        <w:t>з метою приводу для розгляду клопотання про застосування запобіжного заходу у вигляді тримання під вартою та про застосування до неї запобіжного заходу у вигляді тримання під вартою. О</w:t>
      </w:r>
      <w:r w:rsidR="00D3011A">
        <w:rPr>
          <w:sz w:val="28"/>
          <w:szCs w:val="28"/>
        </w:rPr>
        <w:t>днак на</w:t>
      </w:r>
      <w:r w:rsidR="00D3011A" w:rsidRPr="00582A7C">
        <w:rPr>
          <w:sz w:val="28"/>
          <w:szCs w:val="28"/>
        </w:rPr>
        <w:t xml:space="preserve"> порушення вимог, передбачених статтями 28, 189 </w:t>
      </w:r>
      <w:r w:rsidR="00B62E37">
        <w:rPr>
          <w:sz w:val="28"/>
          <w:szCs w:val="28"/>
        </w:rPr>
        <w:br/>
      </w:r>
      <w:r w:rsidR="00D3011A" w:rsidRPr="00582A7C">
        <w:rPr>
          <w:sz w:val="28"/>
          <w:szCs w:val="28"/>
        </w:rPr>
        <w:t>КПК України, вказане клопотання не розглянуто, одне із передбачених Законом рішень не прийнято.</w:t>
      </w:r>
    </w:p>
    <w:p w:rsidR="00D3011A" w:rsidRPr="00400F1A" w:rsidRDefault="00D3011A" w:rsidP="00400F1A">
      <w:pPr>
        <w:pStyle w:val="aa"/>
        <w:ind w:firstLine="709"/>
        <w:jc w:val="both"/>
      </w:pPr>
      <w:r w:rsidRPr="00022108">
        <w:rPr>
          <w:lang w:eastAsia="ru-RU"/>
        </w:rPr>
        <w:t>З огляду</w:t>
      </w:r>
      <w:r>
        <w:rPr>
          <w:lang w:eastAsia="ru-RU"/>
        </w:rPr>
        <w:t xml:space="preserve"> на викладене скаржник посилається на безпідставне затягування суддями</w:t>
      </w:r>
      <w:r w:rsidRPr="00022108">
        <w:rPr>
          <w:lang w:eastAsia="ru-RU"/>
        </w:rPr>
        <w:t xml:space="preserve"> </w:t>
      </w:r>
      <w:r w:rsidRPr="00701F7C">
        <w:t>Голосіївського рай</w:t>
      </w:r>
      <w:r>
        <w:t xml:space="preserve">онного суду міста Києва Валігурою Д.М., </w:t>
      </w:r>
      <w:r w:rsidR="00B62E37">
        <w:br/>
      </w:r>
      <w:r>
        <w:t>Бойком О.В., Рудиком</w:t>
      </w:r>
      <w:r w:rsidRPr="00701F7C">
        <w:t xml:space="preserve"> І.В. </w:t>
      </w:r>
      <w:r>
        <w:t>розгляду зазначеної справи протягом строку, встановлено</w:t>
      </w:r>
      <w:r w:rsidR="00911E80">
        <w:t>го</w:t>
      </w:r>
      <w:r>
        <w:t xml:space="preserve"> законом, відповідно до пункту 2 частини першої статті 106 Закону України «Про судоустрій і статус суддів» та просить притягнути їх </w:t>
      </w:r>
      <w:r w:rsidRPr="00022108">
        <w:rPr>
          <w:lang w:eastAsia="ru-RU"/>
        </w:rPr>
        <w:t>до дисциплінарної відповідальності.</w:t>
      </w:r>
      <w:r w:rsidRPr="00853C91">
        <w:rPr>
          <w:lang w:eastAsia="ru-RU"/>
        </w:rPr>
        <w:t xml:space="preserve"> </w:t>
      </w:r>
    </w:p>
    <w:p w:rsidR="00D3011A" w:rsidRPr="00B1355A" w:rsidRDefault="00D3011A" w:rsidP="00B1355A">
      <w:pPr>
        <w:pStyle w:val="aa"/>
        <w:ind w:firstLine="709"/>
        <w:jc w:val="both"/>
      </w:pPr>
      <w:r>
        <w:t>На підставі</w:t>
      </w:r>
      <w:r w:rsidRPr="00022108">
        <w:t xml:space="preserve"> про</w:t>
      </w:r>
      <w:r>
        <w:t>токолу</w:t>
      </w:r>
      <w:r w:rsidRPr="00022108">
        <w:t xml:space="preserve"> авт</w:t>
      </w:r>
      <w:r>
        <w:t xml:space="preserve">оматизованого розподілу справи між членами Вищої ради правосуддя від 5 березня </w:t>
      </w:r>
      <w:r w:rsidRPr="00022108">
        <w:t>2</w:t>
      </w:r>
      <w:r>
        <w:t xml:space="preserve">018 року скаргу передано члену Вищої ради правосуддя </w:t>
      </w:r>
      <w:proofErr w:type="spellStart"/>
      <w:r>
        <w:t>Худику</w:t>
      </w:r>
      <w:proofErr w:type="spellEnd"/>
      <w:r>
        <w:t xml:space="preserve"> М.П</w:t>
      </w:r>
      <w:r w:rsidRPr="00022108">
        <w:t>.</w:t>
      </w:r>
      <w:r>
        <w:rPr>
          <w:lang w:eastAsia="ru-RU"/>
        </w:rPr>
        <w:t xml:space="preserve"> </w:t>
      </w:r>
    </w:p>
    <w:p w:rsidR="00D3011A" w:rsidRDefault="00D3011A" w:rsidP="00EE52C4">
      <w:pPr>
        <w:widowControl w:val="0"/>
        <w:autoSpaceDE w:val="0"/>
        <w:autoSpaceDN w:val="0"/>
        <w:adjustRightInd w:val="0"/>
        <w:spacing w:line="320" w:lineRule="exact"/>
        <w:ind w:firstLine="709"/>
        <w:jc w:val="both"/>
        <w:rPr>
          <w:sz w:val="28"/>
          <w:szCs w:val="28"/>
          <w:lang w:eastAsia="en-US"/>
        </w:rPr>
      </w:pPr>
      <w:r w:rsidRPr="00701F7C">
        <w:rPr>
          <w:sz w:val="28"/>
          <w:szCs w:val="28"/>
        </w:rPr>
        <w:t>Ухвалою Другої Дисциплінарної пала</w:t>
      </w:r>
      <w:r>
        <w:rPr>
          <w:sz w:val="28"/>
          <w:szCs w:val="28"/>
        </w:rPr>
        <w:t xml:space="preserve">ти Вищої ради правосуддя від </w:t>
      </w:r>
      <w:r>
        <w:rPr>
          <w:sz w:val="28"/>
          <w:szCs w:val="28"/>
        </w:rPr>
        <w:br/>
        <w:t>19 серпня 2019 року</w:t>
      </w:r>
      <w:r w:rsidRPr="00701F7C">
        <w:rPr>
          <w:sz w:val="28"/>
          <w:szCs w:val="28"/>
        </w:rPr>
        <w:t xml:space="preserve"> № </w:t>
      </w:r>
      <w:r>
        <w:rPr>
          <w:sz w:val="28"/>
          <w:szCs w:val="28"/>
        </w:rPr>
        <w:t>2191/2дп/15-19</w:t>
      </w:r>
      <w:r w:rsidRPr="00701F7C">
        <w:rPr>
          <w:sz w:val="28"/>
          <w:szCs w:val="28"/>
        </w:rPr>
        <w:t xml:space="preserve"> стосовно суддів Голосіївського районного суду міста Києва Валігури Д.М., Бойка О.В., Рудика І.В. відкрито дисциплінарну справу</w:t>
      </w:r>
      <w:r>
        <w:rPr>
          <w:sz w:val="28"/>
          <w:szCs w:val="28"/>
        </w:rPr>
        <w:t xml:space="preserve"> </w:t>
      </w:r>
      <w:r w:rsidR="0053046B">
        <w:rPr>
          <w:sz w:val="28"/>
          <w:szCs w:val="28"/>
        </w:rPr>
        <w:t>у зв</w:t>
      </w:r>
      <w:r w:rsidR="0053046B" w:rsidRPr="0053046B">
        <w:rPr>
          <w:sz w:val="28"/>
          <w:szCs w:val="28"/>
        </w:rPr>
        <w:t>’</w:t>
      </w:r>
      <w:r w:rsidR="00E2720A">
        <w:rPr>
          <w:sz w:val="28"/>
          <w:szCs w:val="28"/>
        </w:rPr>
        <w:t xml:space="preserve">язку </w:t>
      </w:r>
      <w:r w:rsidR="00194461">
        <w:rPr>
          <w:sz w:val="28"/>
          <w:szCs w:val="28"/>
        </w:rPr>
        <w:t>з наявністю в</w:t>
      </w:r>
      <w:r w:rsidR="0053046B">
        <w:rPr>
          <w:sz w:val="28"/>
          <w:szCs w:val="28"/>
        </w:rPr>
        <w:t xml:space="preserve"> їх</w:t>
      </w:r>
      <w:r w:rsidR="00E2720A">
        <w:rPr>
          <w:sz w:val="28"/>
          <w:szCs w:val="28"/>
        </w:rPr>
        <w:t>ніх</w:t>
      </w:r>
      <w:r w:rsidR="0053046B">
        <w:rPr>
          <w:sz w:val="28"/>
          <w:szCs w:val="28"/>
        </w:rPr>
        <w:t xml:space="preserve"> діях ознак</w:t>
      </w:r>
      <w:r>
        <w:rPr>
          <w:sz w:val="28"/>
          <w:szCs w:val="28"/>
        </w:rPr>
        <w:t xml:space="preserve"> </w:t>
      </w:r>
      <w:r w:rsidR="0053046B">
        <w:rPr>
          <w:sz w:val="28"/>
          <w:szCs w:val="28"/>
        </w:rPr>
        <w:t>дисциплінарних проступків</w:t>
      </w:r>
      <w:r>
        <w:rPr>
          <w:sz w:val="28"/>
          <w:szCs w:val="28"/>
        </w:rPr>
        <w:t>, п</w:t>
      </w:r>
      <w:r w:rsidR="0053046B">
        <w:rPr>
          <w:sz w:val="28"/>
          <w:szCs w:val="28"/>
        </w:rPr>
        <w:t>ередбачених</w:t>
      </w:r>
      <w:r>
        <w:rPr>
          <w:sz w:val="28"/>
          <w:szCs w:val="28"/>
        </w:rPr>
        <w:t xml:space="preserve"> пунктом 2 частини першої статті 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w:t>
      </w:r>
    </w:p>
    <w:p w:rsidR="00D3011A" w:rsidRPr="00CD0426" w:rsidRDefault="00D3011A" w:rsidP="00EE52C4">
      <w:pPr>
        <w:widowControl w:val="0"/>
        <w:autoSpaceDE w:val="0"/>
        <w:autoSpaceDN w:val="0"/>
        <w:adjustRightInd w:val="0"/>
        <w:spacing w:line="320" w:lineRule="exact"/>
        <w:ind w:firstLine="709"/>
        <w:jc w:val="both"/>
        <w:rPr>
          <w:sz w:val="28"/>
          <w:szCs w:val="28"/>
        </w:rPr>
      </w:pPr>
      <w:r>
        <w:rPr>
          <w:sz w:val="28"/>
          <w:szCs w:val="28"/>
        </w:rPr>
        <w:t>Судді</w:t>
      </w:r>
      <w:r w:rsidRPr="00CD0426">
        <w:rPr>
          <w:sz w:val="28"/>
          <w:szCs w:val="28"/>
        </w:rPr>
        <w:t xml:space="preserve"> </w:t>
      </w:r>
      <w:r w:rsidRPr="00701F7C">
        <w:rPr>
          <w:sz w:val="28"/>
          <w:szCs w:val="28"/>
        </w:rPr>
        <w:t>Голосіївського рай</w:t>
      </w:r>
      <w:r>
        <w:rPr>
          <w:sz w:val="28"/>
          <w:szCs w:val="28"/>
        </w:rPr>
        <w:t>онного суду міста Києва Валігура</w:t>
      </w:r>
      <w:r w:rsidRPr="00701F7C">
        <w:rPr>
          <w:sz w:val="28"/>
          <w:szCs w:val="28"/>
        </w:rPr>
        <w:t xml:space="preserve"> Д.М., </w:t>
      </w:r>
      <w:r>
        <w:rPr>
          <w:sz w:val="28"/>
          <w:szCs w:val="28"/>
        </w:rPr>
        <w:br/>
        <w:t>Бойко О.В., Рудик</w:t>
      </w:r>
      <w:r w:rsidRPr="00701F7C">
        <w:rPr>
          <w:sz w:val="28"/>
          <w:szCs w:val="28"/>
        </w:rPr>
        <w:t xml:space="preserve"> І.В</w:t>
      </w:r>
      <w:r w:rsidRPr="00CD0426">
        <w:rPr>
          <w:sz w:val="28"/>
          <w:szCs w:val="28"/>
        </w:rPr>
        <w:t>.</w:t>
      </w:r>
      <w:r>
        <w:rPr>
          <w:sz w:val="28"/>
          <w:szCs w:val="28"/>
        </w:rPr>
        <w:t xml:space="preserve"> та скаржник </w:t>
      </w:r>
      <w:r w:rsidRPr="00CD0426">
        <w:rPr>
          <w:sz w:val="28"/>
          <w:szCs w:val="28"/>
        </w:rPr>
        <w:t>про засідання Другої Дисциплінарної палати В</w:t>
      </w:r>
      <w:r>
        <w:rPr>
          <w:sz w:val="28"/>
          <w:szCs w:val="28"/>
        </w:rPr>
        <w:t>ищої ради правосуддя повідомлені</w:t>
      </w:r>
      <w:r w:rsidRPr="00CD0426">
        <w:rPr>
          <w:sz w:val="28"/>
          <w:szCs w:val="28"/>
        </w:rPr>
        <w:t xml:space="preserve"> св</w:t>
      </w:r>
      <w:r w:rsidR="004C557A">
        <w:rPr>
          <w:sz w:val="28"/>
          <w:szCs w:val="28"/>
        </w:rPr>
        <w:t>оєчасно та належним чином</w:t>
      </w:r>
      <w:r w:rsidRPr="00CD0426">
        <w:rPr>
          <w:sz w:val="28"/>
          <w:szCs w:val="28"/>
        </w:rPr>
        <w:t xml:space="preserve"> </w:t>
      </w:r>
      <w:r>
        <w:rPr>
          <w:sz w:val="28"/>
          <w:szCs w:val="28"/>
        </w:rPr>
        <w:t>у межах строку, визначеного статтею 48 Закону України «Про Вищу раду правосуддя»</w:t>
      </w:r>
      <w:r w:rsidR="00E2720A">
        <w:rPr>
          <w:sz w:val="28"/>
          <w:szCs w:val="28"/>
        </w:rPr>
        <w:t>,</w:t>
      </w:r>
      <w:r>
        <w:rPr>
          <w:sz w:val="28"/>
          <w:szCs w:val="28"/>
        </w:rPr>
        <w:t xml:space="preserve"> шляхом </w:t>
      </w:r>
      <w:r w:rsidRPr="00CD0426">
        <w:rPr>
          <w:sz w:val="28"/>
          <w:szCs w:val="28"/>
        </w:rPr>
        <w:t xml:space="preserve">направлення </w:t>
      </w:r>
      <w:r>
        <w:rPr>
          <w:sz w:val="28"/>
          <w:szCs w:val="28"/>
        </w:rPr>
        <w:t xml:space="preserve">відповідних </w:t>
      </w:r>
      <w:r w:rsidRPr="00CD0426">
        <w:rPr>
          <w:sz w:val="28"/>
          <w:szCs w:val="28"/>
        </w:rPr>
        <w:t>по</w:t>
      </w:r>
      <w:r>
        <w:rPr>
          <w:sz w:val="28"/>
          <w:szCs w:val="28"/>
        </w:rPr>
        <w:t>відомлень засобами поштового зв</w:t>
      </w:r>
      <w:r w:rsidRPr="00C94037">
        <w:rPr>
          <w:sz w:val="28"/>
          <w:szCs w:val="28"/>
        </w:rPr>
        <w:t>’</w:t>
      </w:r>
      <w:r>
        <w:rPr>
          <w:sz w:val="28"/>
          <w:szCs w:val="28"/>
        </w:rPr>
        <w:t>язку</w:t>
      </w:r>
      <w:r w:rsidRPr="00CD0426">
        <w:rPr>
          <w:sz w:val="28"/>
          <w:szCs w:val="28"/>
        </w:rPr>
        <w:t xml:space="preserve"> та розміщення відповідної інформації на офіційному </w:t>
      </w:r>
      <w:r w:rsidR="009D0213">
        <w:rPr>
          <w:sz w:val="28"/>
          <w:szCs w:val="28"/>
        </w:rPr>
        <w:br/>
      </w:r>
      <w:r w:rsidRPr="00CD0426">
        <w:rPr>
          <w:sz w:val="28"/>
          <w:szCs w:val="28"/>
        </w:rPr>
        <w:t xml:space="preserve">веб-сайті Вищої ради правосуддя. </w:t>
      </w:r>
    </w:p>
    <w:p w:rsidR="00D3011A" w:rsidRPr="00CD0426" w:rsidRDefault="00D3011A" w:rsidP="00701F7C">
      <w:pPr>
        <w:widowControl w:val="0"/>
        <w:autoSpaceDE w:val="0"/>
        <w:autoSpaceDN w:val="0"/>
        <w:adjustRightInd w:val="0"/>
        <w:spacing w:line="320" w:lineRule="exact"/>
        <w:ind w:firstLine="542"/>
        <w:jc w:val="both"/>
        <w:rPr>
          <w:sz w:val="28"/>
          <w:szCs w:val="28"/>
        </w:rPr>
      </w:pPr>
      <w:r w:rsidRPr="00CD0426">
        <w:rPr>
          <w:sz w:val="28"/>
          <w:szCs w:val="28"/>
        </w:rPr>
        <w:t>Для участі у засіданні Другої Дисциплінарної палати</w:t>
      </w:r>
      <w:r>
        <w:rPr>
          <w:sz w:val="28"/>
          <w:szCs w:val="28"/>
        </w:rPr>
        <w:t xml:space="preserve"> Вищої ради правосуддя 20 січня 2020 року</w:t>
      </w:r>
      <w:r w:rsidRPr="00CD0426">
        <w:rPr>
          <w:sz w:val="28"/>
          <w:szCs w:val="28"/>
        </w:rPr>
        <w:t xml:space="preserve"> приб</w:t>
      </w:r>
      <w:r w:rsidR="00131BAA">
        <w:rPr>
          <w:sz w:val="28"/>
          <w:szCs w:val="28"/>
        </w:rPr>
        <w:t>ули судді Бойко О.В. і</w:t>
      </w:r>
      <w:r>
        <w:rPr>
          <w:sz w:val="28"/>
          <w:szCs w:val="28"/>
        </w:rPr>
        <w:t xml:space="preserve"> Рудик І.В.</w:t>
      </w:r>
      <w:r w:rsidR="009D0213">
        <w:rPr>
          <w:sz w:val="28"/>
          <w:szCs w:val="28"/>
        </w:rPr>
        <w:t>, с</w:t>
      </w:r>
      <w:r>
        <w:rPr>
          <w:sz w:val="28"/>
          <w:szCs w:val="28"/>
        </w:rPr>
        <w:t xml:space="preserve">уддя Валігура Д.М. та скаржник </w:t>
      </w:r>
      <w:r w:rsidRPr="001831B8">
        <w:rPr>
          <w:sz w:val="28"/>
          <w:szCs w:val="28"/>
        </w:rPr>
        <w:t xml:space="preserve">повторно не з’явились. До Вищої ради правосуддя </w:t>
      </w:r>
      <w:r>
        <w:rPr>
          <w:sz w:val="28"/>
          <w:szCs w:val="28"/>
        </w:rPr>
        <w:t>17</w:t>
      </w:r>
      <w:r w:rsidRPr="001831B8">
        <w:rPr>
          <w:sz w:val="28"/>
          <w:szCs w:val="28"/>
        </w:rPr>
        <w:t xml:space="preserve"> </w:t>
      </w:r>
      <w:r>
        <w:rPr>
          <w:sz w:val="28"/>
          <w:szCs w:val="28"/>
        </w:rPr>
        <w:t>січня 2020</w:t>
      </w:r>
      <w:r w:rsidRPr="001831B8">
        <w:rPr>
          <w:sz w:val="28"/>
          <w:szCs w:val="28"/>
        </w:rPr>
        <w:t xml:space="preserve"> року надійшло кл</w:t>
      </w:r>
      <w:r>
        <w:rPr>
          <w:sz w:val="28"/>
          <w:szCs w:val="28"/>
        </w:rPr>
        <w:t>опотання судді Валігури Д.М</w:t>
      </w:r>
      <w:r w:rsidRPr="001831B8">
        <w:rPr>
          <w:sz w:val="28"/>
          <w:szCs w:val="28"/>
        </w:rPr>
        <w:t>.</w:t>
      </w:r>
      <w:r>
        <w:rPr>
          <w:sz w:val="28"/>
          <w:szCs w:val="28"/>
        </w:rPr>
        <w:t xml:space="preserve">, </w:t>
      </w:r>
      <w:r w:rsidRPr="001831B8">
        <w:rPr>
          <w:sz w:val="28"/>
          <w:szCs w:val="28"/>
        </w:rPr>
        <w:t xml:space="preserve">в якому він просить розгляд дисциплінарної справи провести за його відсутності.  </w:t>
      </w:r>
      <w:r>
        <w:rPr>
          <w:sz w:val="28"/>
          <w:szCs w:val="28"/>
        </w:rPr>
        <w:t xml:space="preserve">Скаржник </w:t>
      </w:r>
      <w:r w:rsidR="00131BAA">
        <w:rPr>
          <w:sz w:val="28"/>
          <w:szCs w:val="28"/>
        </w:rPr>
        <w:t>у</w:t>
      </w:r>
      <w:r w:rsidRPr="00CD0426">
        <w:rPr>
          <w:sz w:val="28"/>
          <w:szCs w:val="28"/>
        </w:rPr>
        <w:t xml:space="preserve"> засідання не прибув. Неявка скаржника не перешкоджає </w:t>
      </w:r>
      <w:r w:rsidR="009D0213">
        <w:rPr>
          <w:sz w:val="28"/>
          <w:szCs w:val="28"/>
        </w:rPr>
        <w:t>розгляду дисциплінарної справи відповідно до частини п</w:t>
      </w:r>
      <w:r w:rsidR="009D0213" w:rsidRPr="009D0213">
        <w:rPr>
          <w:sz w:val="28"/>
          <w:szCs w:val="28"/>
          <w:lang w:val="ru-RU"/>
        </w:rPr>
        <w:t>’</w:t>
      </w:r>
      <w:proofErr w:type="spellStart"/>
      <w:r w:rsidR="009D0213">
        <w:rPr>
          <w:sz w:val="28"/>
          <w:szCs w:val="28"/>
        </w:rPr>
        <w:t>ятої</w:t>
      </w:r>
      <w:proofErr w:type="spellEnd"/>
      <w:r w:rsidR="009D0213">
        <w:rPr>
          <w:sz w:val="28"/>
          <w:szCs w:val="28"/>
        </w:rPr>
        <w:t xml:space="preserve"> статті 49 Закону</w:t>
      </w:r>
      <w:r w:rsidR="00131BAA">
        <w:rPr>
          <w:sz w:val="28"/>
          <w:szCs w:val="28"/>
        </w:rPr>
        <w:t xml:space="preserve"> </w:t>
      </w:r>
      <w:r w:rsidR="009D0213">
        <w:rPr>
          <w:sz w:val="28"/>
          <w:szCs w:val="28"/>
        </w:rPr>
        <w:t>України «</w:t>
      </w:r>
      <w:r w:rsidR="00B62E37">
        <w:rPr>
          <w:sz w:val="28"/>
          <w:szCs w:val="28"/>
        </w:rPr>
        <w:t>Про Вищу раду пра</w:t>
      </w:r>
      <w:r w:rsidR="009D0213">
        <w:rPr>
          <w:sz w:val="28"/>
          <w:szCs w:val="28"/>
        </w:rPr>
        <w:t xml:space="preserve">восуддя». </w:t>
      </w:r>
    </w:p>
    <w:p w:rsidR="00D3011A" w:rsidRPr="00F23CB6" w:rsidRDefault="00D3011A" w:rsidP="00F23CB6">
      <w:pPr>
        <w:widowControl w:val="0"/>
        <w:autoSpaceDE w:val="0"/>
        <w:autoSpaceDN w:val="0"/>
        <w:adjustRightInd w:val="0"/>
        <w:spacing w:line="320" w:lineRule="exact"/>
        <w:ind w:firstLine="542"/>
        <w:jc w:val="both"/>
        <w:rPr>
          <w:sz w:val="28"/>
          <w:szCs w:val="28"/>
        </w:rPr>
      </w:pPr>
      <w:r>
        <w:rPr>
          <w:sz w:val="28"/>
          <w:szCs w:val="28"/>
        </w:rPr>
        <w:t xml:space="preserve">Друга Дисциплінарна палата Вищої ради правосуддя, заслухавши </w:t>
      </w:r>
      <w:r w:rsidRPr="00CD0426">
        <w:rPr>
          <w:sz w:val="28"/>
          <w:szCs w:val="28"/>
        </w:rPr>
        <w:t xml:space="preserve"> доповідача</w:t>
      </w:r>
      <w:r>
        <w:rPr>
          <w:sz w:val="28"/>
          <w:szCs w:val="28"/>
        </w:rPr>
        <w:t>, дослідивши матеріали дисциплінарної справи і письмові пояснення суддів</w:t>
      </w:r>
      <w:r w:rsidRPr="00405C35">
        <w:rPr>
          <w:sz w:val="28"/>
          <w:szCs w:val="28"/>
        </w:rPr>
        <w:t xml:space="preserve"> </w:t>
      </w:r>
      <w:r>
        <w:rPr>
          <w:sz w:val="28"/>
          <w:szCs w:val="28"/>
        </w:rPr>
        <w:t>Валігури</w:t>
      </w:r>
      <w:r w:rsidRPr="00701F7C">
        <w:rPr>
          <w:sz w:val="28"/>
          <w:szCs w:val="28"/>
        </w:rPr>
        <w:t xml:space="preserve"> Д.М., </w:t>
      </w:r>
      <w:r>
        <w:rPr>
          <w:sz w:val="28"/>
          <w:szCs w:val="28"/>
        </w:rPr>
        <w:t>Бойка О.В., Рудика</w:t>
      </w:r>
      <w:r w:rsidRPr="00701F7C">
        <w:rPr>
          <w:sz w:val="28"/>
          <w:szCs w:val="28"/>
        </w:rPr>
        <w:t xml:space="preserve"> І.В</w:t>
      </w:r>
      <w:r w:rsidRPr="00CD0426">
        <w:rPr>
          <w:sz w:val="28"/>
          <w:szCs w:val="28"/>
        </w:rPr>
        <w:t>.</w:t>
      </w:r>
      <w:r>
        <w:rPr>
          <w:sz w:val="28"/>
          <w:szCs w:val="28"/>
        </w:rPr>
        <w:t>,  врахувавши надані суддями</w:t>
      </w:r>
      <w:r w:rsidRPr="00CD0426">
        <w:rPr>
          <w:sz w:val="28"/>
          <w:szCs w:val="28"/>
        </w:rPr>
        <w:t xml:space="preserve"> </w:t>
      </w:r>
      <w:r>
        <w:rPr>
          <w:sz w:val="28"/>
          <w:szCs w:val="28"/>
        </w:rPr>
        <w:t>Бойком О.В. та Рудиком І.В. усні пояснення, дійшла висновку про відсутність підстав для притягнення суддів Валігури</w:t>
      </w:r>
      <w:r w:rsidRPr="00701F7C">
        <w:rPr>
          <w:sz w:val="28"/>
          <w:szCs w:val="28"/>
        </w:rPr>
        <w:t xml:space="preserve"> Д.М., </w:t>
      </w:r>
      <w:r>
        <w:rPr>
          <w:sz w:val="28"/>
          <w:szCs w:val="28"/>
        </w:rPr>
        <w:t xml:space="preserve">Бойка О.В., </w:t>
      </w:r>
      <w:r w:rsidRPr="00400F1A">
        <w:rPr>
          <w:sz w:val="28"/>
          <w:szCs w:val="28"/>
        </w:rPr>
        <w:br/>
      </w:r>
      <w:r>
        <w:rPr>
          <w:sz w:val="28"/>
          <w:szCs w:val="28"/>
        </w:rPr>
        <w:t>Рудика</w:t>
      </w:r>
      <w:r w:rsidRPr="00701F7C">
        <w:rPr>
          <w:sz w:val="28"/>
          <w:szCs w:val="28"/>
        </w:rPr>
        <w:t xml:space="preserve"> І.В</w:t>
      </w:r>
      <w:r w:rsidRPr="00CD0426">
        <w:rPr>
          <w:sz w:val="28"/>
          <w:szCs w:val="28"/>
        </w:rPr>
        <w:t>.</w:t>
      </w:r>
      <w:r>
        <w:rPr>
          <w:sz w:val="28"/>
          <w:szCs w:val="28"/>
        </w:rPr>
        <w:t xml:space="preserve"> до дисциплінарної відповідальності з огляду на таке. </w:t>
      </w:r>
    </w:p>
    <w:p w:rsidR="00D3011A" w:rsidRPr="00701F7C" w:rsidRDefault="00D3011A" w:rsidP="00701F7C">
      <w:pPr>
        <w:widowControl w:val="0"/>
        <w:autoSpaceDE w:val="0"/>
        <w:autoSpaceDN w:val="0"/>
        <w:adjustRightInd w:val="0"/>
        <w:spacing w:line="320" w:lineRule="exact"/>
        <w:ind w:firstLine="542"/>
        <w:jc w:val="both"/>
        <w:rPr>
          <w:sz w:val="28"/>
          <w:szCs w:val="28"/>
        </w:rPr>
      </w:pPr>
    </w:p>
    <w:p w:rsidR="00D3011A" w:rsidRPr="00582A7C" w:rsidRDefault="00D3011A" w:rsidP="00022108">
      <w:pPr>
        <w:pStyle w:val="aa"/>
        <w:ind w:firstLine="709"/>
        <w:jc w:val="both"/>
        <w:rPr>
          <w:lang w:eastAsia="uk-UA"/>
        </w:rPr>
      </w:pPr>
      <w:r w:rsidRPr="00582A7C">
        <w:t>Валігура</w:t>
      </w:r>
      <w:r w:rsidRPr="00582A7C">
        <w:rPr>
          <w:lang w:eastAsia="uk-UA"/>
        </w:rPr>
        <w:t xml:space="preserve"> Дмитро Миколайович Указом Пре</w:t>
      </w:r>
      <w:r>
        <w:rPr>
          <w:lang w:eastAsia="uk-UA"/>
        </w:rPr>
        <w:t xml:space="preserve">зидента України від </w:t>
      </w:r>
      <w:r>
        <w:rPr>
          <w:lang w:eastAsia="uk-UA"/>
        </w:rPr>
        <w:br/>
      </w:r>
      <w:r w:rsidRPr="00582A7C">
        <w:rPr>
          <w:lang w:eastAsia="uk-UA"/>
        </w:rPr>
        <w:t xml:space="preserve">30 вересня 1999 року № 1246/99 призначений на посаду судді </w:t>
      </w:r>
      <w:r w:rsidRPr="00582A7C">
        <w:t>Московського районного суду міста Києва</w:t>
      </w:r>
      <w:r w:rsidRPr="00582A7C">
        <w:rPr>
          <w:lang w:eastAsia="uk-UA"/>
        </w:rPr>
        <w:t>, Указом Президе</w:t>
      </w:r>
      <w:r>
        <w:rPr>
          <w:lang w:eastAsia="uk-UA"/>
        </w:rPr>
        <w:t>нта України від 23 жовтня</w:t>
      </w:r>
      <w:r w:rsidRPr="00582A7C">
        <w:rPr>
          <w:lang w:eastAsia="uk-UA"/>
        </w:rPr>
        <w:t xml:space="preserve"> </w:t>
      </w:r>
      <w:r>
        <w:rPr>
          <w:lang w:eastAsia="uk-UA"/>
        </w:rPr>
        <w:br/>
      </w:r>
      <w:r w:rsidRPr="00582A7C">
        <w:rPr>
          <w:lang w:eastAsia="uk-UA"/>
        </w:rPr>
        <w:t>2001 року № 1004/2001 переведений на посаду судді новоутвореного Голосіївсь</w:t>
      </w:r>
      <w:r>
        <w:rPr>
          <w:lang w:eastAsia="uk-UA"/>
        </w:rPr>
        <w:t>кого районного суду міста Києва,</w:t>
      </w:r>
      <w:r w:rsidRPr="00582A7C">
        <w:rPr>
          <w:lang w:eastAsia="uk-UA"/>
        </w:rPr>
        <w:t xml:space="preserve"> Постановою Верховної Ради України від 9 лютого 2006 року № 3433-</w:t>
      </w:r>
      <w:r w:rsidRPr="00582A7C">
        <w:t>IV</w:t>
      </w:r>
      <w:r>
        <w:rPr>
          <w:lang w:eastAsia="uk-UA"/>
        </w:rPr>
        <w:t xml:space="preserve"> </w:t>
      </w:r>
      <w:r w:rsidRPr="00582A7C">
        <w:rPr>
          <w:lang w:eastAsia="uk-UA"/>
        </w:rPr>
        <w:t>обраний на посаду судді Голосіївського районного суду міста Києва безстроково.</w:t>
      </w:r>
    </w:p>
    <w:p w:rsidR="00D3011A" w:rsidRPr="00582A7C" w:rsidRDefault="00D3011A" w:rsidP="006E3E32">
      <w:pPr>
        <w:pStyle w:val="rvps2"/>
        <w:spacing w:before="0" w:beforeAutospacing="0" w:after="0" w:afterAutospacing="0"/>
        <w:ind w:firstLine="708"/>
        <w:jc w:val="both"/>
        <w:rPr>
          <w:sz w:val="28"/>
          <w:szCs w:val="28"/>
          <w:lang w:val="uk-UA"/>
        </w:rPr>
      </w:pPr>
      <w:r w:rsidRPr="00582A7C">
        <w:rPr>
          <w:sz w:val="28"/>
          <w:szCs w:val="28"/>
          <w:lang w:val="uk-UA"/>
        </w:rPr>
        <w:t>Бойко</w:t>
      </w:r>
      <w:r w:rsidRPr="00582A7C">
        <w:rPr>
          <w:sz w:val="28"/>
          <w:szCs w:val="28"/>
        </w:rPr>
        <w:t xml:space="preserve"> </w:t>
      </w:r>
      <w:r w:rsidRPr="00582A7C">
        <w:rPr>
          <w:sz w:val="28"/>
          <w:szCs w:val="28"/>
          <w:lang w:val="uk-UA"/>
        </w:rPr>
        <w:t>Олександр</w:t>
      </w:r>
      <w:r w:rsidRPr="00582A7C">
        <w:rPr>
          <w:sz w:val="28"/>
          <w:szCs w:val="28"/>
        </w:rPr>
        <w:t xml:space="preserve"> В</w:t>
      </w:r>
      <w:proofErr w:type="spellStart"/>
      <w:r w:rsidRPr="00582A7C">
        <w:rPr>
          <w:sz w:val="28"/>
          <w:szCs w:val="28"/>
          <w:lang w:val="uk-UA"/>
        </w:rPr>
        <w:t>асильович</w:t>
      </w:r>
      <w:proofErr w:type="spellEnd"/>
      <w:r w:rsidRPr="00582A7C">
        <w:rPr>
          <w:sz w:val="28"/>
          <w:szCs w:val="28"/>
        </w:rPr>
        <w:t xml:space="preserve"> Указом Президента України </w:t>
      </w:r>
      <w:proofErr w:type="spellStart"/>
      <w:r w:rsidRPr="00582A7C">
        <w:rPr>
          <w:sz w:val="28"/>
          <w:szCs w:val="28"/>
        </w:rPr>
        <w:t>від</w:t>
      </w:r>
      <w:proofErr w:type="spellEnd"/>
      <w:r>
        <w:rPr>
          <w:sz w:val="28"/>
          <w:szCs w:val="28"/>
          <w:lang w:val="uk-UA"/>
        </w:rPr>
        <w:t xml:space="preserve"> </w:t>
      </w:r>
      <w:r w:rsidRPr="00582A7C">
        <w:rPr>
          <w:sz w:val="28"/>
          <w:szCs w:val="28"/>
        </w:rPr>
        <w:t>2</w:t>
      </w:r>
      <w:r w:rsidRPr="00582A7C">
        <w:rPr>
          <w:sz w:val="28"/>
          <w:szCs w:val="28"/>
          <w:lang w:val="uk-UA"/>
        </w:rPr>
        <w:t>1</w:t>
      </w:r>
      <w:r w:rsidRPr="00582A7C">
        <w:rPr>
          <w:sz w:val="28"/>
          <w:szCs w:val="28"/>
        </w:rPr>
        <w:t xml:space="preserve"> </w:t>
      </w:r>
      <w:r w:rsidRPr="00582A7C">
        <w:rPr>
          <w:sz w:val="28"/>
          <w:szCs w:val="28"/>
          <w:lang w:val="uk-UA"/>
        </w:rPr>
        <w:t>вересня</w:t>
      </w:r>
      <w:r w:rsidRPr="00582A7C">
        <w:rPr>
          <w:sz w:val="28"/>
          <w:szCs w:val="28"/>
        </w:rPr>
        <w:t xml:space="preserve"> 200</w:t>
      </w:r>
      <w:r w:rsidRPr="00582A7C">
        <w:rPr>
          <w:sz w:val="28"/>
          <w:szCs w:val="28"/>
          <w:lang w:val="uk-UA"/>
        </w:rPr>
        <w:t>5</w:t>
      </w:r>
      <w:r w:rsidRPr="00582A7C">
        <w:rPr>
          <w:sz w:val="28"/>
          <w:szCs w:val="28"/>
        </w:rPr>
        <w:t xml:space="preserve"> року № </w:t>
      </w:r>
      <w:r w:rsidRPr="00582A7C">
        <w:rPr>
          <w:sz w:val="28"/>
          <w:szCs w:val="28"/>
          <w:lang w:val="uk-UA"/>
        </w:rPr>
        <w:t>1305</w:t>
      </w:r>
      <w:r w:rsidRPr="00582A7C">
        <w:rPr>
          <w:sz w:val="28"/>
          <w:szCs w:val="28"/>
        </w:rPr>
        <w:t>/200</w:t>
      </w:r>
      <w:r w:rsidRPr="00582A7C">
        <w:rPr>
          <w:sz w:val="28"/>
          <w:szCs w:val="28"/>
          <w:lang w:val="uk-UA"/>
        </w:rPr>
        <w:t>5</w:t>
      </w:r>
      <w:r w:rsidRPr="00582A7C">
        <w:rPr>
          <w:sz w:val="28"/>
          <w:szCs w:val="28"/>
        </w:rPr>
        <w:t xml:space="preserve"> </w:t>
      </w:r>
      <w:proofErr w:type="spellStart"/>
      <w:r w:rsidRPr="00582A7C">
        <w:rPr>
          <w:sz w:val="28"/>
          <w:szCs w:val="28"/>
        </w:rPr>
        <w:t>призначений</w:t>
      </w:r>
      <w:proofErr w:type="spellEnd"/>
      <w:r w:rsidRPr="00582A7C">
        <w:rPr>
          <w:sz w:val="28"/>
          <w:szCs w:val="28"/>
        </w:rPr>
        <w:t xml:space="preserve"> на посаду </w:t>
      </w:r>
      <w:proofErr w:type="spellStart"/>
      <w:r w:rsidRPr="00582A7C">
        <w:rPr>
          <w:sz w:val="28"/>
          <w:szCs w:val="28"/>
        </w:rPr>
        <w:t>судді</w:t>
      </w:r>
      <w:proofErr w:type="spellEnd"/>
      <w:r w:rsidRPr="00582A7C">
        <w:rPr>
          <w:sz w:val="28"/>
          <w:szCs w:val="28"/>
        </w:rPr>
        <w:t xml:space="preserve"> </w:t>
      </w:r>
      <w:proofErr w:type="spellStart"/>
      <w:r w:rsidRPr="00582A7C">
        <w:rPr>
          <w:sz w:val="28"/>
          <w:szCs w:val="28"/>
          <w:lang w:val="uk-UA"/>
        </w:rPr>
        <w:t>Козелецького</w:t>
      </w:r>
      <w:proofErr w:type="spellEnd"/>
      <w:r w:rsidRPr="00582A7C">
        <w:rPr>
          <w:sz w:val="28"/>
          <w:szCs w:val="28"/>
        </w:rPr>
        <w:t xml:space="preserve"> </w:t>
      </w:r>
      <w:r w:rsidRPr="00582A7C">
        <w:rPr>
          <w:sz w:val="28"/>
          <w:szCs w:val="28"/>
          <w:lang w:val="uk-UA"/>
        </w:rPr>
        <w:t>районного</w:t>
      </w:r>
      <w:r w:rsidRPr="00582A7C">
        <w:rPr>
          <w:sz w:val="28"/>
          <w:szCs w:val="28"/>
        </w:rPr>
        <w:t xml:space="preserve"> суду </w:t>
      </w:r>
      <w:r w:rsidRPr="00582A7C">
        <w:rPr>
          <w:sz w:val="28"/>
          <w:szCs w:val="28"/>
          <w:lang w:val="uk-UA"/>
        </w:rPr>
        <w:t>Чернігівської</w:t>
      </w:r>
      <w:r>
        <w:rPr>
          <w:sz w:val="28"/>
          <w:szCs w:val="28"/>
        </w:rPr>
        <w:t xml:space="preserve"> </w:t>
      </w:r>
      <w:proofErr w:type="spellStart"/>
      <w:r>
        <w:rPr>
          <w:sz w:val="28"/>
          <w:szCs w:val="28"/>
        </w:rPr>
        <w:t>області</w:t>
      </w:r>
      <w:proofErr w:type="spellEnd"/>
      <w:r>
        <w:rPr>
          <w:sz w:val="28"/>
          <w:szCs w:val="28"/>
        </w:rPr>
        <w:t>,</w:t>
      </w:r>
      <w:r w:rsidRPr="00582A7C">
        <w:rPr>
          <w:sz w:val="28"/>
          <w:szCs w:val="28"/>
          <w:lang w:val="uk-UA"/>
        </w:rPr>
        <w:t xml:space="preserve"> Указом Президента України від 5 липня</w:t>
      </w:r>
      <w:r>
        <w:rPr>
          <w:sz w:val="28"/>
          <w:szCs w:val="28"/>
          <w:lang w:val="uk-UA"/>
        </w:rPr>
        <w:t xml:space="preserve"> 2007 року № 601/2007 переведений</w:t>
      </w:r>
      <w:r w:rsidRPr="00582A7C">
        <w:rPr>
          <w:sz w:val="28"/>
          <w:szCs w:val="28"/>
          <w:lang w:val="uk-UA"/>
        </w:rPr>
        <w:t xml:space="preserve"> на </w:t>
      </w:r>
      <w:r w:rsidR="008F7E7B">
        <w:rPr>
          <w:sz w:val="28"/>
          <w:szCs w:val="28"/>
          <w:lang w:val="uk-UA"/>
        </w:rPr>
        <w:t>роботу посаді</w:t>
      </w:r>
      <w:r w:rsidRPr="00582A7C">
        <w:rPr>
          <w:sz w:val="28"/>
          <w:szCs w:val="28"/>
          <w:lang w:val="uk-UA"/>
        </w:rPr>
        <w:t xml:space="preserve"> судді Голосіївського районного суду </w:t>
      </w:r>
      <w:r>
        <w:rPr>
          <w:sz w:val="28"/>
          <w:szCs w:val="28"/>
          <w:lang w:val="uk-UA"/>
        </w:rPr>
        <w:t>міста Києва,</w:t>
      </w:r>
      <w:r w:rsidRPr="00582A7C">
        <w:rPr>
          <w:sz w:val="28"/>
          <w:szCs w:val="28"/>
          <w:lang w:val="uk-UA"/>
        </w:rPr>
        <w:t xml:space="preserve"> Постановою Верховної Ради України від 7 жовтня 2010 року </w:t>
      </w:r>
      <w:r>
        <w:rPr>
          <w:sz w:val="28"/>
          <w:szCs w:val="28"/>
          <w:lang w:val="uk-UA"/>
        </w:rPr>
        <w:br/>
      </w:r>
      <w:r w:rsidRPr="00582A7C">
        <w:rPr>
          <w:sz w:val="28"/>
          <w:szCs w:val="28"/>
          <w:lang w:val="uk-UA"/>
        </w:rPr>
        <w:t>№ 2594-</w:t>
      </w:r>
      <w:r w:rsidRPr="00582A7C">
        <w:rPr>
          <w:sz w:val="28"/>
          <w:szCs w:val="28"/>
          <w:lang w:val="en-US"/>
        </w:rPr>
        <w:t>VI</w:t>
      </w:r>
      <w:r>
        <w:rPr>
          <w:sz w:val="28"/>
          <w:szCs w:val="28"/>
          <w:lang w:val="uk-UA"/>
        </w:rPr>
        <w:t xml:space="preserve"> обраний</w:t>
      </w:r>
      <w:r w:rsidRPr="00582A7C">
        <w:rPr>
          <w:sz w:val="28"/>
          <w:szCs w:val="28"/>
          <w:lang w:val="uk-UA"/>
        </w:rPr>
        <w:t xml:space="preserve"> суддею Голосіївського районного суду міста Києва безстроково.</w:t>
      </w:r>
    </w:p>
    <w:p w:rsidR="00D3011A" w:rsidRPr="00F23CB6" w:rsidRDefault="00D3011A" w:rsidP="00F23CB6">
      <w:pPr>
        <w:pStyle w:val="aa"/>
        <w:ind w:firstLine="709"/>
        <w:jc w:val="both"/>
      </w:pPr>
      <w:r w:rsidRPr="00582A7C">
        <w:t>Рудик Іларіон Валерійович Указом Президента України від 18 жовтня 2013 року № 570/2003 призначений на посаду судді Голосіївського районного суду міста Києва строком на п’ять років.</w:t>
      </w:r>
    </w:p>
    <w:p w:rsidR="00D3011A" w:rsidRPr="00F23CB6" w:rsidRDefault="00D3011A" w:rsidP="00F23CB6">
      <w:pPr>
        <w:ind w:firstLine="709"/>
        <w:jc w:val="both"/>
      </w:pPr>
      <w:r>
        <w:rPr>
          <w:sz w:val="28"/>
          <w:szCs w:val="28"/>
        </w:rPr>
        <w:t xml:space="preserve">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за безпідставне затягування або невжиття суддею заходів щодо розгляду заяви, скарги чи справи протягом строку, встановленого законом. </w:t>
      </w:r>
    </w:p>
    <w:p w:rsidR="00D3011A" w:rsidRPr="008841E8" w:rsidRDefault="00D3011A" w:rsidP="004D5484">
      <w:pPr>
        <w:pStyle w:val="11"/>
        <w:shd w:val="clear" w:color="auto" w:fill="auto"/>
        <w:spacing w:before="0" w:after="0" w:line="240" w:lineRule="auto"/>
        <w:ind w:firstLine="709"/>
        <w:rPr>
          <w:sz w:val="28"/>
          <w:szCs w:val="28"/>
        </w:rPr>
      </w:pPr>
      <w:r w:rsidRPr="008841E8">
        <w:rPr>
          <w:sz w:val="28"/>
          <w:szCs w:val="28"/>
        </w:rPr>
        <w:t>Дисциплінарна справа стосовно суддів Голосіївського районного суду міста Києва Валігури Д.М., Бойка О.В., Рудика І.В</w:t>
      </w:r>
      <w:r w:rsidRPr="008841E8">
        <w:rPr>
          <w:sz w:val="28"/>
          <w:szCs w:val="28"/>
          <w:lang w:eastAsia="ru-RU"/>
        </w:rPr>
        <w:t>.</w:t>
      </w:r>
      <w:r w:rsidRPr="008841E8">
        <w:rPr>
          <w:sz w:val="28"/>
          <w:szCs w:val="28"/>
        </w:rPr>
        <w:t xml:space="preserve"> розглядається у межах доводів дисциплінарної </w:t>
      </w:r>
      <w:r>
        <w:rPr>
          <w:sz w:val="28"/>
          <w:szCs w:val="28"/>
        </w:rPr>
        <w:t>скарги Генеральної прокуратури України.</w:t>
      </w:r>
    </w:p>
    <w:p w:rsidR="00D3011A" w:rsidRPr="00F8592A" w:rsidRDefault="00D3011A" w:rsidP="00A07881">
      <w:pPr>
        <w:pStyle w:val="12"/>
        <w:ind w:firstLine="709"/>
        <w:jc w:val="both"/>
        <w:rPr>
          <w:sz w:val="28"/>
          <w:szCs w:val="28"/>
          <w:lang w:eastAsia="en-US"/>
        </w:rPr>
      </w:pPr>
      <w:proofErr w:type="spellStart"/>
      <w:r>
        <w:rPr>
          <w:sz w:val="28"/>
          <w:szCs w:val="28"/>
        </w:rPr>
        <w:t>Під</w:t>
      </w:r>
      <w:proofErr w:type="spellEnd"/>
      <w:r>
        <w:rPr>
          <w:sz w:val="28"/>
          <w:szCs w:val="28"/>
        </w:rPr>
        <w:t xml:space="preserve"> </w:t>
      </w:r>
      <w:r>
        <w:rPr>
          <w:sz w:val="28"/>
          <w:szCs w:val="28"/>
          <w:lang w:val="uk-UA"/>
        </w:rPr>
        <w:t>час підготовки</w:t>
      </w:r>
      <w:r>
        <w:rPr>
          <w:sz w:val="28"/>
          <w:szCs w:val="28"/>
        </w:rPr>
        <w:t xml:space="preserve"> </w:t>
      </w:r>
      <w:proofErr w:type="spellStart"/>
      <w:r>
        <w:rPr>
          <w:sz w:val="28"/>
          <w:szCs w:val="28"/>
        </w:rPr>
        <w:t>дисциплінарної</w:t>
      </w:r>
      <w:proofErr w:type="spellEnd"/>
      <w:r>
        <w:rPr>
          <w:sz w:val="28"/>
          <w:szCs w:val="28"/>
        </w:rPr>
        <w:t xml:space="preserve"> </w:t>
      </w:r>
      <w:proofErr w:type="spellStart"/>
      <w:r>
        <w:rPr>
          <w:sz w:val="28"/>
          <w:szCs w:val="28"/>
        </w:rPr>
        <w:t>справи</w:t>
      </w:r>
      <w:proofErr w:type="spellEnd"/>
      <w:r>
        <w:rPr>
          <w:sz w:val="28"/>
          <w:szCs w:val="28"/>
        </w:rPr>
        <w:t xml:space="preserve"> до </w:t>
      </w:r>
      <w:proofErr w:type="spellStart"/>
      <w:r>
        <w:rPr>
          <w:sz w:val="28"/>
          <w:szCs w:val="28"/>
        </w:rPr>
        <w:t>розгляду</w:t>
      </w:r>
      <w:proofErr w:type="spellEnd"/>
      <w:r>
        <w:rPr>
          <w:sz w:val="28"/>
          <w:szCs w:val="28"/>
        </w:rPr>
        <w:t xml:space="preserve"> </w:t>
      </w:r>
      <w:proofErr w:type="spellStart"/>
      <w:r>
        <w:rPr>
          <w:sz w:val="28"/>
          <w:szCs w:val="28"/>
        </w:rPr>
        <w:t>встановлено</w:t>
      </w:r>
      <w:proofErr w:type="spellEnd"/>
      <w:r>
        <w:rPr>
          <w:sz w:val="28"/>
          <w:szCs w:val="28"/>
        </w:rPr>
        <w:t xml:space="preserve"> </w:t>
      </w:r>
      <w:proofErr w:type="spellStart"/>
      <w:r w:rsidRPr="00F8592A">
        <w:rPr>
          <w:sz w:val="28"/>
          <w:szCs w:val="28"/>
        </w:rPr>
        <w:t>таке</w:t>
      </w:r>
      <w:proofErr w:type="spellEnd"/>
      <w:r w:rsidRPr="00F8592A">
        <w:rPr>
          <w:sz w:val="28"/>
          <w:szCs w:val="28"/>
        </w:rPr>
        <w:t xml:space="preserve">. </w:t>
      </w:r>
      <w:r w:rsidRPr="00F8592A">
        <w:rPr>
          <w:sz w:val="28"/>
          <w:szCs w:val="28"/>
          <w:lang w:eastAsia="en-US"/>
        </w:rPr>
        <w:t xml:space="preserve"> </w:t>
      </w:r>
    </w:p>
    <w:p w:rsidR="00D3011A" w:rsidRPr="00F8592A" w:rsidRDefault="00D3011A" w:rsidP="00F8592A">
      <w:pPr>
        <w:pStyle w:val="11"/>
        <w:shd w:val="clear" w:color="auto" w:fill="auto"/>
        <w:spacing w:before="0" w:after="0" w:line="240" w:lineRule="auto"/>
        <w:ind w:firstLine="709"/>
        <w:rPr>
          <w:color w:val="000000"/>
          <w:sz w:val="28"/>
          <w:szCs w:val="28"/>
        </w:rPr>
      </w:pPr>
      <w:r w:rsidRPr="00F8592A">
        <w:rPr>
          <w:sz w:val="28"/>
          <w:szCs w:val="28"/>
        </w:rPr>
        <w:t xml:space="preserve">4 жовтня 2016 року із Генеральної прокуратури України до провадження Голосіївського районного суду міста Києва надійшов </w:t>
      </w:r>
      <w:r w:rsidR="007C0C54">
        <w:rPr>
          <w:sz w:val="28"/>
          <w:szCs w:val="28"/>
        </w:rPr>
        <w:t>обвинувальний акт стосовно ОСОБА_1</w:t>
      </w:r>
      <w:r w:rsidRPr="00F8592A">
        <w:rPr>
          <w:sz w:val="28"/>
          <w:szCs w:val="28"/>
        </w:rPr>
        <w:t xml:space="preserve"> у вчиненні кримінальних правопорушень, передбачених частиною п’ятою статті 191, частиною другою статті 366 КК України (справа № 752/16038/16-</w:t>
      </w:r>
      <w:r w:rsidR="006463EC">
        <w:rPr>
          <w:sz w:val="28"/>
          <w:szCs w:val="28"/>
        </w:rPr>
        <w:t>к, провадження № 1-кп/752/146/18</w:t>
      </w:r>
      <w:r w:rsidRPr="00F8592A">
        <w:rPr>
          <w:sz w:val="28"/>
          <w:szCs w:val="28"/>
        </w:rPr>
        <w:t>).</w:t>
      </w:r>
    </w:p>
    <w:p w:rsidR="00D3011A" w:rsidRPr="00F8592A" w:rsidRDefault="00D3011A" w:rsidP="00F8592A">
      <w:pPr>
        <w:ind w:firstLine="709"/>
        <w:jc w:val="both"/>
        <w:rPr>
          <w:color w:val="000000"/>
          <w:sz w:val="28"/>
          <w:szCs w:val="28"/>
        </w:rPr>
      </w:pPr>
      <w:r w:rsidRPr="00F8592A">
        <w:rPr>
          <w:sz w:val="28"/>
          <w:szCs w:val="28"/>
        </w:rPr>
        <w:t xml:space="preserve">Згідно із протоколом автоматизованого розподілу судової справи між суддями для розгляду цього кримінального провадження визначено колегію суддів у складі головуючого судді Валігури Д.М., суддів Рудика І.В., </w:t>
      </w:r>
      <w:r w:rsidRPr="00F8592A">
        <w:rPr>
          <w:sz w:val="28"/>
          <w:szCs w:val="28"/>
        </w:rPr>
        <w:br/>
        <w:t>Бойка О.В.</w:t>
      </w:r>
    </w:p>
    <w:p w:rsidR="00D3011A" w:rsidRPr="00F8592A" w:rsidRDefault="00D3011A" w:rsidP="00F8592A">
      <w:pPr>
        <w:ind w:firstLine="709"/>
        <w:jc w:val="both"/>
      </w:pPr>
      <w:r>
        <w:rPr>
          <w:sz w:val="28"/>
          <w:szCs w:val="28"/>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D3011A" w:rsidRDefault="00D3011A" w:rsidP="00F8592A">
      <w:pPr>
        <w:ind w:firstLine="709"/>
        <w:jc w:val="both"/>
      </w:pPr>
      <w:r>
        <w:rPr>
          <w:sz w:val="28"/>
          <w:szCs w:val="28"/>
        </w:rPr>
        <w:t>Згідно з пунктом 7 частини другої статті 129 Конституції України основними засадами судочинства є розумні строки розгляду справи судом.</w:t>
      </w:r>
    </w:p>
    <w:p w:rsidR="00D3011A" w:rsidRDefault="00D3011A" w:rsidP="00F8592A">
      <w:pPr>
        <w:ind w:firstLine="709"/>
        <w:jc w:val="both"/>
      </w:pPr>
      <w:r>
        <w:rPr>
          <w:sz w:val="28"/>
          <w:szCs w:val="28"/>
        </w:rPr>
        <w:t xml:space="preserve">Пунктом 1 частини сьомої статті 56 Закону України «Про судоустрій і статус суддів» передбачено, що суддя зобов’язаний справедливо, безсторонньо </w:t>
      </w:r>
      <w:r>
        <w:rPr>
          <w:sz w:val="28"/>
          <w:szCs w:val="28"/>
        </w:rPr>
        <w:lastRenderedPageBreak/>
        <w:t>та своєчасно розглядати і вирішувати судові справи відповідно до закону з дотриманням засад і правил судочинства.</w:t>
      </w:r>
    </w:p>
    <w:p w:rsidR="00D3011A" w:rsidRPr="00F8592A" w:rsidRDefault="00D3011A" w:rsidP="00F8592A">
      <w:pPr>
        <w:ind w:firstLine="709"/>
        <w:jc w:val="both"/>
        <w:rPr>
          <w:sz w:val="28"/>
          <w:szCs w:val="28"/>
        </w:rPr>
      </w:pPr>
      <w:r>
        <w:rPr>
          <w:sz w:val="28"/>
          <w:szCs w:val="28"/>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w:t>
      </w:r>
      <w:proofErr w:type="spellStart"/>
      <w:r>
        <w:rPr>
          <w:sz w:val="28"/>
          <w:szCs w:val="28"/>
        </w:rPr>
        <w:t>Матіка</w:t>
      </w:r>
      <w:proofErr w:type="spellEnd"/>
      <w:r>
        <w:rPr>
          <w:sz w:val="28"/>
          <w:szCs w:val="28"/>
        </w:rPr>
        <w:t xml:space="preserve"> проти Румунії» від 2 листопада 2006 року, «</w:t>
      </w:r>
      <w:proofErr w:type="spellStart"/>
      <w:r>
        <w:rPr>
          <w:sz w:val="28"/>
          <w:szCs w:val="28"/>
        </w:rPr>
        <w:t>Літоселітіс</w:t>
      </w:r>
      <w:proofErr w:type="spellEnd"/>
      <w:r>
        <w:rPr>
          <w:sz w:val="28"/>
          <w:szCs w:val="28"/>
        </w:rPr>
        <w:t xml:space="preserve"> проти Греції» від 5 лютого 2004 року та інші).</w:t>
      </w:r>
    </w:p>
    <w:p w:rsidR="00A22734" w:rsidRDefault="00D3011A" w:rsidP="00A22734">
      <w:pPr>
        <w:ind w:firstLine="709"/>
        <w:jc w:val="both"/>
        <w:rPr>
          <w:color w:val="000000"/>
          <w:sz w:val="28"/>
          <w:szCs w:val="28"/>
        </w:rPr>
      </w:pPr>
      <w:r w:rsidRPr="00F8592A">
        <w:rPr>
          <w:sz w:val="28"/>
          <w:szCs w:val="28"/>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суддею своїх обов’язків.</w:t>
      </w:r>
    </w:p>
    <w:p w:rsidR="00D3011A" w:rsidRDefault="00D3011A" w:rsidP="00A22734">
      <w:pPr>
        <w:ind w:firstLine="709"/>
        <w:jc w:val="both"/>
        <w:rPr>
          <w:color w:val="000000"/>
          <w:sz w:val="28"/>
          <w:szCs w:val="28"/>
        </w:rPr>
      </w:pPr>
      <w:r>
        <w:rPr>
          <w:sz w:val="28"/>
          <w:szCs w:val="28"/>
        </w:rPr>
        <w:t xml:space="preserve">Як вбачається з копій матеріалів справи, </w:t>
      </w:r>
      <w:r>
        <w:rPr>
          <w:color w:val="000000"/>
          <w:sz w:val="28"/>
          <w:szCs w:val="28"/>
        </w:rPr>
        <w:t>у</w:t>
      </w:r>
      <w:r w:rsidRPr="00793AAE">
        <w:rPr>
          <w:color w:val="000000"/>
          <w:sz w:val="28"/>
          <w:szCs w:val="28"/>
        </w:rPr>
        <w:t xml:space="preserve">хвалою Голосіївського районного суду міста Києва від 20 жовтня 2016 року </w:t>
      </w:r>
      <w:r>
        <w:rPr>
          <w:color w:val="000000"/>
          <w:sz w:val="28"/>
          <w:szCs w:val="28"/>
        </w:rPr>
        <w:t>суддя Валігура</w:t>
      </w:r>
      <w:r w:rsidRPr="00793AAE">
        <w:rPr>
          <w:color w:val="000000"/>
          <w:sz w:val="28"/>
          <w:szCs w:val="28"/>
        </w:rPr>
        <w:t xml:space="preserve"> Д.М. </w:t>
      </w:r>
      <w:r>
        <w:rPr>
          <w:color w:val="000000"/>
          <w:sz w:val="28"/>
          <w:szCs w:val="28"/>
        </w:rPr>
        <w:t>призначив</w:t>
      </w:r>
      <w:r w:rsidRPr="00793AAE">
        <w:rPr>
          <w:color w:val="000000"/>
          <w:sz w:val="28"/>
          <w:szCs w:val="28"/>
        </w:rPr>
        <w:t xml:space="preserve"> підготовче судове засідання на 26 жовтня 2016 року.</w:t>
      </w:r>
    </w:p>
    <w:p w:rsidR="00D3011A" w:rsidRPr="008E7897" w:rsidRDefault="00D3011A" w:rsidP="008E7897">
      <w:pPr>
        <w:ind w:firstLine="709"/>
        <w:jc w:val="both"/>
        <w:rPr>
          <w:color w:val="000000"/>
          <w:sz w:val="28"/>
          <w:szCs w:val="28"/>
        </w:rPr>
      </w:pPr>
      <w:r>
        <w:rPr>
          <w:color w:val="000000"/>
          <w:sz w:val="28"/>
          <w:szCs w:val="28"/>
        </w:rPr>
        <w:t>26 жовтня 2016 року підготовчий розгляд  кримінального провадження  відкладено на  18 листопада  2016 року.</w:t>
      </w:r>
    </w:p>
    <w:p w:rsidR="00D3011A" w:rsidRPr="003A16E4" w:rsidRDefault="00D3011A" w:rsidP="00904283">
      <w:pPr>
        <w:ind w:firstLine="709"/>
        <w:jc w:val="both"/>
        <w:rPr>
          <w:b/>
          <w:bCs/>
          <w:color w:val="000000"/>
          <w:sz w:val="28"/>
          <w:szCs w:val="28"/>
        </w:rPr>
      </w:pPr>
      <w:r>
        <w:rPr>
          <w:color w:val="000000"/>
          <w:sz w:val="28"/>
          <w:szCs w:val="28"/>
        </w:rPr>
        <w:t xml:space="preserve">Згідно з наданими документами </w:t>
      </w:r>
      <w:r w:rsidRPr="009533F3">
        <w:rPr>
          <w:color w:val="000000"/>
          <w:sz w:val="28"/>
          <w:szCs w:val="28"/>
        </w:rPr>
        <w:t>26 жовтня 2016 року підготовче</w:t>
      </w:r>
      <w:r>
        <w:rPr>
          <w:color w:val="000000"/>
          <w:sz w:val="28"/>
          <w:szCs w:val="28"/>
        </w:rPr>
        <w:t xml:space="preserve"> судове засідання не відбулось </w:t>
      </w:r>
      <w:r w:rsidRPr="009533F3">
        <w:rPr>
          <w:color w:val="000000"/>
          <w:sz w:val="28"/>
          <w:szCs w:val="28"/>
        </w:rPr>
        <w:t xml:space="preserve">у зв’язку  із зайнятістю суддів </w:t>
      </w:r>
      <w:r w:rsidRPr="0075347E">
        <w:rPr>
          <w:color w:val="000000"/>
          <w:sz w:val="28"/>
          <w:szCs w:val="28"/>
        </w:rPr>
        <w:t xml:space="preserve">Валігури Д.М. та </w:t>
      </w:r>
      <w:r>
        <w:rPr>
          <w:color w:val="000000"/>
          <w:sz w:val="28"/>
          <w:szCs w:val="28"/>
        </w:rPr>
        <w:br/>
      </w:r>
      <w:r w:rsidRPr="00671454">
        <w:rPr>
          <w:color w:val="000000"/>
          <w:sz w:val="28"/>
          <w:szCs w:val="28"/>
        </w:rPr>
        <w:t>Бойка О.В.</w:t>
      </w:r>
      <w:r w:rsidRPr="009533F3">
        <w:rPr>
          <w:color w:val="000000"/>
          <w:sz w:val="28"/>
          <w:szCs w:val="28"/>
        </w:rPr>
        <w:t xml:space="preserve"> у колегіальному розгляді кримінального провадження </w:t>
      </w:r>
      <w:r>
        <w:rPr>
          <w:color w:val="000000"/>
          <w:sz w:val="28"/>
          <w:szCs w:val="28"/>
        </w:rPr>
        <w:t>стосовно</w:t>
      </w:r>
      <w:r w:rsidR="00736BDD">
        <w:rPr>
          <w:color w:val="000000"/>
          <w:sz w:val="28"/>
          <w:szCs w:val="28"/>
        </w:rPr>
        <w:t xml:space="preserve"> ОСОБА_2</w:t>
      </w:r>
      <w:r w:rsidR="003D7E10">
        <w:rPr>
          <w:color w:val="000000"/>
          <w:sz w:val="28"/>
          <w:szCs w:val="28"/>
        </w:rPr>
        <w:t>, обвинуваченого</w:t>
      </w:r>
      <w:r>
        <w:rPr>
          <w:color w:val="000000"/>
          <w:sz w:val="28"/>
          <w:szCs w:val="28"/>
        </w:rPr>
        <w:t xml:space="preserve"> у вчиненні кримінального правопорушення, передбаченого  частиною четвертою статті 369 КК України, про що складена довідка секретарем судового засідання. </w:t>
      </w:r>
    </w:p>
    <w:p w:rsidR="00D3011A" w:rsidRPr="009533F3" w:rsidRDefault="00D3011A" w:rsidP="00022108">
      <w:pPr>
        <w:pStyle w:val="11"/>
        <w:shd w:val="clear" w:color="auto" w:fill="auto"/>
        <w:spacing w:before="0" w:after="0" w:line="240" w:lineRule="auto"/>
        <w:ind w:firstLine="709"/>
        <w:rPr>
          <w:color w:val="000000"/>
          <w:sz w:val="28"/>
          <w:szCs w:val="28"/>
        </w:rPr>
      </w:pPr>
      <w:r w:rsidRPr="009533F3">
        <w:rPr>
          <w:color w:val="000000"/>
          <w:sz w:val="28"/>
          <w:szCs w:val="28"/>
        </w:rPr>
        <w:t>18 листопада 2016 року під час підготовчо</w:t>
      </w:r>
      <w:r w:rsidR="008F7E7B">
        <w:rPr>
          <w:color w:val="000000"/>
          <w:sz w:val="28"/>
          <w:szCs w:val="28"/>
        </w:rPr>
        <w:t xml:space="preserve">го судового засідання </w:t>
      </w:r>
      <w:r w:rsidRPr="009533F3">
        <w:rPr>
          <w:color w:val="000000"/>
          <w:sz w:val="28"/>
          <w:szCs w:val="28"/>
        </w:rPr>
        <w:t xml:space="preserve"> у зв’язку з </w:t>
      </w:r>
      <w:r w:rsidR="003650C1">
        <w:rPr>
          <w:color w:val="000000"/>
          <w:sz w:val="28"/>
          <w:szCs w:val="28"/>
        </w:rPr>
        <w:t>неявкою обвинуваченої ОСОБА_1</w:t>
      </w:r>
      <w:r w:rsidRPr="009533F3">
        <w:rPr>
          <w:color w:val="000000"/>
          <w:sz w:val="28"/>
          <w:szCs w:val="28"/>
        </w:rPr>
        <w:t xml:space="preserve"> </w:t>
      </w:r>
      <w:r w:rsidR="008F7E7B" w:rsidRPr="009533F3">
        <w:rPr>
          <w:color w:val="000000"/>
          <w:sz w:val="28"/>
          <w:szCs w:val="28"/>
        </w:rPr>
        <w:t xml:space="preserve">прокурором </w:t>
      </w:r>
      <w:r w:rsidRPr="009533F3">
        <w:rPr>
          <w:color w:val="000000"/>
          <w:sz w:val="28"/>
          <w:szCs w:val="28"/>
        </w:rPr>
        <w:t>заявлено клопотання про її примусовий привід. За результатами розгляду вказаного клопотання судом винесено ухвалу про п</w:t>
      </w:r>
      <w:r>
        <w:rPr>
          <w:color w:val="000000"/>
          <w:sz w:val="28"/>
          <w:szCs w:val="28"/>
        </w:rPr>
        <w:t xml:space="preserve">римусовий привід обвинуваченої </w:t>
      </w:r>
      <w:r w:rsidRPr="009533F3">
        <w:rPr>
          <w:color w:val="000000"/>
          <w:sz w:val="28"/>
          <w:szCs w:val="28"/>
        </w:rPr>
        <w:t>на 25 січня 2017 року.</w:t>
      </w:r>
    </w:p>
    <w:p w:rsidR="00D3011A" w:rsidRDefault="00D3011A" w:rsidP="008817D1">
      <w:pPr>
        <w:pStyle w:val="11"/>
        <w:shd w:val="clear" w:color="auto" w:fill="auto"/>
        <w:spacing w:before="0" w:after="0" w:line="240" w:lineRule="auto"/>
        <w:ind w:firstLine="709"/>
        <w:rPr>
          <w:color w:val="000000"/>
          <w:sz w:val="28"/>
          <w:szCs w:val="28"/>
        </w:rPr>
      </w:pPr>
      <w:r w:rsidRPr="009533F3">
        <w:rPr>
          <w:color w:val="000000"/>
          <w:sz w:val="28"/>
          <w:szCs w:val="28"/>
        </w:rPr>
        <w:t xml:space="preserve">25 січня 2017 року підготовче судове засідання було відкладено на </w:t>
      </w:r>
      <w:r>
        <w:rPr>
          <w:color w:val="000000"/>
          <w:sz w:val="28"/>
          <w:szCs w:val="28"/>
        </w:rPr>
        <w:br/>
      </w:r>
      <w:r w:rsidRPr="009533F3">
        <w:rPr>
          <w:color w:val="000000"/>
          <w:sz w:val="28"/>
          <w:szCs w:val="28"/>
        </w:rPr>
        <w:t>16 лютого 2017 року у зв’язку з невиконанням ухвали про привід обвинуваченої та неявкою представника потерпілого.</w:t>
      </w:r>
    </w:p>
    <w:p w:rsidR="00D3011A" w:rsidRPr="009533F3" w:rsidRDefault="00D3011A" w:rsidP="008817D1">
      <w:pPr>
        <w:pStyle w:val="11"/>
        <w:shd w:val="clear" w:color="auto" w:fill="auto"/>
        <w:spacing w:before="0" w:after="0" w:line="240" w:lineRule="auto"/>
        <w:ind w:firstLine="709"/>
        <w:rPr>
          <w:color w:val="000000"/>
          <w:sz w:val="28"/>
          <w:szCs w:val="28"/>
        </w:rPr>
      </w:pPr>
      <w:r w:rsidRPr="009533F3">
        <w:rPr>
          <w:color w:val="000000"/>
          <w:sz w:val="28"/>
          <w:szCs w:val="28"/>
        </w:rPr>
        <w:t xml:space="preserve">8 лютого 2017 року </w:t>
      </w:r>
      <w:r>
        <w:rPr>
          <w:color w:val="000000"/>
          <w:sz w:val="28"/>
          <w:szCs w:val="28"/>
        </w:rPr>
        <w:t>прокурор направив</w:t>
      </w:r>
      <w:r w:rsidRPr="009533F3">
        <w:rPr>
          <w:color w:val="000000"/>
          <w:sz w:val="28"/>
          <w:szCs w:val="28"/>
        </w:rPr>
        <w:t xml:space="preserve"> до суду клопотання про здійснення спеціального судового провадження стосовно обвинувачен</w:t>
      </w:r>
      <w:r>
        <w:rPr>
          <w:color w:val="000000"/>
          <w:sz w:val="28"/>
          <w:szCs w:val="28"/>
        </w:rPr>
        <w:t>ої.</w:t>
      </w:r>
    </w:p>
    <w:p w:rsidR="00D3011A" w:rsidRPr="00CB248B" w:rsidRDefault="00D3011A" w:rsidP="00CB248B">
      <w:pPr>
        <w:pStyle w:val="11"/>
        <w:shd w:val="clear" w:color="auto" w:fill="auto"/>
        <w:spacing w:before="0" w:after="0" w:line="240" w:lineRule="auto"/>
        <w:ind w:firstLine="709"/>
        <w:rPr>
          <w:color w:val="000000"/>
          <w:sz w:val="28"/>
          <w:szCs w:val="28"/>
        </w:rPr>
      </w:pPr>
      <w:r>
        <w:rPr>
          <w:color w:val="000000"/>
          <w:sz w:val="28"/>
          <w:szCs w:val="28"/>
        </w:rPr>
        <w:t>16 лютого 2017 року підготовче судове засідання</w:t>
      </w:r>
      <w:r w:rsidRPr="009533F3">
        <w:rPr>
          <w:color w:val="000000"/>
          <w:sz w:val="28"/>
          <w:szCs w:val="28"/>
        </w:rPr>
        <w:t xml:space="preserve"> відкладено на </w:t>
      </w:r>
      <w:r>
        <w:rPr>
          <w:color w:val="000000"/>
          <w:sz w:val="28"/>
          <w:szCs w:val="28"/>
        </w:rPr>
        <w:br/>
      </w:r>
      <w:r w:rsidRPr="009533F3">
        <w:rPr>
          <w:color w:val="000000"/>
          <w:sz w:val="28"/>
          <w:szCs w:val="28"/>
        </w:rPr>
        <w:t xml:space="preserve">27 березня 2017 року у зв’язку </w:t>
      </w:r>
      <w:r>
        <w:rPr>
          <w:color w:val="000000"/>
          <w:sz w:val="28"/>
          <w:szCs w:val="28"/>
        </w:rPr>
        <w:t>і</w:t>
      </w:r>
      <w:r w:rsidRPr="009533F3">
        <w:rPr>
          <w:color w:val="000000"/>
          <w:sz w:val="28"/>
          <w:szCs w:val="28"/>
        </w:rPr>
        <w:t xml:space="preserve">з зайнятістю судді </w:t>
      </w:r>
      <w:r w:rsidRPr="0075347E">
        <w:rPr>
          <w:color w:val="000000"/>
          <w:sz w:val="28"/>
          <w:szCs w:val="28"/>
        </w:rPr>
        <w:t>Валігури Д.М.</w:t>
      </w:r>
      <w:r w:rsidRPr="009533F3">
        <w:rPr>
          <w:color w:val="000000"/>
          <w:sz w:val="28"/>
          <w:szCs w:val="28"/>
        </w:rPr>
        <w:t xml:space="preserve"> в кримінальному провадженні </w:t>
      </w:r>
      <w:r w:rsidR="001E7304">
        <w:rPr>
          <w:color w:val="000000"/>
          <w:sz w:val="28"/>
          <w:szCs w:val="28"/>
        </w:rPr>
        <w:t>стосовно ОСОБА_3</w:t>
      </w:r>
      <w:r w:rsidR="003D7E10">
        <w:rPr>
          <w:color w:val="000000"/>
          <w:sz w:val="28"/>
          <w:szCs w:val="28"/>
        </w:rPr>
        <w:t xml:space="preserve">, обвинуваченого </w:t>
      </w:r>
      <w:r>
        <w:rPr>
          <w:color w:val="000000"/>
          <w:sz w:val="28"/>
          <w:szCs w:val="28"/>
        </w:rPr>
        <w:t>у вчиненні кримінального  правопорушення, передбаченого  частиною другою статті 286 КК України, про що складена довідка секретарем судового засідання.</w:t>
      </w:r>
    </w:p>
    <w:p w:rsidR="00D3011A" w:rsidRPr="00F13AE5" w:rsidRDefault="00D3011A" w:rsidP="009533F3">
      <w:pPr>
        <w:pStyle w:val="11"/>
        <w:shd w:val="clear" w:color="auto" w:fill="auto"/>
        <w:spacing w:before="0" w:after="0" w:line="240" w:lineRule="auto"/>
        <w:ind w:firstLine="709"/>
        <w:rPr>
          <w:color w:val="000000"/>
          <w:sz w:val="28"/>
          <w:szCs w:val="28"/>
          <w:lang w:val="ru-RU"/>
        </w:rPr>
      </w:pPr>
      <w:r w:rsidRPr="009533F3">
        <w:rPr>
          <w:color w:val="000000"/>
          <w:sz w:val="28"/>
          <w:szCs w:val="28"/>
        </w:rPr>
        <w:t>27 березня 2017 року</w:t>
      </w:r>
      <w:r>
        <w:rPr>
          <w:color w:val="000000"/>
          <w:sz w:val="28"/>
          <w:szCs w:val="28"/>
        </w:rPr>
        <w:t xml:space="preserve"> підготовче засідання  у</w:t>
      </w:r>
      <w:r w:rsidRPr="009533F3">
        <w:rPr>
          <w:color w:val="000000"/>
          <w:sz w:val="28"/>
          <w:szCs w:val="28"/>
        </w:rPr>
        <w:t xml:space="preserve"> </w:t>
      </w:r>
      <w:r>
        <w:rPr>
          <w:color w:val="000000"/>
          <w:sz w:val="28"/>
          <w:szCs w:val="28"/>
        </w:rPr>
        <w:t xml:space="preserve">кримінальному провадженні </w:t>
      </w:r>
      <w:r w:rsidR="00B8438E">
        <w:rPr>
          <w:color w:val="000000"/>
          <w:sz w:val="28"/>
          <w:szCs w:val="28"/>
        </w:rPr>
        <w:lastRenderedPageBreak/>
        <w:t>стосовно ОСОБА_1</w:t>
      </w:r>
      <w:r w:rsidRPr="009533F3">
        <w:rPr>
          <w:color w:val="000000"/>
          <w:sz w:val="28"/>
          <w:szCs w:val="28"/>
        </w:rPr>
        <w:t xml:space="preserve"> </w:t>
      </w:r>
      <w:r>
        <w:rPr>
          <w:color w:val="000000"/>
          <w:sz w:val="28"/>
          <w:szCs w:val="28"/>
        </w:rPr>
        <w:t xml:space="preserve"> не відбулось </w:t>
      </w:r>
      <w:r w:rsidRPr="009533F3">
        <w:rPr>
          <w:color w:val="000000"/>
          <w:sz w:val="28"/>
          <w:szCs w:val="28"/>
        </w:rPr>
        <w:t xml:space="preserve">у зв’язку з перебуванням судді </w:t>
      </w:r>
      <w:r w:rsidRPr="0075347E">
        <w:rPr>
          <w:color w:val="000000"/>
          <w:sz w:val="28"/>
          <w:szCs w:val="28"/>
        </w:rPr>
        <w:t>Рудика І.В.</w:t>
      </w:r>
      <w:r w:rsidRPr="009533F3">
        <w:rPr>
          <w:color w:val="000000"/>
          <w:sz w:val="28"/>
          <w:szCs w:val="28"/>
        </w:rPr>
        <w:t xml:space="preserve"> в </w:t>
      </w:r>
      <w:proofErr w:type="spellStart"/>
      <w:r w:rsidRPr="009533F3">
        <w:rPr>
          <w:color w:val="000000"/>
          <w:sz w:val="28"/>
          <w:szCs w:val="28"/>
        </w:rPr>
        <w:t>нарадчій</w:t>
      </w:r>
      <w:proofErr w:type="spellEnd"/>
      <w:r w:rsidRPr="009533F3">
        <w:rPr>
          <w:color w:val="000000"/>
          <w:sz w:val="28"/>
          <w:szCs w:val="28"/>
        </w:rPr>
        <w:t xml:space="preserve"> кімнаті </w:t>
      </w:r>
      <w:r>
        <w:rPr>
          <w:color w:val="000000"/>
          <w:sz w:val="28"/>
          <w:szCs w:val="28"/>
        </w:rPr>
        <w:t xml:space="preserve">з 24 </w:t>
      </w:r>
      <w:r w:rsidRPr="009533F3">
        <w:rPr>
          <w:color w:val="000000"/>
          <w:sz w:val="28"/>
          <w:szCs w:val="28"/>
        </w:rPr>
        <w:t xml:space="preserve">по </w:t>
      </w:r>
      <w:r>
        <w:rPr>
          <w:color w:val="000000"/>
          <w:sz w:val="28"/>
          <w:szCs w:val="28"/>
        </w:rPr>
        <w:t xml:space="preserve">27 </w:t>
      </w:r>
      <w:r w:rsidRPr="009533F3">
        <w:rPr>
          <w:color w:val="000000"/>
          <w:sz w:val="28"/>
          <w:szCs w:val="28"/>
        </w:rPr>
        <w:t>березня 2017 року</w:t>
      </w:r>
      <w:r>
        <w:rPr>
          <w:color w:val="000000"/>
          <w:sz w:val="28"/>
          <w:szCs w:val="28"/>
        </w:rPr>
        <w:t xml:space="preserve"> </w:t>
      </w:r>
      <w:r w:rsidRPr="009533F3">
        <w:rPr>
          <w:color w:val="000000"/>
          <w:sz w:val="28"/>
          <w:szCs w:val="28"/>
        </w:rPr>
        <w:t>в іншому кримінальному провадженні</w:t>
      </w:r>
      <w:r>
        <w:rPr>
          <w:color w:val="000000"/>
          <w:sz w:val="28"/>
          <w:szCs w:val="28"/>
        </w:rPr>
        <w:t xml:space="preserve"> за обвинуваченням</w:t>
      </w:r>
      <w:r w:rsidR="00B8438E">
        <w:rPr>
          <w:color w:val="000000"/>
          <w:sz w:val="28"/>
          <w:szCs w:val="28"/>
        </w:rPr>
        <w:t xml:space="preserve"> ОСОБА_4</w:t>
      </w:r>
      <w:r w:rsidRPr="009533F3">
        <w:rPr>
          <w:color w:val="000000"/>
          <w:sz w:val="28"/>
          <w:szCs w:val="28"/>
        </w:rPr>
        <w:t xml:space="preserve"> за частиною перш</w:t>
      </w:r>
      <w:r>
        <w:rPr>
          <w:color w:val="000000"/>
          <w:sz w:val="28"/>
          <w:szCs w:val="28"/>
        </w:rPr>
        <w:t>ою статті 172 КК України. Підготовче судове зас</w:t>
      </w:r>
      <w:r w:rsidR="00B62E37">
        <w:rPr>
          <w:color w:val="000000"/>
          <w:sz w:val="28"/>
          <w:szCs w:val="28"/>
        </w:rPr>
        <w:t xml:space="preserve">ідання відкладено на </w:t>
      </w:r>
      <w:r>
        <w:rPr>
          <w:color w:val="000000"/>
          <w:sz w:val="28"/>
          <w:szCs w:val="28"/>
        </w:rPr>
        <w:t>16 травня 2017 року.</w:t>
      </w:r>
      <w:r w:rsidRPr="00F13AE5">
        <w:rPr>
          <w:color w:val="000000"/>
          <w:sz w:val="28"/>
          <w:szCs w:val="28"/>
          <w:lang w:val="ru-RU"/>
        </w:rPr>
        <w:t xml:space="preserve"> </w:t>
      </w:r>
    </w:p>
    <w:p w:rsidR="00D3011A" w:rsidRDefault="00D3011A" w:rsidP="0047316E">
      <w:pPr>
        <w:pStyle w:val="11"/>
        <w:shd w:val="clear" w:color="auto" w:fill="auto"/>
        <w:spacing w:before="0" w:after="0" w:line="240" w:lineRule="auto"/>
        <w:ind w:firstLine="709"/>
        <w:rPr>
          <w:color w:val="000000"/>
          <w:sz w:val="28"/>
          <w:szCs w:val="28"/>
        </w:rPr>
      </w:pPr>
      <w:r w:rsidRPr="009533F3">
        <w:rPr>
          <w:color w:val="000000"/>
          <w:sz w:val="28"/>
          <w:szCs w:val="28"/>
        </w:rPr>
        <w:t xml:space="preserve">16 травня 2017 року у зв’язку з неявкою захисника та представника потерпілого </w:t>
      </w:r>
      <w:r>
        <w:rPr>
          <w:color w:val="000000"/>
          <w:sz w:val="28"/>
          <w:szCs w:val="28"/>
        </w:rPr>
        <w:t>підготовче судове засідання у справі ст</w:t>
      </w:r>
      <w:r w:rsidR="00B8438E">
        <w:rPr>
          <w:color w:val="000000"/>
          <w:sz w:val="28"/>
          <w:szCs w:val="28"/>
        </w:rPr>
        <w:t>осовно ОСОБА_1</w:t>
      </w:r>
      <w:r w:rsidRPr="009533F3">
        <w:rPr>
          <w:color w:val="000000"/>
          <w:sz w:val="28"/>
          <w:szCs w:val="28"/>
        </w:rPr>
        <w:t xml:space="preserve"> відкладено на 23 червня 2017 року.</w:t>
      </w:r>
    </w:p>
    <w:p w:rsidR="00D3011A" w:rsidRPr="009533F3" w:rsidRDefault="00D3011A" w:rsidP="0017400C">
      <w:pPr>
        <w:pStyle w:val="11"/>
        <w:shd w:val="clear" w:color="auto" w:fill="auto"/>
        <w:spacing w:before="0" w:after="0" w:line="240" w:lineRule="auto"/>
        <w:ind w:firstLine="709"/>
        <w:rPr>
          <w:color w:val="000000"/>
          <w:sz w:val="28"/>
          <w:szCs w:val="28"/>
        </w:rPr>
      </w:pPr>
      <w:r w:rsidRPr="00582A7C">
        <w:rPr>
          <w:color w:val="000000"/>
          <w:sz w:val="28"/>
          <w:szCs w:val="28"/>
        </w:rPr>
        <w:t xml:space="preserve"> 23 червня 2017 року до Голосіївського районного суду міста Києва надійшло клопотання про надання дозволу на зат</w:t>
      </w:r>
      <w:r w:rsidR="00B8438E">
        <w:rPr>
          <w:color w:val="000000"/>
          <w:sz w:val="28"/>
          <w:szCs w:val="28"/>
        </w:rPr>
        <w:t>римання обвинуваченої ОСОБА_1</w:t>
      </w:r>
      <w:r w:rsidRPr="00582A7C">
        <w:rPr>
          <w:color w:val="000000"/>
          <w:sz w:val="28"/>
          <w:szCs w:val="28"/>
        </w:rPr>
        <w:t xml:space="preserve"> з метою приводу для розгляду клопотання про застосування запобіжного заходу у вигляді тримання під вартою</w:t>
      </w:r>
      <w:r>
        <w:rPr>
          <w:color w:val="000000"/>
          <w:sz w:val="28"/>
          <w:szCs w:val="28"/>
        </w:rPr>
        <w:t>.</w:t>
      </w:r>
    </w:p>
    <w:p w:rsidR="00D3011A" w:rsidRPr="00CB248B" w:rsidRDefault="000C3E06" w:rsidP="00CB248B">
      <w:pPr>
        <w:pStyle w:val="11"/>
        <w:shd w:val="clear" w:color="auto" w:fill="auto"/>
        <w:spacing w:before="0" w:after="0" w:line="240" w:lineRule="auto"/>
        <w:ind w:firstLine="709"/>
        <w:rPr>
          <w:color w:val="000000"/>
          <w:sz w:val="28"/>
          <w:szCs w:val="28"/>
          <w:lang w:val="ru-RU"/>
        </w:rPr>
      </w:pPr>
      <w:r>
        <w:rPr>
          <w:color w:val="000000"/>
          <w:sz w:val="28"/>
          <w:szCs w:val="28"/>
        </w:rPr>
        <w:t>23 червня 2017 року</w:t>
      </w:r>
      <w:r w:rsidR="00D3011A">
        <w:rPr>
          <w:color w:val="000000"/>
          <w:sz w:val="28"/>
          <w:szCs w:val="28"/>
        </w:rPr>
        <w:t xml:space="preserve"> </w:t>
      </w:r>
      <w:r w:rsidR="00D3011A" w:rsidRPr="009533F3">
        <w:rPr>
          <w:color w:val="000000"/>
          <w:sz w:val="28"/>
          <w:szCs w:val="28"/>
        </w:rPr>
        <w:t xml:space="preserve">підготовче судове засідання </w:t>
      </w:r>
      <w:r w:rsidR="00D3011A">
        <w:rPr>
          <w:color w:val="000000"/>
          <w:sz w:val="28"/>
          <w:szCs w:val="28"/>
        </w:rPr>
        <w:t>у кримінальному</w:t>
      </w:r>
      <w:r w:rsidR="00B8438E">
        <w:rPr>
          <w:color w:val="000000"/>
          <w:sz w:val="28"/>
          <w:szCs w:val="28"/>
        </w:rPr>
        <w:t xml:space="preserve"> провадженні стосовно ОСОБА_1</w:t>
      </w:r>
      <w:r w:rsidR="00D3011A">
        <w:rPr>
          <w:color w:val="000000"/>
          <w:sz w:val="28"/>
          <w:szCs w:val="28"/>
        </w:rPr>
        <w:t xml:space="preserve"> відкладено на </w:t>
      </w:r>
      <w:r w:rsidR="00D3011A" w:rsidRPr="009533F3">
        <w:rPr>
          <w:color w:val="000000"/>
          <w:sz w:val="28"/>
          <w:szCs w:val="28"/>
        </w:rPr>
        <w:t xml:space="preserve">28 липня 2017 року у зв’язку з перебуванням судді </w:t>
      </w:r>
      <w:r w:rsidR="00D3011A" w:rsidRPr="0075347E">
        <w:rPr>
          <w:color w:val="000000"/>
          <w:sz w:val="28"/>
          <w:szCs w:val="28"/>
        </w:rPr>
        <w:t>Валігури Д.М.</w:t>
      </w:r>
      <w:r w:rsidR="00D3011A" w:rsidRPr="009533F3">
        <w:rPr>
          <w:color w:val="000000"/>
          <w:sz w:val="28"/>
          <w:szCs w:val="28"/>
        </w:rPr>
        <w:t xml:space="preserve"> у </w:t>
      </w:r>
      <w:proofErr w:type="spellStart"/>
      <w:r w:rsidR="00D3011A" w:rsidRPr="009533F3">
        <w:rPr>
          <w:color w:val="000000"/>
          <w:sz w:val="28"/>
          <w:szCs w:val="28"/>
        </w:rPr>
        <w:t>нарадчій</w:t>
      </w:r>
      <w:proofErr w:type="spellEnd"/>
      <w:r w:rsidR="00D3011A" w:rsidRPr="009533F3">
        <w:rPr>
          <w:color w:val="000000"/>
          <w:sz w:val="28"/>
          <w:szCs w:val="28"/>
        </w:rPr>
        <w:t xml:space="preserve"> кімнаті</w:t>
      </w:r>
      <w:r w:rsidR="00D3011A">
        <w:rPr>
          <w:color w:val="000000"/>
          <w:sz w:val="28"/>
          <w:szCs w:val="28"/>
        </w:rPr>
        <w:t xml:space="preserve"> у кримінальному провадженні</w:t>
      </w:r>
      <w:r w:rsidR="00D3011A" w:rsidRPr="009533F3">
        <w:rPr>
          <w:color w:val="000000"/>
          <w:sz w:val="28"/>
          <w:szCs w:val="28"/>
        </w:rPr>
        <w:t xml:space="preserve"> </w:t>
      </w:r>
      <w:r w:rsidR="003D7E10">
        <w:rPr>
          <w:color w:val="000000"/>
          <w:sz w:val="28"/>
          <w:szCs w:val="28"/>
        </w:rPr>
        <w:t>за обвинуваченням</w:t>
      </w:r>
      <w:r w:rsidR="007D0564">
        <w:rPr>
          <w:color w:val="000000"/>
          <w:sz w:val="28"/>
          <w:szCs w:val="28"/>
        </w:rPr>
        <w:t xml:space="preserve"> ОСОБА_5 та ОСОБА_6</w:t>
      </w:r>
      <w:r w:rsidR="00D3011A">
        <w:rPr>
          <w:color w:val="000000"/>
          <w:sz w:val="28"/>
          <w:szCs w:val="28"/>
        </w:rPr>
        <w:t xml:space="preserve"> за частиною другою  статті 187, частиною першою статті 2</w:t>
      </w:r>
      <w:r w:rsidR="00E67851">
        <w:rPr>
          <w:color w:val="000000"/>
          <w:sz w:val="28"/>
          <w:szCs w:val="28"/>
        </w:rPr>
        <w:t xml:space="preserve">63 КК України (розбійний напад </w:t>
      </w:r>
      <w:r w:rsidR="00D3011A">
        <w:rPr>
          <w:color w:val="000000"/>
          <w:sz w:val="28"/>
          <w:szCs w:val="28"/>
        </w:rPr>
        <w:t xml:space="preserve">за попередньою змовою групою осіб із застосуванням вогнепальної </w:t>
      </w:r>
      <w:r w:rsidR="00D3011A" w:rsidRPr="009533F3">
        <w:rPr>
          <w:color w:val="000000"/>
          <w:sz w:val="28"/>
          <w:szCs w:val="28"/>
        </w:rPr>
        <w:t xml:space="preserve"> </w:t>
      </w:r>
      <w:r w:rsidR="00D3011A">
        <w:rPr>
          <w:color w:val="000000"/>
          <w:sz w:val="28"/>
          <w:szCs w:val="28"/>
        </w:rPr>
        <w:t>зброї). Про зазначене секретарем суд</w:t>
      </w:r>
      <w:r w:rsidR="0044478C">
        <w:rPr>
          <w:color w:val="000000"/>
          <w:sz w:val="28"/>
          <w:szCs w:val="28"/>
        </w:rPr>
        <w:t>ового засідання складено довідку</w:t>
      </w:r>
      <w:r w:rsidR="00D3011A">
        <w:rPr>
          <w:color w:val="000000"/>
          <w:sz w:val="28"/>
          <w:szCs w:val="28"/>
        </w:rPr>
        <w:t xml:space="preserve"> від 23 червня </w:t>
      </w:r>
      <w:r w:rsidR="00B62E37">
        <w:rPr>
          <w:color w:val="000000"/>
          <w:sz w:val="28"/>
          <w:szCs w:val="28"/>
        </w:rPr>
        <w:br/>
      </w:r>
      <w:r w:rsidR="00D3011A">
        <w:rPr>
          <w:color w:val="000000"/>
          <w:sz w:val="28"/>
          <w:szCs w:val="28"/>
        </w:rPr>
        <w:t>2017 року.</w:t>
      </w:r>
    </w:p>
    <w:p w:rsidR="00D3011A" w:rsidRPr="00CB248B" w:rsidRDefault="000C3E06" w:rsidP="00CB248B">
      <w:pPr>
        <w:pStyle w:val="11"/>
        <w:shd w:val="clear" w:color="auto" w:fill="auto"/>
        <w:spacing w:before="0" w:after="0" w:line="240" w:lineRule="auto"/>
        <w:ind w:firstLine="709"/>
        <w:rPr>
          <w:color w:val="000000"/>
          <w:sz w:val="28"/>
          <w:szCs w:val="28"/>
          <w:lang w:val="ru-RU"/>
        </w:rPr>
      </w:pPr>
      <w:r>
        <w:rPr>
          <w:color w:val="000000"/>
          <w:sz w:val="28"/>
          <w:szCs w:val="28"/>
          <w:lang w:eastAsia="ru-RU"/>
        </w:rPr>
        <w:t xml:space="preserve">28 липня 2017 року </w:t>
      </w:r>
      <w:r w:rsidR="00DE0D5A">
        <w:rPr>
          <w:color w:val="000000"/>
          <w:sz w:val="28"/>
          <w:szCs w:val="28"/>
        </w:rPr>
        <w:t>у зв’язку з</w:t>
      </w:r>
      <w:r w:rsidR="00D3011A">
        <w:rPr>
          <w:color w:val="000000"/>
          <w:sz w:val="28"/>
          <w:szCs w:val="28"/>
        </w:rPr>
        <w:t xml:space="preserve"> перебуванням суддів</w:t>
      </w:r>
      <w:r w:rsidR="00D3011A" w:rsidRPr="009533F3">
        <w:rPr>
          <w:color w:val="000000"/>
          <w:sz w:val="28"/>
          <w:szCs w:val="28"/>
        </w:rPr>
        <w:t xml:space="preserve"> </w:t>
      </w:r>
      <w:r w:rsidR="00D3011A">
        <w:rPr>
          <w:color w:val="000000"/>
          <w:sz w:val="28"/>
          <w:szCs w:val="28"/>
        </w:rPr>
        <w:t xml:space="preserve">Бойка О.В. та </w:t>
      </w:r>
      <w:r>
        <w:rPr>
          <w:color w:val="000000"/>
          <w:sz w:val="28"/>
          <w:szCs w:val="28"/>
        </w:rPr>
        <w:br/>
      </w:r>
      <w:r w:rsidR="00D3011A">
        <w:rPr>
          <w:color w:val="000000"/>
          <w:sz w:val="28"/>
          <w:szCs w:val="28"/>
        </w:rPr>
        <w:t>Рудика І.В.</w:t>
      </w:r>
      <w:r w:rsidR="00D3011A" w:rsidRPr="009533F3">
        <w:rPr>
          <w:color w:val="000000"/>
          <w:sz w:val="28"/>
          <w:szCs w:val="28"/>
        </w:rPr>
        <w:t xml:space="preserve"> у </w:t>
      </w:r>
      <w:proofErr w:type="spellStart"/>
      <w:r w:rsidR="00D3011A" w:rsidRPr="009533F3">
        <w:rPr>
          <w:color w:val="000000"/>
          <w:sz w:val="28"/>
          <w:szCs w:val="28"/>
        </w:rPr>
        <w:t>нарадчій</w:t>
      </w:r>
      <w:proofErr w:type="spellEnd"/>
      <w:r w:rsidR="00D3011A" w:rsidRPr="009533F3">
        <w:rPr>
          <w:color w:val="000000"/>
          <w:sz w:val="28"/>
          <w:szCs w:val="28"/>
        </w:rPr>
        <w:t xml:space="preserve"> кімнаті у кримінальній справі </w:t>
      </w:r>
      <w:r w:rsidR="003D7E10">
        <w:rPr>
          <w:color w:val="000000"/>
          <w:sz w:val="28"/>
          <w:szCs w:val="28"/>
        </w:rPr>
        <w:t>за обвинуваченням</w:t>
      </w:r>
      <w:r w:rsidR="00D3011A" w:rsidRPr="009533F3">
        <w:rPr>
          <w:color w:val="000000"/>
          <w:sz w:val="28"/>
          <w:szCs w:val="28"/>
        </w:rPr>
        <w:t xml:space="preserve"> </w:t>
      </w:r>
      <w:r w:rsidR="00D3011A" w:rsidRPr="00CB248B">
        <w:rPr>
          <w:color w:val="000000"/>
          <w:sz w:val="28"/>
          <w:szCs w:val="28"/>
          <w:lang w:val="ru-RU"/>
        </w:rPr>
        <w:br/>
      </w:r>
      <w:r w:rsidR="007D0564">
        <w:rPr>
          <w:color w:val="000000"/>
          <w:sz w:val="28"/>
          <w:szCs w:val="28"/>
          <w:lang w:val="ru-RU"/>
        </w:rPr>
        <w:t>ОСОБА_7</w:t>
      </w:r>
      <w:r w:rsidR="00D3011A">
        <w:rPr>
          <w:color w:val="000000"/>
          <w:sz w:val="28"/>
          <w:szCs w:val="28"/>
        </w:rPr>
        <w:t xml:space="preserve"> за частиною першою статті 185, частиною першою статті 115 КК України  (запобіжний захід – тримання під вартою) </w:t>
      </w:r>
      <w:r w:rsidR="00D3011A" w:rsidRPr="009533F3">
        <w:rPr>
          <w:color w:val="000000"/>
          <w:sz w:val="28"/>
          <w:szCs w:val="28"/>
        </w:rPr>
        <w:t>підготовче судове засідання відкладено до 9 жовтня 2017 року</w:t>
      </w:r>
      <w:r w:rsidR="00D3011A" w:rsidRPr="009533F3">
        <w:rPr>
          <w:color w:val="000000"/>
          <w:sz w:val="28"/>
          <w:szCs w:val="28"/>
          <w:lang w:eastAsia="ru-RU"/>
        </w:rPr>
        <w:t>.</w:t>
      </w:r>
    </w:p>
    <w:p w:rsidR="00D3011A" w:rsidRPr="009533F3" w:rsidRDefault="00D3011A" w:rsidP="00022108">
      <w:pPr>
        <w:pStyle w:val="11"/>
        <w:shd w:val="clear" w:color="auto" w:fill="auto"/>
        <w:spacing w:before="0" w:after="0" w:line="240" w:lineRule="auto"/>
        <w:ind w:firstLine="709"/>
        <w:rPr>
          <w:color w:val="000000"/>
          <w:sz w:val="28"/>
          <w:szCs w:val="28"/>
          <w:lang w:eastAsia="ru-RU"/>
        </w:rPr>
      </w:pPr>
      <w:r w:rsidRPr="009533F3">
        <w:rPr>
          <w:color w:val="000000"/>
          <w:sz w:val="28"/>
          <w:szCs w:val="28"/>
          <w:lang w:eastAsia="ru-RU"/>
        </w:rPr>
        <w:t>9 жовтня 2017 року</w:t>
      </w:r>
      <w:r>
        <w:rPr>
          <w:color w:val="000000"/>
          <w:sz w:val="28"/>
          <w:szCs w:val="28"/>
          <w:lang w:eastAsia="ru-RU"/>
        </w:rPr>
        <w:t xml:space="preserve"> підготовче судове засідання у</w:t>
      </w:r>
      <w:r w:rsidRPr="009533F3">
        <w:rPr>
          <w:color w:val="000000"/>
          <w:sz w:val="28"/>
          <w:szCs w:val="28"/>
          <w:lang w:eastAsia="ru-RU"/>
        </w:rPr>
        <w:t xml:space="preserve"> кримінальному </w:t>
      </w:r>
      <w:r>
        <w:rPr>
          <w:color w:val="000000"/>
          <w:sz w:val="28"/>
          <w:szCs w:val="28"/>
          <w:lang w:eastAsia="ru-RU"/>
        </w:rPr>
        <w:t>провадженні за</w:t>
      </w:r>
      <w:r w:rsidRPr="009533F3">
        <w:rPr>
          <w:color w:val="000000"/>
          <w:sz w:val="28"/>
          <w:szCs w:val="28"/>
          <w:lang w:eastAsia="ru-RU"/>
        </w:rPr>
        <w:t xml:space="preserve"> обви</w:t>
      </w:r>
      <w:r>
        <w:rPr>
          <w:color w:val="000000"/>
          <w:sz w:val="28"/>
          <w:szCs w:val="28"/>
          <w:lang w:eastAsia="ru-RU"/>
        </w:rPr>
        <w:t>нуваченням</w:t>
      </w:r>
      <w:r w:rsidR="007D0564">
        <w:rPr>
          <w:color w:val="000000"/>
          <w:sz w:val="28"/>
          <w:szCs w:val="28"/>
          <w:lang w:eastAsia="ru-RU"/>
        </w:rPr>
        <w:t xml:space="preserve"> ОСОБА_1</w:t>
      </w:r>
      <w:r w:rsidRPr="009533F3">
        <w:rPr>
          <w:color w:val="000000"/>
          <w:sz w:val="28"/>
          <w:szCs w:val="28"/>
          <w:lang w:eastAsia="ru-RU"/>
        </w:rPr>
        <w:t xml:space="preserve"> відкладено на 1 листопада </w:t>
      </w:r>
      <w:r>
        <w:rPr>
          <w:color w:val="000000"/>
          <w:sz w:val="28"/>
          <w:szCs w:val="28"/>
          <w:lang w:eastAsia="ru-RU"/>
        </w:rPr>
        <w:br/>
      </w:r>
      <w:r w:rsidRPr="009533F3">
        <w:rPr>
          <w:color w:val="000000"/>
          <w:sz w:val="28"/>
          <w:szCs w:val="28"/>
          <w:lang w:eastAsia="ru-RU"/>
        </w:rPr>
        <w:t>2017 року у зв’язку з неявкою обвинуваченої, її захисника та представника потерпілого.</w:t>
      </w:r>
    </w:p>
    <w:p w:rsidR="00D3011A" w:rsidRPr="001D518E" w:rsidRDefault="00D3011A" w:rsidP="001D518E">
      <w:pPr>
        <w:pStyle w:val="11"/>
        <w:shd w:val="clear" w:color="auto" w:fill="auto"/>
        <w:spacing w:before="0" w:after="0" w:line="240" w:lineRule="auto"/>
        <w:ind w:firstLine="709"/>
        <w:rPr>
          <w:color w:val="000000"/>
          <w:sz w:val="28"/>
          <w:szCs w:val="28"/>
          <w:lang w:val="ru-RU" w:eastAsia="ru-RU"/>
        </w:rPr>
      </w:pPr>
      <w:r w:rsidRPr="009533F3">
        <w:rPr>
          <w:color w:val="000000"/>
          <w:sz w:val="28"/>
          <w:szCs w:val="28"/>
          <w:lang w:eastAsia="ru-RU"/>
        </w:rPr>
        <w:t>1 листопада 2017 року підготовчий розгляд у зазначеній справі в</w:t>
      </w:r>
      <w:r>
        <w:rPr>
          <w:color w:val="000000"/>
          <w:sz w:val="28"/>
          <w:szCs w:val="28"/>
          <w:lang w:eastAsia="ru-RU"/>
        </w:rPr>
        <w:t>ідкладено на 7 грудня 2017 року</w:t>
      </w:r>
      <w:r w:rsidRPr="009533F3">
        <w:rPr>
          <w:color w:val="000000"/>
          <w:sz w:val="28"/>
          <w:szCs w:val="28"/>
          <w:lang w:eastAsia="ru-RU"/>
        </w:rPr>
        <w:t xml:space="preserve"> у зв’язку з перебуванням судді </w:t>
      </w:r>
      <w:r w:rsidRPr="00707A4B">
        <w:rPr>
          <w:color w:val="000000"/>
          <w:sz w:val="28"/>
          <w:szCs w:val="28"/>
          <w:lang w:eastAsia="ru-RU"/>
        </w:rPr>
        <w:t>Рудика І.В.</w:t>
      </w:r>
      <w:r w:rsidRPr="009533F3">
        <w:rPr>
          <w:color w:val="000000"/>
          <w:sz w:val="28"/>
          <w:szCs w:val="28"/>
          <w:lang w:eastAsia="ru-RU"/>
        </w:rPr>
        <w:t xml:space="preserve"> в </w:t>
      </w:r>
      <w:proofErr w:type="spellStart"/>
      <w:r w:rsidRPr="009533F3">
        <w:rPr>
          <w:color w:val="000000"/>
          <w:sz w:val="28"/>
          <w:szCs w:val="28"/>
          <w:lang w:eastAsia="ru-RU"/>
        </w:rPr>
        <w:t>нарадчій</w:t>
      </w:r>
      <w:proofErr w:type="spellEnd"/>
      <w:r w:rsidRPr="009533F3">
        <w:rPr>
          <w:color w:val="000000"/>
          <w:sz w:val="28"/>
          <w:szCs w:val="28"/>
          <w:lang w:eastAsia="ru-RU"/>
        </w:rPr>
        <w:t xml:space="preserve"> кімнаті </w:t>
      </w:r>
      <w:r>
        <w:rPr>
          <w:color w:val="000000"/>
          <w:sz w:val="28"/>
          <w:szCs w:val="28"/>
          <w:lang w:eastAsia="ru-RU"/>
        </w:rPr>
        <w:t>у</w:t>
      </w:r>
      <w:r w:rsidRPr="009533F3">
        <w:rPr>
          <w:color w:val="000000"/>
          <w:sz w:val="28"/>
          <w:szCs w:val="28"/>
          <w:lang w:eastAsia="ru-RU"/>
        </w:rPr>
        <w:t xml:space="preserve"> кримінальній </w:t>
      </w:r>
      <w:r w:rsidR="007D0564">
        <w:rPr>
          <w:color w:val="000000"/>
          <w:sz w:val="28"/>
          <w:szCs w:val="28"/>
          <w:lang w:eastAsia="ru-RU"/>
        </w:rPr>
        <w:t>справі стосовно ОСОБА_8.</w:t>
      </w:r>
    </w:p>
    <w:p w:rsidR="00D3011A" w:rsidRPr="009533F3" w:rsidRDefault="00D3011A" w:rsidP="00022108">
      <w:pPr>
        <w:pStyle w:val="11"/>
        <w:shd w:val="clear" w:color="auto" w:fill="auto"/>
        <w:spacing w:before="0" w:after="0" w:line="240" w:lineRule="auto"/>
        <w:ind w:firstLine="709"/>
        <w:rPr>
          <w:color w:val="000000"/>
          <w:sz w:val="28"/>
          <w:szCs w:val="28"/>
          <w:lang w:eastAsia="ru-RU"/>
        </w:rPr>
      </w:pPr>
      <w:r w:rsidRPr="009533F3">
        <w:rPr>
          <w:color w:val="000000"/>
          <w:sz w:val="28"/>
          <w:szCs w:val="28"/>
          <w:lang w:eastAsia="ru-RU"/>
        </w:rPr>
        <w:t>7 грудня 2017 року підготовч</w:t>
      </w:r>
      <w:r>
        <w:rPr>
          <w:color w:val="000000"/>
          <w:sz w:val="28"/>
          <w:szCs w:val="28"/>
          <w:lang w:eastAsia="ru-RU"/>
        </w:rPr>
        <w:t>е судове засідання</w:t>
      </w:r>
      <w:r w:rsidRPr="009533F3">
        <w:rPr>
          <w:color w:val="000000"/>
          <w:sz w:val="28"/>
          <w:szCs w:val="28"/>
          <w:lang w:eastAsia="ru-RU"/>
        </w:rPr>
        <w:t xml:space="preserve"> відкладено на 9 лютого 2018 року у зв’язку з </w:t>
      </w:r>
      <w:r w:rsidR="004D3915">
        <w:rPr>
          <w:color w:val="000000"/>
          <w:sz w:val="28"/>
          <w:szCs w:val="28"/>
          <w:lang w:eastAsia="ru-RU"/>
        </w:rPr>
        <w:t>неявкою обвинуваченої ОСОБА_1</w:t>
      </w:r>
      <w:r w:rsidRPr="009533F3">
        <w:rPr>
          <w:color w:val="000000"/>
          <w:sz w:val="28"/>
          <w:szCs w:val="28"/>
          <w:lang w:eastAsia="ru-RU"/>
        </w:rPr>
        <w:t xml:space="preserve"> та її захисника.</w:t>
      </w:r>
    </w:p>
    <w:p w:rsidR="00D3011A" w:rsidRPr="001D518E" w:rsidRDefault="00D3011A" w:rsidP="001D518E">
      <w:pPr>
        <w:pStyle w:val="11"/>
        <w:shd w:val="clear" w:color="auto" w:fill="auto"/>
        <w:spacing w:before="0" w:after="0" w:line="240" w:lineRule="auto"/>
        <w:ind w:firstLine="709"/>
        <w:rPr>
          <w:color w:val="000000"/>
          <w:sz w:val="28"/>
          <w:szCs w:val="28"/>
          <w:lang w:eastAsia="ru-RU"/>
        </w:rPr>
      </w:pPr>
      <w:r w:rsidRPr="009533F3">
        <w:rPr>
          <w:color w:val="000000"/>
          <w:sz w:val="28"/>
          <w:szCs w:val="28"/>
          <w:lang w:eastAsia="ru-RU"/>
        </w:rPr>
        <w:t>9 лютого 2018 року підготовч</w:t>
      </w:r>
      <w:r>
        <w:rPr>
          <w:color w:val="000000"/>
          <w:sz w:val="28"/>
          <w:szCs w:val="28"/>
          <w:lang w:eastAsia="ru-RU"/>
        </w:rPr>
        <w:t>е</w:t>
      </w:r>
      <w:r w:rsidRPr="009533F3">
        <w:rPr>
          <w:color w:val="000000"/>
          <w:sz w:val="28"/>
          <w:szCs w:val="28"/>
          <w:lang w:eastAsia="ru-RU"/>
        </w:rPr>
        <w:t xml:space="preserve"> </w:t>
      </w:r>
      <w:r>
        <w:rPr>
          <w:color w:val="000000"/>
          <w:sz w:val="28"/>
          <w:szCs w:val="28"/>
          <w:lang w:eastAsia="ru-RU"/>
        </w:rPr>
        <w:t>судове засідання</w:t>
      </w:r>
      <w:r w:rsidRPr="009533F3">
        <w:rPr>
          <w:color w:val="000000"/>
          <w:sz w:val="28"/>
          <w:szCs w:val="28"/>
          <w:lang w:eastAsia="ru-RU"/>
        </w:rPr>
        <w:t xml:space="preserve"> відкладено на </w:t>
      </w:r>
      <w:r w:rsidRPr="001D518E">
        <w:rPr>
          <w:color w:val="000000"/>
          <w:sz w:val="28"/>
          <w:szCs w:val="28"/>
          <w:lang w:eastAsia="ru-RU"/>
        </w:rPr>
        <w:br/>
      </w:r>
      <w:r w:rsidRPr="009533F3">
        <w:rPr>
          <w:color w:val="000000"/>
          <w:sz w:val="28"/>
          <w:szCs w:val="28"/>
          <w:lang w:eastAsia="ru-RU"/>
        </w:rPr>
        <w:t xml:space="preserve">28 лютого 2018 року у зв’язку з тимчасовою непрацездатністю судді </w:t>
      </w:r>
      <w:r w:rsidRPr="001D518E">
        <w:rPr>
          <w:color w:val="000000"/>
          <w:sz w:val="28"/>
          <w:szCs w:val="28"/>
          <w:lang w:eastAsia="ru-RU"/>
        </w:rPr>
        <w:br/>
      </w:r>
      <w:r w:rsidRPr="00707A4B">
        <w:rPr>
          <w:color w:val="000000"/>
          <w:sz w:val="28"/>
          <w:szCs w:val="28"/>
          <w:lang w:eastAsia="ru-RU"/>
        </w:rPr>
        <w:t>Валігури Д.М.</w:t>
      </w:r>
    </w:p>
    <w:p w:rsidR="00D3011A" w:rsidRPr="007A34C5" w:rsidRDefault="00D3011A" w:rsidP="007A34C5">
      <w:pPr>
        <w:pStyle w:val="11"/>
        <w:shd w:val="clear" w:color="auto" w:fill="auto"/>
        <w:spacing w:before="0" w:after="0" w:line="240" w:lineRule="auto"/>
        <w:ind w:firstLine="709"/>
        <w:rPr>
          <w:color w:val="000000"/>
          <w:sz w:val="28"/>
          <w:szCs w:val="28"/>
          <w:lang w:eastAsia="ru-RU"/>
        </w:rPr>
      </w:pPr>
      <w:r w:rsidRPr="009533F3">
        <w:rPr>
          <w:color w:val="000000"/>
          <w:sz w:val="28"/>
          <w:szCs w:val="28"/>
          <w:lang w:eastAsia="ru-RU"/>
        </w:rPr>
        <w:t>28 лютого  2018 року підготовч</w:t>
      </w:r>
      <w:r>
        <w:rPr>
          <w:color w:val="000000"/>
          <w:sz w:val="28"/>
          <w:szCs w:val="28"/>
          <w:lang w:eastAsia="ru-RU"/>
        </w:rPr>
        <w:t>е судове засідання</w:t>
      </w:r>
      <w:r w:rsidRPr="009533F3">
        <w:rPr>
          <w:color w:val="000000"/>
          <w:sz w:val="28"/>
          <w:szCs w:val="28"/>
          <w:lang w:eastAsia="ru-RU"/>
        </w:rPr>
        <w:t xml:space="preserve"> відкладено на </w:t>
      </w:r>
      <w:r w:rsidRPr="001D518E">
        <w:rPr>
          <w:color w:val="000000"/>
          <w:sz w:val="28"/>
          <w:szCs w:val="28"/>
          <w:lang w:val="ru-RU" w:eastAsia="ru-RU"/>
        </w:rPr>
        <w:br/>
      </w:r>
      <w:r w:rsidRPr="009533F3">
        <w:rPr>
          <w:color w:val="000000"/>
          <w:sz w:val="28"/>
          <w:szCs w:val="28"/>
          <w:lang w:eastAsia="ru-RU"/>
        </w:rPr>
        <w:t>10 квітня 2018 року</w:t>
      </w:r>
      <w:r>
        <w:rPr>
          <w:color w:val="000000"/>
          <w:sz w:val="28"/>
          <w:szCs w:val="28"/>
          <w:lang w:eastAsia="ru-RU"/>
        </w:rPr>
        <w:t>.</w:t>
      </w:r>
    </w:p>
    <w:p w:rsidR="00D3011A" w:rsidRDefault="00D3011A" w:rsidP="009962BA">
      <w:pPr>
        <w:pStyle w:val="11"/>
        <w:shd w:val="clear" w:color="auto" w:fill="auto"/>
        <w:spacing w:before="0" w:after="0" w:line="240" w:lineRule="auto"/>
        <w:ind w:firstLine="709"/>
        <w:rPr>
          <w:color w:val="000000"/>
          <w:sz w:val="28"/>
          <w:szCs w:val="28"/>
          <w:lang w:eastAsia="ru-RU"/>
        </w:rPr>
      </w:pPr>
      <w:r>
        <w:rPr>
          <w:sz w:val="28"/>
          <w:szCs w:val="28"/>
        </w:rPr>
        <w:t xml:space="preserve">Згідно із довідкою секретаря судового засідання 28 лютого 2018 року справу знято з розгляду у зв’язку із перебуванням судді </w:t>
      </w:r>
      <w:r w:rsidRPr="00707A4B">
        <w:rPr>
          <w:color w:val="000000"/>
          <w:sz w:val="28"/>
          <w:szCs w:val="28"/>
          <w:lang w:eastAsia="ru-RU"/>
        </w:rPr>
        <w:t>Валігури Д.М.</w:t>
      </w:r>
      <w:r w:rsidRPr="009533F3">
        <w:rPr>
          <w:color w:val="000000"/>
          <w:sz w:val="28"/>
          <w:szCs w:val="28"/>
          <w:lang w:eastAsia="ru-RU"/>
        </w:rPr>
        <w:t xml:space="preserve"> в </w:t>
      </w:r>
      <w:proofErr w:type="spellStart"/>
      <w:r w:rsidRPr="009533F3">
        <w:rPr>
          <w:color w:val="000000"/>
          <w:sz w:val="28"/>
          <w:szCs w:val="28"/>
          <w:lang w:eastAsia="ru-RU"/>
        </w:rPr>
        <w:t>нарадчій</w:t>
      </w:r>
      <w:proofErr w:type="spellEnd"/>
      <w:r w:rsidRPr="009533F3">
        <w:rPr>
          <w:color w:val="000000"/>
          <w:sz w:val="28"/>
          <w:szCs w:val="28"/>
          <w:lang w:eastAsia="ru-RU"/>
        </w:rPr>
        <w:t xml:space="preserve"> кімнаті </w:t>
      </w:r>
      <w:r>
        <w:rPr>
          <w:color w:val="000000"/>
          <w:sz w:val="28"/>
          <w:szCs w:val="28"/>
          <w:lang w:eastAsia="ru-RU"/>
        </w:rPr>
        <w:t xml:space="preserve">у кримінальній справі </w:t>
      </w:r>
      <w:r w:rsidR="003D7E10">
        <w:rPr>
          <w:color w:val="000000"/>
          <w:sz w:val="28"/>
          <w:szCs w:val="28"/>
          <w:lang w:eastAsia="ru-RU"/>
        </w:rPr>
        <w:t xml:space="preserve"> за обвинуваченням </w:t>
      </w:r>
      <w:r w:rsidR="004D3915">
        <w:rPr>
          <w:color w:val="000000"/>
          <w:sz w:val="28"/>
          <w:szCs w:val="28"/>
          <w:lang w:eastAsia="ru-RU"/>
        </w:rPr>
        <w:t>ОСОБА_9</w:t>
      </w:r>
      <w:r>
        <w:rPr>
          <w:color w:val="000000"/>
          <w:sz w:val="28"/>
          <w:szCs w:val="28"/>
          <w:lang w:eastAsia="ru-RU"/>
        </w:rPr>
        <w:t xml:space="preserve"> за частиною другою статті 307, частиною третьою статті 358, частиною четвертою статті 358 КК України, розгляд призначено на 10 квітня 2018 року.</w:t>
      </w:r>
    </w:p>
    <w:p w:rsidR="00D3011A" w:rsidRPr="0077105B" w:rsidRDefault="00D3011A" w:rsidP="00095B4A">
      <w:pPr>
        <w:pStyle w:val="11"/>
        <w:shd w:val="clear" w:color="auto" w:fill="auto"/>
        <w:spacing w:before="0" w:after="0" w:line="240" w:lineRule="auto"/>
        <w:ind w:firstLine="709"/>
        <w:rPr>
          <w:color w:val="000000"/>
          <w:sz w:val="28"/>
          <w:szCs w:val="28"/>
          <w:lang w:eastAsia="ru-RU"/>
        </w:rPr>
      </w:pPr>
      <w:r w:rsidRPr="009533F3">
        <w:rPr>
          <w:color w:val="000000"/>
          <w:sz w:val="28"/>
          <w:szCs w:val="28"/>
          <w:lang w:eastAsia="ru-RU"/>
        </w:rPr>
        <w:t>10 квітня 2018 року у</w:t>
      </w:r>
      <w:r w:rsidRPr="009533F3">
        <w:rPr>
          <w:color w:val="000000"/>
          <w:sz w:val="28"/>
          <w:szCs w:val="28"/>
        </w:rPr>
        <w:t xml:space="preserve"> зв’язку з перебуванням судді </w:t>
      </w:r>
      <w:r w:rsidRPr="00707A4B">
        <w:rPr>
          <w:color w:val="000000"/>
          <w:sz w:val="28"/>
          <w:szCs w:val="28"/>
        </w:rPr>
        <w:t>Рудика І.В.</w:t>
      </w:r>
      <w:r w:rsidRPr="009533F3">
        <w:rPr>
          <w:color w:val="000000"/>
          <w:sz w:val="28"/>
          <w:szCs w:val="28"/>
        </w:rPr>
        <w:t xml:space="preserve"> в </w:t>
      </w:r>
      <w:proofErr w:type="spellStart"/>
      <w:r w:rsidRPr="009533F3">
        <w:rPr>
          <w:color w:val="000000"/>
          <w:sz w:val="28"/>
          <w:szCs w:val="28"/>
        </w:rPr>
        <w:t>нарадчій</w:t>
      </w:r>
      <w:proofErr w:type="spellEnd"/>
      <w:r w:rsidRPr="009533F3">
        <w:rPr>
          <w:color w:val="000000"/>
          <w:sz w:val="28"/>
          <w:szCs w:val="28"/>
        </w:rPr>
        <w:t xml:space="preserve"> кімнаті у кримінальній справі </w:t>
      </w:r>
      <w:r>
        <w:rPr>
          <w:color w:val="000000"/>
          <w:sz w:val="28"/>
          <w:szCs w:val="28"/>
        </w:rPr>
        <w:t>стосовно</w:t>
      </w:r>
      <w:r w:rsidR="004D3915">
        <w:rPr>
          <w:color w:val="000000"/>
          <w:sz w:val="28"/>
          <w:szCs w:val="28"/>
        </w:rPr>
        <w:t xml:space="preserve"> ОСОБА_10 та ОСОБА_11 </w:t>
      </w:r>
      <w:r w:rsidRPr="009533F3">
        <w:rPr>
          <w:color w:val="000000"/>
          <w:sz w:val="28"/>
          <w:szCs w:val="28"/>
          <w:lang w:eastAsia="ru-RU"/>
        </w:rPr>
        <w:t>підготовч</w:t>
      </w:r>
      <w:r>
        <w:rPr>
          <w:color w:val="000000"/>
          <w:sz w:val="28"/>
          <w:szCs w:val="28"/>
          <w:lang w:eastAsia="ru-RU"/>
        </w:rPr>
        <w:t>е судове засідання</w:t>
      </w:r>
      <w:r w:rsidRPr="009533F3">
        <w:rPr>
          <w:color w:val="000000"/>
          <w:sz w:val="28"/>
          <w:szCs w:val="28"/>
          <w:lang w:eastAsia="ru-RU"/>
        </w:rPr>
        <w:t xml:space="preserve"> відкладено на 27 квітня 2018 року.</w:t>
      </w:r>
    </w:p>
    <w:p w:rsidR="00D3011A" w:rsidRPr="0077105B" w:rsidRDefault="00D3011A" w:rsidP="00022108">
      <w:pPr>
        <w:pStyle w:val="11"/>
        <w:shd w:val="clear" w:color="auto" w:fill="auto"/>
        <w:spacing w:before="0" w:after="0" w:line="240" w:lineRule="auto"/>
        <w:ind w:firstLine="709"/>
        <w:rPr>
          <w:color w:val="000000"/>
          <w:sz w:val="28"/>
          <w:szCs w:val="28"/>
          <w:lang w:eastAsia="ru-RU"/>
        </w:rPr>
      </w:pPr>
      <w:r w:rsidRPr="0077105B">
        <w:rPr>
          <w:color w:val="000000"/>
          <w:sz w:val="28"/>
          <w:szCs w:val="28"/>
          <w:lang w:eastAsia="ru-RU"/>
        </w:rPr>
        <w:lastRenderedPageBreak/>
        <w:t xml:space="preserve">Ухвалою Голосіївського районного суду від 27 квітня 2018 року (судді Валігура Д.М., Рудик І.В., Бойко О.В.) кримінальне провадження </w:t>
      </w:r>
      <w:r>
        <w:rPr>
          <w:color w:val="000000"/>
          <w:sz w:val="28"/>
          <w:szCs w:val="28"/>
          <w:lang w:eastAsia="ru-RU"/>
        </w:rPr>
        <w:br/>
      </w:r>
      <w:r w:rsidR="00DF4463">
        <w:rPr>
          <w:color w:val="000000"/>
          <w:sz w:val="28"/>
          <w:szCs w:val="28"/>
          <w:lang w:eastAsia="ru-RU"/>
        </w:rPr>
        <w:t>НОМЕР_1</w:t>
      </w:r>
      <w:r w:rsidRPr="0077105B">
        <w:rPr>
          <w:color w:val="000000"/>
          <w:sz w:val="28"/>
          <w:szCs w:val="28"/>
          <w:lang w:eastAsia="ru-RU"/>
        </w:rPr>
        <w:t xml:space="preserve"> ст</w:t>
      </w:r>
      <w:r w:rsidR="00DF4463">
        <w:rPr>
          <w:color w:val="000000"/>
          <w:sz w:val="28"/>
          <w:szCs w:val="28"/>
          <w:lang w:eastAsia="ru-RU"/>
        </w:rPr>
        <w:t>осовно ОСОБА_1</w:t>
      </w:r>
      <w:r>
        <w:rPr>
          <w:color w:val="000000"/>
          <w:sz w:val="28"/>
          <w:szCs w:val="28"/>
          <w:lang w:eastAsia="ru-RU"/>
        </w:rPr>
        <w:t xml:space="preserve"> направлено</w:t>
      </w:r>
      <w:r w:rsidRPr="0077105B">
        <w:rPr>
          <w:color w:val="000000"/>
          <w:sz w:val="28"/>
          <w:szCs w:val="28"/>
          <w:lang w:eastAsia="ru-RU"/>
        </w:rPr>
        <w:t xml:space="preserve"> до апеляційного суду міста Києва для вирішення питання про направлення з одного суду до іншого. При цьому відмовлено у задоволенні клопотання про</w:t>
      </w:r>
      <w:r w:rsidR="00DF4463">
        <w:rPr>
          <w:color w:val="000000"/>
          <w:sz w:val="28"/>
          <w:szCs w:val="28"/>
          <w:lang w:eastAsia="ru-RU"/>
        </w:rPr>
        <w:t>курора про затримання ОСОБА_1</w:t>
      </w:r>
      <w:r w:rsidRPr="0077105B">
        <w:rPr>
          <w:color w:val="000000"/>
          <w:sz w:val="28"/>
          <w:szCs w:val="28"/>
          <w:lang w:eastAsia="ru-RU"/>
        </w:rPr>
        <w:t xml:space="preserve"> з мет</w:t>
      </w:r>
      <w:r>
        <w:rPr>
          <w:color w:val="000000"/>
          <w:sz w:val="28"/>
          <w:szCs w:val="28"/>
          <w:lang w:eastAsia="ru-RU"/>
        </w:rPr>
        <w:t>ою приводу для участі в розгляді</w:t>
      </w:r>
      <w:r w:rsidRPr="0077105B">
        <w:rPr>
          <w:color w:val="000000"/>
          <w:sz w:val="28"/>
          <w:szCs w:val="28"/>
          <w:lang w:eastAsia="ru-RU"/>
        </w:rPr>
        <w:t xml:space="preserve"> клопотання про застосування запобіжного заходу у виді тримання під вартою.</w:t>
      </w:r>
    </w:p>
    <w:p w:rsidR="00D3011A" w:rsidRPr="008232E8" w:rsidRDefault="00D3011A" w:rsidP="008232E8">
      <w:pPr>
        <w:pStyle w:val="11"/>
        <w:shd w:val="clear" w:color="auto" w:fill="auto"/>
        <w:spacing w:before="0" w:after="0" w:line="240" w:lineRule="auto"/>
        <w:ind w:firstLine="709"/>
        <w:rPr>
          <w:color w:val="000000"/>
          <w:sz w:val="28"/>
          <w:szCs w:val="28"/>
          <w:lang w:eastAsia="ru-RU"/>
        </w:rPr>
      </w:pPr>
      <w:r w:rsidRPr="0077105B">
        <w:rPr>
          <w:color w:val="000000"/>
          <w:sz w:val="28"/>
          <w:szCs w:val="28"/>
          <w:lang w:eastAsia="ru-RU"/>
        </w:rPr>
        <w:t>Ухвалою апеляційного суду міста Києва від 8 травня 2018 року  зазначене кримінальне провадження</w:t>
      </w:r>
      <w:r>
        <w:rPr>
          <w:color w:val="000000"/>
          <w:sz w:val="28"/>
          <w:szCs w:val="28"/>
          <w:lang w:eastAsia="ru-RU"/>
        </w:rPr>
        <w:t xml:space="preserve"> направлено</w:t>
      </w:r>
      <w:r w:rsidRPr="0077105B">
        <w:rPr>
          <w:color w:val="000000"/>
          <w:sz w:val="28"/>
          <w:szCs w:val="28"/>
          <w:lang w:eastAsia="ru-RU"/>
        </w:rPr>
        <w:t xml:space="preserve"> на розгляд до Подільського районного суду міста Києва.</w:t>
      </w:r>
    </w:p>
    <w:p w:rsidR="00D3011A" w:rsidRDefault="00D3011A" w:rsidP="002D5C3C">
      <w:pPr>
        <w:pStyle w:val="11"/>
        <w:shd w:val="clear" w:color="auto" w:fill="auto"/>
        <w:spacing w:before="0" w:after="0" w:line="240" w:lineRule="auto"/>
        <w:ind w:firstLine="709"/>
        <w:rPr>
          <w:color w:val="000000"/>
          <w:sz w:val="28"/>
          <w:szCs w:val="28"/>
          <w:lang w:eastAsia="ru-RU"/>
        </w:rPr>
      </w:pPr>
      <w:r>
        <w:rPr>
          <w:color w:val="000000"/>
          <w:sz w:val="28"/>
          <w:szCs w:val="28"/>
        </w:rPr>
        <w:t>У поясненнях судді Голосії</w:t>
      </w:r>
      <w:r w:rsidR="005254A8">
        <w:rPr>
          <w:color w:val="000000"/>
          <w:sz w:val="28"/>
          <w:szCs w:val="28"/>
        </w:rPr>
        <w:t>в</w:t>
      </w:r>
      <w:r>
        <w:rPr>
          <w:color w:val="000000"/>
          <w:sz w:val="28"/>
          <w:szCs w:val="28"/>
        </w:rPr>
        <w:t>ського районного суду міста Києва</w:t>
      </w:r>
      <w:r w:rsidRPr="008232E8">
        <w:rPr>
          <w:color w:val="000000"/>
          <w:sz w:val="28"/>
          <w:szCs w:val="28"/>
          <w:lang w:eastAsia="ru-RU"/>
        </w:rPr>
        <w:t xml:space="preserve"> </w:t>
      </w:r>
      <w:r>
        <w:rPr>
          <w:color w:val="000000"/>
          <w:sz w:val="28"/>
          <w:szCs w:val="28"/>
          <w:lang w:eastAsia="ru-RU"/>
        </w:rPr>
        <w:br/>
      </w:r>
      <w:r w:rsidRPr="0077105B">
        <w:rPr>
          <w:color w:val="000000"/>
          <w:sz w:val="28"/>
          <w:szCs w:val="28"/>
          <w:lang w:eastAsia="ru-RU"/>
        </w:rPr>
        <w:t>Валігу</w:t>
      </w:r>
      <w:r>
        <w:rPr>
          <w:color w:val="000000"/>
          <w:sz w:val="28"/>
          <w:szCs w:val="28"/>
          <w:lang w:eastAsia="ru-RU"/>
        </w:rPr>
        <w:t>ра Д.М., Рудик І.В., Бойко О.В. вказали, що підготовчий розгляд кримінального</w:t>
      </w:r>
      <w:r w:rsidR="00DF4463">
        <w:rPr>
          <w:color w:val="000000"/>
          <w:sz w:val="28"/>
          <w:szCs w:val="28"/>
          <w:lang w:eastAsia="ru-RU"/>
        </w:rPr>
        <w:t xml:space="preserve"> провадження стосовно ОСОБА_1</w:t>
      </w:r>
      <w:r>
        <w:rPr>
          <w:color w:val="000000"/>
          <w:sz w:val="28"/>
          <w:szCs w:val="28"/>
          <w:lang w:eastAsia="ru-RU"/>
        </w:rPr>
        <w:t xml:space="preserve">  неодноразово відкладався, зокрема з підстав  неявки обвинуваченої, </w:t>
      </w:r>
      <w:r w:rsidR="002D5C3C">
        <w:rPr>
          <w:color w:val="000000"/>
          <w:sz w:val="28"/>
          <w:szCs w:val="28"/>
          <w:lang w:eastAsia="ru-RU"/>
        </w:rPr>
        <w:t>яка не з’явилась в жо</w:t>
      </w:r>
      <w:r w:rsidR="00315CE8">
        <w:rPr>
          <w:color w:val="000000"/>
          <w:sz w:val="28"/>
          <w:szCs w:val="28"/>
          <w:lang w:eastAsia="ru-RU"/>
        </w:rPr>
        <w:t xml:space="preserve">дне судове засідання, </w:t>
      </w:r>
      <w:r w:rsidR="00DB2CC6">
        <w:rPr>
          <w:color w:val="000000"/>
          <w:sz w:val="28"/>
          <w:szCs w:val="28"/>
          <w:lang w:eastAsia="ru-RU"/>
        </w:rPr>
        <w:t>тоді</w:t>
      </w:r>
      <w:r w:rsidR="002D5C3C">
        <w:rPr>
          <w:color w:val="000000"/>
          <w:sz w:val="28"/>
          <w:szCs w:val="28"/>
          <w:lang w:eastAsia="ru-RU"/>
        </w:rPr>
        <w:t xml:space="preserve"> як </w:t>
      </w:r>
      <w:r>
        <w:rPr>
          <w:color w:val="000000"/>
          <w:sz w:val="28"/>
          <w:szCs w:val="28"/>
          <w:lang w:eastAsia="ru-RU"/>
        </w:rPr>
        <w:t>відповідно до приписів статті 114 КПК України</w:t>
      </w:r>
      <w:r w:rsidR="00315CE8" w:rsidRPr="00315CE8">
        <w:rPr>
          <w:color w:val="000000"/>
          <w:sz w:val="28"/>
          <w:szCs w:val="28"/>
          <w:lang w:eastAsia="ru-RU"/>
        </w:rPr>
        <w:t xml:space="preserve"> </w:t>
      </w:r>
      <w:r w:rsidR="00315CE8">
        <w:rPr>
          <w:color w:val="000000"/>
          <w:sz w:val="28"/>
          <w:szCs w:val="28"/>
          <w:lang w:eastAsia="ru-RU"/>
        </w:rPr>
        <w:t>її явка була обов’язкова</w:t>
      </w:r>
      <w:r>
        <w:rPr>
          <w:color w:val="000000"/>
          <w:sz w:val="28"/>
          <w:szCs w:val="28"/>
          <w:lang w:eastAsia="ru-RU"/>
        </w:rPr>
        <w:t>.</w:t>
      </w:r>
      <w:r w:rsidR="00315CE8">
        <w:rPr>
          <w:color w:val="000000"/>
          <w:sz w:val="28"/>
          <w:szCs w:val="28"/>
          <w:lang w:eastAsia="ru-RU"/>
        </w:rPr>
        <w:t xml:space="preserve"> Водночас прокурором неправильно</w:t>
      </w:r>
      <w:r>
        <w:rPr>
          <w:color w:val="000000"/>
          <w:sz w:val="28"/>
          <w:szCs w:val="28"/>
          <w:lang w:eastAsia="ru-RU"/>
        </w:rPr>
        <w:t xml:space="preserve"> було зазначено </w:t>
      </w:r>
      <w:r w:rsidR="00C21919">
        <w:rPr>
          <w:color w:val="000000"/>
          <w:sz w:val="28"/>
          <w:szCs w:val="28"/>
          <w:lang w:eastAsia="ru-RU"/>
        </w:rPr>
        <w:t>в обвинувальному акті</w:t>
      </w:r>
      <w:r>
        <w:rPr>
          <w:color w:val="000000"/>
          <w:sz w:val="28"/>
          <w:szCs w:val="28"/>
          <w:lang w:eastAsia="ru-RU"/>
        </w:rPr>
        <w:t xml:space="preserve"> адресу про</w:t>
      </w:r>
      <w:r w:rsidR="00DF4463">
        <w:rPr>
          <w:color w:val="000000"/>
          <w:sz w:val="28"/>
          <w:szCs w:val="28"/>
          <w:lang w:eastAsia="ru-RU"/>
        </w:rPr>
        <w:t>живання обвинуваченої ОСОБА_1</w:t>
      </w:r>
      <w:r>
        <w:rPr>
          <w:color w:val="000000"/>
          <w:sz w:val="28"/>
          <w:szCs w:val="28"/>
          <w:lang w:eastAsia="ru-RU"/>
        </w:rPr>
        <w:t xml:space="preserve">,  так само </w:t>
      </w:r>
      <w:r w:rsidR="00C21919">
        <w:rPr>
          <w:color w:val="000000"/>
          <w:sz w:val="28"/>
          <w:szCs w:val="28"/>
          <w:lang w:eastAsia="ru-RU"/>
        </w:rPr>
        <w:t xml:space="preserve">не забезпечено її явку в судове засідання, а  прийнята судом ухвала про </w:t>
      </w:r>
      <w:r>
        <w:rPr>
          <w:color w:val="000000"/>
          <w:sz w:val="28"/>
          <w:szCs w:val="28"/>
          <w:lang w:eastAsia="ru-RU"/>
        </w:rPr>
        <w:t>примусовий привід обвинуваченої не виконана. Крім того, судові засід</w:t>
      </w:r>
      <w:r w:rsidR="00E540F4">
        <w:rPr>
          <w:color w:val="000000"/>
          <w:sz w:val="28"/>
          <w:szCs w:val="28"/>
          <w:lang w:eastAsia="ru-RU"/>
        </w:rPr>
        <w:t>ання відкладались також через періодичну неявку</w:t>
      </w:r>
      <w:r>
        <w:rPr>
          <w:color w:val="000000"/>
          <w:sz w:val="28"/>
          <w:szCs w:val="28"/>
          <w:lang w:eastAsia="ru-RU"/>
        </w:rPr>
        <w:t xml:space="preserve"> захисника обвинуваченої, участі членів колегії у роз</w:t>
      </w:r>
      <w:r w:rsidR="00E14003">
        <w:rPr>
          <w:color w:val="000000"/>
          <w:sz w:val="28"/>
          <w:szCs w:val="28"/>
          <w:lang w:eastAsia="ru-RU"/>
        </w:rPr>
        <w:t>гляді інших кримінальних справ</w:t>
      </w:r>
      <w:r>
        <w:rPr>
          <w:color w:val="000000"/>
          <w:sz w:val="28"/>
          <w:szCs w:val="28"/>
          <w:lang w:eastAsia="ru-RU"/>
        </w:rPr>
        <w:t xml:space="preserve"> та  через перебування суддів в </w:t>
      </w:r>
      <w:proofErr w:type="spellStart"/>
      <w:r>
        <w:rPr>
          <w:color w:val="000000"/>
          <w:sz w:val="28"/>
          <w:szCs w:val="28"/>
          <w:lang w:eastAsia="ru-RU"/>
        </w:rPr>
        <w:t>нарадчих</w:t>
      </w:r>
      <w:proofErr w:type="spellEnd"/>
      <w:r>
        <w:rPr>
          <w:color w:val="000000"/>
          <w:sz w:val="28"/>
          <w:szCs w:val="28"/>
          <w:lang w:eastAsia="ru-RU"/>
        </w:rPr>
        <w:t xml:space="preserve"> кім</w:t>
      </w:r>
      <w:r w:rsidR="00E540F4">
        <w:rPr>
          <w:color w:val="000000"/>
          <w:sz w:val="28"/>
          <w:szCs w:val="28"/>
          <w:lang w:eastAsia="ru-RU"/>
        </w:rPr>
        <w:t>натах в інших справах. Разом із тим</w:t>
      </w:r>
      <w:r>
        <w:rPr>
          <w:color w:val="000000"/>
          <w:sz w:val="28"/>
          <w:szCs w:val="28"/>
          <w:lang w:eastAsia="ru-RU"/>
        </w:rPr>
        <w:t>, як зазначили у поясненнях судді, дати наступних судових зас</w:t>
      </w:r>
      <w:r w:rsidR="00AD2B92">
        <w:rPr>
          <w:color w:val="000000"/>
          <w:sz w:val="28"/>
          <w:szCs w:val="28"/>
          <w:lang w:eastAsia="ru-RU"/>
        </w:rPr>
        <w:t>ідань призначалися головуючим у</w:t>
      </w:r>
      <w:r>
        <w:rPr>
          <w:color w:val="000000"/>
          <w:sz w:val="28"/>
          <w:szCs w:val="28"/>
          <w:lang w:eastAsia="ru-RU"/>
        </w:rPr>
        <w:t xml:space="preserve"> справі з урахуванням навантаження суддів</w:t>
      </w:r>
      <w:r w:rsidR="00AD2B92">
        <w:rPr>
          <w:color w:val="000000"/>
          <w:sz w:val="28"/>
          <w:szCs w:val="28"/>
          <w:lang w:eastAsia="ru-RU"/>
        </w:rPr>
        <w:t xml:space="preserve"> </w:t>
      </w:r>
      <w:r>
        <w:rPr>
          <w:color w:val="000000"/>
          <w:sz w:val="28"/>
          <w:szCs w:val="28"/>
          <w:lang w:eastAsia="ru-RU"/>
        </w:rPr>
        <w:t xml:space="preserve"> </w:t>
      </w:r>
      <w:r w:rsidR="00AD2B92">
        <w:rPr>
          <w:color w:val="000000"/>
          <w:sz w:val="28"/>
          <w:szCs w:val="28"/>
          <w:lang w:eastAsia="ru-RU"/>
        </w:rPr>
        <w:t>(</w:t>
      </w:r>
      <w:r>
        <w:rPr>
          <w:color w:val="000000"/>
          <w:sz w:val="28"/>
          <w:szCs w:val="28"/>
          <w:lang w:eastAsia="ru-RU"/>
        </w:rPr>
        <w:t xml:space="preserve">у провадженні судді </w:t>
      </w:r>
      <w:r w:rsidR="00AD2B92">
        <w:rPr>
          <w:color w:val="000000"/>
          <w:sz w:val="28"/>
          <w:szCs w:val="28"/>
          <w:lang w:eastAsia="ru-RU"/>
        </w:rPr>
        <w:br/>
      </w:r>
      <w:r>
        <w:rPr>
          <w:color w:val="000000"/>
          <w:sz w:val="28"/>
          <w:szCs w:val="28"/>
          <w:lang w:eastAsia="ru-RU"/>
        </w:rPr>
        <w:t xml:space="preserve">Валігури Д.М. </w:t>
      </w:r>
      <w:r w:rsidR="00AD2B92">
        <w:rPr>
          <w:color w:val="000000"/>
          <w:sz w:val="28"/>
          <w:szCs w:val="28"/>
          <w:lang w:eastAsia="ru-RU"/>
        </w:rPr>
        <w:t xml:space="preserve">перебувало </w:t>
      </w:r>
      <w:r>
        <w:rPr>
          <w:color w:val="000000"/>
          <w:sz w:val="28"/>
          <w:szCs w:val="28"/>
          <w:lang w:eastAsia="ru-RU"/>
        </w:rPr>
        <w:t>понад 170 кримінальних справ та кримінальних провадже</w:t>
      </w:r>
      <w:r w:rsidR="00E14003">
        <w:rPr>
          <w:color w:val="000000"/>
          <w:sz w:val="28"/>
          <w:szCs w:val="28"/>
          <w:lang w:eastAsia="ru-RU"/>
        </w:rPr>
        <w:t>нь,</w:t>
      </w:r>
      <w:r>
        <w:rPr>
          <w:color w:val="000000"/>
          <w:sz w:val="28"/>
          <w:szCs w:val="28"/>
          <w:lang w:eastAsia="ru-RU"/>
        </w:rPr>
        <w:t xml:space="preserve"> судді Бойка О.В.  – понад 250 кримінальних спр</w:t>
      </w:r>
      <w:r w:rsidR="00E14003">
        <w:rPr>
          <w:color w:val="000000"/>
          <w:sz w:val="28"/>
          <w:szCs w:val="28"/>
          <w:lang w:eastAsia="ru-RU"/>
        </w:rPr>
        <w:t xml:space="preserve">ав та кримінальних проваджень, </w:t>
      </w:r>
      <w:r>
        <w:rPr>
          <w:color w:val="000000"/>
          <w:sz w:val="28"/>
          <w:szCs w:val="28"/>
          <w:lang w:eastAsia="ru-RU"/>
        </w:rPr>
        <w:t>судді Рудика І.В. –  понад 200 кримінальних справ та кримінальних проваджень</w:t>
      </w:r>
      <w:r w:rsidR="00AD2B92">
        <w:rPr>
          <w:color w:val="000000"/>
          <w:sz w:val="28"/>
          <w:szCs w:val="28"/>
          <w:lang w:eastAsia="ru-RU"/>
        </w:rPr>
        <w:t>) та</w:t>
      </w:r>
      <w:r>
        <w:rPr>
          <w:color w:val="000000"/>
          <w:sz w:val="28"/>
          <w:szCs w:val="28"/>
          <w:lang w:eastAsia="ru-RU"/>
        </w:rPr>
        <w:t xml:space="preserve"> з ураху</w:t>
      </w:r>
      <w:r w:rsidR="008D0709">
        <w:rPr>
          <w:color w:val="000000"/>
          <w:sz w:val="28"/>
          <w:szCs w:val="28"/>
          <w:lang w:eastAsia="ru-RU"/>
        </w:rPr>
        <w:t>ванням строку перебування судді</w:t>
      </w:r>
      <w:r w:rsidR="00C21919">
        <w:rPr>
          <w:color w:val="000000"/>
          <w:sz w:val="28"/>
          <w:szCs w:val="28"/>
          <w:lang w:eastAsia="ru-RU"/>
        </w:rPr>
        <w:t>в</w:t>
      </w:r>
      <w:r>
        <w:rPr>
          <w:color w:val="000000"/>
          <w:sz w:val="28"/>
          <w:szCs w:val="28"/>
          <w:lang w:eastAsia="ru-RU"/>
        </w:rPr>
        <w:t xml:space="preserve"> у відпуст</w:t>
      </w:r>
      <w:r w:rsidR="00E14003">
        <w:rPr>
          <w:color w:val="000000"/>
          <w:sz w:val="28"/>
          <w:szCs w:val="28"/>
          <w:lang w:eastAsia="ru-RU"/>
        </w:rPr>
        <w:t>ках</w:t>
      </w:r>
      <w:r>
        <w:rPr>
          <w:color w:val="000000"/>
          <w:sz w:val="28"/>
          <w:szCs w:val="28"/>
          <w:lang w:eastAsia="ru-RU"/>
        </w:rPr>
        <w:t>.  Судді також зазначили, що ними було вжито всіх можливих заходів щодо встановлення  місця прож</w:t>
      </w:r>
      <w:r w:rsidR="00DF4463">
        <w:rPr>
          <w:color w:val="000000"/>
          <w:sz w:val="28"/>
          <w:szCs w:val="28"/>
          <w:lang w:eastAsia="ru-RU"/>
        </w:rPr>
        <w:t>ивання обвинуваченої  ОСОБА_1</w:t>
      </w:r>
      <w:r>
        <w:rPr>
          <w:color w:val="000000"/>
          <w:sz w:val="28"/>
          <w:szCs w:val="28"/>
          <w:lang w:eastAsia="ru-RU"/>
        </w:rPr>
        <w:t xml:space="preserve"> та забезпечення її  явки для участі у підготовчому судовому засіданні. Лише вичерпавши вс</w:t>
      </w:r>
      <w:r w:rsidR="00C21919">
        <w:rPr>
          <w:color w:val="000000"/>
          <w:sz w:val="28"/>
          <w:szCs w:val="28"/>
          <w:lang w:eastAsia="ru-RU"/>
        </w:rPr>
        <w:t xml:space="preserve">і можливості, колегія суддів дійшла </w:t>
      </w:r>
      <w:r>
        <w:rPr>
          <w:color w:val="000000"/>
          <w:sz w:val="28"/>
          <w:szCs w:val="28"/>
          <w:lang w:eastAsia="ru-RU"/>
        </w:rPr>
        <w:t>висновку п</w:t>
      </w:r>
      <w:r w:rsidR="00C21919">
        <w:rPr>
          <w:color w:val="000000"/>
          <w:sz w:val="28"/>
          <w:szCs w:val="28"/>
          <w:lang w:eastAsia="ru-RU"/>
        </w:rPr>
        <w:t>р</w:t>
      </w:r>
      <w:r w:rsidR="00DE0A55">
        <w:rPr>
          <w:color w:val="000000"/>
          <w:sz w:val="28"/>
          <w:szCs w:val="28"/>
          <w:lang w:eastAsia="ru-RU"/>
        </w:rPr>
        <w:t xml:space="preserve">о необхідність проведення </w:t>
      </w:r>
      <w:r>
        <w:rPr>
          <w:color w:val="000000"/>
          <w:sz w:val="28"/>
          <w:szCs w:val="28"/>
          <w:lang w:eastAsia="ru-RU"/>
        </w:rPr>
        <w:t xml:space="preserve">підготовчого судового засідання </w:t>
      </w:r>
      <w:r w:rsidR="00A61A96">
        <w:rPr>
          <w:color w:val="000000"/>
          <w:sz w:val="28"/>
          <w:szCs w:val="28"/>
          <w:lang w:eastAsia="ru-RU"/>
        </w:rPr>
        <w:t xml:space="preserve">за відсутності обвинуваченої </w:t>
      </w:r>
      <w:r>
        <w:rPr>
          <w:color w:val="000000"/>
          <w:sz w:val="28"/>
          <w:szCs w:val="28"/>
          <w:lang w:eastAsia="ru-RU"/>
        </w:rPr>
        <w:t xml:space="preserve">для направлення кримінального провадження  до апеляційного суду міста Києва для </w:t>
      </w:r>
      <w:r w:rsidR="00A61A96">
        <w:rPr>
          <w:color w:val="000000"/>
          <w:sz w:val="28"/>
          <w:szCs w:val="28"/>
          <w:lang w:eastAsia="ru-RU"/>
        </w:rPr>
        <w:t>направлення до іншого суду</w:t>
      </w:r>
      <w:r>
        <w:rPr>
          <w:color w:val="000000"/>
          <w:sz w:val="28"/>
          <w:szCs w:val="28"/>
          <w:lang w:eastAsia="ru-RU"/>
        </w:rPr>
        <w:t>.</w:t>
      </w:r>
    </w:p>
    <w:p w:rsidR="00DE0A55" w:rsidRDefault="000F3088" w:rsidP="00B7145E">
      <w:pPr>
        <w:pStyle w:val="11"/>
        <w:shd w:val="clear" w:color="auto" w:fill="auto"/>
        <w:spacing w:before="0" w:after="0" w:line="240" w:lineRule="auto"/>
        <w:ind w:firstLine="709"/>
        <w:rPr>
          <w:color w:val="000000"/>
          <w:sz w:val="28"/>
          <w:szCs w:val="28"/>
        </w:rPr>
      </w:pPr>
      <w:r>
        <w:rPr>
          <w:color w:val="000000"/>
          <w:sz w:val="28"/>
          <w:szCs w:val="28"/>
        </w:rPr>
        <w:t>У</w:t>
      </w:r>
      <w:r w:rsidR="00D3011A">
        <w:rPr>
          <w:color w:val="000000"/>
          <w:sz w:val="28"/>
          <w:szCs w:val="28"/>
        </w:rPr>
        <w:t xml:space="preserve"> поясненнях, що надійшли до Вищої ради правосуддя 16 вересня 2019 року за вхідним № 4747/0/6-19 </w:t>
      </w:r>
      <w:r>
        <w:rPr>
          <w:color w:val="000000"/>
          <w:sz w:val="28"/>
          <w:szCs w:val="28"/>
        </w:rPr>
        <w:t xml:space="preserve">суддя Валігура Д.М. </w:t>
      </w:r>
      <w:r w:rsidR="00D3011A">
        <w:rPr>
          <w:color w:val="000000"/>
          <w:sz w:val="28"/>
          <w:szCs w:val="28"/>
        </w:rPr>
        <w:t xml:space="preserve">зазначив, що </w:t>
      </w:r>
      <w:r w:rsidR="000C3E06">
        <w:rPr>
          <w:color w:val="000000"/>
          <w:sz w:val="28"/>
          <w:szCs w:val="28"/>
        </w:rPr>
        <w:br/>
      </w:r>
      <w:r w:rsidR="00DE0A55">
        <w:rPr>
          <w:color w:val="000000"/>
          <w:sz w:val="28"/>
          <w:szCs w:val="28"/>
        </w:rPr>
        <w:t xml:space="preserve">27 березня 2017 року </w:t>
      </w:r>
      <w:r w:rsidR="00D3011A">
        <w:rPr>
          <w:color w:val="000000"/>
          <w:sz w:val="28"/>
          <w:szCs w:val="28"/>
        </w:rPr>
        <w:t>підготовче судо</w:t>
      </w:r>
      <w:r w:rsidR="00DF4463">
        <w:rPr>
          <w:color w:val="000000"/>
          <w:sz w:val="28"/>
          <w:szCs w:val="28"/>
        </w:rPr>
        <w:t>ве засідання стосовно ОСОБА_1</w:t>
      </w:r>
      <w:r w:rsidR="00D3011A">
        <w:rPr>
          <w:color w:val="000000"/>
          <w:sz w:val="28"/>
          <w:szCs w:val="28"/>
        </w:rPr>
        <w:t xml:space="preserve"> не відбулося </w:t>
      </w:r>
      <w:r w:rsidR="00D3011A" w:rsidRPr="009533F3">
        <w:rPr>
          <w:color w:val="000000"/>
          <w:sz w:val="28"/>
          <w:szCs w:val="28"/>
        </w:rPr>
        <w:t xml:space="preserve">у зв’язку </w:t>
      </w:r>
      <w:r>
        <w:rPr>
          <w:color w:val="000000"/>
          <w:sz w:val="28"/>
          <w:szCs w:val="28"/>
        </w:rPr>
        <w:t xml:space="preserve">з </w:t>
      </w:r>
      <w:r w:rsidR="00D3011A">
        <w:rPr>
          <w:color w:val="000000"/>
          <w:sz w:val="28"/>
          <w:szCs w:val="28"/>
        </w:rPr>
        <w:t xml:space="preserve">його зайнятістю </w:t>
      </w:r>
      <w:r>
        <w:rPr>
          <w:color w:val="000000"/>
          <w:sz w:val="28"/>
          <w:szCs w:val="28"/>
        </w:rPr>
        <w:t xml:space="preserve"> у</w:t>
      </w:r>
      <w:r w:rsidR="00D3011A" w:rsidRPr="009533F3">
        <w:rPr>
          <w:color w:val="000000"/>
          <w:sz w:val="28"/>
          <w:szCs w:val="28"/>
        </w:rPr>
        <w:t xml:space="preserve"> кримінальному провадженні </w:t>
      </w:r>
      <w:r w:rsidR="00DF4463">
        <w:rPr>
          <w:color w:val="000000"/>
          <w:sz w:val="28"/>
          <w:szCs w:val="28"/>
        </w:rPr>
        <w:t>стосовно ОСОБА_3</w:t>
      </w:r>
      <w:r w:rsidR="00DE0A55">
        <w:rPr>
          <w:color w:val="000000"/>
          <w:sz w:val="28"/>
          <w:szCs w:val="28"/>
        </w:rPr>
        <w:t xml:space="preserve"> у вчиненні кримінального </w:t>
      </w:r>
      <w:r w:rsidR="00D3011A">
        <w:rPr>
          <w:color w:val="000000"/>
          <w:sz w:val="28"/>
          <w:szCs w:val="28"/>
        </w:rPr>
        <w:t>правопорушення, передбаченого  частиною другою статті 286 КК України,  у якому, крім іншого, вирішувалос</w:t>
      </w:r>
      <w:r>
        <w:rPr>
          <w:color w:val="000000"/>
          <w:sz w:val="28"/>
          <w:szCs w:val="28"/>
        </w:rPr>
        <w:t>ь питання  по обрання йому</w:t>
      </w:r>
      <w:r w:rsidR="00D3011A">
        <w:rPr>
          <w:color w:val="000000"/>
          <w:sz w:val="28"/>
          <w:szCs w:val="28"/>
        </w:rPr>
        <w:t xml:space="preserve"> запобіжного заходу у виді тримання під вартою. Післ</w:t>
      </w:r>
      <w:r w:rsidR="00DE0A55">
        <w:rPr>
          <w:color w:val="000000"/>
          <w:sz w:val="28"/>
          <w:szCs w:val="28"/>
        </w:rPr>
        <w:t>я закінчення розгляду</w:t>
      </w:r>
      <w:r w:rsidR="00D3011A">
        <w:rPr>
          <w:color w:val="000000"/>
          <w:sz w:val="28"/>
          <w:szCs w:val="28"/>
        </w:rPr>
        <w:t xml:space="preserve"> справи </w:t>
      </w:r>
      <w:r w:rsidR="00DF4463">
        <w:rPr>
          <w:color w:val="000000"/>
          <w:sz w:val="28"/>
          <w:szCs w:val="28"/>
        </w:rPr>
        <w:t>стосовно ОСОБА_3</w:t>
      </w:r>
      <w:r w:rsidR="00D3011A">
        <w:rPr>
          <w:color w:val="000000"/>
          <w:sz w:val="28"/>
          <w:szCs w:val="28"/>
        </w:rPr>
        <w:t xml:space="preserve"> одразу відбу</w:t>
      </w:r>
      <w:r w:rsidR="00A61A96">
        <w:rPr>
          <w:color w:val="000000"/>
          <w:sz w:val="28"/>
          <w:szCs w:val="28"/>
        </w:rPr>
        <w:t>в</w:t>
      </w:r>
      <w:r w:rsidR="00D3011A">
        <w:rPr>
          <w:color w:val="000000"/>
          <w:sz w:val="28"/>
          <w:szCs w:val="28"/>
        </w:rPr>
        <w:t>с</w:t>
      </w:r>
      <w:r w:rsidR="00A61A96">
        <w:rPr>
          <w:color w:val="000000"/>
          <w:sz w:val="28"/>
          <w:szCs w:val="28"/>
        </w:rPr>
        <w:t>я</w:t>
      </w:r>
      <w:r w:rsidR="00D3011A">
        <w:rPr>
          <w:color w:val="000000"/>
          <w:sz w:val="28"/>
          <w:szCs w:val="28"/>
        </w:rPr>
        <w:t xml:space="preserve"> колегі</w:t>
      </w:r>
      <w:r w:rsidR="00A61A96">
        <w:rPr>
          <w:color w:val="000000"/>
          <w:sz w:val="28"/>
          <w:szCs w:val="28"/>
        </w:rPr>
        <w:t>альний розгляд справи</w:t>
      </w:r>
      <w:r>
        <w:rPr>
          <w:color w:val="000000"/>
          <w:sz w:val="28"/>
          <w:szCs w:val="28"/>
        </w:rPr>
        <w:t xml:space="preserve"> під </w:t>
      </w:r>
      <w:r w:rsidR="00D3011A">
        <w:rPr>
          <w:color w:val="000000"/>
          <w:sz w:val="28"/>
          <w:szCs w:val="28"/>
        </w:rPr>
        <w:t>головуванням</w:t>
      </w:r>
      <w:r>
        <w:rPr>
          <w:color w:val="000000"/>
          <w:sz w:val="28"/>
          <w:szCs w:val="28"/>
        </w:rPr>
        <w:t xml:space="preserve"> судді Валігури Д.М. в</w:t>
      </w:r>
      <w:r w:rsidR="00D3011A">
        <w:rPr>
          <w:color w:val="000000"/>
          <w:sz w:val="28"/>
          <w:szCs w:val="28"/>
        </w:rPr>
        <w:t xml:space="preserve"> іншому кримінальному про</w:t>
      </w:r>
      <w:r w:rsidR="00DF4463">
        <w:rPr>
          <w:color w:val="000000"/>
          <w:sz w:val="28"/>
          <w:szCs w:val="28"/>
        </w:rPr>
        <w:t>вадженні стосовно  ОСОБА_12.</w:t>
      </w:r>
    </w:p>
    <w:p w:rsidR="00D3011A" w:rsidRDefault="00DE0A55" w:rsidP="00B7145E">
      <w:pPr>
        <w:pStyle w:val="11"/>
        <w:shd w:val="clear" w:color="auto" w:fill="auto"/>
        <w:spacing w:before="0" w:after="0" w:line="240" w:lineRule="auto"/>
        <w:ind w:firstLine="709"/>
        <w:rPr>
          <w:color w:val="000000"/>
          <w:sz w:val="28"/>
          <w:szCs w:val="28"/>
        </w:rPr>
      </w:pPr>
      <w:r>
        <w:rPr>
          <w:color w:val="000000"/>
          <w:sz w:val="28"/>
          <w:szCs w:val="28"/>
        </w:rPr>
        <w:t>Крім цього, суддя Валігура</w:t>
      </w:r>
      <w:r w:rsidR="00C53CEF">
        <w:rPr>
          <w:color w:val="000000"/>
          <w:sz w:val="28"/>
          <w:szCs w:val="28"/>
        </w:rPr>
        <w:t xml:space="preserve"> Д.М.</w:t>
      </w:r>
      <w:r>
        <w:rPr>
          <w:color w:val="000000"/>
          <w:sz w:val="28"/>
          <w:szCs w:val="28"/>
        </w:rPr>
        <w:t xml:space="preserve"> зазначив, що</w:t>
      </w:r>
      <w:r w:rsidR="00D3011A">
        <w:rPr>
          <w:color w:val="000000"/>
          <w:sz w:val="28"/>
          <w:szCs w:val="28"/>
        </w:rPr>
        <w:t xml:space="preserve"> </w:t>
      </w:r>
      <w:r w:rsidR="00D3011A" w:rsidRPr="009533F3">
        <w:rPr>
          <w:color w:val="000000"/>
          <w:sz w:val="28"/>
          <w:szCs w:val="28"/>
        </w:rPr>
        <w:t xml:space="preserve">23 червня 2017 року </w:t>
      </w:r>
      <w:r w:rsidR="00D3011A">
        <w:rPr>
          <w:color w:val="000000"/>
          <w:sz w:val="28"/>
          <w:szCs w:val="28"/>
        </w:rPr>
        <w:t xml:space="preserve">о 10:00 </w:t>
      </w:r>
      <w:r w:rsidR="00D3011A" w:rsidRPr="009533F3">
        <w:rPr>
          <w:color w:val="000000"/>
          <w:sz w:val="28"/>
          <w:szCs w:val="28"/>
        </w:rPr>
        <w:lastRenderedPageBreak/>
        <w:t xml:space="preserve">підготовче судове засідання </w:t>
      </w:r>
      <w:r w:rsidR="00D3011A">
        <w:rPr>
          <w:color w:val="000000"/>
          <w:sz w:val="28"/>
          <w:szCs w:val="28"/>
        </w:rPr>
        <w:t xml:space="preserve">у кримінальному провадженні стосовно </w:t>
      </w:r>
      <w:r w:rsidR="00464D00">
        <w:rPr>
          <w:color w:val="000000"/>
          <w:sz w:val="28"/>
          <w:szCs w:val="28"/>
        </w:rPr>
        <w:br/>
      </w:r>
      <w:r w:rsidR="00177DA9">
        <w:rPr>
          <w:color w:val="000000"/>
          <w:sz w:val="28"/>
          <w:szCs w:val="28"/>
        </w:rPr>
        <w:t>ОСОБА_1</w:t>
      </w:r>
      <w:r w:rsidR="00D3011A">
        <w:rPr>
          <w:color w:val="000000"/>
          <w:sz w:val="28"/>
          <w:szCs w:val="28"/>
        </w:rPr>
        <w:t xml:space="preserve"> відкладено на </w:t>
      </w:r>
      <w:r w:rsidR="00D3011A" w:rsidRPr="009533F3">
        <w:rPr>
          <w:color w:val="000000"/>
          <w:sz w:val="28"/>
          <w:szCs w:val="28"/>
        </w:rPr>
        <w:t xml:space="preserve">28 липня 2017 року у зв’язку з перебуванням судді </w:t>
      </w:r>
      <w:r w:rsidR="00D3011A" w:rsidRPr="0075347E">
        <w:rPr>
          <w:color w:val="000000"/>
          <w:sz w:val="28"/>
          <w:szCs w:val="28"/>
        </w:rPr>
        <w:t>Валігури Д.М.</w:t>
      </w:r>
      <w:r w:rsidR="00D3011A" w:rsidRPr="009533F3">
        <w:rPr>
          <w:color w:val="000000"/>
          <w:sz w:val="28"/>
          <w:szCs w:val="28"/>
        </w:rPr>
        <w:t xml:space="preserve"> у </w:t>
      </w:r>
      <w:proofErr w:type="spellStart"/>
      <w:r w:rsidR="00D3011A" w:rsidRPr="009533F3">
        <w:rPr>
          <w:color w:val="000000"/>
          <w:sz w:val="28"/>
          <w:szCs w:val="28"/>
        </w:rPr>
        <w:t>нарадчій</w:t>
      </w:r>
      <w:proofErr w:type="spellEnd"/>
      <w:r w:rsidR="00D3011A" w:rsidRPr="009533F3">
        <w:rPr>
          <w:color w:val="000000"/>
          <w:sz w:val="28"/>
          <w:szCs w:val="28"/>
        </w:rPr>
        <w:t xml:space="preserve"> кімнаті</w:t>
      </w:r>
      <w:r w:rsidR="00D3011A">
        <w:rPr>
          <w:color w:val="000000"/>
          <w:sz w:val="28"/>
          <w:szCs w:val="28"/>
        </w:rPr>
        <w:t xml:space="preserve"> у кримінальному провадженні</w:t>
      </w:r>
      <w:r w:rsidR="00D3011A" w:rsidRPr="009533F3">
        <w:rPr>
          <w:color w:val="000000"/>
          <w:sz w:val="28"/>
          <w:szCs w:val="28"/>
        </w:rPr>
        <w:t xml:space="preserve"> </w:t>
      </w:r>
      <w:r w:rsidR="00D3011A">
        <w:rPr>
          <w:color w:val="000000"/>
          <w:sz w:val="28"/>
          <w:szCs w:val="28"/>
        </w:rPr>
        <w:t>стосовно</w:t>
      </w:r>
      <w:r w:rsidR="00177DA9">
        <w:rPr>
          <w:color w:val="000000"/>
          <w:sz w:val="28"/>
          <w:szCs w:val="28"/>
        </w:rPr>
        <w:t xml:space="preserve"> ОСОБА_5 та ОСОБА_6 </w:t>
      </w:r>
      <w:r w:rsidR="00D3011A">
        <w:rPr>
          <w:color w:val="000000"/>
          <w:sz w:val="28"/>
          <w:szCs w:val="28"/>
        </w:rPr>
        <w:t xml:space="preserve">за частиною другою  статті 187, частиною першою статті 263 КК України (розбійний напад  за попередньою змовою групою осіб із застосуванням вогнепальної </w:t>
      </w:r>
      <w:r w:rsidR="00D3011A" w:rsidRPr="009533F3">
        <w:rPr>
          <w:color w:val="000000"/>
          <w:sz w:val="28"/>
          <w:szCs w:val="28"/>
        </w:rPr>
        <w:t xml:space="preserve"> </w:t>
      </w:r>
      <w:r w:rsidR="00D3011A">
        <w:rPr>
          <w:color w:val="000000"/>
          <w:sz w:val="28"/>
          <w:szCs w:val="28"/>
        </w:rPr>
        <w:t xml:space="preserve">зброї). Суддя Валігура  Д.М. пояснив, що після проголошення  </w:t>
      </w:r>
      <w:r w:rsidR="00177DA9">
        <w:rPr>
          <w:color w:val="000000"/>
          <w:sz w:val="28"/>
          <w:szCs w:val="28"/>
        </w:rPr>
        <w:t>ухвали про привід ОСОБА_5</w:t>
      </w:r>
      <w:r w:rsidR="00D3011A">
        <w:rPr>
          <w:color w:val="000000"/>
          <w:sz w:val="28"/>
          <w:szCs w:val="28"/>
        </w:rPr>
        <w:t xml:space="preserve"> та </w:t>
      </w:r>
      <w:r w:rsidR="00A86B7D">
        <w:rPr>
          <w:color w:val="000000"/>
          <w:sz w:val="28"/>
          <w:szCs w:val="28"/>
        </w:rPr>
        <w:br/>
      </w:r>
      <w:r w:rsidR="00177DA9">
        <w:rPr>
          <w:color w:val="000000"/>
          <w:sz w:val="28"/>
          <w:szCs w:val="28"/>
        </w:rPr>
        <w:t>ОСОБА_6</w:t>
      </w:r>
      <w:r w:rsidR="00D3011A">
        <w:rPr>
          <w:color w:val="000000"/>
          <w:sz w:val="28"/>
          <w:szCs w:val="28"/>
        </w:rPr>
        <w:t xml:space="preserve"> він одразу взяв участь у розгляді кримінального провадження у суді присяжних стосовно </w:t>
      </w:r>
      <w:r w:rsidR="00C53CEF">
        <w:rPr>
          <w:color w:val="000000"/>
          <w:sz w:val="28"/>
          <w:szCs w:val="28"/>
        </w:rPr>
        <w:t>особи,</w:t>
      </w:r>
      <w:r w:rsidR="00D3011A">
        <w:rPr>
          <w:color w:val="000000"/>
          <w:sz w:val="28"/>
          <w:szCs w:val="28"/>
        </w:rPr>
        <w:t xml:space="preserve"> </w:t>
      </w:r>
      <w:r w:rsidR="00C33E6C">
        <w:rPr>
          <w:color w:val="000000"/>
          <w:sz w:val="28"/>
          <w:szCs w:val="28"/>
        </w:rPr>
        <w:t>яка обвинувачувалась у вчиненні</w:t>
      </w:r>
      <w:r w:rsidR="00D3011A">
        <w:rPr>
          <w:color w:val="000000"/>
          <w:sz w:val="28"/>
          <w:szCs w:val="28"/>
        </w:rPr>
        <w:t xml:space="preserve"> </w:t>
      </w:r>
      <w:r w:rsidR="00620046">
        <w:rPr>
          <w:color w:val="000000"/>
          <w:sz w:val="28"/>
          <w:szCs w:val="28"/>
        </w:rPr>
        <w:t>особливо тяжкого злочину (</w:t>
      </w:r>
      <w:r w:rsidR="00D3011A">
        <w:rPr>
          <w:color w:val="000000"/>
          <w:sz w:val="28"/>
          <w:szCs w:val="28"/>
        </w:rPr>
        <w:t>частин</w:t>
      </w:r>
      <w:r w:rsidR="00620046">
        <w:rPr>
          <w:color w:val="000000"/>
          <w:sz w:val="28"/>
          <w:szCs w:val="28"/>
        </w:rPr>
        <w:t>а</w:t>
      </w:r>
      <w:r w:rsidR="00D3011A">
        <w:rPr>
          <w:color w:val="000000"/>
          <w:sz w:val="28"/>
          <w:szCs w:val="28"/>
        </w:rPr>
        <w:t xml:space="preserve"> друг</w:t>
      </w:r>
      <w:r w:rsidR="00620046">
        <w:rPr>
          <w:color w:val="000000"/>
          <w:sz w:val="28"/>
          <w:szCs w:val="28"/>
        </w:rPr>
        <w:t xml:space="preserve">а статті 115 КК України, </w:t>
      </w:r>
      <w:r w:rsidR="00D3011A">
        <w:rPr>
          <w:color w:val="000000"/>
          <w:sz w:val="28"/>
          <w:szCs w:val="28"/>
        </w:rPr>
        <w:t xml:space="preserve">головуючий – суддя </w:t>
      </w:r>
      <w:r w:rsidR="00464D00">
        <w:rPr>
          <w:color w:val="000000"/>
          <w:sz w:val="28"/>
          <w:szCs w:val="28"/>
        </w:rPr>
        <w:br/>
      </w:r>
      <w:proofErr w:type="spellStart"/>
      <w:r w:rsidR="00D3011A">
        <w:rPr>
          <w:color w:val="000000"/>
          <w:sz w:val="28"/>
          <w:szCs w:val="28"/>
        </w:rPr>
        <w:t>Первушина</w:t>
      </w:r>
      <w:proofErr w:type="spellEnd"/>
      <w:r w:rsidR="00D3011A">
        <w:rPr>
          <w:color w:val="000000"/>
          <w:sz w:val="28"/>
          <w:szCs w:val="28"/>
        </w:rPr>
        <w:t xml:space="preserve"> О.С.). </w:t>
      </w:r>
    </w:p>
    <w:p w:rsidR="00D3011A" w:rsidRPr="001769F6" w:rsidRDefault="00D3011A" w:rsidP="00B7145E">
      <w:pPr>
        <w:pStyle w:val="11"/>
        <w:shd w:val="clear" w:color="auto" w:fill="auto"/>
        <w:spacing w:before="0" w:after="0" w:line="240" w:lineRule="auto"/>
        <w:ind w:firstLine="709"/>
        <w:rPr>
          <w:color w:val="000000"/>
          <w:sz w:val="28"/>
          <w:szCs w:val="28"/>
          <w:lang w:eastAsia="ru-RU"/>
        </w:rPr>
      </w:pPr>
      <w:r>
        <w:rPr>
          <w:color w:val="000000"/>
          <w:sz w:val="28"/>
          <w:szCs w:val="28"/>
        </w:rPr>
        <w:t>Суддя Рудик І.В. у своїх письмових поясненнях, що надійшли</w:t>
      </w:r>
      <w:r w:rsidR="00DE0A55">
        <w:rPr>
          <w:color w:val="000000"/>
          <w:sz w:val="28"/>
          <w:szCs w:val="28"/>
        </w:rPr>
        <w:t xml:space="preserve"> до Вищої ради правосуддя </w:t>
      </w:r>
      <w:r>
        <w:rPr>
          <w:color w:val="000000"/>
          <w:sz w:val="28"/>
          <w:szCs w:val="28"/>
        </w:rPr>
        <w:t>16 вересня 2019 року  за вхідним № 4760/0/6-19</w:t>
      </w:r>
      <w:r w:rsidR="00B6189B">
        <w:rPr>
          <w:color w:val="000000"/>
          <w:sz w:val="28"/>
          <w:szCs w:val="28"/>
        </w:rPr>
        <w:t>,</w:t>
      </w:r>
      <w:r>
        <w:rPr>
          <w:color w:val="000000"/>
          <w:sz w:val="28"/>
          <w:szCs w:val="28"/>
        </w:rPr>
        <w:t xml:space="preserve"> </w:t>
      </w:r>
      <w:r w:rsidR="000C3E06">
        <w:rPr>
          <w:color w:val="000000"/>
          <w:sz w:val="28"/>
          <w:szCs w:val="28"/>
        </w:rPr>
        <w:t xml:space="preserve">також </w:t>
      </w:r>
      <w:r w:rsidR="00B6189B">
        <w:rPr>
          <w:color w:val="000000"/>
          <w:sz w:val="28"/>
          <w:szCs w:val="28"/>
        </w:rPr>
        <w:t>зазначив</w:t>
      </w:r>
      <w:r>
        <w:rPr>
          <w:color w:val="000000"/>
          <w:sz w:val="28"/>
          <w:szCs w:val="28"/>
        </w:rPr>
        <w:t xml:space="preserve">, що </w:t>
      </w:r>
      <w:r w:rsidRPr="009533F3">
        <w:rPr>
          <w:color w:val="000000"/>
          <w:sz w:val="28"/>
          <w:szCs w:val="28"/>
        </w:rPr>
        <w:t>27 березня 2017 року</w:t>
      </w:r>
      <w:r w:rsidR="0031419E">
        <w:rPr>
          <w:color w:val="000000"/>
          <w:sz w:val="28"/>
          <w:szCs w:val="28"/>
        </w:rPr>
        <w:t xml:space="preserve"> о 10:30</w:t>
      </w:r>
      <w:r>
        <w:rPr>
          <w:color w:val="000000"/>
          <w:sz w:val="28"/>
          <w:szCs w:val="28"/>
        </w:rPr>
        <w:t xml:space="preserve"> підготовче засідання  у</w:t>
      </w:r>
      <w:r w:rsidRPr="009533F3">
        <w:rPr>
          <w:color w:val="000000"/>
          <w:sz w:val="28"/>
          <w:szCs w:val="28"/>
        </w:rPr>
        <w:t xml:space="preserve"> </w:t>
      </w:r>
      <w:r>
        <w:rPr>
          <w:color w:val="000000"/>
          <w:sz w:val="28"/>
          <w:szCs w:val="28"/>
        </w:rPr>
        <w:t>кримінальному</w:t>
      </w:r>
      <w:r w:rsidR="00177DA9">
        <w:rPr>
          <w:color w:val="000000"/>
          <w:sz w:val="28"/>
          <w:szCs w:val="28"/>
        </w:rPr>
        <w:t xml:space="preserve"> провадженні стосовно ОСОБА_1</w:t>
      </w:r>
      <w:r w:rsidRPr="009533F3">
        <w:rPr>
          <w:color w:val="000000"/>
          <w:sz w:val="28"/>
          <w:szCs w:val="28"/>
        </w:rPr>
        <w:t xml:space="preserve"> </w:t>
      </w:r>
      <w:r>
        <w:rPr>
          <w:color w:val="000000"/>
          <w:sz w:val="28"/>
          <w:szCs w:val="28"/>
        </w:rPr>
        <w:t xml:space="preserve"> не відбулось </w:t>
      </w:r>
      <w:r w:rsidRPr="009533F3">
        <w:rPr>
          <w:color w:val="000000"/>
          <w:sz w:val="28"/>
          <w:szCs w:val="28"/>
        </w:rPr>
        <w:t xml:space="preserve">у зв’язку з перебуванням судді </w:t>
      </w:r>
      <w:r w:rsidRPr="0075347E">
        <w:rPr>
          <w:color w:val="000000"/>
          <w:sz w:val="28"/>
          <w:szCs w:val="28"/>
        </w:rPr>
        <w:t>Рудика І.В.</w:t>
      </w:r>
      <w:r w:rsidRPr="009533F3">
        <w:rPr>
          <w:color w:val="000000"/>
          <w:sz w:val="28"/>
          <w:szCs w:val="28"/>
        </w:rPr>
        <w:t xml:space="preserve"> в </w:t>
      </w:r>
      <w:proofErr w:type="spellStart"/>
      <w:r w:rsidRPr="009533F3">
        <w:rPr>
          <w:color w:val="000000"/>
          <w:sz w:val="28"/>
          <w:szCs w:val="28"/>
        </w:rPr>
        <w:t>нарадчій</w:t>
      </w:r>
      <w:proofErr w:type="spellEnd"/>
      <w:r w:rsidRPr="009533F3">
        <w:rPr>
          <w:color w:val="000000"/>
          <w:sz w:val="28"/>
          <w:szCs w:val="28"/>
        </w:rPr>
        <w:t xml:space="preserve"> кімнаті </w:t>
      </w:r>
      <w:r>
        <w:rPr>
          <w:color w:val="000000"/>
          <w:sz w:val="28"/>
          <w:szCs w:val="28"/>
        </w:rPr>
        <w:t xml:space="preserve">з 24 </w:t>
      </w:r>
      <w:r w:rsidRPr="009533F3">
        <w:rPr>
          <w:color w:val="000000"/>
          <w:sz w:val="28"/>
          <w:szCs w:val="28"/>
        </w:rPr>
        <w:t xml:space="preserve">по </w:t>
      </w:r>
      <w:r>
        <w:rPr>
          <w:color w:val="000000"/>
          <w:sz w:val="28"/>
          <w:szCs w:val="28"/>
        </w:rPr>
        <w:t xml:space="preserve">27 </w:t>
      </w:r>
      <w:r w:rsidRPr="009533F3">
        <w:rPr>
          <w:color w:val="000000"/>
          <w:sz w:val="28"/>
          <w:szCs w:val="28"/>
        </w:rPr>
        <w:t xml:space="preserve">березня </w:t>
      </w:r>
      <w:r>
        <w:rPr>
          <w:color w:val="000000"/>
          <w:sz w:val="28"/>
          <w:szCs w:val="28"/>
        </w:rPr>
        <w:br/>
      </w:r>
      <w:r w:rsidRPr="009533F3">
        <w:rPr>
          <w:color w:val="000000"/>
          <w:sz w:val="28"/>
          <w:szCs w:val="28"/>
        </w:rPr>
        <w:t>2017 року</w:t>
      </w:r>
      <w:r>
        <w:rPr>
          <w:color w:val="000000"/>
          <w:sz w:val="28"/>
          <w:szCs w:val="28"/>
        </w:rPr>
        <w:t xml:space="preserve"> </w:t>
      </w:r>
      <w:r w:rsidRPr="009533F3">
        <w:rPr>
          <w:color w:val="000000"/>
          <w:sz w:val="28"/>
          <w:szCs w:val="28"/>
        </w:rPr>
        <w:t>в іншому кримінальному провадженні</w:t>
      </w:r>
      <w:r>
        <w:rPr>
          <w:color w:val="000000"/>
          <w:sz w:val="28"/>
          <w:szCs w:val="28"/>
        </w:rPr>
        <w:t xml:space="preserve"> за обвинуваченням</w:t>
      </w:r>
      <w:r w:rsidRPr="009533F3">
        <w:rPr>
          <w:color w:val="000000"/>
          <w:sz w:val="28"/>
          <w:szCs w:val="28"/>
        </w:rPr>
        <w:t xml:space="preserve"> </w:t>
      </w:r>
      <w:r w:rsidR="000C3E06">
        <w:rPr>
          <w:color w:val="000000"/>
          <w:sz w:val="28"/>
          <w:szCs w:val="28"/>
        </w:rPr>
        <w:br/>
      </w:r>
      <w:r w:rsidR="00177DA9">
        <w:rPr>
          <w:color w:val="000000"/>
          <w:sz w:val="28"/>
          <w:szCs w:val="28"/>
        </w:rPr>
        <w:t>ОСОБА_4</w:t>
      </w:r>
      <w:r w:rsidRPr="009533F3">
        <w:rPr>
          <w:color w:val="000000"/>
          <w:sz w:val="28"/>
          <w:szCs w:val="28"/>
        </w:rPr>
        <w:t xml:space="preserve"> за частиною перш</w:t>
      </w:r>
      <w:r>
        <w:rPr>
          <w:color w:val="000000"/>
          <w:sz w:val="28"/>
          <w:szCs w:val="28"/>
        </w:rPr>
        <w:t xml:space="preserve">ою статті 172 КК України. Оголошення </w:t>
      </w:r>
      <w:proofErr w:type="spellStart"/>
      <w:r>
        <w:rPr>
          <w:color w:val="000000"/>
          <w:sz w:val="28"/>
          <w:szCs w:val="28"/>
        </w:rPr>
        <w:t>вироку</w:t>
      </w:r>
      <w:proofErr w:type="spellEnd"/>
      <w:r>
        <w:rPr>
          <w:color w:val="000000"/>
          <w:sz w:val="28"/>
          <w:szCs w:val="28"/>
        </w:rPr>
        <w:t xml:space="preserve"> у справі стосовно </w:t>
      </w:r>
      <w:r w:rsidR="00177DA9">
        <w:rPr>
          <w:color w:val="000000"/>
          <w:sz w:val="28"/>
          <w:szCs w:val="28"/>
        </w:rPr>
        <w:t>ОСОБА_4</w:t>
      </w:r>
      <w:r w:rsidR="000C3E06">
        <w:rPr>
          <w:color w:val="000000"/>
          <w:sz w:val="28"/>
          <w:szCs w:val="28"/>
        </w:rPr>
        <w:t xml:space="preserve"> тривало до 13:50 </w:t>
      </w:r>
      <w:r>
        <w:rPr>
          <w:color w:val="000000"/>
          <w:sz w:val="28"/>
          <w:szCs w:val="28"/>
        </w:rPr>
        <w:t>27 березня 2017 рок</w:t>
      </w:r>
      <w:r w:rsidR="004B02D0">
        <w:rPr>
          <w:color w:val="000000"/>
          <w:sz w:val="28"/>
          <w:szCs w:val="28"/>
        </w:rPr>
        <w:t xml:space="preserve">у, а обвинувачену ОСОБА_1 </w:t>
      </w:r>
      <w:r>
        <w:rPr>
          <w:color w:val="000000"/>
          <w:sz w:val="28"/>
          <w:szCs w:val="28"/>
        </w:rPr>
        <w:t xml:space="preserve">було виправдано, оскільки не доведено </w:t>
      </w:r>
      <w:r w:rsidR="0031419E">
        <w:rPr>
          <w:color w:val="000000"/>
          <w:sz w:val="28"/>
          <w:szCs w:val="28"/>
        </w:rPr>
        <w:t xml:space="preserve">наявності </w:t>
      </w:r>
      <w:r>
        <w:rPr>
          <w:color w:val="000000"/>
          <w:sz w:val="28"/>
          <w:szCs w:val="28"/>
        </w:rPr>
        <w:t>в її діянні складу кримінального пра</w:t>
      </w:r>
      <w:r w:rsidR="0031419E">
        <w:rPr>
          <w:color w:val="000000"/>
          <w:sz w:val="28"/>
          <w:szCs w:val="28"/>
        </w:rPr>
        <w:t>вопорушення. Суддя наголосив,</w:t>
      </w:r>
      <w:r>
        <w:rPr>
          <w:color w:val="000000"/>
          <w:sz w:val="28"/>
          <w:szCs w:val="28"/>
        </w:rPr>
        <w:t xml:space="preserve"> що вказане кримінальне провадження перебувало у провадженні  Голосіївського районного суду міста Києва у складі різних суддів з 2 липня 2014 року.  Суддя також зазначив, </w:t>
      </w:r>
      <w:r>
        <w:rPr>
          <w:color w:val="000000"/>
          <w:sz w:val="28"/>
          <w:szCs w:val="28"/>
          <w:lang w:eastAsia="ru-RU"/>
        </w:rPr>
        <w:t>що 1 листопада 2017 року</w:t>
      </w:r>
      <w:r w:rsidR="0031419E">
        <w:rPr>
          <w:color w:val="000000"/>
          <w:sz w:val="28"/>
          <w:szCs w:val="28"/>
          <w:lang w:eastAsia="ru-RU"/>
        </w:rPr>
        <w:t xml:space="preserve"> о 14:30 підготовче засідання у</w:t>
      </w:r>
      <w:r>
        <w:rPr>
          <w:color w:val="000000"/>
          <w:sz w:val="28"/>
          <w:szCs w:val="28"/>
          <w:lang w:eastAsia="ru-RU"/>
        </w:rPr>
        <w:t xml:space="preserve"> крим</w:t>
      </w:r>
      <w:r w:rsidR="0031419E">
        <w:rPr>
          <w:color w:val="000000"/>
          <w:sz w:val="28"/>
          <w:szCs w:val="28"/>
          <w:lang w:eastAsia="ru-RU"/>
        </w:rPr>
        <w:t>інальному провадженні</w:t>
      </w:r>
      <w:r w:rsidR="000C3E06">
        <w:rPr>
          <w:color w:val="000000"/>
          <w:sz w:val="28"/>
          <w:szCs w:val="28"/>
          <w:lang w:eastAsia="ru-RU"/>
        </w:rPr>
        <w:t xml:space="preserve"> стосовно </w:t>
      </w:r>
      <w:r w:rsidR="004B02D0">
        <w:rPr>
          <w:color w:val="000000"/>
          <w:sz w:val="28"/>
          <w:szCs w:val="28"/>
          <w:lang w:eastAsia="ru-RU"/>
        </w:rPr>
        <w:t>ОСОБА_1</w:t>
      </w:r>
      <w:r>
        <w:rPr>
          <w:color w:val="000000"/>
          <w:sz w:val="28"/>
          <w:szCs w:val="28"/>
          <w:lang w:eastAsia="ru-RU"/>
        </w:rPr>
        <w:t xml:space="preserve"> не відбулось у зв</w:t>
      </w:r>
      <w:r w:rsidRPr="00466CF0">
        <w:rPr>
          <w:color w:val="000000"/>
          <w:sz w:val="28"/>
          <w:szCs w:val="28"/>
          <w:lang w:eastAsia="ru-RU"/>
        </w:rPr>
        <w:t>’я</w:t>
      </w:r>
      <w:r>
        <w:rPr>
          <w:color w:val="000000"/>
          <w:sz w:val="28"/>
          <w:szCs w:val="28"/>
          <w:lang w:eastAsia="ru-RU"/>
        </w:rPr>
        <w:t>зку  з перебуванням с</w:t>
      </w:r>
      <w:r w:rsidR="0031419E">
        <w:rPr>
          <w:color w:val="000000"/>
          <w:sz w:val="28"/>
          <w:szCs w:val="28"/>
          <w:lang w:eastAsia="ru-RU"/>
        </w:rPr>
        <w:t xml:space="preserve">удді в </w:t>
      </w:r>
      <w:proofErr w:type="spellStart"/>
      <w:r w:rsidR="0031419E">
        <w:rPr>
          <w:color w:val="000000"/>
          <w:sz w:val="28"/>
          <w:szCs w:val="28"/>
          <w:lang w:eastAsia="ru-RU"/>
        </w:rPr>
        <w:t>нарадчій</w:t>
      </w:r>
      <w:proofErr w:type="spellEnd"/>
      <w:r w:rsidR="0031419E">
        <w:rPr>
          <w:color w:val="000000"/>
          <w:sz w:val="28"/>
          <w:szCs w:val="28"/>
          <w:lang w:eastAsia="ru-RU"/>
        </w:rPr>
        <w:t xml:space="preserve"> кімнаті і</w:t>
      </w:r>
      <w:r>
        <w:rPr>
          <w:color w:val="000000"/>
          <w:sz w:val="28"/>
          <w:szCs w:val="28"/>
          <w:lang w:eastAsia="ru-RU"/>
        </w:rPr>
        <w:t xml:space="preserve">з 30 жовтня 2017 року по </w:t>
      </w:r>
      <w:r w:rsidR="0031419E">
        <w:rPr>
          <w:color w:val="000000"/>
          <w:sz w:val="28"/>
          <w:szCs w:val="28"/>
          <w:lang w:eastAsia="ru-RU"/>
        </w:rPr>
        <w:br/>
      </w:r>
      <w:r>
        <w:rPr>
          <w:color w:val="000000"/>
          <w:sz w:val="28"/>
          <w:szCs w:val="28"/>
          <w:lang w:eastAsia="ru-RU"/>
        </w:rPr>
        <w:t>7 листопада 20</w:t>
      </w:r>
      <w:r w:rsidR="0031419E">
        <w:rPr>
          <w:color w:val="000000"/>
          <w:sz w:val="28"/>
          <w:szCs w:val="28"/>
          <w:lang w:eastAsia="ru-RU"/>
        </w:rPr>
        <w:t>17 року у кримінальній справі за обвинуваченням</w:t>
      </w:r>
      <w:r>
        <w:rPr>
          <w:color w:val="000000"/>
          <w:sz w:val="28"/>
          <w:szCs w:val="28"/>
          <w:lang w:eastAsia="ru-RU"/>
        </w:rPr>
        <w:t xml:space="preserve"> </w:t>
      </w:r>
      <w:r w:rsidR="000C3E06">
        <w:rPr>
          <w:color w:val="000000"/>
          <w:sz w:val="28"/>
          <w:szCs w:val="28"/>
          <w:lang w:eastAsia="ru-RU"/>
        </w:rPr>
        <w:br/>
      </w:r>
      <w:r w:rsidR="004B02D0">
        <w:rPr>
          <w:color w:val="000000"/>
          <w:sz w:val="28"/>
          <w:szCs w:val="28"/>
          <w:lang w:eastAsia="ru-RU"/>
        </w:rPr>
        <w:t>ОСОБА_8</w:t>
      </w:r>
      <w:r>
        <w:rPr>
          <w:color w:val="000000"/>
          <w:sz w:val="28"/>
          <w:szCs w:val="28"/>
          <w:lang w:eastAsia="ru-RU"/>
        </w:rPr>
        <w:t xml:space="preserve"> за частиною четвертою статті 190, частиною другою </w:t>
      </w:r>
      <w:r w:rsidR="000C3E06">
        <w:rPr>
          <w:color w:val="000000"/>
          <w:sz w:val="28"/>
          <w:szCs w:val="28"/>
          <w:lang w:eastAsia="ru-RU"/>
        </w:rPr>
        <w:br/>
      </w:r>
      <w:r>
        <w:rPr>
          <w:color w:val="000000"/>
          <w:sz w:val="28"/>
          <w:szCs w:val="28"/>
          <w:lang w:eastAsia="ru-RU"/>
        </w:rPr>
        <w:t>статті 209, частиною другою статті  358, частиною третьою  статті 358, частин</w:t>
      </w:r>
      <w:r w:rsidR="00620046">
        <w:rPr>
          <w:color w:val="000000"/>
          <w:sz w:val="28"/>
          <w:szCs w:val="28"/>
          <w:lang w:eastAsia="ru-RU"/>
        </w:rPr>
        <w:t>ою другою статті 384 КК України,</w:t>
      </w:r>
      <w:r>
        <w:rPr>
          <w:color w:val="000000"/>
          <w:sz w:val="28"/>
          <w:szCs w:val="28"/>
          <w:lang w:eastAsia="ru-RU"/>
        </w:rPr>
        <w:t xml:space="preserve"> </w:t>
      </w:r>
      <w:r w:rsidR="00620046">
        <w:rPr>
          <w:color w:val="000000"/>
          <w:sz w:val="28"/>
          <w:szCs w:val="28"/>
          <w:lang w:eastAsia="ru-RU"/>
        </w:rPr>
        <w:t>яка</w:t>
      </w:r>
      <w:r w:rsidR="00B6189B">
        <w:rPr>
          <w:color w:val="000000"/>
          <w:sz w:val="28"/>
          <w:szCs w:val="28"/>
          <w:lang w:eastAsia="ru-RU"/>
        </w:rPr>
        <w:t xml:space="preserve"> нараховує більше 70 томів і</w:t>
      </w:r>
      <w:r>
        <w:rPr>
          <w:color w:val="000000"/>
          <w:sz w:val="28"/>
          <w:szCs w:val="28"/>
          <w:lang w:eastAsia="ru-RU"/>
        </w:rPr>
        <w:t xml:space="preserve"> тривалий час (з</w:t>
      </w:r>
      <w:r w:rsidR="00E06745">
        <w:rPr>
          <w:color w:val="000000"/>
          <w:sz w:val="28"/>
          <w:szCs w:val="28"/>
          <w:lang w:eastAsia="ru-RU"/>
        </w:rPr>
        <w:t xml:space="preserve"> 1 січня 2011 року) перебувала у</w:t>
      </w:r>
      <w:r>
        <w:rPr>
          <w:color w:val="000000"/>
          <w:sz w:val="28"/>
          <w:szCs w:val="28"/>
          <w:lang w:eastAsia="ru-RU"/>
        </w:rPr>
        <w:t xml:space="preserve"> провадженні Голосіївського районного суду міста Киє</w:t>
      </w:r>
      <w:r w:rsidR="00E06745">
        <w:rPr>
          <w:color w:val="000000"/>
          <w:sz w:val="28"/>
          <w:szCs w:val="28"/>
          <w:lang w:eastAsia="ru-RU"/>
        </w:rPr>
        <w:t>ва у</w:t>
      </w:r>
      <w:r>
        <w:rPr>
          <w:color w:val="000000"/>
          <w:sz w:val="28"/>
          <w:szCs w:val="28"/>
          <w:lang w:eastAsia="ru-RU"/>
        </w:rPr>
        <w:t xml:space="preserve"> складі різних суддів. </w:t>
      </w:r>
    </w:p>
    <w:p w:rsidR="00D3011A" w:rsidRPr="0001202F" w:rsidRDefault="00D3011A" w:rsidP="0001202F">
      <w:pPr>
        <w:pStyle w:val="11"/>
        <w:shd w:val="clear" w:color="auto" w:fill="auto"/>
        <w:spacing w:before="0" w:after="0" w:line="240" w:lineRule="auto"/>
        <w:ind w:firstLine="709"/>
        <w:rPr>
          <w:sz w:val="28"/>
          <w:szCs w:val="28"/>
        </w:rPr>
      </w:pPr>
      <w:r w:rsidRPr="001769F6">
        <w:rPr>
          <w:sz w:val="28"/>
          <w:szCs w:val="28"/>
        </w:rPr>
        <w:t>На переконання суддів Валігури Д.М., Руд</w:t>
      </w:r>
      <w:r w:rsidR="00B6189B">
        <w:rPr>
          <w:sz w:val="28"/>
          <w:szCs w:val="28"/>
        </w:rPr>
        <w:t>ика І.В.,</w:t>
      </w:r>
      <w:r w:rsidR="00E06745">
        <w:rPr>
          <w:sz w:val="28"/>
          <w:szCs w:val="28"/>
        </w:rPr>
        <w:t xml:space="preserve"> Бойка О.В. судом під час розгляду</w:t>
      </w:r>
      <w:r w:rsidRPr="001769F6">
        <w:rPr>
          <w:sz w:val="28"/>
          <w:szCs w:val="28"/>
        </w:rPr>
        <w:t xml:space="preserve"> кримінального </w:t>
      </w:r>
      <w:r w:rsidR="005C1248" w:rsidRPr="001769F6">
        <w:rPr>
          <w:sz w:val="28"/>
          <w:szCs w:val="28"/>
        </w:rPr>
        <w:t xml:space="preserve">провадження </w:t>
      </w:r>
      <w:r w:rsidR="004B02D0">
        <w:rPr>
          <w:sz w:val="28"/>
          <w:szCs w:val="28"/>
        </w:rPr>
        <w:t>стосовно ОСОБА_1</w:t>
      </w:r>
      <w:r w:rsidR="005C1248">
        <w:rPr>
          <w:sz w:val="28"/>
          <w:szCs w:val="28"/>
        </w:rPr>
        <w:t xml:space="preserve"> </w:t>
      </w:r>
      <w:r w:rsidRPr="001769F6">
        <w:rPr>
          <w:sz w:val="28"/>
          <w:szCs w:val="28"/>
        </w:rPr>
        <w:t xml:space="preserve">жодних порушень допущено не було,  а сам </w:t>
      </w:r>
      <w:r w:rsidR="00B6189B">
        <w:rPr>
          <w:sz w:val="28"/>
          <w:szCs w:val="28"/>
        </w:rPr>
        <w:t>судовий розгляд  проводився із суворим  дотриманням</w:t>
      </w:r>
      <w:r w:rsidRPr="001769F6">
        <w:rPr>
          <w:sz w:val="28"/>
          <w:szCs w:val="28"/>
        </w:rPr>
        <w:t xml:space="preserve"> вимог  КПК України, з урахуванням їхнього навантаження та обов’язку першочергового розгляду в суді кримінальних проваджень щодо о</w:t>
      </w:r>
      <w:r w:rsidR="005C1248">
        <w:rPr>
          <w:sz w:val="28"/>
          <w:szCs w:val="28"/>
        </w:rPr>
        <w:t>сіб, які тримаються під вартою</w:t>
      </w:r>
      <w:r w:rsidR="00E06745">
        <w:rPr>
          <w:sz w:val="28"/>
          <w:szCs w:val="28"/>
        </w:rPr>
        <w:t xml:space="preserve">, </w:t>
      </w:r>
      <w:r w:rsidRPr="001769F6">
        <w:rPr>
          <w:sz w:val="28"/>
          <w:szCs w:val="28"/>
        </w:rPr>
        <w:t>у строки, що об’єктивно необхі</w:t>
      </w:r>
      <w:r w:rsidR="005C1248">
        <w:rPr>
          <w:sz w:val="28"/>
          <w:szCs w:val="28"/>
        </w:rPr>
        <w:t xml:space="preserve">дні для виконання процесуальних дій та </w:t>
      </w:r>
      <w:r w:rsidRPr="001769F6">
        <w:rPr>
          <w:sz w:val="28"/>
          <w:szCs w:val="28"/>
        </w:rPr>
        <w:t>п</w:t>
      </w:r>
      <w:r w:rsidR="005C1248">
        <w:rPr>
          <w:sz w:val="28"/>
          <w:szCs w:val="28"/>
        </w:rPr>
        <w:t>рийняття процесуальних рішень</w:t>
      </w:r>
      <w:r w:rsidR="00B6189B">
        <w:rPr>
          <w:sz w:val="28"/>
          <w:szCs w:val="28"/>
        </w:rPr>
        <w:t>,</w:t>
      </w:r>
      <w:r w:rsidR="005C1248">
        <w:rPr>
          <w:sz w:val="28"/>
          <w:szCs w:val="28"/>
        </w:rPr>
        <w:t xml:space="preserve"> з </w:t>
      </w:r>
      <w:r w:rsidRPr="001769F6">
        <w:rPr>
          <w:sz w:val="28"/>
          <w:szCs w:val="28"/>
        </w:rPr>
        <w:t>урахуванням критеріїв для визначення розумності строків кримінального провадження</w:t>
      </w:r>
      <w:r w:rsidR="00E06745">
        <w:rPr>
          <w:sz w:val="28"/>
          <w:szCs w:val="28"/>
        </w:rPr>
        <w:t>,</w:t>
      </w:r>
      <w:r w:rsidRPr="001769F6">
        <w:rPr>
          <w:sz w:val="28"/>
          <w:szCs w:val="28"/>
        </w:rPr>
        <w:t xml:space="preserve"> встановлених частиною третьою статті 28 КПК України. </w:t>
      </w:r>
    </w:p>
    <w:p w:rsidR="00D3011A" w:rsidRPr="0054055F" w:rsidRDefault="00D3011A" w:rsidP="00F8592A">
      <w:pPr>
        <w:ind w:firstLine="708"/>
        <w:jc w:val="both"/>
        <w:rPr>
          <w:sz w:val="28"/>
          <w:szCs w:val="28"/>
          <w:lang w:eastAsia="en-US"/>
        </w:rPr>
      </w:pPr>
      <w:r w:rsidRPr="00F8592A">
        <w:rPr>
          <w:sz w:val="28"/>
          <w:szCs w:val="28"/>
        </w:rPr>
        <w:t>Надаючи оцінку діям суддів Валігури Д.М., Рудика І.В., Бойка О.В. в контексті наявності або відсутності складу дисциплінарного проступку, Друга Дисциплінарна палата Вищої ради правосуддя зазначає таке.</w:t>
      </w:r>
    </w:p>
    <w:p w:rsidR="00D3011A" w:rsidRDefault="00D3011A" w:rsidP="002E08CB">
      <w:pPr>
        <w:pStyle w:val="aa"/>
        <w:ind w:firstLine="709"/>
        <w:jc w:val="both"/>
        <w:rPr>
          <w:color w:val="000000"/>
          <w:shd w:val="clear" w:color="auto" w:fill="FFFFFF"/>
        </w:rPr>
      </w:pPr>
      <w:r w:rsidRPr="00582A7C">
        <w:t>Ч</w:t>
      </w:r>
      <w:r w:rsidR="00E06745">
        <w:t>астинами першою,</w:t>
      </w:r>
      <w:r>
        <w:t xml:space="preserve"> другою  статті 314 КПК України </w:t>
      </w:r>
      <w:r w:rsidRPr="00582A7C">
        <w:t>передбачено, що</w:t>
      </w:r>
      <w:r w:rsidRPr="00582A7C">
        <w:rPr>
          <w:color w:val="000000"/>
          <w:shd w:val="clear" w:color="auto" w:fill="FFFFFF"/>
        </w:rPr>
        <w:t xml:space="preserve"> після отримання обвинувального </w:t>
      </w:r>
      <w:proofErr w:type="spellStart"/>
      <w:r w:rsidRPr="00582A7C">
        <w:rPr>
          <w:color w:val="000000"/>
          <w:shd w:val="clear" w:color="auto" w:fill="FFFFFF"/>
        </w:rPr>
        <w:t>акта</w:t>
      </w:r>
      <w:proofErr w:type="spellEnd"/>
      <w:r w:rsidRPr="00582A7C">
        <w:rPr>
          <w:color w:val="000000"/>
          <w:shd w:val="clear" w:color="auto" w:fill="FFFFFF"/>
        </w:rPr>
        <w:t xml:space="preserve"> суд не пізніше п’яти днів з дня його </w:t>
      </w:r>
      <w:r w:rsidRPr="00582A7C">
        <w:rPr>
          <w:color w:val="000000"/>
          <w:shd w:val="clear" w:color="auto" w:fill="FFFFFF"/>
        </w:rPr>
        <w:lastRenderedPageBreak/>
        <w:t>надходження призначає підготовче судове засідання, в яке викликає учасників судового провадженн</w:t>
      </w:r>
      <w:r>
        <w:rPr>
          <w:color w:val="000000"/>
          <w:shd w:val="clear" w:color="auto" w:fill="FFFFFF"/>
        </w:rPr>
        <w:t>я. Підготовче судове засідання  відбувається за уч</w:t>
      </w:r>
      <w:r w:rsidR="002E08CB">
        <w:rPr>
          <w:color w:val="000000"/>
          <w:shd w:val="clear" w:color="auto" w:fill="FFFFFF"/>
        </w:rPr>
        <w:t>астю  прокурора, обвинуваченого, захисника, потерпілого, його представника</w:t>
      </w:r>
      <w:r w:rsidR="001C62BA">
        <w:rPr>
          <w:color w:val="000000"/>
          <w:shd w:val="clear" w:color="auto" w:fill="FFFFFF"/>
        </w:rPr>
        <w:t xml:space="preserve"> та законного представника, цивільного позивача</w:t>
      </w:r>
      <w:r w:rsidR="00BB48FA">
        <w:rPr>
          <w:color w:val="000000"/>
          <w:shd w:val="clear" w:color="auto" w:fill="FFFFFF"/>
        </w:rPr>
        <w:t>, його представника та законного представника, цивільного відповідача  та його представника, представника юридичної особи, щодо якої здійснюється провадження, згідно з правилами, передбаченими цим Кодексом для судового розгляду.</w:t>
      </w:r>
    </w:p>
    <w:p w:rsidR="00D3011A" w:rsidRDefault="00D3011A" w:rsidP="0054055F">
      <w:pPr>
        <w:pStyle w:val="aa"/>
        <w:ind w:firstLine="709"/>
        <w:jc w:val="both"/>
        <w:rPr>
          <w:color w:val="000000"/>
          <w:shd w:val="clear" w:color="auto" w:fill="FFFFFF"/>
        </w:rPr>
      </w:pPr>
      <w:r>
        <w:rPr>
          <w:color w:val="000000"/>
          <w:shd w:val="clear" w:color="auto" w:fill="FFFFFF"/>
        </w:rPr>
        <w:t>Частиною першою статті 32 КПК України передбачено, що кримінальне провадження здійснює суд, у межах  територіальної юрисдикції якого вчинено кримінальне правопорушення.</w:t>
      </w:r>
    </w:p>
    <w:p w:rsidR="00D3011A" w:rsidRDefault="00E1046E" w:rsidP="0054055F">
      <w:pPr>
        <w:pStyle w:val="aa"/>
        <w:ind w:firstLine="709"/>
        <w:jc w:val="both"/>
        <w:rPr>
          <w:color w:val="000000"/>
          <w:shd w:val="clear" w:color="auto" w:fill="FFFFFF"/>
        </w:rPr>
      </w:pPr>
      <w:r>
        <w:rPr>
          <w:color w:val="000000"/>
          <w:shd w:val="clear" w:color="auto" w:fill="FFFFFF"/>
        </w:rPr>
        <w:t xml:space="preserve">Відповідно до пункту 1 </w:t>
      </w:r>
      <w:r w:rsidR="005C46C3">
        <w:rPr>
          <w:color w:val="000000"/>
          <w:shd w:val="clear" w:color="auto" w:fill="FFFFFF"/>
        </w:rPr>
        <w:t xml:space="preserve">частини першої </w:t>
      </w:r>
      <w:r w:rsidR="00D3011A">
        <w:rPr>
          <w:color w:val="000000"/>
          <w:shd w:val="clear" w:color="auto" w:fill="FFFFFF"/>
        </w:rPr>
        <w:t>статті</w:t>
      </w:r>
      <w:r w:rsidR="005C46C3">
        <w:rPr>
          <w:color w:val="000000"/>
          <w:shd w:val="clear" w:color="auto" w:fill="FFFFFF"/>
        </w:rPr>
        <w:t xml:space="preserve"> 34 КПК України</w:t>
      </w:r>
      <w:r w:rsidR="00D3011A">
        <w:rPr>
          <w:color w:val="000000"/>
          <w:shd w:val="clear" w:color="auto" w:fill="FFFFFF"/>
        </w:rPr>
        <w:t xml:space="preserve"> кримінальне провадження передається на розгляд іншого суду, якщо до початку судового розгляду  виявилося, що кримінальне провадження надійшло до суду з порушенням правил територіальної підсудності.</w:t>
      </w:r>
    </w:p>
    <w:p w:rsidR="00A86B7D" w:rsidRDefault="00E1046E" w:rsidP="00A86B7D">
      <w:pPr>
        <w:pStyle w:val="aa"/>
        <w:ind w:firstLine="709"/>
        <w:jc w:val="both"/>
        <w:rPr>
          <w:lang w:eastAsia="ru-RU"/>
        </w:rPr>
      </w:pPr>
      <w:r>
        <w:rPr>
          <w:color w:val="000000"/>
          <w:shd w:val="clear" w:color="auto" w:fill="FFFFFF"/>
        </w:rPr>
        <w:t>Питання підсудності кримінального провадження цьому суду</w:t>
      </w:r>
      <w:r w:rsidR="00D3011A">
        <w:rPr>
          <w:color w:val="000000"/>
          <w:shd w:val="clear" w:color="auto" w:fill="FFFFFF"/>
        </w:rPr>
        <w:t xml:space="preserve"> </w:t>
      </w:r>
      <w:r w:rsidR="00C04DBB">
        <w:rPr>
          <w:color w:val="000000"/>
          <w:shd w:val="clear" w:color="auto" w:fill="FFFFFF"/>
        </w:rPr>
        <w:t xml:space="preserve">суд має з’ясувати </w:t>
      </w:r>
      <w:r w:rsidR="00D3011A">
        <w:rPr>
          <w:color w:val="000000"/>
          <w:shd w:val="clear" w:color="auto" w:fill="FFFFFF"/>
        </w:rPr>
        <w:t>у підготовчому судовому засіданні</w:t>
      </w:r>
      <w:r w:rsidR="00C04DBB">
        <w:rPr>
          <w:color w:val="000000"/>
          <w:shd w:val="clear" w:color="auto" w:fill="FFFFFF"/>
        </w:rPr>
        <w:t xml:space="preserve"> та у</w:t>
      </w:r>
      <w:r w:rsidR="0013389B">
        <w:rPr>
          <w:color w:val="000000"/>
          <w:shd w:val="clear" w:color="auto" w:fill="FFFFFF"/>
        </w:rPr>
        <w:t xml:space="preserve"> випадку встановлення непідсуд</w:t>
      </w:r>
      <w:r w:rsidR="00C04DBB">
        <w:rPr>
          <w:color w:val="000000"/>
          <w:shd w:val="clear" w:color="auto" w:fill="FFFFFF"/>
        </w:rPr>
        <w:t>ності кримінального провадження</w:t>
      </w:r>
      <w:r w:rsidR="0013389B">
        <w:rPr>
          <w:color w:val="000000"/>
          <w:shd w:val="clear" w:color="auto" w:fill="FFFFFF"/>
        </w:rPr>
        <w:t xml:space="preserve"> направити обвинувальний акт</w:t>
      </w:r>
      <w:r w:rsidR="00D3011A" w:rsidRPr="00021B59">
        <w:rPr>
          <w:color w:val="000000"/>
          <w:shd w:val="clear" w:color="auto" w:fill="FFFFFF"/>
        </w:rPr>
        <w:t xml:space="preserve"> </w:t>
      </w:r>
      <w:r w:rsidR="0013389B">
        <w:rPr>
          <w:color w:val="000000"/>
          <w:shd w:val="clear" w:color="auto" w:fill="FFFFFF"/>
        </w:rPr>
        <w:t xml:space="preserve">до відповідного суду </w:t>
      </w:r>
      <w:r w:rsidR="009A3D14">
        <w:rPr>
          <w:color w:val="000000"/>
          <w:shd w:val="clear" w:color="auto" w:fill="FFFFFF"/>
        </w:rPr>
        <w:t>для визначення підсудності (</w:t>
      </w:r>
      <w:r w:rsidR="0013389B">
        <w:rPr>
          <w:color w:val="000000"/>
          <w:shd w:val="clear" w:color="auto" w:fill="FFFFFF"/>
        </w:rPr>
        <w:t xml:space="preserve">пункт 4 частини третьої </w:t>
      </w:r>
      <w:r>
        <w:rPr>
          <w:color w:val="000000"/>
          <w:shd w:val="clear" w:color="auto" w:fill="FFFFFF"/>
        </w:rPr>
        <w:br/>
      </w:r>
      <w:r w:rsidR="0013389B">
        <w:rPr>
          <w:color w:val="000000"/>
          <w:shd w:val="clear" w:color="auto" w:fill="FFFFFF"/>
        </w:rPr>
        <w:t>статті  314 КПК України).</w:t>
      </w:r>
      <w:r w:rsidR="00D3011A" w:rsidRPr="00021B59">
        <w:rPr>
          <w:color w:val="000000"/>
          <w:shd w:val="clear" w:color="auto" w:fill="FFFFFF"/>
        </w:rPr>
        <w:t xml:space="preserve"> </w:t>
      </w:r>
    </w:p>
    <w:p w:rsidR="00D3011A" w:rsidRPr="00021B59" w:rsidRDefault="00D3011A" w:rsidP="00A86B7D">
      <w:pPr>
        <w:pStyle w:val="aa"/>
        <w:ind w:firstLine="709"/>
        <w:jc w:val="both"/>
        <w:rPr>
          <w:shd w:val="clear" w:color="auto" w:fill="FFFFFF"/>
        </w:rPr>
      </w:pPr>
      <w:r w:rsidRPr="00021B59">
        <w:t>Попередньою перевіркою встановлено, що обвинувальний акт, що надійшов до суду 4 жовтня 2016 року у криміналь</w:t>
      </w:r>
      <w:r w:rsidR="00F366B7">
        <w:t>ному провадженні щодо ОСОБА_1</w:t>
      </w:r>
      <w:r w:rsidRPr="00021B59">
        <w:t xml:space="preserve">, яка обвинувачується  у вчиненні кримінальних правопорушень, передбачених частиною п’ятою статті 191, частиною другою статті 366 </w:t>
      </w:r>
      <w:r w:rsidRPr="00021B59">
        <w:br/>
        <w:t>КК України, перебував у провадженні колегії суддів Голосіївського районного суду міста Києва (судді Валігура Д.М., Рудик І.В., Бойко О.</w:t>
      </w:r>
      <w:r w:rsidR="003D1CFD">
        <w:t xml:space="preserve">В.) понад 1 рік, що </w:t>
      </w:r>
      <w:r w:rsidR="00E1046E">
        <w:t xml:space="preserve"> свідчить про</w:t>
      </w:r>
      <w:r w:rsidRPr="00021B59">
        <w:t xml:space="preserve"> недотримання суддями  строку його розгляду. Проте д</w:t>
      </w:r>
      <w:r w:rsidRPr="00021B59">
        <w:rPr>
          <w:shd w:val="clear" w:color="auto" w:fill="FFFFFF"/>
        </w:rPr>
        <w:t>ля встановлення наявності у поведінці вказаних суддів складу зазначеного дисциплінарного проступку необхідно встановити очевидну безпідставність недотримання визначеного законом процесуального строку чи невжиття заходів щодо своєчасн</w:t>
      </w:r>
      <w:r w:rsidR="003D1CFD">
        <w:rPr>
          <w:shd w:val="clear" w:color="auto" w:fill="FFFFFF"/>
        </w:rPr>
        <w:t>ого розгляду справи</w:t>
      </w:r>
      <w:r w:rsidRPr="00021B59">
        <w:rPr>
          <w:shd w:val="clear" w:color="auto" w:fill="FFFFFF"/>
        </w:rPr>
        <w:t>, а не лише сам факт його недотримання.</w:t>
      </w:r>
    </w:p>
    <w:p w:rsidR="003D1CFD" w:rsidRPr="003D1CFD" w:rsidRDefault="003D1CFD" w:rsidP="003D1CFD">
      <w:pPr>
        <w:pStyle w:val="2"/>
        <w:spacing w:after="0" w:line="240" w:lineRule="auto"/>
        <w:ind w:right="-1" w:firstLine="780"/>
        <w:jc w:val="both"/>
        <w:rPr>
          <w:rFonts w:ascii="Times New Roman" w:hAnsi="Times New Roman" w:cs="Times New Roman"/>
          <w:b w:val="0"/>
          <w:bCs w:val="0"/>
          <w:sz w:val="28"/>
          <w:szCs w:val="28"/>
          <w:lang w:val="uk-UA"/>
        </w:rPr>
      </w:pPr>
      <w:r>
        <w:rPr>
          <w:rFonts w:ascii="Times New Roman" w:hAnsi="Times New Roman" w:cs="Times New Roman"/>
          <w:b w:val="0"/>
          <w:bCs w:val="0"/>
          <w:sz w:val="28"/>
          <w:szCs w:val="28"/>
          <w:lang w:val="uk-UA"/>
        </w:rPr>
        <w:t>С</w:t>
      </w:r>
      <w:r w:rsidR="00D3011A" w:rsidRPr="00F13AE5">
        <w:rPr>
          <w:rFonts w:ascii="Times New Roman" w:hAnsi="Times New Roman" w:cs="Times New Roman"/>
          <w:b w:val="0"/>
          <w:bCs w:val="0"/>
          <w:sz w:val="28"/>
          <w:szCs w:val="28"/>
          <w:lang w:val="uk-UA"/>
        </w:rPr>
        <w:t>лід зауважити, що відповідно до Закону України «Про судоустрій і статус суддів» суддю може бути притягнуто до дисциплінарної відповідальності за дії, вчинені умисно або внаслідок недбалості. Дисциплінарному проступку, як і будь-якому протиправному діянню, притаманна визначена єдність об’єктивних і суб’єктивних ознак, сукупність яких є складом правопорушення. Об’єктивну сторону дисциплінарного проступку характеризують такі елементи, як протиправне діяння (бездіяльність), шкідливі наслідки, причинний зв’язок між діянням і шкідливими наслідками.</w:t>
      </w:r>
    </w:p>
    <w:p w:rsidR="00D3011A" w:rsidRDefault="003D1CFD" w:rsidP="00C3532B">
      <w:pPr>
        <w:ind w:firstLine="709"/>
        <w:jc w:val="both"/>
        <w:rPr>
          <w:sz w:val="28"/>
          <w:szCs w:val="28"/>
        </w:rPr>
      </w:pPr>
      <w:r>
        <w:rPr>
          <w:sz w:val="28"/>
          <w:szCs w:val="28"/>
        </w:rPr>
        <w:t>П</w:t>
      </w:r>
      <w:r w:rsidR="00D3011A">
        <w:rPr>
          <w:sz w:val="28"/>
          <w:szCs w:val="28"/>
        </w:rPr>
        <w:t xml:space="preserve">ід час підготовки дисциплінарної справи до розгляду не встановлено фактів, які б свідчили про безпідставне затягування чи невжиття суддями </w:t>
      </w:r>
      <w:r w:rsidR="00D3011A">
        <w:rPr>
          <w:color w:val="000000"/>
          <w:sz w:val="28"/>
          <w:szCs w:val="28"/>
        </w:rPr>
        <w:t>Валігурою</w:t>
      </w:r>
      <w:r w:rsidR="00D3011A" w:rsidRPr="00EF4AF6">
        <w:rPr>
          <w:color w:val="000000"/>
          <w:sz w:val="28"/>
          <w:szCs w:val="28"/>
        </w:rPr>
        <w:t xml:space="preserve"> Д.М., Рудик</w:t>
      </w:r>
      <w:r w:rsidR="00D3011A">
        <w:rPr>
          <w:color w:val="000000"/>
          <w:sz w:val="28"/>
          <w:szCs w:val="28"/>
        </w:rPr>
        <w:t>ом</w:t>
      </w:r>
      <w:r w:rsidR="00D3011A" w:rsidRPr="00EF4AF6">
        <w:rPr>
          <w:color w:val="000000"/>
          <w:sz w:val="28"/>
          <w:szCs w:val="28"/>
        </w:rPr>
        <w:t xml:space="preserve"> І.В., Бойко</w:t>
      </w:r>
      <w:r w:rsidR="00D3011A">
        <w:rPr>
          <w:color w:val="000000"/>
          <w:sz w:val="28"/>
          <w:szCs w:val="28"/>
        </w:rPr>
        <w:t>м</w:t>
      </w:r>
      <w:r w:rsidR="00C04DBB">
        <w:rPr>
          <w:color w:val="000000"/>
          <w:sz w:val="28"/>
          <w:szCs w:val="28"/>
        </w:rPr>
        <w:t xml:space="preserve"> О.В. </w:t>
      </w:r>
      <w:r w:rsidR="00D3011A">
        <w:rPr>
          <w:sz w:val="28"/>
          <w:szCs w:val="28"/>
        </w:rPr>
        <w:t xml:space="preserve">заходів щодо </w:t>
      </w:r>
      <w:r w:rsidR="00C203AB">
        <w:rPr>
          <w:sz w:val="28"/>
          <w:szCs w:val="28"/>
        </w:rPr>
        <w:t xml:space="preserve">проведення </w:t>
      </w:r>
      <w:r w:rsidR="00D3011A">
        <w:rPr>
          <w:sz w:val="28"/>
          <w:szCs w:val="28"/>
        </w:rPr>
        <w:t xml:space="preserve">підготовчого </w:t>
      </w:r>
      <w:r w:rsidR="00C203AB">
        <w:rPr>
          <w:sz w:val="28"/>
          <w:szCs w:val="28"/>
        </w:rPr>
        <w:t xml:space="preserve">судового </w:t>
      </w:r>
      <w:r w:rsidR="00D3011A">
        <w:rPr>
          <w:sz w:val="28"/>
          <w:szCs w:val="28"/>
        </w:rPr>
        <w:t>розгляду справи, оскіль</w:t>
      </w:r>
      <w:r w:rsidR="004F2D7F">
        <w:rPr>
          <w:sz w:val="28"/>
          <w:szCs w:val="28"/>
        </w:rPr>
        <w:t>ки її розгляд відкладався п</w:t>
      </w:r>
      <w:r w:rsidR="004F2D7F" w:rsidRPr="004F2D7F">
        <w:rPr>
          <w:sz w:val="28"/>
          <w:szCs w:val="28"/>
        </w:rPr>
        <w:t>’</w:t>
      </w:r>
      <w:r w:rsidR="004F2D7F">
        <w:rPr>
          <w:sz w:val="28"/>
          <w:szCs w:val="28"/>
        </w:rPr>
        <w:t>ять</w:t>
      </w:r>
      <w:r w:rsidR="00D3011A">
        <w:rPr>
          <w:sz w:val="28"/>
          <w:szCs w:val="28"/>
        </w:rPr>
        <w:t xml:space="preserve"> раз</w:t>
      </w:r>
      <w:r w:rsidR="004F2D7F">
        <w:rPr>
          <w:sz w:val="28"/>
          <w:szCs w:val="28"/>
        </w:rPr>
        <w:t>ів</w:t>
      </w:r>
      <w:r w:rsidR="00D3011A">
        <w:rPr>
          <w:sz w:val="28"/>
          <w:szCs w:val="28"/>
        </w:rPr>
        <w:t xml:space="preserve"> у зв’язку з неявкою обвинуваченої, її захисника (18 листопада 2016 року, </w:t>
      </w:r>
      <w:r w:rsidR="00D3011A">
        <w:rPr>
          <w:sz w:val="28"/>
          <w:szCs w:val="28"/>
        </w:rPr>
        <w:br/>
        <w:t>16 травня, 9 жовтня</w:t>
      </w:r>
      <w:r w:rsidR="00F23C33">
        <w:rPr>
          <w:sz w:val="28"/>
          <w:szCs w:val="28"/>
        </w:rPr>
        <w:t>, 7 грудня 2017 року</w:t>
      </w:r>
      <w:r w:rsidR="00A86B7D">
        <w:rPr>
          <w:sz w:val="28"/>
          <w:szCs w:val="28"/>
        </w:rPr>
        <w:t xml:space="preserve">), в тому числі </w:t>
      </w:r>
      <w:r w:rsidR="00D3011A">
        <w:rPr>
          <w:sz w:val="28"/>
          <w:szCs w:val="28"/>
        </w:rPr>
        <w:t xml:space="preserve"> у зв’язку з невиконанням ухвали суду про</w:t>
      </w:r>
      <w:r w:rsidR="00F366B7">
        <w:rPr>
          <w:sz w:val="28"/>
          <w:szCs w:val="28"/>
        </w:rPr>
        <w:t xml:space="preserve"> привід обвинуваченої ОСОБА_1</w:t>
      </w:r>
      <w:r w:rsidR="00D3011A">
        <w:rPr>
          <w:sz w:val="28"/>
          <w:szCs w:val="28"/>
        </w:rPr>
        <w:t xml:space="preserve"> та неявкою представника </w:t>
      </w:r>
      <w:r w:rsidR="00D3011A">
        <w:rPr>
          <w:sz w:val="28"/>
          <w:szCs w:val="28"/>
        </w:rPr>
        <w:lastRenderedPageBreak/>
        <w:t xml:space="preserve">потерпілого </w:t>
      </w:r>
      <w:r w:rsidR="00F23C33">
        <w:rPr>
          <w:sz w:val="28"/>
          <w:szCs w:val="28"/>
        </w:rPr>
        <w:t xml:space="preserve">(25 січня 2017 року); один раз – </w:t>
      </w:r>
      <w:r w:rsidR="00D3011A">
        <w:rPr>
          <w:sz w:val="28"/>
          <w:szCs w:val="28"/>
        </w:rPr>
        <w:t>у зв’язку з тимчасовою непрацездатністю судді Вал</w:t>
      </w:r>
      <w:r w:rsidR="00F23C33">
        <w:rPr>
          <w:sz w:val="28"/>
          <w:szCs w:val="28"/>
        </w:rPr>
        <w:t>ігури Д.М. (9 лютого 2018 року),</w:t>
      </w:r>
      <w:r w:rsidR="00D3011A">
        <w:rPr>
          <w:sz w:val="28"/>
          <w:szCs w:val="28"/>
        </w:rPr>
        <w:t xml:space="preserve">   вісім раз</w:t>
      </w:r>
      <w:r w:rsidR="00D3011A" w:rsidRPr="00BD2357">
        <w:rPr>
          <w:sz w:val="28"/>
          <w:szCs w:val="28"/>
        </w:rPr>
        <w:t>ів</w:t>
      </w:r>
      <w:r w:rsidR="00D3011A">
        <w:rPr>
          <w:sz w:val="28"/>
          <w:szCs w:val="28"/>
        </w:rPr>
        <w:t xml:space="preserve">  –  у зв’язку із зайнятістю суддів у розгляді інших кримінальних проваджень </w:t>
      </w:r>
      <w:r w:rsidR="00C02453">
        <w:rPr>
          <w:sz w:val="28"/>
          <w:szCs w:val="28"/>
        </w:rPr>
        <w:br/>
      </w:r>
      <w:r w:rsidR="00D3011A">
        <w:rPr>
          <w:sz w:val="28"/>
          <w:szCs w:val="28"/>
        </w:rPr>
        <w:t xml:space="preserve">(26 жовтня 2016 року, 16 лютого, 27 березня, 23 червня, 28 липня, 1 листопада 2017 року, 28 лютого, 10 квітня 2018 року). </w:t>
      </w:r>
    </w:p>
    <w:p w:rsidR="00127F9F" w:rsidRPr="00AD680D" w:rsidRDefault="00F23C33" w:rsidP="00127F9F">
      <w:pPr>
        <w:pStyle w:val="11"/>
        <w:shd w:val="clear" w:color="auto" w:fill="auto"/>
        <w:spacing w:before="0" w:after="0" w:line="240" w:lineRule="auto"/>
        <w:ind w:firstLine="709"/>
        <w:rPr>
          <w:sz w:val="28"/>
          <w:szCs w:val="28"/>
        </w:rPr>
      </w:pPr>
      <w:r>
        <w:rPr>
          <w:sz w:val="28"/>
          <w:szCs w:val="28"/>
        </w:rPr>
        <w:t>При цьому</w:t>
      </w:r>
      <w:r w:rsidR="00D3011A">
        <w:rPr>
          <w:sz w:val="28"/>
          <w:szCs w:val="28"/>
        </w:rPr>
        <w:t xml:space="preserve">  судом вживалися заходи  для встановлення місця проживання обви</w:t>
      </w:r>
      <w:r w:rsidR="00080150">
        <w:rPr>
          <w:sz w:val="28"/>
          <w:szCs w:val="28"/>
        </w:rPr>
        <w:t>нуваченої ОСОБА_1</w:t>
      </w:r>
      <w:r w:rsidR="00D3011A">
        <w:rPr>
          <w:sz w:val="28"/>
          <w:szCs w:val="28"/>
        </w:rPr>
        <w:t xml:space="preserve"> та забе</w:t>
      </w:r>
      <w:r w:rsidR="00F94BC7">
        <w:rPr>
          <w:sz w:val="28"/>
          <w:szCs w:val="28"/>
        </w:rPr>
        <w:t xml:space="preserve">зпечення її явки для участі у </w:t>
      </w:r>
      <w:r w:rsidR="00D3011A">
        <w:rPr>
          <w:sz w:val="28"/>
          <w:szCs w:val="28"/>
        </w:rPr>
        <w:t>підготовчому суд</w:t>
      </w:r>
      <w:r w:rsidR="000B5C04">
        <w:rPr>
          <w:sz w:val="28"/>
          <w:szCs w:val="28"/>
        </w:rPr>
        <w:t xml:space="preserve">овому засіданні, зокрема суддею </w:t>
      </w:r>
      <w:r w:rsidR="00F94BC7">
        <w:rPr>
          <w:sz w:val="28"/>
          <w:szCs w:val="28"/>
        </w:rPr>
        <w:t xml:space="preserve">Валігурою Д.М. </w:t>
      </w:r>
      <w:r w:rsidR="00D3011A">
        <w:rPr>
          <w:sz w:val="28"/>
          <w:szCs w:val="28"/>
        </w:rPr>
        <w:t>неодноразово скеровувалися запити щодо з</w:t>
      </w:r>
      <w:r w:rsidR="00D3011A" w:rsidRPr="0049284D">
        <w:rPr>
          <w:sz w:val="28"/>
          <w:szCs w:val="28"/>
        </w:rPr>
        <w:t>’</w:t>
      </w:r>
      <w:r w:rsidR="00F94BC7">
        <w:rPr>
          <w:sz w:val="28"/>
          <w:szCs w:val="28"/>
        </w:rPr>
        <w:t xml:space="preserve">ясування </w:t>
      </w:r>
      <w:r w:rsidR="00D3011A">
        <w:rPr>
          <w:sz w:val="28"/>
          <w:szCs w:val="28"/>
        </w:rPr>
        <w:t xml:space="preserve">адреси </w:t>
      </w:r>
      <w:r w:rsidR="00CB7DAB">
        <w:rPr>
          <w:sz w:val="28"/>
          <w:szCs w:val="28"/>
        </w:rPr>
        <w:t xml:space="preserve">місця </w:t>
      </w:r>
      <w:r w:rsidR="00D3011A" w:rsidRPr="0049284D">
        <w:rPr>
          <w:sz w:val="28"/>
          <w:szCs w:val="28"/>
        </w:rPr>
        <w:t>пр</w:t>
      </w:r>
      <w:r w:rsidR="00D3011A">
        <w:rPr>
          <w:sz w:val="28"/>
          <w:szCs w:val="28"/>
        </w:rPr>
        <w:t>о</w:t>
      </w:r>
      <w:r w:rsidR="00D3011A" w:rsidRPr="0049284D">
        <w:rPr>
          <w:sz w:val="28"/>
          <w:szCs w:val="28"/>
        </w:rPr>
        <w:t>живання</w:t>
      </w:r>
      <w:r w:rsidR="006928E5">
        <w:rPr>
          <w:sz w:val="28"/>
          <w:szCs w:val="28"/>
        </w:rPr>
        <w:t xml:space="preserve"> ОСОБА_1</w:t>
      </w:r>
      <w:r w:rsidR="009A3D14">
        <w:rPr>
          <w:sz w:val="28"/>
          <w:szCs w:val="28"/>
        </w:rPr>
        <w:t xml:space="preserve">, </w:t>
      </w:r>
      <w:r w:rsidR="006928E5">
        <w:rPr>
          <w:sz w:val="28"/>
          <w:szCs w:val="28"/>
        </w:rPr>
        <w:br/>
      </w:r>
      <w:r w:rsidR="009A3D14">
        <w:rPr>
          <w:sz w:val="28"/>
          <w:szCs w:val="28"/>
        </w:rPr>
        <w:t>18 листопада 2016</w:t>
      </w:r>
      <w:r w:rsidR="00D3011A">
        <w:rPr>
          <w:sz w:val="28"/>
          <w:szCs w:val="28"/>
        </w:rPr>
        <w:t xml:space="preserve"> року постановлено ухвалу </w:t>
      </w:r>
      <w:r w:rsidR="00D3011A" w:rsidRPr="0049284D">
        <w:rPr>
          <w:sz w:val="28"/>
          <w:szCs w:val="28"/>
        </w:rPr>
        <w:t xml:space="preserve"> </w:t>
      </w:r>
      <w:r w:rsidR="00D3011A">
        <w:rPr>
          <w:sz w:val="28"/>
          <w:szCs w:val="28"/>
        </w:rPr>
        <w:t xml:space="preserve"> про її примусовий привід </w:t>
      </w:r>
      <w:r w:rsidR="00CB7DAB">
        <w:rPr>
          <w:sz w:val="28"/>
          <w:szCs w:val="28"/>
        </w:rPr>
        <w:t xml:space="preserve">за </w:t>
      </w:r>
      <w:proofErr w:type="spellStart"/>
      <w:r w:rsidR="00CB7DAB">
        <w:rPr>
          <w:sz w:val="28"/>
          <w:szCs w:val="28"/>
        </w:rPr>
        <w:t>адресою</w:t>
      </w:r>
      <w:proofErr w:type="spellEnd"/>
      <w:r w:rsidR="00CB7DAB">
        <w:rPr>
          <w:sz w:val="28"/>
          <w:szCs w:val="28"/>
        </w:rPr>
        <w:t>,</w:t>
      </w:r>
      <w:r w:rsidR="00D3011A">
        <w:rPr>
          <w:sz w:val="28"/>
          <w:szCs w:val="28"/>
        </w:rPr>
        <w:t xml:space="preserve"> за</w:t>
      </w:r>
      <w:r w:rsidR="00CB7DAB">
        <w:rPr>
          <w:sz w:val="28"/>
          <w:szCs w:val="28"/>
        </w:rPr>
        <w:t>значеною</w:t>
      </w:r>
      <w:r w:rsidR="00D3011A">
        <w:rPr>
          <w:sz w:val="28"/>
          <w:szCs w:val="28"/>
        </w:rPr>
        <w:t xml:space="preserve"> в обвинувальному акті. </w:t>
      </w:r>
      <w:r w:rsidR="0081721B">
        <w:rPr>
          <w:sz w:val="28"/>
          <w:szCs w:val="28"/>
        </w:rPr>
        <w:t xml:space="preserve">Проте вказану ухвалу </w:t>
      </w:r>
      <w:r w:rsidR="004E79A5">
        <w:rPr>
          <w:sz w:val="28"/>
          <w:szCs w:val="28"/>
        </w:rPr>
        <w:t>виконано не було.</w:t>
      </w:r>
      <w:r w:rsidR="00D3011A">
        <w:rPr>
          <w:sz w:val="28"/>
          <w:szCs w:val="28"/>
        </w:rPr>
        <w:t xml:space="preserve"> Від</w:t>
      </w:r>
      <w:r w:rsidR="00CB7DAB">
        <w:rPr>
          <w:sz w:val="28"/>
          <w:szCs w:val="28"/>
        </w:rPr>
        <w:t>повідно до надісланого до</w:t>
      </w:r>
      <w:r w:rsidR="00D3011A">
        <w:rPr>
          <w:sz w:val="28"/>
          <w:szCs w:val="28"/>
        </w:rPr>
        <w:t xml:space="preserve"> суду  рапорту  ст</w:t>
      </w:r>
      <w:r w:rsidR="00DB1820">
        <w:rPr>
          <w:sz w:val="28"/>
          <w:szCs w:val="28"/>
        </w:rPr>
        <w:t>аршого інспектора  Київського ВП</w:t>
      </w:r>
      <w:r w:rsidR="00D3011A">
        <w:rPr>
          <w:sz w:val="28"/>
          <w:szCs w:val="28"/>
        </w:rPr>
        <w:t xml:space="preserve"> ГУ НП в Харк</w:t>
      </w:r>
      <w:r w:rsidR="006928E5">
        <w:rPr>
          <w:sz w:val="28"/>
          <w:szCs w:val="28"/>
        </w:rPr>
        <w:t>івській області ОСОБА_13</w:t>
      </w:r>
      <w:r w:rsidR="00D3011A">
        <w:rPr>
          <w:sz w:val="28"/>
          <w:szCs w:val="28"/>
        </w:rPr>
        <w:t xml:space="preserve"> від 19</w:t>
      </w:r>
      <w:r w:rsidR="00CB7DAB">
        <w:rPr>
          <w:sz w:val="28"/>
          <w:szCs w:val="28"/>
        </w:rPr>
        <w:t xml:space="preserve"> грудня </w:t>
      </w:r>
      <w:r w:rsidR="006928E5">
        <w:rPr>
          <w:sz w:val="28"/>
          <w:szCs w:val="28"/>
        </w:rPr>
        <w:br/>
      </w:r>
      <w:r w:rsidR="00CB7DAB">
        <w:rPr>
          <w:sz w:val="28"/>
          <w:szCs w:val="28"/>
        </w:rPr>
        <w:t xml:space="preserve">2016 року </w:t>
      </w:r>
      <w:r w:rsidR="006928E5">
        <w:rPr>
          <w:sz w:val="28"/>
          <w:szCs w:val="28"/>
        </w:rPr>
        <w:t>ОСОБА_1</w:t>
      </w:r>
      <w:r w:rsidR="00CB7DAB">
        <w:rPr>
          <w:sz w:val="28"/>
          <w:szCs w:val="28"/>
        </w:rPr>
        <w:t xml:space="preserve"> за вказаною</w:t>
      </w:r>
      <w:r w:rsidR="00D3011A">
        <w:rPr>
          <w:sz w:val="28"/>
          <w:szCs w:val="28"/>
        </w:rPr>
        <w:t xml:space="preserve"> в обвинувальному акті </w:t>
      </w:r>
      <w:proofErr w:type="spellStart"/>
      <w:r w:rsidR="00CB7DAB">
        <w:rPr>
          <w:sz w:val="28"/>
          <w:szCs w:val="28"/>
        </w:rPr>
        <w:t>адресою</w:t>
      </w:r>
      <w:proofErr w:type="spellEnd"/>
      <w:r w:rsidR="00CB7DAB">
        <w:rPr>
          <w:sz w:val="28"/>
          <w:szCs w:val="28"/>
        </w:rPr>
        <w:t xml:space="preserve"> </w:t>
      </w:r>
      <w:r w:rsidR="00D3011A">
        <w:rPr>
          <w:sz w:val="28"/>
          <w:szCs w:val="28"/>
        </w:rPr>
        <w:t>більше десяти років не</w:t>
      </w:r>
      <w:r w:rsidR="00CB7DAB">
        <w:rPr>
          <w:sz w:val="28"/>
          <w:szCs w:val="28"/>
        </w:rPr>
        <w:t xml:space="preserve"> проживає та</w:t>
      </w:r>
      <w:r w:rsidR="00D3011A">
        <w:rPr>
          <w:sz w:val="28"/>
          <w:szCs w:val="28"/>
        </w:rPr>
        <w:t xml:space="preserve"> не з</w:t>
      </w:r>
      <w:r w:rsidR="00D3011A" w:rsidRPr="00C3532B">
        <w:rPr>
          <w:sz w:val="28"/>
          <w:szCs w:val="28"/>
          <w:lang w:val="ru-RU"/>
        </w:rPr>
        <w:t>’</w:t>
      </w:r>
      <w:r w:rsidR="00D3011A">
        <w:rPr>
          <w:sz w:val="28"/>
          <w:szCs w:val="28"/>
        </w:rPr>
        <w:t xml:space="preserve">являється. </w:t>
      </w:r>
    </w:p>
    <w:p w:rsidR="00127F9F" w:rsidRPr="00127F9F" w:rsidRDefault="00127F9F" w:rsidP="00127F9F">
      <w:pPr>
        <w:ind w:firstLine="709"/>
        <w:jc w:val="both"/>
        <w:rPr>
          <w:color w:val="000000"/>
          <w:sz w:val="28"/>
          <w:szCs w:val="28"/>
        </w:rPr>
      </w:pPr>
      <w:r w:rsidRPr="006B5BB9">
        <w:rPr>
          <w:color w:val="000000"/>
          <w:sz w:val="28"/>
          <w:szCs w:val="28"/>
        </w:rPr>
        <w:t>Із матеріалів дисциплінарної справи вбачається, щ</w:t>
      </w:r>
      <w:r>
        <w:rPr>
          <w:color w:val="000000"/>
          <w:sz w:val="28"/>
          <w:szCs w:val="28"/>
        </w:rPr>
        <w:t>о</w:t>
      </w:r>
      <w:r>
        <w:rPr>
          <w:sz w:val="28"/>
          <w:szCs w:val="28"/>
        </w:rPr>
        <w:t xml:space="preserve"> </w:t>
      </w:r>
      <w:r>
        <w:rPr>
          <w:color w:val="000000"/>
          <w:sz w:val="28"/>
          <w:szCs w:val="28"/>
        </w:rPr>
        <w:t>с</w:t>
      </w:r>
      <w:r w:rsidRPr="006B5BB9">
        <w:rPr>
          <w:color w:val="000000"/>
          <w:sz w:val="28"/>
          <w:szCs w:val="28"/>
        </w:rPr>
        <w:t xml:space="preserve">удові засідання призначались протягом розумних строків, необхідних для належного повідомлення учасників кримінального провадження про час і місце розгляду справи, а також з урахуванням необхідності забезпечення права на справедливий судовий розгляд особам у межах інших справ, які одночасно із цією </w:t>
      </w:r>
      <w:r w:rsidR="00327066">
        <w:rPr>
          <w:color w:val="000000"/>
          <w:sz w:val="28"/>
          <w:szCs w:val="28"/>
        </w:rPr>
        <w:t xml:space="preserve">справою </w:t>
      </w:r>
      <w:r>
        <w:rPr>
          <w:color w:val="000000"/>
          <w:sz w:val="28"/>
          <w:szCs w:val="28"/>
        </w:rPr>
        <w:t>перебували у провадженні</w:t>
      </w:r>
      <w:r w:rsidRPr="006B5BB9">
        <w:rPr>
          <w:color w:val="000000"/>
          <w:sz w:val="28"/>
          <w:szCs w:val="28"/>
        </w:rPr>
        <w:t xml:space="preserve"> суддів. Надана суддями</w:t>
      </w:r>
      <w:r w:rsidRPr="006B5BB9">
        <w:rPr>
          <w:sz w:val="28"/>
          <w:szCs w:val="28"/>
        </w:rPr>
        <w:t xml:space="preserve"> </w:t>
      </w:r>
      <w:r w:rsidR="00B862A2">
        <w:rPr>
          <w:sz w:val="28"/>
          <w:szCs w:val="28"/>
        </w:rPr>
        <w:br/>
      </w:r>
      <w:r w:rsidRPr="006B5BB9">
        <w:rPr>
          <w:sz w:val="28"/>
          <w:szCs w:val="28"/>
        </w:rPr>
        <w:t xml:space="preserve">Валігурою Д.М., Бойком О.В., Рудиком І.В. </w:t>
      </w:r>
      <w:r w:rsidRPr="006B5BB9">
        <w:rPr>
          <w:color w:val="000000"/>
          <w:sz w:val="28"/>
          <w:szCs w:val="28"/>
        </w:rPr>
        <w:t xml:space="preserve"> інформація та копії матеріалів справ підтверджують об’єктивні причини відкладення судових засідань та оголошенн</w:t>
      </w:r>
      <w:r>
        <w:rPr>
          <w:color w:val="000000"/>
          <w:sz w:val="28"/>
          <w:szCs w:val="28"/>
        </w:rPr>
        <w:t>я перерв у справі, у зв</w:t>
      </w:r>
      <w:r w:rsidRPr="007E1956">
        <w:rPr>
          <w:color w:val="000000"/>
          <w:sz w:val="28"/>
          <w:szCs w:val="28"/>
        </w:rPr>
        <w:t>’</w:t>
      </w:r>
      <w:r>
        <w:rPr>
          <w:color w:val="000000"/>
          <w:sz w:val="28"/>
          <w:szCs w:val="28"/>
        </w:rPr>
        <w:t xml:space="preserve">язку </w:t>
      </w:r>
      <w:r w:rsidR="00B862A2">
        <w:rPr>
          <w:color w:val="000000"/>
          <w:sz w:val="28"/>
          <w:szCs w:val="28"/>
        </w:rPr>
        <w:t>і</w:t>
      </w:r>
      <w:r>
        <w:rPr>
          <w:color w:val="000000"/>
          <w:sz w:val="28"/>
          <w:szCs w:val="28"/>
        </w:rPr>
        <w:t xml:space="preserve">з чим суд був позбавлений </w:t>
      </w:r>
      <w:r w:rsidR="00B862A2">
        <w:rPr>
          <w:color w:val="000000"/>
          <w:sz w:val="28"/>
          <w:szCs w:val="28"/>
        </w:rPr>
        <w:t xml:space="preserve">можливості </w:t>
      </w:r>
      <w:r>
        <w:rPr>
          <w:color w:val="000000"/>
          <w:sz w:val="28"/>
          <w:szCs w:val="28"/>
        </w:rPr>
        <w:t>вирішувати клопотання, зокрема щодо надання дозволу на зат</w:t>
      </w:r>
      <w:r w:rsidR="006928E5">
        <w:rPr>
          <w:color w:val="000000"/>
          <w:sz w:val="28"/>
          <w:szCs w:val="28"/>
        </w:rPr>
        <w:t>римання обвинуваченої ОСОБА_1</w:t>
      </w:r>
      <w:r>
        <w:rPr>
          <w:color w:val="000000"/>
          <w:sz w:val="28"/>
          <w:szCs w:val="28"/>
        </w:rPr>
        <w:t xml:space="preserve"> та здійснення спеціального судового провадження. </w:t>
      </w:r>
    </w:p>
    <w:p w:rsidR="00D3011A" w:rsidRPr="00F13AE5" w:rsidRDefault="00D3011A" w:rsidP="009A3D14">
      <w:pPr>
        <w:pStyle w:val="11"/>
        <w:shd w:val="clear" w:color="auto" w:fill="auto"/>
        <w:spacing w:before="0" w:after="0" w:line="240" w:lineRule="auto"/>
        <w:ind w:firstLine="709"/>
        <w:rPr>
          <w:sz w:val="28"/>
          <w:szCs w:val="28"/>
        </w:rPr>
      </w:pPr>
      <w:r w:rsidRPr="00F13AE5">
        <w:rPr>
          <w:sz w:val="28"/>
          <w:szCs w:val="28"/>
        </w:rPr>
        <w:t xml:space="preserve">У своїй практиці Європейський суд з прав людини керується тим, що розумність тривалості судового провадження необхідно оцінювати у світлі обставин конкретної справи, враховуючи критерії, вироблені судом. Такими </w:t>
      </w:r>
      <w:r w:rsidR="009578F7">
        <w:rPr>
          <w:sz w:val="28"/>
          <w:szCs w:val="28"/>
        </w:rPr>
        <w:t>критеріями є: 1) складність  справи</w:t>
      </w:r>
      <w:r w:rsidR="000A0274">
        <w:rPr>
          <w:sz w:val="28"/>
          <w:szCs w:val="28"/>
        </w:rPr>
        <w:t>, тобто обставини і факти, що ґ</w:t>
      </w:r>
      <w:r w:rsidR="009578F7">
        <w:rPr>
          <w:sz w:val="28"/>
          <w:szCs w:val="28"/>
        </w:rPr>
        <w:t>рунтуються</w:t>
      </w:r>
      <w:r w:rsidRPr="006B5BB9">
        <w:rPr>
          <w:sz w:val="28"/>
          <w:szCs w:val="28"/>
        </w:rPr>
        <w:t xml:space="preserve"> </w:t>
      </w:r>
      <w:r w:rsidRPr="00F13AE5">
        <w:rPr>
          <w:sz w:val="28"/>
          <w:szCs w:val="28"/>
        </w:rPr>
        <w:t>на праві (законі) і тягнуть певні юридичні наслідки; 2) поведінк</w:t>
      </w:r>
      <w:r>
        <w:rPr>
          <w:sz w:val="28"/>
          <w:szCs w:val="28"/>
        </w:rPr>
        <w:t xml:space="preserve">а заявника;  </w:t>
      </w:r>
      <w:r w:rsidR="00397BE4">
        <w:rPr>
          <w:sz w:val="28"/>
          <w:szCs w:val="28"/>
        </w:rPr>
        <w:br/>
      </w:r>
      <w:r>
        <w:rPr>
          <w:sz w:val="28"/>
          <w:szCs w:val="28"/>
        </w:rPr>
        <w:t xml:space="preserve">3) поведінка державних </w:t>
      </w:r>
      <w:r w:rsidRPr="00F13AE5">
        <w:rPr>
          <w:sz w:val="28"/>
          <w:szCs w:val="28"/>
        </w:rPr>
        <w:t>органів; 4) перевантаження судової с</w:t>
      </w:r>
      <w:r>
        <w:rPr>
          <w:sz w:val="28"/>
          <w:szCs w:val="28"/>
        </w:rPr>
        <w:t xml:space="preserve">истеми; </w:t>
      </w:r>
      <w:r w:rsidR="00397BE4">
        <w:rPr>
          <w:sz w:val="28"/>
          <w:szCs w:val="28"/>
        </w:rPr>
        <w:br/>
      </w:r>
      <w:r w:rsidRPr="00F13AE5">
        <w:rPr>
          <w:sz w:val="28"/>
          <w:szCs w:val="28"/>
        </w:rPr>
        <w:t>5) значущість для заявника питання, яке перебуває на розгляді суду, або особливе становище сторони у процесі (рішення у справах «</w:t>
      </w:r>
      <w:proofErr w:type="spellStart"/>
      <w:r w:rsidRPr="00F13AE5">
        <w:rPr>
          <w:sz w:val="28"/>
          <w:szCs w:val="28"/>
        </w:rPr>
        <w:t>Бараона</w:t>
      </w:r>
      <w:proofErr w:type="spellEnd"/>
      <w:r w:rsidRPr="00F13AE5">
        <w:rPr>
          <w:sz w:val="28"/>
          <w:szCs w:val="28"/>
        </w:rPr>
        <w:t xml:space="preserve"> проти Португалії», 1987 рік; «</w:t>
      </w:r>
      <w:proofErr w:type="spellStart"/>
      <w:r w:rsidRPr="00F13AE5">
        <w:rPr>
          <w:sz w:val="28"/>
          <w:szCs w:val="28"/>
        </w:rPr>
        <w:t>Хосце</w:t>
      </w:r>
      <w:proofErr w:type="spellEnd"/>
      <w:r w:rsidRPr="00F13AE5">
        <w:rPr>
          <w:sz w:val="28"/>
          <w:szCs w:val="28"/>
        </w:rPr>
        <w:t xml:space="preserve"> проти Нідерландів», 1998 рік; «</w:t>
      </w:r>
      <w:proofErr w:type="spellStart"/>
      <w:r w:rsidRPr="00F13AE5">
        <w:rPr>
          <w:sz w:val="28"/>
          <w:szCs w:val="28"/>
        </w:rPr>
        <w:t>Бухкольц</w:t>
      </w:r>
      <w:proofErr w:type="spellEnd"/>
      <w:r w:rsidRPr="00F13AE5">
        <w:rPr>
          <w:sz w:val="28"/>
          <w:szCs w:val="28"/>
        </w:rPr>
        <w:t xml:space="preserve"> проти Німеччини», 1981 рік; «</w:t>
      </w:r>
      <w:proofErr w:type="spellStart"/>
      <w:r w:rsidRPr="00F13AE5">
        <w:rPr>
          <w:sz w:val="28"/>
          <w:szCs w:val="28"/>
        </w:rPr>
        <w:t>Бочан</w:t>
      </w:r>
      <w:proofErr w:type="spellEnd"/>
      <w:r w:rsidRPr="00F13AE5">
        <w:rPr>
          <w:sz w:val="28"/>
          <w:szCs w:val="28"/>
        </w:rPr>
        <w:t xml:space="preserve"> проти України», 2007 рік).</w:t>
      </w:r>
    </w:p>
    <w:p w:rsidR="00D3011A" w:rsidRDefault="00D3011A" w:rsidP="00B56310">
      <w:pPr>
        <w:ind w:firstLine="709"/>
        <w:jc w:val="both"/>
        <w:rPr>
          <w:sz w:val="28"/>
          <w:szCs w:val="28"/>
        </w:rPr>
      </w:pPr>
      <w:r w:rsidRPr="00F13AE5">
        <w:rPr>
          <w:sz w:val="28"/>
          <w:szCs w:val="28"/>
        </w:rPr>
        <w:t>Дисциплінарною палатою проаналізовано довідку про статистичні показники роботи суддів Валігури Д.М., Бойка О.В., Рудика І.В. та копії щоденників про призначення справ до розгляд</w:t>
      </w:r>
      <w:r w:rsidRPr="00B56310">
        <w:rPr>
          <w:sz w:val="28"/>
          <w:szCs w:val="28"/>
        </w:rPr>
        <w:t>у.</w:t>
      </w:r>
    </w:p>
    <w:p w:rsidR="00DB7E2F" w:rsidRDefault="00D3011A" w:rsidP="00BF7055">
      <w:pPr>
        <w:ind w:firstLine="709"/>
        <w:jc w:val="both"/>
        <w:rPr>
          <w:sz w:val="28"/>
          <w:szCs w:val="28"/>
        </w:rPr>
      </w:pPr>
      <w:r w:rsidRPr="00B56310">
        <w:rPr>
          <w:sz w:val="28"/>
          <w:szCs w:val="28"/>
        </w:rPr>
        <w:t xml:space="preserve">Зокрема, з довідки про статистичні показники роботи суддів                               Валігури Д.М., Бойка О.В., Рудика І.В. за 2016, </w:t>
      </w:r>
      <w:r w:rsidR="00D71235">
        <w:rPr>
          <w:sz w:val="28"/>
          <w:szCs w:val="28"/>
        </w:rPr>
        <w:t>2017 роки та перше півріччя 2018</w:t>
      </w:r>
      <w:r w:rsidRPr="00B56310">
        <w:rPr>
          <w:sz w:val="28"/>
          <w:szCs w:val="28"/>
        </w:rPr>
        <w:t xml:space="preserve"> року, надісланої головою Голосіївського районног</w:t>
      </w:r>
      <w:r w:rsidR="00397BE4">
        <w:rPr>
          <w:sz w:val="28"/>
          <w:szCs w:val="28"/>
        </w:rPr>
        <w:t xml:space="preserve">о суду міста Києва </w:t>
      </w:r>
      <w:proofErr w:type="spellStart"/>
      <w:r w:rsidR="00397BE4">
        <w:rPr>
          <w:sz w:val="28"/>
          <w:szCs w:val="28"/>
        </w:rPr>
        <w:t>Чередніченко</w:t>
      </w:r>
      <w:proofErr w:type="spellEnd"/>
      <w:r w:rsidR="00397BE4">
        <w:rPr>
          <w:sz w:val="28"/>
          <w:szCs w:val="28"/>
        </w:rPr>
        <w:t xml:space="preserve"> </w:t>
      </w:r>
      <w:r w:rsidRPr="00B56310">
        <w:rPr>
          <w:sz w:val="28"/>
          <w:szCs w:val="28"/>
        </w:rPr>
        <w:t>Н</w:t>
      </w:r>
      <w:r w:rsidR="00397BE4">
        <w:rPr>
          <w:sz w:val="28"/>
          <w:szCs w:val="28"/>
        </w:rPr>
        <w:t>.П.</w:t>
      </w:r>
      <w:r w:rsidR="001663F4">
        <w:rPr>
          <w:sz w:val="28"/>
          <w:szCs w:val="28"/>
        </w:rPr>
        <w:t>,</w:t>
      </w:r>
      <w:r w:rsidR="00397BE4">
        <w:rPr>
          <w:sz w:val="28"/>
          <w:szCs w:val="28"/>
        </w:rPr>
        <w:t xml:space="preserve"> </w:t>
      </w:r>
      <w:r w:rsidR="00EF66B5">
        <w:rPr>
          <w:sz w:val="28"/>
          <w:szCs w:val="28"/>
        </w:rPr>
        <w:t>убачається,</w:t>
      </w:r>
      <w:r w:rsidRPr="00B56310">
        <w:rPr>
          <w:sz w:val="28"/>
          <w:szCs w:val="28"/>
        </w:rPr>
        <w:t xml:space="preserve"> що </w:t>
      </w:r>
      <w:r w:rsidR="00EF66B5">
        <w:rPr>
          <w:sz w:val="28"/>
          <w:szCs w:val="28"/>
        </w:rPr>
        <w:t xml:space="preserve"> вказаними суддями розглядалися</w:t>
      </w:r>
      <w:r w:rsidR="004519A2">
        <w:rPr>
          <w:sz w:val="28"/>
          <w:szCs w:val="28"/>
        </w:rPr>
        <w:t xml:space="preserve"> здебільшого  кримінальні провадження </w:t>
      </w:r>
      <w:r w:rsidR="00EF66B5">
        <w:rPr>
          <w:sz w:val="28"/>
          <w:szCs w:val="28"/>
        </w:rPr>
        <w:t xml:space="preserve">у колегіальному складі. Так, </w:t>
      </w:r>
      <w:r w:rsidRPr="00B56310">
        <w:rPr>
          <w:sz w:val="28"/>
          <w:szCs w:val="28"/>
        </w:rPr>
        <w:t xml:space="preserve">у період з 1 січня 2016 року по 31 грудня 2016 року до провадження судді Бойка О.В. надійшло 1346 справ усіх видів судочинства, з них у порядку КПК України – </w:t>
      </w:r>
      <w:r w:rsidRPr="00B56310">
        <w:rPr>
          <w:sz w:val="28"/>
          <w:szCs w:val="28"/>
        </w:rPr>
        <w:lastRenderedPageBreak/>
        <w:t xml:space="preserve">175 справ, </w:t>
      </w:r>
      <w:r w:rsidR="00EE0DE9">
        <w:rPr>
          <w:sz w:val="28"/>
          <w:szCs w:val="28"/>
        </w:rPr>
        <w:t>1171 справа в порядку К</w:t>
      </w:r>
      <w:r w:rsidR="00EF66B5">
        <w:rPr>
          <w:sz w:val="28"/>
          <w:szCs w:val="28"/>
        </w:rPr>
        <w:t>одексу України про адміністративні правопорушення (далі – КУпАП)</w:t>
      </w:r>
      <w:r w:rsidRPr="00B56310">
        <w:rPr>
          <w:sz w:val="28"/>
          <w:szCs w:val="28"/>
        </w:rPr>
        <w:t>,</w:t>
      </w:r>
      <w:r w:rsidR="000C628F">
        <w:rPr>
          <w:sz w:val="28"/>
          <w:szCs w:val="28"/>
        </w:rPr>
        <w:t xml:space="preserve"> залишок нерозглянутих справ та матеріалів  на 1 січня 2016 року</w:t>
      </w:r>
      <w:r w:rsidR="00BF7055">
        <w:rPr>
          <w:sz w:val="28"/>
          <w:szCs w:val="28"/>
        </w:rPr>
        <w:t xml:space="preserve"> – </w:t>
      </w:r>
      <w:r w:rsidR="007F6C48">
        <w:rPr>
          <w:sz w:val="28"/>
          <w:szCs w:val="28"/>
        </w:rPr>
        <w:t>136</w:t>
      </w:r>
      <w:r w:rsidR="000C628F">
        <w:rPr>
          <w:sz w:val="28"/>
          <w:szCs w:val="28"/>
        </w:rPr>
        <w:t>,</w:t>
      </w:r>
      <w:r w:rsidRPr="00B56310">
        <w:rPr>
          <w:sz w:val="28"/>
          <w:szCs w:val="28"/>
        </w:rPr>
        <w:t xml:space="preserve"> до провадження судді Валігури Д.М. надійшло </w:t>
      </w:r>
      <w:r w:rsidR="00BF7055">
        <w:rPr>
          <w:sz w:val="28"/>
          <w:szCs w:val="28"/>
        </w:rPr>
        <w:br/>
      </w:r>
      <w:r w:rsidRPr="00B56310">
        <w:rPr>
          <w:sz w:val="28"/>
          <w:szCs w:val="28"/>
        </w:rPr>
        <w:t>1</w:t>
      </w:r>
      <w:r w:rsidR="00BF7055">
        <w:rPr>
          <w:sz w:val="28"/>
          <w:szCs w:val="28"/>
        </w:rPr>
        <w:t>325 справ та матеріалів, з них у</w:t>
      </w:r>
      <w:r w:rsidRPr="00B56310">
        <w:rPr>
          <w:sz w:val="28"/>
          <w:szCs w:val="28"/>
        </w:rPr>
        <w:t xml:space="preserve"> порядку КПК України  – 178 </w:t>
      </w:r>
      <w:r w:rsidR="00EF66B5">
        <w:rPr>
          <w:sz w:val="28"/>
          <w:szCs w:val="28"/>
        </w:rPr>
        <w:t>справ, КУпАП</w:t>
      </w:r>
      <w:r w:rsidRPr="00B56310">
        <w:rPr>
          <w:sz w:val="28"/>
          <w:szCs w:val="28"/>
        </w:rPr>
        <w:t xml:space="preserve">  – 1147</w:t>
      </w:r>
      <w:r w:rsidR="00EE0DE9">
        <w:rPr>
          <w:sz w:val="28"/>
          <w:szCs w:val="28"/>
        </w:rPr>
        <w:t xml:space="preserve"> (залишок нерозгл</w:t>
      </w:r>
      <w:r w:rsidR="00BF7055">
        <w:rPr>
          <w:sz w:val="28"/>
          <w:szCs w:val="28"/>
        </w:rPr>
        <w:t xml:space="preserve">янутих справ та матеріалів  на </w:t>
      </w:r>
      <w:r w:rsidR="00EE0DE9">
        <w:rPr>
          <w:sz w:val="28"/>
          <w:szCs w:val="28"/>
        </w:rPr>
        <w:t>1 січня 2016 року</w:t>
      </w:r>
      <w:r w:rsidR="00BF7055">
        <w:rPr>
          <w:sz w:val="28"/>
          <w:szCs w:val="28"/>
        </w:rPr>
        <w:t xml:space="preserve"> – </w:t>
      </w:r>
      <w:r w:rsidR="007F6C48">
        <w:rPr>
          <w:sz w:val="28"/>
          <w:szCs w:val="28"/>
        </w:rPr>
        <w:t>118)</w:t>
      </w:r>
      <w:r w:rsidRPr="00B56310">
        <w:rPr>
          <w:sz w:val="28"/>
          <w:szCs w:val="28"/>
        </w:rPr>
        <w:t>, до провадження су</w:t>
      </w:r>
      <w:r w:rsidR="007F6C48">
        <w:rPr>
          <w:sz w:val="28"/>
          <w:szCs w:val="28"/>
        </w:rPr>
        <w:t xml:space="preserve">дді  Рудика І.В. надійшло </w:t>
      </w:r>
      <w:r w:rsidRPr="00B56310">
        <w:rPr>
          <w:sz w:val="28"/>
          <w:szCs w:val="28"/>
        </w:rPr>
        <w:t xml:space="preserve"> 1423 справ</w:t>
      </w:r>
      <w:r w:rsidR="00BF7055">
        <w:rPr>
          <w:sz w:val="28"/>
          <w:szCs w:val="28"/>
        </w:rPr>
        <w:t>и, з них у</w:t>
      </w:r>
      <w:r w:rsidRPr="00B56310">
        <w:rPr>
          <w:sz w:val="28"/>
          <w:szCs w:val="28"/>
        </w:rPr>
        <w:t xml:space="preserve"> порядку КПК </w:t>
      </w:r>
      <w:r w:rsidR="007F6C48">
        <w:rPr>
          <w:sz w:val="28"/>
          <w:szCs w:val="28"/>
        </w:rPr>
        <w:t xml:space="preserve"> України</w:t>
      </w:r>
      <w:r w:rsidRPr="00B56310">
        <w:rPr>
          <w:sz w:val="28"/>
          <w:szCs w:val="28"/>
        </w:rPr>
        <w:t xml:space="preserve"> </w:t>
      </w:r>
      <w:r w:rsidR="007F6C48">
        <w:rPr>
          <w:sz w:val="28"/>
          <w:szCs w:val="28"/>
        </w:rPr>
        <w:t>– 132</w:t>
      </w:r>
      <w:r w:rsidR="00701622">
        <w:rPr>
          <w:sz w:val="28"/>
          <w:szCs w:val="28"/>
        </w:rPr>
        <w:t>, КУпАП</w:t>
      </w:r>
      <w:r w:rsidR="003D7871">
        <w:rPr>
          <w:sz w:val="28"/>
          <w:szCs w:val="28"/>
        </w:rPr>
        <w:t xml:space="preserve">  – 1291 </w:t>
      </w:r>
      <w:r w:rsidR="007F6C48">
        <w:rPr>
          <w:sz w:val="28"/>
          <w:szCs w:val="28"/>
        </w:rPr>
        <w:t>(залишок нерозглянутих справ та матеріалів  на 1 січня 2016 року</w:t>
      </w:r>
      <w:r w:rsidR="00BF7055">
        <w:rPr>
          <w:sz w:val="28"/>
          <w:szCs w:val="28"/>
        </w:rPr>
        <w:t xml:space="preserve"> – </w:t>
      </w:r>
      <w:r w:rsidR="003D7871">
        <w:rPr>
          <w:sz w:val="28"/>
          <w:szCs w:val="28"/>
        </w:rPr>
        <w:t>46</w:t>
      </w:r>
      <w:r w:rsidR="007F6C48">
        <w:rPr>
          <w:sz w:val="28"/>
          <w:szCs w:val="28"/>
        </w:rPr>
        <w:t>)</w:t>
      </w:r>
      <w:r w:rsidR="009E5CF0">
        <w:rPr>
          <w:sz w:val="28"/>
          <w:szCs w:val="28"/>
        </w:rPr>
        <w:t xml:space="preserve">. </w:t>
      </w:r>
      <w:r w:rsidRPr="00B56310">
        <w:rPr>
          <w:sz w:val="28"/>
          <w:szCs w:val="28"/>
        </w:rPr>
        <w:t>За вказаний період  розглянуто: суддею Бойко</w:t>
      </w:r>
      <w:r w:rsidR="00BF7055">
        <w:rPr>
          <w:sz w:val="28"/>
          <w:szCs w:val="28"/>
        </w:rPr>
        <w:t xml:space="preserve">м </w:t>
      </w:r>
      <w:r w:rsidR="003D7871">
        <w:rPr>
          <w:sz w:val="28"/>
          <w:szCs w:val="28"/>
        </w:rPr>
        <w:t>О.В.  – 145  справ у</w:t>
      </w:r>
      <w:r w:rsidRPr="00B56310">
        <w:rPr>
          <w:sz w:val="28"/>
          <w:szCs w:val="28"/>
        </w:rPr>
        <w:t xml:space="preserve"> порядку КПК України та 1055 справ у порядк</w:t>
      </w:r>
      <w:r w:rsidR="004A083D">
        <w:rPr>
          <w:sz w:val="28"/>
          <w:szCs w:val="28"/>
        </w:rPr>
        <w:t xml:space="preserve">у КУпАП; суддею Валігурою Д.М. </w:t>
      </w:r>
      <w:r w:rsidRPr="00B56310">
        <w:rPr>
          <w:sz w:val="28"/>
          <w:szCs w:val="28"/>
        </w:rPr>
        <w:t>–  174  справ</w:t>
      </w:r>
      <w:r w:rsidR="004A083D">
        <w:rPr>
          <w:sz w:val="28"/>
          <w:szCs w:val="28"/>
        </w:rPr>
        <w:t>и</w:t>
      </w:r>
      <w:r w:rsidRPr="00B56310">
        <w:rPr>
          <w:sz w:val="28"/>
          <w:szCs w:val="28"/>
        </w:rPr>
        <w:t xml:space="preserve"> в по</w:t>
      </w:r>
      <w:r w:rsidR="00701622">
        <w:rPr>
          <w:sz w:val="28"/>
          <w:szCs w:val="28"/>
        </w:rPr>
        <w:t>рядку КПК України та 1201 справа</w:t>
      </w:r>
      <w:r w:rsidRPr="00B56310">
        <w:rPr>
          <w:sz w:val="28"/>
          <w:szCs w:val="28"/>
        </w:rPr>
        <w:t xml:space="preserve"> у порядку КУпАП;  суддею Рудиком І.В. –  104  справ</w:t>
      </w:r>
      <w:r w:rsidR="00701622">
        <w:rPr>
          <w:sz w:val="28"/>
          <w:szCs w:val="28"/>
        </w:rPr>
        <w:t>и</w:t>
      </w:r>
      <w:r w:rsidRPr="00B56310">
        <w:rPr>
          <w:sz w:val="28"/>
          <w:szCs w:val="28"/>
        </w:rPr>
        <w:t xml:space="preserve"> в по</w:t>
      </w:r>
      <w:r w:rsidR="004A083D">
        <w:rPr>
          <w:sz w:val="28"/>
          <w:szCs w:val="28"/>
        </w:rPr>
        <w:t xml:space="preserve">рядку КПК України та </w:t>
      </w:r>
      <w:r w:rsidR="00BF7055">
        <w:rPr>
          <w:sz w:val="28"/>
          <w:szCs w:val="28"/>
        </w:rPr>
        <w:br/>
      </w:r>
      <w:r w:rsidR="004A083D">
        <w:rPr>
          <w:sz w:val="28"/>
          <w:szCs w:val="28"/>
        </w:rPr>
        <w:t>1168 справ</w:t>
      </w:r>
      <w:r w:rsidRPr="00B56310">
        <w:rPr>
          <w:sz w:val="28"/>
          <w:szCs w:val="28"/>
        </w:rPr>
        <w:t xml:space="preserve"> у порядку КУпАП. </w:t>
      </w:r>
    </w:p>
    <w:p w:rsidR="00D3011A" w:rsidRDefault="00D3011A" w:rsidP="00417D1F">
      <w:pPr>
        <w:ind w:firstLine="709"/>
        <w:jc w:val="both"/>
        <w:rPr>
          <w:sz w:val="28"/>
          <w:szCs w:val="28"/>
        </w:rPr>
      </w:pPr>
      <w:r w:rsidRPr="00B56310">
        <w:rPr>
          <w:sz w:val="28"/>
          <w:szCs w:val="28"/>
        </w:rPr>
        <w:t xml:space="preserve">У період </w:t>
      </w:r>
      <w:r w:rsidR="00BF7055">
        <w:rPr>
          <w:sz w:val="28"/>
          <w:szCs w:val="28"/>
        </w:rPr>
        <w:t>і</w:t>
      </w:r>
      <w:r w:rsidR="00833D7C">
        <w:rPr>
          <w:sz w:val="28"/>
          <w:szCs w:val="28"/>
        </w:rPr>
        <w:t xml:space="preserve">з </w:t>
      </w:r>
      <w:r w:rsidR="004A083D">
        <w:rPr>
          <w:sz w:val="28"/>
          <w:szCs w:val="28"/>
        </w:rPr>
        <w:t>1 січня</w:t>
      </w:r>
      <w:r w:rsidR="00FE32DB">
        <w:rPr>
          <w:sz w:val="28"/>
          <w:szCs w:val="28"/>
        </w:rPr>
        <w:t xml:space="preserve"> по 31 грудня </w:t>
      </w:r>
      <w:r w:rsidRPr="00B56310">
        <w:rPr>
          <w:sz w:val="28"/>
          <w:szCs w:val="28"/>
        </w:rPr>
        <w:t xml:space="preserve">2017 року </w:t>
      </w:r>
      <w:r w:rsidR="00417D1F">
        <w:rPr>
          <w:sz w:val="28"/>
          <w:szCs w:val="28"/>
        </w:rPr>
        <w:t xml:space="preserve">до </w:t>
      </w:r>
      <w:r w:rsidR="00DB7E2F" w:rsidRPr="00B56310">
        <w:rPr>
          <w:sz w:val="28"/>
          <w:szCs w:val="28"/>
        </w:rPr>
        <w:t>провадженн</w:t>
      </w:r>
      <w:r w:rsidR="00531330">
        <w:rPr>
          <w:sz w:val="28"/>
          <w:szCs w:val="28"/>
        </w:rPr>
        <w:t xml:space="preserve">я судді </w:t>
      </w:r>
      <w:r w:rsidR="00417D1F">
        <w:rPr>
          <w:sz w:val="28"/>
          <w:szCs w:val="28"/>
        </w:rPr>
        <w:br/>
      </w:r>
      <w:r w:rsidR="00531330">
        <w:rPr>
          <w:sz w:val="28"/>
          <w:szCs w:val="28"/>
        </w:rPr>
        <w:t>Бойка О.В. надійшло 1656</w:t>
      </w:r>
      <w:r w:rsidR="00DB7E2F" w:rsidRPr="00B56310">
        <w:rPr>
          <w:sz w:val="28"/>
          <w:szCs w:val="28"/>
        </w:rPr>
        <w:t xml:space="preserve"> справ усіх видів судочинства, </w:t>
      </w:r>
      <w:r w:rsidR="00531330">
        <w:rPr>
          <w:sz w:val="28"/>
          <w:szCs w:val="28"/>
        </w:rPr>
        <w:t xml:space="preserve"> до  провадження судді Валігури Д.М. –  1663 справ</w:t>
      </w:r>
      <w:r w:rsidR="00417D1F">
        <w:rPr>
          <w:sz w:val="28"/>
          <w:szCs w:val="28"/>
        </w:rPr>
        <w:t>и</w:t>
      </w:r>
      <w:r w:rsidR="00531330">
        <w:rPr>
          <w:sz w:val="28"/>
          <w:szCs w:val="28"/>
        </w:rPr>
        <w:t xml:space="preserve">, судді </w:t>
      </w:r>
      <w:r w:rsidR="00417D1F">
        <w:rPr>
          <w:sz w:val="28"/>
          <w:szCs w:val="28"/>
        </w:rPr>
        <w:t xml:space="preserve">Рудика І.В.  –  1823 справи. При цьому вказаними </w:t>
      </w:r>
      <w:r w:rsidRPr="00B56310">
        <w:rPr>
          <w:sz w:val="28"/>
          <w:szCs w:val="28"/>
        </w:rPr>
        <w:t>суддями розгляну</w:t>
      </w:r>
      <w:r w:rsidR="00417D1F">
        <w:rPr>
          <w:sz w:val="28"/>
          <w:szCs w:val="28"/>
        </w:rPr>
        <w:t>то</w:t>
      </w:r>
      <w:r w:rsidR="00FE32DB">
        <w:rPr>
          <w:sz w:val="28"/>
          <w:szCs w:val="28"/>
        </w:rPr>
        <w:t xml:space="preserve">: суддею </w:t>
      </w:r>
      <w:r w:rsidRPr="00B56310">
        <w:rPr>
          <w:sz w:val="28"/>
          <w:szCs w:val="28"/>
        </w:rPr>
        <w:t xml:space="preserve">Бойком   О.В.  – </w:t>
      </w:r>
      <w:r w:rsidR="00BF7055">
        <w:rPr>
          <w:sz w:val="28"/>
          <w:szCs w:val="28"/>
        </w:rPr>
        <w:t>159  справ у</w:t>
      </w:r>
      <w:r w:rsidRPr="00B56310">
        <w:rPr>
          <w:sz w:val="28"/>
          <w:szCs w:val="28"/>
        </w:rPr>
        <w:t xml:space="preserve"> порядку КПК України та 1267 справ у порядку КУпАП; суддею Валігурою Д.М.  –  </w:t>
      </w:r>
      <w:r w:rsidR="004A57FA">
        <w:rPr>
          <w:sz w:val="28"/>
          <w:szCs w:val="28"/>
        </w:rPr>
        <w:br/>
      </w:r>
      <w:r w:rsidRPr="00B56310">
        <w:rPr>
          <w:sz w:val="28"/>
          <w:szCs w:val="28"/>
        </w:rPr>
        <w:t>162  справ</w:t>
      </w:r>
      <w:r w:rsidR="00201FDF">
        <w:rPr>
          <w:sz w:val="28"/>
          <w:szCs w:val="28"/>
        </w:rPr>
        <w:t>и</w:t>
      </w:r>
      <w:r w:rsidRPr="00B56310">
        <w:rPr>
          <w:sz w:val="28"/>
          <w:szCs w:val="28"/>
        </w:rPr>
        <w:t xml:space="preserve"> в порядку КПК України та </w:t>
      </w:r>
      <w:r w:rsidR="000A0274">
        <w:rPr>
          <w:sz w:val="28"/>
          <w:szCs w:val="28"/>
        </w:rPr>
        <w:t>1102 справ</w:t>
      </w:r>
      <w:r w:rsidR="00201FDF">
        <w:rPr>
          <w:sz w:val="28"/>
          <w:szCs w:val="28"/>
        </w:rPr>
        <w:t>и</w:t>
      </w:r>
      <w:r w:rsidRPr="00B56310">
        <w:rPr>
          <w:sz w:val="28"/>
          <w:szCs w:val="28"/>
        </w:rPr>
        <w:t xml:space="preserve"> у порядку КУпАП;  суддею Рудиком І.В. –  151  справ</w:t>
      </w:r>
      <w:r w:rsidR="00201FDF">
        <w:rPr>
          <w:sz w:val="28"/>
          <w:szCs w:val="28"/>
        </w:rPr>
        <w:t>а</w:t>
      </w:r>
      <w:r w:rsidRPr="00B56310">
        <w:rPr>
          <w:sz w:val="28"/>
          <w:szCs w:val="28"/>
        </w:rPr>
        <w:t xml:space="preserve"> в по</w:t>
      </w:r>
      <w:r w:rsidR="00201FDF">
        <w:rPr>
          <w:sz w:val="28"/>
          <w:szCs w:val="28"/>
        </w:rPr>
        <w:t>рядку КПК України та 1325 справ</w:t>
      </w:r>
      <w:r w:rsidRPr="00B56310">
        <w:rPr>
          <w:sz w:val="28"/>
          <w:szCs w:val="28"/>
        </w:rPr>
        <w:t xml:space="preserve"> у порядку КУпАП.</w:t>
      </w:r>
    </w:p>
    <w:p w:rsidR="006E267D" w:rsidRPr="00AD680D" w:rsidRDefault="00FE32DB" w:rsidP="006E267D">
      <w:pPr>
        <w:ind w:firstLine="709"/>
        <w:jc w:val="both"/>
        <w:rPr>
          <w:sz w:val="28"/>
          <w:szCs w:val="28"/>
        </w:rPr>
      </w:pPr>
      <w:r>
        <w:rPr>
          <w:sz w:val="28"/>
          <w:szCs w:val="28"/>
        </w:rPr>
        <w:t xml:space="preserve">У першому  півріччі 2018 року </w:t>
      </w:r>
      <w:r w:rsidR="00634B78">
        <w:rPr>
          <w:sz w:val="28"/>
          <w:szCs w:val="28"/>
        </w:rPr>
        <w:t xml:space="preserve"> у провадже</w:t>
      </w:r>
      <w:r w:rsidR="00701622">
        <w:rPr>
          <w:sz w:val="28"/>
          <w:szCs w:val="28"/>
        </w:rPr>
        <w:t>нні судді Бойка О.В. перебувало</w:t>
      </w:r>
      <w:r w:rsidR="006A6B3B">
        <w:rPr>
          <w:sz w:val="28"/>
          <w:szCs w:val="28"/>
        </w:rPr>
        <w:t xml:space="preserve"> 1086</w:t>
      </w:r>
      <w:r w:rsidR="007755E4">
        <w:rPr>
          <w:sz w:val="28"/>
          <w:szCs w:val="28"/>
        </w:rPr>
        <w:t xml:space="preserve"> справ і матеріал</w:t>
      </w:r>
      <w:r w:rsidR="00A92683">
        <w:rPr>
          <w:sz w:val="28"/>
          <w:szCs w:val="28"/>
        </w:rPr>
        <w:t xml:space="preserve">ів, </w:t>
      </w:r>
      <w:r w:rsidR="006A6B3B">
        <w:rPr>
          <w:sz w:val="28"/>
          <w:szCs w:val="28"/>
        </w:rPr>
        <w:t>судді Валігури Д.М.  – 847</w:t>
      </w:r>
      <w:r w:rsidR="007755E4">
        <w:rPr>
          <w:sz w:val="28"/>
          <w:szCs w:val="28"/>
        </w:rPr>
        <w:t xml:space="preserve"> справ  і </w:t>
      </w:r>
      <w:r w:rsidR="004675F8">
        <w:rPr>
          <w:sz w:val="28"/>
          <w:szCs w:val="28"/>
        </w:rPr>
        <w:t>матеріалів,</w:t>
      </w:r>
      <w:r w:rsidR="007755E4">
        <w:rPr>
          <w:sz w:val="28"/>
          <w:szCs w:val="28"/>
        </w:rPr>
        <w:t xml:space="preserve"> судді  Рудика І.В. –</w:t>
      </w:r>
      <w:r w:rsidR="006A6B3B">
        <w:rPr>
          <w:sz w:val="28"/>
          <w:szCs w:val="28"/>
        </w:rPr>
        <w:t xml:space="preserve"> </w:t>
      </w:r>
      <w:r w:rsidR="007B76C7">
        <w:rPr>
          <w:sz w:val="28"/>
          <w:szCs w:val="28"/>
        </w:rPr>
        <w:t>1</w:t>
      </w:r>
      <w:r w:rsidR="006A6B3B">
        <w:rPr>
          <w:sz w:val="28"/>
          <w:szCs w:val="28"/>
        </w:rPr>
        <w:t>2</w:t>
      </w:r>
      <w:r w:rsidR="007B76C7">
        <w:rPr>
          <w:sz w:val="28"/>
          <w:szCs w:val="28"/>
        </w:rPr>
        <w:t>46 справ</w:t>
      </w:r>
      <w:r w:rsidR="0066780B">
        <w:rPr>
          <w:sz w:val="28"/>
          <w:szCs w:val="28"/>
        </w:rPr>
        <w:t xml:space="preserve"> та ма</w:t>
      </w:r>
      <w:r w:rsidR="007B76C7">
        <w:rPr>
          <w:sz w:val="28"/>
          <w:szCs w:val="28"/>
        </w:rPr>
        <w:t>теріалів</w:t>
      </w:r>
      <w:r w:rsidR="007702E9">
        <w:rPr>
          <w:sz w:val="28"/>
          <w:szCs w:val="28"/>
        </w:rPr>
        <w:t>.</w:t>
      </w:r>
      <w:r w:rsidR="007755E4">
        <w:rPr>
          <w:sz w:val="28"/>
          <w:szCs w:val="28"/>
        </w:rPr>
        <w:t xml:space="preserve"> </w:t>
      </w:r>
    </w:p>
    <w:p w:rsidR="00C408FA" w:rsidRDefault="00127F9F" w:rsidP="009A3D14">
      <w:pPr>
        <w:ind w:firstLine="709"/>
        <w:jc w:val="both"/>
        <w:rPr>
          <w:sz w:val="28"/>
          <w:szCs w:val="28"/>
        </w:rPr>
      </w:pPr>
      <w:r>
        <w:rPr>
          <w:color w:val="000000"/>
          <w:sz w:val="28"/>
          <w:szCs w:val="28"/>
          <w:shd w:val="clear" w:color="auto" w:fill="FFFFFF"/>
        </w:rPr>
        <w:t>Таким чином</w:t>
      </w:r>
      <w:r w:rsidR="006E267D">
        <w:rPr>
          <w:color w:val="000000"/>
          <w:sz w:val="28"/>
          <w:szCs w:val="28"/>
          <w:shd w:val="clear" w:color="auto" w:fill="FFFFFF"/>
        </w:rPr>
        <w:t>, в</w:t>
      </w:r>
      <w:r w:rsidR="006E267D" w:rsidRPr="006B5BB9">
        <w:rPr>
          <w:color w:val="000000"/>
          <w:sz w:val="28"/>
          <w:szCs w:val="28"/>
          <w:shd w:val="clear" w:color="auto" w:fill="FFFFFF"/>
        </w:rPr>
        <w:t xml:space="preserve">становлені під час розгляду дисциплінарної справи </w:t>
      </w:r>
      <w:r w:rsidR="006E267D">
        <w:rPr>
          <w:color w:val="000000"/>
          <w:sz w:val="28"/>
          <w:szCs w:val="28"/>
          <w:shd w:val="clear" w:color="auto" w:fill="FFFFFF"/>
        </w:rPr>
        <w:t xml:space="preserve"> Другою Дисциплінарною палатою Вищої ради правосуддя </w:t>
      </w:r>
      <w:r w:rsidR="006E267D" w:rsidRPr="006B5BB9">
        <w:rPr>
          <w:color w:val="000000"/>
          <w:sz w:val="28"/>
          <w:szCs w:val="28"/>
          <w:shd w:val="clear" w:color="auto" w:fill="FFFFFF"/>
        </w:rPr>
        <w:t>обставини не свідчать про безпідставне за</w:t>
      </w:r>
      <w:r w:rsidR="006E267D">
        <w:rPr>
          <w:color w:val="000000"/>
          <w:sz w:val="28"/>
          <w:szCs w:val="28"/>
          <w:shd w:val="clear" w:color="auto" w:fill="FFFFFF"/>
        </w:rPr>
        <w:t xml:space="preserve">тягування або невжиття суддями </w:t>
      </w:r>
      <w:r w:rsidR="006E267D" w:rsidRPr="006B5BB9">
        <w:rPr>
          <w:sz w:val="28"/>
          <w:szCs w:val="28"/>
        </w:rPr>
        <w:t>Валігурою</w:t>
      </w:r>
      <w:r w:rsidR="00B62E37">
        <w:rPr>
          <w:sz w:val="28"/>
          <w:szCs w:val="28"/>
        </w:rPr>
        <w:t xml:space="preserve"> </w:t>
      </w:r>
      <w:r w:rsidR="006E267D" w:rsidRPr="006B5BB9">
        <w:rPr>
          <w:sz w:val="28"/>
          <w:szCs w:val="28"/>
        </w:rPr>
        <w:t xml:space="preserve">Д.М., Бойком О.В., Рудиком І.В. </w:t>
      </w:r>
      <w:r w:rsidR="006E267D" w:rsidRPr="006B5BB9">
        <w:rPr>
          <w:color w:val="000000"/>
          <w:sz w:val="28"/>
          <w:szCs w:val="28"/>
        </w:rPr>
        <w:t>заходів щодо розгляду справи протягом строку, встановленого законом. Із матеріалів дисциплінарної справи вбачається, щ</w:t>
      </w:r>
      <w:r w:rsidR="00B83B78">
        <w:rPr>
          <w:color w:val="000000"/>
          <w:sz w:val="28"/>
          <w:szCs w:val="28"/>
        </w:rPr>
        <w:t>о</w:t>
      </w:r>
      <w:r w:rsidR="00B83B78" w:rsidRPr="00E25459">
        <w:rPr>
          <w:sz w:val="28"/>
          <w:szCs w:val="28"/>
        </w:rPr>
        <w:t xml:space="preserve"> порушення строк</w:t>
      </w:r>
      <w:r w:rsidR="00B83B78">
        <w:rPr>
          <w:sz w:val="28"/>
          <w:szCs w:val="28"/>
        </w:rPr>
        <w:t>у</w:t>
      </w:r>
      <w:r w:rsidR="00B83B78" w:rsidRPr="00E25459">
        <w:rPr>
          <w:sz w:val="28"/>
          <w:szCs w:val="28"/>
        </w:rPr>
        <w:t xml:space="preserve"> </w:t>
      </w:r>
      <w:r w:rsidR="00B83B78">
        <w:rPr>
          <w:sz w:val="28"/>
          <w:szCs w:val="28"/>
        </w:rPr>
        <w:t xml:space="preserve">проведення підготовчого судового засідання </w:t>
      </w:r>
      <w:r w:rsidR="00B83B78" w:rsidRPr="00E25459">
        <w:rPr>
          <w:sz w:val="28"/>
          <w:szCs w:val="28"/>
        </w:rPr>
        <w:t>судд</w:t>
      </w:r>
      <w:r w:rsidR="00B83B78">
        <w:rPr>
          <w:sz w:val="28"/>
          <w:szCs w:val="28"/>
        </w:rPr>
        <w:t>ями</w:t>
      </w:r>
      <w:r w:rsidR="00B83B78" w:rsidRPr="00E25459">
        <w:rPr>
          <w:sz w:val="28"/>
          <w:szCs w:val="28"/>
        </w:rPr>
        <w:t xml:space="preserve"> зумовлено об’єктивними і не</w:t>
      </w:r>
      <w:r w:rsidR="00A92683">
        <w:rPr>
          <w:sz w:val="28"/>
          <w:szCs w:val="28"/>
        </w:rPr>
        <w:t xml:space="preserve"> </w:t>
      </w:r>
      <w:r w:rsidR="00B83B78" w:rsidRPr="00E25459">
        <w:rPr>
          <w:sz w:val="28"/>
          <w:szCs w:val="28"/>
        </w:rPr>
        <w:t xml:space="preserve">залежними від його волі </w:t>
      </w:r>
      <w:r w:rsidR="00B83B78">
        <w:rPr>
          <w:sz w:val="28"/>
          <w:szCs w:val="28"/>
        </w:rPr>
        <w:t>причинами,</w:t>
      </w:r>
      <w:r w:rsidR="00AD63F4" w:rsidRPr="00AD63F4">
        <w:rPr>
          <w:sz w:val="28"/>
          <w:szCs w:val="28"/>
        </w:rPr>
        <w:t xml:space="preserve"> </w:t>
      </w:r>
      <w:r w:rsidR="00A92683">
        <w:rPr>
          <w:sz w:val="28"/>
          <w:szCs w:val="28"/>
        </w:rPr>
        <w:t>в тому числі</w:t>
      </w:r>
      <w:r w:rsidR="00AD63F4" w:rsidRPr="00E25459">
        <w:rPr>
          <w:sz w:val="28"/>
          <w:szCs w:val="28"/>
        </w:rPr>
        <w:t xml:space="preserve"> навантаженням суддів</w:t>
      </w:r>
      <w:r w:rsidR="00AD63F4">
        <w:rPr>
          <w:sz w:val="28"/>
          <w:szCs w:val="28"/>
        </w:rPr>
        <w:t xml:space="preserve"> та складністю (об</w:t>
      </w:r>
      <w:r w:rsidR="004675F8">
        <w:rPr>
          <w:sz w:val="28"/>
          <w:szCs w:val="28"/>
        </w:rPr>
        <w:t>сягом</w:t>
      </w:r>
      <w:r w:rsidR="00AD63F4" w:rsidRPr="009578F7">
        <w:rPr>
          <w:sz w:val="28"/>
          <w:szCs w:val="28"/>
        </w:rPr>
        <w:t xml:space="preserve">) </w:t>
      </w:r>
      <w:r w:rsidR="00AD63F4">
        <w:rPr>
          <w:sz w:val="28"/>
          <w:szCs w:val="28"/>
        </w:rPr>
        <w:t>кримінальних проваджень,</w:t>
      </w:r>
      <w:r w:rsidR="00AD63F4" w:rsidRPr="00AD63F4">
        <w:rPr>
          <w:sz w:val="28"/>
          <w:szCs w:val="28"/>
        </w:rPr>
        <w:t xml:space="preserve"> </w:t>
      </w:r>
      <w:r w:rsidR="00AD63F4">
        <w:rPr>
          <w:sz w:val="28"/>
          <w:szCs w:val="28"/>
        </w:rPr>
        <w:t>які розглядаються вказаними суддями у колегіальному складі</w:t>
      </w:r>
      <w:r w:rsidR="00AD63F4" w:rsidRPr="00E25459">
        <w:rPr>
          <w:sz w:val="28"/>
          <w:szCs w:val="28"/>
        </w:rPr>
        <w:t>.</w:t>
      </w:r>
      <w:r w:rsidR="00AD63F4">
        <w:rPr>
          <w:sz w:val="28"/>
          <w:szCs w:val="28"/>
        </w:rPr>
        <w:t xml:space="preserve"> </w:t>
      </w:r>
    </w:p>
    <w:p w:rsidR="00D3011A" w:rsidRPr="00E25459" w:rsidRDefault="00D3011A" w:rsidP="00F67196">
      <w:pPr>
        <w:ind w:firstLine="720"/>
        <w:jc w:val="both"/>
        <w:rPr>
          <w:sz w:val="28"/>
          <w:szCs w:val="28"/>
        </w:rPr>
      </w:pPr>
      <w:r w:rsidRPr="00E25459">
        <w:rPr>
          <w:sz w:val="28"/>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Для того, щоб виправдати дисциплінарне провадження, порушення має бути серйозним та кричущим.</w:t>
      </w:r>
    </w:p>
    <w:p w:rsidR="00D3011A" w:rsidRPr="00366415" w:rsidRDefault="00D3011A" w:rsidP="0091577A">
      <w:pPr>
        <w:ind w:firstLine="720"/>
        <w:jc w:val="both"/>
        <w:rPr>
          <w:sz w:val="28"/>
          <w:szCs w:val="28"/>
        </w:rPr>
      </w:pPr>
      <w:r w:rsidRPr="00E25459">
        <w:rPr>
          <w:sz w:val="28"/>
          <w:szCs w:val="28"/>
        </w:rPr>
        <w:t>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w:t>
      </w:r>
      <w:r w:rsidRPr="00366415">
        <w:rPr>
          <w:sz w:val="28"/>
          <w:szCs w:val="28"/>
        </w:rPr>
        <w:t>.</w:t>
      </w:r>
    </w:p>
    <w:p w:rsidR="00D3011A" w:rsidRPr="00A00EF4" w:rsidRDefault="00D3011A" w:rsidP="00366415">
      <w:pPr>
        <w:ind w:firstLine="708"/>
        <w:jc w:val="both"/>
        <w:rPr>
          <w:sz w:val="28"/>
          <w:szCs w:val="28"/>
        </w:rPr>
      </w:pPr>
      <w:r w:rsidRPr="00366415">
        <w:rPr>
          <w:sz w:val="28"/>
          <w:szCs w:val="28"/>
        </w:rPr>
        <w:t>Згідно із характеристиками, наданими головою Голосіївського рай</w:t>
      </w:r>
      <w:r w:rsidR="002707D4">
        <w:rPr>
          <w:sz w:val="28"/>
          <w:szCs w:val="28"/>
        </w:rPr>
        <w:t xml:space="preserve">онного суду міста Києва  </w:t>
      </w:r>
      <w:proofErr w:type="spellStart"/>
      <w:r w:rsidR="002707D4">
        <w:rPr>
          <w:sz w:val="28"/>
          <w:szCs w:val="28"/>
        </w:rPr>
        <w:t>Чередні</w:t>
      </w:r>
      <w:r w:rsidRPr="00366415">
        <w:rPr>
          <w:sz w:val="28"/>
          <w:szCs w:val="28"/>
        </w:rPr>
        <w:t>чен</w:t>
      </w:r>
      <w:r w:rsidR="00BF3E53">
        <w:rPr>
          <w:sz w:val="28"/>
          <w:szCs w:val="28"/>
        </w:rPr>
        <w:t>ко</w:t>
      </w:r>
      <w:proofErr w:type="spellEnd"/>
      <w:r w:rsidR="00BF3E53">
        <w:rPr>
          <w:sz w:val="28"/>
          <w:szCs w:val="28"/>
        </w:rPr>
        <w:t xml:space="preserve">  Н.П., судді  Валігура Д.М., </w:t>
      </w:r>
      <w:r w:rsidRPr="00366415">
        <w:rPr>
          <w:sz w:val="28"/>
          <w:szCs w:val="28"/>
        </w:rPr>
        <w:t xml:space="preserve">Бойко О.В., </w:t>
      </w:r>
      <w:r w:rsidR="00BF3E53">
        <w:rPr>
          <w:sz w:val="28"/>
          <w:szCs w:val="28"/>
        </w:rPr>
        <w:br/>
      </w:r>
      <w:r w:rsidRPr="00366415">
        <w:rPr>
          <w:sz w:val="28"/>
          <w:szCs w:val="28"/>
        </w:rPr>
        <w:lastRenderedPageBreak/>
        <w:t>Рудик І.В. зарекомендували себе кваліфікованими суддями, які з відповідальністю ставляться  до виконання своїх обов’язків, мають досвід практичної роботи, вміють організовувати свою роботу, постійно працю</w:t>
      </w:r>
      <w:r>
        <w:rPr>
          <w:sz w:val="28"/>
          <w:szCs w:val="28"/>
        </w:rPr>
        <w:t>ю</w:t>
      </w:r>
      <w:r w:rsidRPr="00366415">
        <w:rPr>
          <w:sz w:val="28"/>
          <w:szCs w:val="28"/>
        </w:rPr>
        <w:t>ть над підвищенням свого професійного рівня. Майже всі справи, що розглядаються вказаними суддями</w:t>
      </w:r>
      <w:r w:rsidR="004675F8">
        <w:rPr>
          <w:sz w:val="28"/>
          <w:szCs w:val="28"/>
        </w:rPr>
        <w:t>,</w:t>
      </w:r>
      <w:r w:rsidRPr="00366415">
        <w:rPr>
          <w:sz w:val="28"/>
          <w:szCs w:val="28"/>
        </w:rPr>
        <w:t xml:space="preserve"> є складними.</w:t>
      </w:r>
    </w:p>
    <w:p w:rsidR="00D3011A" w:rsidRPr="00A00EF4" w:rsidRDefault="00D3011A" w:rsidP="009130C4">
      <w:pPr>
        <w:pStyle w:val="rvps2"/>
        <w:shd w:val="clear" w:color="auto" w:fill="FFFFFF"/>
        <w:spacing w:before="0" w:beforeAutospacing="0" w:after="0" w:afterAutospacing="0"/>
        <w:ind w:firstLine="709"/>
        <w:jc w:val="both"/>
        <w:rPr>
          <w:color w:val="000000"/>
          <w:sz w:val="28"/>
          <w:szCs w:val="28"/>
          <w:lang w:val="uk-UA"/>
        </w:rPr>
      </w:pPr>
      <w:r w:rsidRPr="00A00EF4">
        <w:rPr>
          <w:sz w:val="28"/>
          <w:szCs w:val="28"/>
          <w:lang w:val="uk-UA" w:eastAsia="uk-UA"/>
        </w:rPr>
        <w:t xml:space="preserve">Таким чином, з урахуванням обставин, встановлених під час розгляду дисциплінарної справи, Друга Дисциплінарна палата Вищої ради правосуддя дійшла висновку про відсутність </w:t>
      </w:r>
      <w:r w:rsidR="004675F8">
        <w:rPr>
          <w:color w:val="000000"/>
          <w:sz w:val="28"/>
          <w:szCs w:val="28"/>
          <w:lang w:val="uk-UA"/>
        </w:rPr>
        <w:t>у</w:t>
      </w:r>
      <w:r w:rsidRPr="00A00EF4">
        <w:rPr>
          <w:color w:val="000000"/>
          <w:sz w:val="28"/>
          <w:szCs w:val="28"/>
          <w:lang w:val="uk-UA"/>
        </w:rPr>
        <w:t xml:space="preserve"> діях суддів </w:t>
      </w:r>
      <w:r w:rsidRPr="00A00EF4">
        <w:rPr>
          <w:sz w:val="28"/>
          <w:szCs w:val="28"/>
          <w:lang w:val="uk-UA"/>
        </w:rPr>
        <w:t>Валігури Д.М., Бойка О.В., Рудика І.В.</w:t>
      </w:r>
      <w:r w:rsidR="00FC381D">
        <w:rPr>
          <w:color w:val="000000"/>
          <w:sz w:val="28"/>
          <w:szCs w:val="28"/>
          <w:lang w:val="uk-UA"/>
        </w:rPr>
        <w:t xml:space="preserve"> складу дисциплінарних</w:t>
      </w:r>
      <w:r w:rsidR="005E52C3">
        <w:rPr>
          <w:color w:val="000000"/>
          <w:sz w:val="28"/>
          <w:szCs w:val="28"/>
          <w:lang w:val="uk-UA"/>
        </w:rPr>
        <w:t xml:space="preserve"> проступків</w:t>
      </w:r>
      <w:r w:rsidR="004675F8">
        <w:rPr>
          <w:color w:val="000000"/>
          <w:sz w:val="28"/>
          <w:szCs w:val="28"/>
          <w:lang w:val="uk-UA"/>
        </w:rPr>
        <w:t>, передбачених</w:t>
      </w:r>
      <w:r w:rsidRPr="00A00EF4">
        <w:rPr>
          <w:color w:val="000000"/>
          <w:sz w:val="28"/>
          <w:szCs w:val="28"/>
          <w:lang w:val="uk-UA"/>
        </w:rPr>
        <w:t xml:space="preserve"> частиною першою статті 106 Закону України «Про судоустрій і статус суддів», що є підставою для відмови у їх притягненні </w:t>
      </w:r>
      <w:r w:rsidRPr="00A00EF4">
        <w:rPr>
          <w:sz w:val="28"/>
          <w:szCs w:val="28"/>
          <w:lang w:val="uk-UA"/>
        </w:rPr>
        <w:t>до дисциплінарної відповідальності.</w:t>
      </w:r>
    </w:p>
    <w:p w:rsidR="00D3011A" w:rsidRPr="00605A93" w:rsidRDefault="00D3011A" w:rsidP="007A400E">
      <w:pPr>
        <w:pStyle w:val="11"/>
        <w:shd w:val="clear" w:color="auto" w:fill="auto"/>
        <w:spacing w:before="0" w:after="0" w:line="240" w:lineRule="auto"/>
        <w:ind w:firstLine="708"/>
        <w:rPr>
          <w:color w:val="000000"/>
          <w:sz w:val="28"/>
          <w:szCs w:val="28"/>
          <w:lang w:eastAsia="ru-RU"/>
        </w:rPr>
      </w:pPr>
      <w:r>
        <w:rPr>
          <w:sz w:val="28"/>
          <w:szCs w:val="28"/>
        </w:rPr>
        <w:t xml:space="preserve">Згідно </w:t>
      </w:r>
      <w:r w:rsidR="004675F8">
        <w:rPr>
          <w:sz w:val="28"/>
          <w:szCs w:val="28"/>
        </w:rPr>
        <w:t>і</w:t>
      </w:r>
      <w:r>
        <w:rPr>
          <w:sz w:val="28"/>
          <w:szCs w:val="28"/>
        </w:rPr>
        <w:t>з частиною шостою статті 50 Закону України «Про Вищу раду правосуддя»,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D3011A" w:rsidRDefault="00D3011A" w:rsidP="007A400E">
      <w:pPr>
        <w:pStyle w:val="Style98"/>
        <w:suppressAutoHyphens w:val="0"/>
        <w:spacing w:line="240" w:lineRule="auto"/>
        <w:ind w:firstLine="709"/>
      </w:pPr>
      <w:r>
        <w:rPr>
          <w:rStyle w:val="FontStyle16"/>
          <w:lang w:eastAsia="uk-UA"/>
        </w:rPr>
        <w:t>На підставі викладеного, керуючись статтями 49, 50</w:t>
      </w:r>
      <w:r w:rsidRPr="00022108">
        <w:rPr>
          <w:rStyle w:val="FontStyle16"/>
          <w:lang w:eastAsia="uk-UA"/>
        </w:rPr>
        <w:t xml:space="preserve"> </w:t>
      </w:r>
      <w:r w:rsidRPr="00022108">
        <w:t>Закону України «Про Вищу раду правосуд</w:t>
      </w:r>
      <w:r>
        <w:t xml:space="preserve">дя», </w:t>
      </w:r>
      <w:r w:rsidR="005E52C3" w:rsidRPr="008E464A">
        <w:t>пункта</w:t>
      </w:r>
      <w:r w:rsidRPr="008E464A">
        <w:t>м</w:t>
      </w:r>
      <w:r w:rsidR="005E52C3" w:rsidRPr="008E464A">
        <w:t>и</w:t>
      </w:r>
      <w:r w:rsidRPr="008E464A">
        <w:t xml:space="preserve"> 12.37, 12.38 Регламенту Вищої ради правосуддя,</w:t>
      </w:r>
      <w:r>
        <w:t xml:space="preserve"> Друга</w:t>
      </w:r>
      <w:r w:rsidRPr="00022108">
        <w:t xml:space="preserve"> Дисципліна</w:t>
      </w:r>
      <w:r>
        <w:t>рна палата Вищої ради правосуддя</w:t>
      </w:r>
    </w:p>
    <w:p w:rsidR="00D3011A" w:rsidRPr="00022108" w:rsidRDefault="00D3011A" w:rsidP="007A400E">
      <w:pPr>
        <w:pStyle w:val="Style98"/>
        <w:suppressAutoHyphens w:val="0"/>
        <w:spacing w:line="240" w:lineRule="auto"/>
        <w:ind w:firstLine="709"/>
      </w:pPr>
    </w:p>
    <w:p w:rsidR="00D3011A" w:rsidRDefault="00D3011A" w:rsidP="007A400E">
      <w:pPr>
        <w:ind w:firstLine="709"/>
        <w:rPr>
          <w:b/>
          <w:bCs/>
          <w:sz w:val="28"/>
          <w:szCs w:val="28"/>
        </w:rPr>
      </w:pPr>
      <w:r>
        <w:rPr>
          <w:b/>
          <w:bCs/>
          <w:sz w:val="28"/>
          <w:szCs w:val="28"/>
        </w:rPr>
        <w:t xml:space="preserve">                                               вирішила:</w:t>
      </w:r>
    </w:p>
    <w:p w:rsidR="00D3011A" w:rsidRDefault="00D3011A" w:rsidP="007A400E">
      <w:pPr>
        <w:ind w:firstLine="709"/>
        <w:rPr>
          <w:b/>
          <w:bCs/>
          <w:sz w:val="28"/>
          <w:szCs w:val="28"/>
        </w:rPr>
      </w:pPr>
    </w:p>
    <w:p w:rsidR="00D3011A" w:rsidRDefault="00D3011A" w:rsidP="007A400E">
      <w:pPr>
        <w:jc w:val="both"/>
        <w:rPr>
          <w:sz w:val="28"/>
          <w:szCs w:val="28"/>
        </w:rPr>
      </w:pPr>
      <w:r>
        <w:rPr>
          <w:sz w:val="28"/>
          <w:szCs w:val="28"/>
        </w:rPr>
        <w:t xml:space="preserve">відмовити у притягненні </w:t>
      </w:r>
      <w:r w:rsidRPr="00022108">
        <w:rPr>
          <w:sz w:val="28"/>
          <w:szCs w:val="28"/>
        </w:rPr>
        <w:t>суддів</w:t>
      </w:r>
      <w:r w:rsidRPr="007A400E">
        <w:rPr>
          <w:sz w:val="28"/>
          <w:szCs w:val="28"/>
        </w:rPr>
        <w:t xml:space="preserve"> </w:t>
      </w:r>
      <w:r w:rsidRPr="00582A7C">
        <w:rPr>
          <w:sz w:val="28"/>
          <w:szCs w:val="28"/>
        </w:rPr>
        <w:t>Голосіївського районного суду міста Києва Валігури Дмитра Миколайовича, Бойка Олександра Васильовича, Рудика Іларіона Валерійовича</w:t>
      </w:r>
      <w:r>
        <w:rPr>
          <w:sz w:val="28"/>
          <w:szCs w:val="28"/>
        </w:rPr>
        <w:t xml:space="preserve"> до дисциплінарної відповідальності.</w:t>
      </w:r>
    </w:p>
    <w:p w:rsidR="00D3011A" w:rsidRDefault="00D3011A" w:rsidP="007A400E">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Дисциплінарне провадження стосовно </w:t>
      </w:r>
      <w:r w:rsidRPr="007A400E">
        <w:rPr>
          <w:rFonts w:ascii="Times New Roman" w:hAnsi="Times New Roman" w:cs="Times New Roman"/>
          <w:sz w:val="28"/>
          <w:szCs w:val="28"/>
        </w:rPr>
        <w:t>суддів</w:t>
      </w:r>
      <w:r w:rsidR="0059659E">
        <w:rPr>
          <w:rFonts w:ascii="Times New Roman" w:hAnsi="Times New Roman" w:cs="Times New Roman"/>
          <w:sz w:val="28"/>
          <w:szCs w:val="28"/>
        </w:rPr>
        <w:t xml:space="preserve"> Голосіївського районного суду міста Києва </w:t>
      </w:r>
      <w:r w:rsidRPr="007A400E">
        <w:rPr>
          <w:rFonts w:ascii="Times New Roman" w:hAnsi="Times New Roman" w:cs="Times New Roman"/>
          <w:sz w:val="28"/>
          <w:szCs w:val="28"/>
        </w:rPr>
        <w:t xml:space="preserve">Валігури Дмитра Миколайовича, Бойка Олександра Васильовича, Рудика Іларіона Валерійовича </w:t>
      </w:r>
      <w:r>
        <w:rPr>
          <w:rFonts w:ascii="Times New Roman" w:hAnsi="Times New Roman" w:cs="Times New Roman"/>
          <w:sz w:val="28"/>
          <w:szCs w:val="28"/>
        </w:rPr>
        <w:t>припинити</w:t>
      </w:r>
      <w:r w:rsidRPr="007A400E">
        <w:rPr>
          <w:rFonts w:ascii="Times New Roman" w:hAnsi="Times New Roman" w:cs="Times New Roman"/>
          <w:sz w:val="28"/>
          <w:szCs w:val="28"/>
        </w:rPr>
        <w:t>.</w:t>
      </w:r>
    </w:p>
    <w:p w:rsidR="00D3011A" w:rsidRDefault="00D3011A" w:rsidP="007A400E">
      <w:pPr>
        <w:pStyle w:val="HTML"/>
        <w:ind w:firstLine="709"/>
        <w:jc w:val="both"/>
        <w:rPr>
          <w:rFonts w:ascii="Times New Roman" w:hAnsi="Times New Roman" w:cs="Times New Roman"/>
          <w:sz w:val="28"/>
          <w:szCs w:val="28"/>
        </w:rPr>
      </w:pPr>
      <w:r>
        <w:rPr>
          <w:rFonts w:ascii="Times New Roman" w:hAnsi="Times New Roman" w:cs="Times New Roman"/>
          <w:sz w:val="28"/>
          <w:szCs w:val="28"/>
        </w:rPr>
        <w:t>Рішення Другої Дисциплінарної палати Вищої ради правосуддя може бути оскаржене суддями до Вищої ради правосуддя в порядку та строки, що визначені статтею 51 Закону України «Про Вищу раду правосуддя».</w:t>
      </w:r>
    </w:p>
    <w:p w:rsidR="00D3011A" w:rsidRDefault="00D3011A" w:rsidP="0084778F">
      <w:pPr>
        <w:ind w:firstLine="708"/>
        <w:jc w:val="both"/>
        <w:rPr>
          <w:sz w:val="27"/>
          <w:szCs w:val="27"/>
        </w:rPr>
      </w:pPr>
    </w:p>
    <w:p w:rsidR="00D3011A" w:rsidRDefault="00D3011A" w:rsidP="00EA68A1">
      <w:pPr>
        <w:jc w:val="both"/>
        <w:rPr>
          <w:b/>
          <w:bCs/>
          <w:sz w:val="28"/>
          <w:szCs w:val="28"/>
        </w:rPr>
      </w:pPr>
    </w:p>
    <w:p w:rsidR="00D3011A" w:rsidRPr="006124F1" w:rsidRDefault="00D3011A" w:rsidP="00EA68A1">
      <w:pPr>
        <w:jc w:val="both"/>
        <w:rPr>
          <w:b/>
          <w:bCs/>
          <w:sz w:val="28"/>
          <w:szCs w:val="28"/>
        </w:rPr>
      </w:pPr>
      <w:r w:rsidRPr="006124F1">
        <w:rPr>
          <w:b/>
          <w:bCs/>
          <w:sz w:val="28"/>
          <w:szCs w:val="28"/>
        </w:rPr>
        <w:t>Головуючий на засіданні</w:t>
      </w:r>
    </w:p>
    <w:p w:rsidR="00D3011A" w:rsidRPr="006124F1" w:rsidRDefault="00D3011A" w:rsidP="00EA68A1">
      <w:pPr>
        <w:jc w:val="both"/>
        <w:rPr>
          <w:b/>
          <w:bCs/>
          <w:sz w:val="28"/>
          <w:szCs w:val="28"/>
        </w:rPr>
      </w:pPr>
      <w:r>
        <w:rPr>
          <w:b/>
          <w:bCs/>
          <w:sz w:val="28"/>
          <w:szCs w:val="28"/>
        </w:rPr>
        <w:t>Другої</w:t>
      </w:r>
      <w:r w:rsidRPr="006124F1">
        <w:rPr>
          <w:b/>
          <w:bCs/>
          <w:sz w:val="28"/>
          <w:szCs w:val="28"/>
        </w:rPr>
        <w:t xml:space="preserve"> Дисциплінарної палати </w:t>
      </w:r>
    </w:p>
    <w:p w:rsidR="00D3011A" w:rsidRPr="006124F1" w:rsidRDefault="00D3011A" w:rsidP="00EA68A1">
      <w:pPr>
        <w:jc w:val="both"/>
        <w:rPr>
          <w:b/>
          <w:bCs/>
          <w:sz w:val="28"/>
          <w:szCs w:val="28"/>
        </w:rPr>
      </w:pPr>
      <w:r w:rsidRPr="006124F1">
        <w:rPr>
          <w:b/>
          <w:bCs/>
          <w:sz w:val="28"/>
          <w:szCs w:val="28"/>
        </w:rPr>
        <w:t xml:space="preserve">Вищої ради правосуддя </w:t>
      </w:r>
      <w:r w:rsidRPr="006124F1">
        <w:rPr>
          <w:b/>
          <w:bCs/>
          <w:sz w:val="28"/>
          <w:szCs w:val="28"/>
        </w:rPr>
        <w:tab/>
      </w:r>
      <w:r w:rsidRPr="006124F1">
        <w:rPr>
          <w:b/>
          <w:bCs/>
          <w:sz w:val="28"/>
          <w:szCs w:val="28"/>
        </w:rPr>
        <w:tab/>
      </w:r>
      <w:r w:rsidRPr="006124F1">
        <w:rPr>
          <w:b/>
          <w:bCs/>
          <w:sz w:val="28"/>
          <w:szCs w:val="28"/>
        </w:rPr>
        <w:tab/>
      </w:r>
      <w:r w:rsidRPr="006124F1">
        <w:rPr>
          <w:b/>
          <w:bCs/>
          <w:sz w:val="28"/>
          <w:szCs w:val="28"/>
        </w:rPr>
        <w:tab/>
        <w:t xml:space="preserve">           </w:t>
      </w:r>
      <w:r>
        <w:rPr>
          <w:b/>
          <w:bCs/>
          <w:sz w:val="28"/>
          <w:szCs w:val="28"/>
        </w:rPr>
        <w:t xml:space="preserve">             О.В. Прудивус</w:t>
      </w:r>
    </w:p>
    <w:p w:rsidR="00D3011A" w:rsidRPr="006124F1" w:rsidRDefault="00D3011A" w:rsidP="00EA68A1">
      <w:pPr>
        <w:jc w:val="both"/>
        <w:rPr>
          <w:b/>
          <w:bCs/>
          <w:sz w:val="28"/>
          <w:szCs w:val="28"/>
        </w:rPr>
      </w:pPr>
      <w:r>
        <w:rPr>
          <w:b/>
          <w:bCs/>
          <w:sz w:val="28"/>
          <w:szCs w:val="28"/>
        </w:rPr>
        <w:t xml:space="preserve">                                                                                                                                                                                                                                                                                                                                                                                                                                                                                                                                                                                                                                                                                                                                                                                                                                                                                                                                                                                                                                                                                                                                                                                                                                                                                                                                                                                                                                                                                                                                                                                                                                                                                                                                                                                                                                                                                                                                                                                                                                                                                                                                                                                                                                                                                                                                                                                                                                                                                                                                                                                                                                                                                                                                                                                                                                                                                                                                                                                                                                                                                                                                                                                                                                                                                                                                                                                                                                                                                                                                                                                                                                                                                                                                                                                                                                                                                                                                                                                                                                                                                                                                                                                                                                                                                                                                                                                                                                                                                                                                                                                                                                                                                                                                                                                                                                                                                                                                                                                                                                                                                                                                                                                                                                                                                                                                                                                                                                                                                                                                                                                                                                                                      Члени Другої </w:t>
      </w:r>
      <w:r w:rsidRPr="006124F1">
        <w:rPr>
          <w:b/>
          <w:bCs/>
          <w:sz w:val="28"/>
          <w:szCs w:val="28"/>
        </w:rPr>
        <w:t>Дисциплінарної</w:t>
      </w:r>
      <w:r>
        <w:rPr>
          <w:b/>
          <w:bCs/>
          <w:sz w:val="28"/>
          <w:szCs w:val="28"/>
        </w:rPr>
        <w:t xml:space="preserve">  </w:t>
      </w:r>
      <w:r w:rsidRPr="006124F1">
        <w:rPr>
          <w:b/>
          <w:bCs/>
          <w:sz w:val="28"/>
          <w:szCs w:val="28"/>
        </w:rPr>
        <w:tab/>
        <w:t xml:space="preserve"> </w:t>
      </w:r>
    </w:p>
    <w:p w:rsidR="00D3011A" w:rsidRPr="006124F1" w:rsidRDefault="00D3011A" w:rsidP="00EA68A1">
      <w:pPr>
        <w:jc w:val="both"/>
        <w:rPr>
          <w:b/>
          <w:bCs/>
          <w:sz w:val="28"/>
          <w:szCs w:val="28"/>
        </w:rPr>
      </w:pPr>
      <w:r w:rsidRPr="006124F1">
        <w:rPr>
          <w:b/>
          <w:bCs/>
          <w:sz w:val="28"/>
          <w:szCs w:val="28"/>
        </w:rPr>
        <w:t xml:space="preserve">палати Вищої ради правосуддя                                  </w:t>
      </w:r>
      <w:r>
        <w:rPr>
          <w:b/>
          <w:bCs/>
          <w:sz w:val="28"/>
          <w:szCs w:val="28"/>
        </w:rPr>
        <w:t xml:space="preserve">               </w:t>
      </w:r>
      <w:r w:rsidRPr="006124F1">
        <w:rPr>
          <w:b/>
          <w:bCs/>
          <w:sz w:val="28"/>
          <w:szCs w:val="28"/>
        </w:rPr>
        <w:t>І.А</w:t>
      </w:r>
      <w:r w:rsidR="007730E8">
        <w:rPr>
          <w:b/>
          <w:bCs/>
          <w:sz w:val="28"/>
          <w:szCs w:val="28"/>
        </w:rPr>
        <w:t>.</w:t>
      </w:r>
      <w:r w:rsidRPr="006124F1">
        <w:rPr>
          <w:b/>
          <w:bCs/>
          <w:sz w:val="28"/>
          <w:szCs w:val="28"/>
        </w:rPr>
        <w:t xml:space="preserve"> Артеменко </w:t>
      </w:r>
    </w:p>
    <w:p w:rsidR="00D3011A" w:rsidRPr="006124F1" w:rsidRDefault="00D3011A" w:rsidP="00EA68A1">
      <w:pPr>
        <w:jc w:val="both"/>
        <w:rPr>
          <w:b/>
          <w:bCs/>
          <w:sz w:val="28"/>
          <w:szCs w:val="28"/>
        </w:rPr>
      </w:pPr>
    </w:p>
    <w:p w:rsidR="00D3011A" w:rsidRDefault="00D3011A" w:rsidP="00EA68A1">
      <w:pPr>
        <w:ind w:left="5672" w:firstLine="709"/>
        <w:jc w:val="both"/>
        <w:rPr>
          <w:b/>
          <w:bCs/>
          <w:sz w:val="28"/>
          <w:szCs w:val="28"/>
        </w:rPr>
      </w:pPr>
      <w:r>
        <w:rPr>
          <w:b/>
          <w:bCs/>
          <w:sz w:val="28"/>
          <w:szCs w:val="28"/>
        </w:rPr>
        <w:t xml:space="preserve">              О.Є. </w:t>
      </w:r>
      <w:proofErr w:type="spellStart"/>
      <w:r>
        <w:rPr>
          <w:b/>
          <w:bCs/>
          <w:sz w:val="28"/>
          <w:szCs w:val="28"/>
        </w:rPr>
        <w:t>Блажівська</w:t>
      </w:r>
      <w:proofErr w:type="spellEnd"/>
    </w:p>
    <w:p w:rsidR="00D3011A" w:rsidRDefault="00D3011A" w:rsidP="00EA68A1">
      <w:pPr>
        <w:ind w:left="5672" w:firstLine="709"/>
        <w:jc w:val="both"/>
        <w:rPr>
          <w:b/>
          <w:bCs/>
          <w:sz w:val="28"/>
          <w:szCs w:val="28"/>
        </w:rPr>
      </w:pPr>
    </w:p>
    <w:p w:rsidR="00D3011A" w:rsidRDefault="00D3011A" w:rsidP="0084778F">
      <w:pPr>
        <w:ind w:firstLine="708"/>
        <w:jc w:val="both"/>
        <w:rPr>
          <w:b/>
          <w:bCs/>
          <w:sz w:val="28"/>
          <w:szCs w:val="28"/>
        </w:rPr>
      </w:pPr>
    </w:p>
    <w:p w:rsidR="00D3011A" w:rsidRDefault="00D3011A" w:rsidP="0084778F">
      <w:pPr>
        <w:ind w:firstLine="708"/>
        <w:jc w:val="both"/>
        <w:rPr>
          <w:sz w:val="27"/>
          <w:szCs w:val="27"/>
        </w:rPr>
      </w:pPr>
    </w:p>
    <w:p w:rsidR="00D3011A" w:rsidRDefault="00D3011A" w:rsidP="00141E5D">
      <w:pPr>
        <w:jc w:val="both"/>
        <w:rPr>
          <w:b/>
          <w:bCs/>
          <w:sz w:val="26"/>
          <w:szCs w:val="26"/>
        </w:rPr>
      </w:pPr>
    </w:p>
    <w:p w:rsidR="00D3011A" w:rsidRDefault="00D3011A" w:rsidP="00141E5D">
      <w:pPr>
        <w:jc w:val="both"/>
        <w:rPr>
          <w:b/>
          <w:bCs/>
          <w:sz w:val="26"/>
          <w:szCs w:val="26"/>
        </w:rPr>
      </w:pPr>
    </w:p>
    <w:p w:rsidR="00D3011A" w:rsidRPr="00341FBA" w:rsidRDefault="00D3011A" w:rsidP="00141E5D">
      <w:pPr>
        <w:jc w:val="both"/>
        <w:rPr>
          <w:b/>
          <w:bCs/>
          <w:sz w:val="28"/>
          <w:szCs w:val="28"/>
        </w:rPr>
      </w:pPr>
    </w:p>
    <w:sectPr w:rsidR="00D3011A" w:rsidRPr="00341FBA" w:rsidSect="0028023E">
      <w:headerReference w:type="default" r:id="rId9"/>
      <w:pgSz w:w="11906" w:h="16838"/>
      <w:pgMar w:top="0" w:right="737" w:bottom="426" w:left="1701"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D4A" w:rsidRDefault="002C0D4A" w:rsidP="001754BF">
      <w:r>
        <w:separator/>
      </w:r>
    </w:p>
  </w:endnote>
  <w:endnote w:type="continuationSeparator" w:id="0">
    <w:p w:rsidR="002C0D4A" w:rsidRDefault="002C0D4A" w:rsidP="00175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21002A87" w:usb1="00000000" w:usb2="00000000"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cademyC">
    <w:altName w:val="Arial"/>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D4A" w:rsidRDefault="002C0D4A" w:rsidP="001754BF">
      <w:r>
        <w:separator/>
      </w:r>
    </w:p>
  </w:footnote>
  <w:footnote w:type="continuationSeparator" w:id="0">
    <w:p w:rsidR="002C0D4A" w:rsidRDefault="002C0D4A" w:rsidP="001754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11A" w:rsidRDefault="005254A8">
    <w:pPr>
      <w:pStyle w:val="a6"/>
      <w:jc w:val="center"/>
    </w:pPr>
    <w:r>
      <w:fldChar w:fldCharType="begin"/>
    </w:r>
    <w:r>
      <w:instrText xml:space="preserve"> PAGE   \* MERGEFORMAT </w:instrText>
    </w:r>
    <w:r>
      <w:fldChar w:fldCharType="separate"/>
    </w:r>
    <w:r w:rsidR="001C4C55">
      <w:rPr>
        <w:noProof/>
      </w:rPr>
      <w:t>11</w:t>
    </w:r>
    <w:r>
      <w:rPr>
        <w:noProof/>
      </w:rPr>
      <w:fldChar w:fldCharType="end"/>
    </w:r>
  </w:p>
  <w:p w:rsidR="00D3011A" w:rsidRDefault="00D3011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4350"/>
    <w:multiLevelType w:val="multilevel"/>
    <w:tmpl w:val="4048925E"/>
    <w:lvl w:ilvl="0">
      <w:start w:val="2016"/>
      <w:numFmt w:val="decimal"/>
      <w:lvlText w:val="30.1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28787B"/>
    <w:multiLevelType w:val="multilevel"/>
    <w:tmpl w:val="93546AA6"/>
    <w:lvl w:ilvl="0">
      <w:start w:val="2016"/>
      <w:numFmt w:val="decimal"/>
      <w:lvlText w:val="18.0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4020D62"/>
    <w:multiLevelType w:val="multilevel"/>
    <w:tmpl w:val="55CE37DA"/>
    <w:lvl w:ilvl="0">
      <w:start w:val="2016"/>
      <w:numFmt w:val="decimal"/>
      <w:lvlText w:val="18.0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8237366"/>
    <w:multiLevelType w:val="multilevel"/>
    <w:tmpl w:val="CF767CE4"/>
    <w:lvl w:ilvl="0">
      <w:start w:val="2016"/>
      <w:numFmt w:val="decimal"/>
      <w:lvlText w:val="29.1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76122C5"/>
    <w:multiLevelType w:val="multilevel"/>
    <w:tmpl w:val="30BCF556"/>
    <w:lvl w:ilvl="0">
      <w:start w:val="2016"/>
      <w:numFmt w:val="decimal"/>
      <w:lvlText w:val="18.0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F72"/>
    <w:rsid w:val="00003BC5"/>
    <w:rsid w:val="0001202F"/>
    <w:rsid w:val="000122E3"/>
    <w:rsid w:val="0002055F"/>
    <w:rsid w:val="00021B59"/>
    <w:rsid w:val="00022108"/>
    <w:rsid w:val="000221D8"/>
    <w:rsid w:val="000247AA"/>
    <w:rsid w:val="00024C6B"/>
    <w:rsid w:val="0003232C"/>
    <w:rsid w:val="00033025"/>
    <w:rsid w:val="00033BB5"/>
    <w:rsid w:val="0003753F"/>
    <w:rsid w:val="00041D27"/>
    <w:rsid w:val="00043384"/>
    <w:rsid w:val="00043B77"/>
    <w:rsid w:val="00043D93"/>
    <w:rsid w:val="0005574B"/>
    <w:rsid w:val="00057B1F"/>
    <w:rsid w:val="00057F2A"/>
    <w:rsid w:val="000619B9"/>
    <w:rsid w:val="00067A03"/>
    <w:rsid w:val="0007112D"/>
    <w:rsid w:val="00074BB7"/>
    <w:rsid w:val="000761E6"/>
    <w:rsid w:val="00080150"/>
    <w:rsid w:val="00087992"/>
    <w:rsid w:val="00090B7C"/>
    <w:rsid w:val="00091A98"/>
    <w:rsid w:val="00093545"/>
    <w:rsid w:val="00095B4A"/>
    <w:rsid w:val="000A0274"/>
    <w:rsid w:val="000A1A91"/>
    <w:rsid w:val="000A2196"/>
    <w:rsid w:val="000A3409"/>
    <w:rsid w:val="000A70BC"/>
    <w:rsid w:val="000B5969"/>
    <w:rsid w:val="000B5C04"/>
    <w:rsid w:val="000B658B"/>
    <w:rsid w:val="000B6F3C"/>
    <w:rsid w:val="000C33FB"/>
    <w:rsid w:val="000C3E06"/>
    <w:rsid w:val="000C5791"/>
    <w:rsid w:val="000C628F"/>
    <w:rsid w:val="000D2BAB"/>
    <w:rsid w:val="000D36F2"/>
    <w:rsid w:val="000D7553"/>
    <w:rsid w:val="000F3088"/>
    <w:rsid w:val="000F3A0B"/>
    <w:rsid w:val="001008B9"/>
    <w:rsid w:val="00115E96"/>
    <w:rsid w:val="00124D52"/>
    <w:rsid w:val="00127F9F"/>
    <w:rsid w:val="00130A91"/>
    <w:rsid w:val="00131BAA"/>
    <w:rsid w:val="0013389B"/>
    <w:rsid w:val="00136DCD"/>
    <w:rsid w:val="00141E5D"/>
    <w:rsid w:val="00142F0C"/>
    <w:rsid w:val="00146063"/>
    <w:rsid w:val="001510FF"/>
    <w:rsid w:val="00151520"/>
    <w:rsid w:val="001619D7"/>
    <w:rsid w:val="00162A2B"/>
    <w:rsid w:val="001661E1"/>
    <w:rsid w:val="001663F4"/>
    <w:rsid w:val="00167416"/>
    <w:rsid w:val="00170871"/>
    <w:rsid w:val="00172D78"/>
    <w:rsid w:val="0017400C"/>
    <w:rsid w:val="00174B2C"/>
    <w:rsid w:val="001754BF"/>
    <w:rsid w:val="00175BA3"/>
    <w:rsid w:val="00176644"/>
    <w:rsid w:val="001769F6"/>
    <w:rsid w:val="00177DA9"/>
    <w:rsid w:val="001806A9"/>
    <w:rsid w:val="00181200"/>
    <w:rsid w:val="001831B8"/>
    <w:rsid w:val="0019040C"/>
    <w:rsid w:val="00193FFC"/>
    <w:rsid w:val="00194461"/>
    <w:rsid w:val="00195416"/>
    <w:rsid w:val="001A6046"/>
    <w:rsid w:val="001A671C"/>
    <w:rsid w:val="001A6D1A"/>
    <w:rsid w:val="001B4C49"/>
    <w:rsid w:val="001B7290"/>
    <w:rsid w:val="001C0758"/>
    <w:rsid w:val="001C2BA5"/>
    <w:rsid w:val="001C3DC6"/>
    <w:rsid w:val="001C4C55"/>
    <w:rsid w:val="001C5A86"/>
    <w:rsid w:val="001C60E2"/>
    <w:rsid w:val="001C62BA"/>
    <w:rsid w:val="001D16AC"/>
    <w:rsid w:val="001D518E"/>
    <w:rsid w:val="001D60E2"/>
    <w:rsid w:val="001E0490"/>
    <w:rsid w:val="001E0B9B"/>
    <w:rsid w:val="001E1A72"/>
    <w:rsid w:val="001E1CA9"/>
    <w:rsid w:val="001E7304"/>
    <w:rsid w:val="001F050B"/>
    <w:rsid w:val="001F1E6C"/>
    <w:rsid w:val="001F31D0"/>
    <w:rsid w:val="001F5D01"/>
    <w:rsid w:val="00201FDF"/>
    <w:rsid w:val="00213CA1"/>
    <w:rsid w:val="00215047"/>
    <w:rsid w:val="00215094"/>
    <w:rsid w:val="002210B5"/>
    <w:rsid w:val="00222303"/>
    <w:rsid w:val="00223ED6"/>
    <w:rsid w:val="00224850"/>
    <w:rsid w:val="002251AF"/>
    <w:rsid w:val="00225AA7"/>
    <w:rsid w:val="00231DF3"/>
    <w:rsid w:val="002326B1"/>
    <w:rsid w:val="00233085"/>
    <w:rsid w:val="00237614"/>
    <w:rsid w:val="00242A1C"/>
    <w:rsid w:val="00243002"/>
    <w:rsid w:val="00243655"/>
    <w:rsid w:val="00254DAC"/>
    <w:rsid w:val="002556DA"/>
    <w:rsid w:val="00260916"/>
    <w:rsid w:val="00267176"/>
    <w:rsid w:val="002707D4"/>
    <w:rsid w:val="00271906"/>
    <w:rsid w:val="0028023E"/>
    <w:rsid w:val="002905C3"/>
    <w:rsid w:val="0029706C"/>
    <w:rsid w:val="002973A5"/>
    <w:rsid w:val="002C0D4A"/>
    <w:rsid w:val="002C7CE1"/>
    <w:rsid w:val="002C7E92"/>
    <w:rsid w:val="002D19D7"/>
    <w:rsid w:val="002D3F5F"/>
    <w:rsid w:val="002D447D"/>
    <w:rsid w:val="002D5C3C"/>
    <w:rsid w:val="002E08CB"/>
    <w:rsid w:val="002E76EC"/>
    <w:rsid w:val="002E7C19"/>
    <w:rsid w:val="002F19F4"/>
    <w:rsid w:val="002F2FF5"/>
    <w:rsid w:val="002F3440"/>
    <w:rsid w:val="002F7A8A"/>
    <w:rsid w:val="002F7D71"/>
    <w:rsid w:val="00302249"/>
    <w:rsid w:val="00303211"/>
    <w:rsid w:val="0030619B"/>
    <w:rsid w:val="0031419E"/>
    <w:rsid w:val="00315CE8"/>
    <w:rsid w:val="00327066"/>
    <w:rsid w:val="00327FB2"/>
    <w:rsid w:val="0033348F"/>
    <w:rsid w:val="00341FBA"/>
    <w:rsid w:val="00342F32"/>
    <w:rsid w:val="0034386A"/>
    <w:rsid w:val="0035688F"/>
    <w:rsid w:val="00356C63"/>
    <w:rsid w:val="00362FC8"/>
    <w:rsid w:val="003650C1"/>
    <w:rsid w:val="00366415"/>
    <w:rsid w:val="00367806"/>
    <w:rsid w:val="003724CE"/>
    <w:rsid w:val="00373547"/>
    <w:rsid w:val="003858DF"/>
    <w:rsid w:val="003934C6"/>
    <w:rsid w:val="00397BE4"/>
    <w:rsid w:val="003A1699"/>
    <w:rsid w:val="003A16E4"/>
    <w:rsid w:val="003A44D3"/>
    <w:rsid w:val="003B487D"/>
    <w:rsid w:val="003C4ED8"/>
    <w:rsid w:val="003D07A4"/>
    <w:rsid w:val="003D1CFD"/>
    <w:rsid w:val="003D69D2"/>
    <w:rsid w:val="003D7871"/>
    <w:rsid w:val="003D7E10"/>
    <w:rsid w:val="003E416C"/>
    <w:rsid w:val="003E444E"/>
    <w:rsid w:val="003E4EF6"/>
    <w:rsid w:val="003E7CB3"/>
    <w:rsid w:val="003F25C6"/>
    <w:rsid w:val="003F2D5E"/>
    <w:rsid w:val="003F6332"/>
    <w:rsid w:val="00400F1A"/>
    <w:rsid w:val="00403925"/>
    <w:rsid w:val="00405C35"/>
    <w:rsid w:val="00412235"/>
    <w:rsid w:val="004125A1"/>
    <w:rsid w:val="004130EB"/>
    <w:rsid w:val="00415770"/>
    <w:rsid w:val="00416EDC"/>
    <w:rsid w:val="00417426"/>
    <w:rsid w:val="00417D1F"/>
    <w:rsid w:val="00422E3C"/>
    <w:rsid w:val="00423914"/>
    <w:rsid w:val="00423C59"/>
    <w:rsid w:val="00426A44"/>
    <w:rsid w:val="00426B6A"/>
    <w:rsid w:val="00427F72"/>
    <w:rsid w:val="00442511"/>
    <w:rsid w:val="0044478C"/>
    <w:rsid w:val="00447E63"/>
    <w:rsid w:val="004519A2"/>
    <w:rsid w:val="00452BD8"/>
    <w:rsid w:val="004547C0"/>
    <w:rsid w:val="004563EC"/>
    <w:rsid w:val="004600B3"/>
    <w:rsid w:val="00464669"/>
    <w:rsid w:val="00464D00"/>
    <w:rsid w:val="00465E84"/>
    <w:rsid w:val="00466CF0"/>
    <w:rsid w:val="004675F8"/>
    <w:rsid w:val="0047316E"/>
    <w:rsid w:val="00473C12"/>
    <w:rsid w:val="00474FDD"/>
    <w:rsid w:val="004762E0"/>
    <w:rsid w:val="00480918"/>
    <w:rsid w:val="00481D11"/>
    <w:rsid w:val="0049284D"/>
    <w:rsid w:val="00492C8C"/>
    <w:rsid w:val="00492D94"/>
    <w:rsid w:val="0049525F"/>
    <w:rsid w:val="004A083D"/>
    <w:rsid w:val="004A0B35"/>
    <w:rsid w:val="004A1AF7"/>
    <w:rsid w:val="004A57FA"/>
    <w:rsid w:val="004B02D0"/>
    <w:rsid w:val="004B41B8"/>
    <w:rsid w:val="004B4636"/>
    <w:rsid w:val="004B750A"/>
    <w:rsid w:val="004C557A"/>
    <w:rsid w:val="004D3915"/>
    <w:rsid w:val="004D43C9"/>
    <w:rsid w:val="004D5484"/>
    <w:rsid w:val="004E0A64"/>
    <w:rsid w:val="004E16EE"/>
    <w:rsid w:val="004E17FF"/>
    <w:rsid w:val="004E2876"/>
    <w:rsid w:val="004E78CB"/>
    <w:rsid w:val="004E79A5"/>
    <w:rsid w:val="004F2D7F"/>
    <w:rsid w:val="004F42E7"/>
    <w:rsid w:val="004F579A"/>
    <w:rsid w:val="004F6C3C"/>
    <w:rsid w:val="004F6D42"/>
    <w:rsid w:val="004F7EED"/>
    <w:rsid w:val="00502AA2"/>
    <w:rsid w:val="00505589"/>
    <w:rsid w:val="005108F1"/>
    <w:rsid w:val="005152CB"/>
    <w:rsid w:val="00515889"/>
    <w:rsid w:val="00517D34"/>
    <w:rsid w:val="00522675"/>
    <w:rsid w:val="00523009"/>
    <w:rsid w:val="00523AF1"/>
    <w:rsid w:val="00525137"/>
    <w:rsid w:val="005254A8"/>
    <w:rsid w:val="005257D5"/>
    <w:rsid w:val="0053046B"/>
    <w:rsid w:val="00531330"/>
    <w:rsid w:val="00531641"/>
    <w:rsid w:val="00531A26"/>
    <w:rsid w:val="00531AF5"/>
    <w:rsid w:val="00532C64"/>
    <w:rsid w:val="00533B22"/>
    <w:rsid w:val="0054055F"/>
    <w:rsid w:val="00552238"/>
    <w:rsid w:val="00563528"/>
    <w:rsid w:val="00567179"/>
    <w:rsid w:val="005675D9"/>
    <w:rsid w:val="00567CC9"/>
    <w:rsid w:val="00572483"/>
    <w:rsid w:val="00575A0D"/>
    <w:rsid w:val="00575C26"/>
    <w:rsid w:val="00576A39"/>
    <w:rsid w:val="005824DD"/>
    <w:rsid w:val="00582A7C"/>
    <w:rsid w:val="00584735"/>
    <w:rsid w:val="00586AF2"/>
    <w:rsid w:val="0059303E"/>
    <w:rsid w:val="005943C7"/>
    <w:rsid w:val="0059659E"/>
    <w:rsid w:val="005A2278"/>
    <w:rsid w:val="005A2C4A"/>
    <w:rsid w:val="005A32D0"/>
    <w:rsid w:val="005A788E"/>
    <w:rsid w:val="005B225C"/>
    <w:rsid w:val="005B7085"/>
    <w:rsid w:val="005C1248"/>
    <w:rsid w:val="005C46C3"/>
    <w:rsid w:val="005C4F25"/>
    <w:rsid w:val="005C787F"/>
    <w:rsid w:val="005D2998"/>
    <w:rsid w:val="005D6765"/>
    <w:rsid w:val="005E1E30"/>
    <w:rsid w:val="005E52C3"/>
    <w:rsid w:val="005E5592"/>
    <w:rsid w:val="005E7844"/>
    <w:rsid w:val="005F170A"/>
    <w:rsid w:val="005F1DC3"/>
    <w:rsid w:val="005F60BF"/>
    <w:rsid w:val="00600E97"/>
    <w:rsid w:val="0060345B"/>
    <w:rsid w:val="00605A93"/>
    <w:rsid w:val="006124F1"/>
    <w:rsid w:val="006141C6"/>
    <w:rsid w:val="006163B0"/>
    <w:rsid w:val="00620046"/>
    <w:rsid w:val="0062098E"/>
    <w:rsid w:val="0062257A"/>
    <w:rsid w:val="006346FA"/>
    <w:rsid w:val="00634B78"/>
    <w:rsid w:val="006350D7"/>
    <w:rsid w:val="0064129E"/>
    <w:rsid w:val="006416C5"/>
    <w:rsid w:val="00645A73"/>
    <w:rsid w:val="006463EC"/>
    <w:rsid w:val="00652B7E"/>
    <w:rsid w:val="00655ACB"/>
    <w:rsid w:val="0065741A"/>
    <w:rsid w:val="0066300C"/>
    <w:rsid w:val="006649E8"/>
    <w:rsid w:val="0066780B"/>
    <w:rsid w:val="00670519"/>
    <w:rsid w:val="00671454"/>
    <w:rsid w:val="006716ED"/>
    <w:rsid w:val="00677F19"/>
    <w:rsid w:val="00681065"/>
    <w:rsid w:val="0068362D"/>
    <w:rsid w:val="006928E5"/>
    <w:rsid w:val="006952B3"/>
    <w:rsid w:val="00697057"/>
    <w:rsid w:val="006A079F"/>
    <w:rsid w:val="006A63C7"/>
    <w:rsid w:val="006A6B3B"/>
    <w:rsid w:val="006B2768"/>
    <w:rsid w:val="006B5BB9"/>
    <w:rsid w:val="006B67F9"/>
    <w:rsid w:val="006B6C72"/>
    <w:rsid w:val="006C0B72"/>
    <w:rsid w:val="006D05A3"/>
    <w:rsid w:val="006E267D"/>
    <w:rsid w:val="006E3E32"/>
    <w:rsid w:val="006E7DD3"/>
    <w:rsid w:val="006F45E1"/>
    <w:rsid w:val="006F4FB4"/>
    <w:rsid w:val="00701622"/>
    <w:rsid w:val="00701F7C"/>
    <w:rsid w:val="00707A4B"/>
    <w:rsid w:val="00711688"/>
    <w:rsid w:val="00717113"/>
    <w:rsid w:val="00720918"/>
    <w:rsid w:val="00720D94"/>
    <w:rsid w:val="00721FA8"/>
    <w:rsid w:val="00726A45"/>
    <w:rsid w:val="00730CE2"/>
    <w:rsid w:val="00731C81"/>
    <w:rsid w:val="00736BDD"/>
    <w:rsid w:val="00743FF0"/>
    <w:rsid w:val="007510EE"/>
    <w:rsid w:val="0075347E"/>
    <w:rsid w:val="007571AD"/>
    <w:rsid w:val="00762977"/>
    <w:rsid w:val="007702E9"/>
    <w:rsid w:val="0077105B"/>
    <w:rsid w:val="007712F6"/>
    <w:rsid w:val="007721F1"/>
    <w:rsid w:val="00772B49"/>
    <w:rsid w:val="007730E8"/>
    <w:rsid w:val="007733CA"/>
    <w:rsid w:val="00774472"/>
    <w:rsid w:val="007755E4"/>
    <w:rsid w:val="0077647C"/>
    <w:rsid w:val="00782EF7"/>
    <w:rsid w:val="00790028"/>
    <w:rsid w:val="00793AAE"/>
    <w:rsid w:val="00793CC7"/>
    <w:rsid w:val="00796039"/>
    <w:rsid w:val="0079700E"/>
    <w:rsid w:val="007A162A"/>
    <w:rsid w:val="007A34C5"/>
    <w:rsid w:val="007A400E"/>
    <w:rsid w:val="007B6621"/>
    <w:rsid w:val="007B76C7"/>
    <w:rsid w:val="007C0C54"/>
    <w:rsid w:val="007D0564"/>
    <w:rsid w:val="007D4A04"/>
    <w:rsid w:val="007D5E0A"/>
    <w:rsid w:val="007D6962"/>
    <w:rsid w:val="007E15D3"/>
    <w:rsid w:val="007E1956"/>
    <w:rsid w:val="007F35A5"/>
    <w:rsid w:val="007F4E30"/>
    <w:rsid w:val="007F5FC3"/>
    <w:rsid w:val="007F6C48"/>
    <w:rsid w:val="007F7BF9"/>
    <w:rsid w:val="0080513A"/>
    <w:rsid w:val="00813BC2"/>
    <w:rsid w:val="008159AA"/>
    <w:rsid w:val="0081721B"/>
    <w:rsid w:val="00820A97"/>
    <w:rsid w:val="00822E5E"/>
    <w:rsid w:val="008232E8"/>
    <w:rsid w:val="008270B5"/>
    <w:rsid w:val="00832356"/>
    <w:rsid w:val="00833D7C"/>
    <w:rsid w:val="0083679F"/>
    <w:rsid w:val="008441E1"/>
    <w:rsid w:val="0084778F"/>
    <w:rsid w:val="00851E9B"/>
    <w:rsid w:val="00853C91"/>
    <w:rsid w:val="00854CE9"/>
    <w:rsid w:val="00855FAB"/>
    <w:rsid w:val="00864700"/>
    <w:rsid w:val="00864B6A"/>
    <w:rsid w:val="00865DD2"/>
    <w:rsid w:val="008661BC"/>
    <w:rsid w:val="008679FB"/>
    <w:rsid w:val="0087248C"/>
    <w:rsid w:val="008725A5"/>
    <w:rsid w:val="00875625"/>
    <w:rsid w:val="008817D1"/>
    <w:rsid w:val="00883D10"/>
    <w:rsid w:val="008841E8"/>
    <w:rsid w:val="00892464"/>
    <w:rsid w:val="008929A8"/>
    <w:rsid w:val="0089340F"/>
    <w:rsid w:val="00893BD6"/>
    <w:rsid w:val="008975DD"/>
    <w:rsid w:val="008A0B76"/>
    <w:rsid w:val="008A1F47"/>
    <w:rsid w:val="008A38AE"/>
    <w:rsid w:val="008B078F"/>
    <w:rsid w:val="008B4E9E"/>
    <w:rsid w:val="008C441A"/>
    <w:rsid w:val="008C4F5D"/>
    <w:rsid w:val="008D0709"/>
    <w:rsid w:val="008D0E44"/>
    <w:rsid w:val="008D4ECF"/>
    <w:rsid w:val="008E0BB1"/>
    <w:rsid w:val="008E3272"/>
    <w:rsid w:val="008E38B1"/>
    <w:rsid w:val="008E464A"/>
    <w:rsid w:val="008E46FB"/>
    <w:rsid w:val="008E5C68"/>
    <w:rsid w:val="008E7897"/>
    <w:rsid w:val="008F28A6"/>
    <w:rsid w:val="008F6BA9"/>
    <w:rsid w:val="008F6EA9"/>
    <w:rsid w:val="008F7E7B"/>
    <w:rsid w:val="00900B08"/>
    <w:rsid w:val="00904283"/>
    <w:rsid w:val="00905B1D"/>
    <w:rsid w:val="009114CE"/>
    <w:rsid w:val="00911E80"/>
    <w:rsid w:val="009130C4"/>
    <w:rsid w:val="0091577A"/>
    <w:rsid w:val="00915A59"/>
    <w:rsid w:val="00916C32"/>
    <w:rsid w:val="00920F79"/>
    <w:rsid w:val="009221AD"/>
    <w:rsid w:val="00922C94"/>
    <w:rsid w:val="00923825"/>
    <w:rsid w:val="0092478B"/>
    <w:rsid w:val="00930708"/>
    <w:rsid w:val="009314F7"/>
    <w:rsid w:val="0093744A"/>
    <w:rsid w:val="0094157E"/>
    <w:rsid w:val="00947980"/>
    <w:rsid w:val="009533F3"/>
    <w:rsid w:val="00954FE2"/>
    <w:rsid w:val="00956883"/>
    <w:rsid w:val="009578F7"/>
    <w:rsid w:val="00972450"/>
    <w:rsid w:val="00982965"/>
    <w:rsid w:val="00987100"/>
    <w:rsid w:val="00993687"/>
    <w:rsid w:val="009962BA"/>
    <w:rsid w:val="009A3531"/>
    <w:rsid w:val="009A3D14"/>
    <w:rsid w:val="009A4E09"/>
    <w:rsid w:val="009B3320"/>
    <w:rsid w:val="009C3C73"/>
    <w:rsid w:val="009C6804"/>
    <w:rsid w:val="009D0213"/>
    <w:rsid w:val="009D5A7B"/>
    <w:rsid w:val="009D5DF2"/>
    <w:rsid w:val="009D6DE5"/>
    <w:rsid w:val="009E5CF0"/>
    <w:rsid w:val="009E667B"/>
    <w:rsid w:val="00A00EF4"/>
    <w:rsid w:val="00A07881"/>
    <w:rsid w:val="00A1178F"/>
    <w:rsid w:val="00A22734"/>
    <w:rsid w:val="00A3074F"/>
    <w:rsid w:val="00A3289D"/>
    <w:rsid w:val="00A33874"/>
    <w:rsid w:val="00A35DF7"/>
    <w:rsid w:val="00A362DF"/>
    <w:rsid w:val="00A40B35"/>
    <w:rsid w:val="00A41E8E"/>
    <w:rsid w:val="00A46C2B"/>
    <w:rsid w:val="00A5015F"/>
    <w:rsid w:val="00A6064B"/>
    <w:rsid w:val="00A61A96"/>
    <w:rsid w:val="00A63648"/>
    <w:rsid w:val="00A63C32"/>
    <w:rsid w:val="00A71D3D"/>
    <w:rsid w:val="00A7225C"/>
    <w:rsid w:val="00A73B8B"/>
    <w:rsid w:val="00A75060"/>
    <w:rsid w:val="00A802F7"/>
    <w:rsid w:val="00A81769"/>
    <w:rsid w:val="00A82FA0"/>
    <w:rsid w:val="00A8523D"/>
    <w:rsid w:val="00A86B7D"/>
    <w:rsid w:val="00A8772E"/>
    <w:rsid w:val="00A91F80"/>
    <w:rsid w:val="00A92683"/>
    <w:rsid w:val="00A97410"/>
    <w:rsid w:val="00A97D69"/>
    <w:rsid w:val="00AA1932"/>
    <w:rsid w:val="00AA4175"/>
    <w:rsid w:val="00AB2172"/>
    <w:rsid w:val="00AB2F59"/>
    <w:rsid w:val="00AC1E9F"/>
    <w:rsid w:val="00AC2885"/>
    <w:rsid w:val="00AC2937"/>
    <w:rsid w:val="00AC3633"/>
    <w:rsid w:val="00AD218F"/>
    <w:rsid w:val="00AD29FB"/>
    <w:rsid w:val="00AD2B92"/>
    <w:rsid w:val="00AD63F4"/>
    <w:rsid w:val="00AD680D"/>
    <w:rsid w:val="00AD6924"/>
    <w:rsid w:val="00AE7878"/>
    <w:rsid w:val="00AF0D08"/>
    <w:rsid w:val="00AF1AB0"/>
    <w:rsid w:val="00AF3E14"/>
    <w:rsid w:val="00AF55E5"/>
    <w:rsid w:val="00AF5AC9"/>
    <w:rsid w:val="00AF660F"/>
    <w:rsid w:val="00B01892"/>
    <w:rsid w:val="00B023EC"/>
    <w:rsid w:val="00B02F96"/>
    <w:rsid w:val="00B07C4B"/>
    <w:rsid w:val="00B10943"/>
    <w:rsid w:val="00B10E22"/>
    <w:rsid w:val="00B1355A"/>
    <w:rsid w:val="00B15087"/>
    <w:rsid w:val="00B157E2"/>
    <w:rsid w:val="00B26412"/>
    <w:rsid w:val="00B32F0E"/>
    <w:rsid w:val="00B336AC"/>
    <w:rsid w:val="00B41EBB"/>
    <w:rsid w:val="00B42BCC"/>
    <w:rsid w:val="00B50F26"/>
    <w:rsid w:val="00B514FF"/>
    <w:rsid w:val="00B52ABE"/>
    <w:rsid w:val="00B53FE2"/>
    <w:rsid w:val="00B56310"/>
    <w:rsid w:val="00B6189B"/>
    <w:rsid w:val="00B62E37"/>
    <w:rsid w:val="00B7043C"/>
    <w:rsid w:val="00B7145E"/>
    <w:rsid w:val="00B734B0"/>
    <w:rsid w:val="00B81968"/>
    <w:rsid w:val="00B822CE"/>
    <w:rsid w:val="00B83B78"/>
    <w:rsid w:val="00B8438E"/>
    <w:rsid w:val="00B862A2"/>
    <w:rsid w:val="00B97D11"/>
    <w:rsid w:val="00BA0D21"/>
    <w:rsid w:val="00BA52D7"/>
    <w:rsid w:val="00BA7A3B"/>
    <w:rsid w:val="00BB2A5D"/>
    <w:rsid w:val="00BB48FA"/>
    <w:rsid w:val="00BB75D5"/>
    <w:rsid w:val="00BB7BCC"/>
    <w:rsid w:val="00BD0AA7"/>
    <w:rsid w:val="00BD2357"/>
    <w:rsid w:val="00BD4D89"/>
    <w:rsid w:val="00BD6AFA"/>
    <w:rsid w:val="00BD6C71"/>
    <w:rsid w:val="00BE5876"/>
    <w:rsid w:val="00BF21E0"/>
    <w:rsid w:val="00BF32AD"/>
    <w:rsid w:val="00BF3E53"/>
    <w:rsid w:val="00BF43D0"/>
    <w:rsid w:val="00BF7055"/>
    <w:rsid w:val="00BF73F2"/>
    <w:rsid w:val="00C02453"/>
    <w:rsid w:val="00C032E1"/>
    <w:rsid w:val="00C04DBB"/>
    <w:rsid w:val="00C06175"/>
    <w:rsid w:val="00C107D3"/>
    <w:rsid w:val="00C203AB"/>
    <w:rsid w:val="00C21919"/>
    <w:rsid w:val="00C22F71"/>
    <w:rsid w:val="00C234D7"/>
    <w:rsid w:val="00C23875"/>
    <w:rsid w:val="00C23CE6"/>
    <w:rsid w:val="00C33E6C"/>
    <w:rsid w:val="00C347BE"/>
    <w:rsid w:val="00C3532B"/>
    <w:rsid w:val="00C408FA"/>
    <w:rsid w:val="00C47B1E"/>
    <w:rsid w:val="00C53CEF"/>
    <w:rsid w:val="00C54660"/>
    <w:rsid w:val="00C62E99"/>
    <w:rsid w:val="00C63F2A"/>
    <w:rsid w:val="00C657DA"/>
    <w:rsid w:val="00C724F6"/>
    <w:rsid w:val="00C809D3"/>
    <w:rsid w:val="00C80D78"/>
    <w:rsid w:val="00C83496"/>
    <w:rsid w:val="00C83727"/>
    <w:rsid w:val="00C93F4A"/>
    <w:rsid w:val="00C94037"/>
    <w:rsid w:val="00CA2130"/>
    <w:rsid w:val="00CB248B"/>
    <w:rsid w:val="00CB7DAB"/>
    <w:rsid w:val="00CC15D4"/>
    <w:rsid w:val="00CC2AA7"/>
    <w:rsid w:val="00CC4DF8"/>
    <w:rsid w:val="00CC500E"/>
    <w:rsid w:val="00CD0426"/>
    <w:rsid w:val="00CD2756"/>
    <w:rsid w:val="00CD32E5"/>
    <w:rsid w:val="00CD5650"/>
    <w:rsid w:val="00CD72C5"/>
    <w:rsid w:val="00CE0420"/>
    <w:rsid w:val="00CE6716"/>
    <w:rsid w:val="00CF0B65"/>
    <w:rsid w:val="00CF4512"/>
    <w:rsid w:val="00D10A21"/>
    <w:rsid w:val="00D10CB3"/>
    <w:rsid w:val="00D2052B"/>
    <w:rsid w:val="00D26E6F"/>
    <w:rsid w:val="00D3011A"/>
    <w:rsid w:val="00D408D7"/>
    <w:rsid w:val="00D420D7"/>
    <w:rsid w:val="00D43180"/>
    <w:rsid w:val="00D4701C"/>
    <w:rsid w:val="00D47A1F"/>
    <w:rsid w:val="00D511F1"/>
    <w:rsid w:val="00D52E17"/>
    <w:rsid w:val="00D53321"/>
    <w:rsid w:val="00D61378"/>
    <w:rsid w:val="00D61C8E"/>
    <w:rsid w:val="00D62E09"/>
    <w:rsid w:val="00D71235"/>
    <w:rsid w:val="00D775ED"/>
    <w:rsid w:val="00D804A5"/>
    <w:rsid w:val="00D81C40"/>
    <w:rsid w:val="00D85B89"/>
    <w:rsid w:val="00D866FA"/>
    <w:rsid w:val="00D91C37"/>
    <w:rsid w:val="00D93207"/>
    <w:rsid w:val="00D94916"/>
    <w:rsid w:val="00D96603"/>
    <w:rsid w:val="00D96C8F"/>
    <w:rsid w:val="00DA190C"/>
    <w:rsid w:val="00DB1820"/>
    <w:rsid w:val="00DB2CC6"/>
    <w:rsid w:val="00DB617E"/>
    <w:rsid w:val="00DB652F"/>
    <w:rsid w:val="00DB7E2F"/>
    <w:rsid w:val="00DC207E"/>
    <w:rsid w:val="00DC21DF"/>
    <w:rsid w:val="00DC23E2"/>
    <w:rsid w:val="00DC4BE8"/>
    <w:rsid w:val="00DE0A55"/>
    <w:rsid w:val="00DE0D5A"/>
    <w:rsid w:val="00DE11E3"/>
    <w:rsid w:val="00DE425D"/>
    <w:rsid w:val="00DE60A9"/>
    <w:rsid w:val="00DE6F89"/>
    <w:rsid w:val="00DE7883"/>
    <w:rsid w:val="00DF3978"/>
    <w:rsid w:val="00DF4463"/>
    <w:rsid w:val="00DF5783"/>
    <w:rsid w:val="00DF6E7F"/>
    <w:rsid w:val="00E036BE"/>
    <w:rsid w:val="00E06745"/>
    <w:rsid w:val="00E1046E"/>
    <w:rsid w:val="00E14003"/>
    <w:rsid w:val="00E159FA"/>
    <w:rsid w:val="00E227C3"/>
    <w:rsid w:val="00E24CA9"/>
    <w:rsid w:val="00E25459"/>
    <w:rsid w:val="00E271C0"/>
    <w:rsid w:val="00E2720A"/>
    <w:rsid w:val="00E27BC1"/>
    <w:rsid w:val="00E33364"/>
    <w:rsid w:val="00E35EC8"/>
    <w:rsid w:val="00E36A72"/>
    <w:rsid w:val="00E37335"/>
    <w:rsid w:val="00E5256D"/>
    <w:rsid w:val="00E526AD"/>
    <w:rsid w:val="00E5295E"/>
    <w:rsid w:val="00E53488"/>
    <w:rsid w:val="00E53E31"/>
    <w:rsid w:val="00E540F4"/>
    <w:rsid w:val="00E55FEA"/>
    <w:rsid w:val="00E63F7D"/>
    <w:rsid w:val="00E67851"/>
    <w:rsid w:val="00E71878"/>
    <w:rsid w:val="00E776D0"/>
    <w:rsid w:val="00E80CCB"/>
    <w:rsid w:val="00E87439"/>
    <w:rsid w:val="00E9740E"/>
    <w:rsid w:val="00E97C46"/>
    <w:rsid w:val="00EA4607"/>
    <w:rsid w:val="00EA68A1"/>
    <w:rsid w:val="00EB5112"/>
    <w:rsid w:val="00EB6CD6"/>
    <w:rsid w:val="00EB77FB"/>
    <w:rsid w:val="00EC08DA"/>
    <w:rsid w:val="00EC1230"/>
    <w:rsid w:val="00EC20CD"/>
    <w:rsid w:val="00EC2894"/>
    <w:rsid w:val="00EE0167"/>
    <w:rsid w:val="00EE01D5"/>
    <w:rsid w:val="00EE0DE9"/>
    <w:rsid w:val="00EE52C4"/>
    <w:rsid w:val="00EF4AF6"/>
    <w:rsid w:val="00EF5A32"/>
    <w:rsid w:val="00EF66B5"/>
    <w:rsid w:val="00F0084F"/>
    <w:rsid w:val="00F01795"/>
    <w:rsid w:val="00F0540F"/>
    <w:rsid w:val="00F13AE5"/>
    <w:rsid w:val="00F14894"/>
    <w:rsid w:val="00F20C7E"/>
    <w:rsid w:val="00F22A0D"/>
    <w:rsid w:val="00F23C33"/>
    <w:rsid w:val="00F23CB6"/>
    <w:rsid w:val="00F26357"/>
    <w:rsid w:val="00F366B7"/>
    <w:rsid w:val="00F41762"/>
    <w:rsid w:val="00F46A6B"/>
    <w:rsid w:val="00F538ED"/>
    <w:rsid w:val="00F60278"/>
    <w:rsid w:val="00F67196"/>
    <w:rsid w:val="00F672D1"/>
    <w:rsid w:val="00F67B4A"/>
    <w:rsid w:val="00F70B72"/>
    <w:rsid w:val="00F71215"/>
    <w:rsid w:val="00F743CE"/>
    <w:rsid w:val="00F80D4A"/>
    <w:rsid w:val="00F8592A"/>
    <w:rsid w:val="00F86A57"/>
    <w:rsid w:val="00F923A9"/>
    <w:rsid w:val="00F94BC7"/>
    <w:rsid w:val="00FB7FEB"/>
    <w:rsid w:val="00FC05B5"/>
    <w:rsid w:val="00FC1B21"/>
    <w:rsid w:val="00FC2376"/>
    <w:rsid w:val="00FC381D"/>
    <w:rsid w:val="00FC600D"/>
    <w:rsid w:val="00FD39CB"/>
    <w:rsid w:val="00FD4AE0"/>
    <w:rsid w:val="00FD703F"/>
    <w:rsid w:val="00FE2AC8"/>
    <w:rsid w:val="00FE31BB"/>
    <w:rsid w:val="00FE32DB"/>
    <w:rsid w:val="00FE5688"/>
    <w:rsid w:val="00FF18B4"/>
    <w:rsid w:val="00FF445D"/>
    <w:rsid w:val="00FF4820"/>
    <w:rsid w:val="00FF5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A2FBBC"/>
  <w15:docId w15:val="{D30BC816-8E57-487F-94DB-C8E605E86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F72"/>
    <w:rPr>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7F72"/>
    <w:rPr>
      <w:rFonts w:ascii="Tahoma" w:hAnsi="Tahoma" w:cs="Tahoma"/>
      <w:sz w:val="16"/>
      <w:szCs w:val="16"/>
    </w:rPr>
  </w:style>
  <w:style w:type="character" w:customStyle="1" w:styleId="a4">
    <w:name w:val="Текст у виносці Знак"/>
    <w:basedOn w:val="a0"/>
    <w:link w:val="a3"/>
    <w:uiPriority w:val="99"/>
    <w:semiHidden/>
    <w:locked/>
    <w:rsid w:val="00427F72"/>
    <w:rPr>
      <w:rFonts w:ascii="Tahoma" w:hAnsi="Tahoma" w:cs="Tahoma"/>
      <w:sz w:val="16"/>
      <w:szCs w:val="16"/>
      <w:lang w:eastAsia="ru-RU"/>
    </w:rPr>
  </w:style>
  <w:style w:type="paragraph" w:styleId="HTML">
    <w:name w:val="HTML Preformatted"/>
    <w:basedOn w:val="a"/>
    <w:link w:val="HTML0"/>
    <w:uiPriority w:val="99"/>
    <w:rsid w:val="0042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ий HTML Знак"/>
    <w:basedOn w:val="a0"/>
    <w:link w:val="HTML"/>
    <w:uiPriority w:val="99"/>
    <w:locked/>
    <w:rsid w:val="00427F72"/>
    <w:rPr>
      <w:rFonts w:ascii="Courier New" w:hAnsi="Courier New" w:cs="Courier New"/>
      <w:sz w:val="20"/>
      <w:szCs w:val="20"/>
    </w:rPr>
  </w:style>
  <w:style w:type="character" w:customStyle="1" w:styleId="FontStyle11">
    <w:name w:val="Font Style11"/>
    <w:uiPriority w:val="99"/>
    <w:rsid w:val="00427F72"/>
    <w:rPr>
      <w:rFonts w:ascii="Times New Roman" w:hAnsi="Times New Roman" w:cs="Times New Roman"/>
      <w:sz w:val="26"/>
      <w:szCs w:val="26"/>
    </w:rPr>
  </w:style>
  <w:style w:type="character" w:customStyle="1" w:styleId="FontStyle22">
    <w:name w:val="Font Style22"/>
    <w:uiPriority w:val="99"/>
    <w:rsid w:val="00427F72"/>
    <w:rPr>
      <w:rFonts w:ascii="Times New Roman" w:hAnsi="Times New Roman" w:cs="Times New Roman"/>
      <w:sz w:val="26"/>
      <w:szCs w:val="26"/>
    </w:rPr>
  </w:style>
  <w:style w:type="paragraph" w:customStyle="1" w:styleId="1">
    <w:name w:val="Абзац списка1"/>
    <w:basedOn w:val="a"/>
    <w:uiPriority w:val="99"/>
    <w:rsid w:val="00427F72"/>
    <w:pPr>
      <w:widowControl w:val="0"/>
      <w:suppressAutoHyphens/>
      <w:spacing w:line="360" w:lineRule="auto"/>
      <w:ind w:left="720"/>
    </w:pPr>
    <w:rPr>
      <w:rFonts w:eastAsia="SimSun"/>
      <w:kern w:val="1"/>
      <w:sz w:val="20"/>
      <w:szCs w:val="20"/>
      <w:lang w:eastAsia="hi-IN" w:bidi="hi-IN"/>
    </w:rPr>
  </w:style>
  <w:style w:type="character" w:customStyle="1" w:styleId="FontStyle23">
    <w:name w:val="Font Style23"/>
    <w:uiPriority w:val="99"/>
    <w:rsid w:val="00427F72"/>
    <w:rPr>
      <w:rFonts w:ascii="Times New Roman" w:hAnsi="Times New Roman" w:cs="Times New Roman"/>
      <w:b/>
      <w:bCs/>
      <w:sz w:val="24"/>
      <w:szCs w:val="24"/>
    </w:rPr>
  </w:style>
  <w:style w:type="paragraph" w:styleId="a5">
    <w:name w:val="List Paragraph"/>
    <w:basedOn w:val="a"/>
    <w:uiPriority w:val="99"/>
    <w:qFormat/>
    <w:rsid w:val="00427F72"/>
    <w:pPr>
      <w:spacing w:after="200" w:line="276" w:lineRule="auto"/>
      <w:ind w:left="720"/>
    </w:pPr>
    <w:rPr>
      <w:sz w:val="28"/>
      <w:szCs w:val="28"/>
      <w:lang w:eastAsia="en-US"/>
    </w:rPr>
  </w:style>
  <w:style w:type="character" w:customStyle="1" w:styleId="bannerdoc">
    <w:name w:val="banner_doc"/>
    <w:basedOn w:val="a0"/>
    <w:uiPriority w:val="99"/>
    <w:rsid w:val="00427F72"/>
  </w:style>
  <w:style w:type="character" w:customStyle="1" w:styleId="FontStyle14">
    <w:name w:val="Font Style14"/>
    <w:uiPriority w:val="99"/>
    <w:rsid w:val="00427F72"/>
    <w:rPr>
      <w:rFonts w:ascii="Times New Roman" w:hAnsi="Times New Roman" w:cs="Times New Roman"/>
      <w:sz w:val="26"/>
      <w:szCs w:val="26"/>
    </w:rPr>
  </w:style>
  <w:style w:type="character" w:customStyle="1" w:styleId="FontStyle16">
    <w:name w:val="Font Style16"/>
    <w:basedOn w:val="a0"/>
    <w:uiPriority w:val="99"/>
    <w:rsid w:val="00427F72"/>
    <w:rPr>
      <w:rFonts w:ascii="Times New Roman" w:hAnsi="Times New Roman" w:cs="Times New Roman"/>
      <w:sz w:val="28"/>
      <w:szCs w:val="28"/>
    </w:rPr>
  </w:style>
  <w:style w:type="paragraph" w:customStyle="1" w:styleId="Style98">
    <w:name w:val="Style98"/>
    <w:basedOn w:val="a"/>
    <w:uiPriority w:val="99"/>
    <w:rsid w:val="00427F72"/>
    <w:pPr>
      <w:widowControl w:val="0"/>
      <w:suppressAutoHyphens/>
      <w:spacing w:line="320" w:lineRule="exact"/>
      <w:ind w:firstLine="542"/>
      <w:jc w:val="both"/>
    </w:pPr>
    <w:rPr>
      <w:rFonts w:eastAsia="Times New Roman"/>
      <w:kern w:val="1"/>
      <w:sz w:val="28"/>
      <w:szCs w:val="28"/>
    </w:rPr>
  </w:style>
  <w:style w:type="paragraph" w:customStyle="1" w:styleId="2">
    <w:name w:val="Основной текст (2)"/>
    <w:basedOn w:val="a"/>
    <w:link w:val="20"/>
    <w:uiPriority w:val="99"/>
    <w:rsid w:val="00427F72"/>
    <w:pPr>
      <w:widowControl w:val="0"/>
      <w:shd w:val="clear" w:color="auto" w:fill="FFFFFF"/>
      <w:suppressAutoHyphens/>
      <w:spacing w:after="1020" w:line="240" w:lineRule="atLeast"/>
      <w:jc w:val="center"/>
    </w:pPr>
    <w:rPr>
      <w:rFonts w:ascii="Calibri" w:hAnsi="Calibri" w:cs="Calibri"/>
      <w:b/>
      <w:bCs/>
      <w:kern w:val="1"/>
      <w:sz w:val="26"/>
      <w:szCs w:val="26"/>
      <w:lang w:val="ru-RU"/>
    </w:rPr>
  </w:style>
  <w:style w:type="paragraph" w:customStyle="1" w:styleId="rvps2">
    <w:name w:val="rvps2"/>
    <w:basedOn w:val="a"/>
    <w:uiPriority w:val="99"/>
    <w:rsid w:val="006141C6"/>
    <w:pPr>
      <w:spacing w:before="100" w:beforeAutospacing="1" w:after="100" w:afterAutospacing="1"/>
    </w:pPr>
    <w:rPr>
      <w:rFonts w:eastAsia="Times New Roman"/>
      <w:lang w:val="ru-RU"/>
    </w:rPr>
  </w:style>
  <w:style w:type="paragraph" w:styleId="a6">
    <w:name w:val="header"/>
    <w:basedOn w:val="a"/>
    <w:link w:val="a7"/>
    <w:uiPriority w:val="99"/>
    <w:rsid w:val="001754BF"/>
    <w:pPr>
      <w:tabs>
        <w:tab w:val="center" w:pos="4819"/>
        <w:tab w:val="right" w:pos="9639"/>
      </w:tabs>
    </w:pPr>
  </w:style>
  <w:style w:type="character" w:customStyle="1" w:styleId="a7">
    <w:name w:val="Верхній колонтитул Знак"/>
    <w:basedOn w:val="a0"/>
    <w:link w:val="a6"/>
    <w:uiPriority w:val="99"/>
    <w:locked/>
    <w:rsid w:val="001754BF"/>
    <w:rPr>
      <w:rFonts w:eastAsia="Times New Roman"/>
      <w:sz w:val="24"/>
      <w:szCs w:val="24"/>
      <w:lang w:eastAsia="ru-RU"/>
    </w:rPr>
  </w:style>
  <w:style w:type="paragraph" w:styleId="a8">
    <w:name w:val="footer"/>
    <w:basedOn w:val="a"/>
    <w:link w:val="a9"/>
    <w:uiPriority w:val="99"/>
    <w:semiHidden/>
    <w:rsid w:val="001754BF"/>
    <w:pPr>
      <w:tabs>
        <w:tab w:val="center" w:pos="4819"/>
        <w:tab w:val="right" w:pos="9639"/>
      </w:tabs>
    </w:pPr>
  </w:style>
  <w:style w:type="character" w:customStyle="1" w:styleId="a9">
    <w:name w:val="Нижній колонтитул Знак"/>
    <w:basedOn w:val="a0"/>
    <w:link w:val="a8"/>
    <w:uiPriority w:val="99"/>
    <w:semiHidden/>
    <w:locked/>
    <w:rsid w:val="001754BF"/>
    <w:rPr>
      <w:rFonts w:eastAsia="Times New Roman"/>
      <w:sz w:val="24"/>
      <w:szCs w:val="24"/>
      <w:lang w:eastAsia="ru-RU"/>
    </w:rPr>
  </w:style>
  <w:style w:type="character" w:customStyle="1" w:styleId="rvts0">
    <w:name w:val="rvts0"/>
    <w:basedOn w:val="a0"/>
    <w:uiPriority w:val="99"/>
    <w:rsid w:val="006952B3"/>
  </w:style>
  <w:style w:type="paragraph" w:styleId="aa">
    <w:name w:val="No Spacing"/>
    <w:uiPriority w:val="99"/>
    <w:qFormat/>
    <w:rsid w:val="00F538ED"/>
    <w:rPr>
      <w:sz w:val="28"/>
      <w:szCs w:val="28"/>
      <w:lang w:val="uk-UA"/>
    </w:rPr>
  </w:style>
  <w:style w:type="character" w:styleId="ab">
    <w:name w:val="Hyperlink"/>
    <w:basedOn w:val="a0"/>
    <w:uiPriority w:val="99"/>
    <w:rsid w:val="006A079F"/>
    <w:rPr>
      <w:color w:val="0000FF"/>
      <w:u w:val="single"/>
    </w:rPr>
  </w:style>
  <w:style w:type="character" w:customStyle="1" w:styleId="apple-converted-space">
    <w:name w:val="apple-converted-space"/>
    <w:basedOn w:val="a0"/>
    <w:uiPriority w:val="99"/>
    <w:rsid w:val="006A079F"/>
  </w:style>
  <w:style w:type="character" w:customStyle="1" w:styleId="ac">
    <w:name w:val="Основной текст_"/>
    <w:link w:val="10"/>
    <w:uiPriority w:val="99"/>
    <w:locked/>
    <w:rsid w:val="006A079F"/>
    <w:rPr>
      <w:shd w:val="clear" w:color="auto" w:fill="FFFFFF"/>
    </w:rPr>
  </w:style>
  <w:style w:type="paragraph" w:customStyle="1" w:styleId="10">
    <w:name w:val="Основной текст1"/>
    <w:basedOn w:val="a"/>
    <w:link w:val="ac"/>
    <w:uiPriority w:val="99"/>
    <w:rsid w:val="006A079F"/>
    <w:pPr>
      <w:widowControl w:val="0"/>
      <w:shd w:val="clear" w:color="auto" w:fill="FFFFFF"/>
      <w:spacing w:before="1020" w:after="300" w:line="328" w:lineRule="exact"/>
      <w:jc w:val="both"/>
    </w:pPr>
    <w:rPr>
      <w:sz w:val="20"/>
      <w:szCs w:val="20"/>
      <w:shd w:val="clear" w:color="auto" w:fill="FFFFFF"/>
      <w:lang w:val="en-US"/>
    </w:rPr>
  </w:style>
  <w:style w:type="character" w:customStyle="1" w:styleId="ad">
    <w:name w:val="Основний текст_"/>
    <w:basedOn w:val="a0"/>
    <w:link w:val="11"/>
    <w:uiPriority w:val="99"/>
    <w:locked/>
    <w:rsid w:val="00087992"/>
    <w:rPr>
      <w:rFonts w:eastAsia="Times New Roman"/>
      <w:sz w:val="21"/>
      <w:szCs w:val="21"/>
      <w:shd w:val="clear" w:color="auto" w:fill="FFFFFF"/>
    </w:rPr>
  </w:style>
  <w:style w:type="character" w:customStyle="1" w:styleId="16pt">
    <w:name w:val="Основний текст + 16 pt"/>
    <w:aliases w:val="Курсив"/>
    <w:basedOn w:val="ad"/>
    <w:uiPriority w:val="99"/>
    <w:rsid w:val="00087992"/>
    <w:rPr>
      <w:rFonts w:eastAsia="Times New Roman"/>
      <w:i/>
      <w:iCs/>
      <w:color w:val="000000"/>
      <w:spacing w:val="0"/>
      <w:w w:val="100"/>
      <w:position w:val="0"/>
      <w:sz w:val="32"/>
      <w:szCs w:val="32"/>
      <w:shd w:val="clear" w:color="auto" w:fill="FFFFFF"/>
      <w:lang w:val="uk-UA" w:eastAsia="uk-UA"/>
    </w:rPr>
  </w:style>
  <w:style w:type="paragraph" w:customStyle="1" w:styleId="11">
    <w:name w:val="Основний текст1"/>
    <w:basedOn w:val="a"/>
    <w:link w:val="ad"/>
    <w:uiPriority w:val="99"/>
    <w:rsid w:val="00087992"/>
    <w:pPr>
      <w:widowControl w:val="0"/>
      <w:shd w:val="clear" w:color="auto" w:fill="FFFFFF"/>
      <w:spacing w:before="240" w:after="60" w:line="240" w:lineRule="atLeast"/>
      <w:jc w:val="both"/>
    </w:pPr>
    <w:rPr>
      <w:rFonts w:eastAsia="Times New Roman"/>
      <w:sz w:val="21"/>
      <w:szCs w:val="21"/>
      <w:lang w:eastAsia="en-US"/>
    </w:rPr>
  </w:style>
  <w:style w:type="character" w:customStyle="1" w:styleId="rvts9">
    <w:name w:val="rvts9"/>
    <w:basedOn w:val="a0"/>
    <w:uiPriority w:val="99"/>
    <w:rsid w:val="0065741A"/>
  </w:style>
  <w:style w:type="character" w:customStyle="1" w:styleId="ae">
    <w:name w:val="Основний текст + Напівжирний"/>
    <w:basedOn w:val="ad"/>
    <w:uiPriority w:val="99"/>
    <w:rsid w:val="00327FB2"/>
    <w:rPr>
      <w:rFonts w:ascii="Times New Roman" w:eastAsia="Times New Roman" w:hAnsi="Times New Roman" w:cs="Times New Roman"/>
      <w:b/>
      <w:bCs/>
      <w:color w:val="000000"/>
      <w:spacing w:val="0"/>
      <w:w w:val="100"/>
      <w:position w:val="0"/>
      <w:sz w:val="22"/>
      <w:szCs w:val="22"/>
      <w:u w:val="single"/>
      <w:shd w:val="clear" w:color="auto" w:fill="FFFFFF"/>
      <w:lang w:val="uk-UA" w:eastAsia="uk-UA"/>
    </w:rPr>
  </w:style>
  <w:style w:type="paragraph" w:styleId="af">
    <w:name w:val="Normal (Web)"/>
    <w:basedOn w:val="a"/>
    <w:uiPriority w:val="99"/>
    <w:rsid w:val="00B42BCC"/>
    <w:pPr>
      <w:autoSpaceDE w:val="0"/>
      <w:autoSpaceDN w:val="0"/>
      <w:adjustRightInd w:val="0"/>
      <w:ind w:firstLine="240"/>
      <w:jc w:val="both"/>
    </w:pPr>
    <w:rPr>
      <w:rFonts w:ascii="Arial Unicode MS" w:eastAsia="Arial Unicode MS" w:cs="Arial Unicode MS"/>
      <w:sz w:val="22"/>
      <w:szCs w:val="22"/>
      <w:lang w:val="en-US"/>
    </w:rPr>
  </w:style>
  <w:style w:type="paragraph" w:customStyle="1" w:styleId="12">
    <w:name w:val="Без интервала1"/>
    <w:uiPriority w:val="99"/>
    <w:rsid w:val="004D5484"/>
    <w:rPr>
      <w:rFonts w:eastAsia="Times New Roman"/>
      <w:sz w:val="24"/>
      <w:szCs w:val="24"/>
      <w:lang w:val="ru-RU" w:eastAsia="ru-RU"/>
    </w:rPr>
  </w:style>
  <w:style w:type="character" w:customStyle="1" w:styleId="20">
    <w:name w:val="Основной текст (2)_"/>
    <w:link w:val="2"/>
    <w:uiPriority w:val="99"/>
    <w:locked/>
    <w:rsid w:val="00A07881"/>
    <w:rPr>
      <w:rFonts w:ascii="Calibri" w:hAnsi="Calibri" w:cs="Calibri"/>
      <w:b/>
      <w:bCs/>
      <w:kern w:val="1"/>
      <w:sz w:val="26"/>
      <w:szCs w:val="26"/>
      <w:shd w:val="clear" w:color="auto" w:fill="FFFFFF"/>
      <w:lang w:val="ru-RU" w:eastAsia="ru-RU"/>
    </w:rPr>
  </w:style>
  <w:style w:type="character" w:customStyle="1" w:styleId="BodyTextChar">
    <w:name w:val="Body Text Char"/>
    <w:uiPriority w:val="99"/>
    <w:locked/>
    <w:rsid w:val="00D866FA"/>
    <w:rPr>
      <w:lang w:eastAsia="ru-RU"/>
    </w:rPr>
  </w:style>
  <w:style w:type="paragraph" w:styleId="af0">
    <w:name w:val="Body Text"/>
    <w:basedOn w:val="a"/>
    <w:link w:val="af1"/>
    <w:uiPriority w:val="99"/>
    <w:rsid w:val="00D866FA"/>
    <w:rPr>
      <w:sz w:val="20"/>
      <w:szCs w:val="20"/>
      <w:lang w:val="en-US"/>
    </w:rPr>
  </w:style>
  <w:style w:type="character" w:customStyle="1" w:styleId="af1">
    <w:name w:val="Основний текст Знак"/>
    <w:basedOn w:val="a0"/>
    <w:link w:val="af0"/>
    <w:uiPriority w:val="99"/>
    <w:semiHidden/>
    <w:locked/>
    <w:rsid w:val="004E17FF"/>
    <w:rPr>
      <w:sz w:val="24"/>
      <w:szCs w:val="24"/>
      <w:lang w:val="uk-UA" w:eastAsia="ru-RU"/>
    </w:rPr>
  </w:style>
  <w:style w:type="character" w:customStyle="1" w:styleId="13">
    <w:name w:val="Основний текст Знак1"/>
    <w:basedOn w:val="a0"/>
    <w:uiPriority w:val="99"/>
    <w:semiHidden/>
    <w:rsid w:val="00D866FA"/>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6165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F1BB8-A647-42A0-B068-DC7E3E07D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11</Pages>
  <Words>23826</Words>
  <Characters>13582</Characters>
  <Application>Microsoft Office Word</Application>
  <DocSecurity>0</DocSecurity>
  <Lines>113</Lines>
  <Paragraphs>74</Paragraphs>
  <ScaleCrop>false</ScaleCrop>
  <HeadingPairs>
    <vt:vector size="2" baseType="variant">
      <vt:variant>
        <vt:lpstr>Назва</vt:lpstr>
      </vt:variant>
      <vt:variant>
        <vt:i4>1</vt:i4>
      </vt:variant>
    </vt:vector>
  </HeadingPairs>
  <TitlesOfParts>
    <vt:vector size="1" baseType="lpstr">
      <vt:lpstr> </vt:lpstr>
    </vt:vector>
  </TitlesOfParts>
  <Company>Reanimator Extreme Edition</Company>
  <LinksUpToDate>false</LinksUpToDate>
  <CharactersWithSpaces>37334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Анна Мороз (VRU-107KABINET - a.moroz)</dc:creator>
  <cp:keywords/>
  <dc:description/>
  <cp:lastModifiedBy>Олена Овсіенко</cp:lastModifiedBy>
  <cp:revision>16</cp:revision>
  <cp:lastPrinted>2020-01-23T09:22:00Z</cp:lastPrinted>
  <dcterms:created xsi:type="dcterms:W3CDTF">2020-01-27T12:46:00Z</dcterms:created>
  <dcterms:modified xsi:type="dcterms:W3CDTF">2020-01-27T13:23:00Z</dcterms:modified>
</cp:coreProperties>
</file>