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DF5" w:rsidRPr="009C7F9B" w:rsidRDefault="00C03DF5" w:rsidP="00C03DF5">
      <w:pPr>
        <w:pStyle w:val="a3"/>
        <w:ind w:left="0"/>
        <w:jc w:val="both"/>
        <w:rPr>
          <w:sz w:val="28"/>
          <w:szCs w:val="28"/>
          <w:lang w:val="sr-Cyrl-CS"/>
        </w:rPr>
      </w:pPr>
    </w:p>
    <w:p w:rsidR="00C03DF5" w:rsidRPr="009C7F9B" w:rsidRDefault="00C03DF5" w:rsidP="00C03DF5">
      <w:pPr>
        <w:spacing w:before="360" w:after="60"/>
        <w:jc w:val="center"/>
        <w:rPr>
          <w:rFonts w:ascii="AcademyC" w:hAnsi="AcademyC"/>
          <w:b/>
          <w:color w:val="000000"/>
          <w:lang w:val="sr-Cyrl-CS"/>
        </w:rPr>
      </w:pPr>
      <w:r w:rsidRPr="009C7F9B">
        <w:rPr>
          <w:rFonts w:ascii="Calibri" w:hAnsi="Calibri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C7F9B">
        <w:rPr>
          <w:rFonts w:ascii="AcademyC" w:hAnsi="AcademyC"/>
          <w:b/>
          <w:color w:val="000000"/>
          <w:lang w:val="sr-Cyrl-CS"/>
        </w:rPr>
        <w:t>УКРАЇНА</w:t>
      </w:r>
    </w:p>
    <w:p w:rsidR="00C03DF5" w:rsidRPr="009C7F9B" w:rsidRDefault="00C03DF5" w:rsidP="00C03DF5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sr-Cyrl-CS"/>
        </w:rPr>
      </w:pPr>
      <w:r w:rsidRPr="009C7F9B">
        <w:rPr>
          <w:rFonts w:ascii="AcademyC" w:hAnsi="AcademyC"/>
          <w:b/>
          <w:color w:val="000000"/>
          <w:sz w:val="28"/>
          <w:szCs w:val="28"/>
          <w:lang w:val="sr-Cyrl-CS"/>
        </w:rPr>
        <w:t>ВИЩА  РАДА  ПРАВОСУДДЯ</w:t>
      </w:r>
    </w:p>
    <w:p w:rsidR="00C03DF5" w:rsidRPr="009C7F9B" w:rsidRDefault="00C03DF5" w:rsidP="00C03DF5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sr-Cyrl-CS"/>
        </w:rPr>
      </w:pPr>
      <w:r w:rsidRPr="009C7F9B">
        <w:rPr>
          <w:rFonts w:ascii="AcademyC" w:hAnsi="AcademyC"/>
          <w:b/>
          <w:color w:val="000000"/>
          <w:sz w:val="28"/>
          <w:szCs w:val="28"/>
          <w:lang w:val="sr-Cyrl-CS"/>
        </w:rPr>
        <w:t xml:space="preserve"> ТРЕТЯ ДИСЦИПЛІНАРНА ПАЛАТА</w:t>
      </w:r>
    </w:p>
    <w:p w:rsidR="00C03DF5" w:rsidRPr="009C7F9B" w:rsidRDefault="00C03DF5" w:rsidP="00C03DF5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sr-Cyrl-CS"/>
        </w:rPr>
      </w:pPr>
      <w:r w:rsidRPr="009C7F9B">
        <w:rPr>
          <w:rFonts w:ascii="AcademyC" w:hAnsi="AcademyC"/>
          <w:b/>
          <w:sz w:val="28"/>
          <w:szCs w:val="28"/>
          <w:lang w:val="sr-Cyrl-CS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C03DF5" w:rsidRPr="009C7F9B" w:rsidTr="003205C9">
        <w:trPr>
          <w:trHeight w:val="188"/>
        </w:trPr>
        <w:tc>
          <w:tcPr>
            <w:tcW w:w="3098" w:type="dxa"/>
          </w:tcPr>
          <w:p w:rsidR="00C03DF5" w:rsidRPr="00F0495F" w:rsidRDefault="00EF1978" w:rsidP="003205C9">
            <w:pPr>
              <w:ind w:right="-2"/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  <w:t>29 січня 2020</w:t>
            </w:r>
            <w:r w:rsidR="00C03DF5" w:rsidRPr="00F0495F"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  <w:t xml:space="preserve"> року</w:t>
            </w:r>
          </w:p>
        </w:tc>
        <w:tc>
          <w:tcPr>
            <w:tcW w:w="3309" w:type="dxa"/>
          </w:tcPr>
          <w:p w:rsidR="00C03DF5" w:rsidRPr="009C7F9B" w:rsidRDefault="00C03DF5" w:rsidP="003205C9">
            <w:pPr>
              <w:ind w:right="-2"/>
              <w:jc w:val="center"/>
              <w:rPr>
                <w:rFonts w:ascii="Book Antiqua" w:hAnsi="Book Antiqua"/>
                <w:noProof/>
                <w:lang w:val="sr-Cyrl-CS"/>
              </w:rPr>
            </w:pPr>
            <w:r w:rsidRPr="009C7F9B">
              <w:rPr>
                <w:rFonts w:ascii="Bookman Old Style" w:hAnsi="Bookman Old Style"/>
                <w:sz w:val="20"/>
                <w:szCs w:val="20"/>
                <w:lang w:val="sr-Cyrl-CS"/>
              </w:rPr>
              <w:t xml:space="preserve">      </w:t>
            </w:r>
            <w:r w:rsidRPr="009C7F9B">
              <w:rPr>
                <w:rFonts w:ascii="Book Antiqua" w:hAnsi="Book Antiqua"/>
                <w:lang w:val="sr-Cyrl-CS"/>
              </w:rPr>
              <w:t>Київ</w:t>
            </w:r>
          </w:p>
        </w:tc>
        <w:tc>
          <w:tcPr>
            <w:tcW w:w="3624" w:type="dxa"/>
          </w:tcPr>
          <w:p w:rsidR="00C03DF5" w:rsidRPr="00F0495F" w:rsidRDefault="00C03DF5" w:rsidP="003205C9">
            <w:pPr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</w:pPr>
            <w:r w:rsidRPr="00F0495F">
              <w:rPr>
                <w:rFonts w:ascii="Times New Roman" w:hAnsi="Times New Roman" w:cs="Times New Roman"/>
                <w:noProof/>
                <w:lang w:val="sr-Cyrl-CS"/>
              </w:rPr>
              <w:t xml:space="preserve">   </w:t>
            </w:r>
            <w:r w:rsidRPr="00F0495F"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  <w:t xml:space="preserve"> </w:t>
            </w:r>
            <w:r w:rsidR="00A00561"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  <w:t>№ 237</w:t>
            </w:r>
            <w:r w:rsidR="00EF1978">
              <w:rPr>
                <w:rFonts w:ascii="Times New Roman" w:hAnsi="Times New Roman" w:cs="Times New Roman"/>
                <w:noProof/>
                <w:sz w:val="28"/>
                <w:szCs w:val="28"/>
                <w:lang w:val="sr-Cyrl-CS"/>
              </w:rPr>
              <w:t>/3дп/15-20</w:t>
            </w:r>
          </w:p>
        </w:tc>
      </w:tr>
    </w:tbl>
    <w:tbl>
      <w:tblPr>
        <w:tblpPr w:leftFromText="180" w:rightFromText="180" w:vertAnchor="text" w:tblpY="1"/>
        <w:tblOverlap w:val="never"/>
        <w:tblW w:w="4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20"/>
      </w:tblGrid>
      <w:tr w:rsidR="00C03DF5" w:rsidRPr="00C03DF5" w:rsidTr="003205C9">
        <w:trPr>
          <w:trHeight w:val="876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C03DF5" w:rsidRPr="001B7066" w:rsidRDefault="00C03DF5" w:rsidP="00EF1978">
            <w:pPr>
              <w:pStyle w:val="2"/>
              <w:shd w:val="clear" w:color="auto" w:fill="auto"/>
              <w:spacing w:before="0" w:after="0" w:line="240" w:lineRule="auto"/>
              <w:rPr>
                <w:rFonts w:eastAsia="Times New Roman"/>
                <w:b/>
                <w:color w:val="000000"/>
                <w:sz w:val="22"/>
              </w:rPr>
            </w:pPr>
            <w:r w:rsidRPr="000B43F3">
              <w:rPr>
                <w:rFonts w:eastAsia="Times New Roman"/>
                <w:b/>
                <w:color w:val="000000"/>
                <w:sz w:val="22"/>
              </w:rPr>
              <w:t>Про відмову у відкритті дисциплінарн</w:t>
            </w:r>
            <w:r w:rsidR="00EF1978">
              <w:rPr>
                <w:rFonts w:eastAsia="Times New Roman"/>
                <w:b/>
                <w:color w:val="000000"/>
                <w:sz w:val="22"/>
              </w:rPr>
              <w:t>ої справи</w:t>
            </w:r>
            <w:r w:rsidRPr="000B43F3">
              <w:rPr>
                <w:rFonts w:eastAsia="Times New Roman"/>
                <w:b/>
                <w:color w:val="000000"/>
                <w:sz w:val="22"/>
              </w:rPr>
              <w:t xml:space="preserve"> </w:t>
            </w:r>
            <w:r>
              <w:rPr>
                <w:rFonts w:eastAsia="Times New Roman"/>
                <w:b/>
                <w:color w:val="000000"/>
                <w:sz w:val="22"/>
              </w:rPr>
              <w:t>за скаргами</w:t>
            </w:r>
            <w:r w:rsidR="00EF1978">
              <w:rPr>
                <w:rFonts w:eastAsia="Times New Roman"/>
                <w:b/>
                <w:color w:val="000000"/>
                <w:sz w:val="22"/>
              </w:rPr>
              <w:t xml:space="preserve"> Генеральної прокуратури</w:t>
            </w:r>
            <w:r>
              <w:rPr>
                <w:rFonts w:eastAsia="Times New Roman"/>
                <w:b/>
                <w:color w:val="000000"/>
                <w:sz w:val="22"/>
              </w:rPr>
              <w:t xml:space="preserve"> стосовно судді </w:t>
            </w:r>
            <w:r w:rsidR="00EF1978">
              <w:rPr>
                <w:rFonts w:eastAsia="Times New Roman"/>
                <w:b/>
                <w:color w:val="000000"/>
                <w:sz w:val="22"/>
              </w:rPr>
              <w:t>Шевченків</w:t>
            </w:r>
            <w:r>
              <w:rPr>
                <w:rFonts w:eastAsia="Times New Roman"/>
                <w:b/>
                <w:color w:val="000000"/>
                <w:sz w:val="22"/>
              </w:rPr>
              <w:t xml:space="preserve">ського районного суду </w:t>
            </w:r>
            <w:r w:rsidR="00EF1978">
              <w:rPr>
                <w:rFonts w:eastAsia="Times New Roman"/>
                <w:b/>
                <w:color w:val="000000"/>
                <w:sz w:val="22"/>
              </w:rPr>
              <w:t xml:space="preserve">міста Києва </w:t>
            </w:r>
            <w:proofErr w:type="spellStart"/>
            <w:r w:rsidR="00EF1978">
              <w:rPr>
                <w:rFonts w:eastAsia="Times New Roman"/>
                <w:b/>
                <w:color w:val="000000"/>
                <w:sz w:val="22"/>
              </w:rPr>
              <w:t>Хардіної</w:t>
            </w:r>
            <w:proofErr w:type="spellEnd"/>
            <w:r w:rsidR="00EF1978">
              <w:rPr>
                <w:rFonts w:eastAsia="Times New Roman"/>
                <w:b/>
                <w:color w:val="000000"/>
                <w:sz w:val="22"/>
              </w:rPr>
              <w:t xml:space="preserve"> О.П.</w:t>
            </w:r>
          </w:p>
        </w:tc>
      </w:tr>
    </w:tbl>
    <w:p w:rsidR="00C03DF5" w:rsidRPr="000B43F3" w:rsidRDefault="00C03DF5" w:rsidP="00C03DF5">
      <w:pPr>
        <w:ind w:firstLine="708"/>
        <w:jc w:val="both"/>
        <w:rPr>
          <w:color w:val="000000"/>
          <w:lang w:val="uk-UA"/>
        </w:rPr>
      </w:pPr>
    </w:p>
    <w:p w:rsidR="00C03DF5" w:rsidRDefault="00C03DF5" w:rsidP="00C03DF5">
      <w:pPr>
        <w:ind w:firstLine="708"/>
        <w:jc w:val="both"/>
        <w:rPr>
          <w:color w:val="000000"/>
          <w:sz w:val="25"/>
          <w:szCs w:val="25"/>
          <w:lang w:val="uk-UA"/>
        </w:rPr>
      </w:pPr>
    </w:p>
    <w:p w:rsidR="00C03DF5" w:rsidRDefault="00C03DF5" w:rsidP="00C03DF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03DF5" w:rsidRDefault="00C03DF5" w:rsidP="00C03DF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03DF5" w:rsidRDefault="00C03DF5" w:rsidP="00C03DF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03DF5" w:rsidRDefault="00C03DF5" w:rsidP="00C03DF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Третя Дисциплінарна палата Вищої ради правосуддя у складі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головуючого – </w:t>
      </w:r>
      <w:proofErr w:type="spellStart"/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Швецової</w:t>
      </w:r>
      <w:proofErr w:type="spellEnd"/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Л.А.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Говорухи В.І.,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Іванової Л.Б.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 висновки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доповідача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Третьої Дисциплінарної палати Вищої ради правосуддя 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Матвійчука В.В.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результатами попередньої перевірки дисциплінарних скарг,</w:t>
      </w:r>
    </w:p>
    <w:p w:rsidR="00C03DF5" w:rsidRPr="00996770" w:rsidRDefault="00C03DF5" w:rsidP="00C03DF5">
      <w:pPr>
        <w:jc w:val="center"/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96770"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t>встановила:</w:t>
      </w:r>
    </w:p>
    <w:p w:rsidR="00C03DF5" w:rsidRPr="00C848E2" w:rsidRDefault="00C03DF5" w:rsidP="00C03DF5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 w:rsidRPr="001A3A22">
        <w:rPr>
          <w:rFonts w:cs="Times New Roman"/>
          <w:szCs w:val="28"/>
        </w:rPr>
        <w:t xml:space="preserve">До Вищої ради </w:t>
      </w:r>
      <w:r>
        <w:rPr>
          <w:rFonts w:cs="Times New Roman"/>
          <w:szCs w:val="28"/>
        </w:rPr>
        <w:t xml:space="preserve">правосуддя </w:t>
      </w:r>
      <w:r w:rsidR="00EF1978">
        <w:rPr>
          <w:rFonts w:cs="Times New Roman"/>
          <w:szCs w:val="28"/>
        </w:rPr>
        <w:t>27 вересня 2017</w:t>
      </w:r>
      <w:r w:rsidRPr="001A3A22">
        <w:rPr>
          <w:rFonts w:cs="Times New Roman"/>
          <w:szCs w:val="28"/>
        </w:rPr>
        <w:t xml:space="preserve"> року </w:t>
      </w:r>
      <w:r w:rsidRPr="00C848E2">
        <w:rPr>
          <w:rFonts w:cs="Times New Roman"/>
          <w:szCs w:val="28"/>
        </w:rPr>
        <w:t>за вхідним</w:t>
      </w:r>
      <w:r>
        <w:rPr>
          <w:rFonts w:cs="Times New Roman"/>
          <w:szCs w:val="28"/>
        </w:rPr>
        <w:t xml:space="preserve"> </w:t>
      </w:r>
      <w:r w:rsidRPr="00C848E2">
        <w:rPr>
          <w:rFonts w:cs="Times New Roman"/>
          <w:szCs w:val="28"/>
        </w:rPr>
        <w:t>номер</w:t>
      </w:r>
      <w:r>
        <w:rPr>
          <w:rFonts w:cs="Times New Roman"/>
          <w:szCs w:val="28"/>
        </w:rPr>
        <w:t>ом</w:t>
      </w:r>
      <w:r w:rsidR="00EF1978">
        <w:rPr>
          <w:rFonts w:cs="Times New Roman"/>
          <w:szCs w:val="28"/>
        </w:rPr>
        <w:t xml:space="preserve"> 3229/1/8-17 та 6 лютого 2018 року за вхідним номером 991/0/8-18 надійшли дисциплінарні</w:t>
      </w:r>
      <w:r w:rsidRPr="00C848E2">
        <w:rPr>
          <w:rFonts w:cs="Times New Roman"/>
          <w:szCs w:val="28"/>
        </w:rPr>
        <w:t xml:space="preserve"> скарг</w:t>
      </w:r>
      <w:r w:rsidR="00EF1978">
        <w:rPr>
          <w:rFonts w:cs="Times New Roman"/>
          <w:szCs w:val="28"/>
        </w:rPr>
        <w:t>и</w:t>
      </w:r>
      <w:r w:rsidRPr="00C848E2">
        <w:rPr>
          <w:rFonts w:cs="Times New Roman"/>
          <w:b/>
          <w:szCs w:val="28"/>
        </w:rPr>
        <w:t xml:space="preserve"> </w:t>
      </w:r>
      <w:r w:rsidR="00EF1978">
        <w:rPr>
          <w:rFonts w:cs="Times New Roman"/>
          <w:b/>
          <w:szCs w:val="28"/>
        </w:rPr>
        <w:t xml:space="preserve"> </w:t>
      </w:r>
      <w:r w:rsidR="00EF1978" w:rsidRPr="00EF1978">
        <w:rPr>
          <w:rFonts w:cs="Times New Roman"/>
          <w:szCs w:val="28"/>
        </w:rPr>
        <w:t>Генеральної прокуратури України</w:t>
      </w:r>
      <w:r w:rsidR="00EF1978">
        <w:rPr>
          <w:rFonts w:cs="Times New Roman"/>
          <w:b/>
          <w:szCs w:val="28"/>
        </w:rPr>
        <w:t xml:space="preserve"> </w:t>
      </w:r>
      <w:r w:rsidRPr="001A3A22">
        <w:rPr>
          <w:rFonts w:cs="Times New Roman"/>
          <w:szCs w:val="28"/>
        </w:rPr>
        <w:t xml:space="preserve"> на дії </w:t>
      </w:r>
      <w:r>
        <w:rPr>
          <w:rFonts w:cs="Times New Roman"/>
          <w:szCs w:val="28"/>
        </w:rPr>
        <w:t xml:space="preserve"> </w:t>
      </w:r>
      <w:r w:rsidRPr="001A3A22">
        <w:rPr>
          <w:rFonts w:cs="Times New Roman"/>
          <w:szCs w:val="28"/>
        </w:rPr>
        <w:t xml:space="preserve">судді </w:t>
      </w:r>
      <w:r w:rsidR="00EF1978">
        <w:rPr>
          <w:rFonts w:cs="Times New Roman"/>
          <w:szCs w:val="28"/>
        </w:rPr>
        <w:t>Шевченківського</w:t>
      </w:r>
      <w:r>
        <w:rPr>
          <w:rFonts w:cs="Times New Roman"/>
          <w:szCs w:val="28"/>
        </w:rPr>
        <w:t xml:space="preserve"> районного суду міста Києва </w:t>
      </w:r>
      <w:proofErr w:type="spellStart"/>
      <w:r w:rsidR="00EF1978">
        <w:rPr>
          <w:rFonts w:cs="Times New Roman"/>
          <w:szCs w:val="28"/>
        </w:rPr>
        <w:t>Хардіної</w:t>
      </w:r>
      <w:proofErr w:type="spellEnd"/>
      <w:r w:rsidR="00EF1978">
        <w:rPr>
          <w:rFonts w:cs="Times New Roman"/>
          <w:szCs w:val="28"/>
        </w:rPr>
        <w:t xml:space="preserve"> О.П.</w:t>
      </w:r>
      <w:r w:rsidRPr="00C848E2">
        <w:rPr>
          <w:rFonts w:cs="Times New Roman"/>
          <w:szCs w:val="28"/>
        </w:rPr>
        <w:t xml:space="preserve"> під час розгляду справи </w:t>
      </w:r>
      <w:r w:rsidRPr="001A3A22">
        <w:rPr>
          <w:rFonts w:cs="Times New Roman"/>
          <w:szCs w:val="28"/>
        </w:rPr>
        <w:t xml:space="preserve">№ </w:t>
      </w:r>
      <w:r w:rsidR="00EF1978">
        <w:rPr>
          <w:rFonts w:cs="Times New Roman"/>
          <w:szCs w:val="28"/>
        </w:rPr>
        <w:t>761/9068/17</w:t>
      </w:r>
      <w:r w:rsidRPr="001A3A22">
        <w:rPr>
          <w:rFonts w:cs="Times New Roman"/>
          <w:szCs w:val="28"/>
        </w:rPr>
        <w:t>.</w:t>
      </w:r>
    </w:p>
    <w:p w:rsidR="00C03DF5" w:rsidRPr="00EF1978" w:rsidRDefault="00C03DF5" w:rsidP="00EF19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4968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</w:t>
      </w:r>
      <w:r w:rsidR="00EF1978">
        <w:rPr>
          <w:rFonts w:ascii="Times New Roman" w:hAnsi="Times New Roman" w:cs="Times New Roman"/>
          <w:sz w:val="28"/>
          <w:szCs w:val="28"/>
          <w:lang w:val="uk-UA"/>
        </w:rPr>
        <w:t>рки дисциплінарних скарг</w:t>
      </w:r>
      <w:r w:rsidRPr="008349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834968">
        <w:rPr>
          <w:rFonts w:ascii="Times New Roman" w:hAnsi="Times New Roman" w:cs="Times New Roman"/>
          <w:sz w:val="28"/>
          <w:szCs w:val="28"/>
          <w:lang w:val="uk-UA"/>
        </w:rPr>
        <w:t xml:space="preserve">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8349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листопада</w:t>
      </w:r>
      <w:r w:rsidRPr="00834968">
        <w:rPr>
          <w:rFonts w:ascii="Times New Roman" w:hAnsi="Times New Roman" w:cs="Times New Roman"/>
          <w:sz w:val="28"/>
          <w:szCs w:val="28"/>
          <w:lang w:val="uk-UA"/>
        </w:rPr>
        <w:t xml:space="preserve"> 2019 року про відсутність підстав для відкриття дисциплінарної справи, </w:t>
      </w:r>
      <w:r w:rsidRPr="00206456">
        <w:rPr>
          <w:rFonts w:ascii="Times New Roman" w:hAnsi="Times New Roman" w:cs="Times New Roman"/>
          <w:sz w:val="28"/>
          <w:szCs w:val="28"/>
          <w:lang w:val="uk-UA"/>
        </w:rPr>
        <w:t xml:space="preserve">оскільки в діях судді не встановлено ознак дисциплінарного проступку </w:t>
      </w:r>
      <w:r w:rsidRPr="00EF1978">
        <w:rPr>
          <w:rFonts w:ascii="Times New Roman" w:hAnsi="Times New Roman" w:cs="Times New Roman"/>
          <w:sz w:val="28"/>
          <w:szCs w:val="28"/>
          <w:lang w:val="uk-UA"/>
        </w:rPr>
        <w:t>а доводи скарг зводяться лише до незгоди із судовим рішенням (пункт 4 частини першої статті 45 Закону України «Про Вищу раду правосуддя»).</w:t>
      </w:r>
    </w:p>
    <w:p w:rsidR="00C03DF5" w:rsidRPr="00C848E2" w:rsidRDefault="00C03DF5" w:rsidP="00C03D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Згідно з пунктом </w:t>
      </w:r>
      <w:r w:rsidRPr="00C848E2">
        <w:rPr>
          <w:rFonts w:ascii="Times New Roman" w:hAnsi="Times New Roman" w:cs="Times New Roman"/>
          <w:sz w:val="28"/>
          <w:szCs w:val="28"/>
          <w:lang w:val="uk-UA"/>
        </w:rPr>
        <w:t xml:space="preserve">4 частини першої статті 45 Закону України «Про Вищу раду правосуддя» у відкритті дисциплінарної справи має бути відмовлено, </w:t>
      </w:r>
      <w:r w:rsidRPr="00834968">
        <w:rPr>
          <w:rFonts w:ascii="Times New Roman" w:hAnsi="Times New Roman" w:cs="Times New Roman"/>
          <w:sz w:val="28"/>
          <w:szCs w:val="28"/>
          <w:lang w:val="uk-UA"/>
        </w:rPr>
        <w:t>якщо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sz w:val="28"/>
          <w:szCs w:val="28"/>
          <w:lang w:val="uk-UA"/>
        </w:rPr>
        <w:t>суть скарги зводиться лише до незгоди із судовим рішенням.</w:t>
      </w:r>
    </w:p>
    <w:p w:rsidR="00C03DF5" w:rsidRDefault="00C03DF5" w:rsidP="00C03D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45 Закону України «Про Вищу раду правосуддя», Третя Дисциплінарна палата Вищої ради правосуддя </w:t>
      </w:r>
    </w:p>
    <w:p w:rsidR="00C03DF5" w:rsidRDefault="00C03DF5" w:rsidP="00C03DF5">
      <w:pPr>
        <w:pStyle w:val="a6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C03DF5" w:rsidRDefault="00C03DF5" w:rsidP="00C03DF5">
      <w:pPr>
        <w:pStyle w:val="a6"/>
        <w:spacing w:after="0"/>
        <w:jc w:val="center"/>
        <w:rPr>
          <w:rFonts w:cs="Times New Roman"/>
          <w:b/>
          <w:sz w:val="28"/>
          <w:szCs w:val="28"/>
          <w:lang w:val="uk-UA"/>
        </w:rPr>
      </w:pPr>
      <w:r w:rsidRPr="00C848E2">
        <w:rPr>
          <w:rFonts w:cs="Times New Roman"/>
          <w:b/>
          <w:sz w:val="28"/>
          <w:szCs w:val="28"/>
          <w:lang w:val="uk-UA"/>
        </w:rPr>
        <w:t>ухвалила:</w:t>
      </w:r>
    </w:p>
    <w:p w:rsidR="00C03DF5" w:rsidRDefault="00C03DF5" w:rsidP="00C03DF5">
      <w:pPr>
        <w:pStyle w:val="a6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C03DF5" w:rsidRDefault="00C03DF5" w:rsidP="00C03D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C848E2">
        <w:rPr>
          <w:rFonts w:ascii="Times New Roman" w:hAnsi="Times New Roman" w:cs="Times New Roman"/>
          <w:sz w:val="28"/>
          <w:szCs w:val="28"/>
          <w:lang w:val="uk-UA"/>
        </w:rPr>
        <w:t>ідмовити у відкритті дисциплінарної справи за скарг</w:t>
      </w:r>
      <w:r w:rsidR="00EF1978">
        <w:rPr>
          <w:rFonts w:ascii="Times New Roman" w:hAnsi="Times New Roman" w:cs="Times New Roman"/>
          <w:sz w:val="28"/>
          <w:szCs w:val="28"/>
          <w:lang w:val="uk-UA"/>
        </w:rPr>
        <w:t>ами Генеральної прокуратури України</w:t>
      </w:r>
      <w:r w:rsidRPr="003E14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стосовно</w:t>
      </w:r>
      <w:r w:rsidRPr="003E143C">
        <w:rPr>
          <w:rFonts w:ascii="Times New Roman" w:hAnsi="Times New Roman" w:cs="Times New Roman"/>
          <w:sz w:val="28"/>
          <w:szCs w:val="28"/>
          <w:lang w:val="uk-UA"/>
        </w:rPr>
        <w:t xml:space="preserve"> судді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978">
        <w:rPr>
          <w:rFonts w:ascii="Times New Roman" w:hAnsi="Times New Roman" w:cs="Times New Roman"/>
          <w:sz w:val="28"/>
          <w:szCs w:val="28"/>
          <w:lang w:val="uk-UA"/>
        </w:rPr>
        <w:t>Шевченківсь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кого районного суду міста Києва </w:t>
      </w:r>
      <w:proofErr w:type="spellStart"/>
      <w:r w:rsidR="00EF1978">
        <w:rPr>
          <w:rFonts w:ascii="Times New Roman" w:hAnsi="Times New Roman" w:cs="Times New Roman"/>
          <w:sz w:val="28"/>
          <w:szCs w:val="28"/>
          <w:lang w:val="uk-UA"/>
        </w:rPr>
        <w:t>Хардіної</w:t>
      </w:r>
      <w:proofErr w:type="spellEnd"/>
      <w:r w:rsidR="00EF1978">
        <w:rPr>
          <w:rFonts w:ascii="Times New Roman" w:hAnsi="Times New Roman" w:cs="Times New Roman"/>
          <w:sz w:val="28"/>
          <w:szCs w:val="28"/>
          <w:lang w:val="uk-UA"/>
        </w:rPr>
        <w:t xml:space="preserve"> Оксани Петрівни</w:t>
      </w:r>
      <w:r w:rsidRPr="00C848E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03DF5" w:rsidRPr="00C848E2" w:rsidRDefault="00C03DF5" w:rsidP="00C03D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3DF5" w:rsidRDefault="00C03DF5" w:rsidP="00C03DF5">
      <w:pPr>
        <w:pStyle w:val="a6"/>
        <w:spacing w:after="0"/>
        <w:ind w:firstLine="708"/>
        <w:jc w:val="both"/>
        <w:rPr>
          <w:rFonts w:cs="Times New Roman"/>
          <w:b/>
          <w:sz w:val="27"/>
          <w:szCs w:val="27"/>
          <w:lang w:val="uk-UA"/>
        </w:rPr>
      </w:pPr>
      <w:r w:rsidRPr="00C848E2">
        <w:rPr>
          <w:rFonts w:cs="Times New Roman"/>
          <w:sz w:val="28"/>
          <w:szCs w:val="28"/>
          <w:lang w:val="uk-UA"/>
        </w:rPr>
        <w:lastRenderedPageBreak/>
        <w:t xml:space="preserve">Ухвала оскарженню не підлягає. </w:t>
      </w:r>
    </w:p>
    <w:p w:rsidR="00C03DF5" w:rsidRDefault="00C03DF5" w:rsidP="00C03DF5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C03DF5" w:rsidRPr="006F1107" w:rsidRDefault="00C03DF5" w:rsidP="00C03D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  <w:bookmarkStart w:id="0" w:name="_GoBack"/>
      <w:bookmarkEnd w:id="0"/>
    </w:p>
    <w:p w:rsidR="00C03DF5" w:rsidRPr="006F1107" w:rsidRDefault="00C03DF5" w:rsidP="00C03D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C03DF5" w:rsidRPr="006F1107" w:rsidRDefault="00C03DF5" w:rsidP="00C03D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Л.А. </w:t>
      </w:r>
      <w:proofErr w:type="spellStart"/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>Швецова</w:t>
      </w:r>
      <w:proofErr w:type="spellEnd"/>
    </w:p>
    <w:p w:rsidR="00C03DF5" w:rsidRPr="006F1107" w:rsidRDefault="00C03DF5" w:rsidP="00C03D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3DF5" w:rsidRPr="006F1107" w:rsidRDefault="00C03DF5" w:rsidP="00C03D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3DF5" w:rsidRPr="006F1107" w:rsidRDefault="00C03DF5" w:rsidP="00C03D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Третьої Дисциплінарної </w:t>
      </w:r>
    </w:p>
    <w:p w:rsidR="00C03DF5" w:rsidRDefault="00C03DF5" w:rsidP="00C03D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В.І. Говоруха</w:t>
      </w:r>
    </w:p>
    <w:p w:rsidR="00C03DF5" w:rsidRDefault="00C03DF5" w:rsidP="00C03D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3DF5" w:rsidRPr="006F1107" w:rsidRDefault="00EF1978" w:rsidP="00EF19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</w:t>
      </w:r>
      <w:r w:rsidR="00C03D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Л.Б. Іванова</w:t>
      </w:r>
      <w:r w:rsidR="00C03DF5" w:rsidRPr="006F11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</w:t>
      </w:r>
    </w:p>
    <w:p w:rsidR="00C03DF5" w:rsidRPr="006F1107" w:rsidRDefault="00C03DF5" w:rsidP="00C03D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</w:t>
      </w:r>
    </w:p>
    <w:p w:rsidR="00C03DF5" w:rsidRPr="006F1107" w:rsidRDefault="00C03DF5" w:rsidP="00C03D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3DF5" w:rsidRPr="006F1107" w:rsidRDefault="00C03DF5" w:rsidP="00C03D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3DF5" w:rsidRPr="006F1107" w:rsidRDefault="00C03DF5" w:rsidP="00C03DF5">
      <w:pPr>
        <w:spacing w:after="0" w:line="240" w:lineRule="auto"/>
        <w:ind w:left="7080"/>
        <w:jc w:val="both"/>
        <w:rPr>
          <w:rFonts w:ascii="Times New Roman" w:hAnsi="Times New Roman" w:cs="Times New Roman"/>
          <w:sz w:val="28"/>
          <w:szCs w:val="28"/>
        </w:rPr>
      </w:pP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</w:t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F1107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     </w:t>
      </w:r>
    </w:p>
    <w:p w:rsidR="00C03DF5" w:rsidRDefault="00C03DF5" w:rsidP="00C03DF5"/>
    <w:p w:rsidR="00367A65" w:rsidRDefault="00367A65"/>
    <w:sectPr w:rsidR="00367A65" w:rsidSect="00C03DF5">
      <w:headerReference w:type="default" r:id="rId7"/>
      <w:pgSz w:w="11906" w:h="16838"/>
      <w:pgMar w:top="426" w:right="850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7F0" w:rsidRDefault="009937F0" w:rsidP="005B3CF6">
      <w:pPr>
        <w:spacing w:after="0" w:line="240" w:lineRule="auto"/>
      </w:pPr>
      <w:r>
        <w:separator/>
      </w:r>
    </w:p>
  </w:endnote>
  <w:endnote w:type="continuationSeparator" w:id="0">
    <w:p w:rsidR="009937F0" w:rsidRDefault="009937F0" w:rsidP="005B3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7F0" w:rsidRDefault="009937F0" w:rsidP="005B3CF6">
      <w:pPr>
        <w:spacing w:after="0" w:line="240" w:lineRule="auto"/>
      </w:pPr>
      <w:r>
        <w:separator/>
      </w:r>
    </w:p>
  </w:footnote>
  <w:footnote w:type="continuationSeparator" w:id="0">
    <w:p w:rsidR="009937F0" w:rsidRDefault="009937F0" w:rsidP="005B3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1341191"/>
      <w:docPartObj>
        <w:docPartGallery w:val="Page Numbers (Top of Page)"/>
        <w:docPartUnique/>
      </w:docPartObj>
    </w:sdtPr>
    <w:sdtEndPr/>
    <w:sdtContent>
      <w:p w:rsidR="006C060D" w:rsidRDefault="0025387E">
        <w:pPr>
          <w:pStyle w:val="a8"/>
          <w:jc w:val="center"/>
        </w:pPr>
        <w:r>
          <w:fldChar w:fldCharType="begin"/>
        </w:r>
        <w:r w:rsidR="00C03DF5">
          <w:instrText>PAGE   \* MERGEFORMAT</w:instrText>
        </w:r>
        <w:r>
          <w:fldChar w:fldCharType="separate"/>
        </w:r>
        <w:r w:rsidR="00A00561" w:rsidRPr="00A00561">
          <w:rPr>
            <w:noProof/>
            <w:lang w:val="uk-UA"/>
          </w:rPr>
          <w:t>2</w:t>
        </w:r>
        <w:r>
          <w:rPr>
            <w:noProof/>
            <w:lang w:val="uk-UA"/>
          </w:rPr>
          <w:fldChar w:fldCharType="end"/>
        </w:r>
      </w:p>
    </w:sdtContent>
  </w:sdt>
  <w:p w:rsidR="006C060D" w:rsidRDefault="009937F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DF5"/>
    <w:rsid w:val="001A51C5"/>
    <w:rsid w:val="0025387E"/>
    <w:rsid w:val="00346A8F"/>
    <w:rsid w:val="00367A65"/>
    <w:rsid w:val="003868B1"/>
    <w:rsid w:val="00560DE5"/>
    <w:rsid w:val="005B3CF6"/>
    <w:rsid w:val="008977E3"/>
    <w:rsid w:val="008F6AD6"/>
    <w:rsid w:val="009937F0"/>
    <w:rsid w:val="00A00561"/>
    <w:rsid w:val="00A15A60"/>
    <w:rsid w:val="00A268AA"/>
    <w:rsid w:val="00C03DF5"/>
    <w:rsid w:val="00D810AC"/>
    <w:rsid w:val="00EF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8FDFB"/>
  <w15:docId w15:val="{57378926-BB14-4621-A948-9B729EBB5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DF5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одглава"/>
    <w:basedOn w:val="a"/>
    <w:link w:val="a4"/>
    <w:uiPriority w:val="34"/>
    <w:qFormat/>
    <w:rsid w:val="00C03DF5"/>
    <w:pPr>
      <w:ind w:left="720"/>
      <w:contextualSpacing/>
    </w:pPr>
  </w:style>
  <w:style w:type="character" w:customStyle="1" w:styleId="a4">
    <w:name w:val="Абзац списку Знак"/>
    <w:aliases w:val="Подглава Знак"/>
    <w:basedOn w:val="a0"/>
    <w:link w:val="a3"/>
    <w:uiPriority w:val="34"/>
    <w:rsid w:val="00C03DF5"/>
    <w:rPr>
      <w:rFonts w:asciiTheme="minorHAnsi" w:hAnsiTheme="minorHAnsi" w:cstheme="minorBidi"/>
      <w:sz w:val="22"/>
      <w:lang w:val="ru-RU"/>
    </w:rPr>
  </w:style>
  <w:style w:type="character" w:customStyle="1" w:styleId="a5">
    <w:name w:val="Основний текст_"/>
    <w:link w:val="2"/>
    <w:uiPriority w:val="99"/>
    <w:locked/>
    <w:rsid w:val="00C03DF5"/>
    <w:rPr>
      <w:shd w:val="clear" w:color="auto" w:fill="FFFFFF"/>
    </w:rPr>
  </w:style>
  <w:style w:type="paragraph" w:customStyle="1" w:styleId="2">
    <w:name w:val="Основний текст2"/>
    <w:basedOn w:val="a"/>
    <w:link w:val="a5"/>
    <w:uiPriority w:val="99"/>
    <w:rsid w:val="00C03DF5"/>
    <w:pPr>
      <w:widowControl w:val="0"/>
      <w:shd w:val="clear" w:color="auto" w:fill="FFFFFF"/>
      <w:spacing w:before="1020" w:after="480" w:line="240" w:lineRule="atLeast"/>
      <w:jc w:val="both"/>
    </w:pPr>
    <w:rPr>
      <w:rFonts w:ascii="Times New Roman" w:hAnsi="Times New Roman" w:cstheme="minorHAnsi"/>
      <w:sz w:val="28"/>
      <w:lang w:val="uk-UA"/>
    </w:rPr>
  </w:style>
  <w:style w:type="character" w:customStyle="1" w:styleId="rvts9">
    <w:name w:val="rvts9"/>
    <w:rsid w:val="00C03DF5"/>
    <w:rPr>
      <w:rFonts w:cs="Times New Roman"/>
    </w:rPr>
  </w:style>
  <w:style w:type="paragraph" w:styleId="a6">
    <w:name w:val="Body Text"/>
    <w:basedOn w:val="a"/>
    <w:link w:val="a7"/>
    <w:rsid w:val="00C03DF5"/>
    <w:pPr>
      <w:spacing w:after="120" w:line="240" w:lineRule="auto"/>
    </w:pPr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7">
    <w:name w:val="Основний текст Знак"/>
    <w:basedOn w:val="a0"/>
    <w:link w:val="a6"/>
    <w:rsid w:val="00C03DF5"/>
    <w:rPr>
      <w:rFonts w:eastAsia="Calibri" w:cs="Calibri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C03DF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C03DF5"/>
    <w:rPr>
      <w:rFonts w:asciiTheme="minorHAnsi" w:hAnsiTheme="minorHAnsi" w:cstheme="minorBidi"/>
      <w:sz w:val="22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EF19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EF1978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1518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Валентина Декаленко (VRU-MONO0206 - v.dekalenko)</cp:lastModifiedBy>
  <cp:revision>2</cp:revision>
  <cp:lastPrinted>2020-01-27T16:23:00Z</cp:lastPrinted>
  <dcterms:created xsi:type="dcterms:W3CDTF">2020-02-11T13:07:00Z</dcterms:created>
  <dcterms:modified xsi:type="dcterms:W3CDTF">2020-02-11T13:07:00Z</dcterms:modified>
</cp:coreProperties>
</file>