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0AEC" w:rsidRDefault="00F30AEC" w:rsidP="00F30AEC">
      <w:pPr>
        <w:autoSpaceDN w:val="0"/>
        <w:spacing w:after="200" w:line="276" w:lineRule="auto"/>
        <w:ind w:right="-2"/>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Pr>
          <w:rFonts w:ascii="Times New Roman" w:eastAsia="Calibri" w:hAnsi="Times New Roman" w:cs="Times New Roman"/>
          <w:b/>
          <w:noProof/>
          <w:sz w:val="28"/>
          <w:szCs w:val="28"/>
          <w:lang w:eastAsia="uk-UA"/>
        </w:rPr>
        <w:drawing>
          <wp:inline distT="0" distB="0" distL="0" distR="0" wp14:anchorId="6B755390" wp14:editId="0F1399CD">
            <wp:extent cx="447675" cy="560070"/>
            <wp:effectExtent l="0" t="0" r="9525"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47675" cy="560070"/>
                    </a:xfrm>
                    <a:prstGeom prst="rect">
                      <a:avLst/>
                    </a:prstGeom>
                    <a:noFill/>
                    <a:ln>
                      <a:noFill/>
                    </a:ln>
                  </pic:spPr>
                </pic:pic>
              </a:graphicData>
            </a:graphic>
          </wp:inline>
        </w:drawing>
      </w:r>
    </w:p>
    <w:p w:rsidR="00F30AEC" w:rsidRDefault="00F30AEC" w:rsidP="00F30AEC">
      <w:pPr>
        <w:suppressAutoHyphens/>
        <w:autoSpaceDE w:val="0"/>
        <w:autoSpaceDN w:val="0"/>
        <w:spacing w:after="0" w:line="240" w:lineRule="auto"/>
        <w:ind w:left="3397" w:right="-2" w:firstLine="143"/>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УКРАЇНА</w:t>
      </w:r>
    </w:p>
    <w:p w:rsidR="00F30AEC" w:rsidRDefault="00F30AEC" w:rsidP="00F30AEC">
      <w:pPr>
        <w:suppressAutoHyphens/>
        <w:autoSpaceDE w:val="0"/>
        <w:autoSpaceDN w:val="0"/>
        <w:spacing w:after="0" w:line="240" w:lineRule="auto"/>
        <w:ind w:right="-2"/>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w:t>
      </w:r>
      <w:proofErr w:type="gramStart"/>
      <w:r>
        <w:rPr>
          <w:rFonts w:ascii="AcademyC" w:eastAsia="Calibri" w:hAnsi="AcademyC" w:cs="Times New Roman"/>
          <w:sz w:val="28"/>
          <w:szCs w:val="28"/>
          <w:lang w:val="ru-RU" w:eastAsia="ru-RU"/>
        </w:rPr>
        <w:t>ВИЩА  РАДА</w:t>
      </w:r>
      <w:proofErr w:type="gramEnd"/>
      <w:r>
        <w:rPr>
          <w:rFonts w:ascii="AcademyC" w:eastAsia="Calibri" w:hAnsi="AcademyC" w:cs="Times New Roman"/>
          <w:sz w:val="28"/>
          <w:szCs w:val="28"/>
          <w:lang w:val="ru-RU" w:eastAsia="ru-RU"/>
        </w:rPr>
        <w:t xml:space="preserve">  ПРАВОСУДДЯ</w:t>
      </w:r>
    </w:p>
    <w:p w:rsidR="00F30AEC" w:rsidRDefault="00F30AEC" w:rsidP="00F30AEC">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ПЕРША ДИСЦИПЛІНАРНА ПАЛАТА</w:t>
      </w:r>
    </w:p>
    <w:p w:rsidR="00F30AEC" w:rsidRDefault="00F30AEC" w:rsidP="00F30AEC">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УХВАЛА</w:t>
      </w:r>
    </w:p>
    <w:p w:rsidR="00F30AEC" w:rsidRDefault="00F30AEC" w:rsidP="00F30AEC">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p>
    <w:tbl>
      <w:tblPr>
        <w:tblW w:w="0" w:type="auto"/>
        <w:tblBorders>
          <w:insideH w:val="single" w:sz="4" w:space="0" w:color="auto"/>
        </w:tblBorders>
        <w:tblLook w:val="04A0" w:firstRow="1" w:lastRow="0" w:firstColumn="1" w:lastColumn="0" w:noHBand="0" w:noVBand="1"/>
      </w:tblPr>
      <w:tblGrid>
        <w:gridCol w:w="3369"/>
        <w:gridCol w:w="3011"/>
        <w:gridCol w:w="3190"/>
      </w:tblGrid>
      <w:tr w:rsidR="00F30AEC" w:rsidTr="004263CA">
        <w:trPr>
          <w:trHeight w:val="188"/>
        </w:trPr>
        <w:tc>
          <w:tcPr>
            <w:tcW w:w="3369" w:type="dxa"/>
            <w:hideMark/>
          </w:tcPr>
          <w:p w:rsidR="00F30AEC" w:rsidRPr="00F30AEC" w:rsidRDefault="00F30AEC" w:rsidP="004263CA">
            <w:pPr>
              <w:autoSpaceDN w:val="0"/>
              <w:spacing w:after="200" w:line="276" w:lineRule="auto"/>
              <w:ind w:right="-2"/>
              <w:rPr>
                <w:rFonts w:ascii="Book Antiqua" w:eastAsia="Calibri" w:hAnsi="Book Antiqua" w:cs="Times New Roman"/>
                <w:b/>
                <w:noProof/>
                <w:sz w:val="28"/>
                <w:szCs w:val="28"/>
              </w:rPr>
            </w:pPr>
            <w:r w:rsidRPr="00F30AEC">
              <w:rPr>
                <w:rFonts w:ascii="Book Antiqua" w:eastAsia="Calibri" w:hAnsi="Book Antiqua" w:cs="Times New Roman"/>
                <w:b/>
                <w:noProof/>
                <w:sz w:val="28"/>
                <w:szCs w:val="28"/>
              </w:rPr>
              <w:t>31 січня 2020 року</w:t>
            </w:r>
          </w:p>
        </w:tc>
        <w:tc>
          <w:tcPr>
            <w:tcW w:w="3011" w:type="dxa"/>
            <w:hideMark/>
          </w:tcPr>
          <w:p w:rsidR="00F30AEC" w:rsidRPr="00F30AEC" w:rsidRDefault="00F30AEC" w:rsidP="004263CA">
            <w:pPr>
              <w:autoSpaceDN w:val="0"/>
              <w:spacing w:after="200" w:line="276" w:lineRule="auto"/>
              <w:ind w:right="-2"/>
              <w:jc w:val="center"/>
              <w:rPr>
                <w:rFonts w:ascii="Book Antiqua" w:eastAsia="Calibri" w:hAnsi="Book Antiqua" w:cs="Times New Roman"/>
                <w:b/>
                <w:noProof/>
                <w:sz w:val="28"/>
                <w:szCs w:val="28"/>
              </w:rPr>
            </w:pPr>
            <w:r w:rsidRPr="00F30AEC">
              <w:rPr>
                <w:rFonts w:ascii="Book Antiqua" w:eastAsia="Calibri" w:hAnsi="Book Antiqua" w:cs="Times New Roman"/>
                <w:b/>
                <w:sz w:val="28"/>
                <w:szCs w:val="28"/>
              </w:rPr>
              <w:t>Київ</w:t>
            </w:r>
          </w:p>
        </w:tc>
        <w:tc>
          <w:tcPr>
            <w:tcW w:w="3190" w:type="dxa"/>
          </w:tcPr>
          <w:p w:rsidR="00F30AEC" w:rsidRPr="00F30AEC" w:rsidRDefault="00F30AEC" w:rsidP="00F30AEC">
            <w:pPr>
              <w:rPr>
                <w:rFonts w:ascii="Book Antiqua" w:hAnsi="Book Antiqua"/>
                <w:b/>
                <w:noProof/>
                <w:sz w:val="28"/>
                <w:szCs w:val="28"/>
              </w:rPr>
            </w:pPr>
            <w:r>
              <w:rPr>
                <w:rFonts w:ascii="Book Antiqua" w:hAnsi="Book Antiqua"/>
                <w:b/>
                <w:noProof/>
                <w:sz w:val="28"/>
                <w:szCs w:val="28"/>
              </w:rPr>
              <w:t xml:space="preserve">     </w:t>
            </w:r>
            <w:r w:rsidRPr="00F30AEC">
              <w:rPr>
                <w:rFonts w:ascii="Book Antiqua" w:hAnsi="Book Antiqua"/>
                <w:b/>
                <w:noProof/>
                <w:sz w:val="28"/>
                <w:szCs w:val="28"/>
              </w:rPr>
              <w:t>№ 264/1дп/15-20</w:t>
            </w:r>
          </w:p>
        </w:tc>
      </w:tr>
    </w:tbl>
    <w:p w:rsidR="00F30AEC" w:rsidRDefault="00F30AEC" w:rsidP="00F30AEC">
      <w:pPr>
        <w:autoSpaceDN w:val="0"/>
        <w:spacing w:after="200" w:line="240" w:lineRule="auto"/>
        <w:ind w:right="5528"/>
        <w:jc w:val="both"/>
        <w:rPr>
          <w:rFonts w:ascii="Times New Roman" w:eastAsia="Calibri" w:hAnsi="Times New Roman" w:cs="Times New Roman"/>
          <w:b/>
          <w:sz w:val="28"/>
          <w:szCs w:val="28"/>
        </w:rPr>
      </w:pPr>
      <w:r>
        <w:rPr>
          <w:rFonts w:ascii="Times New Roman" w:eastAsia="Calibri" w:hAnsi="Times New Roman" w:cs="Times New Roman"/>
          <w:b/>
          <w:sz w:val="24"/>
          <w:szCs w:val="24"/>
        </w:rPr>
        <w:t xml:space="preserve">Про відмову у відкритті дисциплінарної справи стосовно судді  Ленінського районного суду міста Миколаєва </w:t>
      </w:r>
      <w:proofErr w:type="spellStart"/>
      <w:r>
        <w:rPr>
          <w:rFonts w:ascii="Times New Roman" w:eastAsia="Calibri" w:hAnsi="Times New Roman" w:cs="Times New Roman"/>
          <w:b/>
          <w:sz w:val="24"/>
          <w:szCs w:val="24"/>
        </w:rPr>
        <w:t>Рум’янцевої</w:t>
      </w:r>
      <w:proofErr w:type="spellEnd"/>
      <w:r>
        <w:rPr>
          <w:rFonts w:ascii="Times New Roman" w:eastAsia="Calibri" w:hAnsi="Times New Roman" w:cs="Times New Roman"/>
          <w:b/>
          <w:sz w:val="24"/>
          <w:szCs w:val="24"/>
        </w:rPr>
        <w:t xml:space="preserve"> Н.О.</w:t>
      </w:r>
    </w:p>
    <w:p w:rsidR="00F30AEC" w:rsidRPr="00A418A5" w:rsidRDefault="00F30AEC" w:rsidP="00F30AEC">
      <w:pPr>
        <w:autoSpaceDN w:val="0"/>
        <w:spacing w:after="200" w:line="100" w:lineRule="atLeast"/>
        <w:ind w:firstLine="684"/>
        <w:jc w:val="both"/>
        <w:rPr>
          <w:rFonts w:ascii="Times New Roman" w:eastAsia="Calibri" w:hAnsi="Times New Roman" w:cs="Times New Roman"/>
          <w:sz w:val="27"/>
          <w:szCs w:val="27"/>
        </w:rPr>
      </w:pPr>
      <w:r w:rsidRPr="00A418A5">
        <w:rPr>
          <w:rFonts w:ascii="Times New Roman" w:hAnsi="Times New Roman" w:cs="Times New Roman"/>
          <w:bCs/>
          <w:sz w:val="27"/>
          <w:szCs w:val="27"/>
        </w:rPr>
        <w:t xml:space="preserve">Перша Дисциплінарна палата Вищої ради правосуддя у складі головуючого – </w:t>
      </w:r>
      <w:proofErr w:type="spellStart"/>
      <w:r w:rsidRPr="00A418A5">
        <w:rPr>
          <w:rFonts w:ascii="Times New Roman" w:hAnsi="Times New Roman" w:cs="Times New Roman"/>
          <w:bCs/>
          <w:sz w:val="27"/>
          <w:szCs w:val="27"/>
        </w:rPr>
        <w:t>Маловацького</w:t>
      </w:r>
      <w:proofErr w:type="spellEnd"/>
      <w:r w:rsidRPr="00A418A5">
        <w:rPr>
          <w:rFonts w:ascii="Times New Roman" w:hAnsi="Times New Roman" w:cs="Times New Roman"/>
          <w:bCs/>
          <w:sz w:val="27"/>
          <w:szCs w:val="27"/>
        </w:rPr>
        <w:t xml:space="preserve"> О.В.</w:t>
      </w:r>
      <w:r w:rsidRPr="00A418A5">
        <w:rPr>
          <w:rFonts w:ascii="Times New Roman" w:eastAsia="Calibri" w:hAnsi="Times New Roman" w:cs="Times New Roman"/>
          <w:sz w:val="27"/>
          <w:szCs w:val="27"/>
        </w:rPr>
        <w:t xml:space="preserve">, членів </w:t>
      </w:r>
      <w:proofErr w:type="spellStart"/>
      <w:r w:rsidRPr="00A418A5">
        <w:rPr>
          <w:rFonts w:ascii="Times New Roman" w:eastAsia="Calibri" w:hAnsi="Times New Roman" w:cs="Times New Roman"/>
          <w:sz w:val="27"/>
          <w:szCs w:val="27"/>
        </w:rPr>
        <w:t>Краснощокової</w:t>
      </w:r>
      <w:proofErr w:type="spellEnd"/>
      <w:r w:rsidRPr="00A418A5">
        <w:rPr>
          <w:rFonts w:ascii="Times New Roman" w:eastAsia="Calibri" w:hAnsi="Times New Roman" w:cs="Times New Roman"/>
          <w:sz w:val="27"/>
          <w:szCs w:val="27"/>
        </w:rPr>
        <w:t xml:space="preserve"> Н.С., Шелест С.Б., </w:t>
      </w:r>
      <w:r w:rsidRPr="00A418A5">
        <w:rPr>
          <w:rFonts w:ascii="Times New Roman" w:hAnsi="Times New Roman" w:cs="Times New Roman"/>
          <w:bCs/>
          <w:sz w:val="27"/>
          <w:szCs w:val="27"/>
        </w:rPr>
        <w:t xml:space="preserve">розглянувши висновок доповідача – члена Першої Дисциплінарної палати Вищої ради правосуддя </w:t>
      </w:r>
      <w:proofErr w:type="spellStart"/>
      <w:r w:rsidRPr="00A418A5">
        <w:rPr>
          <w:rFonts w:ascii="Times New Roman" w:hAnsi="Times New Roman" w:cs="Times New Roman"/>
          <w:bCs/>
          <w:sz w:val="27"/>
          <w:szCs w:val="27"/>
        </w:rPr>
        <w:t>Шапрана</w:t>
      </w:r>
      <w:proofErr w:type="spellEnd"/>
      <w:r w:rsidRPr="00A418A5">
        <w:rPr>
          <w:rFonts w:ascii="Times New Roman" w:hAnsi="Times New Roman" w:cs="Times New Roman"/>
          <w:bCs/>
          <w:sz w:val="27"/>
          <w:szCs w:val="27"/>
        </w:rPr>
        <w:t xml:space="preserve"> В.В. за результатами попередньої перевірки дисциплінарної скарги </w:t>
      </w:r>
      <w:r w:rsidRPr="00A418A5">
        <w:rPr>
          <w:rFonts w:ascii="Times New Roman" w:hAnsi="Times New Roman" w:cs="Times New Roman"/>
          <w:bCs/>
          <w:sz w:val="27"/>
          <w:szCs w:val="27"/>
          <w:lang w:eastAsia="ru-RU"/>
        </w:rPr>
        <w:t xml:space="preserve">Грошевої Світлани Юріївни стосовно судді Ленінського районного суду міста Миколаєва </w:t>
      </w:r>
      <w:proofErr w:type="spellStart"/>
      <w:r w:rsidRPr="00A418A5">
        <w:rPr>
          <w:rFonts w:ascii="Times New Roman" w:hAnsi="Times New Roman" w:cs="Times New Roman"/>
          <w:bCs/>
          <w:sz w:val="27"/>
          <w:szCs w:val="27"/>
          <w:lang w:eastAsia="ru-RU"/>
        </w:rPr>
        <w:t>Рум’янцевої</w:t>
      </w:r>
      <w:proofErr w:type="spellEnd"/>
      <w:r w:rsidRPr="00A418A5">
        <w:rPr>
          <w:rFonts w:ascii="Times New Roman" w:hAnsi="Times New Roman" w:cs="Times New Roman"/>
          <w:bCs/>
          <w:sz w:val="27"/>
          <w:szCs w:val="27"/>
          <w:lang w:eastAsia="ru-RU"/>
        </w:rPr>
        <w:t xml:space="preserve"> Надії Олексіївни</w:t>
      </w:r>
      <w:r w:rsidRPr="00A418A5">
        <w:rPr>
          <w:rFonts w:ascii="Times New Roman" w:eastAsia="Times New Roman" w:hAnsi="Times New Roman" w:cs="Times New Roman"/>
          <w:sz w:val="27"/>
          <w:szCs w:val="27"/>
          <w:lang w:eastAsia="ru-RU"/>
        </w:rPr>
        <w:t>,</w:t>
      </w:r>
    </w:p>
    <w:p w:rsidR="00F30AEC" w:rsidRPr="00A418A5" w:rsidRDefault="00F30AEC" w:rsidP="00F30AEC">
      <w:pPr>
        <w:widowControl w:val="0"/>
        <w:autoSpaceDN w:val="0"/>
        <w:spacing w:after="0" w:line="240" w:lineRule="auto"/>
        <w:ind w:firstLine="709"/>
        <w:jc w:val="both"/>
        <w:rPr>
          <w:rFonts w:ascii="Times New Roman" w:hAnsi="Times New Roman" w:cs="Times New Roman"/>
          <w:bCs/>
          <w:sz w:val="27"/>
          <w:szCs w:val="27"/>
        </w:rPr>
      </w:pPr>
      <w:r w:rsidRPr="00A418A5">
        <w:rPr>
          <w:rFonts w:ascii="Times New Roman" w:hAnsi="Times New Roman" w:cs="Times New Roman"/>
          <w:bCs/>
          <w:sz w:val="27"/>
          <w:szCs w:val="27"/>
        </w:rPr>
        <w:t xml:space="preserve"> </w:t>
      </w:r>
      <w:r w:rsidRPr="00A418A5">
        <w:rPr>
          <w:rFonts w:ascii="Times New Roman" w:hAnsi="Times New Roman" w:cs="Times New Roman"/>
          <w:bCs/>
          <w:sz w:val="27"/>
          <w:szCs w:val="27"/>
        </w:rPr>
        <w:tab/>
      </w:r>
      <w:r w:rsidRPr="00A418A5">
        <w:rPr>
          <w:rFonts w:ascii="Times New Roman" w:hAnsi="Times New Roman" w:cs="Times New Roman"/>
          <w:bCs/>
          <w:sz w:val="27"/>
          <w:szCs w:val="27"/>
        </w:rPr>
        <w:tab/>
      </w:r>
      <w:r w:rsidRPr="00A418A5">
        <w:rPr>
          <w:rFonts w:ascii="Times New Roman" w:hAnsi="Times New Roman" w:cs="Times New Roman"/>
          <w:bCs/>
          <w:sz w:val="27"/>
          <w:szCs w:val="27"/>
        </w:rPr>
        <w:tab/>
      </w:r>
      <w:r w:rsidRPr="00A418A5">
        <w:rPr>
          <w:rFonts w:ascii="Times New Roman" w:hAnsi="Times New Roman" w:cs="Times New Roman"/>
          <w:bCs/>
          <w:sz w:val="27"/>
          <w:szCs w:val="27"/>
        </w:rPr>
        <w:tab/>
        <w:t xml:space="preserve">        </w:t>
      </w:r>
      <w:r w:rsidRPr="00A418A5">
        <w:rPr>
          <w:rFonts w:ascii="Times New Roman" w:hAnsi="Times New Roman" w:cs="Times New Roman"/>
          <w:b/>
          <w:bCs/>
          <w:sz w:val="27"/>
          <w:szCs w:val="27"/>
        </w:rPr>
        <w:t>встановила:</w:t>
      </w:r>
    </w:p>
    <w:p w:rsidR="00F30AEC" w:rsidRPr="00A418A5" w:rsidRDefault="00F30AEC" w:rsidP="00F30AEC">
      <w:pPr>
        <w:widowControl w:val="0"/>
        <w:autoSpaceDN w:val="0"/>
        <w:spacing w:after="0" w:line="240" w:lineRule="auto"/>
        <w:jc w:val="both"/>
        <w:rPr>
          <w:rFonts w:ascii="Times New Roman" w:hAnsi="Times New Roman" w:cs="Times New Roman"/>
          <w:bCs/>
          <w:sz w:val="27"/>
          <w:szCs w:val="27"/>
        </w:rPr>
      </w:pPr>
    </w:p>
    <w:p w:rsidR="00F30AEC" w:rsidRPr="00A418A5" w:rsidRDefault="00F30AEC" w:rsidP="00F30AEC">
      <w:pPr>
        <w:widowControl w:val="0"/>
        <w:spacing w:after="0" w:line="240" w:lineRule="auto"/>
        <w:jc w:val="both"/>
        <w:rPr>
          <w:rFonts w:ascii="Times New Roman" w:hAnsi="Times New Roman" w:cs="Times New Roman"/>
          <w:bCs/>
          <w:sz w:val="27"/>
          <w:szCs w:val="27"/>
        </w:rPr>
      </w:pPr>
      <w:r w:rsidRPr="00A418A5">
        <w:rPr>
          <w:rFonts w:ascii="Times New Roman" w:hAnsi="Times New Roman" w:cs="Times New Roman"/>
          <w:bCs/>
          <w:sz w:val="27"/>
          <w:szCs w:val="27"/>
        </w:rPr>
        <w:t xml:space="preserve">до Вищої ради правосуддя 31 жовтня 2019 року надійшла дисциплінарна скарга Грошевої С.Ю. (єдиний унікальний номер Г-5969/0/7-19) від 31 жовтня 2019 року на дії судді Ленінського районного суду міста Миколаєва </w:t>
      </w:r>
      <w:proofErr w:type="spellStart"/>
      <w:r w:rsidRPr="00A418A5">
        <w:rPr>
          <w:rFonts w:ascii="Times New Roman" w:hAnsi="Times New Roman" w:cs="Times New Roman"/>
          <w:bCs/>
          <w:sz w:val="27"/>
          <w:szCs w:val="27"/>
        </w:rPr>
        <w:t>Рум’янцевої</w:t>
      </w:r>
      <w:proofErr w:type="spellEnd"/>
      <w:r w:rsidRPr="00A418A5">
        <w:rPr>
          <w:rFonts w:ascii="Times New Roman" w:hAnsi="Times New Roman" w:cs="Times New Roman"/>
          <w:bCs/>
          <w:sz w:val="27"/>
          <w:szCs w:val="27"/>
        </w:rPr>
        <w:t xml:space="preserve"> Н.О. під час здійснення правосуддя у справі № 489/7115/18.</w:t>
      </w:r>
    </w:p>
    <w:p w:rsidR="00F30AEC" w:rsidRDefault="00F30AEC" w:rsidP="00F30AEC">
      <w:pPr>
        <w:widowControl w:val="0"/>
        <w:spacing w:after="0" w:line="240" w:lineRule="auto"/>
        <w:ind w:firstLine="684"/>
        <w:jc w:val="both"/>
        <w:rPr>
          <w:rFonts w:ascii="Times New Roman" w:hAnsi="Times New Roman" w:cs="Times New Roman"/>
          <w:bCs/>
          <w:sz w:val="27"/>
          <w:szCs w:val="27"/>
        </w:rPr>
      </w:pPr>
      <w:r w:rsidRPr="00A418A5">
        <w:rPr>
          <w:rFonts w:ascii="Times New Roman" w:hAnsi="Times New Roman" w:cs="Times New Roman"/>
          <w:bCs/>
          <w:sz w:val="27"/>
          <w:szCs w:val="27"/>
        </w:rPr>
        <w:t>Автор скарг</w:t>
      </w:r>
      <w:r>
        <w:rPr>
          <w:rFonts w:ascii="Times New Roman" w:hAnsi="Times New Roman" w:cs="Times New Roman"/>
          <w:bCs/>
          <w:sz w:val="27"/>
          <w:szCs w:val="27"/>
        </w:rPr>
        <w:t>и просила</w:t>
      </w:r>
      <w:r w:rsidRPr="00A418A5">
        <w:rPr>
          <w:rFonts w:ascii="Times New Roman" w:hAnsi="Times New Roman" w:cs="Times New Roman"/>
          <w:bCs/>
          <w:sz w:val="27"/>
          <w:szCs w:val="27"/>
        </w:rPr>
        <w:t xml:space="preserve"> притягнути вказану суддю до дисциплінарної відповідальності за безпідставне затягування </w:t>
      </w:r>
      <w:r>
        <w:rPr>
          <w:rFonts w:ascii="Times New Roman" w:hAnsi="Times New Roman" w:cs="Times New Roman"/>
          <w:bCs/>
          <w:sz w:val="27"/>
          <w:szCs w:val="27"/>
        </w:rPr>
        <w:t>строку розгляду справи.</w:t>
      </w:r>
    </w:p>
    <w:p w:rsidR="00F30AEC" w:rsidRPr="00A418A5" w:rsidRDefault="00F30AEC" w:rsidP="00F30AEC">
      <w:pPr>
        <w:widowControl w:val="0"/>
        <w:spacing w:after="0" w:line="240" w:lineRule="auto"/>
        <w:ind w:firstLine="684"/>
        <w:jc w:val="both"/>
        <w:rPr>
          <w:rFonts w:ascii="Times New Roman" w:hAnsi="Times New Roman" w:cs="Times New Roman"/>
          <w:bCs/>
          <w:sz w:val="27"/>
          <w:szCs w:val="27"/>
        </w:rPr>
      </w:pPr>
      <w:r w:rsidRPr="00A418A5">
        <w:rPr>
          <w:rFonts w:ascii="Times New Roman" w:hAnsi="Times New Roman" w:cs="Times New Roman"/>
          <w:bCs/>
          <w:sz w:val="27"/>
          <w:szCs w:val="27"/>
        </w:rPr>
        <w:t xml:space="preserve">Відповідно до протоколу автоматизованого розподілу матеріалу між членами Вищої ради правосуддя від 31 жовтня  2019 року дисциплінарну скаргу передано для попередньої перевірки члену Вищої ради правосуддя </w:t>
      </w:r>
      <w:proofErr w:type="spellStart"/>
      <w:r w:rsidRPr="00A418A5">
        <w:rPr>
          <w:rFonts w:ascii="Times New Roman" w:hAnsi="Times New Roman" w:cs="Times New Roman"/>
          <w:bCs/>
          <w:sz w:val="27"/>
          <w:szCs w:val="27"/>
        </w:rPr>
        <w:t>Шапрану</w:t>
      </w:r>
      <w:proofErr w:type="spellEnd"/>
      <w:r w:rsidRPr="00A418A5">
        <w:rPr>
          <w:rFonts w:ascii="Times New Roman" w:hAnsi="Times New Roman" w:cs="Times New Roman"/>
          <w:bCs/>
          <w:sz w:val="27"/>
          <w:szCs w:val="27"/>
        </w:rPr>
        <w:t xml:space="preserve"> В.В.</w:t>
      </w:r>
    </w:p>
    <w:p w:rsidR="00F30AEC" w:rsidRPr="00A418A5" w:rsidRDefault="00F30AEC" w:rsidP="00F30AEC">
      <w:pPr>
        <w:widowControl w:val="0"/>
        <w:autoSpaceDN w:val="0"/>
        <w:spacing w:after="0" w:line="240" w:lineRule="auto"/>
        <w:jc w:val="both"/>
        <w:rPr>
          <w:rFonts w:ascii="Times New Roman" w:hAnsi="Times New Roman" w:cs="Times New Roman"/>
          <w:bCs/>
          <w:sz w:val="27"/>
          <w:szCs w:val="27"/>
        </w:rPr>
      </w:pPr>
      <w:r w:rsidRPr="00A418A5">
        <w:rPr>
          <w:rFonts w:ascii="Times New Roman" w:hAnsi="Times New Roman" w:cs="Times New Roman"/>
          <w:bCs/>
          <w:sz w:val="27"/>
          <w:szCs w:val="27"/>
        </w:rPr>
        <w:tab/>
        <w:t xml:space="preserve">За результатами попередньої перевірки дисциплінарної скарги член Першої Дисциплінарної палати  </w:t>
      </w:r>
      <w:proofErr w:type="spellStart"/>
      <w:r w:rsidRPr="00A418A5">
        <w:rPr>
          <w:rFonts w:ascii="Times New Roman" w:hAnsi="Times New Roman" w:cs="Times New Roman"/>
          <w:bCs/>
          <w:sz w:val="27"/>
          <w:szCs w:val="27"/>
        </w:rPr>
        <w:t>Шапран</w:t>
      </w:r>
      <w:proofErr w:type="spellEnd"/>
      <w:r w:rsidRPr="00A418A5">
        <w:rPr>
          <w:rFonts w:ascii="Times New Roman" w:hAnsi="Times New Roman" w:cs="Times New Roman"/>
          <w:bCs/>
          <w:sz w:val="27"/>
          <w:szCs w:val="27"/>
        </w:rPr>
        <w:t xml:space="preserve"> В.В. </w:t>
      </w:r>
      <w:proofErr w:type="spellStart"/>
      <w:r w:rsidRPr="00A418A5">
        <w:rPr>
          <w:rFonts w:ascii="Times New Roman" w:hAnsi="Times New Roman" w:cs="Times New Roman"/>
          <w:bCs/>
          <w:sz w:val="27"/>
          <w:szCs w:val="27"/>
        </w:rPr>
        <w:t>вніс</w:t>
      </w:r>
      <w:proofErr w:type="spellEnd"/>
      <w:r w:rsidRPr="00A418A5">
        <w:rPr>
          <w:rFonts w:ascii="Times New Roman" w:hAnsi="Times New Roman" w:cs="Times New Roman"/>
          <w:bCs/>
          <w:sz w:val="27"/>
          <w:szCs w:val="27"/>
        </w:rPr>
        <w:t xml:space="preserve"> пропозицію відмовити у відкритті дисциплінарної справи стосовно судді Ленінського районного суду міста Миколаєва </w:t>
      </w:r>
      <w:proofErr w:type="spellStart"/>
      <w:r w:rsidRPr="00A418A5">
        <w:rPr>
          <w:rFonts w:ascii="Times New Roman" w:hAnsi="Times New Roman" w:cs="Times New Roman"/>
          <w:bCs/>
          <w:sz w:val="27"/>
          <w:szCs w:val="27"/>
        </w:rPr>
        <w:t>Рум’янцевої</w:t>
      </w:r>
      <w:proofErr w:type="spellEnd"/>
      <w:r w:rsidRPr="00A418A5">
        <w:rPr>
          <w:rFonts w:ascii="Times New Roman" w:hAnsi="Times New Roman" w:cs="Times New Roman"/>
          <w:bCs/>
          <w:sz w:val="27"/>
          <w:szCs w:val="27"/>
        </w:rPr>
        <w:t xml:space="preserve"> Н.О.</w:t>
      </w:r>
    </w:p>
    <w:p w:rsidR="00F30AEC" w:rsidRPr="00A418A5" w:rsidRDefault="00F30AEC" w:rsidP="00F30AEC">
      <w:pPr>
        <w:widowControl w:val="0"/>
        <w:autoSpaceDN w:val="0"/>
        <w:spacing w:after="0" w:line="240" w:lineRule="auto"/>
        <w:ind w:firstLine="708"/>
        <w:jc w:val="both"/>
        <w:rPr>
          <w:rFonts w:ascii="Times New Roman" w:hAnsi="Times New Roman" w:cs="Times New Roman"/>
          <w:bCs/>
          <w:sz w:val="27"/>
          <w:szCs w:val="27"/>
        </w:rPr>
      </w:pPr>
      <w:r w:rsidRPr="00A418A5">
        <w:rPr>
          <w:rFonts w:ascii="Times New Roman" w:hAnsi="Times New Roman" w:cs="Times New Roman"/>
          <w:bCs/>
          <w:sz w:val="27"/>
          <w:szCs w:val="27"/>
        </w:rPr>
        <w:t xml:space="preserve">Здійснивши попереднє вивчення та перевірку дисциплінарної скарги, заслухавши доповідача – члена Першої Дисциплінарної палати   </w:t>
      </w:r>
      <w:proofErr w:type="spellStart"/>
      <w:r w:rsidRPr="00A418A5">
        <w:rPr>
          <w:rFonts w:ascii="Times New Roman" w:hAnsi="Times New Roman" w:cs="Times New Roman"/>
          <w:bCs/>
          <w:sz w:val="27"/>
          <w:szCs w:val="27"/>
        </w:rPr>
        <w:t>Шапрана</w:t>
      </w:r>
      <w:proofErr w:type="spellEnd"/>
      <w:r w:rsidRPr="00A418A5">
        <w:rPr>
          <w:rFonts w:ascii="Times New Roman" w:hAnsi="Times New Roman" w:cs="Times New Roman"/>
          <w:bCs/>
          <w:sz w:val="27"/>
          <w:szCs w:val="27"/>
        </w:rPr>
        <w:t xml:space="preserve"> В.В., Перша  Дисциплінарна  палата  Вищої   ради  правосуддя  дійшла  висновку про відмову у відкритті дисциплінарної справи стосовно Ленінського районного суду міста Миколаєва </w:t>
      </w:r>
      <w:proofErr w:type="spellStart"/>
      <w:r w:rsidRPr="00A418A5">
        <w:rPr>
          <w:rFonts w:ascii="Times New Roman" w:hAnsi="Times New Roman" w:cs="Times New Roman"/>
          <w:bCs/>
          <w:sz w:val="27"/>
          <w:szCs w:val="27"/>
        </w:rPr>
        <w:t>Рум’янцевої</w:t>
      </w:r>
      <w:proofErr w:type="spellEnd"/>
      <w:r w:rsidRPr="00A418A5">
        <w:rPr>
          <w:rFonts w:ascii="Times New Roman" w:hAnsi="Times New Roman" w:cs="Times New Roman"/>
          <w:bCs/>
          <w:sz w:val="27"/>
          <w:szCs w:val="27"/>
        </w:rPr>
        <w:t xml:space="preserve"> Н.О. з огляду на таке.</w:t>
      </w:r>
    </w:p>
    <w:p w:rsidR="00F30AEC" w:rsidRPr="00A418A5" w:rsidRDefault="00F30AEC" w:rsidP="00F30AEC">
      <w:pPr>
        <w:widowControl w:val="0"/>
        <w:autoSpaceDN w:val="0"/>
        <w:spacing w:after="0" w:line="240" w:lineRule="auto"/>
        <w:ind w:firstLine="708"/>
        <w:jc w:val="both"/>
        <w:rPr>
          <w:rFonts w:ascii="Times New Roman" w:hAnsi="Times New Roman" w:cs="Times New Roman"/>
          <w:bCs/>
          <w:sz w:val="27"/>
          <w:szCs w:val="27"/>
        </w:rPr>
      </w:pPr>
      <w:r w:rsidRPr="00A418A5">
        <w:rPr>
          <w:rFonts w:ascii="Times New Roman" w:hAnsi="Times New Roman" w:cs="Times New Roman"/>
          <w:bCs/>
          <w:sz w:val="27"/>
          <w:szCs w:val="27"/>
        </w:rPr>
        <w:t>Згідно з пунктом 4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F30AEC" w:rsidRPr="00A418A5" w:rsidRDefault="00F30AEC" w:rsidP="00F30AEC">
      <w:pPr>
        <w:widowControl w:val="0"/>
        <w:spacing w:after="0" w:line="240" w:lineRule="auto"/>
        <w:ind w:firstLine="684"/>
        <w:jc w:val="both"/>
        <w:rPr>
          <w:rFonts w:ascii="Times New Roman" w:hAnsi="Times New Roman" w:cs="Times New Roman"/>
          <w:bCs/>
          <w:sz w:val="27"/>
          <w:szCs w:val="27"/>
        </w:rPr>
      </w:pPr>
      <w:r w:rsidRPr="00A418A5">
        <w:rPr>
          <w:rFonts w:ascii="Times New Roman" w:hAnsi="Times New Roman" w:cs="Times New Roman"/>
          <w:bCs/>
          <w:sz w:val="27"/>
          <w:szCs w:val="27"/>
        </w:rPr>
        <w:lastRenderedPageBreak/>
        <w:t xml:space="preserve">Звертаючись із дисциплінарною скаргою Грошева С.Ю. </w:t>
      </w:r>
      <w:r>
        <w:rPr>
          <w:rFonts w:ascii="Times New Roman" w:hAnsi="Times New Roman" w:cs="Times New Roman"/>
          <w:bCs/>
          <w:sz w:val="27"/>
          <w:szCs w:val="27"/>
        </w:rPr>
        <w:t>зазначила, що її син ОСОБА-1</w:t>
      </w:r>
      <w:r w:rsidRPr="00A418A5">
        <w:rPr>
          <w:rFonts w:ascii="Times New Roman" w:hAnsi="Times New Roman" w:cs="Times New Roman"/>
          <w:bCs/>
          <w:sz w:val="27"/>
          <w:szCs w:val="27"/>
        </w:rPr>
        <w:t xml:space="preserve"> звернувся до суду із позовом про стягнення аліментів на період  навчання, проте суддею навмисно затягується розгляд справи, з метою надати можливість батьку дитини (відповідачу) уникнути сплати аліментів на сина.</w:t>
      </w:r>
    </w:p>
    <w:p w:rsidR="00F30AEC" w:rsidRPr="00A418A5" w:rsidRDefault="00F30AEC" w:rsidP="00F30AEC">
      <w:pPr>
        <w:widowControl w:val="0"/>
        <w:spacing w:after="0" w:line="240" w:lineRule="auto"/>
        <w:ind w:firstLine="684"/>
        <w:jc w:val="both"/>
        <w:rPr>
          <w:rFonts w:ascii="Times New Roman" w:hAnsi="Times New Roman" w:cs="Times New Roman"/>
          <w:bCs/>
          <w:sz w:val="27"/>
          <w:szCs w:val="27"/>
        </w:rPr>
      </w:pPr>
      <w:r w:rsidRPr="00A418A5">
        <w:rPr>
          <w:rFonts w:ascii="Times New Roman" w:hAnsi="Times New Roman" w:cs="Times New Roman"/>
          <w:bCs/>
          <w:sz w:val="27"/>
          <w:szCs w:val="27"/>
        </w:rPr>
        <w:t>За результатами попер</w:t>
      </w:r>
      <w:r>
        <w:rPr>
          <w:rFonts w:ascii="Times New Roman" w:hAnsi="Times New Roman" w:cs="Times New Roman"/>
          <w:bCs/>
          <w:sz w:val="27"/>
          <w:szCs w:val="27"/>
        </w:rPr>
        <w:t xml:space="preserve">едньої перевірки дисциплінарної </w:t>
      </w:r>
      <w:r w:rsidRPr="00A418A5">
        <w:rPr>
          <w:rFonts w:ascii="Times New Roman" w:hAnsi="Times New Roman" w:cs="Times New Roman"/>
          <w:bCs/>
          <w:sz w:val="27"/>
          <w:szCs w:val="27"/>
        </w:rPr>
        <w:t xml:space="preserve">скарги                встановлено таке. </w:t>
      </w:r>
    </w:p>
    <w:p w:rsidR="00F30AEC" w:rsidRPr="00A418A5" w:rsidRDefault="00F30AEC" w:rsidP="00F30AEC">
      <w:pPr>
        <w:widowControl w:val="0"/>
        <w:spacing w:after="0" w:line="240" w:lineRule="auto"/>
        <w:ind w:firstLine="684"/>
        <w:jc w:val="both"/>
        <w:rPr>
          <w:rFonts w:ascii="Times New Roman" w:hAnsi="Times New Roman" w:cs="Times New Roman"/>
          <w:bCs/>
          <w:sz w:val="27"/>
          <w:szCs w:val="27"/>
        </w:rPr>
      </w:pPr>
      <w:r w:rsidRPr="00A418A5">
        <w:rPr>
          <w:rFonts w:ascii="Times New Roman" w:hAnsi="Times New Roman" w:cs="Times New Roman"/>
          <w:bCs/>
          <w:sz w:val="27"/>
          <w:szCs w:val="27"/>
        </w:rPr>
        <w:t>19 листопада 2018 року до Ленінського районного суду міста Миколаєва над</w:t>
      </w:r>
      <w:r>
        <w:rPr>
          <w:rFonts w:ascii="Times New Roman" w:hAnsi="Times New Roman" w:cs="Times New Roman"/>
          <w:bCs/>
          <w:sz w:val="27"/>
          <w:szCs w:val="27"/>
        </w:rPr>
        <w:t>ійшла позовна заява ОСОБА-1</w:t>
      </w:r>
      <w:r w:rsidRPr="00A418A5">
        <w:rPr>
          <w:rFonts w:ascii="Times New Roman" w:hAnsi="Times New Roman" w:cs="Times New Roman"/>
          <w:bCs/>
          <w:sz w:val="27"/>
          <w:szCs w:val="27"/>
        </w:rPr>
        <w:t xml:space="preserve"> до </w:t>
      </w:r>
      <w:r>
        <w:rPr>
          <w:rFonts w:ascii="Times New Roman" w:hAnsi="Times New Roman" w:cs="Times New Roman"/>
          <w:bCs/>
          <w:sz w:val="27"/>
          <w:szCs w:val="27"/>
        </w:rPr>
        <w:t>ОСОБА-2</w:t>
      </w:r>
      <w:r w:rsidRPr="00A418A5">
        <w:rPr>
          <w:rFonts w:ascii="Times New Roman" w:hAnsi="Times New Roman" w:cs="Times New Roman"/>
          <w:bCs/>
          <w:sz w:val="27"/>
          <w:szCs w:val="27"/>
        </w:rPr>
        <w:t xml:space="preserve"> про стягнення аліментів у зв’язку із навчанням та витрат на проживання у гуртожитку.</w:t>
      </w:r>
    </w:p>
    <w:p w:rsidR="00F30AEC" w:rsidRPr="00A418A5" w:rsidRDefault="00F30AEC" w:rsidP="00F30AEC">
      <w:pPr>
        <w:widowControl w:val="0"/>
        <w:spacing w:after="0" w:line="240" w:lineRule="auto"/>
        <w:ind w:firstLine="684"/>
        <w:jc w:val="both"/>
        <w:rPr>
          <w:rFonts w:ascii="Times New Roman" w:hAnsi="Times New Roman" w:cs="Times New Roman"/>
          <w:bCs/>
          <w:sz w:val="27"/>
          <w:szCs w:val="27"/>
        </w:rPr>
      </w:pPr>
      <w:r w:rsidRPr="00A418A5">
        <w:rPr>
          <w:rFonts w:ascii="Times New Roman" w:hAnsi="Times New Roman" w:cs="Times New Roman"/>
          <w:bCs/>
          <w:sz w:val="27"/>
          <w:szCs w:val="27"/>
        </w:rPr>
        <w:t xml:space="preserve">Відповідно до протоколу автоматизованого розподілу судової справи між суддями від 19 листопада 2018 року справу № 489/7115/18 передано судді </w:t>
      </w:r>
      <w:proofErr w:type="spellStart"/>
      <w:r w:rsidRPr="00A418A5">
        <w:rPr>
          <w:rFonts w:ascii="Times New Roman" w:hAnsi="Times New Roman" w:cs="Times New Roman"/>
          <w:bCs/>
          <w:sz w:val="27"/>
          <w:szCs w:val="27"/>
        </w:rPr>
        <w:t>Рум’янцевій</w:t>
      </w:r>
      <w:proofErr w:type="spellEnd"/>
      <w:r w:rsidRPr="00A418A5">
        <w:rPr>
          <w:rFonts w:ascii="Times New Roman" w:hAnsi="Times New Roman" w:cs="Times New Roman"/>
          <w:bCs/>
          <w:sz w:val="27"/>
          <w:szCs w:val="27"/>
        </w:rPr>
        <w:t xml:space="preserve"> Н.О.</w:t>
      </w:r>
    </w:p>
    <w:p w:rsidR="00F30AEC" w:rsidRPr="00A418A5" w:rsidRDefault="00F30AEC" w:rsidP="00F30AEC">
      <w:pPr>
        <w:widowControl w:val="0"/>
        <w:spacing w:after="0" w:line="240" w:lineRule="auto"/>
        <w:ind w:firstLine="684"/>
        <w:jc w:val="both"/>
        <w:rPr>
          <w:rFonts w:ascii="Times New Roman" w:hAnsi="Times New Roman" w:cs="Times New Roman"/>
          <w:bCs/>
          <w:sz w:val="27"/>
          <w:szCs w:val="27"/>
        </w:rPr>
      </w:pPr>
      <w:r w:rsidRPr="00A418A5">
        <w:rPr>
          <w:rFonts w:ascii="Times New Roman" w:hAnsi="Times New Roman" w:cs="Times New Roman"/>
          <w:bCs/>
          <w:sz w:val="27"/>
          <w:szCs w:val="27"/>
        </w:rPr>
        <w:t>На виконання вимог статті 187 Цивільного процесуального кодексу України (далі – ЦПК України) суддею здійснено запит щодо останнього відомого місця про</w:t>
      </w:r>
      <w:r>
        <w:rPr>
          <w:rFonts w:ascii="Times New Roman" w:hAnsi="Times New Roman" w:cs="Times New Roman"/>
          <w:bCs/>
          <w:sz w:val="27"/>
          <w:szCs w:val="27"/>
        </w:rPr>
        <w:t>живання відповідача ОСОБА-2.</w:t>
      </w:r>
    </w:p>
    <w:p w:rsidR="00F30AEC" w:rsidRPr="00A418A5" w:rsidRDefault="00F30AEC" w:rsidP="00F30AEC">
      <w:pPr>
        <w:widowControl w:val="0"/>
        <w:spacing w:after="0" w:line="240" w:lineRule="auto"/>
        <w:ind w:firstLine="684"/>
        <w:jc w:val="both"/>
        <w:rPr>
          <w:rFonts w:ascii="Times New Roman" w:hAnsi="Times New Roman" w:cs="Times New Roman"/>
          <w:bCs/>
          <w:sz w:val="27"/>
          <w:szCs w:val="27"/>
        </w:rPr>
      </w:pPr>
      <w:r w:rsidRPr="00A418A5">
        <w:rPr>
          <w:rFonts w:ascii="Times New Roman" w:hAnsi="Times New Roman" w:cs="Times New Roman"/>
          <w:bCs/>
          <w:sz w:val="27"/>
          <w:szCs w:val="27"/>
        </w:rPr>
        <w:t xml:space="preserve">Після отримання відповіді на запит, ухвалою суду від 3 грудня 2018 року відкрито провадження у справі та призначено судове засідання на 20 лютого  </w:t>
      </w:r>
      <w:r>
        <w:rPr>
          <w:rFonts w:ascii="Times New Roman" w:hAnsi="Times New Roman" w:cs="Times New Roman"/>
          <w:bCs/>
          <w:sz w:val="27"/>
          <w:szCs w:val="27"/>
        </w:rPr>
        <w:t xml:space="preserve">                </w:t>
      </w:r>
      <w:r w:rsidRPr="00A418A5">
        <w:rPr>
          <w:rFonts w:ascii="Times New Roman" w:hAnsi="Times New Roman" w:cs="Times New Roman"/>
          <w:bCs/>
          <w:sz w:val="27"/>
          <w:szCs w:val="27"/>
        </w:rPr>
        <w:t>2019 року.</w:t>
      </w:r>
    </w:p>
    <w:p w:rsidR="00F30AEC" w:rsidRPr="00A418A5" w:rsidRDefault="00F30AEC" w:rsidP="00F30AEC">
      <w:pPr>
        <w:widowControl w:val="0"/>
        <w:spacing w:after="0" w:line="240" w:lineRule="auto"/>
        <w:ind w:firstLine="684"/>
        <w:jc w:val="both"/>
        <w:rPr>
          <w:rFonts w:ascii="Times New Roman" w:hAnsi="Times New Roman" w:cs="Times New Roman"/>
          <w:bCs/>
          <w:sz w:val="27"/>
          <w:szCs w:val="27"/>
        </w:rPr>
      </w:pPr>
      <w:r w:rsidRPr="00A418A5">
        <w:rPr>
          <w:rFonts w:ascii="Times New Roman" w:hAnsi="Times New Roman" w:cs="Times New Roman"/>
          <w:bCs/>
          <w:sz w:val="27"/>
          <w:szCs w:val="27"/>
        </w:rPr>
        <w:t>У судовому засіданні 20 лютого 2019 року були присутні п</w:t>
      </w:r>
      <w:r>
        <w:rPr>
          <w:rFonts w:ascii="Times New Roman" w:hAnsi="Times New Roman" w:cs="Times New Roman"/>
          <w:bCs/>
          <w:sz w:val="27"/>
          <w:szCs w:val="27"/>
        </w:rPr>
        <w:t>редставник позивача, відповідач</w:t>
      </w:r>
      <w:r w:rsidRPr="00A418A5">
        <w:rPr>
          <w:rFonts w:ascii="Times New Roman" w:hAnsi="Times New Roman" w:cs="Times New Roman"/>
          <w:bCs/>
          <w:sz w:val="27"/>
          <w:szCs w:val="27"/>
        </w:rPr>
        <w:t xml:space="preserve"> та його представник. У справі оголошено перерву </w:t>
      </w:r>
      <w:r>
        <w:rPr>
          <w:rFonts w:ascii="Times New Roman" w:hAnsi="Times New Roman" w:cs="Times New Roman"/>
          <w:bCs/>
          <w:sz w:val="27"/>
          <w:szCs w:val="27"/>
        </w:rPr>
        <w:t xml:space="preserve">                               </w:t>
      </w:r>
      <w:r w:rsidRPr="00A418A5">
        <w:rPr>
          <w:rFonts w:ascii="Times New Roman" w:hAnsi="Times New Roman" w:cs="Times New Roman"/>
          <w:bCs/>
          <w:sz w:val="27"/>
          <w:szCs w:val="27"/>
        </w:rPr>
        <w:t xml:space="preserve">до 14 травня 2019 року за клопотанням відповідача про надання часу для ознайомлення із матеріалами справи та можливості формування  правової позиції. Представник позивача проти задоволення клопотання не заперечував. </w:t>
      </w:r>
    </w:p>
    <w:p w:rsidR="00F30AEC" w:rsidRPr="00A418A5" w:rsidRDefault="00F30AEC" w:rsidP="00F30AEC">
      <w:pPr>
        <w:widowControl w:val="0"/>
        <w:spacing w:after="0" w:line="240" w:lineRule="auto"/>
        <w:ind w:firstLine="684"/>
        <w:jc w:val="both"/>
        <w:rPr>
          <w:rFonts w:ascii="Times New Roman" w:hAnsi="Times New Roman" w:cs="Times New Roman"/>
          <w:bCs/>
          <w:sz w:val="27"/>
          <w:szCs w:val="27"/>
        </w:rPr>
      </w:pPr>
      <w:r w:rsidRPr="00A418A5">
        <w:rPr>
          <w:rFonts w:ascii="Times New Roman" w:hAnsi="Times New Roman" w:cs="Times New Roman"/>
          <w:bCs/>
          <w:sz w:val="27"/>
          <w:szCs w:val="27"/>
        </w:rPr>
        <w:t>13 травня 2019 року до суду від відповідача надійшло клопотання про відкладення розгляду справи на іншу дату, оскільки його пред</w:t>
      </w:r>
      <w:r>
        <w:rPr>
          <w:rFonts w:ascii="Times New Roman" w:hAnsi="Times New Roman" w:cs="Times New Roman"/>
          <w:bCs/>
          <w:sz w:val="27"/>
          <w:szCs w:val="27"/>
        </w:rPr>
        <w:t xml:space="preserve">ставник – адвокат ОСОБА-3 </w:t>
      </w:r>
      <w:r w:rsidRPr="00A418A5">
        <w:rPr>
          <w:rFonts w:ascii="Times New Roman" w:hAnsi="Times New Roman" w:cs="Times New Roman"/>
          <w:bCs/>
          <w:sz w:val="27"/>
          <w:szCs w:val="27"/>
        </w:rPr>
        <w:t>перебуває на лікарняному.</w:t>
      </w:r>
    </w:p>
    <w:p w:rsidR="00F30AEC" w:rsidRPr="00A418A5" w:rsidRDefault="00F30AEC" w:rsidP="00F30AEC">
      <w:pPr>
        <w:widowControl w:val="0"/>
        <w:spacing w:after="0" w:line="240" w:lineRule="auto"/>
        <w:ind w:firstLine="684"/>
        <w:jc w:val="both"/>
        <w:rPr>
          <w:rFonts w:ascii="Times New Roman" w:hAnsi="Times New Roman" w:cs="Times New Roman"/>
          <w:bCs/>
          <w:sz w:val="27"/>
          <w:szCs w:val="27"/>
        </w:rPr>
      </w:pPr>
      <w:r w:rsidRPr="00A418A5">
        <w:rPr>
          <w:rFonts w:ascii="Times New Roman" w:hAnsi="Times New Roman" w:cs="Times New Roman"/>
          <w:bCs/>
          <w:sz w:val="27"/>
          <w:szCs w:val="27"/>
        </w:rPr>
        <w:t xml:space="preserve">Відповідно до довідки секретаря судового засідання 14 травня 2019 року розгляд справи не відбувся через зайнятість судді </w:t>
      </w:r>
      <w:proofErr w:type="spellStart"/>
      <w:r w:rsidRPr="00A418A5">
        <w:rPr>
          <w:rFonts w:ascii="Times New Roman" w:hAnsi="Times New Roman" w:cs="Times New Roman"/>
          <w:bCs/>
          <w:sz w:val="27"/>
          <w:szCs w:val="27"/>
        </w:rPr>
        <w:t>Рум’янцевої</w:t>
      </w:r>
      <w:proofErr w:type="spellEnd"/>
      <w:r w:rsidRPr="00A418A5">
        <w:rPr>
          <w:rFonts w:ascii="Times New Roman" w:hAnsi="Times New Roman" w:cs="Times New Roman"/>
          <w:bCs/>
          <w:sz w:val="27"/>
          <w:szCs w:val="27"/>
        </w:rPr>
        <w:t xml:space="preserve"> Н.О. у розгляді кримінальної справи </w:t>
      </w:r>
      <w:r>
        <w:rPr>
          <w:rFonts w:ascii="Times New Roman" w:hAnsi="Times New Roman" w:cs="Times New Roman"/>
          <w:bCs/>
          <w:sz w:val="27"/>
          <w:szCs w:val="27"/>
        </w:rPr>
        <w:t>за обвинуваченням ОСОБА-4</w:t>
      </w:r>
      <w:r w:rsidRPr="00A418A5">
        <w:rPr>
          <w:rFonts w:ascii="Times New Roman" w:hAnsi="Times New Roman" w:cs="Times New Roman"/>
          <w:bCs/>
          <w:sz w:val="27"/>
          <w:szCs w:val="27"/>
        </w:rPr>
        <w:t xml:space="preserve"> (кримінальне провадження</w:t>
      </w:r>
      <w:r>
        <w:rPr>
          <w:rFonts w:ascii="Times New Roman" w:hAnsi="Times New Roman" w:cs="Times New Roman"/>
          <w:bCs/>
          <w:sz w:val="27"/>
          <w:szCs w:val="27"/>
        </w:rPr>
        <w:t xml:space="preserve">                   </w:t>
      </w:r>
      <w:r w:rsidRPr="00A418A5">
        <w:rPr>
          <w:rFonts w:ascii="Times New Roman" w:hAnsi="Times New Roman" w:cs="Times New Roman"/>
          <w:bCs/>
          <w:sz w:val="27"/>
          <w:szCs w:val="27"/>
        </w:rPr>
        <w:t xml:space="preserve"> № 1-кп/489/173/2019). Наступне судове засідання у справі було призначено </w:t>
      </w:r>
      <w:r>
        <w:rPr>
          <w:rFonts w:ascii="Times New Roman" w:hAnsi="Times New Roman" w:cs="Times New Roman"/>
          <w:bCs/>
          <w:sz w:val="27"/>
          <w:szCs w:val="27"/>
        </w:rPr>
        <w:t xml:space="preserve">                        </w:t>
      </w:r>
      <w:r w:rsidRPr="00A418A5">
        <w:rPr>
          <w:rFonts w:ascii="Times New Roman" w:hAnsi="Times New Roman" w:cs="Times New Roman"/>
          <w:bCs/>
          <w:sz w:val="27"/>
          <w:szCs w:val="27"/>
        </w:rPr>
        <w:t>на 7 серпня 2019 року.</w:t>
      </w:r>
    </w:p>
    <w:p w:rsidR="00F30AEC" w:rsidRPr="00A418A5" w:rsidRDefault="00F30AEC" w:rsidP="00F30AEC">
      <w:pPr>
        <w:widowControl w:val="0"/>
        <w:spacing w:after="0" w:line="240" w:lineRule="auto"/>
        <w:ind w:firstLine="684"/>
        <w:jc w:val="both"/>
        <w:rPr>
          <w:rFonts w:ascii="Times New Roman" w:hAnsi="Times New Roman" w:cs="Times New Roman"/>
          <w:bCs/>
          <w:sz w:val="27"/>
          <w:szCs w:val="27"/>
        </w:rPr>
      </w:pPr>
      <w:r w:rsidRPr="00A418A5">
        <w:rPr>
          <w:rFonts w:ascii="Times New Roman" w:hAnsi="Times New Roman" w:cs="Times New Roman"/>
          <w:bCs/>
          <w:sz w:val="27"/>
          <w:szCs w:val="27"/>
        </w:rPr>
        <w:t xml:space="preserve">7 серпня 2019 року, відповідно до довідки секретаря судового засідання, розгляд справи не відбувся через зайнятість судді </w:t>
      </w:r>
      <w:proofErr w:type="spellStart"/>
      <w:r w:rsidRPr="00A418A5">
        <w:rPr>
          <w:rFonts w:ascii="Times New Roman" w:hAnsi="Times New Roman" w:cs="Times New Roman"/>
          <w:bCs/>
          <w:sz w:val="27"/>
          <w:szCs w:val="27"/>
        </w:rPr>
        <w:t>Рум’янцевої</w:t>
      </w:r>
      <w:proofErr w:type="spellEnd"/>
      <w:r w:rsidRPr="00A418A5">
        <w:rPr>
          <w:rFonts w:ascii="Times New Roman" w:hAnsi="Times New Roman" w:cs="Times New Roman"/>
          <w:bCs/>
          <w:sz w:val="27"/>
          <w:szCs w:val="27"/>
        </w:rPr>
        <w:t xml:space="preserve"> Н.О. у розгляді кримінальної справи з</w:t>
      </w:r>
      <w:r>
        <w:rPr>
          <w:rFonts w:ascii="Times New Roman" w:hAnsi="Times New Roman" w:cs="Times New Roman"/>
          <w:bCs/>
          <w:sz w:val="27"/>
          <w:szCs w:val="27"/>
        </w:rPr>
        <w:t>а обвинуваченням ОСОБА-5</w:t>
      </w:r>
      <w:r w:rsidRPr="00A418A5">
        <w:rPr>
          <w:rFonts w:ascii="Times New Roman" w:hAnsi="Times New Roman" w:cs="Times New Roman"/>
          <w:bCs/>
          <w:sz w:val="27"/>
          <w:szCs w:val="27"/>
        </w:rPr>
        <w:t xml:space="preserve"> (кримінальне провадження </w:t>
      </w:r>
      <w:r>
        <w:rPr>
          <w:rFonts w:ascii="Times New Roman" w:hAnsi="Times New Roman" w:cs="Times New Roman"/>
          <w:bCs/>
          <w:sz w:val="27"/>
          <w:szCs w:val="27"/>
        </w:rPr>
        <w:t xml:space="preserve">                 </w:t>
      </w:r>
      <w:r w:rsidRPr="00A418A5">
        <w:rPr>
          <w:rFonts w:ascii="Times New Roman" w:hAnsi="Times New Roman" w:cs="Times New Roman"/>
          <w:bCs/>
          <w:sz w:val="27"/>
          <w:szCs w:val="27"/>
        </w:rPr>
        <w:t xml:space="preserve">№ 1-кп/489/62/2019). Наступне судове засідання у справі було призначено </w:t>
      </w:r>
      <w:r>
        <w:rPr>
          <w:rFonts w:ascii="Times New Roman" w:hAnsi="Times New Roman" w:cs="Times New Roman"/>
          <w:bCs/>
          <w:sz w:val="27"/>
          <w:szCs w:val="27"/>
        </w:rPr>
        <w:t xml:space="preserve">                   </w:t>
      </w:r>
      <w:r w:rsidRPr="00A418A5">
        <w:rPr>
          <w:rFonts w:ascii="Times New Roman" w:hAnsi="Times New Roman" w:cs="Times New Roman"/>
          <w:bCs/>
          <w:sz w:val="27"/>
          <w:szCs w:val="27"/>
        </w:rPr>
        <w:t>на 21 листопада 2019 року.</w:t>
      </w:r>
    </w:p>
    <w:p w:rsidR="00F30AEC" w:rsidRPr="00A418A5" w:rsidRDefault="00F30AEC" w:rsidP="00F30AEC">
      <w:pPr>
        <w:widowControl w:val="0"/>
        <w:spacing w:after="0" w:line="240" w:lineRule="auto"/>
        <w:ind w:firstLine="684"/>
        <w:jc w:val="both"/>
        <w:rPr>
          <w:rFonts w:ascii="Times New Roman" w:hAnsi="Times New Roman" w:cs="Times New Roman"/>
          <w:bCs/>
          <w:sz w:val="27"/>
          <w:szCs w:val="27"/>
        </w:rPr>
      </w:pPr>
      <w:r w:rsidRPr="00A418A5">
        <w:rPr>
          <w:rFonts w:ascii="Times New Roman" w:hAnsi="Times New Roman" w:cs="Times New Roman"/>
          <w:bCs/>
          <w:sz w:val="27"/>
          <w:szCs w:val="27"/>
        </w:rPr>
        <w:t xml:space="preserve">Рішенням Ленінського районного суду міста Миколаєва від 21 листопада </w:t>
      </w:r>
      <w:r>
        <w:rPr>
          <w:rFonts w:ascii="Times New Roman" w:hAnsi="Times New Roman" w:cs="Times New Roman"/>
          <w:bCs/>
          <w:sz w:val="27"/>
          <w:szCs w:val="27"/>
        </w:rPr>
        <w:t xml:space="preserve">       </w:t>
      </w:r>
      <w:r w:rsidRPr="00A418A5">
        <w:rPr>
          <w:rFonts w:ascii="Times New Roman" w:hAnsi="Times New Roman" w:cs="Times New Roman"/>
          <w:bCs/>
          <w:sz w:val="27"/>
          <w:szCs w:val="27"/>
        </w:rPr>
        <w:t xml:space="preserve">2019 року позовні вимоги задоволено частково. Стягнуто з відповідача на користь позивача аліменти в розмірі 1/6 частини заробітку щомісячно, починаючи </w:t>
      </w:r>
      <w:r>
        <w:rPr>
          <w:rFonts w:ascii="Times New Roman" w:hAnsi="Times New Roman" w:cs="Times New Roman"/>
          <w:bCs/>
          <w:sz w:val="27"/>
          <w:szCs w:val="27"/>
        </w:rPr>
        <w:t xml:space="preserve">                              </w:t>
      </w:r>
      <w:r w:rsidRPr="00A418A5">
        <w:rPr>
          <w:rFonts w:ascii="Times New Roman" w:hAnsi="Times New Roman" w:cs="Times New Roman"/>
          <w:bCs/>
          <w:sz w:val="27"/>
          <w:szCs w:val="27"/>
        </w:rPr>
        <w:t>з 19 листопада 2018 року до закінчення навчання. В частині стягнення додаткових витрат на проживання у гуртожитку – відмовлено.</w:t>
      </w:r>
    </w:p>
    <w:p w:rsidR="00F30AEC" w:rsidRPr="00A418A5" w:rsidRDefault="00F30AEC" w:rsidP="00F30AEC">
      <w:pPr>
        <w:pStyle w:val="20"/>
        <w:shd w:val="clear" w:color="auto" w:fill="auto"/>
        <w:spacing w:after="0" w:line="240" w:lineRule="auto"/>
        <w:ind w:firstLine="684"/>
        <w:jc w:val="both"/>
        <w:rPr>
          <w:rFonts w:ascii="Times New Roman" w:hAnsi="Times New Roman" w:cs="Times New Roman"/>
          <w:b w:val="0"/>
          <w:sz w:val="27"/>
          <w:szCs w:val="27"/>
        </w:rPr>
      </w:pPr>
      <w:r w:rsidRPr="00A418A5">
        <w:rPr>
          <w:rFonts w:ascii="Times New Roman" w:hAnsi="Times New Roman" w:cs="Times New Roman"/>
          <w:b w:val="0"/>
          <w:sz w:val="27"/>
          <w:szCs w:val="27"/>
        </w:rPr>
        <w:t>Відповідно до статті 121 ЦПК України суд має встановлювати розумні строки для вчинення процесуальних дій. Строк є розумним, якщо він передбачає час, достатній, з урахуванням обставин справи, для вчинення процесуальної дії, та відповідає завданню цивільного судочинства.</w:t>
      </w:r>
    </w:p>
    <w:p w:rsidR="00F30AEC" w:rsidRPr="00A418A5" w:rsidRDefault="00F30AEC" w:rsidP="00F30AEC">
      <w:pPr>
        <w:pStyle w:val="20"/>
        <w:shd w:val="clear" w:color="auto" w:fill="auto"/>
        <w:spacing w:after="0" w:line="240" w:lineRule="auto"/>
        <w:ind w:firstLine="684"/>
        <w:jc w:val="both"/>
        <w:rPr>
          <w:rFonts w:ascii="Times New Roman" w:hAnsi="Times New Roman" w:cs="Times New Roman"/>
          <w:b w:val="0"/>
          <w:sz w:val="27"/>
          <w:szCs w:val="27"/>
        </w:rPr>
      </w:pPr>
      <w:r w:rsidRPr="00A418A5">
        <w:rPr>
          <w:rFonts w:ascii="Times New Roman" w:hAnsi="Times New Roman" w:cs="Times New Roman"/>
          <w:b w:val="0"/>
          <w:sz w:val="27"/>
          <w:szCs w:val="27"/>
        </w:rPr>
        <w:t xml:space="preserve">Статтею 210 ЦПК України визначено, що суд має розпочати розгляд справи по суті не пізніше ніж через 60 днів з дня відкриття провадження у справі, а у </w:t>
      </w:r>
      <w:r w:rsidRPr="00A418A5">
        <w:rPr>
          <w:rFonts w:ascii="Times New Roman" w:hAnsi="Times New Roman" w:cs="Times New Roman"/>
          <w:b w:val="0"/>
          <w:sz w:val="27"/>
          <w:szCs w:val="27"/>
        </w:rPr>
        <w:lastRenderedPageBreak/>
        <w:t>випадку продовження строку підготовчого провадження – не пізніше наступного дня з дня закінчення такого строку.</w:t>
      </w:r>
    </w:p>
    <w:p w:rsidR="00F30AEC" w:rsidRPr="00A418A5" w:rsidRDefault="00F30AEC" w:rsidP="00F30AEC">
      <w:pPr>
        <w:widowControl w:val="0"/>
        <w:spacing w:after="0" w:line="240" w:lineRule="auto"/>
        <w:ind w:firstLine="684"/>
        <w:jc w:val="both"/>
        <w:rPr>
          <w:rFonts w:ascii="Times New Roman" w:hAnsi="Times New Roman" w:cs="Times New Roman"/>
          <w:bCs/>
          <w:sz w:val="27"/>
          <w:szCs w:val="27"/>
        </w:rPr>
      </w:pPr>
      <w:r w:rsidRPr="00A418A5">
        <w:rPr>
          <w:rFonts w:ascii="Times New Roman" w:hAnsi="Times New Roman" w:cs="Times New Roman"/>
          <w:bCs/>
          <w:sz w:val="27"/>
          <w:szCs w:val="27"/>
        </w:rPr>
        <w:t xml:space="preserve">Суддя </w:t>
      </w:r>
      <w:proofErr w:type="spellStart"/>
      <w:r w:rsidRPr="00A418A5">
        <w:rPr>
          <w:rFonts w:ascii="Times New Roman" w:hAnsi="Times New Roman" w:cs="Times New Roman"/>
          <w:bCs/>
          <w:sz w:val="27"/>
          <w:szCs w:val="27"/>
        </w:rPr>
        <w:t>Рум’янцева</w:t>
      </w:r>
      <w:proofErr w:type="spellEnd"/>
      <w:r w:rsidRPr="00A418A5">
        <w:rPr>
          <w:rFonts w:ascii="Times New Roman" w:hAnsi="Times New Roman" w:cs="Times New Roman"/>
          <w:bCs/>
          <w:sz w:val="27"/>
          <w:szCs w:val="27"/>
        </w:rPr>
        <w:t xml:space="preserve"> Н.О. надала письмові пояснення, в яких зазначила, що довготривалий розгляд  цивільної справи обумовлений значним навантаженням оскільки із 14 посад суддів, правосуддя здійснюють лише 6 суддів, 3 з яких (в тому числі і вона) є суддями цивільно-адміністративної колегії. Крім того, вона приймає участь у розгляді кримінальних справ у складі певних колегій.</w:t>
      </w:r>
    </w:p>
    <w:p w:rsidR="00F30AEC" w:rsidRPr="00A418A5" w:rsidRDefault="00F30AEC" w:rsidP="00F30AEC">
      <w:pPr>
        <w:widowControl w:val="0"/>
        <w:spacing w:after="0" w:line="240" w:lineRule="auto"/>
        <w:ind w:firstLine="684"/>
        <w:jc w:val="both"/>
        <w:rPr>
          <w:rFonts w:ascii="Times New Roman" w:hAnsi="Times New Roman" w:cs="Times New Roman"/>
          <w:bCs/>
          <w:sz w:val="27"/>
          <w:szCs w:val="27"/>
        </w:rPr>
      </w:pPr>
      <w:r w:rsidRPr="00A418A5">
        <w:rPr>
          <w:rFonts w:ascii="Times New Roman" w:hAnsi="Times New Roman" w:cs="Times New Roman"/>
          <w:bCs/>
          <w:sz w:val="27"/>
          <w:szCs w:val="27"/>
        </w:rPr>
        <w:t xml:space="preserve">Протягом 1 кварталу 2019 року 3 судді штату пішли у відставку, а отже справи, які </w:t>
      </w:r>
      <w:r>
        <w:rPr>
          <w:rFonts w:ascii="Times New Roman" w:hAnsi="Times New Roman" w:cs="Times New Roman"/>
          <w:bCs/>
          <w:sz w:val="27"/>
          <w:szCs w:val="27"/>
        </w:rPr>
        <w:t>були нерозглянуті розподілились</w:t>
      </w:r>
      <w:r w:rsidRPr="00A418A5">
        <w:rPr>
          <w:rFonts w:ascii="Times New Roman" w:hAnsi="Times New Roman" w:cs="Times New Roman"/>
          <w:bCs/>
          <w:sz w:val="27"/>
          <w:szCs w:val="27"/>
        </w:rPr>
        <w:t xml:space="preserve"> між двома суддями, що залишились. </w:t>
      </w:r>
    </w:p>
    <w:p w:rsidR="00F30AEC" w:rsidRPr="00A418A5" w:rsidRDefault="00F30AEC" w:rsidP="00F30AEC">
      <w:pPr>
        <w:widowControl w:val="0"/>
        <w:spacing w:after="0" w:line="240" w:lineRule="auto"/>
        <w:ind w:firstLine="684"/>
        <w:jc w:val="both"/>
        <w:rPr>
          <w:rFonts w:ascii="Times New Roman" w:hAnsi="Times New Roman" w:cs="Times New Roman"/>
          <w:bCs/>
          <w:sz w:val="27"/>
          <w:szCs w:val="27"/>
        </w:rPr>
      </w:pPr>
      <w:r w:rsidRPr="00A418A5">
        <w:rPr>
          <w:rFonts w:ascii="Times New Roman" w:hAnsi="Times New Roman" w:cs="Times New Roman"/>
          <w:bCs/>
          <w:sz w:val="27"/>
          <w:szCs w:val="27"/>
        </w:rPr>
        <w:t xml:space="preserve">Рішенням зборів суддів суду від 15 березня 2019 року її та суддю    </w:t>
      </w:r>
      <w:r>
        <w:rPr>
          <w:rFonts w:ascii="Times New Roman" w:hAnsi="Times New Roman" w:cs="Times New Roman"/>
          <w:bCs/>
          <w:sz w:val="27"/>
          <w:szCs w:val="27"/>
        </w:rPr>
        <w:t xml:space="preserve">                 </w:t>
      </w:r>
      <w:r w:rsidRPr="00A418A5">
        <w:rPr>
          <w:rFonts w:ascii="Times New Roman" w:hAnsi="Times New Roman" w:cs="Times New Roman"/>
          <w:bCs/>
          <w:sz w:val="27"/>
          <w:szCs w:val="27"/>
        </w:rPr>
        <w:t>Коваленка І.В. визначено слідчими суддями, а рішенням збор</w:t>
      </w:r>
      <w:r>
        <w:rPr>
          <w:rFonts w:ascii="Times New Roman" w:hAnsi="Times New Roman" w:cs="Times New Roman"/>
          <w:bCs/>
          <w:sz w:val="27"/>
          <w:szCs w:val="27"/>
        </w:rPr>
        <w:t xml:space="preserve">ів суддів                                 </w:t>
      </w:r>
      <w:r w:rsidRPr="00A418A5">
        <w:rPr>
          <w:rFonts w:ascii="Times New Roman" w:hAnsi="Times New Roman" w:cs="Times New Roman"/>
          <w:bCs/>
          <w:sz w:val="27"/>
          <w:szCs w:val="27"/>
        </w:rPr>
        <w:t>від 18 березня 2019 року для цих суддів введено спеціалізацію ще й з розгляду кримінальних справ. Тобто протягом півроку у суді правосуддя здійснювало лише 2 судді.</w:t>
      </w:r>
    </w:p>
    <w:p w:rsidR="00F30AEC" w:rsidRPr="00A418A5" w:rsidRDefault="00F30AEC" w:rsidP="00F30AEC">
      <w:pPr>
        <w:widowControl w:val="0"/>
        <w:spacing w:after="0" w:line="240" w:lineRule="auto"/>
        <w:ind w:firstLine="684"/>
        <w:jc w:val="both"/>
        <w:rPr>
          <w:rFonts w:ascii="Times New Roman" w:hAnsi="Times New Roman" w:cs="Times New Roman"/>
          <w:bCs/>
          <w:sz w:val="27"/>
          <w:szCs w:val="27"/>
        </w:rPr>
      </w:pPr>
      <w:r w:rsidRPr="00A418A5">
        <w:rPr>
          <w:rFonts w:ascii="Times New Roman" w:hAnsi="Times New Roman" w:cs="Times New Roman"/>
          <w:bCs/>
          <w:sz w:val="27"/>
          <w:szCs w:val="27"/>
        </w:rPr>
        <w:t xml:space="preserve">Відповідно до статистичних даних Ленінського районного суду міста Миколаєва за період з 19 листопада по 31 грудня 2018 року  середньомісячна кількість справ, що перебувала у провадженні судді </w:t>
      </w:r>
      <w:proofErr w:type="spellStart"/>
      <w:r w:rsidRPr="00A418A5">
        <w:rPr>
          <w:rFonts w:ascii="Times New Roman" w:hAnsi="Times New Roman" w:cs="Times New Roman"/>
          <w:bCs/>
          <w:sz w:val="27"/>
          <w:szCs w:val="27"/>
        </w:rPr>
        <w:t>Рум’янцевої</w:t>
      </w:r>
      <w:proofErr w:type="spellEnd"/>
      <w:r w:rsidRPr="00A418A5">
        <w:rPr>
          <w:rFonts w:ascii="Times New Roman" w:hAnsi="Times New Roman" w:cs="Times New Roman"/>
          <w:bCs/>
          <w:sz w:val="27"/>
          <w:szCs w:val="27"/>
        </w:rPr>
        <w:t xml:space="preserve"> Н.О. становило 205 справ усіх категорій, середньомісячне навантаження розглянутих справ суддею становило 253,5%.</w:t>
      </w:r>
    </w:p>
    <w:p w:rsidR="00F30AEC" w:rsidRPr="00A418A5" w:rsidRDefault="00F30AEC" w:rsidP="00F30AEC">
      <w:pPr>
        <w:widowControl w:val="0"/>
        <w:spacing w:after="0" w:line="240" w:lineRule="auto"/>
        <w:ind w:firstLine="684"/>
        <w:jc w:val="both"/>
        <w:rPr>
          <w:rFonts w:ascii="Times New Roman" w:hAnsi="Times New Roman" w:cs="Times New Roman"/>
          <w:bCs/>
          <w:sz w:val="27"/>
          <w:szCs w:val="27"/>
        </w:rPr>
      </w:pPr>
      <w:r w:rsidRPr="00A418A5">
        <w:rPr>
          <w:rFonts w:ascii="Times New Roman" w:hAnsi="Times New Roman" w:cs="Times New Roman"/>
          <w:bCs/>
          <w:sz w:val="27"/>
          <w:szCs w:val="27"/>
        </w:rPr>
        <w:t>За період з 1 січня по 19 листопада 2019 року до провадження судді надійшло 3073 справ та матеріалів усіх спеціалізаці</w:t>
      </w:r>
      <w:r>
        <w:rPr>
          <w:rFonts w:ascii="Times New Roman" w:hAnsi="Times New Roman" w:cs="Times New Roman"/>
          <w:bCs/>
          <w:sz w:val="27"/>
          <w:szCs w:val="27"/>
        </w:rPr>
        <w:t>й, з яких розглянуто 2081 справу</w:t>
      </w:r>
      <w:r w:rsidRPr="00A418A5">
        <w:rPr>
          <w:rFonts w:ascii="Times New Roman" w:hAnsi="Times New Roman" w:cs="Times New Roman"/>
          <w:bCs/>
          <w:sz w:val="27"/>
          <w:szCs w:val="27"/>
        </w:rPr>
        <w:t xml:space="preserve">.  Середньомісячна кількість справ, що перебувала у провадженні судді </w:t>
      </w:r>
      <w:r>
        <w:rPr>
          <w:rFonts w:ascii="Times New Roman" w:hAnsi="Times New Roman" w:cs="Times New Roman"/>
          <w:bCs/>
          <w:sz w:val="27"/>
          <w:szCs w:val="27"/>
        </w:rPr>
        <w:t xml:space="preserve">                  </w:t>
      </w:r>
      <w:proofErr w:type="spellStart"/>
      <w:r w:rsidRPr="00A418A5">
        <w:rPr>
          <w:rFonts w:ascii="Times New Roman" w:hAnsi="Times New Roman" w:cs="Times New Roman"/>
          <w:bCs/>
          <w:sz w:val="27"/>
          <w:szCs w:val="27"/>
        </w:rPr>
        <w:t>Рум’янцевої</w:t>
      </w:r>
      <w:proofErr w:type="spellEnd"/>
      <w:r w:rsidRPr="00A418A5">
        <w:rPr>
          <w:rFonts w:ascii="Times New Roman" w:hAnsi="Times New Roman" w:cs="Times New Roman"/>
          <w:bCs/>
          <w:sz w:val="27"/>
          <w:szCs w:val="27"/>
        </w:rPr>
        <w:t xml:space="preserve"> Н.О. за цей період становило 260,3 справ усіх категорій, середньомісячне навантаження розглянутих справ суддею становило 296,2%.</w:t>
      </w:r>
    </w:p>
    <w:p w:rsidR="00F30AEC" w:rsidRPr="00A418A5" w:rsidRDefault="00F30AEC" w:rsidP="00F30AEC">
      <w:pPr>
        <w:widowControl w:val="0"/>
        <w:spacing w:after="0" w:line="240" w:lineRule="auto"/>
        <w:ind w:firstLine="684"/>
        <w:jc w:val="both"/>
        <w:rPr>
          <w:rFonts w:ascii="Times New Roman" w:hAnsi="Times New Roman" w:cs="Times New Roman"/>
          <w:bCs/>
          <w:sz w:val="27"/>
          <w:szCs w:val="27"/>
        </w:rPr>
      </w:pPr>
      <w:r w:rsidRPr="00A418A5">
        <w:rPr>
          <w:rFonts w:ascii="Times New Roman" w:hAnsi="Times New Roman" w:cs="Times New Roman"/>
          <w:bCs/>
          <w:sz w:val="27"/>
          <w:szCs w:val="27"/>
        </w:rPr>
        <w:t xml:space="preserve">Також з у період з 1 січня по 21 листопада 2019 року суддя </w:t>
      </w:r>
      <w:proofErr w:type="spellStart"/>
      <w:r w:rsidRPr="00A418A5">
        <w:rPr>
          <w:rFonts w:ascii="Times New Roman" w:hAnsi="Times New Roman" w:cs="Times New Roman"/>
          <w:bCs/>
          <w:sz w:val="27"/>
          <w:szCs w:val="27"/>
        </w:rPr>
        <w:t>Рум’янцева</w:t>
      </w:r>
      <w:proofErr w:type="spellEnd"/>
      <w:r w:rsidRPr="00A418A5">
        <w:rPr>
          <w:rFonts w:ascii="Times New Roman" w:hAnsi="Times New Roman" w:cs="Times New Roman"/>
          <w:bCs/>
          <w:sz w:val="27"/>
          <w:szCs w:val="27"/>
        </w:rPr>
        <w:t xml:space="preserve"> Н.О.  була у відпустках:</w:t>
      </w:r>
    </w:p>
    <w:p w:rsidR="00F30AEC" w:rsidRPr="00A418A5" w:rsidRDefault="00F30AEC" w:rsidP="00F30AEC">
      <w:pPr>
        <w:widowControl w:val="0"/>
        <w:spacing w:after="0" w:line="240" w:lineRule="auto"/>
        <w:ind w:firstLine="684"/>
        <w:jc w:val="both"/>
        <w:rPr>
          <w:rFonts w:ascii="Times New Roman" w:hAnsi="Times New Roman" w:cs="Times New Roman"/>
          <w:bCs/>
          <w:sz w:val="27"/>
          <w:szCs w:val="27"/>
        </w:rPr>
      </w:pPr>
      <w:r w:rsidRPr="00A418A5">
        <w:rPr>
          <w:rFonts w:ascii="Times New Roman" w:hAnsi="Times New Roman" w:cs="Times New Roman"/>
          <w:bCs/>
          <w:sz w:val="27"/>
          <w:szCs w:val="27"/>
        </w:rPr>
        <w:t>з 2 по 10 січня  2019 року (наказ від 28 грудня 2018 року № 184 в/г/18);</w:t>
      </w:r>
    </w:p>
    <w:p w:rsidR="00F30AEC" w:rsidRPr="00A418A5" w:rsidRDefault="00F30AEC" w:rsidP="00F30AEC">
      <w:pPr>
        <w:widowControl w:val="0"/>
        <w:spacing w:after="0" w:line="240" w:lineRule="auto"/>
        <w:ind w:firstLine="684"/>
        <w:jc w:val="both"/>
        <w:rPr>
          <w:rFonts w:ascii="Times New Roman" w:hAnsi="Times New Roman" w:cs="Times New Roman"/>
          <w:bCs/>
          <w:sz w:val="27"/>
          <w:szCs w:val="27"/>
        </w:rPr>
      </w:pPr>
      <w:r w:rsidRPr="00A418A5">
        <w:rPr>
          <w:rFonts w:ascii="Times New Roman" w:hAnsi="Times New Roman" w:cs="Times New Roman"/>
          <w:bCs/>
          <w:sz w:val="27"/>
          <w:szCs w:val="27"/>
        </w:rPr>
        <w:t>14 січня 2019 року  (наказ від 14 січня 2019 року № 3 в/г/19);</w:t>
      </w:r>
    </w:p>
    <w:p w:rsidR="00F30AEC" w:rsidRPr="00A418A5" w:rsidRDefault="00F30AEC" w:rsidP="00F30AEC">
      <w:pPr>
        <w:widowControl w:val="0"/>
        <w:spacing w:after="0" w:line="240" w:lineRule="auto"/>
        <w:ind w:firstLine="684"/>
        <w:jc w:val="both"/>
        <w:rPr>
          <w:rFonts w:ascii="Times New Roman" w:hAnsi="Times New Roman" w:cs="Times New Roman"/>
          <w:bCs/>
          <w:sz w:val="27"/>
          <w:szCs w:val="27"/>
        </w:rPr>
      </w:pPr>
      <w:r w:rsidRPr="00A418A5">
        <w:rPr>
          <w:rFonts w:ascii="Times New Roman" w:hAnsi="Times New Roman" w:cs="Times New Roman"/>
          <w:bCs/>
          <w:sz w:val="27"/>
          <w:szCs w:val="27"/>
        </w:rPr>
        <w:t>з 15 по 18 січня 2019 року (наказ від 15 січня 2019 року № 4 в/г/19);</w:t>
      </w:r>
    </w:p>
    <w:p w:rsidR="00F30AEC" w:rsidRPr="00A418A5" w:rsidRDefault="00F30AEC" w:rsidP="00F30AEC">
      <w:pPr>
        <w:widowControl w:val="0"/>
        <w:spacing w:after="0" w:line="240" w:lineRule="auto"/>
        <w:ind w:firstLine="684"/>
        <w:jc w:val="both"/>
        <w:rPr>
          <w:rFonts w:ascii="Times New Roman" w:hAnsi="Times New Roman" w:cs="Times New Roman"/>
          <w:bCs/>
          <w:sz w:val="27"/>
          <w:szCs w:val="27"/>
        </w:rPr>
      </w:pPr>
      <w:r w:rsidRPr="00A418A5">
        <w:rPr>
          <w:rFonts w:ascii="Times New Roman" w:hAnsi="Times New Roman" w:cs="Times New Roman"/>
          <w:bCs/>
          <w:sz w:val="27"/>
          <w:szCs w:val="27"/>
        </w:rPr>
        <w:t>з 22 квітня по 6 травня 2019 року (наказ від 1 квітня 2019 року № 33 в/г/19);</w:t>
      </w:r>
    </w:p>
    <w:p w:rsidR="00F30AEC" w:rsidRPr="00A418A5" w:rsidRDefault="00F30AEC" w:rsidP="00F30AEC">
      <w:pPr>
        <w:widowControl w:val="0"/>
        <w:spacing w:after="0" w:line="240" w:lineRule="auto"/>
        <w:ind w:firstLine="684"/>
        <w:jc w:val="both"/>
        <w:rPr>
          <w:rFonts w:ascii="Times New Roman" w:hAnsi="Times New Roman" w:cs="Times New Roman"/>
          <w:bCs/>
          <w:sz w:val="27"/>
          <w:szCs w:val="27"/>
        </w:rPr>
      </w:pPr>
      <w:r w:rsidRPr="00A418A5">
        <w:rPr>
          <w:rFonts w:ascii="Times New Roman" w:hAnsi="Times New Roman" w:cs="Times New Roman"/>
          <w:bCs/>
          <w:sz w:val="27"/>
          <w:szCs w:val="27"/>
        </w:rPr>
        <w:t>31 травня 2019 року відпочинок за роботу у вихідний день;</w:t>
      </w:r>
    </w:p>
    <w:p w:rsidR="00F30AEC" w:rsidRPr="00A418A5" w:rsidRDefault="00F30AEC" w:rsidP="00F30AEC">
      <w:pPr>
        <w:widowControl w:val="0"/>
        <w:spacing w:after="0" w:line="240" w:lineRule="auto"/>
        <w:ind w:firstLine="684"/>
        <w:jc w:val="both"/>
        <w:rPr>
          <w:rFonts w:ascii="Times New Roman" w:hAnsi="Times New Roman" w:cs="Times New Roman"/>
          <w:bCs/>
          <w:sz w:val="27"/>
          <w:szCs w:val="27"/>
        </w:rPr>
      </w:pPr>
      <w:r w:rsidRPr="00A418A5">
        <w:rPr>
          <w:rFonts w:ascii="Times New Roman" w:hAnsi="Times New Roman" w:cs="Times New Roman"/>
          <w:bCs/>
          <w:sz w:val="27"/>
          <w:szCs w:val="27"/>
        </w:rPr>
        <w:t>з 1 по 21 липня 2019 року (наказ від 10 червня 2019 року № 51 в/г/19);</w:t>
      </w:r>
    </w:p>
    <w:p w:rsidR="00F30AEC" w:rsidRPr="00A418A5" w:rsidRDefault="00F30AEC" w:rsidP="00F30AEC">
      <w:pPr>
        <w:widowControl w:val="0"/>
        <w:spacing w:after="0" w:line="240" w:lineRule="auto"/>
        <w:ind w:firstLine="684"/>
        <w:jc w:val="both"/>
        <w:rPr>
          <w:rFonts w:ascii="Times New Roman" w:hAnsi="Times New Roman" w:cs="Times New Roman"/>
          <w:bCs/>
          <w:sz w:val="27"/>
          <w:szCs w:val="27"/>
        </w:rPr>
      </w:pPr>
      <w:r w:rsidRPr="00A418A5">
        <w:rPr>
          <w:rFonts w:ascii="Times New Roman" w:hAnsi="Times New Roman" w:cs="Times New Roman"/>
          <w:bCs/>
          <w:sz w:val="27"/>
          <w:szCs w:val="27"/>
        </w:rPr>
        <w:t>27 серпня 2019 року (наказ від 12 серпня 2019 року № 72 в/г/19);</w:t>
      </w:r>
    </w:p>
    <w:p w:rsidR="00F30AEC" w:rsidRPr="00A418A5" w:rsidRDefault="00F30AEC" w:rsidP="00F30AEC">
      <w:pPr>
        <w:widowControl w:val="0"/>
        <w:spacing w:after="0" w:line="240" w:lineRule="auto"/>
        <w:ind w:firstLine="684"/>
        <w:jc w:val="both"/>
        <w:rPr>
          <w:rFonts w:ascii="Times New Roman" w:hAnsi="Times New Roman" w:cs="Times New Roman"/>
          <w:bCs/>
          <w:sz w:val="27"/>
          <w:szCs w:val="27"/>
        </w:rPr>
      </w:pPr>
      <w:r w:rsidRPr="00A418A5">
        <w:rPr>
          <w:rFonts w:ascii="Times New Roman" w:hAnsi="Times New Roman" w:cs="Times New Roman"/>
          <w:bCs/>
          <w:sz w:val="27"/>
          <w:szCs w:val="27"/>
        </w:rPr>
        <w:t>15 серпня 2019 року відпочинок за роботу у вихідний день;</w:t>
      </w:r>
    </w:p>
    <w:p w:rsidR="00F30AEC" w:rsidRPr="00A418A5" w:rsidRDefault="00F30AEC" w:rsidP="00F30AEC">
      <w:pPr>
        <w:widowControl w:val="0"/>
        <w:spacing w:after="0" w:line="240" w:lineRule="auto"/>
        <w:ind w:firstLine="684"/>
        <w:jc w:val="both"/>
        <w:rPr>
          <w:rFonts w:ascii="Times New Roman" w:hAnsi="Times New Roman" w:cs="Times New Roman"/>
          <w:bCs/>
          <w:sz w:val="27"/>
          <w:szCs w:val="27"/>
        </w:rPr>
      </w:pPr>
      <w:r w:rsidRPr="00A418A5">
        <w:rPr>
          <w:rFonts w:ascii="Times New Roman" w:hAnsi="Times New Roman" w:cs="Times New Roman"/>
          <w:bCs/>
          <w:sz w:val="27"/>
          <w:szCs w:val="27"/>
        </w:rPr>
        <w:t>з 30 вересня по 16 жовтня 2019 року (наказ від 23 вересня 2019 року                       № 83 в/г/19);</w:t>
      </w:r>
    </w:p>
    <w:p w:rsidR="00F30AEC" w:rsidRPr="00A418A5" w:rsidRDefault="00F30AEC" w:rsidP="00F30AEC">
      <w:pPr>
        <w:widowControl w:val="0"/>
        <w:spacing w:after="0" w:line="240" w:lineRule="auto"/>
        <w:ind w:firstLine="684"/>
        <w:jc w:val="both"/>
        <w:rPr>
          <w:rFonts w:ascii="Times New Roman" w:hAnsi="Times New Roman" w:cs="Times New Roman"/>
          <w:bCs/>
          <w:sz w:val="27"/>
          <w:szCs w:val="27"/>
        </w:rPr>
      </w:pPr>
      <w:r w:rsidRPr="00A418A5">
        <w:rPr>
          <w:rFonts w:ascii="Times New Roman" w:hAnsi="Times New Roman" w:cs="Times New Roman"/>
          <w:bCs/>
          <w:sz w:val="27"/>
          <w:szCs w:val="27"/>
        </w:rPr>
        <w:t>11 листопада 2019 року відпочинок за роботу у вихідний день.</w:t>
      </w:r>
    </w:p>
    <w:p w:rsidR="00F30AEC" w:rsidRPr="00A418A5" w:rsidRDefault="00F30AEC" w:rsidP="00F30AEC">
      <w:pPr>
        <w:widowControl w:val="0"/>
        <w:spacing w:after="0" w:line="240" w:lineRule="auto"/>
        <w:ind w:firstLine="684"/>
        <w:jc w:val="both"/>
        <w:rPr>
          <w:rFonts w:ascii="Times New Roman" w:hAnsi="Times New Roman" w:cs="Times New Roman"/>
          <w:sz w:val="27"/>
          <w:szCs w:val="27"/>
        </w:rPr>
      </w:pPr>
      <w:r w:rsidRPr="00A418A5">
        <w:rPr>
          <w:rFonts w:ascii="Times New Roman" w:hAnsi="Times New Roman" w:cs="Times New Roman"/>
          <w:bCs/>
          <w:sz w:val="27"/>
          <w:szCs w:val="27"/>
        </w:rPr>
        <w:t xml:space="preserve">Отже, враховуючи положення ЦПК України, зважаючи на те, що цивільна справа № 489/7115/18 прийнята до провадження суддею </w:t>
      </w:r>
      <w:proofErr w:type="spellStart"/>
      <w:r w:rsidRPr="00A418A5">
        <w:rPr>
          <w:rFonts w:ascii="Times New Roman" w:hAnsi="Times New Roman" w:cs="Times New Roman"/>
          <w:bCs/>
          <w:sz w:val="27"/>
          <w:szCs w:val="27"/>
        </w:rPr>
        <w:t>Рум’янцевою</w:t>
      </w:r>
      <w:proofErr w:type="spellEnd"/>
      <w:r w:rsidRPr="00A418A5">
        <w:rPr>
          <w:rFonts w:ascii="Times New Roman" w:hAnsi="Times New Roman" w:cs="Times New Roman"/>
          <w:bCs/>
          <w:sz w:val="27"/>
          <w:szCs w:val="27"/>
        </w:rPr>
        <w:t xml:space="preserve"> Н.О.                     19 листопада 2018 року, а рішення за результатами розгляду позовної заяви ухвалено 21 листопада 201</w:t>
      </w:r>
      <w:r>
        <w:rPr>
          <w:rFonts w:ascii="Times New Roman" w:hAnsi="Times New Roman" w:cs="Times New Roman"/>
          <w:bCs/>
          <w:sz w:val="27"/>
          <w:szCs w:val="27"/>
        </w:rPr>
        <w:t xml:space="preserve">9 року, суддею </w:t>
      </w:r>
      <w:r w:rsidRPr="00A418A5">
        <w:rPr>
          <w:rFonts w:ascii="Times New Roman" w:hAnsi="Times New Roman" w:cs="Times New Roman"/>
          <w:bCs/>
          <w:sz w:val="27"/>
          <w:szCs w:val="27"/>
        </w:rPr>
        <w:t xml:space="preserve">допущено порушення строків розгляду цивільної справи, визначені нормами процесуального права, </w:t>
      </w:r>
      <w:r w:rsidRPr="00A418A5">
        <w:rPr>
          <w:rFonts w:ascii="Times New Roman" w:eastAsia="Calibri" w:hAnsi="Times New Roman" w:cs="Times New Roman"/>
          <w:bCs/>
          <w:sz w:val="27"/>
          <w:szCs w:val="27"/>
        </w:rPr>
        <w:t xml:space="preserve">разом з тим недотримання вказаною суддею встановлених законом строків </w:t>
      </w:r>
      <w:r w:rsidRPr="00A418A5">
        <w:rPr>
          <w:rFonts w:ascii="Times New Roman" w:hAnsi="Times New Roman" w:cs="Times New Roman"/>
          <w:bCs/>
          <w:sz w:val="27"/>
          <w:szCs w:val="27"/>
        </w:rPr>
        <w:t xml:space="preserve">розгляду справи </w:t>
      </w:r>
      <w:r w:rsidRPr="00A418A5">
        <w:rPr>
          <w:rFonts w:ascii="Times New Roman" w:eastAsia="Calibri" w:hAnsi="Times New Roman" w:cs="Times New Roman"/>
          <w:bCs/>
          <w:sz w:val="27"/>
          <w:szCs w:val="27"/>
        </w:rPr>
        <w:t>обумовлено об’єктивними причинами, викладеними вище.</w:t>
      </w:r>
      <w:r w:rsidRPr="00A418A5">
        <w:rPr>
          <w:rFonts w:ascii="Times New Roman" w:hAnsi="Times New Roman" w:cs="Times New Roman"/>
          <w:sz w:val="27"/>
          <w:szCs w:val="27"/>
        </w:rPr>
        <w:t xml:space="preserve"> </w:t>
      </w:r>
    </w:p>
    <w:p w:rsidR="00F30AEC" w:rsidRPr="00A418A5" w:rsidRDefault="00F30AEC" w:rsidP="00F30AEC">
      <w:pPr>
        <w:widowControl w:val="0"/>
        <w:spacing w:after="0" w:line="240" w:lineRule="auto"/>
        <w:ind w:firstLine="709"/>
        <w:jc w:val="both"/>
        <w:rPr>
          <w:rFonts w:ascii="Times New Roman" w:hAnsi="Times New Roman" w:cs="Times New Roman"/>
          <w:b/>
          <w:bCs/>
          <w:sz w:val="27"/>
          <w:szCs w:val="27"/>
        </w:rPr>
      </w:pPr>
      <w:r w:rsidRPr="00A418A5">
        <w:rPr>
          <w:rFonts w:ascii="Times New Roman" w:hAnsi="Times New Roman" w:cs="Times New Roman"/>
          <w:bCs/>
          <w:sz w:val="27"/>
          <w:szCs w:val="27"/>
        </w:rPr>
        <w:t>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w:t>
      </w:r>
      <w:bookmarkStart w:id="0" w:name="n1138"/>
      <w:bookmarkEnd w:id="0"/>
      <w:r w:rsidRPr="00A418A5">
        <w:rPr>
          <w:rFonts w:ascii="Times New Roman" w:hAnsi="Times New Roman" w:cs="Times New Roman"/>
          <w:bCs/>
          <w:sz w:val="27"/>
          <w:szCs w:val="27"/>
        </w:rPr>
        <w:t xml:space="preserve"> підстав безпідставного </w:t>
      </w:r>
      <w:r w:rsidRPr="00A418A5">
        <w:rPr>
          <w:rFonts w:ascii="Times New Roman" w:hAnsi="Times New Roman" w:cs="Times New Roman"/>
          <w:bCs/>
          <w:sz w:val="27"/>
          <w:szCs w:val="27"/>
        </w:rPr>
        <w:lastRenderedPageBreak/>
        <w:t>затягування або невжиття заходів щодо розгляду справи протягом розумного строку.</w:t>
      </w:r>
    </w:p>
    <w:p w:rsidR="00F30AEC" w:rsidRPr="00A418A5" w:rsidRDefault="00F30AEC" w:rsidP="00F30AEC">
      <w:pPr>
        <w:spacing w:after="0" w:line="240" w:lineRule="auto"/>
        <w:ind w:firstLine="709"/>
        <w:jc w:val="both"/>
        <w:rPr>
          <w:rFonts w:ascii="Times New Roman" w:eastAsia="Times New Roman" w:hAnsi="Times New Roman" w:cs="Times New Roman"/>
          <w:sz w:val="27"/>
          <w:szCs w:val="27"/>
          <w:lang w:eastAsia="uk-UA"/>
        </w:rPr>
      </w:pPr>
      <w:r w:rsidRPr="00A418A5">
        <w:rPr>
          <w:rFonts w:ascii="Times New Roman" w:eastAsia="Times New Roman" w:hAnsi="Times New Roman" w:cs="Times New Roman"/>
          <w:sz w:val="27"/>
          <w:szCs w:val="27"/>
          <w:lang w:eastAsia="uk-UA"/>
        </w:rPr>
        <w:t>В</w:t>
      </w:r>
      <w:proofErr w:type="spellStart"/>
      <w:r w:rsidRPr="00A418A5">
        <w:rPr>
          <w:rFonts w:ascii="Times New Roman" w:eastAsia="Times New Roman" w:hAnsi="Times New Roman" w:cs="Times New Roman"/>
          <w:sz w:val="27"/>
          <w:szCs w:val="27"/>
          <w:lang w:val="ru-RU" w:eastAsia="uk-UA"/>
        </w:rPr>
        <w:t>ажливим</w:t>
      </w:r>
      <w:proofErr w:type="spellEnd"/>
      <w:r w:rsidRPr="00A418A5">
        <w:rPr>
          <w:rFonts w:ascii="Times New Roman" w:eastAsia="Times New Roman" w:hAnsi="Times New Roman" w:cs="Times New Roman"/>
          <w:sz w:val="27"/>
          <w:szCs w:val="27"/>
          <w:lang w:val="ru-RU" w:eastAsia="uk-UA"/>
        </w:rPr>
        <w:t xml:space="preserve"> </w:t>
      </w:r>
      <w:proofErr w:type="spellStart"/>
      <w:r w:rsidRPr="00A418A5">
        <w:rPr>
          <w:rFonts w:ascii="Times New Roman" w:eastAsia="Times New Roman" w:hAnsi="Times New Roman" w:cs="Times New Roman"/>
          <w:sz w:val="27"/>
          <w:szCs w:val="27"/>
          <w:lang w:val="ru-RU" w:eastAsia="uk-UA"/>
        </w:rPr>
        <w:t>елементом</w:t>
      </w:r>
      <w:proofErr w:type="spellEnd"/>
      <w:r w:rsidRPr="00A418A5">
        <w:rPr>
          <w:rFonts w:ascii="Times New Roman" w:eastAsia="Times New Roman" w:hAnsi="Times New Roman" w:cs="Times New Roman"/>
          <w:sz w:val="27"/>
          <w:szCs w:val="27"/>
          <w:lang w:val="ru-RU" w:eastAsia="uk-UA"/>
        </w:rPr>
        <w:t xml:space="preserve"> для </w:t>
      </w:r>
      <w:proofErr w:type="spellStart"/>
      <w:r w:rsidRPr="00A418A5">
        <w:rPr>
          <w:rFonts w:ascii="Times New Roman" w:eastAsia="Times New Roman" w:hAnsi="Times New Roman" w:cs="Times New Roman"/>
          <w:sz w:val="27"/>
          <w:szCs w:val="27"/>
          <w:lang w:val="ru-RU" w:eastAsia="uk-UA"/>
        </w:rPr>
        <w:t>встановлення</w:t>
      </w:r>
      <w:proofErr w:type="spellEnd"/>
      <w:r w:rsidRPr="00A418A5">
        <w:rPr>
          <w:rFonts w:ascii="Times New Roman" w:eastAsia="Times New Roman" w:hAnsi="Times New Roman" w:cs="Times New Roman"/>
          <w:sz w:val="27"/>
          <w:szCs w:val="27"/>
          <w:lang w:val="ru-RU" w:eastAsia="uk-UA"/>
        </w:rPr>
        <w:t xml:space="preserve"> </w:t>
      </w:r>
      <w:proofErr w:type="spellStart"/>
      <w:r w:rsidRPr="00A418A5">
        <w:rPr>
          <w:rFonts w:ascii="Times New Roman" w:eastAsia="Times New Roman" w:hAnsi="Times New Roman" w:cs="Times New Roman"/>
          <w:sz w:val="27"/>
          <w:szCs w:val="27"/>
          <w:lang w:val="ru-RU" w:eastAsia="uk-UA"/>
        </w:rPr>
        <w:t>Вищою</w:t>
      </w:r>
      <w:proofErr w:type="spellEnd"/>
      <w:r w:rsidRPr="00A418A5">
        <w:rPr>
          <w:rFonts w:ascii="Times New Roman" w:eastAsia="Times New Roman" w:hAnsi="Times New Roman" w:cs="Times New Roman"/>
          <w:sz w:val="27"/>
          <w:szCs w:val="27"/>
          <w:lang w:val="ru-RU" w:eastAsia="uk-UA"/>
        </w:rPr>
        <w:t xml:space="preserve"> радою </w:t>
      </w:r>
      <w:proofErr w:type="spellStart"/>
      <w:r w:rsidRPr="00A418A5">
        <w:rPr>
          <w:rFonts w:ascii="Times New Roman" w:eastAsia="Times New Roman" w:hAnsi="Times New Roman" w:cs="Times New Roman"/>
          <w:sz w:val="27"/>
          <w:szCs w:val="27"/>
          <w:lang w:val="ru-RU" w:eastAsia="uk-UA"/>
        </w:rPr>
        <w:t>правосуддя</w:t>
      </w:r>
      <w:proofErr w:type="spellEnd"/>
      <w:r w:rsidRPr="00A418A5">
        <w:rPr>
          <w:rFonts w:ascii="Times New Roman" w:eastAsia="Times New Roman" w:hAnsi="Times New Roman" w:cs="Times New Roman"/>
          <w:sz w:val="27"/>
          <w:szCs w:val="27"/>
          <w:lang w:val="ru-RU" w:eastAsia="uk-UA"/>
        </w:rPr>
        <w:t xml:space="preserve"> </w:t>
      </w:r>
      <w:proofErr w:type="spellStart"/>
      <w:r w:rsidRPr="00A418A5">
        <w:rPr>
          <w:rFonts w:ascii="Times New Roman" w:eastAsia="Times New Roman" w:hAnsi="Times New Roman" w:cs="Times New Roman"/>
          <w:sz w:val="27"/>
          <w:szCs w:val="27"/>
          <w:lang w:val="ru-RU" w:eastAsia="uk-UA"/>
        </w:rPr>
        <w:t>відомостей</w:t>
      </w:r>
      <w:proofErr w:type="spellEnd"/>
      <w:r w:rsidRPr="00A418A5">
        <w:rPr>
          <w:rFonts w:ascii="Times New Roman" w:eastAsia="Times New Roman" w:hAnsi="Times New Roman" w:cs="Times New Roman"/>
          <w:sz w:val="27"/>
          <w:szCs w:val="27"/>
          <w:lang w:val="ru-RU" w:eastAsia="uk-UA"/>
        </w:rPr>
        <w:t xml:space="preserve"> про </w:t>
      </w:r>
      <w:proofErr w:type="spellStart"/>
      <w:r w:rsidRPr="00A418A5">
        <w:rPr>
          <w:rFonts w:ascii="Times New Roman" w:eastAsia="Times New Roman" w:hAnsi="Times New Roman" w:cs="Times New Roman"/>
          <w:sz w:val="27"/>
          <w:szCs w:val="27"/>
          <w:lang w:val="ru-RU" w:eastAsia="uk-UA"/>
        </w:rPr>
        <w:t>ознаки</w:t>
      </w:r>
      <w:proofErr w:type="spellEnd"/>
      <w:r w:rsidRPr="00A418A5">
        <w:rPr>
          <w:rFonts w:ascii="Times New Roman" w:eastAsia="Times New Roman" w:hAnsi="Times New Roman" w:cs="Times New Roman"/>
          <w:sz w:val="27"/>
          <w:szCs w:val="27"/>
          <w:lang w:val="ru-RU" w:eastAsia="uk-UA"/>
        </w:rPr>
        <w:t xml:space="preserve"> </w:t>
      </w:r>
      <w:proofErr w:type="spellStart"/>
      <w:r w:rsidRPr="00A418A5">
        <w:rPr>
          <w:rFonts w:ascii="Times New Roman" w:eastAsia="Times New Roman" w:hAnsi="Times New Roman" w:cs="Times New Roman"/>
          <w:sz w:val="27"/>
          <w:szCs w:val="27"/>
          <w:lang w:val="ru-RU" w:eastAsia="uk-UA"/>
        </w:rPr>
        <w:t>дисциплінарного</w:t>
      </w:r>
      <w:proofErr w:type="spellEnd"/>
      <w:r w:rsidRPr="00A418A5">
        <w:rPr>
          <w:rFonts w:ascii="Times New Roman" w:eastAsia="Times New Roman" w:hAnsi="Times New Roman" w:cs="Times New Roman"/>
          <w:sz w:val="27"/>
          <w:szCs w:val="27"/>
          <w:lang w:val="ru-RU" w:eastAsia="uk-UA"/>
        </w:rPr>
        <w:t xml:space="preserve"> проступку є очевидна </w:t>
      </w:r>
      <w:proofErr w:type="spellStart"/>
      <w:r w:rsidRPr="00A418A5">
        <w:rPr>
          <w:rFonts w:ascii="Times New Roman" w:eastAsia="Times New Roman" w:hAnsi="Times New Roman" w:cs="Times New Roman"/>
          <w:sz w:val="27"/>
          <w:szCs w:val="27"/>
          <w:lang w:val="ru-RU" w:eastAsia="uk-UA"/>
        </w:rPr>
        <w:t>безпідставність</w:t>
      </w:r>
      <w:proofErr w:type="spellEnd"/>
      <w:r w:rsidRPr="00A418A5">
        <w:rPr>
          <w:rFonts w:ascii="Times New Roman" w:eastAsia="Times New Roman" w:hAnsi="Times New Roman" w:cs="Times New Roman"/>
          <w:sz w:val="27"/>
          <w:szCs w:val="27"/>
          <w:lang w:val="ru-RU" w:eastAsia="uk-UA"/>
        </w:rPr>
        <w:t xml:space="preserve"> </w:t>
      </w:r>
      <w:proofErr w:type="spellStart"/>
      <w:r w:rsidRPr="00A418A5">
        <w:rPr>
          <w:rFonts w:ascii="Times New Roman" w:eastAsia="Times New Roman" w:hAnsi="Times New Roman" w:cs="Times New Roman"/>
          <w:sz w:val="27"/>
          <w:szCs w:val="27"/>
          <w:lang w:val="ru-RU" w:eastAsia="uk-UA"/>
        </w:rPr>
        <w:t>недотримання</w:t>
      </w:r>
      <w:proofErr w:type="spellEnd"/>
      <w:r w:rsidRPr="00A418A5">
        <w:rPr>
          <w:rFonts w:ascii="Times New Roman" w:eastAsia="Times New Roman" w:hAnsi="Times New Roman" w:cs="Times New Roman"/>
          <w:sz w:val="27"/>
          <w:szCs w:val="27"/>
          <w:lang w:val="ru-RU" w:eastAsia="uk-UA"/>
        </w:rPr>
        <w:t xml:space="preserve"> </w:t>
      </w:r>
      <w:proofErr w:type="spellStart"/>
      <w:r w:rsidRPr="00A418A5">
        <w:rPr>
          <w:rFonts w:ascii="Times New Roman" w:eastAsia="Times New Roman" w:hAnsi="Times New Roman" w:cs="Times New Roman"/>
          <w:sz w:val="27"/>
          <w:szCs w:val="27"/>
          <w:lang w:val="ru-RU" w:eastAsia="uk-UA"/>
        </w:rPr>
        <w:t>строків</w:t>
      </w:r>
      <w:proofErr w:type="spellEnd"/>
      <w:r w:rsidRPr="00A418A5">
        <w:rPr>
          <w:rFonts w:ascii="Times New Roman" w:eastAsia="Times New Roman" w:hAnsi="Times New Roman" w:cs="Times New Roman"/>
          <w:sz w:val="27"/>
          <w:szCs w:val="27"/>
          <w:lang w:val="ru-RU" w:eastAsia="uk-UA"/>
        </w:rPr>
        <w:t xml:space="preserve"> </w:t>
      </w:r>
      <w:proofErr w:type="spellStart"/>
      <w:r w:rsidRPr="00A418A5">
        <w:rPr>
          <w:rFonts w:ascii="Times New Roman" w:eastAsia="Times New Roman" w:hAnsi="Times New Roman" w:cs="Times New Roman"/>
          <w:sz w:val="27"/>
          <w:szCs w:val="27"/>
          <w:lang w:val="ru-RU" w:eastAsia="uk-UA"/>
        </w:rPr>
        <w:t>розгляду</w:t>
      </w:r>
      <w:proofErr w:type="spellEnd"/>
      <w:r w:rsidRPr="00A418A5">
        <w:rPr>
          <w:rFonts w:ascii="Times New Roman" w:eastAsia="Times New Roman" w:hAnsi="Times New Roman" w:cs="Times New Roman"/>
          <w:sz w:val="27"/>
          <w:szCs w:val="27"/>
          <w:lang w:val="ru-RU" w:eastAsia="uk-UA"/>
        </w:rPr>
        <w:t xml:space="preserve"> заяви. Сам </w:t>
      </w:r>
      <w:proofErr w:type="spellStart"/>
      <w:r w:rsidRPr="00A418A5">
        <w:rPr>
          <w:rFonts w:ascii="Times New Roman" w:eastAsia="Times New Roman" w:hAnsi="Times New Roman" w:cs="Times New Roman"/>
          <w:sz w:val="27"/>
          <w:szCs w:val="27"/>
          <w:lang w:val="ru-RU" w:eastAsia="uk-UA"/>
        </w:rPr>
        <w:t>лише</w:t>
      </w:r>
      <w:proofErr w:type="spellEnd"/>
      <w:r w:rsidRPr="00A418A5">
        <w:rPr>
          <w:rFonts w:ascii="Times New Roman" w:eastAsia="Times New Roman" w:hAnsi="Times New Roman" w:cs="Times New Roman"/>
          <w:sz w:val="27"/>
          <w:szCs w:val="27"/>
          <w:lang w:val="ru-RU" w:eastAsia="uk-UA"/>
        </w:rPr>
        <w:t xml:space="preserve"> факт </w:t>
      </w:r>
      <w:proofErr w:type="spellStart"/>
      <w:r w:rsidRPr="00A418A5">
        <w:rPr>
          <w:rFonts w:ascii="Times New Roman" w:eastAsia="Times New Roman" w:hAnsi="Times New Roman" w:cs="Times New Roman"/>
          <w:sz w:val="27"/>
          <w:szCs w:val="27"/>
          <w:lang w:val="ru-RU" w:eastAsia="uk-UA"/>
        </w:rPr>
        <w:t>недотримання</w:t>
      </w:r>
      <w:proofErr w:type="spellEnd"/>
      <w:r w:rsidRPr="00A418A5">
        <w:rPr>
          <w:rFonts w:ascii="Times New Roman" w:eastAsia="Times New Roman" w:hAnsi="Times New Roman" w:cs="Times New Roman"/>
          <w:sz w:val="27"/>
          <w:szCs w:val="27"/>
          <w:lang w:val="ru-RU" w:eastAsia="uk-UA"/>
        </w:rPr>
        <w:t xml:space="preserve"> строку, </w:t>
      </w:r>
      <w:proofErr w:type="spellStart"/>
      <w:r w:rsidRPr="00A418A5">
        <w:rPr>
          <w:rFonts w:ascii="Times New Roman" w:eastAsia="Times New Roman" w:hAnsi="Times New Roman" w:cs="Times New Roman"/>
          <w:sz w:val="27"/>
          <w:szCs w:val="27"/>
          <w:lang w:val="ru-RU" w:eastAsia="uk-UA"/>
        </w:rPr>
        <w:t>встановленого</w:t>
      </w:r>
      <w:proofErr w:type="spellEnd"/>
      <w:r w:rsidRPr="00A418A5">
        <w:rPr>
          <w:rFonts w:ascii="Times New Roman" w:eastAsia="Times New Roman" w:hAnsi="Times New Roman" w:cs="Times New Roman"/>
          <w:sz w:val="27"/>
          <w:szCs w:val="27"/>
          <w:lang w:val="ru-RU" w:eastAsia="uk-UA"/>
        </w:rPr>
        <w:t xml:space="preserve"> законом для </w:t>
      </w:r>
      <w:proofErr w:type="spellStart"/>
      <w:r w:rsidRPr="00A418A5">
        <w:rPr>
          <w:rFonts w:ascii="Times New Roman" w:eastAsia="Times New Roman" w:hAnsi="Times New Roman" w:cs="Times New Roman"/>
          <w:sz w:val="27"/>
          <w:szCs w:val="27"/>
          <w:lang w:val="ru-RU" w:eastAsia="uk-UA"/>
        </w:rPr>
        <w:t>розгляду</w:t>
      </w:r>
      <w:proofErr w:type="spellEnd"/>
      <w:r w:rsidRPr="00A418A5">
        <w:rPr>
          <w:rFonts w:ascii="Times New Roman" w:eastAsia="Times New Roman" w:hAnsi="Times New Roman" w:cs="Times New Roman"/>
          <w:sz w:val="27"/>
          <w:szCs w:val="27"/>
          <w:lang w:val="ru-RU" w:eastAsia="uk-UA"/>
        </w:rPr>
        <w:t xml:space="preserve"> заяви, не </w:t>
      </w:r>
      <w:proofErr w:type="spellStart"/>
      <w:r w:rsidRPr="00A418A5">
        <w:rPr>
          <w:rFonts w:ascii="Times New Roman" w:eastAsia="Times New Roman" w:hAnsi="Times New Roman" w:cs="Times New Roman"/>
          <w:sz w:val="27"/>
          <w:szCs w:val="27"/>
          <w:lang w:val="ru-RU" w:eastAsia="uk-UA"/>
        </w:rPr>
        <w:t>може</w:t>
      </w:r>
      <w:proofErr w:type="spellEnd"/>
      <w:r w:rsidRPr="00A418A5">
        <w:rPr>
          <w:rFonts w:ascii="Times New Roman" w:eastAsia="Times New Roman" w:hAnsi="Times New Roman" w:cs="Times New Roman"/>
          <w:sz w:val="27"/>
          <w:szCs w:val="27"/>
          <w:lang w:val="ru-RU" w:eastAsia="uk-UA"/>
        </w:rPr>
        <w:t xml:space="preserve"> автоматично </w:t>
      </w:r>
      <w:proofErr w:type="spellStart"/>
      <w:r w:rsidRPr="00A418A5">
        <w:rPr>
          <w:rFonts w:ascii="Times New Roman" w:eastAsia="Times New Roman" w:hAnsi="Times New Roman" w:cs="Times New Roman"/>
          <w:sz w:val="27"/>
          <w:szCs w:val="27"/>
          <w:lang w:val="ru-RU" w:eastAsia="uk-UA"/>
        </w:rPr>
        <w:t>вказувати</w:t>
      </w:r>
      <w:proofErr w:type="spellEnd"/>
      <w:r w:rsidRPr="00A418A5">
        <w:rPr>
          <w:rFonts w:ascii="Times New Roman" w:eastAsia="Times New Roman" w:hAnsi="Times New Roman" w:cs="Times New Roman"/>
          <w:sz w:val="27"/>
          <w:szCs w:val="27"/>
          <w:lang w:val="ru-RU" w:eastAsia="uk-UA"/>
        </w:rPr>
        <w:t xml:space="preserve"> на </w:t>
      </w:r>
      <w:proofErr w:type="spellStart"/>
      <w:r w:rsidRPr="00A418A5">
        <w:rPr>
          <w:rFonts w:ascii="Times New Roman" w:eastAsia="Times New Roman" w:hAnsi="Times New Roman" w:cs="Times New Roman"/>
          <w:sz w:val="27"/>
          <w:szCs w:val="27"/>
          <w:lang w:val="ru-RU" w:eastAsia="uk-UA"/>
        </w:rPr>
        <w:t>наявність</w:t>
      </w:r>
      <w:proofErr w:type="spellEnd"/>
      <w:r w:rsidRPr="00A418A5">
        <w:rPr>
          <w:rFonts w:ascii="Times New Roman" w:eastAsia="Times New Roman" w:hAnsi="Times New Roman" w:cs="Times New Roman"/>
          <w:sz w:val="27"/>
          <w:szCs w:val="27"/>
          <w:lang w:val="ru-RU" w:eastAsia="uk-UA"/>
        </w:rPr>
        <w:t xml:space="preserve"> </w:t>
      </w:r>
      <w:proofErr w:type="spellStart"/>
      <w:r w:rsidRPr="00A418A5">
        <w:rPr>
          <w:rFonts w:ascii="Times New Roman" w:eastAsia="Times New Roman" w:hAnsi="Times New Roman" w:cs="Times New Roman"/>
          <w:sz w:val="27"/>
          <w:szCs w:val="27"/>
          <w:lang w:val="ru-RU" w:eastAsia="uk-UA"/>
        </w:rPr>
        <w:t>підстави</w:t>
      </w:r>
      <w:proofErr w:type="spellEnd"/>
      <w:r w:rsidRPr="00A418A5">
        <w:rPr>
          <w:rFonts w:ascii="Times New Roman" w:eastAsia="Times New Roman" w:hAnsi="Times New Roman" w:cs="Times New Roman"/>
          <w:sz w:val="27"/>
          <w:szCs w:val="27"/>
          <w:lang w:val="ru-RU" w:eastAsia="uk-UA"/>
        </w:rPr>
        <w:t xml:space="preserve"> для </w:t>
      </w:r>
      <w:proofErr w:type="spellStart"/>
      <w:r w:rsidRPr="00A418A5">
        <w:rPr>
          <w:rFonts w:ascii="Times New Roman" w:eastAsia="Times New Roman" w:hAnsi="Times New Roman" w:cs="Times New Roman"/>
          <w:sz w:val="27"/>
          <w:szCs w:val="27"/>
          <w:lang w:val="ru-RU" w:eastAsia="uk-UA"/>
        </w:rPr>
        <w:t>дисциплінарної</w:t>
      </w:r>
      <w:proofErr w:type="spellEnd"/>
      <w:r w:rsidRPr="00A418A5">
        <w:rPr>
          <w:rFonts w:ascii="Times New Roman" w:eastAsia="Times New Roman" w:hAnsi="Times New Roman" w:cs="Times New Roman"/>
          <w:sz w:val="27"/>
          <w:szCs w:val="27"/>
          <w:lang w:val="ru-RU" w:eastAsia="uk-UA"/>
        </w:rPr>
        <w:t xml:space="preserve"> </w:t>
      </w:r>
      <w:proofErr w:type="spellStart"/>
      <w:r w:rsidRPr="00A418A5">
        <w:rPr>
          <w:rFonts w:ascii="Times New Roman" w:eastAsia="Times New Roman" w:hAnsi="Times New Roman" w:cs="Times New Roman"/>
          <w:sz w:val="27"/>
          <w:szCs w:val="27"/>
          <w:lang w:val="ru-RU" w:eastAsia="uk-UA"/>
        </w:rPr>
        <w:t>відповідальності</w:t>
      </w:r>
      <w:proofErr w:type="spellEnd"/>
      <w:r w:rsidRPr="00A418A5">
        <w:rPr>
          <w:rFonts w:ascii="Times New Roman" w:eastAsia="Times New Roman" w:hAnsi="Times New Roman" w:cs="Times New Roman"/>
          <w:sz w:val="27"/>
          <w:szCs w:val="27"/>
          <w:lang w:val="ru-RU" w:eastAsia="uk-UA"/>
        </w:rPr>
        <w:t xml:space="preserve"> </w:t>
      </w:r>
      <w:proofErr w:type="spellStart"/>
      <w:r w:rsidRPr="00A418A5">
        <w:rPr>
          <w:rFonts w:ascii="Times New Roman" w:eastAsia="Times New Roman" w:hAnsi="Times New Roman" w:cs="Times New Roman"/>
          <w:sz w:val="27"/>
          <w:szCs w:val="27"/>
          <w:lang w:val="ru-RU" w:eastAsia="uk-UA"/>
        </w:rPr>
        <w:t>судді</w:t>
      </w:r>
      <w:proofErr w:type="spellEnd"/>
      <w:r w:rsidRPr="00A418A5">
        <w:rPr>
          <w:rFonts w:ascii="Times New Roman" w:eastAsia="Times New Roman" w:hAnsi="Times New Roman" w:cs="Times New Roman"/>
          <w:sz w:val="27"/>
          <w:szCs w:val="27"/>
          <w:lang w:val="ru-RU" w:eastAsia="uk-UA"/>
        </w:rPr>
        <w:t>.</w:t>
      </w:r>
    </w:p>
    <w:p w:rsidR="00F30AEC" w:rsidRPr="00A418A5" w:rsidRDefault="00F30AEC" w:rsidP="00F30AEC">
      <w:pPr>
        <w:widowControl w:val="0"/>
        <w:spacing w:after="0" w:line="240" w:lineRule="auto"/>
        <w:ind w:firstLine="684"/>
        <w:jc w:val="both"/>
        <w:rPr>
          <w:rFonts w:ascii="Times New Roman" w:eastAsia="Calibri" w:hAnsi="Times New Roman" w:cs="Times New Roman"/>
          <w:bCs/>
          <w:sz w:val="27"/>
          <w:szCs w:val="27"/>
        </w:rPr>
      </w:pPr>
      <w:r w:rsidRPr="00A418A5">
        <w:rPr>
          <w:rFonts w:ascii="Times New Roman" w:hAnsi="Times New Roman" w:cs="Times New Roman"/>
          <w:bCs/>
          <w:sz w:val="27"/>
          <w:szCs w:val="27"/>
          <w:lang w:eastAsia="uk-UA"/>
        </w:rPr>
        <w:t>Отже, з урахуванням викладеного вище, п</w:t>
      </w:r>
      <w:r w:rsidRPr="00A418A5">
        <w:rPr>
          <w:rFonts w:ascii="Times New Roman" w:hAnsi="Times New Roman" w:cs="Times New Roman"/>
          <w:bCs/>
          <w:sz w:val="27"/>
          <w:szCs w:val="27"/>
        </w:rPr>
        <w:t xml:space="preserve">опередньою перевіркою не встановлено відомостей, які вказують на </w:t>
      </w:r>
      <w:r w:rsidRPr="00A418A5">
        <w:rPr>
          <w:rFonts w:ascii="Times New Roman" w:hAnsi="Times New Roman" w:cs="Times New Roman"/>
          <w:bCs/>
          <w:sz w:val="27"/>
          <w:szCs w:val="27"/>
          <w:lang w:eastAsia="uk-UA"/>
        </w:rPr>
        <w:t xml:space="preserve">безпідставне затягування або невжиття суддею </w:t>
      </w:r>
      <w:proofErr w:type="spellStart"/>
      <w:r w:rsidRPr="00A418A5">
        <w:rPr>
          <w:rFonts w:ascii="Times New Roman" w:hAnsi="Times New Roman" w:cs="Times New Roman"/>
          <w:bCs/>
          <w:sz w:val="27"/>
          <w:szCs w:val="27"/>
          <w:lang w:eastAsia="uk-UA"/>
        </w:rPr>
        <w:t>Рум’янцевою</w:t>
      </w:r>
      <w:proofErr w:type="spellEnd"/>
      <w:r w:rsidRPr="00A418A5">
        <w:rPr>
          <w:rFonts w:ascii="Times New Roman" w:hAnsi="Times New Roman" w:cs="Times New Roman"/>
          <w:bCs/>
          <w:sz w:val="27"/>
          <w:szCs w:val="27"/>
          <w:lang w:eastAsia="uk-UA"/>
        </w:rPr>
        <w:t xml:space="preserve"> Н.О. заходів щодо розгляду справи № 489/7115/18 протягом встановленого законом строку, </w:t>
      </w:r>
      <w:r w:rsidRPr="00A418A5">
        <w:rPr>
          <w:rFonts w:ascii="Times New Roman" w:hAnsi="Times New Roman" w:cs="Times New Roman"/>
          <w:sz w:val="27"/>
          <w:szCs w:val="27"/>
        </w:rPr>
        <w:t xml:space="preserve"> а встановлені факти </w:t>
      </w:r>
      <w:r w:rsidRPr="00A418A5">
        <w:rPr>
          <w:rFonts w:ascii="Times New Roman" w:eastAsia="Calibri" w:hAnsi="Times New Roman" w:cs="Times New Roman"/>
          <w:bCs/>
          <w:sz w:val="27"/>
          <w:szCs w:val="27"/>
        </w:rPr>
        <w:t>вказують на відсутність у її діях вини у формі умислу або недбалості як необхідного елементу складу дисциплінарного проступку.</w:t>
      </w:r>
    </w:p>
    <w:p w:rsidR="00F30AEC" w:rsidRPr="00A418A5" w:rsidRDefault="00F30AEC" w:rsidP="00F30AEC">
      <w:pPr>
        <w:widowControl w:val="0"/>
        <w:autoSpaceDN w:val="0"/>
        <w:spacing w:after="0" w:line="240" w:lineRule="auto"/>
        <w:ind w:firstLine="684"/>
        <w:jc w:val="both"/>
        <w:rPr>
          <w:rFonts w:ascii="Times New Roman" w:hAnsi="Times New Roman" w:cs="Times New Roman"/>
          <w:bCs/>
          <w:sz w:val="27"/>
          <w:szCs w:val="27"/>
        </w:rPr>
      </w:pPr>
      <w:r w:rsidRPr="00A418A5">
        <w:rPr>
          <w:rFonts w:ascii="Times New Roman" w:hAnsi="Times New Roman" w:cs="Times New Roman"/>
          <w:bCs/>
          <w:sz w:val="27"/>
          <w:szCs w:val="27"/>
        </w:rPr>
        <w:t>Відповідно до пункту 6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а також за анонімними заявами та повідомленнями.</w:t>
      </w:r>
    </w:p>
    <w:p w:rsidR="00F30AEC" w:rsidRPr="00A418A5" w:rsidRDefault="00F30AEC" w:rsidP="00F30AEC">
      <w:pPr>
        <w:widowControl w:val="0"/>
        <w:autoSpaceDN w:val="0"/>
        <w:spacing w:after="0" w:line="240" w:lineRule="auto"/>
        <w:ind w:firstLine="684"/>
        <w:jc w:val="both"/>
        <w:rPr>
          <w:rFonts w:ascii="Times New Roman" w:hAnsi="Times New Roman" w:cs="Times New Roman"/>
          <w:bCs/>
          <w:sz w:val="27"/>
          <w:szCs w:val="27"/>
        </w:rPr>
      </w:pPr>
      <w:r w:rsidRPr="00A418A5">
        <w:rPr>
          <w:rFonts w:ascii="Times New Roman" w:hAnsi="Times New Roman" w:cs="Times New Roman"/>
          <w:bCs/>
          <w:sz w:val="27"/>
          <w:szCs w:val="27"/>
        </w:rPr>
        <w:t>Перша Дисциплінарна палата Вищої ради правосуддя, враховуючи викладені обставини, керуючись пунктом 6 статті 107 Закону України «Про судоустрій і статус суддів», статтею 45 Закону України «Про Вищу раду правосуддя»,</w:t>
      </w:r>
    </w:p>
    <w:p w:rsidR="00F30AEC" w:rsidRPr="00A418A5" w:rsidRDefault="00F30AEC" w:rsidP="00F30AEC">
      <w:pPr>
        <w:widowControl w:val="0"/>
        <w:autoSpaceDN w:val="0"/>
        <w:spacing w:after="0" w:line="240" w:lineRule="auto"/>
        <w:ind w:firstLine="684"/>
        <w:jc w:val="both"/>
        <w:rPr>
          <w:rFonts w:ascii="Times New Roman" w:hAnsi="Times New Roman" w:cs="Times New Roman"/>
          <w:bCs/>
          <w:sz w:val="27"/>
          <w:szCs w:val="27"/>
        </w:rPr>
      </w:pPr>
    </w:p>
    <w:p w:rsidR="00F30AEC" w:rsidRPr="00A418A5" w:rsidRDefault="00F30AEC" w:rsidP="00F30AEC">
      <w:pPr>
        <w:autoSpaceDN w:val="0"/>
        <w:spacing w:after="0" w:line="240" w:lineRule="auto"/>
        <w:jc w:val="center"/>
        <w:rPr>
          <w:rFonts w:ascii="Times New Roman" w:eastAsia="Calibri" w:hAnsi="Times New Roman" w:cs="Times New Roman"/>
          <w:bCs/>
          <w:sz w:val="27"/>
          <w:szCs w:val="27"/>
        </w:rPr>
      </w:pPr>
      <w:r w:rsidRPr="00A418A5">
        <w:rPr>
          <w:rFonts w:ascii="Times New Roman" w:eastAsia="Calibri" w:hAnsi="Times New Roman" w:cs="Times New Roman"/>
          <w:b/>
          <w:bCs/>
          <w:sz w:val="27"/>
          <w:szCs w:val="27"/>
        </w:rPr>
        <w:t>ухвалила:</w:t>
      </w:r>
    </w:p>
    <w:p w:rsidR="00F30AEC" w:rsidRPr="00A418A5" w:rsidRDefault="00F30AEC" w:rsidP="00F30AEC">
      <w:pPr>
        <w:autoSpaceDN w:val="0"/>
        <w:spacing w:after="0" w:line="240" w:lineRule="auto"/>
        <w:jc w:val="center"/>
        <w:rPr>
          <w:rFonts w:ascii="Times New Roman" w:eastAsia="Calibri" w:hAnsi="Times New Roman" w:cs="Times New Roman"/>
          <w:b/>
          <w:bCs/>
          <w:sz w:val="27"/>
          <w:szCs w:val="27"/>
        </w:rPr>
      </w:pPr>
    </w:p>
    <w:p w:rsidR="00F30AEC" w:rsidRPr="00BD616D" w:rsidRDefault="00F30AEC" w:rsidP="00F30AEC">
      <w:pPr>
        <w:widowControl w:val="0"/>
        <w:spacing w:after="0" w:line="240" w:lineRule="auto"/>
        <w:jc w:val="both"/>
        <w:rPr>
          <w:rFonts w:ascii="Times New Roman" w:hAnsi="Times New Roman" w:cs="Times New Roman"/>
          <w:bCs/>
          <w:sz w:val="27"/>
          <w:szCs w:val="27"/>
          <w:lang w:eastAsia="uk-UA"/>
        </w:rPr>
      </w:pPr>
      <w:r w:rsidRPr="00BD616D">
        <w:rPr>
          <w:rFonts w:ascii="Times New Roman" w:hAnsi="Times New Roman" w:cs="Times New Roman"/>
          <w:bCs/>
          <w:sz w:val="27"/>
          <w:szCs w:val="27"/>
          <w:lang w:eastAsia="uk-UA"/>
        </w:rPr>
        <w:t>відмовити у відкритті дисциплінарної справи стосовно судді</w:t>
      </w:r>
      <w:r w:rsidRPr="00A418A5">
        <w:rPr>
          <w:rFonts w:ascii="Times New Roman" w:hAnsi="Times New Roman" w:cs="Times New Roman"/>
          <w:bCs/>
          <w:sz w:val="27"/>
          <w:szCs w:val="27"/>
          <w:lang w:eastAsia="uk-UA"/>
        </w:rPr>
        <w:t xml:space="preserve"> Ленінського районного суду міста Миколаєва </w:t>
      </w:r>
      <w:proofErr w:type="spellStart"/>
      <w:r w:rsidRPr="00A418A5">
        <w:rPr>
          <w:rFonts w:ascii="Times New Roman" w:hAnsi="Times New Roman" w:cs="Times New Roman"/>
          <w:bCs/>
          <w:sz w:val="27"/>
          <w:szCs w:val="27"/>
          <w:lang w:eastAsia="uk-UA"/>
        </w:rPr>
        <w:t>Рум’янцевої</w:t>
      </w:r>
      <w:proofErr w:type="spellEnd"/>
      <w:r w:rsidRPr="00A418A5">
        <w:rPr>
          <w:rFonts w:ascii="Times New Roman" w:hAnsi="Times New Roman" w:cs="Times New Roman"/>
          <w:bCs/>
          <w:sz w:val="27"/>
          <w:szCs w:val="27"/>
          <w:lang w:eastAsia="uk-UA"/>
        </w:rPr>
        <w:t xml:space="preserve"> Надії Олексіївни.</w:t>
      </w:r>
    </w:p>
    <w:p w:rsidR="00F30AEC" w:rsidRPr="00BD616D" w:rsidRDefault="00F30AEC" w:rsidP="00F30AEC">
      <w:pPr>
        <w:widowControl w:val="0"/>
        <w:spacing w:after="0" w:line="240" w:lineRule="auto"/>
        <w:ind w:firstLine="684"/>
        <w:jc w:val="both"/>
        <w:rPr>
          <w:rFonts w:ascii="Times New Roman" w:hAnsi="Times New Roman" w:cs="Times New Roman"/>
          <w:bCs/>
          <w:sz w:val="27"/>
          <w:szCs w:val="27"/>
          <w:lang w:eastAsia="uk-UA"/>
        </w:rPr>
      </w:pPr>
      <w:r w:rsidRPr="00BD616D">
        <w:rPr>
          <w:rFonts w:ascii="Times New Roman" w:hAnsi="Times New Roman" w:cs="Times New Roman"/>
          <w:bCs/>
          <w:sz w:val="27"/>
          <w:szCs w:val="27"/>
          <w:lang w:eastAsia="uk-UA"/>
        </w:rPr>
        <w:t xml:space="preserve">Ухвала про відмову у відкритті дисциплінарної справи оскарженню не підлягає. </w:t>
      </w:r>
    </w:p>
    <w:p w:rsidR="00F30AEC" w:rsidRPr="00A418A5" w:rsidRDefault="00F30AEC" w:rsidP="00F30AEC">
      <w:pPr>
        <w:tabs>
          <w:tab w:val="left" w:pos="7813"/>
        </w:tabs>
        <w:autoSpaceDN w:val="0"/>
        <w:spacing w:after="0" w:line="240" w:lineRule="auto"/>
        <w:ind w:left="6946"/>
        <w:rPr>
          <w:rFonts w:ascii="Times New Roman" w:eastAsia="Calibri" w:hAnsi="Times New Roman" w:cs="Times New Roman"/>
          <w:b/>
          <w:sz w:val="27"/>
          <w:szCs w:val="27"/>
        </w:rPr>
      </w:pPr>
    </w:p>
    <w:p w:rsidR="00F30AEC" w:rsidRPr="00A418A5" w:rsidRDefault="00F30AEC" w:rsidP="00F30AEC">
      <w:pPr>
        <w:autoSpaceDN w:val="0"/>
        <w:spacing w:after="0" w:line="240" w:lineRule="auto"/>
        <w:jc w:val="both"/>
        <w:rPr>
          <w:rFonts w:ascii="Times New Roman" w:eastAsia="Calibri" w:hAnsi="Times New Roman" w:cs="Times New Roman"/>
          <w:b/>
          <w:sz w:val="27"/>
          <w:szCs w:val="27"/>
        </w:rPr>
      </w:pPr>
      <w:r w:rsidRPr="00A418A5">
        <w:rPr>
          <w:rFonts w:ascii="Times New Roman" w:eastAsia="Calibri" w:hAnsi="Times New Roman" w:cs="Times New Roman"/>
          <w:b/>
          <w:sz w:val="27"/>
          <w:szCs w:val="27"/>
        </w:rPr>
        <w:t xml:space="preserve">Головуючий на засіданні </w:t>
      </w:r>
    </w:p>
    <w:p w:rsidR="00F30AEC" w:rsidRPr="00A418A5" w:rsidRDefault="00F30AEC" w:rsidP="00F30AEC">
      <w:pPr>
        <w:autoSpaceDN w:val="0"/>
        <w:spacing w:after="0" w:line="240" w:lineRule="auto"/>
        <w:jc w:val="both"/>
        <w:rPr>
          <w:rFonts w:ascii="Times New Roman" w:eastAsia="Calibri" w:hAnsi="Times New Roman" w:cs="Times New Roman"/>
          <w:b/>
          <w:sz w:val="27"/>
          <w:szCs w:val="27"/>
        </w:rPr>
      </w:pPr>
      <w:r w:rsidRPr="00A418A5">
        <w:rPr>
          <w:rFonts w:ascii="Times New Roman" w:eastAsia="Calibri" w:hAnsi="Times New Roman" w:cs="Times New Roman"/>
          <w:b/>
          <w:sz w:val="27"/>
          <w:szCs w:val="27"/>
        </w:rPr>
        <w:t>Першої Дисциплінарної</w:t>
      </w:r>
    </w:p>
    <w:p w:rsidR="00F30AEC" w:rsidRPr="00A418A5" w:rsidRDefault="00F30AEC" w:rsidP="00F30AEC">
      <w:pPr>
        <w:autoSpaceDN w:val="0"/>
        <w:spacing w:after="0" w:line="240" w:lineRule="auto"/>
        <w:jc w:val="both"/>
        <w:rPr>
          <w:rFonts w:ascii="Times New Roman" w:eastAsia="Calibri" w:hAnsi="Times New Roman" w:cs="Times New Roman"/>
          <w:b/>
          <w:sz w:val="27"/>
          <w:szCs w:val="27"/>
        </w:rPr>
      </w:pPr>
      <w:r w:rsidRPr="00A418A5">
        <w:rPr>
          <w:rFonts w:ascii="Times New Roman" w:eastAsia="Calibri" w:hAnsi="Times New Roman" w:cs="Times New Roman"/>
          <w:b/>
          <w:sz w:val="27"/>
          <w:szCs w:val="27"/>
        </w:rPr>
        <w:t>палати Вищої ради правосуддя</w:t>
      </w:r>
      <w:r w:rsidRPr="00A418A5">
        <w:rPr>
          <w:rFonts w:ascii="Times New Roman" w:eastAsia="Calibri" w:hAnsi="Times New Roman" w:cs="Times New Roman"/>
          <w:b/>
          <w:sz w:val="27"/>
          <w:szCs w:val="27"/>
        </w:rPr>
        <w:tab/>
        <w:t xml:space="preserve">                                       О.В. </w:t>
      </w:r>
      <w:proofErr w:type="spellStart"/>
      <w:r w:rsidRPr="00A418A5">
        <w:rPr>
          <w:rFonts w:ascii="Times New Roman" w:eastAsia="Calibri" w:hAnsi="Times New Roman" w:cs="Times New Roman"/>
          <w:b/>
          <w:sz w:val="27"/>
          <w:szCs w:val="27"/>
        </w:rPr>
        <w:t>Маловацький</w:t>
      </w:r>
      <w:proofErr w:type="spellEnd"/>
      <w:r w:rsidRPr="00A418A5">
        <w:rPr>
          <w:rFonts w:ascii="Times New Roman" w:eastAsia="Calibri" w:hAnsi="Times New Roman" w:cs="Times New Roman"/>
          <w:sz w:val="27"/>
          <w:szCs w:val="27"/>
        </w:rPr>
        <w:t xml:space="preserve"> </w:t>
      </w:r>
      <w:r w:rsidRPr="00A418A5">
        <w:rPr>
          <w:rFonts w:ascii="Times New Roman" w:eastAsia="Calibri" w:hAnsi="Times New Roman" w:cs="Times New Roman"/>
          <w:b/>
          <w:sz w:val="27"/>
          <w:szCs w:val="27"/>
        </w:rPr>
        <w:t xml:space="preserve">     </w:t>
      </w:r>
    </w:p>
    <w:p w:rsidR="00F30AEC" w:rsidRPr="00A418A5" w:rsidRDefault="00F30AEC" w:rsidP="00F30AEC">
      <w:pPr>
        <w:autoSpaceDN w:val="0"/>
        <w:spacing w:after="0" w:line="240" w:lineRule="auto"/>
        <w:jc w:val="both"/>
        <w:rPr>
          <w:rFonts w:ascii="Times New Roman" w:eastAsia="Calibri" w:hAnsi="Times New Roman" w:cs="Times New Roman"/>
          <w:b/>
          <w:sz w:val="27"/>
          <w:szCs w:val="27"/>
        </w:rPr>
      </w:pPr>
    </w:p>
    <w:p w:rsidR="00F30AEC" w:rsidRPr="00A418A5" w:rsidRDefault="00F30AEC" w:rsidP="00F30AEC">
      <w:pPr>
        <w:autoSpaceDN w:val="0"/>
        <w:spacing w:after="0" w:line="240" w:lineRule="auto"/>
        <w:jc w:val="both"/>
        <w:rPr>
          <w:rFonts w:ascii="Times New Roman" w:eastAsia="Calibri" w:hAnsi="Times New Roman" w:cs="Times New Roman"/>
          <w:b/>
          <w:sz w:val="27"/>
          <w:szCs w:val="27"/>
          <w:lang w:eastAsia="ru-RU"/>
        </w:rPr>
      </w:pPr>
      <w:r w:rsidRPr="00A418A5">
        <w:rPr>
          <w:rFonts w:ascii="Times New Roman" w:eastAsia="Calibri" w:hAnsi="Times New Roman" w:cs="Times New Roman"/>
          <w:b/>
          <w:sz w:val="27"/>
          <w:szCs w:val="27"/>
          <w:lang w:eastAsia="ru-RU"/>
        </w:rPr>
        <w:t xml:space="preserve">Члени Першої Дисциплінарної </w:t>
      </w:r>
    </w:p>
    <w:p w:rsidR="00F30AEC" w:rsidRPr="00A418A5" w:rsidRDefault="00F30AEC" w:rsidP="00F30AEC">
      <w:pPr>
        <w:autoSpaceDN w:val="0"/>
        <w:spacing w:after="0" w:line="240" w:lineRule="auto"/>
        <w:rPr>
          <w:rFonts w:ascii="Times New Roman" w:eastAsia="Calibri" w:hAnsi="Times New Roman" w:cs="Times New Roman"/>
          <w:b/>
          <w:sz w:val="27"/>
          <w:szCs w:val="27"/>
          <w:lang w:eastAsia="ru-RU"/>
        </w:rPr>
      </w:pPr>
      <w:r w:rsidRPr="00A418A5">
        <w:rPr>
          <w:rFonts w:ascii="Times New Roman" w:eastAsia="Calibri" w:hAnsi="Times New Roman" w:cs="Times New Roman"/>
          <w:b/>
          <w:sz w:val="27"/>
          <w:szCs w:val="27"/>
          <w:lang w:eastAsia="ru-RU"/>
        </w:rPr>
        <w:t>палати Вищої ради правосуддя</w:t>
      </w:r>
      <w:r w:rsidRPr="00A418A5">
        <w:rPr>
          <w:rFonts w:ascii="Times New Roman" w:eastAsia="Calibri" w:hAnsi="Times New Roman" w:cs="Times New Roman"/>
          <w:b/>
          <w:sz w:val="27"/>
          <w:szCs w:val="27"/>
          <w:lang w:eastAsia="ru-RU"/>
        </w:rPr>
        <w:tab/>
      </w:r>
      <w:r w:rsidRPr="00A418A5">
        <w:rPr>
          <w:rFonts w:ascii="Times New Roman" w:eastAsia="Calibri" w:hAnsi="Times New Roman" w:cs="Times New Roman"/>
          <w:b/>
          <w:sz w:val="27"/>
          <w:szCs w:val="27"/>
          <w:lang w:eastAsia="ru-RU"/>
        </w:rPr>
        <w:tab/>
      </w:r>
      <w:r w:rsidRPr="00A418A5">
        <w:rPr>
          <w:rFonts w:ascii="Times New Roman" w:eastAsia="Calibri" w:hAnsi="Times New Roman" w:cs="Times New Roman"/>
          <w:b/>
          <w:sz w:val="27"/>
          <w:szCs w:val="27"/>
          <w:lang w:eastAsia="ru-RU"/>
        </w:rPr>
        <w:tab/>
      </w:r>
      <w:r w:rsidRPr="00A418A5">
        <w:rPr>
          <w:rFonts w:ascii="Times New Roman" w:eastAsia="Calibri" w:hAnsi="Times New Roman" w:cs="Times New Roman"/>
          <w:b/>
          <w:sz w:val="27"/>
          <w:szCs w:val="27"/>
          <w:lang w:eastAsia="ru-RU"/>
        </w:rPr>
        <w:tab/>
        <w:t xml:space="preserve">        Н.С. </w:t>
      </w:r>
      <w:proofErr w:type="spellStart"/>
      <w:r w:rsidRPr="00A418A5">
        <w:rPr>
          <w:rFonts w:ascii="Times New Roman" w:eastAsia="Calibri" w:hAnsi="Times New Roman" w:cs="Times New Roman"/>
          <w:b/>
          <w:sz w:val="27"/>
          <w:szCs w:val="27"/>
          <w:lang w:eastAsia="ru-RU"/>
        </w:rPr>
        <w:t>Краснощокова</w:t>
      </w:r>
      <w:proofErr w:type="spellEnd"/>
    </w:p>
    <w:p w:rsidR="00F30AEC" w:rsidRPr="00A418A5" w:rsidRDefault="00F30AEC" w:rsidP="00F30AEC">
      <w:pPr>
        <w:autoSpaceDN w:val="0"/>
        <w:spacing w:after="0" w:line="240" w:lineRule="auto"/>
        <w:rPr>
          <w:rFonts w:ascii="Times New Roman" w:eastAsia="Calibri" w:hAnsi="Times New Roman" w:cs="Times New Roman"/>
          <w:b/>
          <w:sz w:val="27"/>
          <w:szCs w:val="27"/>
          <w:lang w:eastAsia="ru-RU"/>
        </w:rPr>
      </w:pPr>
    </w:p>
    <w:p w:rsidR="00F30AEC" w:rsidRPr="00A418A5" w:rsidRDefault="00F30AEC" w:rsidP="00F30AEC">
      <w:pPr>
        <w:autoSpaceDN w:val="0"/>
        <w:spacing w:after="0" w:line="240" w:lineRule="auto"/>
        <w:rPr>
          <w:rFonts w:ascii="Times New Roman" w:eastAsia="Calibri" w:hAnsi="Times New Roman" w:cs="Times New Roman"/>
          <w:b/>
          <w:sz w:val="27"/>
          <w:szCs w:val="27"/>
          <w:lang w:eastAsia="ru-RU"/>
        </w:rPr>
      </w:pPr>
    </w:p>
    <w:p w:rsidR="00F30AEC" w:rsidRPr="00A418A5" w:rsidRDefault="00F30AEC" w:rsidP="00F30AEC">
      <w:pPr>
        <w:autoSpaceDN w:val="0"/>
        <w:spacing w:after="0" w:line="240" w:lineRule="auto"/>
        <w:rPr>
          <w:rFonts w:ascii="Times New Roman" w:eastAsia="Calibri" w:hAnsi="Times New Roman" w:cs="Times New Roman"/>
          <w:b/>
          <w:sz w:val="27"/>
          <w:szCs w:val="27"/>
        </w:rPr>
      </w:pPr>
      <w:r w:rsidRPr="00A418A5">
        <w:rPr>
          <w:rFonts w:ascii="Times New Roman" w:eastAsia="Calibri" w:hAnsi="Times New Roman" w:cs="Times New Roman"/>
          <w:b/>
          <w:sz w:val="27"/>
          <w:szCs w:val="27"/>
        </w:rPr>
        <w:tab/>
      </w:r>
      <w:r w:rsidRPr="00A418A5">
        <w:rPr>
          <w:rFonts w:ascii="Times New Roman" w:eastAsia="Calibri" w:hAnsi="Times New Roman" w:cs="Times New Roman"/>
          <w:b/>
          <w:sz w:val="27"/>
          <w:szCs w:val="27"/>
        </w:rPr>
        <w:tab/>
      </w:r>
      <w:r w:rsidRPr="00A418A5">
        <w:rPr>
          <w:rFonts w:ascii="Times New Roman" w:eastAsia="Calibri" w:hAnsi="Times New Roman" w:cs="Times New Roman"/>
          <w:b/>
          <w:sz w:val="27"/>
          <w:szCs w:val="27"/>
        </w:rPr>
        <w:tab/>
      </w:r>
      <w:r w:rsidRPr="00A418A5">
        <w:rPr>
          <w:rFonts w:ascii="Times New Roman" w:eastAsia="Calibri" w:hAnsi="Times New Roman" w:cs="Times New Roman"/>
          <w:b/>
          <w:sz w:val="27"/>
          <w:szCs w:val="27"/>
        </w:rPr>
        <w:tab/>
      </w:r>
      <w:r w:rsidRPr="00A418A5">
        <w:rPr>
          <w:rFonts w:ascii="Times New Roman" w:eastAsia="Calibri" w:hAnsi="Times New Roman" w:cs="Times New Roman"/>
          <w:b/>
          <w:sz w:val="27"/>
          <w:szCs w:val="27"/>
        </w:rPr>
        <w:tab/>
      </w:r>
      <w:r w:rsidRPr="00A418A5">
        <w:rPr>
          <w:rFonts w:ascii="Times New Roman" w:eastAsia="Calibri" w:hAnsi="Times New Roman" w:cs="Times New Roman"/>
          <w:b/>
          <w:sz w:val="27"/>
          <w:szCs w:val="27"/>
        </w:rPr>
        <w:tab/>
      </w:r>
      <w:r w:rsidRPr="00A418A5">
        <w:rPr>
          <w:rFonts w:ascii="Times New Roman" w:eastAsia="Calibri" w:hAnsi="Times New Roman" w:cs="Times New Roman"/>
          <w:b/>
          <w:sz w:val="27"/>
          <w:szCs w:val="27"/>
        </w:rPr>
        <w:tab/>
      </w:r>
      <w:r w:rsidRPr="00A418A5">
        <w:rPr>
          <w:rFonts w:ascii="Times New Roman" w:eastAsia="Calibri" w:hAnsi="Times New Roman" w:cs="Times New Roman"/>
          <w:b/>
          <w:sz w:val="27"/>
          <w:szCs w:val="27"/>
        </w:rPr>
        <w:tab/>
      </w:r>
      <w:r w:rsidRPr="00A418A5">
        <w:rPr>
          <w:rFonts w:ascii="Times New Roman" w:eastAsia="Calibri" w:hAnsi="Times New Roman" w:cs="Times New Roman"/>
          <w:b/>
          <w:sz w:val="27"/>
          <w:szCs w:val="27"/>
        </w:rPr>
        <w:tab/>
        <w:t xml:space="preserve">        С.Б. Шелест</w:t>
      </w:r>
      <w:bookmarkStart w:id="1" w:name="_GoBack"/>
      <w:bookmarkEnd w:id="1"/>
      <w:r w:rsidRPr="00A418A5">
        <w:rPr>
          <w:rFonts w:ascii="Times New Roman" w:eastAsia="Calibri" w:hAnsi="Times New Roman" w:cs="Times New Roman"/>
          <w:b/>
          <w:sz w:val="27"/>
          <w:szCs w:val="27"/>
        </w:rPr>
        <w:t xml:space="preserve">                           </w:t>
      </w:r>
    </w:p>
    <w:p w:rsidR="00F30AEC" w:rsidRPr="00A418A5" w:rsidRDefault="00F30AEC" w:rsidP="00F30AEC">
      <w:pPr>
        <w:tabs>
          <w:tab w:val="left" w:pos="7813"/>
        </w:tabs>
        <w:autoSpaceDN w:val="0"/>
        <w:spacing w:after="0" w:line="240" w:lineRule="auto"/>
        <w:rPr>
          <w:rFonts w:ascii="Times New Roman" w:eastAsia="Calibri" w:hAnsi="Times New Roman" w:cs="Times New Roman"/>
          <w:b/>
          <w:sz w:val="27"/>
          <w:szCs w:val="27"/>
        </w:rPr>
      </w:pPr>
    </w:p>
    <w:p w:rsidR="00F30AEC" w:rsidRDefault="00F30AEC" w:rsidP="00F30AEC">
      <w:pPr>
        <w:tabs>
          <w:tab w:val="left" w:pos="7813"/>
        </w:tabs>
        <w:autoSpaceDN w:val="0"/>
        <w:spacing w:after="0" w:line="240" w:lineRule="auto"/>
        <w:rPr>
          <w:rFonts w:ascii="Times New Roman" w:eastAsia="Calibri" w:hAnsi="Times New Roman" w:cs="Times New Roman"/>
          <w:b/>
          <w:sz w:val="28"/>
          <w:szCs w:val="28"/>
        </w:rPr>
      </w:pPr>
    </w:p>
    <w:p w:rsidR="00F30AEC" w:rsidRDefault="00F30AEC" w:rsidP="00F30AEC">
      <w:pPr>
        <w:autoSpaceDN w:val="0"/>
        <w:spacing w:after="0" w:line="240" w:lineRule="auto"/>
        <w:jc w:val="both"/>
        <w:rPr>
          <w:rFonts w:ascii="Times New Roman" w:eastAsia="Calibri" w:hAnsi="Times New Roman" w:cs="Times New Roman"/>
          <w:b/>
          <w:sz w:val="28"/>
          <w:szCs w:val="28"/>
        </w:rPr>
      </w:pPr>
    </w:p>
    <w:p w:rsidR="00F30AEC" w:rsidRDefault="00F30AEC" w:rsidP="00F30AEC">
      <w:pPr>
        <w:tabs>
          <w:tab w:val="left" w:pos="7813"/>
        </w:tabs>
        <w:autoSpaceDN w:val="0"/>
        <w:spacing w:after="0" w:line="240" w:lineRule="auto"/>
        <w:rPr>
          <w:rFonts w:ascii="Times New Roman" w:eastAsia="Calibri" w:hAnsi="Times New Roman" w:cs="Times New Roman"/>
          <w:b/>
          <w:sz w:val="28"/>
          <w:szCs w:val="28"/>
        </w:rPr>
      </w:pPr>
    </w:p>
    <w:p w:rsidR="00F30AEC" w:rsidRDefault="00F30AEC" w:rsidP="00F30AEC">
      <w:pPr>
        <w:tabs>
          <w:tab w:val="left" w:pos="7813"/>
        </w:tabs>
        <w:autoSpaceDN w:val="0"/>
        <w:spacing w:after="0" w:line="240" w:lineRule="auto"/>
        <w:rPr>
          <w:rFonts w:ascii="Times New Roman" w:eastAsia="Calibri" w:hAnsi="Times New Roman" w:cs="Times New Roman"/>
          <w:b/>
          <w:sz w:val="28"/>
          <w:szCs w:val="28"/>
        </w:rPr>
      </w:pPr>
    </w:p>
    <w:p w:rsidR="00F30AEC" w:rsidRDefault="00F30AEC" w:rsidP="00F30AEC">
      <w:pPr>
        <w:tabs>
          <w:tab w:val="left" w:pos="7813"/>
        </w:tabs>
        <w:autoSpaceDN w:val="0"/>
        <w:spacing w:after="0" w:line="240" w:lineRule="auto"/>
        <w:rPr>
          <w:rFonts w:ascii="Times New Roman" w:eastAsia="Calibri" w:hAnsi="Times New Roman" w:cs="Times New Roman"/>
          <w:b/>
          <w:sz w:val="28"/>
          <w:szCs w:val="28"/>
        </w:rPr>
      </w:pPr>
    </w:p>
    <w:p w:rsidR="00F30AEC" w:rsidRDefault="00F30AEC" w:rsidP="00F30AEC">
      <w:pPr>
        <w:tabs>
          <w:tab w:val="left" w:pos="7813"/>
        </w:tabs>
        <w:autoSpaceDN w:val="0"/>
        <w:spacing w:after="0" w:line="240" w:lineRule="auto"/>
        <w:rPr>
          <w:rFonts w:ascii="Times New Roman" w:eastAsia="Calibri" w:hAnsi="Times New Roman" w:cs="Times New Roman"/>
          <w:b/>
          <w:sz w:val="28"/>
          <w:szCs w:val="28"/>
        </w:rPr>
      </w:pPr>
    </w:p>
    <w:p w:rsidR="00F30AEC" w:rsidRDefault="00F30AEC" w:rsidP="00F30AEC">
      <w:pPr>
        <w:tabs>
          <w:tab w:val="left" w:pos="7813"/>
        </w:tabs>
        <w:autoSpaceDN w:val="0"/>
        <w:spacing w:after="0" w:line="240" w:lineRule="auto"/>
        <w:rPr>
          <w:rFonts w:ascii="Times New Roman" w:eastAsia="Calibri" w:hAnsi="Times New Roman" w:cs="Times New Roman"/>
          <w:b/>
          <w:sz w:val="28"/>
          <w:szCs w:val="28"/>
        </w:rPr>
      </w:pPr>
    </w:p>
    <w:p w:rsidR="00F30AEC" w:rsidRDefault="00F30AEC" w:rsidP="00F30AEC">
      <w:pPr>
        <w:tabs>
          <w:tab w:val="left" w:pos="7813"/>
        </w:tabs>
        <w:autoSpaceDN w:val="0"/>
        <w:spacing w:after="0" w:line="240" w:lineRule="auto"/>
        <w:rPr>
          <w:rFonts w:ascii="Times New Roman" w:eastAsia="Calibri" w:hAnsi="Times New Roman" w:cs="Times New Roman"/>
          <w:b/>
          <w:sz w:val="28"/>
          <w:szCs w:val="28"/>
        </w:rPr>
      </w:pPr>
    </w:p>
    <w:p w:rsidR="00F30AEC" w:rsidRDefault="00F30AEC" w:rsidP="00F30AEC">
      <w:pPr>
        <w:tabs>
          <w:tab w:val="left" w:pos="7813"/>
        </w:tabs>
        <w:autoSpaceDN w:val="0"/>
        <w:spacing w:after="0" w:line="240" w:lineRule="auto"/>
        <w:rPr>
          <w:rFonts w:ascii="Times New Roman" w:eastAsia="Calibri" w:hAnsi="Times New Roman" w:cs="Times New Roman"/>
          <w:b/>
          <w:sz w:val="28"/>
          <w:szCs w:val="28"/>
        </w:rPr>
      </w:pPr>
    </w:p>
    <w:p w:rsidR="00F30AEC" w:rsidRDefault="00F30AEC" w:rsidP="00F30AEC">
      <w:pPr>
        <w:tabs>
          <w:tab w:val="left" w:pos="7813"/>
        </w:tabs>
        <w:autoSpaceDN w:val="0"/>
        <w:spacing w:after="0" w:line="240" w:lineRule="auto"/>
        <w:rPr>
          <w:rFonts w:ascii="Times New Roman" w:eastAsia="Calibri" w:hAnsi="Times New Roman" w:cs="Times New Roman"/>
          <w:b/>
          <w:sz w:val="28"/>
          <w:szCs w:val="28"/>
        </w:rPr>
      </w:pPr>
    </w:p>
    <w:p w:rsidR="00F30AEC" w:rsidRDefault="00F30AEC" w:rsidP="00F30AEC">
      <w:pPr>
        <w:tabs>
          <w:tab w:val="left" w:pos="7813"/>
        </w:tabs>
        <w:autoSpaceDN w:val="0"/>
        <w:spacing w:after="0" w:line="240" w:lineRule="auto"/>
        <w:rPr>
          <w:rFonts w:ascii="Times New Roman" w:eastAsia="Calibri" w:hAnsi="Times New Roman" w:cs="Times New Roman"/>
          <w:b/>
          <w:sz w:val="28"/>
          <w:szCs w:val="28"/>
        </w:rPr>
      </w:pPr>
    </w:p>
    <w:p w:rsidR="00F30AEC" w:rsidRDefault="00F30AEC" w:rsidP="00F30AEC">
      <w:pPr>
        <w:tabs>
          <w:tab w:val="left" w:pos="7813"/>
        </w:tabs>
        <w:autoSpaceDN w:val="0"/>
        <w:spacing w:after="0" w:line="240" w:lineRule="auto"/>
        <w:rPr>
          <w:rFonts w:ascii="Times New Roman" w:eastAsia="Calibri" w:hAnsi="Times New Roman" w:cs="Times New Roman"/>
          <w:b/>
          <w:sz w:val="28"/>
          <w:szCs w:val="28"/>
        </w:rPr>
      </w:pPr>
    </w:p>
    <w:p w:rsidR="00F30AEC" w:rsidRDefault="00F30AEC" w:rsidP="00F30AEC">
      <w:pPr>
        <w:tabs>
          <w:tab w:val="left" w:pos="7813"/>
        </w:tabs>
        <w:autoSpaceDN w:val="0"/>
        <w:spacing w:after="0" w:line="240" w:lineRule="auto"/>
        <w:rPr>
          <w:rFonts w:ascii="Times New Roman" w:eastAsia="Calibri" w:hAnsi="Times New Roman" w:cs="Times New Roman"/>
          <w:b/>
          <w:sz w:val="28"/>
          <w:szCs w:val="28"/>
        </w:rPr>
      </w:pPr>
    </w:p>
    <w:p w:rsidR="00F30AEC" w:rsidRDefault="00F30AEC" w:rsidP="00F30AEC">
      <w:pPr>
        <w:tabs>
          <w:tab w:val="left" w:pos="7813"/>
        </w:tabs>
        <w:autoSpaceDN w:val="0"/>
        <w:spacing w:after="0" w:line="240" w:lineRule="auto"/>
        <w:rPr>
          <w:rFonts w:ascii="Times New Roman" w:eastAsia="Calibri" w:hAnsi="Times New Roman" w:cs="Times New Roman"/>
          <w:b/>
          <w:sz w:val="28"/>
          <w:szCs w:val="28"/>
        </w:rPr>
      </w:pPr>
    </w:p>
    <w:p w:rsidR="00F30AEC" w:rsidRDefault="00F30AEC" w:rsidP="00F30AEC">
      <w:pPr>
        <w:tabs>
          <w:tab w:val="left" w:pos="7813"/>
        </w:tabs>
        <w:autoSpaceDN w:val="0"/>
        <w:spacing w:after="0" w:line="240" w:lineRule="auto"/>
        <w:rPr>
          <w:rFonts w:ascii="Times New Roman" w:eastAsia="Calibri" w:hAnsi="Times New Roman" w:cs="Times New Roman"/>
          <w:b/>
          <w:sz w:val="28"/>
          <w:szCs w:val="28"/>
        </w:rPr>
      </w:pPr>
    </w:p>
    <w:p w:rsidR="00F30AEC" w:rsidRDefault="00F30AEC" w:rsidP="00F30AEC">
      <w:pPr>
        <w:tabs>
          <w:tab w:val="left" w:pos="7813"/>
        </w:tabs>
        <w:autoSpaceDN w:val="0"/>
        <w:spacing w:after="0" w:line="240" w:lineRule="auto"/>
        <w:rPr>
          <w:rFonts w:ascii="Times New Roman" w:eastAsia="Calibri" w:hAnsi="Times New Roman" w:cs="Times New Roman"/>
          <w:b/>
          <w:sz w:val="28"/>
          <w:szCs w:val="28"/>
        </w:rPr>
      </w:pPr>
    </w:p>
    <w:p w:rsidR="00F30AEC" w:rsidRDefault="00F30AEC" w:rsidP="00F30AEC">
      <w:pPr>
        <w:tabs>
          <w:tab w:val="left" w:pos="7813"/>
        </w:tabs>
        <w:autoSpaceDN w:val="0"/>
        <w:spacing w:after="0" w:line="240" w:lineRule="auto"/>
        <w:rPr>
          <w:rFonts w:ascii="Times New Roman" w:eastAsia="Calibri" w:hAnsi="Times New Roman" w:cs="Times New Roman"/>
          <w:b/>
          <w:sz w:val="28"/>
          <w:szCs w:val="28"/>
        </w:rPr>
      </w:pPr>
    </w:p>
    <w:p w:rsidR="00F30AEC" w:rsidRDefault="00F30AEC" w:rsidP="00F30AEC">
      <w:pPr>
        <w:tabs>
          <w:tab w:val="left" w:pos="7813"/>
        </w:tabs>
        <w:autoSpaceDN w:val="0"/>
        <w:spacing w:after="0" w:line="240" w:lineRule="auto"/>
        <w:rPr>
          <w:rFonts w:ascii="Times New Roman" w:eastAsia="Calibri" w:hAnsi="Times New Roman" w:cs="Times New Roman"/>
          <w:b/>
          <w:sz w:val="28"/>
          <w:szCs w:val="28"/>
        </w:rPr>
      </w:pPr>
    </w:p>
    <w:p w:rsidR="00F30AEC" w:rsidRDefault="00F30AEC" w:rsidP="00F30AEC">
      <w:pPr>
        <w:tabs>
          <w:tab w:val="left" w:pos="7813"/>
        </w:tabs>
        <w:autoSpaceDN w:val="0"/>
        <w:spacing w:after="0" w:line="240" w:lineRule="auto"/>
        <w:rPr>
          <w:rFonts w:ascii="Times New Roman" w:eastAsia="Calibri" w:hAnsi="Times New Roman" w:cs="Times New Roman"/>
          <w:b/>
          <w:sz w:val="28"/>
          <w:szCs w:val="28"/>
        </w:rPr>
      </w:pPr>
    </w:p>
    <w:p w:rsidR="00F30AEC" w:rsidRDefault="00F30AEC" w:rsidP="00F30AEC">
      <w:pPr>
        <w:tabs>
          <w:tab w:val="left" w:pos="7813"/>
        </w:tabs>
        <w:autoSpaceDN w:val="0"/>
        <w:spacing w:after="0" w:line="240" w:lineRule="auto"/>
        <w:rPr>
          <w:rFonts w:ascii="Times New Roman" w:eastAsia="Calibri" w:hAnsi="Times New Roman" w:cs="Times New Roman"/>
          <w:b/>
          <w:sz w:val="28"/>
          <w:szCs w:val="28"/>
        </w:rPr>
      </w:pPr>
    </w:p>
    <w:p w:rsidR="00F30AEC" w:rsidRDefault="00F30AEC" w:rsidP="00F30AEC">
      <w:pPr>
        <w:tabs>
          <w:tab w:val="left" w:pos="7813"/>
        </w:tabs>
        <w:autoSpaceDN w:val="0"/>
        <w:spacing w:after="0" w:line="240" w:lineRule="auto"/>
        <w:rPr>
          <w:rFonts w:ascii="Times New Roman" w:eastAsia="Calibri" w:hAnsi="Times New Roman" w:cs="Times New Roman"/>
          <w:b/>
          <w:sz w:val="28"/>
          <w:szCs w:val="28"/>
        </w:rPr>
      </w:pPr>
    </w:p>
    <w:p w:rsidR="00F30AEC" w:rsidRDefault="00F30AEC" w:rsidP="00F30AEC">
      <w:pPr>
        <w:tabs>
          <w:tab w:val="left" w:pos="7813"/>
        </w:tabs>
        <w:autoSpaceDN w:val="0"/>
        <w:spacing w:after="0" w:line="240" w:lineRule="auto"/>
        <w:rPr>
          <w:rFonts w:ascii="Times New Roman" w:eastAsia="Calibri" w:hAnsi="Times New Roman" w:cs="Times New Roman"/>
          <w:b/>
          <w:sz w:val="28"/>
          <w:szCs w:val="28"/>
        </w:rPr>
      </w:pPr>
    </w:p>
    <w:p w:rsidR="00F30AEC" w:rsidRDefault="00F30AEC" w:rsidP="00F30AEC">
      <w:pPr>
        <w:tabs>
          <w:tab w:val="left" w:pos="7813"/>
        </w:tabs>
        <w:autoSpaceDN w:val="0"/>
        <w:spacing w:after="0" w:line="240" w:lineRule="auto"/>
        <w:rPr>
          <w:rFonts w:ascii="Times New Roman" w:eastAsia="Calibri" w:hAnsi="Times New Roman" w:cs="Times New Roman"/>
          <w:b/>
          <w:sz w:val="28"/>
          <w:szCs w:val="28"/>
        </w:rPr>
      </w:pPr>
    </w:p>
    <w:p w:rsidR="00F30AEC" w:rsidRDefault="00F30AEC" w:rsidP="00F30AEC">
      <w:pPr>
        <w:tabs>
          <w:tab w:val="left" w:pos="7813"/>
        </w:tabs>
        <w:autoSpaceDN w:val="0"/>
        <w:spacing w:after="0" w:line="240" w:lineRule="auto"/>
        <w:rPr>
          <w:rFonts w:ascii="Times New Roman" w:eastAsia="Calibri" w:hAnsi="Times New Roman" w:cs="Times New Roman"/>
          <w:b/>
          <w:sz w:val="28"/>
          <w:szCs w:val="28"/>
        </w:rPr>
      </w:pPr>
    </w:p>
    <w:p w:rsidR="00F30AEC" w:rsidRDefault="00F30AEC" w:rsidP="00F30AEC">
      <w:pPr>
        <w:tabs>
          <w:tab w:val="left" w:pos="7813"/>
        </w:tabs>
        <w:autoSpaceDN w:val="0"/>
        <w:spacing w:after="0" w:line="240" w:lineRule="auto"/>
        <w:rPr>
          <w:rFonts w:ascii="Times New Roman" w:eastAsia="Calibri" w:hAnsi="Times New Roman" w:cs="Times New Roman"/>
          <w:b/>
          <w:sz w:val="28"/>
          <w:szCs w:val="28"/>
        </w:rPr>
      </w:pPr>
    </w:p>
    <w:p w:rsidR="00F30AEC" w:rsidRDefault="00F30AEC" w:rsidP="00F30AEC">
      <w:pPr>
        <w:tabs>
          <w:tab w:val="left" w:pos="7813"/>
        </w:tabs>
        <w:autoSpaceDN w:val="0"/>
        <w:spacing w:after="0" w:line="240" w:lineRule="auto"/>
        <w:rPr>
          <w:rFonts w:ascii="Times New Roman" w:eastAsia="Calibri" w:hAnsi="Times New Roman" w:cs="Times New Roman"/>
          <w:b/>
          <w:sz w:val="28"/>
          <w:szCs w:val="28"/>
        </w:rPr>
      </w:pPr>
    </w:p>
    <w:p w:rsidR="00F30AEC" w:rsidRDefault="00F30AEC" w:rsidP="00F30AEC">
      <w:pPr>
        <w:tabs>
          <w:tab w:val="left" w:pos="7813"/>
        </w:tabs>
        <w:autoSpaceDN w:val="0"/>
        <w:spacing w:after="0" w:line="240" w:lineRule="auto"/>
        <w:rPr>
          <w:rFonts w:ascii="Times New Roman" w:eastAsia="Calibri" w:hAnsi="Times New Roman" w:cs="Times New Roman"/>
          <w:b/>
          <w:sz w:val="28"/>
          <w:szCs w:val="28"/>
        </w:rPr>
      </w:pPr>
    </w:p>
    <w:p w:rsidR="00F30AEC" w:rsidRDefault="00F30AEC" w:rsidP="00F30AEC">
      <w:pPr>
        <w:tabs>
          <w:tab w:val="left" w:pos="7813"/>
        </w:tabs>
        <w:autoSpaceDN w:val="0"/>
        <w:spacing w:after="0" w:line="240" w:lineRule="auto"/>
        <w:rPr>
          <w:rFonts w:ascii="Times New Roman" w:eastAsia="Calibri" w:hAnsi="Times New Roman" w:cs="Times New Roman"/>
          <w:b/>
          <w:sz w:val="28"/>
          <w:szCs w:val="28"/>
        </w:rPr>
      </w:pPr>
    </w:p>
    <w:p w:rsidR="00F30AEC" w:rsidRDefault="00F30AEC" w:rsidP="00F30AEC">
      <w:pPr>
        <w:tabs>
          <w:tab w:val="left" w:pos="7813"/>
        </w:tabs>
        <w:autoSpaceDN w:val="0"/>
        <w:spacing w:after="0" w:line="240" w:lineRule="auto"/>
        <w:rPr>
          <w:rFonts w:ascii="Times New Roman" w:eastAsia="Calibri" w:hAnsi="Times New Roman" w:cs="Times New Roman"/>
          <w:b/>
          <w:sz w:val="28"/>
          <w:szCs w:val="28"/>
        </w:rPr>
      </w:pPr>
    </w:p>
    <w:p w:rsidR="00F30AEC" w:rsidRDefault="00F30AEC" w:rsidP="00F30AEC">
      <w:pPr>
        <w:tabs>
          <w:tab w:val="left" w:pos="7813"/>
        </w:tabs>
        <w:autoSpaceDN w:val="0"/>
        <w:spacing w:after="0" w:line="240" w:lineRule="auto"/>
        <w:rPr>
          <w:rFonts w:ascii="Times New Roman" w:eastAsia="Calibri" w:hAnsi="Times New Roman" w:cs="Times New Roman"/>
          <w:b/>
          <w:sz w:val="28"/>
          <w:szCs w:val="28"/>
        </w:rPr>
      </w:pPr>
    </w:p>
    <w:p w:rsidR="00F30AEC" w:rsidRDefault="00F30AEC" w:rsidP="00F30AEC">
      <w:pPr>
        <w:tabs>
          <w:tab w:val="left" w:pos="7813"/>
        </w:tabs>
        <w:autoSpaceDN w:val="0"/>
        <w:spacing w:after="0" w:line="240" w:lineRule="auto"/>
        <w:rPr>
          <w:rFonts w:ascii="Times New Roman" w:eastAsia="Calibri" w:hAnsi="Times New Roman" w:cs="Times New Roman"/>
          <w:b/>
          <w:sz w:val="28"/>
          <w:szCs w:val="28"/>
        </w:rPr>
      </w:pPr>
    </w:p>
    <w:p w:rsidR="00F30AEC" w:rsidRDefault="00F30AEC" w:rsidP="00F30AEC">
      <w:pPr>
        <w:tabs>
          <w:tab w:val="left" w:pos="7813"/>
        </w:tabs>
        <w:autoSpaceDN w:val="0"/>
        <w:spacing w:after="0" w:line="240" w:lineRule="auto"/>
        <w:rPr>
          <w:rFonts w:ascii="Times New Roman" w:eastAsia="Calibri" w:hAnsi="Times New Roman" w:cs="Times New Roman"/>
          <w:b/>
          <w:sz w:val="28"/>
          <w:szCs w:val="28"/>
        </w:rPr>
      </w:pPr>
    </w:p>
    <w:p w:rsidR="00F30AEC" w:rsidRDefault="00F30AEC" w:rsidP="00F30AEC">
      <w:pPr>
        <w:tabs>
          <w:tab w:val="left" w:pos="7813"/>
        </w:tabs>
        <w:autoSpaceDN w:val="0"/>
        <w:spacing w:after="0" w:line="240" w:lineRule="auto"/>
        <w:rPr>
          <w:rFonts w:ascii="Times New Roman" w:eastAsia="Calibri" w:hAnsi="Times New Roman" w:cs="Times New Roman"/>
          <w:b/>
          <w:sz w:val="28"/>
          <w:szCs w:val="28"/>
        </w:rPr>
      </w:pPr>
    </w:p>
    <w:p w:rsidR="00F30AEC" w:rsidRDefault="00F30AEC" w:rsidP="00F30AEC">
      <w:pPr>
        <w:tabs>
          <w:tab w:val="left" w:pos="7813"/>
        </w:tabs>
        <w:autoSpaceDN w:val="0"/>
        <w:spacing w:after="0" w:line="240" w:lineRule="auto"/>
        <w:rPr>
          <w:rFonts w:ascii="Times New Roman" w:eastAsia="Calibri" w:hAnsi="Times New Roman" w:cs="Times New Roman"/>
          <w:b/>
          <w:sz w:val="28"/>
          <w:szCs w:val="28"/>
        </w:rPr>
      </w:pPr>
    </w:p>
    <w:p w:rsidR="00F30AEC" w:rsidRDefault="00F30AEC" w:rsidP="00F30AEC">
      <w:pPr>
        <w:tabs>
          <w:tab w:val="left" w:pos="7813"/>
        </w:tabs>
        <w:autoSpaceDN w:val="0"/>
        <w:spacing w:after="0" w:line="240" w:lineRule="auto"/>
        <w:rPr>
          <w:rFonts w:ascii="Times New Roman" w:eastAsia="Calibri" w:hAnsi="Times New Roman" w:cs="Times New Roman"/>
          <w:b/>
          <w:sz w:val="28"/>
          <w:szCs w:val="28"/>
        </w:rPr>
      </w:pPr>
    </w:p>
    <w:p w:rsidR="00F30AEC" w:rsidRDefault="00F30AEC" w:rsidP="00F30AEC">
      <w:pPr>
        <w:tabs>
          <w:tab w:val="left" w:pos="7813"/>
        </w:tabs>
        <w:autoSpaceDN w:val="0"/>
        <w:spacing w:after="0" w:line="240" w:lineRule="auto"/>
        <w:rPr>
          <w:rFonts w:ascii="Times New Roman" w:eastAsia="Calibri" w:hAnsi="Times New Roman" w:cs="Times New Roman"/>
          <w:b/>
          <w:sz w:val="28"/>
          <w:szCs w:val="28"/>
        </w:rPr>
      </w:pPr>
    </w:p>
    <w:p w:rsidR="00F30AEC" w:rsidRDefault="00F30AEC" w:rsidP="00F30AEC">
      <w:pPr>
        <w:tabs>
          <w:tab w:val="left" w:pos="7813"/>
        </w:tabs>
        <w:autoSpaceDN w:val="0"/>
        <w:spacing w:after="0" w:line="240" w:lineRule="auto"/>
        <w:rPr>
          <w:rFonts w:ascii="Times New Roman" w:eastAsia="Calibri" w:hAnsi="Times New Roman" w:cs="Times New Roman"/>
          <w:b/>
          <w:sz w:val="28"/>
          <w:szCs w:val="28"/>
        </w:rPr>
      </w:pPr>
    </w:p>
    <w:p w:rsidR="00F30AEC" w:rsidRDefault="00F30AEC" w:rsidP="00F30AEC">
      <w:pPr>
        <w:tabs>
          <w:tab w:val="left" w:pos="7813"/>
        </w:tabs>
        <w:autoSpaceDN w:val="0"/>
        <w:spacing w:after="0" w:line="240" w:lineRule="auto"/>
        <w:rPr>
          <w:rFonts w:ascii="Times New Roman" w:eastAsia="Calibri" w:hAnsi="Times New Roman" w:cs="Times New Roman"/>
          <w:b/>
          <w:sz w:val="28"/>
          <w:szCs w:val="28"/>
        </w:rPr>
      </w:pPr>
    </w:p>
    <w:sectPr w:rsidR="00F30AEC" w:rsidSect="0056785E">
      <w:headerReference w:type="default" r:id="rId5"/>
      <w:pgSz w:w="11906" w:h="16838"/>
      <w:pgMar w:top="850" w:right="850" w:bottom="850" w:left="1417"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3641668"/>
      <w:docPartObj>
        <w:docPartGallery w:val="Page Numbers (Top of Page)"/>
        <w:docPartUnique/>
      </w:docPartObj>
    </w:sdtPr>
    <w:sdtEndPr/>
    <w:sdtContent>
      <w:p w:rsidR="0056785E" w:rsidRDefault="00F30AEC">
        <w:pPr>
          <w:pStyle w:val="a3"/>
          <w:jc w:val="center"/>
        </w:pPr>
        <w:r>
          <w:fldChar w:fldCharType="begin"/>
        </w:r>
        <w:r>
          <w:instrText>PAGE   \* MERGEFORMAT</w:instrText>
        </w:r>
        <w:r>
          <w:fldChar w:fldCharType="separate"/>
        </w:r>
        <w:r>
          <w:rPr>
            <w:noProof/>
          </w:rPr>
          <w:t>5</w:t>
        </w:r>
        <w:r>
          <w:fldChar w:fldCharType="end"/>
        </w:r>
      </w:p>
    </w:sdtContent>
  </w:sdt>
  <w:p w:rsidR="0056785E" w:rsidRDefault="00F30AE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AEC"/>
    <w:rsid w:val="004E6CCD"/>
    <w:rsid w:val="00F30A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1D547"/>
  <w15:chartTrackingRefBased/>
  <w15:docId w15:val="{07B8D30A-EF58-4D5A-BAE9-81E4A6E96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0AEC"/>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0AEC"/>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F30AEC"/>
  </w:style>
  <w:style w:type="character" w:customStyle="1" w:styleId="2">
    <w:name w:val="Основной текст (2)_"/>
    <w:link w:val="20"/>
    <w:locked/>
    <w:rsid w:val="00F30AEC"/>
    <w:rPr>
      <w:b/>
      <w:bCs/>
      <w:sz w:val="26"/>
      <w:szCs w:val="26"/>
      <w:shd w:val="clear" w:color="auto" w:fill="FFFFFF"/>
    </w:rPr>
  </w:style>
  <w:style w:type="paragraph" w:customStyle="1" w:styleId="20">
    <w:name w:val="Основной текст (2)"/>
    <w:basedOn w:val="a"/>
    <w:link w:val="2"/>
    <w:rsid w:val="00F30AEC"/>
    <w:pPr>
      <w:widowControl w:val="0"/>
      <w:shd w:val="clear" w:color="auto" w:fill="FFFFFF"/>
      <w:autoSpaceDN w:val="0"/>
      <w:spacing w:after="1020" w:line="240" w:lineRule="atLeast"/>
      <w:jc w:val="center"/>
    </w:pPr>
    <w:rPr>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6840</Words>
  <Characters>3900</Characters>
  <Application>Microsoft Office Word</Application>
  <DocSecurity>0</DocSecurity>
  <Lines>32</Lines>
  <Paragraphs>21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Катерина Шаповалова (HCJ-MONO0196 - k.shapovalova)</cp:lastModifiedBy>
  <cp:revision>1</cp:revision>
  <dcterms:created xsi:type="dcterms:W3CDTF">2020-02-12T15:17:00Z</dcterms:created>
  <dcterms:modified xsi:type="dcterms:W3CDTF">2020-02-12T15:20:00Z</dcterms:modified>
</cp:coreProperties>
</file>