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B6F" w:rsidRPr="00E87BCD" w:rsidRDefault="00AF2B6F" w:rsidP="003029AF">
      <w:pPr>
        <w:pStyle w:val="a8"/>
        <w:ind w:left="0"/>
        <w:jc w:val="both"/>
        <w:rPr>
          <w:sz w:val="28"/>
          <w:szCs w:val="28"/>
        </w:rPr>
      </w:pPr>
    </w:p>
    <w:p w:rsidR="0032032F" w:rsidRPr="00E87BCD" w:rsidRDefault="0032032F" w:rsidP="003029AF">
      <w:pPr>
        <w:pStyle w:val="a8"/>
        <w:ind w:left="0"/>
        <w:jc w:val="both"/>
        <w:rPr>
          <w:sz w:val="28"/>
          <w:szCs w:val="28"/>
        </w:rPr>
      </w:pPr>
    </w:p>
    <w:p w:rsidR="003029AF" w:rsidRPr="00E87BCD" w:rsidRDefault="003029AF" w:rsidP="003029AF">
      <w:pPr>
        <w:spacing w:before="360" w:after="60"/>
        <w:jc w:val="center"/>
        <w:rPr>
          <w:rFonts w:ascii="AcademyC" w:hAnsi="AcademyC"/>
          <w:b/>
          <w:color w:val="000000"/>
        </w:rPr>
      </w:pPr>
      <w:r w:rsidRPr="00E87BCD">
        <w:rPr>
          <w:noProof/>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E87BCD">
        <w:rPr>
          <w:rFonts w:ascii="AcademyC" w:hAnsi="AcademyC"/>
          <w:b/>
          <w:color w:val="000000"/>
        </w:rPr>
        <w:t>УКРАЇНА</w:t>
      </w:r>
    </w:p>
    <w:p w:rsidR="003029AF" w:rsidRPr="00E87BCD" w:rsidRDefault="003029AF" w:rsidP="003029AF">
      <w:pPr>
        <w:spacing w:after="60"/>
        <w:jc w:val="center"/>
        <w:rPr>
          <w:rFonts w:ascii="AcademyC" w:hAnsi="AcademyC"/>
          <w:b/>
          <w:color w:val="000000"/>
          <w:sz w:val="28"/>
          <w:szCs w:val="28"/>
        </w:rPr>
      </w:pPr>
      <w:r w:rsidRPr="00E87BCD">
        <w:rPr>
          <w:rFonts w:ascii="AcademyC" w:hAnsi="AcademyC"/>
          <w:b/>
          <w:color w:val="000000"/>
          <w:sz w:val="28"/>
          <w:szCs w:val="28"/>
        </w:rPr>
        <w:t>ВИЩА  РАДА  ПРАВОСУДДЯ</w:t>
      </w:r>
    </w:p>
    <w:p w:rsidR="003029AF" w:rsidRPr="00E87BCD" w:rsidRDefault="003029AF" w:rsidP="003029AF">
      <w:pPr>
        <w:spacing w:after="60"/>
        <w:jc w:val="center"/>
        <w:rPr>
          <w:rFonts w:ascii="AcademyC" w:hAnsi="AcademyC"/>
          <w:b/>
          <w:color w:val="000000"/>
          <w:sz w:val="28"/>
          <w:szCs w:val="28"/>
        </w:rPr>
      </w:pPr>
      <w:r w:rsidRPr="00E87BCD">
        <w:rPr>
          <w:rFonts w:ascii="AcademyC" w:hAnsi="AcademyC"/>
          <w:b/>
          <w:color w:val="000000"/>
          <w:sz w:val="28"/>
          <w:szCs w:val="28"/>
        </w:rPr>
        <w:t>ПЕРША ДИСЦИПЛІНАРНА ПАЛАТА</w:t>
      </w:r>
    </w:p>
    <w:p w:rsidR="003029AF" w:rsidRPr="00E87BCD" w:rsidRDefault="003029AF" w:rsidP="003029AF">
      <w:pPr>
        <w:pStyle w:val="a8"/>
        <w:spacing w:after="240"/>
        <w:ind w:left="0"/>
        <w:jc w:val="center"/>
        <w:rPr>
          <w:rFonts w:ascii="AcademyC" w:hAnsi="AcademyC"/>
          <w:b/>
          <w:sz w:val="28"/>
          <w:szCs w:val="28"/>
        </w:rPr>
      </w:pPr>
      <w:r w:rsidRPr="00E87BCD">
        <w:rPr>
          <w:rFonts w:ascii="AcademyC" w:hAnsi="AcademyC"/>
          <w:b/>
          <w:sz w:val="28"/>
          <w:szCs w:val="28"/>
        </w:rPr>
        <w:t>УХВАЛА</w:t>
      </w:r>
    </w:p>
    <w:tbl>
      <w:tblPr>
        <w:tblW w:w="10207" w:type="dxa"/>
        <w:tblInd w:w="-142" w:type="dxa"/>
        <w:tblLook w:val="04A0" w:firstRow="1" w:lastRow="0" w:firstColumn="1" w:lastColumn="0" w:noHBand="0" w:noVBand="1"/>
      </w:tblPr>
      <w:tblGrid>
        <w:gridCol w:w="2993"/>
        <w:gridCol w:w="2110"/>
        <w:gridCol w:w="1199"/>
        <w:gridCol w:w="3905"/>
      </w:tblGrid>
      <w:tr w:rsidR="003029AF" w:rsidRPr="00E87BCD" w:rsidTr="009862A7">
        <w:trPr>
          <w:trHeight w:val="188"/>
        </w:trPr>
        <w:tc>
          <w:tcPr>
            <w:tcW w:w="2993" w:type="dxa"/>
            <w:hideMark/>
          </w:tcPr>
          <w:p w:rsidR="003029AF" w:rsidRPr="00E87BCD" w:rsidRDefault="00F72403" w:rsidP="009862A7">
            <w:pPr>
              <w:spacing w:after="0"/>
              <w:ind w:left="30" w:right="-2"/>
              <w:rPr>
                <w:rFonts w:ascii="Times New Roman" w:hAnsi="Times New Roman" w:cs="Times New Roman"/>
                <w:noProof/>
                <w:sz w:val="28"/>
                <w:szCs w:val="28"/>
              </w:rPr>
            </w:pPr>
            <w:r w:rsidRPr="00E87BCD">
              <w:rPr>
                <w:rFonts w:ascii="Times New Roman" w:hAnsi="Times New Roman" w:cs="Times New Roman"/>
                <w:noProof/>
                <w:sz w:val="28"/>
                <w:szCs w:val="28"/>
              </w:rPr>
              <w:t>31</w:t>
            </w:r>
            <w:r w:rsidR="00CC7154" w:rsidRPr="00E87BCD">
              <w:rPr>
                <w:rFonts w:ascii="Times New Roman" w:hAnsi="Times New Roman" w:cs="Times New Roman"/>
                <w:noProof/>
                <w:sz w:val="28"/>
                <w:szCs w:val="28"/>
              </w:rPr>
              <w:t xml:space="preserve"> </w:t>
            </w:r>
            <w:r w:rsidR="00041E2A" w:rsidRPr="00E87BCD">
              <w:rPr>
                <w:rFonts w:ascii="Times New Roman" w:hAnsi="Times New Roman" w:cs="Times New Roman"/>
                <w:noProof/>
                <w:sz w:val="28"/>
                <w:szCs w:val="28"/>
              </w:rPr>
              <w:t>січня 2020</w:t>
            </w:r>
            <w:r w:rsidR="003029AF" w:rsidRPr="00E87BCD">
              <w:rPr>
                <w:rFonts w:ascii="Times New Roman" w:hAnsi="Times New Roman" w:cs="Times New Roman"/>
                <w:noProof/>
                <w:sz w:val="28"/>
                <w:szCs w:val="28"/>
              </w:rPr>
              <w:t xml:space="preserve"> року</w:t>
            </w:r>
          </w:p>
        </w:tc>
        <w:tc>
          <w:tcPr>
            <w:tcW w:w="3309" w:type="dxa"/>
            <w:gridSpan w:val="2"/>
            <w:hideMark/>
          </w:tcPr>
          <w:p w:rsidR="003029AF" w:rsidRPr="00E87BCD" w:rsidRDefault="003029AF" w:rsidP="00A62DAF">
            <w:pPr>
              <w:spacing w:after="0"/>
              <w:ind w:right="-2"/>
              <w:jc w:val="center"/>
              <w:rPr>
                <w:rFonts w:ascii="Times New Roman" w:hAnsi="Times New Roman" w:cs="Times New Roman"/>
                <w:noProof/>
                <w:sz w:val="28"/>
                <w:szCs w:val="28"/>
              </w:rPr>
            </w:pPr>
            <w:r w:rsidRPr="00E87BCD">
              <w:rPr>
                <w:rFonts w:ascii="Times New Roman" w:hAnsi="Times New Roman" w:cs="Times New Roman"/>
                <w:sz w:val="28"/>
                <w:szCs w:val="28"/>
              </w:rPr>
              <w:t xml:space="preserve">      Київ</w:t>
            </w:r>
          </w:p>
        </w:tc>
        <w:tc>
          <w:tcPr>
            <w:tcW w:w="3905" w:type="dxa"/>
            <w:hideMark/>
          </w:tcPr>
          <w:p w:rsidR="003029AF" w:rsidRPr="00E87BCD" w:rsidRDefault="003029AF" w:rsidP="007174FE">
            <w:pPr>
              <w:spacing w:after="0"/>
              <w:ind w:right="-390"/>
              <w:jc w:val="center"/>
              <w:rPr>
                <w:rFonts w:ascii="Times New Roman" w:hAnsi="Times New Roman" w:cs="Times New Roman"/>
                <w:noProof/>
                <w:sz w:val="28"/>
                <w:szCs w:val="28"/>
              </w:rPr>
            </w:pPr>
            <w:r w:rsidRPr="00E87BCD">
              <w:rPr>
                <w:rFonts w:ascii="Times New Roman" w:hAnsi="Times New Roman" w:cs="Times New Roman"/>
                <w:noProof/>
                <w:sz w:val="28"/>
                <w:szCs w:val="28"/>
              </w:rPr>
              <w:t xml:space="preserve">   </w:t>
            </w:r>
            <w:r w:rsidR="00E04E0F" w:rsidRPr="00E87BCD">
              <w:rPr>
                <w:rFonts w:ascii="Times New Roman" w:hAnsi="Times New Roman" w:cs="Times New Roman"/>
                <w:noProof/>
                <w:sz w:val="28"/>
                <w:szCs w:val="28"/>
              </w:rPr>
              <w:t>№</w:t>
            </w:r>
            <w:r w:rsidR="00EA4427" w:rsidRPr="00E87BCD">
              <w:rPr>
                <w:rFonts w:ascii="Times New Roman" w:hAnsi="Times New Roman" w:cs="Times New Roman"/>
                <w:noProof/>
                <w:sz w:val="28"/>
                <w:szCs w:val="28"/>
              </w:rPr>
              <w:t xml:space="preserve"> </w:t>
            </w:r>
            <w:r w:rsidR="007174FE">
              <w:rPr>
                <w:rFonts w:ascii="Times New Roman" w:hAnsi="Times New Roman" w:cs="Times New Roman"/>
                <w:noProof/>
                <w:sz w:val="28"/>
                <w:szCs w:val="28"/>
                <w:lang w:val="ru-RU"/>
              </w:rPr>
              <w:t>265/</w:t>
            </w:r>
            <w:r w:rsidR="00CB2502" w:rsidRPr="00E87BCD">
              <w:rPr>
                <w:rFonts w:ascii="Times New Roman" w:hAnsi="Times New Roman" w:cs="Times New Roman"/>
                <w:noProof/>
                <w:sz w:val="28"/>
                <w:szCs w:val="28"/>
              </w:rPr>
              <w:t>1дп/15-20</w:t>
            </w:r>
          </w:p>
        </w:tc>
      </w:tr>
      <w:tr w:rsidR="00B17060" w:rsidRPr="00E87BCD" w:rsidTr="009862A7">
        <w:trPr>
          <w:trHeight w:val="188"/>
        </w:trPr>
        <w:tc>
          <w:tcPr>
            <w:tcW w:w="2993" w:type="dxa"/>
            <w:hideMark/>
          </w:tcPr>
          <w:p w:rsidR="00B17060" w:rsidRPr="00E87BCD" w:rsidRDefault="00B17060" w:rsidP="00A62DAF">
            <w:pPr>
              <w:spacing w:after="0"/>
              <w:ind w:right="-2"/>
              <w:rPr>
                <w:rFonts w:ascii="Times New Roman" w:hAnsi="Times New Roman" w:cs="Times New Roman"/>
                <w:noProof/>
                <w:sz w:val="28"/>
                <w:szCs w:val="28"/>
              </w:rPr>
            </w:pPr>
          </w:p>
        </w:tc>
        <w:tc>
          <w:tcPr>
            <w:tcW w:w="3309" w:type="dxa"/>
            <w:gridSpan w:val="2"/>
            <w:hideMark/>
          </w:tcPr>
          <w:p w:rsidR="00B17060" w:rsidRPr="00E87BCD" w:rsidRDefault="00B17060" w:rsidP="00A62DAF">
            <w:pPr>
              <w:spacing w:after="0"/>
              <w:ind w:right="-2"/>
              <w:jc w:val="center"/>
              <w:rPr>
                <w:rFonts w:ascii="Times New Roman" w:hAnsi="Times New Roman" w:cs="Times New Roman"/>
                <w:sz w:val="28"/>
                <w:szCs w:val="28"/>
              </w:rPr>
            </w:pPr>
          </w:p>
        </w:tc>
        <w:tc>
          <w:tcPr>
            <w:tcW w:w="3905" w:type="dxa"/>
            <w:hideMark/>
          </w:tcPr>
          <w:p w:rsidR="00B17060" w:rsidRPr="00E87BCD" w:rsidRDefault="00B17060" w:rsidP="00A62DAF">
            <w:pPr>
              <w:spacing w:after="0"/>
              <w:ind w:right="-2"/>
              <w:jc w:val="center"/>
              <w:rPr>
                <w:rFonts w:ascii="Times New Roman" w:hAnsi="Times New Roman" w:cs="Times New Roman"/>
                <w:noProof/>
                <w:sz w:val="28"/>
                <w:szCs w:val="28"/>
              </w:rPr>
            </w:pPr>
          </w:p>
        </w:tc>
      </w:tr>
      <w:tr w:rsidR="005E49D9" w:rsidRPr="00E87BCD" w:rsidTr="009862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104" w:type="dxa"/>
          <w:trHeight w:val="987"/>
        </w:trPr>
        <w:tc>
          <w:tcPr>
            <w:tcW w:w="5103" w:type="dxa"/>
            <w:gridSpan w:val="2"/>
            <w:tcBorders>
              <w:top w:val="nil"/>
              <w:left w:val="nil"/>
              <w:bottom w:val="nil"/>
              <w:right w:val="nil"/>
            </w:tcBorders>
          </w:tcPr>
          <w:p w:rsidR="0087637F" w:rsidRPr="00E87BCD" w:rsidRDefault="005E49D9" w:rsidP="009862A7">
            <w:pPr>
              <w:spacing w:after="0" w:line="240" w:lineRule="auto"/>
              <w:ind w:left="30"/>
              <w:jc w:val="both"/>
              <w:rPr>
                <w:rFonts w:ascii="Times New Roman" w:hAnsi="Times New Roman" w:cs="Times New Roman"/>
                <w:b/>
                <w:sz w:val="24"/>
                <w:szCs w:val="24"/>
              </w:rPr>
            </w:pPr>
            <w:r w:rsidRPr="00E87BCD">
              <w:rPr>
                <w:rFonts w:ascii="Times New Roman" w:eastAsia="Times New Roman" w:hAnsi="Times New Roman" w:cs="Times New Roman"/>
                <w:b/>
                <w:sz w:val="24"/>
                <w:szCs w:val="24"/>
              </w:rPr>
              <w:t>Про відмову у відкритті дисциплінарн</w:t>
            </w:r>
            <w:r w:rsidR="00251FC9" w:rsidRPr="00E87BCD">
              <w:rPr>
                <w:rFonts w:ascii="Times New Roman" w:eastAsia="Times New Roman" w:hAnsi="Times New Roman" w:cs="Times New Roman"/>
                <w:b/>
                <w:sz w:val="24"/>
                <w:szCs w:val="24"/>
              </w:rPr>
              <w:t>ої</w:t>
            </w:r>
            <w:r w:rsidRPr="00E87BCD">
              <w:rPr>
                <w:rFonts w:ascii="Times New Roman" w:eastAsia="Times New Roman" w:hAnsi="Times New Roman" w:cs="Times New Roman"/>
                <w:b/>
                <w:sz w:val="24"/>
                <w:szCs w:val="24"/>
              </w:rPr>
              <w:t xml:space="preserve"> справ</w:t>
            </w:r>
            <w:r w:rsidR="00251FC9" w:rsidRPr="00E87BCD">
              <w:rPr>
                <w:rFonts w:ascii="Times New Roman" w:eastAsia="Times New Roman" w:hAnsi="Times New Roman" w:cs="Times New Roman"/>
                <w:b/>
                <w:sz w:val="24"/>
                <w:szCs w:val="24"/>
              </w:rPr>
              <w:t>и</w:t>
            </w:r>
            <w:r w:rsidRPr="00E87BCD">
              <w:rPr>
                <w:rFonts w:ascii="Times New Roman" w:eastAsia="Times New Roman" w:hAnsi="Times New Roman" w:cs="Times New Roman"/>
                <w:b/>
                <w:sz w:val="24"/>
                <w:szCs w:val="24"/>
              </w:rPr>
              <w:t xml:space="preserve"> </w:t>
            </w:r>
            <w:r w:rsidR="00251FC9" w:rsidRPr="00E87BCD">
              <w:rPr>
                <w:rStyle w:val="FontStyle14"/>
                <w:b/>
                <w:sz w:val="24"/>
                <w:szCs w:val="24"/>
              </w:rPr>
              <w:t xml:space="preserve">стосовно судді </w:t>
            </w:r>
            <w:proofErr w:type="spellStart"/>
            <w:r w:rsidR="0079627F" w:rsidRPr="00E87BCD">
              <w:rPr>
                <w:rFonts w:ascii="Times New Roman" w:eastAsia="Times New Roman" w:hAnsi="Times New Roman"/>
                <w:b/>
                <w:sz w:val="24"/>
                <w:szCs w:val="24"/>
              </w:rPr>
              <w:t>Скадовського</w:t>
            </w:r>
            <w:proofErr w:type="spellEnd"/>
            <w:r w:rsidR="0079627F" w:rsidRPr="00E87BCD">
              <w:rPr>
                <w:rFonts w:ascii="Times New Roman" w:eastAsia="Times New Roman" w:hAnsi="Times New Roman"/>
                <w:b/>
                <w:sz w:val="24"/>
                <w:szCs w:val="24"/>
              </w:rPr>
              <w:t xml:space="preserve"> районного суду Херсонської області Шульги К.М</w:t>
            </w:r>
            <w:r w:rsidR="00251FC9" w:rsidRPr="00E87BCD">
              <w:rPr>
                <w:rStyle w:val="FontStyle14"/>
                <w:b/>
                <w:sz w:val="24"/>
                <w:szCs w:val="24"/>
              </w:rPr>
              <w:t>.</w:t>
            </w:r>
          </w:p>
        </w:tc>
      </w:tr>
    </w:tbl>
    <w:p w:rsidR="00F72403" w:rsidRPr="00E87BCD" w:rsidRDefault="00F72403" w:rsidP="00AC4915">
      <w:pPr>
        <w:spacing w:after="0" w:line="240" w:lineRule="auto"/>
        <w:ind w:firstLine="709"/>
        <w:jc w:val="both"/>
        <w:rPr>
          <w:rFonts w:ascii="Times New Roman" w:eastAsia="Times New Roman" w:hAnsi="Times New Roman" w:cs="Times New Roman"/>
          <w:sz w:val="28"/>
          <w:szCs w:val="28"/>
        </w:rPr>
      </w:pPr>
    </w:p>
    <w:p w:rsidR="00AC4915" w:rsidRPr="00E87BCD" w:rsidRDefault="00AC4915" w:rsidP="00AC4915">
      <w:pPr>
        <w:spacing w:after="0" w:line="240" w:lineRule="auto"/>
        <w:ind w:firstLine="709"/>
        <w:jc w:val="both"/>
        <w:rPr>
          <w:rFonts w:ascii="Times New Roman" w:eastAsia="Times New Roman" w:hAnsi="Times New Roman" w:cs="Times New Roman"/>
          <w:sz w:val="28"/>
          <w:szCs w:val="28"/>
        </w:rPr>
      </w:pPr>
      <w:r w:rsidRPr="00E87BCD">
        <w:rPr>
          <w:rFonts w:ascii="Times New Roman" w:eastAsia="Times New Roman" w:hAnsi="Times New Roman" w:cs="Times New Roman"/>
          <w:sz w:val="28"/>
          <w:szCs w:val="28"/>
        </w:rPr>
        <w:t xml:space="preserve">Перша Дисциплінарна палата Вищої ради правосуддя у складі                      головуючого – </w:t>
      </w:r>
      <w:proofErr w:type="spellStart"/>
      <w:r w:rsidR="00B00590" w:rsidRPr="00E87BCD">
        <w:rPr>
          <w:rFonts w:ascii="Times New Roman" w:hAnsi="Times New Roman" w:cs="Times New Roman"/>
          <w:sz w:val="28"/>
          <w:szCs w:val="28"/>
        </w:rPr>
        <w:t>Маловацького</w:t>
      </w:r>
      <w:proofErr w:type="spellEnd"/>
      <w:r w:rsidR="00B00590" w:rsidRPr="00E87BCD">
        <w:rPr>
          <w:rFonts w:ascii="Times New Roman" w:hAnsi="Times New Roman" w:cs="Times New Roman"/>
          <w:sz w:val="28"/>
          <w:szCs w:val="28"/>
        </w:rPr>
        <w:t xml:space="preserve"> О.В</w:t>
      </w:r>
      <w:r w:rsidR="00251FC9" w:rsidRPr="00E87BCD">
        <w:rPr>
          <w:rFonts w:ascii="Times New Roman" w:eastAsia="Times New Roman" w:hAnsi="Times New Roman" w:cs="Times New Roman"/>
          <w:sz w:val="28"/>
          <w:szCs w:val="28"/>
        </w:rPr>
        <w:t>., членів</w:t>
      </w:r>
      <w:r w:rsidR="0037510D" w:rsidRPr="00E87BCD">
        <w:rPr>
          <w:rFonts w:ascii="Times New Roman" w:eastAsia="Times New Roman" w:hAnsi="Times New Roman" w:cs="Times New Roman"/>
          <w:sz w:val="28"/>
          <w:szCs w:val="28"/>
        </w:rPr>
        <w:t xml:space="preserve"> </w:t>
      </w:r>
      <w:proofErr w:type="spellStart"/>
      <w:r w:rsidR="00B00590" w:rsidRPr="00E87BCD">
        <w:rPr>
          <w:rFonts w:ascii="Times New Roman" w:eastAsia="Times New Roman" w:hAnsi="Times New Roman" w:cs="Times New Roman"/>
          <w:sz w:val="28"/>
          <w:szCs w:val="28"/>
        </w:rPr>
        <w:t>Краснощокової</w:t>
      </w:r>
      <w:proofErr w:type="spellEnd"/>
      <w:r w:rsidR="00B00590" w:rsidRPr="00E87BCD">
        <w:rPr>
          <w:rFonts w:ascii="Times New Roman" w:eastAsia="Times New Roman" w:hAnsi="Times New Roman" w:cs="Times New Roman"/>
          <w:sz w:val="28"/>
          <w:szCs w:val="28"/>
        </w:rPr>
        <w:t xml:space="preserve"> Н.С</w:t>
      </w:r>
      <w:r w:rsidR="0037510D" w:rsidRPr="00E87BCD">
        <w:rPr>
          <w:rFonts w:ascii="Times New Roman" w:eastAsia="Times New Roman" w:hAnsi="Times New Roman" w:cs="Times New Roman"/>
          <w:sz w:val="28"/>
          <w:szCs w:val="28"/>
        </w:rPr>
        <w:t>.</w:t>
      </w:r>
      <w:r w:rsidR="00251FC9" w:rsidRPr="00E87BCD">
        <w:rPr>
          <w:rFonts w:ascii="Times New Roman" w:eastAsia="Times New Roman" w:hAnsi="Times New Roman" w:cs="Times New Roman"/>
          <w:sz w:val="28"/>
          <w:szCs w:val="28"/>
        </w:rPr>
        <w:t xml:space="preserve"> та Шелест С.Б.</w:t>
      </w:r>
      <w:r w:rsidR="006365AC" w:rsidRPr="00E87BCD">
        <w:rPr>
          <w:rFonts w:ascii="Times New Roman" w:eastAsia="Times New Roman" w:hAnsi="Times New Roman" w:cs="Times New Roman"/>
          <w:sz w:val="28"/>
          <w:szCs w:val="28"/>
        </w:rPr>
        <w:t xml:space="preserve">, </w:t>
      </w:r>
      <w:r w:rsidRPr="00E87BCD">
        <w:rPr>
          <w:rFonts w:ascii="Times New Roman" w:eastAsia="Times New Roman" w:hAnsi="Times New Roman" w:cs="Times New Roman"/>
          <w:sz w:val="28"/>
          <w:szCs w:val="28"/>
        </w:rPr>
        <w:t xml:space="preserve">розглянувши висновки доповідача – </w:t>
      </w:r>
      <w:r w:rsidRPr="00E87BCD">
        <w:rPr>
          <w:rStyle w:val="FontStyle14"/>
          <w:rFonts w:eastAsia="Times New Roman"/>
          <w:sz w:val="28"/>
          <w:szCs w:val="28"/>
        </w:rPr>
        <w:t xml:space="preserve">члена Першої Дисциплінарної палати Вищої ради правосуддя </w:t>
      </w:r>
      <w:proofErr w:type="spellStart"/>
      <w:r w:rsidRPr="00E87BCD">
        <w:rPr>
          <w:rStyle w:val="FontStyle14"/>
          <w:rFonts w:eastAsia="Times New Roman"/>
          <w:sz w:val="28"/>
          <w:szCs w:val="28"/>
        </w:rPr>
        <w:t>Шапрана</w:t>
      </w:r>
      <w:proofErr w:type="spellEnd"/>
      <w:r w:rsidRPr="00E87BCD">
        <w:rPr>
          <w:rStyle w:val="FontStyle14"/>
          <w:rFonts w:eastAsia="Times New Roman"/>
          <w:sz w:val="28"/>
          <w:szCs w:val="28"/>
        </w:rPr>
        <w:t xml:space="preserve"> В.В.</w:t>
      </w:r>
      <w:r w:rsidRPr="00E87BCD">
        <w:rPr>
          <w:rStyle w:val="FontStyle14"/>
          <w:rFonts w:eastAsia="Times New Roman"/>
          <w:b/>
          <w:sz w:val="28"/>
          <w:szCs w:val="28"/>
        </w:rPr>
        <w:t xml:space="preserve"> </w:t>
      </w:r>
      <w:r w:rsidRPr="00E87BCD">
        <w:rPr>
          <w:rFonts w:ascii="Times New Roman" w:eastAsia="Times New Roman" w:hAnsi="Times New Roman" w:cs="Times New Roman"/>
          <w:sz w:val="28"/>
          <w:szCs w:val="28"/>
        </w:rPr>
        <w:t xml:space="preserve">за результатами попередньої перевірки </w:t>
      </w:r>
      <w:r w:rsidR="00251FC9" w:rsidRPr="00E87BCD">
        <w:rPr>
          <w:rFonts w:ascii="Times New Roman" w:eastAsia="Times New Roman" w:hAnsi="Times New Roman" w:cs="Times New Roman"/>
          <w:sz w:val="28"/>
          <w:szCs w:val="28"/>
        </w:rPr>
        <w:t xml:space="preserve">дисциплінарної </w:t>
      </w:r>
      <w:r w:rsidRPr="00E87BCD">
        <w:rPr>
          <w:rFonts w:ascii="Times New Roman" w:eastAsia="Times New Roman" w:hAnsi="Times New Roman" w:cs="Times New Roman"/>
          <w:sz w:val="28"/>
          <w:szCs w:val="28"/>
        </w:rPr>
        <w:t>скарг</w:t>
      </w:r>
      <w:r w:rsidR="00251FC9" w:rsidRPr="00E87BCD">
        <w:rPr>
          <w:rFonts w:ascii="Times New Roman" w:eastAsia="Times New Roman" w:hAnsi="Times New Roman" w:cs="Times New Roman"/>
          <w:sz w:val="28"/>
          <w:szCs w:val="28"/>
        </w:rPr>
        <w:t xml:space="preserve">и </w:t>
      </w:r>
      <w:r w:rsidR="0079627F" w:rsidRPr="00E87BCD">
        <w:rPr>
          <w:rFonts w:ascii="Times New Roman" w:eastAsiaTheme="minorHAnsi" w:hAnsi="Times New Roman"/>
          <w:sz w:val="28"/>
          <w:szCs w:val="28"/>
          <w:shd w:val="clear" w:color="auto" w:fill="FFFFFF"/>
        </w:rPr>
        <w:t>Васильєва Дениса Миколайовича</w:t>
      </w:r>
      <w:r w:rsidR="0079627F" w:rsidRPr="00E87BCD">
        <w:rPr>
          <w:rFonts w:ascii="Times New Roman" w:hAnsi="Times New Roman"/>
          <w:sz w:val="28"/>
          <w:szCs w:val="28"/>
        </w:rPr>
        <w:t xml:space="preserve"> стосовно судді </w:t>
      </w:r>
      <w:proofErr w:type="spellStart"/>
      <w:r w:rsidR="0079627F" w:rsidRPr="00E87BCD">
        <w:rPr>
          <w:rFonts w:ascii="Times New Roman" w:eastAsia="Times New Roman" w:hAnsi="Times New Roman"/>
          <w:sz w:val="28"/>
          <w:szCs w:val="28"/>
        </w:rPr>
        <w:t>Скадовського</w:t>
      </w:r>
      <w:proofErr w:type="spellEnd"/>
      <w:r w:rsidR="0079627F" w:rsidRPr="00E87BCD">
        <w:rPr>
          <w:rFonts w:ascii="Times New Roman" w:eastAsia="Times New Roman" w:hAnsi="Times New Roman"/>
          <w:sz w:val="28"/>
          <w:szCs w:val="28"/>
        </w:rPr>
        <w:t xml:space="preserve"> районного суду Херсонської області Шульги Ксенії Миколаївни</w:t>
      </w:r>
      <w:r w:rsidRPr="00E87BCD">
        <w:rPr>
          <w:rFonts w:ascii="Times New Roman" w:eastAsia="Times New Roman" w:hAnsi="Times New Roman" w:cs="Times New Roman"/>
          <w:sz w:val="28"/>
          <w:szCs w:val="28"/>
        </w:rPr>
        <w:t>,</w:t>
      </w:r>
    </w:p>
    <w:p w:rsidR="005E49D9" w:rsidRPr="00E87BCD" w:rsidRDefault="005E49D9" w:rsidP="00AC4915">
      <w:pPr>
        <w:spacing w:before="240" w:after="0"/>
        <w:jc w:val="center"/>
        <w:rPr>
          <w:rStyle w:val="rvts9"/>
          <w:rFonts w:ascii="Times New Roman" w:hAnsi="Times New Roman"/>
          <w:b/>
          <w:sz w:val="28"/>
          <w:szCs w:val="28"/>
        </w:rPr>
      </w:pPr>
      <w:r w:rsidRPr="00E87BCD">
        <w:rPr>
          <w:rStyle w:val="rvts9"/>
          <w:rFonts w:ascii="Times New Roman" w:hAnsi="Times New Roman"/>
          <w:b/>
          <w:sz w:val="28"/>
          <w:szCs w:val="28"/>
        </w:rPr>
        <w:t>встановила:</w:t>
      </w:r>
    </w:p>
    <w:p w:rsidR="00AC4915" w:rsidRPr="00E87BCD" w:rsidRDefault="00AC4915" w:rsidP="00E87BCD">
      <w:pPr>
        <w:spacing w:after="0" w:line="240" w:lineRule="auto"/>
        <w:jc w:val="both"/>
        <w:rPr>
          <w:rStyle w:val="rvts9"/>
          <w:rFonts w:ascii="Times New Roman" w:hAnsi="Times New Roman"/>
          <w:sz w:val="28"/>
          <w:szCs w:val="28"/>
        </w:rPr>
      </w:pPr>
    </w:p>
    <w:p w:rsidR="0079627F" w:rsidRPr="00E87BCD" w:rsidRDefault="0079627F" w:rsidP="00E87BCD">
      <w:pPr>
        <w:spacing w:after="0" w:line="240" w:lineRule="auto"/>
        <w:jc w:val="both"/>
        <w:rPr>
          <w:rFonts w:ascii="Times New Roman" w:hAnsi="Times New Roman" w:cs="Times New Roman"/>
          <w:sz w:val="28"/>
          <w:szCs w:val="28"/>
        </w:rPr>
      </w:pPr>
      <w:r w:rsidRPr="00E87BCD">
        <w:rPr>
          <w:rFonts w:ascii="Times New Roman" w:hAnsi="Times New Roman" w:cs="Times New Roman"/>
          <w:sz w:val="28"/>
          <w:szCs w:val="28"/>
        </w:rPr>
        <w:t xml:space="preserve">до Вищої ради правосуддя 30 жовтня 2019 року надійшла дисциплінарна скарга </w:t>
      </w:r>
      <w:r w:rsidRPr="00E87BCD">
        <w:rPr>
          <w:rFonts w:ascii="Times New Roman" w:eastAsiaTheme="minorHAnsi" w:hAnsi="Times New Roman" w:cs="Times New Roman"/>
          <w:sz w:val="28"/>
          <w:szCs w:val="28"/>
          <w:shd w:val="clear" w:color="auto" w:fill="FFFFFF"/>
        </w:rPr>
        <w:t>Васильєва Д.М. від 25 жовтня 2019 року</w:t>
      </w:r>
      <w:r w:rsidRPr="00E87BCD">
        <w:rPr>
          <w:rFonts w:ascii="Times New Roman" w:hAnsi="Times New Roman" w:cs="Times New Roman"/>
          <w:sz w:val="28"/>
          <w:szCs w:val="28"/>
        </w:rPr>
        <w:t xml:space="preserve"> (єдиний унікальний номер </w:t>
      </w:r>
      <w:r w:rsidR="00F955F0">
        <w:rPr>
          <w:rFonts w:ascii="Times New Roman" w:hAnsi="Times New Roman" w:cs="Times New Roman"/>
          <w:sz w:val="28"/>
          <w:szCs w:val="28"/>
        </w:rPr>
        <w:t xml:space="preserve">                            </w:t>
      </w:r>
      <w:r w:rsidRPr="00E87BCD">
        <w:rPr>
          <w:rFonts w:ascii="Times New Roman" w:hAnsi="Times New Roman" w:cs="Times New Roman"/>
          <w:sz w:val="28"/>
          <w:szCs w:val="28"/>
        </w:rPr>
        <w:t xml:space="preserve">В-5948/0/7-19) стосовно допущення суддею </w:t>
      </w:r>
      <w:proofErr w:type="spellStart"/>
      <w:r w:rsidRPr="00E87BCD">
        <w:rPr>
          <w:rFonts w:ascii="Times New Roman" w:eastAsia="Times New Roman" w:hAnsi="Times New Roman" w:cs="Times New Roman"/>
          <w:sz w:val="28"/>
          <w:szCs w:val="28"/>
        </w:rPr>
        <w:t>Скадовського</w:t>
      </w:r>
      <w:proofErr w:type="spellEnd"/>
      <w:r w:rsidRPr="00E87BCD">
        <w:rPr>
          <w:rFonts w:ascii="Times New Roman" w:eastAsia="Times New Roman" w:hAnsi="Times New Roman" w:cs="Times New Roman"/>
          <w:sz w:val="28"/>
          <w:szCs w:val="28"/>
        </w:rPr>
        <w:t xml:space="preserve"> районного суду Херсонської області Шульгою К.М.</w:t>
      </w:r>
      <w:r w:rsidRPr="00E87BCD">
        <w:rPr>
          <w:rFonts w:ascii="Times New Roman" w:hAnsi="Times New Roman" w:cs="Times New Roman"/>
          <w:sz w:val="28"/>
          <w:szCs w:val="28"/>
        </w:rPr>
        <w:t xml:space="preserve"> безпідставного затягування або невжиття заходів щодо розгляду справи протягом строку, встановленого законом (справа № 663/1712/19).</w:t>
      </w:r>
    </w:p>
    <w:p w:rsidR="0079627F" w:rsidRPr="00E87BCD" w:rsidRDefault="0079627F" w:rsidP="00E87BCD">
      <w:pPr>
        <w:spacing w:after="0" w:line="240" w:lineRule="auto"/>
        <w:ind w:firstLine="709"/>
        <w:jc w:val="both"/>
        <w:rPr>
          <w:rFonts w:ascii="Times New Roman" w:hAnsi="Times New Roman" w:cs="Times New Roman"/>
          <w:sz w:val="28"/>
          <w:szCs w:val="28"/>
        </w:rPr>
      </w:pPr>
      <w:r w:rsidRPr="00E87BCD">
        <w:rPr>
          <w:rFonts w:ascii="Times New Roman" w:hAnsi="Times New Roman" w:cs="Times New Roman"/>
          <w:sz w:val="28"/>
          <w:szCs w:val="28"/>
        </w:rPr>
        <w:t xml:space="preserve">За вказаних обставин Васильєв Д.М. просив притягнути суддю </w:t>
      </w:r>
      <w:proofErr w:type="spellStart"/>
      <w:r w:rsidRPr="00E87BCD">
        <w:rPr>
          <w:rFonts w:ascii="Times New Roman" w:eastAsia="Times New Roman" w:hAnsi="Times New Roman" w:cs="Times New Roman"/>
          <w:sz w:val="28"/>
          <w:szCs w:val="28"/>
        </w:rPr>
        <w:t>Скадовського</w:t>
      </w:r>
      <w:proofErr w:type="spellEnd"/>
      <w:r w:rsidRPr="00E87BCD">
        <w:rPr>
          <w:rFonts w:ascii="Times New Roman" w:eastAsia="Times New Roman" w:hAnsi="Times New Roman" w:cs="Times New Roman"/>
          <w:sz w:val="28"/>
          <w:szCs w:val="28"/>
        </w:rPr>
        <w:t xml:space="preserve"> районного суду Херсонської області Шульгу К.М.</w:t>
      </w:r>
      <w:r w:rsidRPr="00E87BCD">
        <w:rPr>
          <w:rStyle w:val="FontStyle14"/>
          <w:bCs/>
          <w:sz w:val="28"/>
          <w:szCs w:val="28"/>
        </w:rPr>
        <w:t xml:space="preserve"> </w:t>
      </w:r>
      <w:r w:rsidRPr="00E87BCD">
        <w:rPr>
          <w:rFonts w:ascii="Times New Roman" w:hAnsi="Times New Roman" w:cs="Times New Roman"/>
          <w:sz w:val="28"/>
          <w:szCs w:val="28"/>
        </w:rPr>
        <w:t>до дисциплінарної відповідальності.</w:t>
      </w:r>
    </w:p>
    <w:p w:rsidR="0079627F" w:rsidRPr="00E87BCD" w:rsidRDefault="0079627F" w:rsidP="00E87BCD">
      <w:pPr>
        <w:pStyle w:val="StyleZakonu0"/>
        <w:spacing w:after="0" w:line="240" w:lineRule="auto"/>
        <w:ind w:firstLine="709"/>
        <w:rPr>
          <w:sz w:val="28"/>
          <w:szCs w:val="28"/>
        </w:rPr>
      </w:pPr>
      <w:r w:rsidRPr="00E87BCD">
        <w:rPr>
          <w:sz w:val="28"/>
          <w:szCs w:val="28"/>
        </w:rPr>
        <w:t xml:space="preserve">Відповідно до протоколу автоматизованого розподілу матеріалу від                    30 травня 2019 року вказану дисциплінарну скаргу передано члену Вищої ради правосуддя </w:t>
      </w:r>
      <w:proofErr w:type="spellStart"/>
      <w:r w:rsidRPr="00E87BCD">
        <w:rPr>
          <w:sz w:val="28"/>
          <w:szCs w:val="28"/>
        </w:rPr>
        <w:t>Шапрану</w:t>
      </w:r>
      <w:proofErr w:type="spellEnd"/>
      <w:r w:rsidRPr="00E87BCD">
        <w:rPr>
          <w:sz w:val="28"/>
          <w:szCs w:val="28"/>
        </w:rPr>
        <w:t xml:space="preserve"> В.В. для попередньої перевірки.</w:t>
      </w:r>
    </w:p>
    <w:p w:rsidR="0079627F" w:rsidRPr="00E87BCD" w:rsidRDefault="0079627F" w:rsidP="00E87BCD">
      <w:pPr>
        <w:pStyle w:val="af0"/>
        <w:ind w:firstLine="709"/>
        <w:jc w:val="both"/>
        <w:rPr>
          <w:rFonts w:ascii="Times New Roman" w:hAnsi="Times New Roman"/>
          <w:sz w:val="28"/>
          <w:szCs w:val="28"/>
          <w:lang w:val="uk-UA"/>
        </w:rPr>
      </w:pPr>
      <w:r w:rsidRPr="00E87BCD">
        <w:rPr>
          <w:rFonts w:ascii="Times New Roman" w:hAnsi="Times New Roman"/>
          <w:sz w:val="28"/>
          <w:szCs w:val="28"/>
          <w:lang w:val="uk-UA"/>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79627F" w:rsidRPr="00E87BCD" w:rsidRDefault="0079627F" w:rsidP="00E87BCD">
      <w:pPr>
        <w:pStyle w:val="af0"/>
        <w:ind w:firstLine="684"/>
        <w:jc w:val="both"/>
        <w:rPr>
          <w:rStyle w:val="rvts0"/>
          <w:rFonts w:ascii="Times New Roman" w:hAnsi="Times New Roman"/>
          <w:sz w:val="28"/>
          <w:szCs w:val="28"/>
          <w:lang w:val="uk-UA"/>
        </w:rPr>
      </w:pPr>
      <w:r w:rsidRPr="00E87BCD">
        <w:rPr>
          <w:rStyle w:val="rvts0"/>
          <w:rFonts w:ascii="Times New Roman" w:hAnsi="Times New Roman"/>
          <w:sz w:val="28"/>
          <w:szCs w:val="28"/>
          <w:lang w:val="uk-UA"/>
        </w:rPr>
        <w:t xml:space="preserve">Дисциплінарне провадження щодо суддів включає: </w:t>
      </w:r>
      <w:r w:rsidRPr="00E87BCD">
        <w:rPr>
          <w:rFonts w:ascii="Times New Roman" w:hAnsi="Times New Roman"/>
          <w:color w:val="000000"/>
          <w:sz w:val="28"/>
          <w:szCs w:val="28"/>
          <w:shd w:val="clear" w:color="auto" w:fill="FFFFFF"/>
          <w:lang w:val="uk-UA"/>
        </w:rPr>
        <w:t xml:space="preserve">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а також розгляд дисциплінарної скарги та ухвалення рішення про </w:t>
      </w:r>
      <w:r w:rsidRPr="00E87BCD">
        <w:rPr>
          <w:rFonts w:ascii="Times New Roman" w:hAnsi="Times New Roman"/>
          <w:color w:val="000000"/>
          <w:sz w:val="28"/>
          <w:szCs w:val="28"/>
          <w:shd w:val="clear" w:color="auto" w:fill="FFFFFF"/>
          <w:lang w:val="uk-UA"/>
        </w:rPr>
        <w:lastRenderedPageBreak/>
        <w:t>притягнення або відмову в притягненні судді до дисциплінарної відповідальності.</w:t>
      </w:r>
      <w:r w:rsidRPr="00E87BCD">
        <w:rPr>
          <w:rStyle w:val="rvts0"/>
          <w:rFonts w:ascii="Times New Roman" w:hAnsi="Times New Roman"/>
          <w:sz w:val="28"/>
          <w:szCs w:val="28"/>
          <w:lang w:val="uk-UA"/>
        </w:rPr>
        <w:t xml:space="preserve"> (частина третя статті 42 Закону України «Про Вищу раду правосуддя»).</w:t>
      </w:r>
    </w:p>
    <w:p w:rsidR="0079627F" w:rsidRPr="00E87BCD" w:rsidRDefault="0079627F" w:rsidP="00E87BCD">
      <w:pPr>
        <w:pStyle w:val="af0"/>
        <w:ind w:firstLine="684"/>
        <w:jc w:val="both"/>
        <w:rPr>
          <w:rFonts w:ascii="Times New Roman" w:hAnsi="Times New Roman"/>
          <w:color w:val="000000"/>
          <w:sz w:val="28"/>
          <w:szCs w:val="28"/>
          <w:shd w:val="clear" w:color="auto" w:fill="FFFFFF"/>
          <w:lang w:val="uk-UA"/>
        </w:rPr>
      </w:pPr>
      <w:r w:rsidRPr="00E87BCD">
        <w:rPr>
          <w:rFonts w:ascii="Times New Roman" w:hAnsi="Times New Roman"/>
          <w:sz w:val="28"/>
          <w:szCs w:val="28"/>
          <w:lang w:val="uk-UA"/>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E87BCD">
        <w:rPr>
          <w:rFonts w:ascii="Times New Roman" w:hAnsi="Times New Roman"/>
          <w:sz w:val="28"/>
          <w:szCs w:val="28"/>
          <w:lang w:val="uk-UA"/>
        </w:rPr>
        <w:t>, вивчає дисциплінарну скаргу і перевіряє її відповідність вимогам закону</w:t>
      </w:r>
      <w:bookmarkStart w:id="1" w:name="n398"/>
      <w:bookmarkEnd w:id="1"/>
      <w:r w:rsidRPr="00E87BCD">
        <w:rPr>
          <w:rFonts w:ascii="Times New Roman" w:hAnsi="Times New Roman"/>
          <w:sz w:val="28"/>
          <w:szCs w:val="28"/>
          <w:lang w:val="uk-UA"/>
        </w:rPr>
        <w:t xml:space="preserve">, а за відсутності підстав </w:t>
      </w:r>
      <w:r w:rsidRPr="00E87BCD">
        <w:rPr>
          <w:rFonts w:ascii="Times New Roman" w:hAnsi="Times New Roman"/>
          <w:color w:val="000000"/>
          <w:sz w:val="28"/>
          <w:szCs w:val="28"/>
          <w:shd w:val="clear" w:color="auto" w:fill="FFFFFF"/>
          <w:lang w:val="uk-UA"/>
        </w:rPr>
        <w:t>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251FC9" w:rsidRPr="00E87BCD" w:rsidRDefault="00251FC9" w:rsidP="00E87BCD">
      <w:pPr>
        <w:spacing w:after="0" w:line="240" w:lineRule="auto"/>
        <w:ind w:firstLine="709"/>
        <w:jc w:val="both"/>
        <w:rPr>
          <w:rFonts w:ascii="Times New Roman" w:hAnsi="Times New Roman" w:cs="Times New Roman"/>
          <w:sz w:val="28"/>
          <w:szCs w:val="28"/>
        </w:rPr>
      </w:pPr>
      <w:r w:rsidRPr="00E87BCD">
        <w:rPr>
          <w:rFonts w:ascii="Times New Roman" w:hAnsi="Times New Roman" w:cs="Times New Roman"/>
          <w:color w:val="1D1D1B"/>
          <w:sz w:val="28"/>
          <w:szCs w:val="28"/>
          <w:shd w:val="clear" w:color="auto" w:fill="FFFFFF"/>
        </w:rPr>
        <w:t xml:space="preserve">За результатами попередньої перевірки дисциплінарної скарги </w:t>
      </w:r>
      <w:r w:rsidR="0079627F" w:rsidRPr="00E87BCD">
        <w:rPr>
          <w:rFonts w:ascii="Times New Roman" w:eastAsiaTheme="minorHAnsi" w:hAnsi="Times New Roman" w:cs="Times New Roman"/>
          <w:sz w:val="28"/>
          <w:szCs w:val="28"/>
          <w:shd w:val="clear" w:color="auto" w:fill="FFFFFF"/>
        </w:rPr>
        <w:t>Васильєва Д.М</w:t>
      </w:r>
      <w:r w:rsidRPr="00E87BCD">
        <w:rPr>
          <w:rFonts w:ascii="Times New Roman" w:hAnsi="Times New Roman" w:cs="Times New Roman"/>
          <w:color w:val="1D1D1B"/>
          <w:sz w:val="28"/>
          <w:szCs w:val="28"/>
          <w:shd w:val="clear" w:color="auto" w:fill="FFFFFF"/>
        </w:rPr>
        <w:t xml:space="preserve">. член Першої Дисциплінарної палати </w:t>
      </w:r>
      <w:proofErr w:type="spellStart"/>
      <w:r w:rsidRPr="00E87BCD">
        <w:rPr>
          <w:rFonts w:ascii="Times New Roman" w:hAnsi="Times New Roman" w:cs="Times New Roman"/>
          <w:color w:val="1D1D1B"/>
          <w:sz w:val="28"/>
          <w:szCs w:val="28"/>
          <w:shd w:val="clear" w:color="auto" w:fill="FFFFFF"/>
        </w:rPr>
        <w:t>Шапран</w:t>
      </w:r>
      <w:proofErr w:type="spellEnd"/>
      <w:r w:rsidRPr="00E87BCD">
        <w:rPr>
          <w:rFonts w:ascii="Times New Roman" w:hAnsi="Times New Roman" w:cs="Times New Roman"/>
          <w:color w:val="1D1D1B"/>
          <w:sz w:val="28"/>
          <w:szCs w:val="28"/>
          <w:shd w:val="clear" w:color="auto" w:fill="FFFFFF"/>
        </w:rPr>
        <w:t xml:space="preserve"> В.В. </w:t>
      </w:r>
      <w:proofErr w:type="spellStart"/>
      <w:r w:rsidRPr="00E87BCD">
        <w:rPr>
          <w:rFonts w:ascii="Times New Roman" w:hAnsi="Times New Roman" w:cs="Times New Roman"/>
          <w:color w:val="1D1D1B"/>
          <w:sz w:val="28"/>
          <w:szCs w:val="28"/>
          <w:shd w:val="clear" w:color="auto" w:fill="FFFFFF"/>
        </w:rPr>
        <w:t>вніс</w:t>
      </w:r>
      <w:proofErr w:type="spellEnd"/>
      <w:r w:rsidRPr="00E87BCD">
        <w:rPr>
          <w:rFonts w:ascii="Times New Roman" w:hAnsi="Times New Roman" w:cs="Times New Roman"/>
          <w:color w:val="1D1D1B"/>
          <w:sz w:val="28"/>
          <w:szCs w:val="28"/>
          <w:shd w:val="clear" w:color="auto" w:fill="FFFFFF"/>
        </w:rPr>
        <w:t xml:space="preserve"> пропозицію відмовити у відкритті дисциплінарної справи стосовно судді </w:t>
      </w:r>
      <w:proofErr w:type="spellStart"/>
      <w:r w:rsidR="0079627F" w:rsidRPr="00E87BCD">
        <w:rPr>
          <w:rFonts w:ascii="Times New Roman" w:eastAsia="Times New Roman" w:hAnsi="Times New Roman" w:cs="Times New Roman"/>
          <w:sz w:val="28"/>
          <w:szCs w:val="28"/>
        </w:rPr>
        <w:t>Скадовського</w:t>
      </w:r>
      <w:proofErr w:type="spellEnd"/>
      <w:r w:rsidR="0079627F" w:rsidRPr="00E87BCD">
        <w:rPr>
          <w:rFonts w:ascii="Times New Roman" w:eastAsia="Times New Roman" w:hAnsi="Times New Roman" w:cs="Times New Roman"/>
          <w:sz w:val="28"/>
          <w:szCs w:val="28"/>
        </w:rPr>
        <w:t xml:space="preserve"> районного суду Херсонської області Шульги К.М</w:t>
      </w:r>
      <w:r w:rsidRPr="00E87BCD">
        <w:rPr>
          <w:rFonts w:ascii="Times New Roman" w:hAnsi="Times New Roman" w:cs="Times New Roman"/>
          <w:color w:val="1D1D1B"/>
          <w:sz w:val="28"/>
          <w:szCs w:val="28"/>
          <w:shd w:val="clear" w:color="auto" w:fill="FFFFFF"/>
        </w:rPr>
        <w:t>.  </w:t>
      </w:r>
    </w:p>
    <w:p w:rsidR="00251FC9" w:rsidRPr="00E87BCD" w:rsidRDefault="00251FC9" w:rsidP="00E87BCD">
      <w:pPr>
        <w:spacing w:after="0" w:line="240" w:lineRule="auto"/>
        <w:ind w:firstLine="709"/>
        <w:jc w:val="both"/>
        <w:rPr>
          <w:rFonts w:ascii="Times New Roman" w:hAnsi="Times New Roman" w:cs="Times New Roman"/>
          <w:color w:val="1D1D1B"/>
          <w:sz w:val="28"/>
          <w:szCs w:val="28"/>
          <w:shd w:val="clear" w:color="auto" w:fill="FFFFFF"/>
        </w:rPr>
      </w:pPr>
      <w:r w:rsidRPr="00E87BCD">
        <w:rPr>
          <w:rFonts w:ascii="Times New Roman" w:hAnsi="Times New Roman" w:cs="Times New Roman"/>
          <w:color w:val="1D1D1B"/>
          <w:sz w:val="28"/>
          <w:szCs w:val="28"/>
          <w:shd w:val="clear" w:color="auto" w:fill="FFFFFF"/>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E87BCD">
        <w:rPr>
          <w:rFonts w:ascii="Times New Roman" w:hAnsi="Times New Roman" w:cs="Times New Roman"/>
          <w:color w:val="1D1D1B"/>
          <w:sz w:val="28"/>
          <w:szCs w:val="28"/>
          <w:shd w:val="clear" w:color="auto" w:fill="FFFFFF"/>
        </w:rPr>
        <w:t>Шапрана</w:t>
      </w:r>
      <w:proofErr w:type="spellEnd"/>
      <w:r w:rsidRPr="00E87BCD">
        <w:rPr>
          <w:rFonts w:ascii="Times New Roman" w:hAnsi="Times New Roman" w:cs="Times New Roman"/>
          <w:color w:val="1D1D1B"/>
          <w:sz w:val="28"/>
          <w:szCs w:val="28"/>
          <w:shd w:val="clear" w:color="auto" w:fill="FFFFFF"/>
        </w:rPr>
        <w:t xml:space="preserve"> В.В., Перша Дисциплінарна палата Вищої ради правосуддя дійшла висновку відмовити у відкритті дисциплінарної справи стосовно судді </w:t>
      </w:r>
      <w:proofErr w:type="spellStart"/>
      <w:r w:rsidR="0079627F" w:rsidRPr="00E87BCD">
        <w:rPr>
          <w:rFonts w:ascii="Times New Roman" w:eastAsia="Times New Roman" w:hAnsi="Times New Roman" w:cs="Times New Roman"/>
          <w:sz w:val="28"/>
          <w:szCs w:val="28"/>
        </w:rPr>
        <w:t>Скадовського</w:t>
      </w:r>
      <w:proofErr w:type="spellEnd"/>
      <w:r w:rsidR="0079627F" w:rsidRPr="00E87BCD">
        <w:rPr>
          <w:rFonts w:ascii="Times New Roman" w:eastAsia="Times New Roman" w:hAnsi="Times New Roman" w:cs="Times New Roman"/>
          <w:sz w:val="28"/>
          <w:szCs w:val="28"/>
        </w:rPr>
        <w:t xml:space="preserve"> районного суду Херсонської області Шульги К.М</w:t>
      </w:r>
      <w:r w:rsidR="0079627F" w:rsidRPr="00E87BCD">
        <w:rPr>
          <w:rFonts w:ascii="Times New Roman" w:hAnsi="Times New Roman" w:cs="Times New Roman"/>
          <w:color w:val="1D1D1B"/>
          <w:sz w:val="28"/>
          <w:szCs w:val="28"/>
          <w:shd w:val="clear" w:color="auto" w:fill="FFFFFF"/>
        </w:rPr>
        <w:t>.</w:t>
      </w:r>
      <w:r w:rsidRPr="00E87BCD">
        <w:rPr>
          <w:rFonts w:ascii="Times New Roman" w:hAnsi="Times New Roman" w:cs="Times New Roman"/>
          <w:color w:val="1D1D1B"/>
          <w:sz w:val="28"/>
          <w:szCs w:val="28"/>
          <w:shd w:val="clear" w:color="auto" w:fill="FFFFFF"/>
        </w:rPr>
        <w:t xml:space="preserve"> з огляду на таке.</w:t>
      </w:r>
    </w:p>
    <w:p w:rsidR="00E87BCD" w:rsidRPr="00E87BCD" w:rsidRDefault="00E87BCD" w:rsidP="00E87BCD">
      <w:pPr>
        <w:pStyle w:val="rvps6"/>
        <w:spacing w:before="0" w:beforeAutospacing="0" w:after="0" w:afterAutospacing="0"/>
        <w:ind w:firstLine="709"/>
        <w:jc w:val="both"/>
        <w:rPr>
          <w:color w:val="000000"/>
          <w:sz w:val="28"/>
          <w:szCs w:val="28"/>
        </w:rPr>
      </w:pPr>
      <w:r w:rsidRPr="00E87BCD">
        <w:rPr>
          <w:sz w:val="28"/>
          <w:szCs w:val="28"/>
        </w:rPr>
        <w:t xml:space="preserve">В провадження </w:t>
      </w:r>
      <w:proofErr w:type="spellStart"/>
      <w:r w:rsidRPr="00E87BCD">
        <w:rPr>
          <w:sz w:val="28"/>
          <w:szCs w:val="28"/>
        </w:rPr>
        <w:t>Скадовського</w:t>
      </w:r>
      <w:proofErr w:type="spellEnd"/>
      <w:r w:rsidRPr="00E87BCD">
        <w:rPr>
          <w:sz w:val="28"/>
          <w:szCs w:val="28"/>
        </w:rPr>
        <w:t xml:space="preserve"> районного суду Херсонської області 19 червня 2019 року </w:t>
      </w:r>
      <w:r w:rsidRPr="00E87BCD">
        <w:rPr>
          <w:color w:val="000000"/>
          <w:sz w:val="28"/>
          <w:szCs w:val="28"/>
        </w:rPr>
        <w:t xml:space="preserve">від Управління захисту економіки в Херсонській області Департаменту захисту економіки Національної поліції України </w:t>
      </w:r>
      <w:r w:rsidRPr="00E87BCD">
        <w:rPr>
          <w:sz w:val="28"/>
          <w:szCs w:val="28"/>
        </w:rPr>
        <w:t xml:space="preserve">надійшли матеріали про </w:t>
      </w:r>
      <w:r w:rsidRPr="00E87BCD">
        <w:rPr>
          <w:color w:val="000000"/>
          <w:sz w:val="28"/>
          <w:szCs w:val="28"/>
        </w:rPr>
        <w:t xml:space="preserve">притягнення до адміністративної відповідальності </w:t>
      </w:r>
      <w:r w:rsidR="007174FE" w:rsidRPr="007174FE">
        <w:rPr>
          <w:color w:val="000000"/>
          <w:sz w:val="28"/>
          <w:szCs w:val="28"/>
        </w:rPr>
        <w:t>ОСОБА 1</w:t>
      </w:r>
      <w:r w:rsidRPr="00E87BCD">
        <w:rPr>
          <w:color w:val="000000"/>
          <w:sz w:val="28"/>
          <w:szCs w:val="28"/>
        </w:rPr>
        <w:t>. за частиною першою статті 172-6 Кодексу України про адміністративні правопорушення (далі – КУпАП).</w:t>
      </w:r>
    </w:p>
    <w:p w:rsidR="00E87BCD" w:rsidRPr="00E87BCD" w:rsidRDefault="00E87BCD" w:rsidP="00E87BCD">
      <w:pPr>
        <w:pStyle w:val="a9"/>
        <w:ind w:firstLine="709"/>
        <w:rPr>
          <w:rFonts w:ascii="Times New Roman" w:cs="Times New Roman"/>
          <w:sz w:val="28"/>
          <w:szCs w:val="28"/>
          <w:lang w:val="uk-UA"/>
        </w:rPr>
      </w:pPr>
      <w:r w:rsidRPr="00E87BCD">
        <w:rPr>
          <w:rFonts w:ascii="Times New Roman" w:cs="Times New Roman"/>
          <w:sz w:val="28"/>
          <w:szCs w:val="28"/>
          <w:lang w:val="uk-UA"/>
        </w:rPr>
        <w:t>Відповідно до звіту автоматизованого розподілу справи № 663/1712/19 від 19 червня 2019 року суддю Шульгу К.М. обрано головуючою для одноособового розгляду справи за випадковим числом – 3.</w:t>
      </w:r>
    </w:p>
    <w:p w:rsidR="00E87BCD" w:rsidRPr="00E87BCD" w:rsidRDefault="00E87BCD" w:rsidP="00E87BCD">
      <w:pPr>
        <w:spacing w:after="0" w:line="240" w:lineRule="auto"/>
        <w:ind w:firstLine="709"/>
        <w:jc w:val="both"/>
        <w:rPr>
          <w:rFonts w:ascii="Times New Roman" w:hAnsi="Times New Roman" w:cs="Times New Roman"/>
          <w:color w:val="0000FF"/>
          <w:sz w:val="28"/>
          <w:szCs w:val="28"/>
        </w:rPr>
      </w:pPr>
      <w:r w:rsidRPr="00E87BCD">
        <w:rPr>
          <w:rFonts w:ascii="Times New Roman" w:eastAsia="Times New Roman" w:hAnsi="Times New Roman" w:cs="Times New Roman"/>
          <w:sz w:val="28"/>
          <w:szCs w:val="28"/>
        </w:rPr>
        <w:t xml:space="preserve">Постановою </w:t>
      </w:r>
      <w:proofErr w:type="spellStart"/>
      <w:r w:rsidRPr="00E87BCD">
        <w:rPr>
          <w:rFonts w:ascii="Times New Roman" w:eastAsia="Times New Roman" w:hAnsi="Times New Roman" w:cs="Times New Roman"/>
          <w:sz w:val="28"/>
          <w:szCs w:val="28"/>
        </w:rPr>
        <w:t>Скадовського</w:t>
      </w:r>
      <w:proofErr w:type="spellEnd"/>
      <w:r w:rsidRPr="00E87BCD">
        <w:rPr>
          <w:rFonts w:ascii="Times New Roman" w:eastAsia="Times New Roman" w:hAnsi="Times New Roman" w:cs="Times New Roman"/>
          <w:sz w:val="28"/>
          <w:szCs w:val="28"/>
        </w:rPr>
        <w:t xml:space="preserve"> районного суду Херсонської області </w:t>
      </w:r>
      <w:r w:rsidRPr="00E87BCD">
        <w:rPr>
          <w:rFonts w:ascii="Times New Roman" w:hAnsi="Times New Roman" w:cs="Times New Roman"/>
          <w:sz w:val="28"/>
          <w:szCs w:val="28"/>
        </w:rPr>
        <w:t xml:space="preserve">18 вересня 2019 року </w:t>
      </w:r>
      <w:r w:rsidR="007174FE">
        <w:rPr>
          <w:rFonts w:ascii="Times New Roman" w:hAnsi="Times New Roman" w:cs="Times New Roman"/>
          <w:sz w:val="28"/>
          <w:szCs w:val="28"/>
          <w:lang w:val="ru-RU"/>
        </w:rPr>
        <w:t>ОСОБА 1</w:t>
      </w:r>
      <w:r w:rsidRPr="00E87BCD">
        <w:rPr>
          <w:rFonts w:ascii="Times New Roman" w:hAnsi="Times New Roman" w:cs="Times New Roman"/>
          <w:sz w:val="28"/>
          <w:szCs w:val="28"/>
        </w:rPr>
        <w:t xml:space="preserve"> </w:t>
      </w:r>
      <w:r w:rsidRPr="00E87BCD">
        <w:rPr>
          <w:rFonts w:ascii="Times New Roman" w:hAnsi="Times New Roman" w:cs="Times New Roman"/>
          <w:sz w:val="28"/>
          <w:szCs w:val="28"/>
        </w:rPr>
        <w:fldChar w:fldCharType="begin"/>
      </w:r>
      <w:r w:rsidRPr="00E87BCD">
        <w:rPr>
          <w:rFonts w:ascii="Times New Roman" w:hAnsi="Times New Roman" w:cs="Times New Roman"/>
          <w:sz w:val="28"/>
          <w:szCs w:val="28"/>
        </w:rPr>
        <w:instrText xml:space="preserve"> HYPERLINK "http://search.ligazakon.ua/l_doc2.nsf/link1/an_3011/ed_2019_08_22/pravo1/KD0005.html?pravo=1" \l "3011" \o "Кодекс України про адміністративні правопорушення; нормативно-правовий акт № 8073-X від 07.12.1984" \t "_blank" </w:instrText>
      </w:r>
      <w:r w:rsidRPr="00E87BCD">
        <w:rPr>
          <w:rFonts w:ascii="Times New Roman" w:hAnsi="Times New Roman" w:cs="Times New Roman"/>
          <w:sz w:val="28"/>
          <w:szCs w:val="28"/>
        </w:rPr>
        <w:fldChar w:fldCharType="separate"/>
      </w:r>
      <w:r w:rsidRPr="00E87BCD">
        <w:rPr>
          <w:rStyle w:val="rvts46"/>
          <w:rFonts w:ascii="Times New Roman" w:hAnsi="Times New Roman" w:cs="Times New Roman"/>
          <w:sz w:val="28"/>
          <w:szCs w:val="28"/>
        </w:rPr>
        <w:t xml:space="preserve">піддано приводу в судове засідання 19 вересня 2019 року в приміщенні </w:t>
      </w:r>
      <w:proofErr w:type="spellStart"/>
      <w:r w:rsidRPr="00E87BCD">
        <w:rPr>
          <w:rStyle w:val="rvts46"/>
          <w:rFonts w:ascii="Times New Roman" w:hAnsi="Times New Roman" w:cs="Times New Roman"/>
          <w:sz w:val="28"/>
          <w:szCs w:val="28"/>
        </w:rPr>
        <w:t>Скадовського</w:t>
      </w:r>
      <w:proofErr w:type="spellEnd"/>
      <w:r w:rsidRPr="00E87BCD">
        <w:rPr>
          <w:rStyle w:val="rvts46"/>
          <w:rFonts w:ascii="Times New Roman" w:hAnsi="Times New Roman" w:cs="Times New Roman"/>
          <w:sz w:val="28"/>
          <w:szCs w:val="28"/>
        </w:rPr>
        <w:t xml:space="preserve"> районного суду Херсонської області (місто Скадовськ, вул. </w:t>
      </w:r>
      <w:proofErr w:type="spellStart"/>
      <w:r w:rsidRPr="00E87BCD">
        <w:rPr>
          <w:rStyle w:val="rvts46"/>
          <w:rFonts w:ascii="Times New Roman" w:hAnsi="Times New Roman" w:cs="Times New Roman"/>
          <w:sz w:val="28"/>
          <w:szCs w:val="28"/>
        </w:rPr>
        <w:t>Мангубінська</w:t>
      </w:r>
      <w:proofErr w:type="spellEnd"/>
      <w:r w:rsidRPr="00E87BCD">
        <w:rPr>
          <w:rStyle w:val="rvts46"/>
          <w:rFonts w:ascii="Times New Roman" w:hAnsi="Times New Roman" w:cs="Times New Roman"/>
          <w:sz w:val="28"/>
          <w:szCs w:val="28"/>
        </w:rPr>
        <w:t xml:space="preserve">, 39). </w:t>
      </w:r>
      <w:r w:rsidRPr="00E87BCD">
        <w:rPr>
          <w:rStyle w:val="rvts47"/>
          <w:rFonts w:ascii="Times New Roman" w:hAnsi="Times New Roman" w:cs="Times New Roman"/>
          <w:sz w:val="28"/>
          <w:szCs w:val="28"/>
        </w:rPr>
        <w:t xml:space="preserve">Виконання постанови покладено на </w:t>
      </w:r>
      <w:proofErr w:type="spellStart"/>
      <w:r w:rsidRPr="00E87BCD">
        <w:rPr>
          <w:rStyle w:val="rvts47"/>
          <w:rFonts w:ascii="Times New Roman" w:hAnsi="Times New Roman" w:cs="Times New Roman"/>
          <w:sz w:val="28"/>
          <w:szCs w:val="28"/>
        </w:rPr>
        <w:t>Скадовський</w:t>
      </w:r>
      <w:proofErr w:type="spellEnd"/>
      <w:r w:rsidRPr="00E87BCD">
        <w:rPr>
          <w:rStyle w:val="rvts47"/>
          <w:rFonts w:ascii="Times New Roman" w:hAnsi="Times New Roman" w:cs="Times New Roman"/>
          <w:sz w:val="28"/>
          <w:szCs w:val="28"/>
        </w:rPr>
        <w:t xml:space="preserve"> ВП </w:t>
      </w:r>
      <w:proofErr w:type="spellStart"/>
      <w:r w:rsidRPr="00E87BCD">
        <w:rPr>
          <w:rStyle w:val="rvts47"/>
          <w:rFonts w:ascii="Times New Roman" w:hAnsi="Times New Roman" w:cs="Times New Roman"/>
          <w:sz w:val="28"/>
          <w:szCs w:val="28"/>
        </w:rPr>
        <w:t>Новокаховського</w:t>
      </w:r>
      <w:proofErr w:type="spellEnd"/>
      <w:r w:rsidRPr="00E87BCD">
        <w:rPr>
          <w:rStyle w:val="rvts47"/>
          <w:rFonts w:ascii="Times New Roman" w:hAnsi="Times New Roman" w:cs="Times New Roman"/>
          <w:sz w:val="28"/>
          <w:szCs w:val="28"/>
        </w:rPr>
        <w:t xml:space="preserve"> ВП ГУНП в Херсонській області, а контроль за виконанням – на </w:t>
      </w:r>
      <w:proofErr w:type="spellStart"/>
      <w:r w:rsidRPr="00E87BCD">
        <w:rPr>
          <w:rStyle w:val="rvts47"/>
          <w:rFonts w:ascii="Times New Roman" w:hAnsi="Times New Roman" w:cs="Times New Roman"/>
          <w:sz w:val="28"/>
          <w:szCs w:val="28"/>
        </w:rPr>
        <w:t>Новокаховську</w:t>
      </w:r>
      <w:proofErr w:type="spellEnd"/>
      <w:r w:rsidRPr="00E87BCD">
        <w:rPr>
          <w:rStyle w:val="rvts47"/>
          <w:rFonts w:ascii="Times New Roman" w:hAnsi="Times New Roman" w:cs="Times New Roman"/>
          <w:sz w:val="28"/>
          <w:szCs w:val="28"/>
        </w:rPr>
        <w:t xml:space="preserve"> місцеву прокуратуру Херсонської області.</w:t>
      </w:r>
    </w:p>
    <w:p w:rsidR="00E87BCD" w:rsidRPr="00E87BCD" w:rsidRDefault="00E87BCD" w:rsidP="00E87BCD">
      <w:pPr>
        <w:spacing w:after="0" w:line="240" w:lineRule="auto"/>
        <w:ind w:firstLine="709"/>
        <w:jc w:val="both"/>
        <w:rPr>
          <w:rFonts w:ascii="Times New Roman" w:eastAsia="Times New Roman" w:hAnsi="Times New Roman" w:cs="Times New Roman"/>
          <w:sz w:val="28"/>
          <w:szCs w:val="28"/>
        </w:rPr>
      </w:pPr>
      <w:r w:rsidRPr="00E87BCD">
        <w:rPr>
          <w:rFonts w:ascii="Times New Roman" w:hAnsi="Times New Roman" w:cs="Times New Roman"/>
          <w:sz w:val="28"/>
          <w:szCs w:val="28"/>
        </w:rPr>
        <w:fldChar w:fldCharType="end"/>
      </w:r>
      <w:r w:rsidRPr="00E87BCD">
        <w:rPr>
          <w:rFonts w:ascii="Times New Roman" w:eastAsia="Times New Roman" w:hAnsi="Times New Roman" w:cs="Times New Roman"/>
          <w:sz w:val="28"/>
          <w:szCs w:val="28"/>
        </w:rPr>
        <w:t xml:space="preserve">Постановою </w:t>
      </w:r>
      <w:proofErr w:type="spellStart"/>
      <w:r w:rsidRPr="00E87BCD">
        <w:rPr>
          <w:rFonts w:ascii="Times New Roman" w:eastAsia="Times New Roman" w:hAnsi="Times New Roman" w:cs="Times New Roman"/>
          <w:sz w:val="28"/>
          <w:szCs w:val="28"/>
        </w:rPr>
        <w:t>Скадовського</w:t>
      </w:r>
      <w:proofErr w:type="spellEnd"/>
      <w:r w:rsidRPr="00E87BCD">
        <w:rPr>
          <w:rFonts w:ascii="Times New Roman" w:eastAsia="Times New Roman" w:hAnsi="Times New Roman" w:cs="Times New Roman"/>
          <w:sz w:val="28"/>
          <w:szCs w:val="28"/>
        </w:rPr>
        <w:t xml:space="preserve"> районного суду Херсонської області </w:t>
      </w:r>
      <w:r w:rsidRPr="00E87BCD">
        <w:rPr>
          <w:rFonts w:ascii="Times New Roman" w:hAnsi="Times New Roman" w:cs="Times New Roman"/>
          <w:sz w:val="28"/>
          <w:szCs w:val="28"/>
        </w:rPr>
        <w:t xml:space="preserve">11 жовтня 2019 року </w:t>
      </w:r>
      <w:r w:rsidR="007174FE">
        <w:rPr>
          <w:rFonts w:ascii="Times New Roman" w:hAnsi="Times New Roman" w:cs="Times New Roman"/>
          <w:sz w:val="28"/>
          <w:szCs w:val="28"/>
          <w:lang w:val="ru-RU"/>
        </w:rPr>
        <w:t>ОСОБА 1</w:t>
      </w:r>
      <w:r w:rsidRPr="00E87BCD">
        <w:rPr>
          <w:rFonts w:ascii="Times New Roman" w:hAnsi="Times New Roman" w:cs="Times New Roman"/>
          <w:sz w:val="28"/>
          <w:szCs w:val="28"/>
        </w:rPr>
        <w:t xml:space="preserve"> </w:t>
      </w:r>
      <w:r w:rsidRPr="00E87BCD">
        <w:rPr>
          <w:rFonts w:ascii="Times New Roman" w:hAnsi="Times New Roman" w:cs="Times New Roman"/>
          <w:color w:val="000000"/>
          <w:sz w:val="28"/>
          <w:szCs w:val="28"/>
        </w:rPr>
        <w:t>визнано винним у вчиненні адміністративного правопорушення, передбаченого частиною першою статті 172-6 КУпАП. Провадження у справі закрито у зв’язку із закінченням строків накладення адміністративного стягнення, передбачених частиною третьою статті 38 КУпАП, відповідно до пункту 7 частини першої статті 247 КУпАП.</w:t>
      </w:r>
    </w:p>
    <w:p w:rsidR="00E87BCD" w:rsidRPr="00E87BCD" w:rsidRDefault="00E87BCD" w:rsidP="00E87BCD">
      <w:pPr>
        <w:spacing w:after="0" w:line="240" w:lineRule="auto"/>
        <w:ind w:firstLine="709"/>
        <w:jc w:val="both"/>
        <w:rPr>
          <w:rFonts w:ascii="Times New Roman" w:eastAsia="Times New Roman" w:hAnsi="Times New Roman" w:cs="Times New Roman"/>
          <w:sz w:val="28"/>
          <w:szCs w:val="28"/>
        </w:rPr>
      </w:pPr>
      <w:r w:rsidRPr="00E87BCD">
        <w:rPr>
          <w:rFonts w:ascii="Times New Roman" w:eastAsia="Times New Roman" w:hAnsi="Times New Roman" w:cs="Times New Roman"/>
          <w:sz w:val="28"/>
          <w:szCs w:val="28"/>
        </w:rPr>
        <w:t>Васильєв Д.М. у дисциплінарній скарзі зазначає, що тривалий розгляд суддею Шульгою К.М. справи (з 20 червня 2019 року по 11 жовтня 2019 року) та неодноразові перенесення судових засідань у липні-вересні 2019 року є підставою дисциплінарної відповідальності судді.</w:t>
      </w:r>
    </w:p>
    <w:p w:rsidR="00E87BCD" w:rsidRPr="00E87BCD" w:rsidRDefault="00E87BCD" w:rsidP="00E87BCD">
      <w:pPr>
        <w:spacing w:after="0" w:line="240" w:lineRule="auto"/>
        <w:ind w:firstLine="709"/>
        <w:jc w:val="both"/>
        <w:rPr>
          <w:rFonts w:ascii="Times New Roman" w:hAnsi="Times New Roman" w:cs="Times New Roman"/>
          <w:sz w:val="28"/>
          <w:szCs w:val="28"/>
        </w:rPr>
      </w:pPr>
      <w:r w:rsidRPr="00E87BCD">
        <w:rPr>
          <w:rFonts w:ascii="Times New Roman" w:hAnsi="Times New Roman" w:cs="Times New Roman"/>
          <w:sz w:val="28"/>
          <w:szCs w:val="28"/>
        </w:rPr>
        <w:lastRenderedPageBreak/>
        <w:t xml:space="preserve">Відповідно до частини першої статті 277 </w:t>
      </w:r>
      <w:r w:rsidRPr="00E87BCD">
        <w:rPr>
          <w:rFonts w:ascii="Times New Roman" w:hAnsi="Times New Roman" w:cs="Times New Roman"/>
          <w:color w:val="000000"/>
          <w:sz w:val="28"/>
          <w:szCs w:val="28"/>
        </w:rPr>
        <w:t>КУпАП</w:t>
      </w:r>
      <w:r w:rsidRPr="00E87BCD">
        <w:rPr>
          <w:rFonts w:ascii="Times New Roman" w:hAnsi="Times New Roman" w:cs="Times New Roman"/>
          <w:sz w:val="28"/>
          <w:szCs w:val="28"/>
        </w:rPr>
        <w:t xml:space="preserve"> </w:t>
      </w:r>
      <w:r w:rsidRPr="00E87BCD">
        <w:rPr>
          <w:rFonts w:ascii="Times New Roman" w:hAnsi="Times New Roman" w:cs="Times New Roman"/>
          <w:color w:val="000000"/>
          <w:sz w:val="28"/>
          <w:szCs w:val="28"/>
          <w:shd w:val="clear" w:color="auto" w:fill="FFFFFF"/>
        </w:rPr>
        <w:t>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E87BCD" w:rsidRPr="00E87BCD" w:rsidRDefault="00E87BCD" w:rsidP="00E87BCD">
      <w:pPr>
        <w:pStyle w:val="StyleZakonu0"/>
        <w:spacing w:after="0" w:line="240" w:lineRule="auto"/>
        <w:ind w:firstLine="709"/>
        <w:rPr>
          <w:sz w:val="28"/>
          <w:szCs w:val="28"/>
        </w:rPr>
      </w:pPr>
      <w:r w:rsidRPr="00E87BCD">
        <w:rPr>
          <w:sz w:val="28"/>
          <w:szCs w:val="28"/>
        </w:rPr>
        <w:t>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у зв’язку із безпідставним затягуванням або невжиттям суддею заходів щодо розгляду справи протягом строку, встановленого законом.</w:t>
      </w:r>
    </w:p>
    <w:p w:rsidR="00E87BCD" w:rsidRPr="00E87BCD" w:rsidRDefault="00E87BCD" w:rsidP="00E87BCD">
      <w:pPr>
        <w:pStyle w:val="StyleZakonu0"/>
        <w:spacing w:after="0" w:line="240" w:lineRule="auto"/>
        <w:ind w:firstLine="709"/>
        <w:rPr>
          <w:sz w:val="28"/>
          <w:szCs w:val="28"/>
        </w:rPr>
      </w:pPr>
      <w:r w:rsidRPr="00E87BCD">
        <w:rPr>
          <w:sz w:val="28"/>
          <w:szCs w:val="28"/>
        </w:rPr>
        <w:t>Слід зауважити,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E87BCD" w:rsidRPr="00E87BCD" w:rsidRDefault="00E87BCD" w:rsidP="00E87BCD">
      <w:pPr>
        <w:pStyle w:val="StyleZakonu0"/>
        <w:spacing w:after="0" w:line="240" w:lineRule="auto"/>
        <w:ind w:firstLine="709"/>
        <w:rPr>
          <w:color w:val="000000"/>
          <w:sz w:val="28"/>
          <w:szCs w:val="28"/>
          <w:shd w:val="clear" w:color="auto" w:fill="FFFFFF"/>
        </w:rPr>
      </w:pPr>
      <w:r w:rsidRPr="00E87BCD">
        <w:rPr>
          <w:sz w:val="28"/>
          <w:szCs w:val="28"/>
        </w:rPr>
        <w:t xml:space="preserve">Так, </w:t>
      </w:r>
      <w:r w:rsidRPr="00E87BCD">
        <w:rPr>
          <w:color w:val="000000"/>
          <w:sz w:val="28"/>
          <w:szCs w:val="28"/>
          <w:shd w:val="clear" w:color="auto" w:fill="FFFFFF"/>
        </w:rPr>
        <w:t>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складності справ за категоріями. </w:t>
      </w:r>
    </w:p>
    <w:p w:rsidR="00E87BCD" w:rsidRPr="00E87BCD" w:rsidRDefault="00E87BCD" w:rsidP="00E87BCD">
      <w:pPr>
        <w:pStyle w:val="StyleZakonu0"/>
        <w:spacing w:after="0" w:line="240" w:lineRule="auto"/>
        <w:ind w:firstLine="709"/>
        <w:rPr>
          <w:sz w:val="28"/>
          <w:szCs w:val="28"/>
        </w:rPr>
      </w:pPr>
      <w:r w:rsidRPr="00E87BCD">
        <w:rPr>
          <w:color w:val="000000"/>
          <w:sz w:val="28"/>
          <w:szCs w:val="28"/>
          <w:shd w:val="clear" w:color="auto" w:fill="FFFFFF"/>
        </w:rPr>
        <w:t>Із зазначених показників розраховано середні витрати часу на розгляд справ, згідно з якими тривалість розгляду справи може становити від 0,2–0,4 години (питання про видачу наказу, інші справи про адміністративні правопорушення) до 20 годин (кримінальні справи за обвинуваченням осіб у скоєнні тяжкого злочину). </w:t>
      </w:r>
    </w:p>
    <w:p w:rsidR="00E87BCD" w:rsidRPr="00E87BCD" w:rsidRDefault="00E87BCD" w:rsidP="00E87BCD">
      <w:pPr>
        <w:pStyle w:val="StyleZakonu0"/>
        <w:spacing w:after="0" w:line="240" w:lineRule="auto"/>
        <w:ind w:firstLine="709"/>
        <w:rPr>
          <w:sz w:val="28"/>
          <w:szCs w:val="28"/>
        </w:rPr>
      </w:pPr>
      <w:r w:rsidRPr="00E87BCD">
        <w:rPr>
          <w:color w:val="000000"/>
          <w:sz w:val="28"/>
          <w:szCs w:val="28"/>
        </w:rPr>
        <w:t>Одночасно, у рішенні Європейського суду з прав людини від 27 червня 2000 року у справі «</w:t>
      </w:r>
      <w:proofErr w:type="spellStart"/>
      <w:r w:rsidRPr="00E87BCD">
        <w:rPr>
          <w:color w:val="000000"/>
          <w:sz w:val="28"/>
          <w:szCs w:val="28"/>
        </w:rPr>
        <w:t>Фрідлендер</w:t>
      </w:r>
      <w:proofErr w:type="spellEnd"/>
      <w:r w:rsidRPr="00E87BCD">
        <w:rPr>
          <w:color w:val="000000"/>
          <w:sz w:val="28"/>
          <w:szCs w:val="28"/>
        </w:rPr>
        <w:t xml:space="preserve"> </w:t>
      </w:r>
      <w:r w:rsidRPr="00E87BCD">
        <w:rPr>
          <w:sz w:val="28"/>
          <w:szCs w:val="28"/>
        </w:rPr>
        <w:t>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відповідних органів влади, а також важливість предмета спору для заявників.</w:t>
      </w:r>
    </w:p>
    <w:p w:rsidR="00E87BCD" w:rsidRPr="00E87BCD" w:rsidRDefault="00E87BCD" w:rsidP="00E87BCD">
      <w:pPr>
        <w:pStyle w:val="af0"/>
        <w:ind w:firstLine="709"/>
        <w:jc w:val="both"/>
        <w:rPr>
          <w:rFonts w:ascii="Times New Roman" w:hAnsi="Times New Roman"/>
          <w:sz w:val="28"/>
          <w:szCs w:val="28"/>
          <w:lang w:val="uk-UA"/>
        </w:rPr>
      </w:pPr>
      <w:r w:rsidRPr="00E87BCD">
        <w:rPr>
          <w:rFonts w:ascii="Times New Roman" w:hAnsi="Times New Roman"/>
          <w:sz w:val="28"/>
          <w:szCs w:val="28"/>
          <w:lang w:val="uk-UA"/>
        </w:rPr>
        <w:t>Як вбачається із відомостей з Єдиного державного реєстру судових рішень (</w:t>
      </w:r>
      <w:hyperlink r:id="rId9" w:history="1">
        <w:r w:rsidRPr="00E87BCD">
          <w:rPr>
            <w:rStyle w:val="ad"/>
            <w:rFonts w:ascii="Times New Roman" w:hAnsi="Times New Roman"/>
            <w:sz w:val="28"/>
            <w:szCs w:val="28"/>
            <w:u w:val="none"/>
            <w:lang w:val="uk-UA"/>
          </w:rPr>
          <w:t>http://reyestr.court.gov.ua</w:t>
        </w:r>
      </w:hyperlink>
      <w:r w:rsidRPr="00E87BCD">
        <w:rPr>
          <w:rFonts w:ascii="Times New Roman" w:hAnsi="Times New Roman"/>
          <w:sz w:val="28"/>
          <w:szCs w:val="28"/>
          <w:lang w:val="uk-UA"/>
        </w:rPr>
        <w:t xml:space="preserve">) (далі – ЄДРСР), за період з 19 червня 2019 року (дата надходження справи у провадження судді) по 11 жовтня 2019 року (дата винесення постанови у справі), суддею Шульгою К.М. виготовлено та </w:t>
      </w:r>
      <w:proofErr w:type="spellStart"/>
      <w:r w:rsidRPr="00E87BCD">
        <w:rPr>
          <w:rFonts w:ascii="Times New Roman" w:hAnsi="Times New Roman"/>
          <w:sz w:val="28"/>
          <w:szCs w:val="28"/>
          <w:lang w:val="uk-UA"/>
        </w:rPr>
        <w:t>внесено</w:t>
      </w:r>
      <w:proofErr w:type="spellEnd"/>
      <w:r w:rsidRPr="00E87BCD">
        <w:rPr>
          <w:rFonts w:ascii="Times New Roman" w:hAnsi="Times New Roman"/>
          <w:sz w:val="28"/>
          <w:szCs w:val="28"/>
          <w:lang w:val="uk-UA"/>
        </w:rPr>
        <w:t xml:space="preserve"> до ЄДРСР 680 процесуальних документів, що підтверджує факт надмірного навантаження зазначеної судді.</w:t>
      </w:r>
    </w:p>
    <w:p w:rsidR="00E87BCD" w:rsidRPr="00E87BCD" w:rsidRDefault="00E87BCD" w:rsidP="00E87BCD">
      <w:pPr>
        <w:spacing w:after="0" w:line="240" w:lineRule="auto"/>
        <w:ind w:firstLine="709"/>
        <w:jc w:val="both"/>
        <w:rPr>
          <w:rStyle w:val="rvts9"/>
          <w:rFonts w:ascii="Times New Roman" w:hAnsi="Times New Roman"/>
          <w:sz w:val="28"/>
          <w:szCs w:val="28"/>
        </w:rPr>
      </w:pPr>
      <w:r w:rsidRPr="00E87BCD">
        <w:rPr>
          <w:rStyle w:val="rvts9"/>
          <w:rFonts w:ascii="Times New Roman" w:hAnsi="Times New Roman"/>
          <w:sz w:val="28"/>
          <w:szCs w:val="28"/>
        </w:rPr>
        <w:t xml:space="preserve">Разом з тим, згідно з відомостями, наданими 4 грудня 2019 року </w:t>
      </w:r>
      <w:proofErr w:type="spellStart"/>
      <w:r w:rsidRPr="00E87BCD">
        <w:rPr>
          <w:rFonts w:ascii="Times New Roman" w:hAnsi="Times New Roman" w:cs="Times New Roman"/>
          <w:sz w:val="28"/>
          <w:szCs w:val="28"/>
        </w:rPr>
        <w:t>Скадовським</w:t>
      </w:r>
      <w:proofErr w:type="spellEnd"/>
      <w:r w:rsidRPr="00E87BCD">
        <w:rPr>
          <w:rFonts w:ascii="Times New Roman" w:hAnsi="Times New Roman" w:cs="Times New Roman"/>
          <w:sz w:val="28"/>
          <w:szCs w:val="28"/>
        </w:rPr>
        <w:t xml:space="preserve"> районним судом Херсонської області, з моменту надходження в провадження судді Шульги К.М. справи № 663/1712/19, суддя </w:t>
      </w:r>
      <w:r w:rsidRPr="00E87BCD">
        <w:rPr>
          <w:rStyle w:val="rvts9"/>
          <w:rFonts w:ascii="Times New Roman" w:hAnsi="Times New Roman"/>
          <w:sz w:val="28"/>
          <w:szCs w:val="28"/>
        </w:rPr>
        <w:t xml:space="preserve">знаходилася у відпустці з 12 серпня по 23 вересня 2019 року, з якої неодноразово відкликалася у відповідності до наказів суду. </w:t>
      </w:r>
    </w:p>
    <w:p w:rsidR="00E87BCD" w:rsidRPr="00E87BCD" w:rsidRDefault="00E87BCD" w:rsidP="00E87BCD">
      <w:pPr>
        <w:pStyle w:val="22"/>
        <w:shd w:val="clear" w:color="auto" w:fill="auto"/>
        <w:spacing w:line="240" w:lineRule="auto"/>
        <w:ind w:firstLine="709"/>
        <w:jc w:val="both"/>
        <w:rPr>
          <w:rFonts w:ascii="Times New Roman" w:hAnsi="Times New Roman" w:cs="Times New Roman"/>
          <w:b w:val="0"/>
          <w:color w:val="000000"/>
          <w:sz w:val="28"/>
          <w:szCs w:val="28"/>
          <w:lang w:bidi="uk-UA"/>
        </w:rPr>
      </w:pPr>
      <w:r w:rsidRPr="00E87BCD">
        <w:rPr>
          <w:rStyle w:val="rvts9"/>
          <w:rFonts w:ascii="Times New Roman" w:hAnsi="Times New Roman"/>
          <w:b w:val="0"/>
          <w:sz w:val="28"/>
          <w:szCs w:val="28"/>
        </w:rPr>
        <w:t xml:space="preserve">Також суддя Шульга К.М. надала письмові пояснення з яких вбачається, що </w:t>
      </w:r>
      <w:r w:rsidRPr="00E87BCD">
        <w:rPr>
          <w:rFonts w:ascii="Times New Roman" w:hAnsi="Times New Roman" w:cs="Times New Roman"/>
          <w:b w:val="0"/>
          <w:color w:val="000000"/>
          <w:sz w:val="28"/>
          <w:szCs w:val="28"/>
          <w:lang w:bidi="uk-UA"/>
        </w:rPr>
        <w:t xml:space="preserve">матеріали про адміністративне правопорушення відносно </w:t>
      </w:r>
      <w:r w:rsidR="007174FE">
        <w:rPr>
          <w:rFonts w:ascii="Times New Roman" w:hAnsi="Times New Roman" w:cs="Times New Roman"/>
          <w:b w:val="0"/>
          <w:color w:val="000000"/>
          <w:sz w:val="28"/>
          <w:szCs w:val="28"/>
          <w:lang w:val="ru-RU" w:bidi="uk-UA"/>
        </w:rPr>
        <w:t>ОСОБА 1</w:t>
      </w:r>
      <w:r w:rsidRPr="00E87BCD">
        <w:rPr>
          <w:rFonts w:ascii="Times New Roman" w:hAnsi="Times New Roman" w:cs="Times New Roman"/>
          <w:b w:val="0"/>
          <w:color w:val="000000"/>
          <w:sz w:val="28"/>
          <w:szCs w:val="28"/>
          <w:lang w:bidi="uk-UA"/>
        </w:rPr>
        <w:t xml:space="preserve"> надійшли до суду19 червня 2019 року, а в провадження судді передані 20 червня 2019 року.</w:t>
      </w:r>
    </w:p>
    <w:p w:rsidR="00E87BCD" w:rsidRPr="00E87BCD" w:rsidRDefault="00E87BCD" w:rsidP="00E87BCD">
      <w:pPr>
        <w:pStyle w:val="22"/>
        <w:shd w:val="clear" w:color="auto" w:fill="auto"/>
        <w:spacing w:line="240" w:lineRule="auto"/>
        <w:ind w:firstLine="709"/>
        <w:jc w:val="both"/>
        <w:rPr>
          <w:rFonts w:ascii="Times New Roman" w:hAnsi="Times New Roman" w:cs="Times New Roman"/>
          <w:b w:val="0"/>
          <w:sz w:val="28"/>
          <w:szCs w:val="28"/>
        </w:rPr>
      </w:pPr>
      <w:r w:rsidRPr="00E87BCD">
        <w:rPr>
          <w:rFonts w:ascii="Times New Roman" w:hAnsi="Times New Roman" w:cs="Times New Roman"/>
          <w:b w:val="0"/>
          <w:color w:val="000000"/>
          <w:sz w:val="28"/>
          <w:szCs w:val="28"/>
          <w:lang w:bidi="uk-UA"/>
        </w:rPr>
        <w:lastRenderedPageBreak/>
        <w:t>З урахуванням положень статей 277, 277-2 КУпАП щодо строків розгляду справ про адміністративні правопорушення та строків вручення повістки особі, яка притягується до адміністративної відповідальності, справу було призначено до розгляду на 4 липня 2019 року.</w:t>
      </w:r>
    </w:p>
    <w:p w:rsidR="00E87BCD" w:rsidRPr="00E87BCD" w:rsidRDefault="00E87BCD" w:rsidP="00E87BCD">
      <w:pPr>
        <w:pStyle w:val="22"/>
        <w:shd w:val="clear" w:color="auto" w:fill="auto"/>
        <w:tabs>
          <w:tab w:val="left" w:pos="2236"/>
        </w:tabs>
        <w:spacing w:line="240" w:lineRule="auto"/>
        <w:ind w:firstLine="709"/>
        <w:jc w:val="both"/>
        <w:rPr>
          <w:rFonts w:ascii="Times New Roman" w:hAnsi="Times New Roman" w:cs="Times New Roman"/>
          <w:b w:val="0"/>
          <w:sz w:val="28"/>
          <w:szCs w:val="28"/>
        </w:rPr>
      </w:pPr>
      <w:r w:rsidRPr="00E87BCD">
        <w:rPr>
          <w:rFonts w:ascii="Times New Roman" w:hAnsi="Times New Roman" w:cs="Times New Roman"/>
          <w:b w:val="0"/>
          <w:color w:val="000000"/>
          <w:sz w:val="28"/>
          <w:szCs w:val="28"/>
          <w:lang w:bidi="uk-UA"/>
        </w:rPr>
        <w:t xml:space="preserve">4 липня 2019 року судове засідання не відбулося у зв’язку з неявкою особи, яка притягується до адміністративної відповідальності; на час проведення судового засідання підтвердженням повідомлення </w:t>
      </w:r>
      <w:r w:rsidR="007174FE">
        <w:rPr>
          <w:rFonts w:ascii="Times New Roman" w:hAnsi="Times New Roman" w:cs="Times New Roman"/>
          <w:b w:val="0"/>
          <w:color w:val="000000"/>
          <w:sz w:val="28"/>
          <w:szCs w:val="28"/>
          <w:lang w:val="ru-RU" w:bidi="uk-UA"/>
        </w:rPr>
        <w:t xml:space="preserve">ОСОБА 1 </w:t>
      </w:r>
      <w:r w:rsidRPr="00E87BCD">
        <w:rPr>
          <w:rFonts w:ascii="Times New Roman" w:hAnsi="Times New Roman" w:cs="Times New Roman"/>
          <w:b w:val="0"/>
          <w:color w:val="000000"/>
          <w:sz w:val="28"/>
          <w:szCs w:val="28"/>
          <w:lang w:bidi="uk-UA"/>
        </w:rPr>
        <w:t>про час і місце розгляду справи була довідка про доставку СМС-повістки 20 червня 2019 року; судовий розгляд відкладено на 18 липня 2019 року; рекомендоване повідомлення про вручення поштового відправлення, яким спрямовувалася повістка з викликом на 4 липня 2019 року, повернулося до суду 11 липня 2019 року з відміткою «За закінченням терміну зберігання».</w:t>
      </w:r>
    </w:p>
    <w:p w:rsidR="00E87BCD" w:rsidRPr="00E87BCD" w:rsidRDefault="00E87BCD" w:rsidP="00E87BCD">
      <w:pPr>
        <w:pStyle w:val="22"/>
        <w:shd w:val="clear" w:color="auto" w:fill="auto"/>
        <w:spacing w:line="240" w:lineRule="auto"/>
        <w:ind w:firstLine="709"/>
        <w:jc w:val="both"/>
        <w:rPr>
          <w:rFonts w:ascii="Times New Roman" w:hAnsi="Times New Roman" w:cs="Times New Roman"/>
          <w:b w:val="0"/>
          <w:color w:val="000000"/>
          <w:sz w:val="28"/>
          <w:szCs w:val="28"/>
          <w:lang w:bidi="uk-UA"/>
        </w:rPr>
      </w:pPr>
      <w:r w:rsidRPr="00E87BCD">
        <w:rPr>
          <w:rFonts w:ascii="Times New Roman" w:hAnsi="Times New Roman" w:cs="Times New Roman"/>
          <w:b w:val="0"/>
          <w:color w:val="000000"/>
          <w:sz w:val="28"/>
          <w:szCs w:val="28"/>
          <w:lang w:bidi="uk-UA"/>
        </w:rPr>
        <w:t xml:space="preserve">18 липня 2019 року </w:t>
      </w:r>
      <w:r w:rsidR="007174FE" w:rsidRPr="007174FE">
        <w:rPr>
          <w:rFonts w:ascii="Times New Roman" w:hAnsi="Times New Roman" w:cs="Times New Roman"/>
          <w:b w:val="0"/>
          <w:color w:val="000000"/>
          <w:sz w:val="28"/>
          <w:szCs w:val="28"/>
          <w:lang w:bidi="uk-UA"/>
        </w:rPr>
        <w:t xml:space="preserve">ОСОБА 1 </w:t>
      </w:r>
      <w:r w:rsidRPr="00E87BCD">
        <w:rPr>
          <w:rFonts w:ascii="Times New Roman" w:hAnsi="Times New Roman" w:cs="Times New Roman"/>
          <w:b w:val="0"/>
          <w:color w:val="000000"/>
          <w:sz w:val="28"/>
          <w:szCs w:val="28"/>
          <w:lang w:bidi="uk-UA"/>
        </w:rPr>
        <w:t>звернувся до суду з клопотанням про надання йому можливості ознайомитися з матеріалами справи та відкладення розгляду справи на дату, після 21 липня 2019 року. Розгляд справи відкладено на 23 липня 2019 року.</w:t>
      </w:r>
    </w:p>
    <w:p w:rsidR="00E87BCD" w:rsidRPr="00E87BCD" w:rsidRDefault="00E87BCD" w:rsidP="00E87BCD">
      <w:pPr>
        <w:pStyle w:val="22"/>
        <w:shd w:val="clear" w:color="auto" w:fill="auto"/>
        <w:spacing w:line="240" w:lineRule="auto"/>
        <w:ind w:firstLine="709"/>
        <w:jc w:val="both"/>
        <w:rPr>
          <w:rFonts w:ascii="Times New Roman" w:hAnsi="Times New Roman" w:cs="Times New Roman"/>
          <w:b w:val="0"/>
          <w:color w:val="000000"/>
          <w:sz w:val="28"/>
          <w:szCs w:val="28"/>
          <w:lang w:bidi="uk-UA"/>
        </w:rPr>
      </w:pPr>
      <w:r w:rsidRPr="00E87BCD">
        <w:rPr>
          <w:rFonts w:ascii="Times New Roman" w:hAnsi="Times New Roman" w:cs="Times New Roman"/>
          <w:b w:val="0"/>
          <w:color w:val="000000"/>
          <w:sz w:val="28"/>
          <w:szCs w:val="28"/>
          <w:lang w:bidi="uk-UA"/>
        </w:rPr>
        <w:t xml:space="preserve">23 липня 2019 року </w:t>
      </w:r>
      <w:r w:rsidR="007174FE">
        <w:rPr>
          <w:rFonts w:ascii="Times New Roman" w:hAnsi="Times New Roman" w:cs="Times New Roman"/>
          <w:b w:val="0"/>
          <w:color w:val="000000"/>
          <w:sz w:val="28"/>
          <w:szCs w:val="28"/>
          <w:lang w:val="ru-RU" w:bidi="uk-UA"/>
        </w:rPr>
        <w:t>ОСОБА 1</w:t>
      </w:r>
      <w:r w:rsidRPr="00E87BCD">
        <w:rPr>
          <w:rFonts w:ascii="Times New Roman" w:hAnsi="Times New Roman" w:cs="Times New Roman"/>
          <w:b w:val="0"/>
          <w:color w:val="000000"/>
          <w:sz w:val="28"/>
          <w:szCs w:val="28"/>
          <w:lang w:bidi="uk-UA"/>
        </w:rPr>
        <w:t xml:space="preserve"> просив розгляд справи відкласти у зв’язку з необхідністю звернутися до адвоката для укладення договору про надання правової допомоги. Розгляд справи відкладено на 1 серпня 2019 року.</w:t>
      </w:r>
    </w:p>
    <w:p w:rsidR="00E87BCD" w:rsidRPr="00E87BCD" w:rsidRDefault="00E87BCD" w:rsidP="00E87BCD">
      <w:pPr>
        <w:pStyle w:val="22"/>
        <w:shd w:val="clear" w:color="auto" w:fill="auto"/>
        <w:spacing w:line="240" w:lineRule="auto"/>
        <w:ind w:firstLine="709"/>
        <w:jc w:val="both"/>
        <w:rPr>
          <w:rFonts w:ascii="Times New Roman" w:hAnsi="Times New Roman" w:cs="Times New Roman"/>
          <w:b w:val="0"/>
          <w:sz w:val="28"/>
          <w:szCs w:val="28"/>
        </w:rPr>
      </w:pPr>
      <w:r w:rsidRPr="00E87BCD">
        <w:rPr>
          <w:rFonts w:ascii="Times New Roman" w:hAnsi="Times New Roman" w:cs="Times New Roman"/>
          <w:b w:val="0"/>
          <w:color w:val="000000"/>
          <w:sz w:val="28"/>
          <w:szCs w:val="28"/>
          <w:lang w:bidi="uk-UA"/>
        </w:rPr>
        <w:t>1 серпня</w:t>
      </w:r>
      <w:r w:rsidR="007174FE">
        <w:rPr>
          <w:rFonts w:ascii="Times New Roman" w:hAnsi="Times New Roman" w:cs="Times New Roman"/>
          <w:b w:val="0"/>
          <w:color w:val="000000"/>
          <w:sz w:val="28"/>
          <w:szCs w:val="28"/>
          <w:lang w:bidi="uk-UA"/>
        </w:rPr>
        <w:t xml:space="preserve"> 2019 року адвокат </w:t>
      </w:r>
      <w:proofErr w:type="spellStart"/>
      <w:r w:rsidR="007174FE">
        <w:rPr>
          <w:rFonts w:ascii="Times New Roman" w:hAnsi="Times New Roman" w:cs="Times New Roman"/>
          <w:b w:val="0"/>
          <w:color w:val="000000"/>
          <w:sz w:val="28"/>
          <w:szCs w:val="28"/>
          <w:lang w:bidi="uk-UA"/>
        </w:rPr>
        <w:t>Камчатний</w:t>
      </w:r>
      <w:proofErr w:type="spellEnd"/>
      <w:r w:rsidR="007174FE">
        <w:rPr>
          <w:rFonts w:ascii="Times New Roman" w:hAnsi="Times New Roman" w:cs="Times New Roman"/>
          <w:b w:val="0"/>
          <w:color w:val="000000"/>
          <w:sz w:val="28"/>
          <w:szCs w:val="28"/>
          <w:lang w:bidi="uk-UA"/>
        </w:rPr>
        <w:t xml:space="preserve"> А.</w:t>
      </w:r>
      <w:r w:rsidRPr="00E87BCD">
        <w:rPr>
          <w:rFonts w:ascii="Times New Roman" w:hAnsi="Times New Roman" w:cs="Times New Roman"/>
          <w:b w:val="0"/>
          <w:color w:val="000000"/>
          <w:sz w:val="28"/>
          <w:szCs w:val="28"/>
          <w:lang w:bidi="uk-UA"/>
        </w:rPr>
        <w:t xml:space="preserve">В. заявив клопотання про відкладення розгляду справи для отримання </w:t>
      </w:r>
      <w:r w:rsidR="007174FE">
        <w:rPr>
          <w:rFonts w:ascii="Times New Roman" w:hAnsi="Times New Roman" w:cs="Times New Roman"/>
          <w:b w:val="0"/>
          <w:color w:val="000000"/>
          <w:sz w:val="28"/>
          <w:szCs w:val="28"/>
          <w:lang w:val="ru-RU" w:bidi="uk-UA"/>
        </w:rPr>
        <w:t>ОСОБА 1</w:t>
      </w:r>
      <w:r w:rsidRPr="00E87BCD">
        <w:rPr>
          <w:rFonts w:ascii="Times New Roman" w:hAnsi="Times New Roman" w:cs="Times New Roman"/>
          <w:b w:val="0"/>
          <w:color w:val="000000"/>
          <w:sz w:val="28"/>
          <w:szCs w:val="28"/>
          <w:lang w:bidi="uk-UA"/>
        </w:rPr>
        <w:t xml:space="preserve"> відповіді від НАЗК на запит; крім того, звернув увагу на виклики </w:t>
      </w:r>
      <w:r w:rsidR="007174FE">
        <w:rPr>
          <w:rFonts w:ascii="Times New Roman" w:hAnsi="Times New Roman" w:cs="Times New Roman"/>
          <w:b w:val="0"/>
          <w:color w:val="000000"/>
          <w:sz w:val="28"/>
          <w:szCs w:val="28"/>
          <w:lang w:val="ru-RU" w:bidi="uk-UA"/>
        </w:rPr>
        <w:t>ОСОБА 1</w:t>
      </w:r>
      <w:r w:rsidRPr="00E87BCD">
        <w:rPr>
          <w:rFonts w:ascii="Times New Roman" w:hAnsi="Times New Roman" w:cs="Times New Roman"/>
          <w:b w:val="0"/>
          <w:color w:val="000000"/>
          <w:sz w:val="28"/>
          <w:szCs w:val="28"/>
          <w:lang w:bidi="uk-UA"/>
        </w:rPr>
        <w:t xml:space="preserve"> до НАЗК на 17 липня 2019 року та 31 липня  2019 року для надання додаткового пояснення щодо несвоєчасного подання декларації особи, уповноваженої на виконання функцій держави або місцевого самоврядування, за 2018 рік та, у разі наявності підстав, складення протоколу про адміністративне правопорушення. Розгляд справи відкладено до 16 серпня 2019 року.</w:t>
      </w:r>
    </w:p>
    <w:p w:rsidR="00E87BCD" w:rsidRPr="00E87BCD" w:rsidRDefault="00E87BCD" w:rsidP="00E87BCD">
      <w:pPr>
        <w:spacing w:after="0" w:line="240" w:lineRule="auto"/>
        <w:ind w:firstLine="709"/>
        <w:jc w:val="both"/>
        <w:rPr>
          <w:rStyle w:val="rvts9"/>
          <w:rFonts w:ascii="Times New Roman" w:hAnsi="Times New Roman"/>
          <w:sz w:val="28"/>
          <w:szCs w:val="28"/>
        </w:rPr>
      </w:pPr>
      <w:r w:rsidRPr="00E87BCD">
        <w:rPr>
          <w:rStyle w:val="rvts9"/>
          <w:rFonts w:ascii="Times New Roman" w:hAnsi="Times New Roman"/>
          <w:sz w:val="28"/>
          <w:szCs w:val="28"/>
        </w:rPr>
        <w:t xml:space="preserve">16 серпня 2019 року </w:t>
      </w:r>
      <w:r w:rsidRPr="00E87BCD">
        <w:rPr>
          <w:rFonts w:ascii="Times New Roman" w:hAnsi="Times New Roman" w:cs="Times New Roman"/>
          <w:color w:val="000000"/>
          <w:sz w:val="28"/>
          <w:szCs w:val="28"/>
          <w:lang w:bidi="uk-UA"/>
        </w:rPr>
        <w:t>адвокат заявив клопотання відкласти судовий розгляд у зв’язку з неотриманням відповіді на запит.</w:t>
      </w:r>
    </w:p>
    <w:p w:rsidR="00E87BCD" w:rsidRPr="00E87BCD" w:rsidRDefault="00E87BCD" w:rsidP="00E87BCD">
      <w:pPr>
        <w:spacing w:after="0" w:line="240" w:lineRule="auto"/>
        <w:ind w:firstLine="709"/>
        <w:jc w:val="both"/>
        <w:rPr>
          <w:rStyle w:val="rvts9"/>
          <w:rFonts w:ascii="Times New Roman" w:hAnsi="Times New Roman"/>
          <w:sz w:val="28"/>
          <w:szCs w:val="28"/>
        </w:rPr>
      </w:pPr>
      <w:r w:rsidRPr="00E87BCD">
        <w:rPr>
          <w:rFonts w:ascii="Times New Roman" w:hAnsi="Times New Roman" w:cs="Times New Roman"/>
          <w:color w:val="000000"/>
          <w:sz w:val="28"/>
          <w:szCs w:val="28"/>
          <w:lang w:bidi="uk-UA"/>
        </w:rPr>
        <w:t xml:space="preserve">5 вересня 2019 року </w:t>
      </w:r>
      <w:r w:rsidR="007174FE">
        <w:rPr>
          <w:rFonts w:ascii="Times New Roman" w:hAnsi="Times New Roman" w:cs="Times New Roman"/>
          <w:color w:val="000000"/>
          <w:sz w:val="28"/>
          <w:szCs w:val="28"/>
          <w:lang w:val="ru-RU" w:bidi="uk-UA"/>
        </w:rPr>
        <w:t>ОСОБА 1</w:t>
      </w:r>
      <w:r w:rsidRPr="00E87BCD">
        <w:rPr>
          <w:rFonts w:ascii="Times New Roman" w:hAnsi="Times New Roman" w:cs="Times New Roman"/>
          <w:color w:val="000000"/>
          <w:sz w:val="28"/>
          <w:szCs w:val="28"/>
          <w:lang w:bidi="uk-UA"/>
        </w:rPr>
        <w:t xml:space="preserve"> долучив лист НАЗК про передачу запиту на розгляд до профільного структурного підрозділу апарату Національного агентства та розгляд запиту у термін не більше одного місяця. Адвокат зазначив, що необхідність отримання відповіді сприятиме реалізації права </w:t>
      </w:r>
      <w:r w:rsidR="007174FE">
        <w:rPr>
          <w:rFonts w:ascii="Times New Roman" w:hAnsi="Times New Roman" w:cs="Times New Roman"/>
          <w:color w:val="000000"/>
          <w:sz w:val="28"/>
          <w:szCs w:val="28"/>
          <w:lang w:val="ru-RU" w:bidi="uk-UA"/>
        </w:rPr>
        <w:t>ОСОБА 1</w:t>
      </w:r>
      <w:r w:rsidRPr="00E87BCD">
        <w:rPr>
          <w:rFonts w:ascii="Times New Roman" w:hAnsi="Times New Roman" w:cs="Times New Roman"/>
          <w:color w:val="000000"/>
          <w:sz w:val="28"/>
          <w:szCs w:val="28"/>
          <w:lang w:bidi="uk-UA"/>
        </w:rPr>
        <w:t xml:space="preserve"> на захист</w:t>
      </w:r>
    </w:p>
    <w:p w:rsidR="00E87BCD" w:rsidRPr="00E87BCD" w:rsidRDefault="00E87BCD" w:rsidP="00E87BCD">
      <w:pPr>
        <w:spacing w:after="0" w:line="240" w:lineRule="auto"/>
        <w:ind w:firstLine="709"/>
        <w:jc w:val="both"/>
        <w:rPr>
          <w:rStyle w:val="rvts9"/>
          <w:rFonts w:ascii="Times New Roman" w:hAnsi="Times New Roman"/>
          <w:sz w:val="28"/>
          <w:szCs w:val="28"/>
        </w:rPr>
      </w:pPr>
      <w:r w:rsidRPr="00E87BCD">
        <w:rPr>
          <w:rFonts w:ascii="Times New Roman" w:hAnsi="Times New Roman" w:cs="Times New Roman"/>
          <w:color w:val="000000"/>
          <w:sz w:val="28"/>
          <w:szCs w:val="28"/>
          <w:lang w:bidi="uk-UA"/>
        </w:rPr>
        <w:t xml:space="preserve">17 вересня 2019 року </w:t>
      </w:r>
      <w:r w:rsidR="007174FE">
        <w:rPr>
          <w:rFonts w:ascii="Times New Roman" w:hAnsi="Times New Roman" w:cs="Times New Roman"/>
          <w:color w:val="000000"/>
          <w:sz w:val="28"/>
          <w:szCs w:val="28"/>
          <w:lang w:val="ru-RU" w:bidi="uk-UA"/>
        </w:rPr>
        <w:t xml:space="preserve">ОСОБА 1 </w:t>
      </w:r>
      <w:r w:rsidRPr="00E87BCD">
        <w:rPr>
          <w:rFonts w:ascii="Times New Roman" w:hAnsi="Times New Roman" w:cs="Times New Roman"/>
          <w:color w:val="000000"/>
          <w:sz w:val="28"/>
          <w:szCs w:val="28"/>
          <w:lang w:bidi="uk-UA"/>
        </w:rPr>
        <w:t>в судове засідання не з’явився без повідомлення причин неявки. Розгляд справи відкладено до 18 вересня 2019 року.</w:t>
      </w:r>
    </w:p>
    <w:p w:rsidR="00E87BCD" w:rsidRPr="00E87BCD" w:rsidRDefault="00E87BCD" w:rsidP="00E87BCD">
      <w:pPr>
        <w:spacing w:after="0" w:line="240" w:lineRule="auto"/>
        <w:ind w:firstLine="709"/>
        <w:jc w:val="both"/>
        <w:rPr>
          <w:rStyle w:val="rvts9"/>
          <w:rFonts w:ascii="Times New Roman" w:hAnsi="Times New Roman"/>
          <w:sz w:val="28"/>
          <w:szCs w:val="28"/>
        </w:rPr>
      </w:pPr>
      <w:r w:rsidRPr="00E87BCD">
        <w:rPr>
          <w:rStyle w:val="rvts9"/>
          <w:rFonts w:ascii="Times New Roman" w:hAnsi="Times New Roman"/>
          <w:sz w:val="28"/>
          <w:szCs w:val="28"/>
        </w:rPr>
        <w:t xml:space="preserve">18 вересня 2019 року </w:t>
      </w:r>
      <w:r w:rsidRPr="00E87BCD">
        <w:rPr>
          <w:rFonts w:ascii="Times New Roman" w:hAnsi="Times New Roman" w:cs="Times New Roman"/>
          <w:color w:val="000000"/>
          <w:sz w:val="28"/>
          <w:szCs w:val="28"/>
          <w:lang w:bidi="uk-UA"/>
        </w:rPr>
        <w:t xml:space="preserve">адвокат повідомив про хворобу </w:t>
      </w:r>
      <w:r w:rsidR="007174FE">
        <w:rPr>
          <w:rFonts w:ascii="Times New Roman" w:hAnsi="Times New Roman" w:cs="Times New Roman"/>
          <w:color w:val="000000"/>
          <w:sz w:val="28"/>
          <w:szCs w:val="28"/>
          <w:lang w:val="ru-RU" w:bidi="uk-UA"/>
        </w:rPr>
        <w:t>ОСОБА 1</w:t>
      </w:r>
      <w:r w:rsidRPr="00E87BCD">
        <w:rPr>
          <w:rFonts w:ascii="Times New Roman" w:hAnsi="Times New Roman" w:cs="Times New Roman"/>
          <w:color w:val="000000"/>
          <w:sz w:val="28"/>
          <w:szCs w:val="28"/>
          <w:lang w:bidi="uk-UA"/>
        </w:rPr>
        <w:t xml:space="preserve">, документи на підтвердження даного факту не надав; судом винесена постанова про застосування до </w:t>
      </w:r>
      <w:r w:rsidR="007174FE">
        <w:rPr>
          <w:rFonts w:ascii="Times New Roman" w:hAnsi="Times New Roman" w:cs="Times New Roman"/>
          <w:color w:val="000000"/>
          <w:sz w:val="28"/>
          <w:szCs w:val="28"/>
          <w:lang w:val="ru-RU" w:bidi="uk-UA"/>
        </w:rPr>
        <w:t>ОСОБА 1</w:t>
      </w:r>
      <w:r w:rsidRPr="00E87BCD">
        <w:rPr>
          <w:rFonts w:ascii="Times New Roman" w:hAnsi="Times New Roman" w:cs="Times New Roman"/>
          <w:color w:val="000000"/>
          <w:sz w:val="28"/>
          <w:szCs w:val="28"/>
          <w:lang w:bidi="uk-UA"/>
        </w:rPr>
        <w:t xml:space="preserve"> приводу в наступне судове засідання</w:t>
      </w:r>
    </w:p>
    <w:p w:rsidR="00E87BCD" w:rsidRPr="00E87BCD" w:rsidRDefault="00E87BCD" w:rsidP="00E87BCD">
      <w:pPr>
        <w:spacing w:after="0" w:line="240" w:lineRule="auto"/>
        <w:ind w:firstLine="709"/>
        <w:jc w:val="both"/>
        <w:rPr>
          <w:rStyle w:val="rvts9"/>
          <w:rFonts w:ascii="Times New Roman" w:hAnsi="Times New Roman"/>
          <w:sz w:val="28"/>
          <w:szCs w:val="28"/>
        </w:rPr>
      </w:pPr>
      <w:r w:rsidRPr="00E87BCD">
        <w:rPr>
          <w:rStyle w:val="rvts9"/>
          <w:rFonts w:ascii="Times New Roman" w:hAnsi="Times New Roman"/>
          <w:sz w:val="28"/>
          <w:szCs w:val="28"/>
        </w:rPr>
        <w:t xml:space="preserve">19 вересня 2019 року </w:t>
      </w:r>
      <w:r w:rsidRPr="00E87BCD">
        <w:rPr>
          <w:rFonts w:ascii="Times New Roman" w:hAnsi="Times New Roman" w:cs="Times New Roman"/>
          <w:color w:val="000000"/>
          <w:sz w:val="28"/>
          <w:szCs w:val="28"/>
          <w:lang w:bidi="uk-UA"/>
        </w:rPr>
        <w:t>прокурор надав повідомлення з Комунального некомерційного підприємства «</w:t>
      </w:r>
      <w:proofErr w:type="spellStart"/>
      <w:r w:rsidRPr="00E87BCD">
        <w:rPr>
          <w:rFonts w:ascii="Times New Roman" w:hAnsi="Times New Roman" w:cs="Times New Roman"/>
          <w:color w:val="000000"/>
          <w:sz w:val="28"/>
          <w:szCs w:val="28"/>
          <w:lang w:bidi="uk-UA"/>
        </w:rPr>
        <w:t>Скадовський</w:t>
      </w:r>
      <w:proofErr w:type="spellEnd"/>
      <w:r w:rsidRPr="00E87BCD">
        <w:rPr>
          <w:rFonts w:ascii="Times New Roman" w:hAnsi="Times New Roman" w:cs="Times New Roman"/>
          <w:color w:val="000000"/>
          <w:sz w:val="28"/>
          <w:szCs w:val="28"/>
          <w:lang w:bidi="uk-UA"/>
        </w:rPr>
        <w:t xml:space="preserve"> центр первинної медико-санітарної допомоги» </w:t>
      </w:r>
      <w:proofErr w:type="spellStart"/>
      <w:r w:rsidRPr="00E87BCD">
        <w:rPr>
          <w:rFonts w:ascii="Times New Roman" w:hAnsi="Times New Roman" w:cs="Times New Roman"/>
          <w:color w:val="000000"/>
          <w:sz w:val="28"/>
          <w:szCs w:val="28"/>
          <w:lang w:bidi="uk-UA"/>
        </w:rPr>
        <w:t>Скадовської</w:t>
      </w:r>
      <w:proofErr w:type="spellEnd"/>
      <w:r w:rsidRPr="00E87BCD">
        <w:rPr>
          <w:rFonts w:ascii="Times New Roman" w:hAnsi="Times New Roman" w:cs="Times New Roman"/>
          <w:color w:val="000000"/>
          <w:sz w:val="28"/>
          <w:szCs w:val="28"/>
          <w:lang w:bidi="uk-UA"/>
        </w:rPr>
        <w:t xml:space="preserve"> районної ради, в якому зазначається, що </w:t>
      </w:r>
      <w:r w:rsidR="007174FE">
        <w:rPr>
          <w:rFonts w:ascii="Times New Roman" w:hAnsi="Times New Roman" w:cs="Times New Roman"/>
          <w:color w:val="000000"/>
          <w:sz w:val="28"/>
          <w:szCs w:val="28"/>
          <w:lang w:val="ru-RU" w:bidi="uk-UA"/>
        </w:rPr>
        <w:t>ОСОБА 1</w:t>
      </w:r>
      <w:r w:rsidRPr="00E87BCD">
        <w:rPr>
          <w:rFonts w:ascii="Times New Roman" w:hAnsi="Times New Roman" w:cs="Times New Roman"/>
          <w:color w:val="000000"/>
          <w:sz w:val="28"/>
          <w:szCs w:val="28"/>
          <w:lang w:bidi="uk-UA"/>
        </w:rPr>
        <w:t xml:space="preserve"> </w:t>
      </w:r>
      <w:r w:rsidRPr="00E87BCD">
        <w:rPr>
          <w:rFonts w:ascii="Times New Roman" w:hAnsi="Times New Roman" w:cs="Times New Roman"/>
          <w:color w:val="000000"/>
          <w:sz w:val="28"/>
          <w:szCs w:val="28"/>
          <w:lang w:bidi="uk-UA"/>
        </w:rPr>
        <w:lastRenderedPageBreak/>
        <w:t xml:space="preserve">звертався до лікаря-терапевта за медичною допомогою, направлений до терапевтичного відділення ЦРЛ на </w:t>
      </w:r>
      <w:proofErr w:type="spellStart"/>
      <w:r w:rsidRPr="00E87BCD">
        <w:rPr>
          <w:rFonts w:ascii="Times New Roman" w:hAnsi="Times New Roman" w:cs="Times New Roman"/>
          <w:color w:val="000000"/>
          <w:sz w:val="28"/>
          <w:szCs w:val="28"/>
          <w:lang w:bidi="uk-UA"/>
        </w:rPr>
        <w:t>дообстеження</w:t>
      </w:r>
      <w:proofErr w:type="spellEnd"/>
      <w:r w:rsidRPr="00E87BCD">
        <w:rPr>
          <w:rFonts w:ascii="Times New Roman" w:hAnsi="Times New Roman" w:cs="Times New Roman"/>
          <w:color w:val="000000"/>
          <w:sz w:val="28"/>
          <w:szCs w:val="28"/>
          <w:lang w:bidi="uk-UA"/>
        </w:rPr>
        <w:t xml:space="preserve"> та лікування.</w:t>
      </w:r>
    </w:p>
    <w:p w:rsidR="00E87BCD" w:rsidRPr="00E87BCD" w:rsidRDefault="00E87BCD" w:rsidP="00E87BCD">
      <w:pPr>
        <w:spacing w:after="0" w:line="240" w:lineRule="auto"/>
        <w:ind w:firstLine="709"/>
        <w:jc w:val="both"/>
        <w:rPr>
          <w:rStyle w:val="rvts9"/>
          <w:rFonts w:ascii="Times New Roman" w:hAnsi="Times New Roman"/>
          <w:sz w:val="28"/>
          <w:szCs w:val="28"/>
        </w:rPr>
      </w:pPr>
      <w:r w:rsidRPr="00E87BCD">
        <w:rPr>
          <w:rFonts w:ascii="Times New Roman" w:hAnsi="Times New Roman" w:cs="Times New Roman"/>
          <w:color w:val="000000"/>
          <w:sz w:val="28"/>
          <w:szCs w:val="28"/>
          <w:lang w:bidi="uk-UA"/>
        </w:rPr>
        <w:t xml:space="preserve">1 жовтня 2019 року </w:t>
      </w:r>
      <w:r w:rsidR="007174FE">
        <w:rPr>
          <w:rFonts w:ascii="Times New Roman" w:hAnsi="Times New Roman" w:cs="Times New Roman"/>
          <w:color w:val="000000"/>
          <w:sz w:val="28"/>
          <w:szCs w:val="28"/>
          <w:lang w:val="ru-RU" w:bidi="uk-UA"/>
        </w:rPr>
        <w:t>ОСОБА 1</w:t>
      </w:r>
      <w:r w:rsidRPr="00E87BCD">
        <w:rPr>
          <w:rFonts w:ascii="Times New Roman" w:hAnsi="Times New Roman" w:cs="Times New Roman"/>
          <w:color w:val="000000"/>
          <w:sz w:val="28"/>
          <w:szCs w:val="28"/>
          <w:lang w:bidi="uk-UA"/>
        </w:rPr>
        <w:t>, надав відповідь від НАЗК за його запитом, одночасно заявив клопотання про відкладення розгляду справи у зв’язку із зайнятістю адвоката</w:t>
      </w:r>
    </w:p>
    <w:p w:rsidR="00E87BCD" w:rsidRPr="00E87BCD" w:rsidRDefault="00E87BCD" w:rsidP="00E87BCD">
      <w:pPr>
        <w:spacing w:after="0" w:line="240" w:lineRule="auto"/>
        <w:ind w:firstLine="709"/>
        <w:jc w:val="both"/>
        <w:rPr>
          <w:rStyle w:val="rvts9"/>
          <w:rFonts w:ascii="Times New Roman" w:hAnsi="Times New Roman"/>
          <w:sz w:val="28"/>
          <w:szCs w:val="28"/>
        </w:rPr>
      </w:pPr>
      <w:r w:rsidRPr="00E87BCD">
        <w:rPr>
          <w:rStyle w:val="rvts9"/>
          <w:rFonts w:ascii="Times New Roman" w:hAnsi="Times New Roman"/>
          <w:sz w:val="28"/>
          <w:szCs w:val="28"/>
        </w:rPr>
        <w:t>Справу розглянуто по суті 11 жовтня 2019 року.</w:t>
      </w:r>
    </w:p>
    <w:p w:rsidR="00E87BCD" w:rsidRPr="00E87BCD" w:rsidRDefault="00E87BCD" w:rsidP="00E87BCD">
      <w:pPr>
        <w:spacing w:after="0" w:line="240" w:lineRule="auto"/>
        <w:ind w:firstLine="709"/>
        <w:jc w:val="both"/>
        <w:rPr>
          <w:rStyle w:val="rvts9"/>
          <w:rFonts w:ascii="Times New Roman" w:hAnsi="Times New Roman"/>
          <w:sz w:val="28"/>
          <w:szCs w:val="28"/>
        </w:rPr>
      </w:pPr>
      <w:r w:rsidRPr="00E87BCD">
        <w:rPr>
          <w:rStyle w:val="rvts9"/>
          <w:rFonts w:ascii="Times New Roman" w:hAnsi="Times New Roman"/>
          <w:sz w:val="28"/>
          <w:szCs w:val="28"/>
        </w:rPr>
        <w:t xml:space="preserve">Як вказує суддя Шульга К.М. в поясненнях, </w:t>
      </w:r>
      <w:r w:rsidRPr="00E87BCD">
        <w:rPr>
          <w:rFonts w:ascii="Times New Roman" w:hAnsi="Times New Roman" w:cs="Times New Roman"/>
          <w:color w:val="000000"/>
          <w:sz w:val="28"/>
          <w:szCs w:val="28"/>
          <w:lang w:bidi="uk-UA"/>
        </w:rPr>
        <w:t>під час розгляду справи нею було враховано вимоги статей 7, 245, 251, 252, 280 КУпАП щодо забезпечення законності при застосуванні заходів впливу за адміністративне правопорушення, а також забезпечення всебічного, повного і об’єктивного з’ясування усіх обставин справи в їх сукупності та з’ясування, чи було скоєно адміністративне право</w:t>
      </w:r>
      <w:bookmarkStart w:id="2" w:name="_GoBack"/>
      <w:bookmarkEnd w:id="2"/>
      <w:r w:rsidRPr="00E87BCD">
        <w:rPr>
          <w:rFonts w:ascii="Times New Roman" w:hAnsi="Times New Roman" w:cs="Times New Roman"/>
          <w:color w:val="000000"/>
          <w:sz w:val="28"/>
          <w:szCs w:val="28"/>
          <w:lang w:bidi="uk-UA"/>
        </w:rPr>
        <w:t>порушення, чи винна особа у його вчиненні, чи підлягає вона адміністративній відповідальності, а також необхідності з’ясувати інші обставини, що мають значення для правильного вирішення справи.</w:t>
      </w:r>
    </w:p>
    <w:p w:rsidR="00E87BCD" w:rsidRPr="00E87BCD" w:rsidRDefault="00E87BCD" w:rsidP="00E87BCD">
      <w:pPr>
        <w:pStyle w:val="22"/>
        <w:shd w:val="clear" w:color="auto" w:fill="auto"/>
        <w:spacing w:line="240" w:lineRule="auto"/>
        <w:ind w:firstLine="709"/>
        <w:jc w:val="both"/>
        <w:rPr>
          <w:rFonts w:ascii="Times New Roman" w:hAnsi="Times New Roman" w:cs="Times New Roman"/>
          <w:b w:val="0"/>
          <w:sz w:val="28"/>
          <w:szCs w:val="28"/>
        </w:rPr>
      </w:pPr>
      <w:r w:rsidRPr="00E87BCD">
        <w:rPr>
          <w:rFonts w:ascii="Times New Roman" w:hAnsi="Times New Roman" w:cs="Times New Roman"/>
          <w:b w:val="0"/>
          <w:color w:val="000000"/>
          <w:sz w:val="28"/>
          <w:szCs w:val="28"/>
          <w:lang w:bidi="uk-UA"/>
        </w:rPr>
        <w:t>Також суддя зазначає, що ігнорування клопотань особи, яка притягується до адміністративної</w:t>
      </w:r>
      <w:r w:rsidRPr="00E87BCD">
        <w:rPr>
          <w:rFonts w:ascii="Times New Roman" w:hAnsi="Times New Roman" w:cs="Times New Roman"/>
          <w:b w:val="0"/>
          <w:sz w:val="28"/>
          <w:szCs w:val="28"/>
        </w:rPr>
        <w:t xml:space="preserve"> </w:t>
      </w:r>
      <w:r w:rsidRPr="00E87BCD">
        <w:rPr>
          <w:rFonts w:ascii="Times New Roman" w:hAnsi="Times New Roman" w:cs="Times New Roman"/>
          <w:b w:val="0"/>
          <w:color w:val="000000"/>
          <w:sz w:val="28"/>
          <w:szCs w:val="28"/>
          <w:lang w:bidi="uk-UA"/>
        </w:rPr>
        <w:t>відповідальності та його адвоката з метою розгляду справи у визначений</w:t>
      </w:r>
      <w:r w:rsidRPr="00E87BCD">
        <w:rPr>
          <w:rFonts w:ascii="Times New Roman" w:hAnsi="Times New Roman" w:cs="Times New Roman"/>
          <w:b w:val="0"/>
          <w:sz w:val="28"/>
          <w:szCs w:val="28"/>
        </w:rPr>
        <w:t xml:space="preserve"> </w:t>
      </w:r>
      <w:r w:rsidRPr="00E87BCD">
        <w:rPr>
          <w:rFonts w:ascii="Times New Roman" w:hAnsi="Times New Roman" w:cs="Times New Roman"/>
          <w:b w:val="0"/>
          <w:color w:val="000000"/>
          <w:sz w:val="28"/>
          <w:szCs w:val="28"/>
          <w:lang w:bidi="uk-UA"/>
        </w:rPr>
        <w:t>статтею 277 КУпАП строк свідчило б про упередженість суду, потягло б</w:t>
      </w:r>
      <w:r w:rsidRPr="00E87BCD">
        <w:rPr>
          <w:rFonts w:ascii="Times New Roman" w:hAnsi="Times New Roman" w:cs="Times New Roman"/>
          <w:b w:val="0"/>
          <w:sz w:val="28"/>
          <w:szCs w:val="28"/>
        </w:rPr>
        <w:t xml:space="preserve"> </w:t>
      </w:r>
      <w:r w:rsidRPr="00E87BCD">
        <w:rPr>
          <w:rFonts w:ascii="Times New Roman" w:hAnsi="Times New Roman" w:cs="Times New Roman"/>
          <w:b w:val="0"/>
          <w:color w:val="000000"/>
          <w:sz w:val="28"/>
          <w:szCs w:val="28"/>
          <w:lang w:bidi="uk-UA"/>
        </w:rPr>
        <w:t>порушення як права на захист особи, яка притягується до адміністративної</w:t>
      </w:r>
      <w:r w:rsidRPr="00E87BCD">
        <w:rPr>
          <w:rFonts w:ascii="Times New Roman" w:hAnsi="Times New Roman" w:cs="Times New Roman"/>
          <w:b w:val="0"/>
          <w:sz w:val="28"/>
          <w:szCs w:val="28"/>
        </w:rPr>
        <w:t xml:space="preserve"> </w:t>
      </w:r>
      <w:r w:rsidRPr="00E87BCD">
        <w:rPr>
          <w:rFonts w:ascii="Times New Roman" w:hAnsi="Times New Roman" w:cs="Times New Roman"/>
          <w:b w:val="0"/>
          <w:color w:val="000000"/>
          <w:sz w:val="28"/>
          <w:szCs w:val="28"/>
          <w:lang w:bidi="uk-UA"/>
        </w:rPr>
        <w:t>відповідальності, так і порушення права такої особи на справедливий суд.</w:t>
      </w:r>
    </w:p>
    <w:p w:rsidR="00E87BCD" w:rsidRPr="00E87BCD" w:rsidRDefault="00E87BCD" w:rsidP="00E87BCD">
      <w:pPr>
        <w:pStyle w:val="af0"/>
        <w:ind w:firstLine="709"/>
        <w:jc w:val="both"/>
        <w:rPr>
          <w:rFonts w:ascii="Times New Roman" w:hAnsi="Times New Roman"/>
          <w:sz w:val="28"/>
          <w:szCs w:val="28"/>
          <w:lang w:val="uk-UA"/>
        </w:rPr>
      </w:pPr>
      <w:r w:rsidRPr="00E87BCD">
        <w:rPr>
          <w:rFonts w:ascii="Times New Roman" w:hAnsi="Times New Roman"/>
          <w:sz w:val="28"/>
          <w:szCs w:val="28"/>
          <w:lang w:val="uk-UA"/>
        </w:rPr>
        <w:t>У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для того, щоб виправдати дисциплінарне провадження, порушення має бути серйозним та кричущим.</w:t>
      </w:r>
    </w:p>
    <w:p w:rsidR="00E87BCD" w:rsidRPr="00E87BCD" w:rsidRDefault="00E87BCD" w:rsidP="00E87BCD">
      <w:pPr>
        <w:pStyle w:val="af0"/>
        <w:ind w:firstLine="709"/>
        <w:jc w:val="both"/>
        <w:rPr>
          <w:rFonts w:ascii="Times New Roman" w:hAnsi="Times New Roman"/>
          <w:sz w:val="28"/>
          <w:szCs w:val="28"/>
          <w:lang w:val="uk-UA"/>
        </w:rPr>
      </w:pPr>
      <w:r w:rsidRPr="00E87BCD">
        <w:rPr>
          <w:rFonts w:ascii="Times New Roman" w:hAnsi="Times New Roman"/>
          <w:sz w:val="28"/>
          <w:szCs w:val="28"/>
          <w:lang w:val="uk-UA"/>
        </w:rPr>
        <w:t>Крім наведеного, у пункті 5 Резолюції Європейської асоціації суддів стосовно ситуації в Україні в сфері дисциплінарної відповідальності суддів (</w:t>
      </w:r>
      <w:proofErr w:type="spellStart"/>
      <w:r w:rsidRPr="00E87BCD">
        <w:rPr>
          <w:rFonts w:ascii="Times New Roman" w:hAnsi="Times New Roman"/>
          <w:sz w:val="28"/>
          <w:szCs w:val="28"/>
          <w:lang w:val="uk-UA"/>
        </w:rPr>
        <w:t>Тронхейм</w:t>
      </w:r>
      <w:proofErr w:type="spellEnd"/>
      <w:r w:rsidRPr="00E87BCD">
        <w:rPr>
          <w:rFonts w:ascii="Times New Roman" w:hAnsi="Times New Roman"/>
          <w:sz w:val="28"/>
          <w:szCs w:val="28"/>
          <w:lang w:val="uk-UA"/>
        </w:rPr>
        <w:t>,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E87BCD" w:rsidRPr="00E87BCD" w:rsidRDefault="00E87BCD" w:rsidP="00E87BCD">
      <w:pPr>
        <w:pStyle w:val="StyleZakonu0"/>
        <w:spacing w:after="0" w:line="240" w:lineRule="auto"/>
        <w:ind w:firstLine="709"/>
        <w:rPr>
          <w:sz w:val="28"/>
          <w:szCs w:val="28"/>
          <w:lang w:bidi="uk-UA"/>
        </w:rPr>
      </w:pPr>
      <w:r w:rsidRPr="00E87BCD">
        <w:rPr>
          <w:sz w:val="28"/>
          <w:szCs w:val="28"/>
          <w:lang w:bidi="uk-UA"/>
        </w:rPr>
        <w:t xml:space="preserve">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крім цього, ганьблять репутацію суддівства. Дисциплінарна відповідальність суддів не може бути наслідком змісту їхніх рішень або </w:t>
      </w:r>
      <w:proofErr w:type="spellStart"/>
      <w:r w:rsidRPr="00E87BCD">
        <w:rPr>
          <w:sz w:val="28"/>
          <w:szCs w:val="28"/>
          <w:lang w:bidi="uk-UA"/>
        </w:rPr>
        <w:t>вироків</w:t>
      </w:r>
      <w:proofErr w:type="spellEnd"/>
      <w:r w:rsidRPr="00E87BCD">
        <w:rPr>
          <w:sz w:val="28"/>
          <w:szCs w:val="28"/>
          <w:lang w:bidi="uk-UA"/>
        </w:rPr>
        <w:t>, включаючи відмінності у юридичному тлумаченні між судами, наслідком прикладів суддівських помилок чи критики суддів.</w:t>
      </w:r>
    </w:p>
    <w:p w:rsidR="00E87BCD" w:rsidRPr="00E87BCD" w:rsidRDefault="00E87BCD" w:rsidP="00E87BCD">
      <w:pPr>
        <w:widowControl w:val="0"/>
        <w:spacing w:after="0" w:line="240" w:lineRule="auto"/>
        <w:ind w:firstLine="709"/>
        <w:jc w:val="both"/>
        <w:rPr>
          <w:rFonts w:ascii="Times New Roman" w:eastAsiaTheme="minorHAnsi" w:hAnsi="Times New Roman" w:cs="Times New Roman"/>
          <w:bCs/>
          <w:sz w:val="28"/>
          <w:szCs w:val="28"/>
        </w:rPr>
      </w:pPr>
      <w:r w:rsidRPr="00E87BCD">
        <w:rPr>
          <w:rFonts w:ascii="Times New Roman" w:eastAsia="Times New Roman" w:hAnsi="Times New Roman" w:cs="Times New Roman"/>
          <w:sz w:val="28"/>
          <w:szCs w:val="28"/>
          <w:lang w:eastAsia="ru-RU"/>
        </w:rPr>
        <w:t xml:space="preserve">Враховуючи інформацію надану </w:t>
      </w:r>
      <w:proofErr w:type="spellStart"/>
      <w:r w:rsidRPr="00E87BCD">
        <w:rPr>
          <w:rFonts w:ascii="Times New Roman" w:hAnsi="Times New Roman" w:cs="Times New Roman"/>
          <w:sz w:val="28"/>
          <w:szCs w:val="28"/>
        </w:rPr>
        <w:t>Скадовським</w:t>
      </w:r>
      <w:proofErr w:type="spellEnd"/>
      <w:r w:rsidRPr="00E87BCD">
        <w:rPr>
          <w:rFonts w:ascii="Times New Roman" w:hAnsi="Times New Roman" w:cs="Times New Roman"/>
          <w:sz w:val="28"/>
          <w:szCs w:val="28"/>
        </w:rPr>
        <w:t xml:space="preserve"> районним судом Херсонської області, пояснення судді, інформацію з ЄДРСР</w:t>
      </w:r>
      <w:r w:rsidRPr="00E87BCD">
        <w:rPr>
          <w:rFonts w:ascii="Times New Roman" w:eastAsia="Times New Roman" w:hAnsi="Times New Roman" w:cs="Times New Roman"/>
          <w:sz w:val="28"/>
          <w:szCs w:val="28"/>
          <w:lang w:eastAsia="ru-RU"/>
        </w:rPr>
        <w:t xml:space="preserve">, а також доводи, викладені у дисциплінарній скарзі на підтвердження </w:t>
      </w:r>
      <w:r w:rsidRPr="00E87BCD">
        <w:rPr>
          <w:rFonts w:ascii="Times New Roman" w:eastAsiaTheme="minorHAnsi" w:hAnsi="Times New Roman" w:cs="Times New Roman"/>
          <w:bCs/>
          <w:sz w:val="28"/>
          <w:szCs w:val="28"/>
        </w:rPr>
        <w:t xml:space="preserve">допущення суддею </w:t>
      </w:r>
      <w:r w:rsidRPr="00E87BCD">
        <w:rPr>
          <w:rFonts w:ascii="Times New Roman" w:hAnsi="Times New Roman" w:cs="Times New Roman"/>
          <w:sz w:val="28"/>
          <w:szCs w:val="28"/>
        </w:rPr>
        <w:t xml:space="preserve">безпідставного затягування або невжиття заходів щодо розгляду справи </w:t>
      </w:r>
      <w:r w:rsidRPr="00E87BCD">
        <w:rPr>
          <w:rFonts w:ascii="Times New Roman" w:hAnsi="Times New Roman" w:cs="Times New Roman"/>
          <w:sz w:val="28"/>
          <w:szCs w:val="28"/>
        </w:rPr>
        <w:lastRenderedPageBreak/>
        <w:t>№</w:t>
      </w:r>
      <w:r w:rsidR="00F955F0">
        <w:rPr>
          <w:rFonts w:ascii="Times New Roman" w:hAnsi="Times New Roman" w:cs="Times New Roman"/>
          <w:sz w:val="28"/>
          <w:szCs w:val="28"/>
        </w:rPr>
        <w:t> </w:t>
      </w:r>
      <w:r w:rsidRPr="00E87BCD">
        <w:rPr>
          <w:rFonts w:ascii="Times New Roman" w:hAnsi="Times New Roman" w:cs="Times New Roman"/>
          <w:sz w:val="28"/>
          <w:szCs w:val="28"/>
        </w:rPr>
        <w:t>663/1712/19 протягом строку, встановленого законом</w:t>
      </w:r>
      <w:r w:rsidRPr="00E87BCD">
        <w:rPr>
          <w:rFonts w:ascii="Times New Roman" w:eastAsiaTheme="minorHAnsi" w:hAnsi="Times New Roman" w:cs="Times New Roman"/>
          <w:bCs/>
          <w:sz w:val="28"/>
          <w:szCs w:val="28"/>
        </w:rPr>
        <w:t xml:space="preserve"> під час попередньої перевірки не встановлено обставин, що підтверджують вчинення суддею дисциплінарного проступку.</w:t>
      </w:r>
    </w:p>
    <w:p w:rsidR="00E87BCD" w:rsidRPr="00E87BCD" w:rsidRDefault="00E87BCD" w:rsidP="00E87BCD">
      <w:pPr>
        <w:widowControl w:val="0"/>
        <w:spacing w:after="0" w:line="240" w:lineRule="auto"/>
        <w:ind w:firstLine="709"/>
        <w:jc w:val="both"/>
        <w:rPr>
          <w:rFonts w:ascii="Times New Roman" w:eastAsiaTheme="minorHAnsi" w:hAnsi="Times New Roman" w:cs="Times New Roman"/>
          <w:bCs/>
          <w:sz w:val="28"/>
          <w:szCs w:val="28"/>
        </w:rPr>
      </w:pPr>
      <w:r w:rsidRPr="00E87BCD">
        <w:rPr>
          <w:rFonts w:ascii="Times New Roman" w:eastAsiaTheme="minorHAnsi" w:hAnsi="Times New Roman" w:cs="Times New Roman"/>
          <w:bCs/>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251FC9" w:rsidRPr="00E87BCD" w:rsidRDefault="00EC0209" w:rsidP="00251FC9">
      <w:pPr>
        <w:spacing w:after="0" w:line="240" w:lineRule="auto"/>
        <w:ind w:firstLine="709"/>
        <w:jc w:val="both"/>
        <w:rPr>
          <w:rFonts w:ascii="Times New Roman" w:hAnsi="Times New Roman" w:cs="Times New Roman"/>
          <w:sz w:val="28"/>
          <w:szCs w:val="28"/>
        </w:rPr>
      </w:pPr>
      <w:r w:rsidRPr="00E87BCD">
        <w:rPr>
          <w:rFonts w:ascii="Times New Roman" w:hAnsi="Times New Roman" w:cs="Times New Roman"/>
          <w:color w:val="1D1D1B"/>
          <w:sz w:val="28"/>
          <w:szCs w:val="28"/>
          <w:shd w:val="clear" w:color="auto" w:fill="FFFFFF"/>
        </w:rPr>
        <w:t>Керуючись статтями 43–45 Закону України «Про Вищу раду правосуддя», статтями 106, 107 Закону України «Про судоустрій і статус суддів», Перша Дисциплінарна палата Вищої ради правосуддя,</w:t>
      </w:r>
    </w:p>
    <w:p w:rsidR="00251FC9" w:rsidRPr="00E87BCD" w:rsidRDefault="00251FC9" w:rsidP="00251FC9">
      <w:pPr>
        <w:spacing w:after="0" w:line="240" w:lineRule="auto"/>
        <w:ind w:firstLine="709"/>
        <w:jc w:val="both"/>
        <w:rPr>
          <w:rFonts w:ascii="Times New Roman" w:hAnsi="Times New Roman" w:cs="Times New Roman"/>
          <w:sz w:val="28"/>
          <w:szCs w:val="28"/>
        </w:rPr>
      </w:pPr>
    </w:p>
    <w:p w:rsidR="00AC4915" w:rsidRPr="00E87BCD" w:rsidRDefault="00AC4915" w:rsidP="00EF519B">
      <w:pPr>
        <w:pStyle w:val="a5"/>
        <w:spacing w:after="240"/>
        <w:jc w:val="center"/>
        <w:rPr>
          <w:b/>
          <w:sz w:val="28"/>
          <w:szCs w:val="28"/>
          <w:lang w:val="uk-UA"/>
        </w:rPr>
      </w:pPr>
      <w:r w:rsidRPr="00E87BCD">
        <w:rPr>
          <w:b/>
          <w:sz w:val="28"/>
          <w:szCs w:val="28"/>
          <w:lang w:val="uk-UA"/>
        </w:rPr>
        <w:t>ухвалила:</w:t>
      </w:r>
    </w:p>
    <w:p w:rsidR="00EC0209" w:rsidRPr="00E87BCD" w:rsidRDefault="00EC0209" w:rsidP="00EC0209">
      <w:pPr>
        <w:pStyle w:val="rtejustify"/>
        <w:shd w:val="clear" w:color="auto" w:fill="FFFFFF"/>
        <w:spacing w:before="0" w:beforeAutospacing="0" w:after="0" w:afterAutospacing="0"/>
        <w:jc w:val="both"/>
        <w:rPr>
          <w:color w:val="1D1D1B"/>
          <w:sz w:val="28"/>
          <w:szCs w:val="28"/>
        </w:rPr>
      </w:pPr>
      <w:r w:rsidRPr="00E87BCD">
        <w:rPr>
          <w:color w:val="1D1D1B"/>
          <w:sz w:val="28"/>
          <w:szCs w:val="28"/>
        </w:rPr>
        <w:t xml:space="preserve">відмовити у відкритті дисциплінарної справи стосовно </w:t>
      </w:r>
      <w:r w:rsidR="00E87BCD" w:rsidRPr="002E404E">
        <w:rPr>
          <w:sz w:val="28"/>
          <w:szCs w:val="28"/>
        </w:rPr>
        <w:t xml:space="preserve">судді </w:t>
      </w:r>
      <w:proofErr w:type="spellStart"/>
      <w:r w:rsidR="00E87BCD" w:rsidRPr="001A4EEB">
        <w:rPr>
          <w:sz w:val="28"/>
          <w:szCs w:val="28"/>
        </w:rPr>
        <w:t>Скадовського</w:t>
      </w:r>
      <w:proofErr w:type="spellEnd"/>
      <w:r w:rsidR="00E87BCD" w:rsidRPr="001A4EEB">
        <w:rPr>
          <w:sz w:val="28"/>
          <w:szCs w:val="28"/>
        </w:rPr>
        <w:t xml:space="preserve"> районного суду</w:t>
      </w:r>
      <w:r w:rsidR="00E87BCD">
        <w:rPr>
          <w:sz w:val="28"/>
          <w:szCs w:val="28"/>
        </w:rPr>
        <w:t xml:space="preserve"> Херсонської області Шульги Ксенії Миколаївни</w:t>
      </w:r>
      <w:r w:rsidRPr="00E87BCD">
        <w:rPr>
          <w:color w:val="1D1D1B"/>
          <w:sz w:val="28"/>
          <w:szCs w:val="28"/>
        </w:rPr>
        <w:t>.</w:t>
      </w:r>
    </w:p>
    <w:p w:rsidR="00EC0209" w:rsidRPr="00E87BCD" w:rsidRDefault="00EC0209" w:rsidP="00EC0209">
      <w:pPr>
        <w:pStyle w:val="rtejustify"/>
        <w:shd w:val="clear" w:color="auto" w:fill="FFFFFF"/>
        <w:spacing w:before="0" w:beforeAutospacing="0" w:after="0" w:afterAutospacing="0"/>
        <w:ind w:firstLine="708"/>
        <w:jc w:val="both"/>
        <w:rPr>
          <w:color w:val="1D1D1B"/>
          <w:sz w:val="28"/>
          <w:szCs w:val="28"/>
        </w:rPr>
      </w:pPr>
      <w:r w:rsidRPr="00E87BCD">
        <w:rPr>
          <w:color w:val="1D1D1B"/>
          <w:sz w:val="28"/>
          <w:szCs w:val="28"/>
        </w:rPr>
        <w:t>Ухвала оскарженню не підлягає.</w:t>
      </w:r>
    </w:p>
    <w:p w:rsidR="00CE4A50" w:rsidRPr="00E87BCD" w:rsidRDefault="00CE4A50" w:rsidP="00EF519B">
      <w:pPr>
        <w:spacing w:after="0" w:line="240" w:lineRule="auto"/>
        <w:jc w:val="both"/>
        <w:rPr>
          <w:rFonts w:ascii="Times New Roman" w:hAnsi="Times New Roman" w:cs="Times New Roman"/>
          <w:b/>
          <w:sz w:val="28"/>
          <w:szCs w:val="28"/>
        </w:rPr>
      </w:pPr>
    </w:p>
    <w:p w:rsidR="00CE4A50" w:rsidRPr="00E87BCD" w:rsidRDefault="00CE4A50" w:rsidP="00EF519B">
      <w:pPr>
        <w:spacing w:after="0" w:line="240" w:lineRule="auto"/>
        <w:jc w:val="both"/>
        <w:rPr>
          <w:rFonts w:ascii="Times New Roman" w:hAnsi="Times New Roman" w:cs="Times New Roman"/>
          <w:b/>
          <w:sz w:val="28"/>
          <w:szCs w:val="28"/>
        </w:rPr>
      </w:pPr>
    </w:p>
    <w:p w:rsidR="00CE4A50" w:rsidRPr="00E87BCD" w:rsidRDefault="00CE4A50" w:rsidP="00EF519B">
      <w:pPr>
        <w:spacing w:after="0" w:line="240" w:lineRule="auto"/>
        <w:jc w:val="both"/>
        <w:rPr>
          <w:rFonts w:ascii="Times New Roman" w:hAnsi="Times New Roman" w:cs="Times New Roman"/>
          <w:b/>
          <w:sz w:val="28"/>
          <w:szCs w:val="28"/>
        </w:rPr>
      </w:pPr>
    </w:p>
    <w:p w:rsidR="00AC4915" w:rsidRPr="00E87BCD" w:rsidRDefault="00AC4915" w:rsidP="00EF519B">
      <w:pPr>
        <w:spacing w:after="0" w:line="240" w:lineRule="auto"/>
        <w:jc w:val="both"/>
        <w:rPr>
          <w:rFonts w:ascii="Times New Roman" w:hAnsi="Times New Roman" w:cs="Times New Roman"/>
          <w:b/>
          <w:sz w:val="28"/>
          <w:szCs w:val="28"/>
        </w:rPr>
      </w:pPr>
      <w:r w:rsidRPr="00E87BCD">
        <w:rPr>
          <w:rFonts w:ascii="Times New Roman" w:hAnsi="Times New Roman" w:cs="Times New Roman"/>
          <w:b/>
          <w:sz w:val="28"/>
          <w:szCs w:val="28"/>
        </w:rPr>
        <w:t xml:space="preserve">Головуючий на засіданні </w:t>
      </w:r>
    </w:p>
    <w:p w:rsidR="00AC4915" w:rsidRPr="00E87BCD" w:rsidRDefault="00AC4915" w:rsidP="00EF519B">
      <w:pPr>
        <w:spacing w:after="0" w:line="240" w:lineRule="auto"/>
        <w:jc w:val="both"/>
        <w:rPr>
          <w:rFonts w:ascii="Times New Roman" w:hAnsi="Times New Roman" w:cs="Times New Roman"/>
          <w:b/>
          <w:sz w:val="28"/>
          <w:szCs w:val="28"/>
        </w:rPr>
      </w:pPr>
      <w:r w:rsidRPr="00E87BCD">
        <w:rPr>
          <w:rFonts w:ascii="Times New Roman" w:hAnsi="Times New Roman" w:cs="Times New Roman"/>
          <w:b/>
          <w:sz w:val="28"/>
          <w:szCs w:val="28"/>
        </w:rPr>
        <w:t xml:space="preserve">Першої Дисциплінарної </w:t>
      </w:r>
    </w:p>
    <w:p w:rsidR="00AC4915" w:rsidRPr="00E87BCD" w:rsidRDefault="00AC4915" w:rsidP="00EF519B">
      <w:pPr>
        <w:tabs>
          <w:tab w:val="left" w:pos="6379"/>
        </w:tabs>
        <w:spacing w:after="0" w:line="240" w:lineRule="auto"/>
        <w:jc w:val="both"/>
        <w:rPr>
          <w:rFonts w:ascii="Times New Roman" w:hAnsi="Times New Roman" w:cs="Times New Roman"/>
          <w:b/>
          <w:sz w:val="28"/>
          <w:szCs w:val="28"/>
        </w:rPr>
      </w:pPr>
      <w:r w:rsidRPr="00E87BCD">
        <w:rPr>
          <w:rFonts w:ascii="Times New Roman" w:hAnsi="Times New Roman" w:cs="Times New Roman"/>
          <w:b/>
          <w:sz w:val="28"/>
          <w:szCs w:val="28"/>
        </w:rPr>
        <w:t>палати Вищої ради правосуддя</w:t>
      </w:r>
      <w:r w:rsidRPr="00E87BCD">
        <w:rPr>
          <w:rFonts w:ascii="Times New Roman" w:hAnsi="Times New Roman" w:cs="Times New Roman"/>
          <w:b/>
          <w:sz w:val="28"/>
          <w:szCs w:val="28"/>
        </w:rPr>
        <w:tab/>
      </w:r>
      <w:r w:rsidR="00EF519B" w:rsidRPr="00E87BCD">
        <w:rPr>
          <w:rFonts w:ascii="Times New Roman" w:hAnsi="Times New Roman" w:cs="Times New Roman"/>
          <w:b/>
          <w:sz w:val="28"/>
          <w:szCs w:val="28"/>
        </w:rPr>
        <w:t xml:space="preserve">    </w:t>
      </w:r>
      <w:r w:rsidR="00B47723" w:rsidRPr="00E87BCD">
        <w:rPr>
          <w:rFonts w:ascii="Times New Roman" w:hAnsi="Times New Roman" w:cs="Times New Roman"/>
          <w:b/>
          <w:sz w:val="28"/>
          <w:szCs w:val="28"/>
        </w:rPr>
        <w:t xml:space="preserve"> </w:t>
      </w:r>
      <w:r w:rsidRPr="00E87BCD">
        <w:rPr>
          <w:rFonts w:ascii="Times New Roman" w:hAnsi="Times New Roman" w:cs="Times New Roman"/>
          <w:b/>
          <w:sz w:val="28"/>
          <w:szCs w:val="28"/>
        </w:rPr>
        <w:t xml:space="preserve"> </w:t>
      </w:r>
      <w:r w:rsidR="00654AF4" w:rsidRPr="00E87BCD">
        <w:rPr>
          <w:rFonts w:ascii="Times New Roman" w:hAnsi="Times New Roman" w:cs="Times New Roman"/>
          <w:b/>
          <w:sz w:val="28"/>
          <w:szCs w:val="28"/>
        </w:rPr>
        <w:t xml:space="preserve">О.В. </w:t>
      </w:r>
      <w:proofErr w:type="spellStart"/>
      <w:r w:rsidR="00654AF4" w:rsidRPr="00E87BCD">
        <w:rPr>
          <w:rFonts w:ascii="Times New Roman" w:hAnsi="Times New Roman" w:cs="Times New Roman"/>
          <w:b/>
          <w:sz w:val="28"/>
          <w:szCs w:val="28"/>
        </w:rPr>
        <w:t>Маловацький</w:t>
      </w:r>
      <w:proofErr w:type="spellEnd"/>
      <w:r w:rsidR="00B47723" w:rsidRPr="00E87BCD">
        <w:rPr>
          <w:rFonts w:ascii="Times New Roman" w:hAnsi="Times New Roman" w:cs="Times New Roman"/>
          <w:b/>
          <w:sz w:val="28"/>
          <w:szCs w:val="28"/>
        </w:rPr>
        <w:t xml:space="preserve"> </w:t>
      </w:r>
    </w:p>
    <w:p w:rsidR="00AC4915" w:rsidRPr="00E87BCD" w:rsidRDefault="00AC4915" w:rsidP="00EF519B">
      <w:pPr>
        <w:spacing w:after="0" w:line="240" w:lineRule="auto"/>
        <w:jc w:val="both"/>
        <w:rPr>
          <w:rFonts w:ascii="Times New Roman" w:hAnsi="Times New Roman" w:cs="Times New Roman"/>
          <w:b/>
          <w:sz w:val="28"/>
          <w:szCs w:val="28"/>
        </w:rPr>
      </w:pPr>
    </w:p>
    <w:p w:rsidR="00AC4915" w:rsidRPr="00E87BCD" w:rsidRDefault="004339A8" w:rsidP="00EF519B">
      <w:pPr>
        <w:spacing w:after="0" w:line="240" w:lineRule="auto"/>
        <w:jc w:val="both"/>
        <w:rPr>
          <w:rFonts w:ascii="Times New Roman" w:hAnsi="Times New Roman" w:cs="Times New Roman"/>
          <w:b/>
          <w:sz w:val="28"/>
          <w:szCs w:val="28"/>
        </w:rPr>
      </w:pPr>
      <w:r w:rsidRPr="00E87BCD">
        <w:rPr>
          <w:rFonts w:ascii="Times New Roman" w:hAnsi="Times New Roman" w:cs="Times New Roman"/>
          <w:b/>
          <w:sz w:val="28"/>
          <w:szCs w:val="28"/>
        </w:rPr>
        <w:t>Член</w:t>
      </w:r>
      <w:r w:rsidR="00251FC9" w:rsidRPr="00E87BCD">
        <w:rPr>
          <w:rFonts w:ascii="Times New Roman" w:hAnsi="Times New Roman" w:cs="Times New Roman"/>
          <w:b/>
          <w:sz w:val="28"/>
          <w:szCs w:val="28"/>
        </w:rPr>
        <w:t>и</w:t>
      </w:r>
      <w:r w:rsidR="00AC4915" w:rsidRPr="00E87BCD">
        <w:rPr>
          <w:rFonts w:ascii="Times New Roman" w:hAnsi="Times New Roman" w:cs="Times New Roman"/>
          <w:b/>
          <w:sz w:val="28"/>
          <w:szCs w:val="28"/>
        </w:rPr>
        <w:t xml:space="preserve"> Першої Дисциплінарної </w:t>
      </w:r>
    </w:p>
    <w:p w:rsidR="00AC4915" w:rsidRPr="00E87BCD" w:rsidRDefault="00AC4915" w:rsidP="00B47723">
      <w:pPr>
        <w:pStyle w:val="a9"/>
        <w:tabs>
          <w:tab w:val="left" w:pos="6480"/>
          <w:tab w:val="left" w:pos="6521"/>
          <w:tab w:val="left" w:pos="6804"/>
          <w:tab w:val="left" w:pos="7020"/>
        </w:tabs>
        <w:ind w:right="-1" w:firstLine="0"/>
        <w:rPr>
          <w:rFonts w:ascii="Times New Roman" w:cs="Times New Roman"/>
          <w:b/>
          <w:sz w:val="28"/>
          <w:szCs w:val="28"/>
          <w:lang w:val="uk-UA"/>
        </w:rPr>
      </w:pPr>
      <w:r w:rsidRPr="00E87BCD">
        <w:rPr>
          <w:rFonts w:ascii="Times New Roman" w:cs="Times New Roman"/>
          <w:b/>
          <w:sz w:val="28"/>
          <w:szCs w:val="28"/>
          <w:lang w:val="uk-UA"/>
        </w:rPr>
        <w:t>палати Вищої ради правосуддя</w:t>
      </w:r>
      <w:r w:rsidRPr="00E87BCD">
        <w:rPr>
          <w:rFonts w:ascii="Times New Roman" w:cs="Times New Roman"/>
          <w:b/>
          <w:sz w:val="28"/>
          <w:szCs w:val="28"/>
          <w:lang w:val="uk-UA"/>
        </w:rPr>
        <w:tab/>
      </w:r>
      <w:r w:rsidR="00EF519B" w:rsidRPr="00E87BCD">
        <w:rPr>
          <w:rFonts w:ascii="Times New Roman" w:cs="Times New Roman"/>
          <w:b/>
          <w:sz w:val="28"/>
          <w:szCs w:val="28"/>
          <w:lang w:val="uk-UA"/>
        </w:rPr>
        <w:t xml:space="preserve">  </w:t>
      </w:r>
      <w:r w:rsidRPr="00E87BCD">
        <w:rPr>
          <w:rFonts w:ascii="Times New Roman" w:cs="Times New Roman"/>
          <w:b/>
          <w:sz w:val="28"/>
          <w:szCs w:val="28"/>
          <w:lang w:val="uk-UA"/>
        </w:rPr>
        <w:t xml:space="preserve">  </w:t>
      </w:r>
      <w:r w:rsidR="00654AF4" w:rsidRPr="00E87BCD">
        <w:rPr>
          <w:rFonts w:ascii="Times New Roman" w:cs="Times New Roman"/>
          <w:b/>
          <w:sz w:val="28"/>
          <w:szCs w:val="28"/>
          <w:lang w:val="uk-UA"/>
        </w:rPr>
        <w:t xml:space="preserve">Н.С. </w:t>
      </w:r>
      <w:proofErr w:type="spellStart"/>
      <w:r w:rsidR="00654AF4" w:rsidRPr="00E87BCD">
        <w:rPr>
          <w:rFonts w:ascii="Times New Roman" w:cs="Times New Roman"/>
          <w:b/>
          <w:sz w:val="28"/>
          <w:szCs w:val="28"/>
          <w:lang w:val="uk-UA"/>
        </w:rPr>
        <w:t>Краснощокова</w:t>
      </w:r>
      <w:proofErr w:type="spellEnd"/>
      <w:r w:rsidRPr="00E87BCD">
        <w:rPr>
          <w:rFonts w:ascii="Times New Roman" w:cs="Times New Roman"/>
          <w:b/>
          <w:sz w:val="28"/>
          <w:szCs w:val="28"/>
          <w:lang w:val="uk-UA"/>
        </w:rPr>
        <w:t xml:space="preserve">  </w:t>
      </w:r>
    </w:p>
    <w:p w:rsidR="00251FC9" w:rsidRPr="00E87BCD" w:rsidRDefault="00251FC9" w:rsidP="00B47723">
      <w:pPr>
        <w:pStyle w:val="a9"/>
        <w:tabs>
          <w:tab w:val="left" w:pos="6480"/>
          <w:tab w:val="left" w:pos="6521"/>
          <w:tab w:val="left" w:pos="6804"/>
          <w:tab w:val="left" w:pos="7020"/>
        </w:tabs>
        <w:ind w:right="-1" w:firstLine="0"/>
        <w:rPr>
          <w:rFonts w:ascii="Times New Roman" w:cs="Times New Roman"/>
          <w:b/>
          <w:sz w:val="28"/>
          <w:szCs w:val="28"/>
          <w:lang w:val="uk-UA"/>
        </w:rPr>
      </w:pPr>
    </w:p>
    <w:p w:rsidR="00251FC9" w:rsidRPr="00E87BCD" w:rsidRDefault="00251FC9" w:rsidP="00B47723">
      <w:pPr>
        <w:pStyle w:val="a9"/>
        <w:tabs>
          <w:tab w:val="left" w:pos="6480"/>
          <w:tab w:val="left" w:pos="6521"/>
          <w:tab w:val="left" w:pos="6804"/>
          <w:tab w:val="left" w:pos="7020"/>
        </w:tabs>
        <w:ind w:right="-1" w:firstLine="0"/>
        <w:rPr>
          <w:rFonts w:ascii="Times New Roman" w:cs="Times New Roman"/>
          <w:b/>
          <w:sz w:val="28"/>
          <w:szCs w:val="28"/>
          <w:lang w:val="uk-UA"/>
        </w:rPr>
      </w:pPr>
      <w:r w:rsidRPr="00E87BCD">
        <w:rPr>
          <w:rFonts w:ascii="Times New Roman" w:cs="Times New Roman"/>
          <w:b/>
          <w:sz w:val="28"/>
          <w:szCs w:val="28"/>
          <w:lang w:val="uk-UA"/>
        </w:rPr>
        <w:tab/>
        <w:t xml:space="preserve">    С.Б. Шелест</w:t>
      </w:r>
    </w:p>
    <w:p w:rsidR="00654AF4" w:rsidRPr="00E87BCD" w:rsidRDefault="00654AF4" w:rsidP="004339A8">
      <w:pPr>
        <w:pStyle w:val="a9"/>
        <w:tabs>
          <w:tab w:val="left" w:pos="6521"/>
          <w:tab w:val="left" w:pos="6804"/>
          <w:tab w:val="left" w:pos="7020"/>
        </w:tabs>
        <w:ind w:right="-1" w:firstLine="0"/>
        <w:rPr>
          <w:rFonts w:ascii="Times New Roman" w:cs="Times New Roman"/>
          <w:b/>
          <w:sz w:val="28"/>
          <w:szCs w:val="28"/>
          <w:lang w:val="uk-UA"/>
        </w:rPr>
      </w:pPr>
    </w:p>
    <w:p w:rsidR="00654AF4" w:rsidRPr="00E87BCD" w:rsidRDefault="00654AF4" w:rsidP="004339A8">
      <w:pPr>
        <w:pStyle w:val="a9"/>
        <w:tabs>
          <w:tab w:val="left" w:pos="6521"/>
          <w:tab w:val="left" w:pos="6804"/>
          <w:tab w:val="left" w:pos="7020"/>
        </w:tabs>
        <w:ind w:right="-1" w:firstLine="0"/>
        <w:rPr>
          <w:rFonts w:ascii="Times New Roman" w:cs="Times New Roman"/>
          <w:b/>
          <w:sz w:val="28"/>
          <w:szCs w:val="28"/>
          <w:lang w:val="uk-UA"/>
        </w:rPr>
      </w:pPr>
    </w:p>
    <w:p w:rsidR="00BA3A62" w:rsidRPr="00E87BCD" w:rsidRDefault="00654AF4" w:rsidP="00210BCE">
      <w:pPr>
        <w:pStyle w:val="a9"/>
        <w:tabs>
          <w:tab w:val="left" w:pos="6521"/>
          <w:tab w:val="left" w:pos="6804"/>
          <w:tab w:val="left" w:pos="7020"/>
        </w:tabs>
        <w:ind w:right="-1" w:firstLine="0"/>
        <w:rPr>
          <w:rFonts w:ascii="Times New Roman" w:cs="Times New Roman"/>
          <w:b/>
          <w:sz w:val="28"/>
          <w:szCs w:val="28"/>
          <w:lang w:val="uk-UA"/>
        </w:rPr>
      </w:pPr>
      <w:r w:rsidRPr="00E87BCD">
        <w:rPr>
          <w:rFonts w:ascii="Times New Roman" w:cs="Times New Roman"/>
          <w:b/>
          <w:sz w:val="28"/>
          <w:szCs w:val="28"/>
          <w:lang w:val="uk-UA"/>
        </w:rPr>
        <w:tab/>
      </w:r>
    </w:p>
    <w:sectPr w:rsidR="00BA3A62" w:rsidRPr="00E87BCD" w:rsidSect="00CE4A50">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1D1" w:rsidRDefault="004471D1" w:rsidP="00BE5DE7">
      <w:pPr>
        <w:spacing w:after="0" w:line="240" w:lineRule="auto"/>
      </w:pPr>
      <w:r>
        <w:separator/>
      </w:r>
    </w:p>
  </w:endnote>
  <w:endnote w:type="continuationSeparator" w:id="0">
    <w:p w:rsidR="004471D1" w:rsidRDefault="004471D1" w:rsidP="00BE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1D1" w:rsidRDefault="004471D1" w:rsidP="00BE5DE7">
      <w:pPr>
        <w:spacing w:after="0" w:line="240" w:lineRule="auto"/>
      </w:pPr>
      <w:r>
        <w:separator/>
      </w:r>
    </w:p>
  </w:footnote>
  <w:footnote w:type="continuationSeparator" w:id="0">
    <w:p w:rsidR="004471D1" w:rsidRDefault="004471D1" w:rsidP="00BE5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15797"/>
      <w:docPartObj>
        <w:docPartGallery w:val="Page Numbers (Top of Page)"/>
        <w:docPartUnique/>
      </w:docPartObj>
    </w:sdtPr>
    <w:sdtEndPr/>
    <w:sdtContent>
      <w:p w:rsidR="00C338F4" w:rsidRDefault="001447A0">
        <w:pPr>
          <w:pStyle w:val="a3"/>
          <w:jc w:val="center"/>
        </w:pPr>
        <w:r>
          <w:fldChar w:fldCharType="begin"/>
        </w:r>
        <w:r>
          <w:instrText xml:space="preserve"> PAGE   \* MERGEFORMAT </w:instrText>
        </w:r>
        <w:r>
          <w:fldChar w:fldCharType="separate"/>
        </w:r>
        <w:r w:rsidR="007174FE">
          <w:rPr>
            <w:noProof/>
          </w:rPr>
          <w:t>6</w:t>
        </w:r>
        <w:r>
          <w:rPr>
            <w:noProof/>
          </w:rPr>
          <w:fldChar w:fldCharType="end"/>
        </w:r>
      </w:p>
    </w:sdtContent>
  </w:sdt>
  <w:p w:rsidR="00C338F4" w:rsidRDefault="00C338F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85219"/>
    <w:multiLevelType w:val="hybridMultilevel"/>
    <w:tmpl w:val="9A88C00C"/>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7A7CD1"/>
    <w:multiLevelType w:val="hybridMultilevel"/>
    <w:tmpl w:val="D1B6DD34"/>
    <w:lvl w:ilvl="0" w:tplc="9F32C42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C0C7275"/>
    <w:multiLevelType w:val="hybridMultilevel"/>
    <w:tmpl w:val="EA6A740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CA96856"/>
    <w:multiLevelType w:val="hybridMultilevel"/>
    <w:tmpl w:val="CCDE13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C34301F"/>
    <w:multiLevelType w:val="hybridMultilevel"/>
    <w:tmpl w:val="A16ADD9E"/>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15:restartNumberingAfterBreak="0">
    <w:nsid w:val="5A2056A9"/>
    <w:multiLevelType w:val="hybridMultilevel"/>
    <w:tmpl w:val="4C40C988"/>
    <w:lvl w:ilvl="0" w:tplc="F76C7D7E">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9D9"/>
    <w:rsid w:val="00005B45"/>
    <w:rsid w:val="00007896"/>
    <w:rsid w:val="00014E5B"/>
    <w:rsid w:val="00015478"/>
    <w:rsid w:val="00015B3D"/>
    <w:rsid w:val="00016A58"/>
    <w:rsid w:val="000178AC"/>
    <w:rsid w:val="000208B3"/>
    <w:rsid w:val="00021855"/>
    <w:rsid w:val="000233D9"/>
    <w:rsid w:val="00030105"/>
    <w:rsid w:val="00033249"/>
    <w:rsid w:val="000345DB"/>
    <w:rsid w:val="000403A3"/>
    <w:rsid w:val="00040E20"/>
    <w:rsid w:val="00041E2A"/>
    <w:rsid w:val="00043FAE"/>
    <w:rsid w:val="00044273"/>
    <w:rsid w:val="00044EFC"/>
    <w:rsid w:val="00050534"/>
    <w:rsid w:val="00051DAE"/>
    <w:rsid w:val="00051FA0"/>
    <w:rsid w:val="000532EC"/>
    <w:rsid w:val="000573C0"/>
    <w:rsid w:val="000658C7"/>
    <w:rsid w:val="00065FC6"/>
    <w:rsid w:val="00067306"/>
    <w:rsid w:val="00071AB9"/>
    <w:rsid w:val="000774BF"/>
    <w:rsid w:val="0009153A"/>
    <w:rsid w:val="0009264A"/>
    <w:rsid w:val="000939D1"/>
    <w:rsid w:val="00095761"/>
    <w:rsid w:val="00097E3B"/>
    <w:rsid w:val="000A0231"/>
    <w:rsid w:val="000A0ABB"/>
    <w:rsid w:val="000A0CAC"/>
    <w:rsid w:val="000A1013"/>
    <w:rsid w:val="000A407A"/>
    <w:rsid w:val="000A735C"/>
    <w:rsid w:val="000B08D4"/>
    <w:rsid w:val="000B1C0B"/>
    <w:rsid w:val="000B375A"/>
    <w:rsid w:val="000B3858"/>
    <w:rsid w:val="000B398F"/>
    <w:rsid w:val="000B5AE3"/>
    <w:rsid w:val="000B7AD2"/>
    <w:rsid w:val="000C068A"/>
    <w:rsid w:val="000C0CD0"/>
    <w:rsid w:val="000C203F"/>
    <w:rsid w:val="000C2091"/>
    <w:rsid w:val="000C4A9E"/>
    <w:rsid w:val="000C794C"/>
    <w:rsid w:val="000F1F99"/>
    <w:rsid w:val="000F3AFE"/>
    <w:rsid w:val="00100342"/>
    <w:rsid w:val="00102A33"/>
    <w:rsid w:val="001034A3"/>
    <w:rsid w:val="001042E9"/>
    <w:rsid w:val="00104B3D"/>
    <w:rsid w:val="00105AD6"/>
    <w:rsid w:val="00112142"/>
    <w:rsid w:val="0011331C"/>
    <w:rsid w:val="00114E44"/>
    <w:rsid w:val="00115155"/>
    <w:rsid w:val="001157DA"/>
    <w:rsid w:val="00116DAF"/>
    <w:rsid w:val="00117C53"/>
    <w:rsid w:val="00123F6A"/>
    <w:rsid w:val="00127857"/>
    <w:rsid w:val="00132B1C"/>
    <w:rsid w:val="00133EDC"/>
    <w:rsid w:val="00134BBE"/>
    <w:rsid w:val="001351EF"/>
    <w:rsid w:val="00135E72"/>
    <w:rsid w:val="00136F40"/>
    <w:rsid w:val="0013708F"/>
    <w:rsid w:val="00142CC4"/>
    <w:rsid w:val="00143E5C"/>
    <w:rsid w:val="001447A0"/>
    <w:rsid w:val="00145C65"/>
    <w:rsid w:val="00152AA2"/>
    <w:rsid w:val="00157CA1"/>
    <w:rsid w:val="00162A03"/>
    <w:rsid w:val="00162CB9"/>
    <w:rsid w:val="001636E1"/>
    <w:rsid w:val="001640F7"/>
    <w:rsid w:val="001703C0"/>
    <w:rsid w:val="00175BB2"/>
    <w:rsid w:val="00177B75"/>
    <w:rsid w:val="001850E9"/>
    <w:rsid w:val="001916EA"/>
    <w:rsid w:val="0019277E"/>
    <w:rsid w:val="0019693B"/>
    <w:rsid w:val="00196C00"/>
    <w:rsid w:val="001A2E4A"/>
    <w:rsid w:val="001A46C4"/>
    <w:rsid w:val="001A47A4"/>
    <w:rsid w:val="001A4D37"/>
    <w:rsid w:val="001A79CD"/>
    <w:rsid w:val="001B1F4B"/>
    <w:rsid w:val="001B4E6A"/>
    <w:rsid w:val="001B55CD"/>
    <w:rsid w:val="001C005E"/>
    <w:rsid w:val="001C5CAC"/>
    <w:rsid w:val="001C5F9F"/>
    <w:rsid w:val="001C6659"/>
    <w:rsid w:val="001D0588"/>
    <w:rsid w:val="001D322E"/>
    <w:rsid w:val="001D7C64"/>
    <w:rsid w:val="001E45C5"/>
    <w:rsid w:val="001E582D"/>
    <w:rsid w:val="001E6027"/>
    <w:rsid w:val="001E7B8A"/>
    <w:rsid w:val="001F4195"/>
    <w:rsid w:val="001F4486"/>
    <w:rsid w:val="001F44D2"/>
    <w:rsid w:val="001F7942"/>
    <w:rsid w:val="00205075"/>
    <w:rsid w:val="00205670"/>
    <w:rsid w:val="00205D05"/>
    <w:rsid w:val="002076E7"/>
    <w:rsid w:val="00210BCE"/>
    <w:rsid w:val="0021504C"/>
    <w:rsid w:val="002150DC"/>
    <w:rsid w:val="00216B6B"/>
    <w:rsid w:val="00217126"/>
    <w:rsid w:val="002216AD"/>
    <w:rsid w:val="00222443"/>
    <w:rsid w:val="0023365C"/>
    <w:rsid w:val="0023680C"/>
    <w:rsid w:val="002405DB"/>
    <w:rsid w:val="002413C6"/>
    <w:rsid w:val="00244EED"/>
    <w:rsid w:val="00246EC3"/>
    <w:rsid w:val="00247DC1"/>
    <w:rsid w:val="00251816"/>
    <w:rsid w:val="00251FC9"/>
    <w:rsid w:val="00251FD1"/>
    <w:rsid w:val="002523D8"/>
    <w:rsid w:val="00255186"/>
    <w:rsid w:val="0025577E"/>
    <w:rsid w:val="00261F8E"/>
    <w:rsid w:val="00261FCD"/>
    <w:rsid w:val="00262399"/>
    <w:rsid w:val="00263A3E"/>
    <w:rsid w:val="00270D6C"/>
    <w:rsid w:val="00272794"/>
    <w:rsid w:val="002742BD"/>
    <w:rsid w:val="00274854"/>
    <w:rsid w:val="0027752D"/>
    <w:rsid w:val="002824F7"/>
    <w:rsid w:val="002834C8"/>
    <w:rsid w:val="002851FC"/>
    <w:rsid w:val="00286463"/>
    <w:rsid w:val="00293E42"/>
    <w:rsid w:val="0029516C"/>
    <w:rsid w:val="002A20FA"/>
    <w:rsid w:val="002A2513"/>
    <w:rsid w:val="002A5598"/>
    <w:rsid w:val="002A7143"/>
    <w:rsid w:val="002B39FF"/>
    <w:rsid w:val="002B4E41"/>
    <w:rsid w:val="002B7C34"/>
    <w:rsid w:val="002C1051"/>
    <w:rsid w:val="002C1F71"/>
    <w:rsid w:val="002C2320"/>
    <w:rsid w:val="002C2ABF"/>
    <w:rsid w:val="002C33DD"/>
    <w:rsid w:val="002C4481"/>
    <w:rsid w:val="002C6EEB"/>
    <w:rsid w:val="002D16B5"/>
    <w:rsid w:val="002E3567"/>
    <w:rsid w:val="002E738E"/>
    <w:rsid w:val="002E7693"/>
    <w:rsid w:val="002F5802"/>
    <w:rsid w:val="00300530"/>
    <w:rsid w:val="00301F51"/>
    <w:rsid w:val="003029AF"/>
    <w:rsid w:val="0030650D"/>
    <w:rsid w:val="003066D6"/>
    <w:rsid w:val="003079B1"/>
    <w:rsid w:val="00312089"/>
    <w:rsid w:val="00314FEF"/>
    <w:rsid w:val="003152D1"/>
    <w:rsid w:val="003163F4"/>
    <w:rsid w:val="00316E02"/>
    <w:rsid w:val="0032032F"/>
    <w:rsid w:val="0032175E"/>
    <w:rsid w:val="00321F98"/>
    <w:rsid w:val="0032227F"/>
    <w:rsid w:val="0032274B"/>
    <w:rsid w:val="00323159"/>
    <w:rsid w:val="0032322F"/>
    <w:rsid w:val="00324F51"/>
    <w:rsid w:val="003324CC"/>
    <w:rsid w:val="00333448"/>
    <w:rsid w:val="003338D2"/>
    <w:rsid w:val="00337EF5"/>
    <w:rsid w:val="003429CC"/>
    <w:rsid w:val="003451A5"/>
    <w:rsid w:val="00353954"/>
    <w:rsid w:val="003576DF"/>
    <w:rsid w:val="003617BD"/>
    <w:rsid w:val="003618BC"/>
    <w:rsid w:val="003622E6"/>
    <w:rsid w:val="00364747"/>
    <w:rsid w:val="003655D3"/>
    <w:rsid w:val="0036605F"/>
    <w:rsid w:val="0037510D"/>
    <w:rsid w:val="00376EE9"/>
    <w:rsid w:val="0037767E"/>
    <w:rsid w:val="003805F6"/>
    <w:rsid w:val="00381F58"/>
    <w:rsid w:val="003827BB"/>
    <w:rsid w:val="00384720"/>
    <w:rsid w:val="003872D5"/>
    <w:rsid w:val="0038792E"/>
    <w:rsid w:val="003903CA"/>
    <w:rsid w:val="00390862"/>
    <w:rsid w:val="003925D5"/>
    <w:rsid w:val="00393CEF"/>
    <w:rsid w:val="003A11B5"/>
    <w:rsid w:val="003A2739"/>
    <w:rsid w:val="003A3C72"/>
    <w:rsid w:val="003B224B"/>
    <w:rsid w:val="003B5517"/>
    <w:rsid w:val="003C0AFB"/>
    <w:rsid w:val="003C16E1"/>
    <w:rsid w:val="003C275D"/>
    <w:rsid w:val="003C677E"/>
    <w:rsid w:val="003D26DC"/>
    <w:rsid w:val="003E2311"/>
    <w:rsid w:val="003E5A4D"/>
    <w:rsid w:val="003F328C"/>
    <w:rsid w:val="003F3FC2"/>
    <w:rsid w:val="003F47B5"/>
    <w:rsid w:val="003F768A"/>
    <w:rsid w:val="00400657"/>
    <w:rsid w:val="004035A0"/>
    <w:rsid w:val="004057E1"/>
    <w:rsid w:val="004061B0"/>
    <w:rsid w:val="0040644F"/>
    <w:rsid w:val="004146BE"/>
    <w:rsid w:val="00414725"/>
    <w:rsid w:val="00414832"/>
    <w:rsid w:val="004157E3"/>
    <w:rsid w:val="004204E4"/>
    <w:rsid w:val="00425417"/>
    <w:rsid w:val="00425ED0"/>
    <w:rsid w:val="00426D51"/>
    <w:rsid w:val="00427645"/>
    <w:rsid w:val="00427DA6"/>
    <w:rsid w:val="004339A8"/>
    <w:rsid w:val="004343EB"/>
    <w:rsid w:val="004412C8"/>
    <w:rsid w:val="0044221B"/>
    <w:rsid w:val="004422A1"/>
    <w:rsid w:val="0044511C"/>
    <w:rsid w:val="004458A8"/>
    <w:rsid w:val="00445EB0"/>
    <w:rsid w:val="00446C5D"/>
    <w:rsid w:val="004471D1"/>
    <w:rsid w:val="00450842"/>
    <w:rsid w:val="0045737A"/>
    <w:rsid w:val="00457A0F"/>
    <w:rsid w:val="00461D83"/>
    <w:rsid w:val="004668EA"/>
    <w:rsid w:val="004668FD"/>
    <w:rsid w:val="004710DE"/>
    <w:rsid w:val="0047538B"/>
    <w:rsid w:val="00476E73"/>
    <w:rsid w:val="004773AA"/>
    <w:rsid w:val="0048231A"/>
    <w:rsid w:val="00484029"/>
    <w:rsid w:val="00485EBC"/>
    <w:rsid w:val="00487AD0"/>
    <w:rsid w:val="00491DD1"/>
    <w:rsid w:val="0049225E"/>
    <w:rsid w:val="004928E5"/>
    <w:rsid w:val="00493CA6"/>
    <w:rsid w:val="00494A99"/>
    <w:rsid w:val="004969E6"/>
    <w:rsid w:val="00497F4D"/>
    <w:rsid w:val="004A5591"/>
    <w:rsid w:val="004A6B73"/>
    <w:rsid w:val="004A71AE"/>
    <w:rsid w:val="004A73AA"/>
    <w:rsid w:val="004B05B0"/>
    <w:rsid w:val="004B21FC"/>
    <w:rsid w:val="004B24CF"/>
    <w:rsid w:val="004B257E"/>
    <w:rsid w:val="004B28A1"/>
    <w:rsid w:val="004B2DBE"/>
    <w:rsid w:val="004B46C4"/>
    <w:rsid w:val="004B4DB6"/>
    <w:rsid w:val="004B666C"/>
    <w:rsid w:val="004B760C"/>
    <w:rsid w:val="004C05F8"/>
    <w:rsid w:val="004C6E9B"/>
    <w:rsid w:val="004C718B"/>
    <w:rsid w:val="004D0A9D"/>
    <w:rsid w:val="004D49D4"/>
    <w:rsid w:val="004E001E"/>
    <w:rsid w:val="004E0E7D"/>
    <w:rsid w:val="004E38BF"/>
    <w:rsid w:val="004E6A55"/>
    <w:rsid w:val="004E6B5C"/>
    <w:rsid w:val="004F0B67"/>
    <w:rsid w:val="004F29C5"/>
    <w:rsid w:val="004F34F0"/>
    <w:rsid w:val="004F388D"/>
    <w:rsid w:val="004F599A"/>
    <w:rsid w:val="004F65F1"/>
    <w:rsid w:val="004F6DC7"/>
    <w:rsid w:val="00500BC8"/>
    <w:rsid w:val="005029B4"/>
    <w:rsid w:val="00503642"/>
    <w:rsid w:val="00505BC8"/>
    <w:rsid w:val="0050699B"/>
    <w:rsid w:val="005172B3"/>
    <w:rsid w:val="005223C6"/>
    <w:rsid w:val="00524598"/>
    <w:rsid w:val="00525400"/>
    <w:rsid w:val="005261AE"/>
    <w:rsid w:val="00531ACE"/>
    <w:rsid w:val="00534BC6"/>
    <w:rsid w:val="0054122C"/>
    <w:rsid w:val="0054578B"/>
    <w:rsid w:val="00545B57"/>
    <w:rsid w:val="00551BFF"/>
    <w:rsid w:val="0055352E"/>
    <w:rsid w:val="005535C5"/>
    <w:rsid w:val="005563D2"/>
    <w:rsid w:val="00557624"/>
    <w:rsid w:val="005660F4"/>
    <w:rsid w:val="005668FA"/>
    <w:rsid w:val="00567B49"/>
    <w:rsid w:val="00572975"/>
    <w:rsid w:val="00573C1B"/>
    <w:rsid w:val="005766C5"/>
    <w:rsid w:val="00580783"/>
    <w:rsid w:val="0058618D"/>
    <w:rsid w:val="00586320"/>
    <w:rsid w:val="00586B24"/>
    <w:rsid w:val="005937C4"/>
    <w:rsid w:val="00593CA1"/>
    <w:rsid w:val="005940F6"/>
    <w:rsid w:val="00596BE7"/>
    <w:rsid w:val="005A0643"/>
    <w:rsid w:val="005A4349"/>
    <w:rsid w:val="005A57AB"/>
    <w:rsid w:val="005A74F8"/>
    <w:rsid w:val="005A790F"/>
    <w:rsid w:val="005B337E"/>
    <w:rsid w:val="005B5357"/>
    <w:rsid w:val="005C0CD5"/>
    <w:rsid w:val="005C1A1F"/>
    <w:rsid w:val="005C3C7F"/>
    <w:rsid w:val="005C42D5"/>
    <w:rsid w:val="005C5274"/>
    <w:rsid w:val="005C6BCE"/>
    <w:rsid w:val="005C7FA2"/>
    <w:rsid w:val="005D466C"/>
    <w:rsid w:val="005D5306"/>
    <w:rsid w:val="005E0F81"/>
    <w:rsid w:val="005E2831"/>
    <w:rsid w:val="005E49D9"/>
    <w:rsid w:val="005F0499"/>
    <w:rsid w:val="005F33A1"/>
    <w:rsid w:val="005F3B95"/>
    <w:rsid w:val="005F412A"/>
    <w:rsid w:val="005F5237"/>
    <w:rsid w:val="005F539E"/>
    <w:rsid w:val="005F56F9"/>
    <w:rsid w:val="005F78F8"/>
    <w:rsid w:val="00600C07"/>
    <w:rsid w:val="0060251F"/>
    <w:rsid w:val="00603307"/>
    <w:rsid w:val="00611418"/>
    <w:rsid w:val="00612A0E"/>
    <w:rsid w:val="006145FA"/>
    <w:rsid w:val="00615606"/>
    <w:rsid w:val="00616140"/>
    <w:rsid w:val="0062344D"/>
    <w:rsid w:val="0062376F"/>
    <w:rsid w:val="006365AC"/>
    <w:rsid w:val="006367C3"/>
    <w:rsid w:val="00640C8E"/>
    <w:rsid w:val="0064197D"/>
    <w:rsid w:val="006459E5"/>
    <w:rsid w:val="00650D7E"/>
    <w:rsid w:val="00652D4E"/>
    <w:rsid w:val="00654AF4"/>
    <w:rsid w:val="00655175"/>
    <w:rsid w:val="006579D2"/>
    <w:rsid w:val="00657FD7"/>
    <w:rsid w:val="00661597"/>
    <w:rsid w:val="00663C6A"/>
    <w:rsid w:val="00664375"/>
    <w:rsid w:val="00664E15"/>
    <w:rsid w:val="006665F5"/>
    <w:rsid w:val="00667777"/>
    <w:rsid w:val="00670CF5"/>
    <w:rsid w:val="00672813"/>
    <w:rsid w:val="00680193"/>
    <w:rsid w:val="00681D76"/>
    <w:rsid w:val="0068273C"/>
    <w:rsid w:val="00682AD9"/>
    <w:rsid w:val="00683533"/>
    <w:rsid w:val="0068468E"/>
    <w:rsid w:val="00684D3C"/>
    <w:rsid w:val="00685909"/>
    <w:rsid w:val="00686CBE"/>
    <w:rsid w:val="0068717C"/>
    <w:rsid w:val="00690128"/>
    <w:rsid w:val="00697E4D"/>
    <w:rsid w:val="006A2495"/>
    <w:rsid w:val="006B2FB8"/>
    <w:rsid w:val="006B5520"/>
    <w:rsid w:val="006B5696"/>
    <w:rsid w:val="006B5A9B"/>
    <w:rsid w:val="006B5C66"/>
    <w:rsid w:val="006C35AB"/>
    <w:rsid w:val="006C3D5D"/>
    <w:rsid w:val="006D417E"/>
    <w:rsid w:val="006D7705"/>
    <w:rsid w:val="006E2270"/>
    <w:rsid w:val="006E3371"/>
    <w:rsid w:val="006E5CCA"/>
    <w:rsid w:val="006F0DB4"/>
    <w:rsid w:val="006F233C"/>
    <w:rsid w:val="006F3B81"/>
    <w:rsid w:val="006F3F4E"/>
    <w:rsid w:val="006F57E7"/>
    <w:rsid w:val="00702259"/>
    <w:rsid w:val="00703A3E"/>
    <w:rsid w:val="0070512D"/>
    <w:rsid w:val="0070611C"/>
    <w:rsid w:val="00707B21"/>
    <w:rsid w:val="00713564"/>
    <w:rsid w:val="00714B9E"/>
    <w:rsid w:val="00714D9A"/>
    <w:rsid w:val="00717409"/>
    <w:rsid w:val="007174FE"/>
    <w:rsid w:val="00721298"/>
    <w:rsid w:val="00724084"/>
    <w:rsid w:val="00724638"/>
    <w:rsid w:val="007266C7"/>
    <w:rsid w:val="00730713"/>
    <w:rsid w:val="00734AD3"/>
    <w:rsid w:val="0074261F"/>
    <w:rsid w:val="00744575"/>
    <w:rsid w:val="007458A9"/>
    <w:rsid w:val="00746DAE"/>
    <w:rsid w:val="0074701D"/>
    <w:rsid w:val="0075080A"/>
    <w:rsid w:val="00751371"/>
    <w:rsid w:val="007522DC"/>
    <w:rsid w:val="00753FC9"/>
    <w:rsid w:val="00757AD0"/>
    <w:rsid w:val="00761892"/>
    <w:rsid w:val="00761AC2"/>
    <w:rsid w:val="00763C6B"/>
    <w:rsid w:val="00764CB4"/>
    <w:rsid w:val="007658B1"/>
    <w:rsid w:val="0076624E"/>
    <w:rsid w:val="007703CB"/>
    <w:rsid w:val="007713DB"/>
    <w:rsid w:val="007810FE"/>
    <w:rsid w:val="00781826"/>
    <w:rsid w:val="00782682"/>
    <w:rsid w:val="00784064"/>
    <w:rsid w:val="0079234E"/>
    <w:rsid w:val="007926A7"/>
    <w:rsid w:val="00792FE4"/>
    <w:rsid w:val="0079426E"/>
    <w:rsid w:val="0079442E"/>
    <w:rsid w:val="0079627F"/>
    <w:rsid w:val="007A112E"/>
    <w:rsid w:val="007A442A"/>
    <w:rsid w:val="007A4C55"/>
    <w:rsid w:val="007A4E85"/>
    <w:rsid w:val="007A553F"/>
    <w:rsid w:val="007A5F72"/>
    <w:rsid w:val="007A6595"/>
    <w:rsid w:val="007B1E9B"/>
    <w:rsid w:val="007B2325"/>
    <w:rsid w:val="007B54C7"/>
    <w:rsid w:val="007B730F"/>
    <w:rsid w:val="007C3D2F"/>
    <w:rsid w:val="007C4235"/>
    <w:rsid w:val="007C5DC3"/>
    <w:rsid w:val="007C6BC5"/>
    <w:rsid w:val="007C728D"/>
    <w:rsid w:val="007E03F6"/>
    <w:rsid w:val="007E0BB1"/>
    <w:rsid w:val="007E2C57"/>
    <w:rsid w:val="007E2FF9"/>
    <w:rsid w:val="007E7286"/>
    <w:rsid w:val="007F1CF6"/>
    <w:rsid w:val="007F2472"/>
    <w:rsid w:val="007F3BCA"/>
    <w:rsid w:val="007F4E59"/>
    <w:rsid w:val="007F5D3C"/>
    <w:rsid w:val="008000B3"/>
    <w:rsid w:val="00800273"/>
    <w:rsid w:val="00800FBE"/>
    <w:rsid w:val="0080121E"/>
    <w:rsid w:val="00807213"/>
    <w:rsid w:val="00821EEA"/>
    <w:rsid w:val="00823924"/>
    <w:rsid w:val="00824994"/>
    <w:rsid w:val="0082652F"/>
    <w:rsid w:val="008312B0"/>
    <w:rsid w:val="00831B31"/>
    <w:rsid w:val="008330D9"/>
    <w:rsid w:val="008347D6"/>
    <w:rsid w:val="00841718"/>
    <w:rsid w:val="0084290E"/>
    <w:rsid w:val="00844058"/>
    <w:rsid w:val="00851E21"/>
    <w:rsid w:val="00856DB6"/>
    <w:rsid w:val="008572FE"/>
    <w:rsid w:val="008616BD"/>
    <w:rsid w:val="008617DA"/>
    <w:rsid w:val="0087637F"/>
    <w:rsid w:val="00881EB9"/>
    <w:rsid w:val="00883988"/>
    <w:rsid w:val="00886A0E"/>
    <w:rsid w:val="00891241"/>
    <w:rsid w:val="008A0F46"/>
    <w:rsid w:val="008A4972"/>
    <w:rsid w:val="008B1825"/>
    <w:rsid w:val="008B29F3"/>
    <w:rsid w:val="008B2FC5"/>
    <w:rsid w:val="008B3891"/>
    <w:rsid w:val="008B5397"/>
    <w:rsid w:val="008B5F9A"/>
    <w:rsid w:val="008C0223"/>
    <w:rsid w:val="008C472F"/>
    <w:rsid w:val="008C4C1A"/>
    <w:rsid w:val="008C60EB"/>
    <w:rsid w:val="008D2724"/>
    <w:rsid w:val="008D2845"/>
    <w:rsid w:val="008D51BB"/>
    <w:rsid w:val="008D55C9"/>
    <w:rsid w:val="008E2043"/>
    <w:rsid w:val="008E3BA3"/>
    <w:rsid w:val="008E6F11"/>
    <w:rsid w:val="008F0FA4"/>
    <w:rsid w:val="008F4A53"/>
    <w:rsid w:val="008F55BE"/>
    <w:rsid w:val="008F65BB"/>
    <w:rsid w:val="00900181"/>
    <w:rsid w:val="00900FA4"/>
    <w:rsid w:val="00902C9E"/>
    <w:rsid w:val="0090486F"/>
    <w:rsid w:val="009111EF"/>
    <w:rsid w:val="00911913"/>
    <w:rsid w:val="0092330C"/>
    <w:rsid w:val="00931837"/>
    <w:rsid w:val="009358BA"/>
    <w:rsid w:val="00936135"/>
    <w:rsid w:val="00941321"/>
    <w:rsid w:val="009419D2"/>
    <w:rsid w:val="00941C5D"/>
    <w:rsid w:val="00941E2C"/>
    <w:rsid w:val="0094565F"/>
    <w:rsid w:val="00946194"/>
    <w:rsid w:val="009461B8"/>
    <w:rsid w:val="0094741C"/>
    <w:rsid w:val="0094783B"/>
    <w:rsid w:val="0095105F"/>
    <w:rsid w:val="0095585F"/>
    <w:rsid w:val="00955ADC"/>
    <w:rsid w:val="009567ED"/>
    <w:rsid w:val="0096219E"/>
    <w:rsid w:val="00963557"/>
    <w:rsid w:val="00963CF3"/>
    <w:rsid w:val="00965172"/>
    <w:rsid w:val="00967B4D"/>
    <w:rsid w:val="00972D64"/>
    <w:rsid w:val="00973BAF"/>
    <w:rsid w:val="0097676A"/>
    <w:rsid w:val="00985331"/>
    <w:rsid w:val="00985C30"/>
    <w:rsid w:val="009862A7"/>
    <w:rsid w:val="009956DA"/>
    <w:rsid w:val="0099696C"/>
    <w:rsid w:val="00997F24"/>
    <w:rsid w:val="009A06DF"/>
    <w:rsid w:val="009A0CAC"/>
    <w:rsid w:val="009A1205"/>
    <w:rsid w:val="009A171B"/>
    <w:rsid w:val="009A177A"/>
    <w:rsid w:val="009A3B64"/>
    <w:rsid w:val="009A5E4B"/>
    <w:rsid w:val="009A7111"/>
    <w:rsid w:val="009A7C0B"/>
    <w:rsid w:val="009B3144"/>
    <w:rsid w:val="009B57C5"/>
    <w:rsid w:val="009B7C23"/>
    <w:rsid w:val="009C3FB1"/>
    <w:rsid w:val="009C5732"/>
    <w:rsid w:val="009C686D"/>
    <w:rsid w:val="009C6F2E"/>
    <w:rsid w:val="009D74D2"/>
    <w:rsid w:val="009E0446"/>
    <w:rsid w:val="009E22BD"/>
    <w:rsid w:val="009F0CC8"/>
    <w:rsid w:val="009F3887"/>
    <w:rsid w:val="009F3B80"/>
    <w:rsid w:val="009F6B4C"/>
    <w:rsid w:val="009F7174"/>
    <w:rsid w:val="009F7F96"/>
    <w:rsid w:val="00A004B8"/>
    <w:rsid w:val="00A035A2"/>
    <w:rsid w:val="00A040BE"/>
    <w:rsid w:val="00A0590C"/>
    <w:rsid w:val="00A05FF2"/>
    <w:rsid w:val="00A104B8"/>
    <w:rsid w:val="00A1194A"/>
    <w:rsid w:val="00A14672"/>
    <w:rsid w:val="00A15143"/>
    <w:rsid w:val="00A15EAC"/>
    <w:rsid w:val="00A170E5"/>
    <w:rsid w:val="00A2295B"/>
    <w:rsid w:val="00A25B27"/>
    <w:rsid w:val="00A25FE4"/>
    <w:rsid w:val="00A27E31"/>
    <w:rsid w:val="00A353E6"/>
    <w:rsid w:val="00A43C07"/>
    <w:rsid w:val="00A442B5"/>
    <w:rsid w:val="00A44306"/>
    <w:rsid w:val="00A443E7"/>
    <w:rsid w:val="00A44B24"/>
    <w:rsid w:val="00A44F67"/>
    <w:rsid w:val="00A545AE"/>
    <w:rsid w:val="00A56AE8"/>
    <w:rsid w:val="00A6163E"/>
    <w:rsid w:val="00A61CBF"/>
    <w:rsid w:val="00A62DAF"/>
    <w:rsid w:val="00A634EB"/>
    <w:rsid w:val="00A661CB"/>
    <w:rsid w:val="00A7355E"/>
    <w:rsid w:val="00A83537"/>
    <w:rsid w:val="00A94370"/>
    <w:rsid w:val="00A965E1"/>
    <w:rsid w:val="00A96C7B"/>
    <w:rsid w:val="00A97EBA"/>
    <w:rsid w:val="00AA197C"/>
    <w:rsid w:val="00AA7A1D"/>
    <w:rsid w:val="00AA7D4C"/>
    <w:rsid w:val="00AA7F95"/>
    <w:rsid w:val="00AB087D"/>
    <w:rsid w:val="00AB36A9"/>
    <w:rsid w:val="00AB6140"/>
    <w:rsid w:val="00AB693F"/>
    <w:rsid w:val="00AB7E64"/>
    <w:rsid w:val="00AC0ABE"/>
    <w:rsid w:val="00AC337C"/>
    <w:rsid w:val="00AC4915"/>
    <w:rsid w:val="00AD0558"/>
    <w:rsid w:val="00AD1A9F"/>
    <w:rsid w:val="00AD1CDC"/>
    <w:rsid w:val="00AD3E2C"/>
    <w:rsid w:val="00AD442F"/>
    <w:rsid w:val="00AE10AF"/>
    <w:rsid w:val="00AE6862"/>
    <w:rsid w:val="00AE7276"/>
    <w:rsid w:val="00AF0BDC"/>
    <w:rsid w:val="00AF2916"/>
    <w:rsid w:val="00AF2B6F"/>
    <w:rsid w:val="00B00590"/>
    <w:rsid w:val="00B0148A"/>
    <w:rsid w:val="00B0206F"/>
    <w:rsid w:val="00B06255"/>
    <w:rsid w:val="00B07B15"/>
    <w:rsid w:val="00B103AF"/>
    <w:rsid w:val="00B12A98"/>
    <w:rsid w:val="00B12C1C"/>
    <w:rsid w:val="00B17060"/>
    <w:rsid w:val="00B219A3"/>
    <w:rsid w:val="00B222D4"/>
    <w:rsid w:val="00B25334"/>
    <w:rsid w:val="00B26192"/>
    <w:rsid w:val="00B2763B"/>
    <w:rsid w:val="00B31230"/>
    <w:rsid w:val="00B3281B"/>
    <w:rsid w:val="00B35721"/>
    <w:rsid w:val="00B37410"/>
    <w:rsid w:val="00B37CF6"/>
    <w:rsid w:val="00B4017F"/>
    <w:rsid w:val="00B416B1"/>
    <w:rsid w:val="00B41F18"/>
    <w:rsid w:val="00B432D1"/>
    <w:rsid w:val="00B47723"/>
    <w:rsid w:val="00B47BA3"/>
    <w:rsid w:val="00B47EC5"/>
    <w:rsid w:val="00B51779"/>
    <w:rsid w:val="00B51A1E"/>
    <w:rsid w:val="00B52353"/>
    <w:rsid w:val="00B53739"/>
    <w:rsid w:val="00B60BEF"/>
    <w:rsid w:val="00B62D50"/>
    <w:rsid w:val="00B64455"/>
    <w:rsid w:val="00B65564"/>
    <w:rsid w:val="00B657FE"/>
    <w:rsid w:val="00B65920"/>
    <w:rsid w:val="00B67A75"/>
    <w:rsid w:val="00B71ACA"/>
    <w:rsid w:val="00B720E2"/>
    <w:rsid w:val="00B739C5"/>
    <w:rsid w:val="00B73C66"/>
    <w:rsid w:val="00B74367"/>
    <w:rsid w:val="00B752E5"/>
    <w:rsid w:val="00B766C3"/>
    <w:rsid w:val="00B77C9B"/>
    <w:rsid w:val="00B82A41"/>
    <w:rsid w:val="00B835BF"/>
    <w:rsid w:val="00B83DDF"/>
    <w:rsid w:val="00B87325"/>
    <w:rsid w:val="00B92FC2"/>
    <w:rsid w:val="00B9357B"/>
    <w:rsid w:val="00B94DD1"/>
    <w:rsid w:val="00BA0044"/>
    <w:rsid w:val="00BA03D3"/>
    <w:rsid w:val="00BA2DC0"/>
    <w:rsid w:val="00BA3A62"/>
    <w:rsid w:val="00BA58EB"/>
    <w:rsid w:val="00BB20D8"/>
    <w:rsid w:val="00BB3F0D"/>
    <w:rsid w:val="00BB502C"/>
    <w:rsid w:val="00BB5A06"/>
    <w:rsid w:val="00BB60E4"/>
    <w:rsid w:val="00BB6C5D"/>
    <w:rsid w:val="00BC0FC1"/>
    <w:rsid w:val="00BC10BA"/>
    <w:rsid w:val="00BC2162"/>
    <w:rsid w:val="00BC3236"/>
    <w:rsid w:val="00BC6DA5"/>
    <w:rsid w:val="00BD4B26"/>
    <w:rsid w:val="00BD525F"/>
    <w:rsid w:val="00BD6D1E"/>
    <w:rsid w:val="00BE0723"/>
    <w:rsid w:val="00BE0BA1"/>
    <w:rsid w:val="00BE513C"/>
    <w:rsid w:val="00BE51EC"/>
    <w:rsid w:val="00BE5607"/>
    <w:rsid w:val="00BE5DC3"/>
    <w:rsid w:val="00BE5DE7"/>
    <w:rsid w:val="00BF0950"/>
    <w:rsid w:val="00BF0D98"/>
    <w:rsid w:val="00BF3BC0"/>
    <w:rsid w:val="00BF6966"/>
    <w:rsid w:val="00C008A2"/>
    <w:rsid w:val="00C00B76"/>
    <w:rsid w:val="00C00D79"/>
    <w:rsid w:val="00C04D5C"/>
    <w:rsid w:val="00C11E14"/>
    <w:rsid w:val="00C126C8"/>
    <w:rsid w:val="00C12E42"/>
    <w:rsid w:val="00C13A6F"/>
    <w:rsid w:val="00C14DD4"/>
    <w:rsid w:val="00C16846"/>
    <w:rsid w:val="00C179A7"/>
    <w:rsid w:val="00C2550F"/>
    <w:rsid w:val="00C313BD"/>
    <w:rsid w:val="00C31B7D"/>
    <w:rsid w:val="00C338F4"/>
    <w:rsid w:val="00C35C23"/>
    <w:rsid w:val="00C4097D"/>
    <w:rsid w:val="00C421B0"/>
    <w:rsid w:val="00C4254E"/>
    <w:rsid w:val="00C452E7"/>
    <w:rsid w:val="00C454DB"/>
    <w:rsid w:val="00C46073"/>
    <w:rsid w:val="00C4760B"/>
    <w:rsid w:val="00C47822"/>
    <w:rsid w:val="00C5123E"/>
    <w:rsid w:val="00C54D4D"/>
    <w:rsid w:val="00C60B74"/>
    <w:rsid w:val="00C6247A"/>
    <w:rsid w:val="00C62B63"/>
    <w:rsid w:val="00C64832"/>
    <w:rsid w:val="00C66E36"/>
    <w:rsid w:val="00C766D7"/>
    <w:rsid w:val="00C806E1"/>
    <w:rsid w:val="00C82796"/>
    <w:rsid w:val="00C838FA"/>
    <w:rsid w:val="00C86895"/>
    <w:rsid w:val="00C975D4"/>
    <w:rsid w:val="00C97BE1"/>
    <w:rsid w:val="00CA0D3F"/>
    <w:rsid w:val="00CA1A29"/>
    <w:rsid w:val="00CA4D06"/>
    <w:rsid w:val="00CA59DC"/>
    <w:rsid w:val="00CB04F9"/>
    <w:rsid w:val="00CB2010"/>
    <w:rsid w:val="00CB2502"/>
    <w:rsid w:val="00CB5A34"/>
    <w:rsid w:val="00CB6663"/>
    <w:rsid w:val="00CB7CDD"/>
    <w:rsid w:val="00CB7DFC"/>
    <w:rsid w:val="00CC2477"/>
    <w:rsid w:val="00CC34D0"/>
    <w:rsid w:val="00CC3612"/>
    <w:rsid w:val="00CC5011"/>
    <w:rsid w:val="00CC5112"/>
    <w:rsid w:val="00CC7154"/>
    <w:rsid w:val="00CD544F"/>
    <w:rsid w:val="00CD7096"/>
    <w:rsid w:val="00CD73A7"/>
    <w:rsid w:val="00CE001B"/>
    <w:rsid w:val="00CE0C45"/>
    <w:rsid w:val="00CE49BD"/>
    <w:rsid w:val="00CE4A50"/>
    <w:rsid w:val="00CF09A3"/>
    <w:rsid w:val="00CF3C4F"/>
    <w:rsid w:val="00CF48BE"/>
    <w:rsid w:val="00CF512A"/>
    <w:rsid w:val="00CF7314"/>
    <w:rsid w:val="00CF7832"/>
    <w:rsid w:val="00D0097C"/>
    <w:rsid w:val="00D00BF8"/>
    <w:rsid w:val="00D01509"/>
    <w:rsid w:val="00D02010"/>
    <w:rsid w:val="00D02118"/>
    <w:rsid w:val="00D024A3"/>
    <w:rsid w:val="00D0271A"/>
    <w:rsid w:val="00D05142"/>
    <w:rsid w:val="00D05AAD"/>
    <w:rsid w:val="00D05F9D"/>
    <w:rsid w:val="00D065F3"/>
    <w:rsid w:val="00D07E19"/>
    <w:rsid w:val="00D10497"/>
    <w:rsid w:val="00D11E58"/>
    <w:rsid w:val="00D11EFA"/>
    <w:rsid w:val="00D12666"/>
    <w:rsid w:val="00D15712"/>
    <w:rsid w:val="00D158DD"/>
    <w:rsid w:val="00D160E2"/>
    <w:rsid w:val="00D225B4"/>
    <w:rsid w:val="00D2340D"/>
    <w:rsid w:val="00D237E5"/>
    <w:rsid w:val="00D251BF"/>
    <w:rsid w:val="00D310C6"/>
    <w:rsid w:val="00D32D4D"/>
    <w:rsid w:val="00D338DF"/>
    <w:rsid w:val="00D33AD6"/>
    <w:rsid w:val="00D361FB"/>
    <w:rsid w:val="00D37EA8"/>
    <w:rsid w:val="00D4159C"/>
    <w:rsid w:val="00D4208B"/>
    <w:rsid w:val="00D445F1"/>
    <w:rsid w:val="00D541D0"/>
    <w:rsid w:val="00D57507"/>
    <w:rsid w:val="00D57756"/>
    <w:rsid w:val="00D57F91"/>
    <w:rsid w:val="00D63778"/>
    <w:rsid w:val="00D6730A"/>
    <w:rsid w:val="00D67701"/>
    <w:rsid w:val="00D738B8"/>
    <w:rsid w:val="00D754C2"/>
    <w:rsid w:val="00D77B1F"/>
    <w:rsid w:val="00D77F7C"/>
    <w:rsid w:val="00D8344A"/>
    <w:rsid w:val="00D84C00"/>
    <w:rsid w:val="00D86DEB"/>
    <w:rsid w:val="00D87081"/>
    <w:rsid w:val="00D94170"/>
    <w:rsid w:val="00DA1063"/>
    <w:rsid w:val="00DA22AD"/>
    <w:rsid w:val="00DA2447"/>
    <w:rsid w:val="00DA32E6"/>
    <w:rsid w:val="00DA4A18"/>
    <w:rsid w:val="00DB086B"/>
    <w:rsid w:val="00DB11FF"/>
    <w:rsid w:val="00DB4E93"/>
    <w:rsid w:val="00DC0C88"/>
    <w:rsid w:val="00DC2B29"/>
    <w:rsid w:val="00DC4A00"/>
    <w:rsid w:val="00DC5452"/>
    <w:rsid w:val="00DD02A7"/>
    <w:rsid w:val="00DD1F15"/>
    <w:rsid w:val="00DD5265"/>
    <w:rsid w:val="00DD53F8"/>
    <w:rsid w:val="00DE4C86"/>
    <w:rsid w:val="00DE620E"/>
    <w:rsid w:val="00DF12CD"/>
    <w:rsid w:val="00DF3871"/>
    <w:rsid w:val="00DF6DEE"/>
    <w:rsid w:val="00DF70B1"/>
    <w:rsid w:val="00DF796E"/>
    <w:rsid w:val="00E01834"/>
    <w:rsid w:val="00E02C72"/>
    <w:rsid w:val="00E04E0F"/>
    <w:rsid w:val="00E051B3"/>
    <w:rsid w:val="00E11167"/>
    <w:rsid w:val="00E1430C"/>
    <w:rsid w:val="00E23585"/>
    <w:rsid w:val="00E23732"/>
    <w:rsid w:val="00E242A3"/>
    <w:rsid w:val="00E25461"/>
    <w:rsid w:val="00E269D5"/>
    <w:rsid w:val="00E26F3F"/>
    <w:rsid w:val="00E27394"/>
    <w:rsid w:val="00E27DB8"/>
    <w:rsid w:val="00E27FDA"/>
    <w:rsid w:val="00E36CD0"/>
    <w:rsid w:val="00E51019"/>
    <w:rsid w:val="00E570FC"/>
    <w:rsid w:val="00E57A5F"/>
    <w:rsid w:val="00E60491"/>
    <w:rsid w:val="00E607E2"/>
    <w:rsid w:val="00E62CBB"/>
    <w:rsid w:val="00E6300A"/>
    <w:rsid w:val="00E63F01"/>
    <w:rsid w:val="00E65DC1"/>
    <w:rsid w:val="00E664E7"/>
    <w:rsid w:val="00E675BE"/>
    <w:rsid w:val="00E67934"/>
    <w:rsid w:val="00E67A5C"/>
    <w:rsid w:val="00E7004C"/>
    <w:rsid w:val="00E7037C"/>
    <w:rsid w:val="00E73946"/>
    <w:rsid w:val="00E73ED1"/>
    <w:rsid w:val="00E74540"/>
    <w:rsid w:val="00E76848"/>
    <w:rsid w:val="00E77D28"/>
    <w:rsid w:val="00E77EA8"/>
    <w:rsid w:val="00E817CE"/>
    <w:rsid w:val="00E84CB2"/>
    <w:rsid w:val="00E86FD9"/>
    <w:rsid w:val="00E87A54"/>
    <w:rsid w:val="00E87B3D"/>
    <w:rsid w:val="00E87BCD"/>
    <w:rsid w:val="00E91DBA"/>
    <w:rsid w:val="00E93D76"/>
    <w:rsid w:val="00E97109"/>
    <w:rsid w:val="00EA0694"/>
    <w:rsid w:val="00EA4427"/>
    <w:rsid w:val="00EA4AAA"/>
    <w:rsid w:val="00EB0A27"/>
    <w:rsid w:val="00EB1EFB"/>
    <w:rsid w:val="00EB3EAC"/>
    <w:rsid w:val="00EB41F3"/>
    <w:rsid w:val="00EC0209"/>
    <w:rsid w:val="00EC1A44"/>
    <w:rsid w:val="00EC28F2"/>
    <w:rsid w:val="00EC2C27"/>
    <w:rsid w:val="00EC582A"/>
    <w:rsid w:val="00EC5F93"/>
    <w:rsid w:val="00EC695A"/>
    <w:rsid w:val="00ED044B"/>
    <w:rsid w:val="00ED580D"/>
    <w:rsid w:val="00ED6213"/>
    <w:rsid w:val="00ED7A7A"/>
    <w:rsid w:val="00EE040B"/>
    <w:rsid w:val="00EE195B"/>
    <w:rsid w:val="00EE4552"/>
    <w:rsid w:val="00EE47F5"/>
    <w:rsid w:val="00EE59AC"/>
    <w:rsid w:val="00EE6E0E"/>
    <w:rsid w:val="00EE7064"/>
    <w:rsid w:val="00EF519B"/>
    <w:rsid w:val="00F01394"/>
    <w:rsid w:val="00F04632"/>
    <w:rsid w:val="00F064E8"/>
    <w:rsid w:val="00F07E99"/>
    <w:rsid w:val="00F12D88"/>
    <w:rsid w:val="00F14703"/>
    <w:rsid w:val="00F15A5D"/>
    <w:rsid w:val="00F16BD3"/>
    <w:rsid w:val="00F23304"/>
    <w:rsid w:val="00F2330C"/>
    <w:rsid w:val="00F26097"/>
    <w:rsid w:val="00F316A3"/>
    <w:rsid w:val="00F33834"/>
    <w:rsid w:val="00F37793"/>
    <w:rsid w:val="00F4293F"/>
    <w:rsid w:val="00F44B8D"/>
    <w:rsid w:val="00F467ED"/>
    <w:rsid w:val="00F5272D"/>
    <w:rsid w:val="00F52D2C"/>
    <w:rsid w:val="00F5436D"/>
    <w:rsid w:val="00F56413"/>
    <w:rsid w:val="00F61472"/>
    <w:rsid w:val="00F639C6"/>
    <w:rsid w:val="00F64C26"/>
    <w:rsid w:val="00F64F3B"/>
    <w:rsid w:val="00F65351"/>
    <w:rsid w:val="00F670D9"/>
    <w:rsid w:val="00F67AA1"/>
    <w:rsid w:val="00F67D28"/>
    <w:rsid w:val="00F7061D"/>
    <w:rsid w:val="00F72403"/>
    <w:rsid w:val="00F73E3B"/>
    <w:rsid w:val="00F7493F"/>
    <w:rsid w:val="00F76425"/>
    <w:rsid w:val="00F765E9"/>
    <w:rsid w:val="00F812DC"/>
    <w:rsid w:val="00F82026"/>
    <w:rsid w:val="00F82307"/>
    <w:rsid w:val="00F8234B"/>
    <w:rsid w:val="00F8274F"/>
    <w:rsid w:val="00F82EEE"/>
    <w:rsid w:val="00F8383F"/>
    <w:rsid w:val="00F849C9"/>
    <w:rsid w:val="00F86D64"/>
    <w:rsid w:val="00F876C9"/>
    <w:rsid w:val="00F95326"/>
    <w:rsid w:val="00F95473"/>
    <w:rsid w:val="00F955F0"/>
    <w:rsid w:val="00FA0404"/>
    <w:rsid w:val="00FA4490"/>
    <w:rsid w:val="00FA648C"/>
    <w:rsid w:val="00FA64EE"/>
    <w:rsid w:val="00FB1D73"/>
    <w:rsid w:val="00FB225A"/>
    <w:rsid w:val="00FB5A15"/>
    <w:rsid w:val="00FB5FB1"/>
    <w:rsid w:val="00FC11A0"/>
    <w:rsid w:val="00FC42E4"/>
    <w:rsid w:val="00FC453C"/>
    <w:rsid w:val="00FC6B31"/>
    <w:rsid w:val="00FC755A"/>
    <w:rsid w:val="00FC77DC"/>
    <w:rsid w:val="00FD0788"/>
    <w:rsid w:val="00FD0DEE"/>
    <w:rsid w:val="00FD657B"/>
    <w:rsid w:val="00FE1E4B"/>
    <w:rsid w:val="00FE57B0"/>
    <w:rsid w:val="00FE70BC"/>
    <w:rsid w:val="00FE7D94"/>
    <w:rsid w:val="00FF04A9"/>
    <w:rsid w:val="00FF30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3597"/>
  <w15:docId w15:val="{65BB431D-0A2E-48C3-8AFD-222B14748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D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5E49D9"/>
    <w:rPr>
      <w:rFonts w:cs="Times New Roman"/>
    </w:rPr>
  </w:style>
  <w:style w:type="paragraph" w:styleId="a3">
    <w:name w:val="header"/>
    <w:basedOn w:val="a"/>
    <w:link w:val="a4"/>
    <w:uiPriority w:val="99"/>
    <w:rsid w:val="005E49D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4">
    <w:name w:val="Верхній колонтитул Знак"/>
    <w:basedOn w:val="a0"/>
    <w:link w:val="a3"/>
    <w:uiPriority w:val="99"/>
    <w:rsid w:val="005E49D9"/>
    <w:rPr>
      <w:rFonts w:ascii="Times New Roman" w:eastAsia="Calibri" w:hAnsi="Times New Roman" w:cs="Times New Roman"/>
      <w:sz w:val="24"/>
      <w:szCs w:val="24"/>
      <w:lang w:val="ru-RU" w:eastAsia="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5E49D9"/>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5E49D9"/>
    <w:pPr>
      <w:tabs>
        <w:tab w:val="left" w:pos="9540"/>
      </w:tabs>
      <w:spacing w:after="0" w:line="240" w:lineRule="auto"/>
      <w:ind w:firstLine="709"/>
      <w:jc w:val="both"/>
    </w:pPr>
    <w:rPr>
      <w:bCs/>
      <w:sz w:val="28"/>
      <w:szCs w:val="28"/>
    </w:rPr>
  </w:style>
  <w:style w:type="character" w:customStyle="1" w:styleId="FontStyle14">
    <w:name w:val="Font Style14"/>
    <w:basedOn w:val="a0"/>
    <w:rsid w:val="005E49D9"/>
    <w:rPr>
      <w:rFonts w:ascii="Times New Roman" w:hAnsi="Times New Roman" w:cs="Times New Roman"/>
      <w:sz w:val="26"/>
      <w:szCs w:val="26"/>
    </w:rPr>
  </w:style>
  <w:style w:type="paragraph" w:styleId="a5">
    <w:name w:val="Body Text"/>
    <w:basedOn w:val="a"/>
    <w:link w:val="a6"/>
    <w:rsid w:val="005E49D9"/>
    <w:pPr>
      <w:spacing w:after="120" w:line="240" w:lineRule="auto"/>
    </w:pPr>
    <w:rPr>
      <w:rFonts w:ascii="Times New Roman" w:eastAsia="Calibri" w:hAnsi="Times New Roman" w:cs="Times New Roman"/>
      <w:sz w:val="24"/>
      <w:szCs w:val="24"/>
      <w:lang w:val="ru-RU" w:eastAsia="ru-RU"/>
    </w:rPr>
  </w:style>
  <w:style w:type="character" w:customStyle="1" w:styleId="a6">
    <w:name w:val="Основний текст Знак"/>
    <w:basedOn w:val="a0"/>
    <w:link w:val="a5"/>
    <w:rsid w:val="005E49D9"/>
    <w:rPr>
      <w:rFonts w:ascii="Times New Roman" w:eastAsia="Calibri" w:hAnsi="Times New Roman" w:cs="Times New Roman"/>
      <w:sz w:val="24"/>
      <w:szCs w:val="24"/>
      <w:lang w:val="ru-RU" w:eastAsia="ru-RU"/>
    </w:rPr>
  </w:style>
  <w:style w:type="character" w:customStyle="1" w:styleId="a7">
    <w:name w:val="Абзац списку Знак"/>
    <w:aliases w:val="Подглава Знак"/>
    <w:basedOn w:val="a0"/>
    <w:link w:val="a8"/>
    <w:uiPriority w:val="34"/>
    <w:locked/>
    <w:rsid w:val="005E49D9"/>
    <w:rPr>
      <w:lang w:eastAsia="en-US"/>
    </w:rPr>
  </w:style>
  <w:style w:type="paragraph" w:styleId="a8">
    <w:name w:val="List Paragraph"/>
    <w:aliases w:val="Подглава"/>
    <w:basedOn w:val="a"/>
    <w:link w:val="a7"/>
    <w:uiPriority w:val="34"/>
    <w:qFormat/>
    <w:rsid w:val="005E49D9"/>
    <w:pPr>
      <w:ind w:left="720"/>
      <w:contextualSpacing/>
    </w:pPr>
    <w:rPr>
      <w:lang w:eastAsia="en-US"/>
    </w:rPr>
  </w:style>
  <w:style w:type="character" w:customStyle="1" w:styleId="2">
    <w:name w:val="Основной текст (2)_"/>
    <w:link w:val="20"/>
    <w:locked/>
    <w:rsid w:val="005E49D9"/>
    <w:rPr>
      <w:b/>
      <w:sz w:val="26"/>
      <w:shd w:val="clear" w:color="auto" w:fill="FFFFFF"/>
    </w:rPr>
  </w:style>
  <w:style w:type="paragraph" w:customStyle="1" w:styleId="20">
    <w:name w:val="Основной текст (2)"/>
    <w:basedOn w:val="a"/>
    <w:link w:val="2"/>
    <w:rsid w:val="005E49D9"/>
    <w:pPr>
      <w:widowControl w:val="0"/>
      <w:shd w:val="clear" w:color="auto" w:fill="FFFFFF"/>
      <w:autoSpaceDN w:val="0"/>
      <w:spacing w:after="1020" w:line="240" w:lineRule="atLeast"/>
      <w:jc w:val="center"/>
    </w:pPr>
    <w:rPr>
      <w:b/>
      <w:sz w:val="26"/>
    </w:rPr>
  </w:style>
  <w:style w:type="character" w:customStyle="1" w:styleId="21">
    <w:name w:val="Основний текст (2)_"/>
    <w:link w:val="22"/>
    <w:locked/>
    <w:rsid w:val="00F82307"/>
    <w:rPr>
      <w:b/>
      <w:sz w:val="26"/>
      <w:shd w:val="clear" w:color="auto" w:fill="FFFFFF"/>
    </w:rPr>
  </w:style>
  <w:style w:type="paragraph" w:customStyle="1" w:styleId="22">
    <w:name w:val="Основний текст (2)"/>
    <w:basedOn w:val="a"/>
    <w:link w:val="21"/>
    <w:rsid w:val="00F82307"/>
    <w:pPr>
      <w:widowControl w:val="0"/>
      <w:shd w:val="clear" w:color="auto" w:fill="FFFFFF"/>
      <w:spacing w:after="0" w:line="454" w:lineRule="exact"/>
    </w:pPr>
    <w:rPr>
      <w:b/>
      <w:sz w:val="26"/>
    </w:rPr>
  </w:style>
  <w:style w:type="character" w:customStyle="1" w:styleId="rvts15">
    <w:name w:val="rvts15"/>
    <w:basedOn w:val="a0"/>
    <w:rsid w:val="00217126"/>
  </w:style>
  <w:style w:type="character" w:customStyle="1" w:styleId="rvts16">
    <w:name w:val="rvts16"/>
    <w:basedOn w:val="a0"/>
    <w:rsid w:val="00B06255"/>
  </w:style>
  <w:style w:type="character" w:customStyle="1" w:styleId="rvts11">
    <w:name w:val="rvts11"/>
    <w:basedOn w:val="a0"/>
    <w:rsid w:val="00E77D28"/>
  </w:style>
  <w:style w:type="paragraph" w:styleId="a9">
    <w:name w:val="Normal (Web)"/>
    <w:basedOn w:val="a"/>
    <w:link w:val="aa"/>
    <w:uiPriority w:val="99"/>
    <w:rsid w:val="00B2763B"/>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Звичайний (веб) Знак"/>
    <w:basedOn w:val="a0"/>
    <w:link w:val="a9"/>
    <w:uiPriority w:val="99"/>
    <w:rsid w:val="00B2763B"/>
    <w:rPr>
      <w:rFonts w:ascii="Arial Unicode MS" w:eastAsia="Arial Unicode MS" w:hAnsi="Times New Roman" w:cs="Arial Unicode MS"/>
      <w:lang w:val="en-US" w:eastAsia="ru-RU"/>
    </w:rPr>
  </w:style>
  <w:style w:type="character" w:customStyle="1" w:styleId="StyleZakonu">
    <w:name w:val="StyleZakonu Знак"/>
    <w:link w:val="StyleZakonu0"/>
    <w:locked/>
    <w:rsid w:val="00EC5F93"/>
    <w:rPr>
      <w:rFonts w:ascii="Times New Roman" w:eastAsia="Calibri" w:hAnsi="Times New Roman" w:cs="Times New Roman"/>
      <w:sz w:val="20"/>
      <w:szCs w:val="20"/>
      <w:lang w:eastAsia="ru-RU"/>
    </w:rPr>
  </w:style>
  <w:style w:type="paragraph" w:customStyle="1" w:styleId="StyleZakonu0">
    <w:name w:val="StyleZakonu"/>
    <w:basedOn w:val="a"/>
    <w:link w:val="StyleZakonu"/>
    <w:rsid w:val="00EC5F93"/>
    <w:pPr>
      <w:spacing w:after="60" w:line="220" w:lineRule="exact"/>
      <w:ind w:firstLine="284"/>
      <w:jc w:val="both"/>
    </w:pPr>
    <w:rPr>
      <w:rFonts w:ascii="Times New Roman" w:eastAsia="Calibri" w:hAnsi="Times New Roman" w:cs="Times New Roman"/>
      <w:sz w:val="20"/>
      <w:szCs w:val="20"/>
      <w:lang w:eastAsia="ru-RU"/>
    </w:rPr>
  </w:style>
  <w:style w:type="paragraph" w:styleId="ab">
    <w:name w:val="footer"/>
    <w:basedOn w:val="a"/>
    <w:link w:val="ac"/>
    <w:uiPriority w:val="99"/>
    <w:semiHidden/>
    <w:unhideWhenUsed/>
    <w:rsid w:val="003903CA"/>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3903CA"/>
  </w:style>
  <w:style w:type="character" w:customStyle="1" w:styleId="rvts0">
    <w:name w:val="rvts0"/>
    <w:basedOn w:val="a0"/>
    <w:rsid w:val="005F3B95"/>
  </w:style>
  <w:style w:type="character" w:styleId="ad">
    <w:name w:val="Hyperlink"/>
    <w:basedOn w:val="a0"/>
    <w:uiPriority w:val="99"/>
    <w:unhideWhenUsed/>
    <w:rsid w:val="00807213"/>
    <w:rPr>
      <w:color w:val="0000FF"/>
      <w:u w:val="single"/>
    </w:rPr>
  </w:style>
  <w:style w:type="character" w:styleId="ae">
    <w:name w:val="Strong"/>
    <w:basedOn w:val="a0"/>
    <w:uiPriority w:val="22"/>
    <w:qFormat/>
    <w:rsid w:val="007C6BC5"/>
    <w:rPr>
      <w:rFonts w:cs="Times New Roman"/>
      <w:b/>
      <w:bCs/>
    </w:rPr>
  </w:style>
  <w:style w:type="character" w:customStyle="1" w:styleId="rvts23">
    <w:name w:val="rvts23"/>
    <w:basedOn w:val="a0"/>
    <w:rsid w:val="00100342"/>
  </w:style>
  <w:style w:type="character" w:customStyle="1" w:styleId="rvts58">
    <w:name w:val="rvts58"/>
    <w:basedOn w:val="a0"/>
    <w:rsid w:val="00100342"/>
  </w:style>
  <w:style w:type="character" w:customStyle="1" w:styleId="rvts86">
    <w:name w:val="rvts86"/>
    <w:basedOn w:val="a0"/>
    <w:rsid w:val="004668EA"/>
  </w:style>
  <w:style w:type="character" w:customStyle="1" w:styleId="rvts17">
    <w:name w:val="rvts17"/>
    <w:basedOn w:val="a0"/>
    <w:rsid w:val="00AC0ABE"/>
  </w:style>
  <w:style w:type="character" w:customStyle="1" w:styleId="rvts13">
    <w:name w:val="rvts13"/>
    <w:basedOn w:val="a0"/>
    <w:rsid w:val="00D02118"/>
  </w:style>
  <w:style w:type="character" w:customStyle="1" w:styleId="rvts34">
    <w:name w:val="rvts34"/>
    <w:basedOn w:val="a0"/>
    <w:rsid w:val="00D237E5"/>
  </w:style>
  <w:style w:type="character" w:styleId="af">
    <w:name w:val="Emphasis"/>
    <w:basedOn w:val="a0"/>
    <w:uiPriority w:val="20"/>
    <w:qFormat/>
    <w:rsid w:val="00AC4915"/>
    <w:rPr>
      <w:rFonts w:cs="Times New Roman"/>
      <w:i/>
      <w:iCs/>
    </w:rPr>
  </w:style>
  <w:style w:type="paragraph" w:styleId="af0">
    <w:name w:val="No Spacing"/>
    <w:uiPriority w:val="1"/>
    <w:qFormat/>
    <w:rsid w:val="00AC4915"/>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character" w:customStyle="1" w:styleId="l-weiss-formitem">
    <w:name w:val="l-weiss-form__item"/>
    <w:basedOn w:val="a0"/>
    <w:rsid w:val="002E738E"/>
  </w:style>
  <w:style w:type="character" w:customStyle="1" w:styleId="rvts24">
    <w:name w:val="rvts24"/>
    <w:basedOn w:val="a0"/>
    <w:rsid w:val="00A661CB"/>
  </w:style>
  <w:style w:type="character" w:customStyle="1" w:styleId="FontStyle20">
    <w:name w:val="Font Style20"/>
    <w:basedOn w:val="a0"/>
    <w:uiPriority w:val="99"/>
    <w:rsid w:val="00A661CB"/>
    <w:rPr>
      <w:rFonts w:ascii="Times New Roman" w:hAnsi="Times New Roman" w:cs="Times New Roman" w:hint="default"/>
      <w:b/>
      <w:bCs/>
      <w:sz w:val="26"/>
      <w:szCs w:val="26"/>
    </w:rPr>
  </w:style>
  <w:style w:type="paragraph" w:styleId="af1">
    <w:name w:val="Balloon Text"/>
    <w:basedOn w:val="a"/>
    <w:link w:val="af2"/>
    <w:uiPriority w:val="99"/>
    <w:semiHidden/>
    <w:unhideWhenUsed/>
    <w:rsid w:val="006A2495"/>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6A2495"/>
    <w:rPr>
      <w:rFonts w:ascii="Segoe UI" w:hAnsi="Segoe UI" w:cs="Segoe UI"/>
      <w:sz w:val="18"/>
      <w:szCs w:val="18"/>
    </w:rPr>
  </w:style>
  <w:style w:type="character" w:customStyle="1" w:styleId="rvts19">
    <w:name w:val="rvts19"/>
    <w:basedOn w:val="a0"/>
    <w:rsid w:val="007A553F"/>
  </w:style>
  <w:style w:type="character" w:customStyle="1" w:styleId="rvts38">
    <w:name w:val="rvts38"/>
    <w:basedOn w:val="a0"/>
    <w:rsid w:val="0050699B"/>
  </w:style>
  <w:style w:type="paragraph" w:customStyle="1" w:styleId="rvps2">
    <w:name w:val="rvps2"/>
    <w:basedOn w:val="a"/>
    <w:rsid w:val="00251F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rsid w:val="00EC02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E87B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E87BCD"/>
  </w:style>
  <w:style w:type="character" w:customStyle="1" w:styleId="rvts47">
    <w:name w:val="rvts47"/>
    <w:basedOn w:val="a0"/>
    <w:rsid w:val="00E87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80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eyestr.cour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30DC0-30E2-41AE-B1E2-E8A603000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9373</Words>
  <Characters>5343</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Сімонишина (VRU-MONO0217 - z.simonyshyna)</dc:creator>
  <cp:lastModifiedBy>Вадим Литвин (VRU-USMONO10 - v.lytvyn)</cp:lastModifiedBy>
  <cp:revision>2</cp:revision>
  <cp:lastPrinted>2020-01-31T12:09:00Z</cp:lastPrinted>
  <dcterms:created xsi:type="dcterms:W3CDTF">2020-02-11T14:06:00Z</dcterms:created>
  <dcterms:modified xsi:type="dcterms:W3CDTF">2020-02-11T14:06:00Z</dcterms:modified>
</cp:coreProperties>
</file>