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E22" w:rsidRDefault="008F1E22" w:rsidP="008F1E22">
      <w:pPr>
        <w:rPr>
          <w:lang w:val="uk-UA"/>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154940</wp:posOffset>
            </wp:positionV>
            <wp:extent cx="520700" cy="6858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20700" cy="685800"/>
                    </a:xfrm>
                    <a:prstGeom prst="rect">
                      <a:avLst/>
                    </a:prstGeom>
                    <a:noFill/>
                  </pic:spPr>
                </pic:pic>
              </a:graphicData>
            </a:graphic>
          </wp:anchor>
        </w:drawing>
      </w:r>
    </w:p>
    <w:p w:rsidR="008F1E22" w:rsidRDefault="008F1E22" w:rsidP="008F1E22">
      <w:pPr>
        <w:spacing w:before="360" w:after="60"/>
        <w:jc w:val="center"/>
        <w:rPr>
          <w:rFonts w:ascii="AcademyC" w:hAnsi="AcademyC"/>
          <w:b/>
          <w:color w:val="002060"/>
          <w:lang w:val="uk-UA"/>
        </w:rPr>
      </w:pPr>
    </w:p>
    <w:p w:rsidR="008F1E22" w:rsidRDefault="008F1E22" w:rsidP="008F1E22">
      <w:pPr>
        <w:spacing w:before="360" w:after="60"/>
        <w:jc w:val="center"/>
        <w:rPr>
          <w:rFonts w:ascii="AcademyC" w:hAnsi="AcademyC"/>
          <w:b/>
          <w:color w:val="002060"/>
        </w:rPr>
      </w:pPr>
      <w:r>
        <w:rPr>
          <w:rFonts w:ascii="AcademyC" w:hAnsi="AcademyC"/>
          <w:b/>
          <w:color w:val="002060"/>
        </w:rPr>
        <w:t>УКРАЇНА</w:t>
      </w:r>
    </w:p>
    <w:p w:rsidR="008F1E22" w:rsidRDefault="008F1E22" w:rsidP="008F1E22">
      <w:pPr>
        <w:spacing w:after="60"/>
        <w:jc w:val="center"/>
        <w:rPr>
          <w:rFonts w:ascii="AcademyC" w:hAnsi="AcademyC"/>
          <w:b/>
          <w:color w:val="002060"/>
        </w:rPr>
      </w:pPr>
      <w:r>
        <w:rPr>
          <w:rFonts w:ascii="AcademyC" w:hAnsi="AcademyC"/>
          <w:b/>
          <w:color w:val="002060"/>
        </w:rPr>
        <w:t>ВИЩА  РАДА  ПРАВОСУДДЯ</w:t>
      </w:r>
    </w:p>
    <w:p w:rsidR="008F1E22" w:rsidRDefault="008F1E22" w:rsidP="008F1E22">
      <w:pPr>
        <w:spacing w:after="120"/>
        <w:jc w:val="center"/>
        <w:rPr>
          <w:rFonts w:ascii="AcademyC" w:hAnsi="AcademyC"/>
          <w:b/>
          <w:color w:val="002060"/>
          <w:lang w:val="uk-UA"/>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1405"/>
        <w:gridCol w:w="1904"/>
        <w:gridCol w:w="3589"/>
        <w:gridCol w:w="35"/>
      </w:tblGrid>
      <w:tr w:rsidR="008F1E22" w:rsidTr="008F1E22">
        <w:trPr>
          <w:trHeight w:val="188"/>
        </w:trPr>
        <w:tc>
          <w:tcPr>
            <w:tcW w:w="3098" w:type="dxa"/>
            <w:hideMark/>
          </w:tcPr>
          <w:p w:rsidR="008F1E22" w:rsidRDefault="008F1E22" w:rsidP="00D6434F">
            <w:pPr>
              <w:spacing w:after="120" w:line="276" w:lineRule="auto"/>
              <w:ind w:right="-2"/>
              <w:rPr>
                <w:noProof/>
                <w:sz w:val="24"/>
                <w:lang w:val="uk-UA"/>
              </w:rPr>
            </w:pPr>
            <w:r>
              <w:rPr>
                <w:noProof/>
                <w:lang w:val="uk-UA"/>
              </w:rPr>
              <w:t>6 лютого 2020 року</w:t>
            </w:r>
          </w:p>
        </w:tc>
        <w:tc>
          <w:tcPr>
            <w:tcW w:w="3309" w:type="dxa"/>
            <w:gridSpan w:val="2"/>
            <w:hideMark/>
          </w:tcPr>
          <w:p w:rsidR="008F1E22" w:rsidRPr="008F1E22" w:rsidRDefault="008F1E22" w:rsidP="00D6434F">
            <w:pPr>
              <w:spacing w:after="120" w:line="276" w:lineRule="auto"/>
              <w:ind w:right="-2"/>
              <w:jc w:val="center"/>
              <w:rPr>
                <w:rFonts w:ascii="Book Antiqua" w:hAnsi="Book Antiqua"/>
                <w:noProof/>
                <w:color w:val="002060"/>
                <w:sz w:val="24"/>
                <w:szCs w:val="24"/>
              </w:rPr>
            </w:pPr>
            <w:r>
              <w:rPr>
                <w:rFonts w:ascii="Bookman Old Style" w:hAnsi="Bookman Old Style"/>
                <w:color w:val="002060"/>
              </w:rPr>
              <w:t xml:space="preserve"> </w:t>
            </w:r>
            <w:proofErr w:type="spellStart"/>
            <w:r w:rsidRPr="008F1E22">
              <w:rPr>
                <w:rFonts w:ascii="Book Antiqua" w:hAnsi="Book Antiqua"/>
                <w:color w:val="002060"/>
                <w:sz w:val="24"/>
                <w:szCs w:val="24"/>
              </w:rPr>
              <w:t>Киї</w:t>
            </w:r>
            <w:proofErr w:type="gramStart"/>
            <w:r w:rsidRPr="008F1E22">
              <w:rPr>
                <w:rFonts w:ascii="Book Antiqua" w:hAnsi="Book Antiqua"/>
                <w:color w:val="002060"/>
                <w:sz w:val="24"/>
                <w:szCs w:val="24"/>
              </w:rPr>
              <w:t>в</w:t>
            </w:r>
            <w:proofErr w:type="spellEnd"/>
            <w:proofErr w:type="gramEnd"/>
          </w:p>
        </w:tc>
        <w:tc>
          <w:tcPr>
            <w:tcW w:w="3624" w:type="dxa"/>
            <w:gridSpan w:val="2"/>
            <w:hideMark/>
          </w:tcPr>
          <w:p w:rsidR="008F1E22" w:rsidRDefault="008F1E22" w:rsidP="008F1E22">
            <w:pPr>
              <w:spacing w:after="120" w:line="276" w:lineRule="auto"/>
              <w:ind w:right="-2"/>
              <w:jc w:val="center"/>
              <w:rPr>
                <w:noProof/>
                <w:color w:val="002060"/>
                <w:sz w:val="24"/>
              </w:rPr>
            </w:pPr>
            <w:r>
              <w:rPr>
                <w:lang w:val="uk-UA"/>
              </w:rPr>
              <w:t xml:space="preserve">      </w:t>
            </w:r>
            <w:r>
              <w:t>№</w:t>
            </w:r>
            <w:r>
              <w:rPr>
                <w:rFonts w:ascii="Bookman Old Style" w:hAnsi="Bookman Old Style"/>
                <w:noProof/>
                <w:color w:val="002060"/>
              </w:rPr>
              <w:t xml:space="preserve"> </w:t>
            </w:r>
            <w:r>
              <w:rPr>
                <w:noProof/>
                <w:lang w:val="uk-UA"/>
              </w:rPr>
              <w:t>318/0/15-20</w:t>
            </w:r>
          </w:p>
        </w:tc>
      </w:tr>
      <w:tr w:rsidR="00943C21" w:rsidRPr="008017AD" w:rsidTr="008F1E22">
        <w:trPr>
          <w:gridAfter w:val="1"/>
          <w:wAfter w:w="35" w:type="dxa"/>
        </w:trPr>
        <w:tc>
          <w:tcPr>
            <w:tcW w:w="4503" w:type="dxa"/>
            <w:gridSpan w:val="2"/>
          </w:tcPr>
          <w:p w:rsidR="00943C21" w:rsidRPr="008017AD" w:rsidRDefault="00943C21" w:rsidP="008017AD">
            <w:pPr>
              <w:jc w:val="both"/>
              <w:rPr>
                <w:b/>
                <w:sz w:val="24"/>
                <w:szCs w:val="24"/>
                <w:highlight w:val="yellow"/>
                <w:lang w:val="uk-UA"/>
              </w:rPr>
            </w:pPr>
            <w:r w:rsidRPr="008017AD">
              <w:rPr>
                <w:b/>
                <w:sz w:val="24"/>
                <w:szCs w:val="24"/>
                <w:lang w:val="uk-UA"/>
              </w:rPr>
              <w:t xml:space="preserve">Про внесення Президентові України </w:t>
            </w:r>
            <w:r w:rsidR="00B42ACE" w:rsidRPr="008017AD">
              <w:rPr>
                <w:b/>
                <w:sz w:val="24"/>
                <w:szCs w:val="24"/>
                <w:lang w:val="uk-UA"/>
              </w:rPr>
              <w:t xml:space="preserve">подання </w:t>
            </w:r>
            <w:r w:rsidRPr="008017AD">
              <w:rPr>
                <w:b/>
                <w:sz w:val="24"/>
                <w:szCs w:val="24"/>
                <w:lang w:val="uk-UA"/>
              </w:rPr>
              <w:t>про призначення</w:t>
            </w:r>
            <w:r w:rsidR="00ED6DAD" w:rsidRPr="008017AD">
              <w:rPr>
                <w:b/>
                <w:sz w:val="24"/>
                <w:szCs w:val="24"/>
                <w:lang w:val="uk-UA"/>
              </w:rPr>
              <w:t xml:space="preserve"> </w:t>
            </w:r>
            <w:r w:rsidR="00330C77" w:rsidRPr="00330C77">
              <w:rPr>
                <w:b/>
                <w:sz w:val="24"/>
                <w:szCs w:val="24"/>
                <w:lang w:val="uk-UA"/>
              </w:rPr>
              <w:t xml:space="preserve">Кратка Д.М. </w:t>
            </w:r>
            <w:r w:rsidRPr="008017AD">
              <w:rPr>
                <w:b/>
                <w:sz w:val="24"/>
                <w:szCs w:val="24"/>
                <w:lang w:val="uk-UA"/>
              </w:rPr>
              <w:t xml:space="preserve">на посаду судді </w:t>
            </w:r>
            <w:proofErr w:type="spellStart"/>
            <w:r w:rsidR="00330C77" w:rsidRPr="00330C77">
              <w:rPr>
                <w:b/>
                <w:sz w:val="24"/>
                <w:szCs w:val="24"/>
                <w:lang w:val="uk-UA"/>
              </w:rPr>
              <w:t>Маловисківського</w:t>
            </w:r>
            <w:proofErr w:type="spellEnd"/>
            <w:r w:rsidR="00330C77" w:rsidRPr="00330C77">
              <w:rPr>
                <w:b/>
                <w:sz w:val="24"/>
                <w:szCs w:val="24"/>
                <w:lang w:val="uk-UA"/>
              </w:rPr>
              <w:t xml:space="preserve"> районного суду Кіровоградської області</w:t>
            </w:r>
          </w:p>
        </w:tc>
        <w:tc>
          <w:tcPr>
            <w:tcW w:w="5493" w:type="dxa"/>
            <w:gridSpan w:val="2"/>
          </w:tcPr>
          <w:p w:rsidR="00943C21" w:rsidRPr="008017AD" w:rsidRDefault="00943C21" w:rsidP="001F28C0">
            <w:pPr>
              <w:ind w:firstLine="851"/>
              <w:rPr>
                <w:b/>
                <w:sz w:val="27"/>
                <w:szCs w:val="27"/>
                <w:highlight w:val="yellow"/>
                <w:lang w:val="uk-UA"/>
              </w:rPr>
            </w:pPr>
          </w:p>
        </w:tc>
      </w:tr>
    </w:tbl>
    <w:p w:rsidR="00943C21" w:rsidRPr="008017AD" w:rsidRDefault="00943C21" w:rsidP="00943C21">
      <w:pPr>
        <w:pStyle w:val="a5"/>
        <w:ind w:firstLine="851"/>
        <w:jc w:val="both"/>
        <w:rPr>
          <w:b w:val="0"/>
          <w:sz w:val="27"/>
          <w:szCs w:val="27"/>
          <w:highlight w:val="yellow"/>
        </w:rPr>
      </w:pPr>
    </w:p>
    <w:p w:rsidR="00943C21" w:rsidRPr="00330C77" w:rsidRDefault="00943C21" w:rsidP="00943C21">
      <w:pPr>
        <w:pStyle w:val="a5"/>
        <w:ind w:firstLine="851"/>
        <w:jc w:val="both"/>
        <w:rPr>
          <w:b w:val="0"/>
          <w:sz w:val="27"/>
          <w:szCs w:val="27"/>
        </w:rPr>
      </w:pPr>
      <w:r w:rsidRPr="00330C77">
        <w:rPr>
          <w:b w:val="0"/>
          <w:sz w:val="27"/>
          <w:szCs w:val="27"/>
        </w:rPr>
        <w:t xml:space="preserve">Вища рада правосуддя, розглянувши рекомендацію Вищої кваліфікаційної комісії суддів України, матеріали щодо призначення </w:t>
      </w:r>
      <w:r w:rsidR="00330C77" w:rsidRPr="00330C77">
        <w:rPr>
          <w:b w:val="0"/>
          <w:sz w:val="27"/>
          <w:szCs w:val="27"/>
        </w:rPr>
        <w:t xml:space="preserve">Кратка Дмитра Михайловича </w:t>
      </w:r>
      <w:r w:rsidR="006107FF" w:rsidRPr="00330C77">
        <w:rPr>
          <w:rFonts w:eastAsia="Calibri"/>
          <w:b w:val="0"/>
          <w:bCs w:val="0"/>
          <w:sz w:val="27"/>
          <w:szCs w:val="27"/>
        </w:rPr>
        <w:t xml:space="preserve">на посаду судді </w:t>
      </w:r>
      <w:proofErr w:type="spellStart"/>
      <w:r w:rsidR="00330C77" w:rsidRPr="00330C77">
        <w:rPr>
          <w:rFonts w:eastAsia="Calibri"/>
          <w:b w:val="0"/>
          <w:bCs w:val="0"/>
          <w:sz w:val="27"/>
          <w:szCs w:val="27"/>
        </w:rPr>
        <w:t>Маловисківського</w:t>
      </w:r>
      <w:proofErr w:type="spellEnd"/>
      <w:r w:rsidR="00330C77" w:rsidRPr="00330C77">
        <w:rPr>
          <w:rFonts w:eastAsia="Calibri"/>
          <w:b w:val="0"/>
          <w:bCs w:val="0"/>
          <w:sz w:val="27"/>
          <w:szCs w:val="27"/>
        </w:rPr>
        <w:t xml:space="preserve"> районного суду Кіровоградської області </w:t>
      </w:r>
      <w:r w:rsidRPr="00330C77">
        <w:rPr>
          <w:rFonts w:eastAsia="Calibri"/>
          <w:b w:val="0"/>
          <w:bCs w:val="0"/>
          <w:sz w:val="27"/>
          <w:szCs w:val="27"/>
        </w:rPr>
        <w:t>та</w:t>
      </w:r>
      <w:r w:rsidRPr="00330C77">
        <w:rPr>
          <w:b w:val="0"/>
          <w:sz w:val="27"/>
          <w:szCs w:val="27"/>
        </w:rPr>
        <w:t xml:space="preserve"> висновок члена Вищої ради правосуддя, </w:t>
      </w:r>
    </w:p>
    <w:p w:rsidR="00943C21" w:rsidRPr="00330C77" w:rsidRDefault="00943C21" w:rsidP="00943C21">
      <w:pPr>
        <w:pStyle w:val="a5"/>
        <w:ind w:firstLine="709"/>
        <w:jc w:val="both"/>
        <w:rPr>
          <w:b w:val="0"/>
          <w:sz w:val="27"/>
          <w:szCs w:val="27"/>
        </w:rPr>
      </w:pPr>
    </w:p>
    <w:p w:rsidR="00943C21" w:rsidRPr="00330C77" w:rsidRDefault="00943C21" w:rsidP="00943C21">
      <w:pPr>
        <w:pStyle w:val="a4"/>
        <w:ind w:firstLine="709"/>
        <w:jc w:val="center"/>
        <w:rPr>
          <w:rFonts w:eastAsia="Calibri" w:cs="Times New Roman"/>
          <w:b/>
          <w:sz w:val="27"/>
          <w:szCs w:val="27"/>
        </w:rPr>
      </w:pPr>
      <w:r w:rsidRPr="00330C77">
        <w:rPr>
          <w:rFonts w:eastAsia="Calibri" w:cs="Times New Roman"/>
          <w:b/>
          <w:sz w:val="27"/>
          <w:szCs w:val="27"/>
        </w:rPr>
        <w:t xml:space="preserve">встановила: </w:t>
      </w:r>
    </w:p>
    <w:p w:rsidR="00943C21" w:rsidRPr="00330C77" w:rsidRDefault="00943C21" w:rsidP="00943C21">
      <w:pPr>
        <w:pStyle w:val="a4"/>
        <w:ind w:firstLine="709"/>
        <w:jc w:val="center"/>
        <w:rPr>
          <w:rFonts w:eastAsia="Calibri" w:cs="Times New Roman"/>
          <w:b/>
          <w:sz w:val="27"/>
          <w:szCs w:val="27"/>
        </w:rPr>
      </w:pPr>
    </w:p>
    <w:p w:rsidR="00943C21" w:rsidRPr="00330C77" w:rsidRDefault="006107FF" w:rsidP="00943C21">
      <w:pPr>
        <w:pStyle w:val="a4"/>
        <w:jc w:val="both"/>
        <w:rPr>
          <w:rFonts w:eastAsia="Calibri" w:cs="Times New Roman"/>
          <w:sz w:val="27"/>
          <w:szCs w:val="27"/>
        </w:rPr>
      </w:pPr>
      <w:r w:rsidRPr="00330C77">
        <w:rPr>
          <w:rFonts w:eastAsia="Calibri" w:cs="Times New Roman"/>
          <w:sz w:val="27"/>
          <w:szCs w:val="27"/>
        </w:rPr>
        <w:t xml:space="preserve">Вища кваліфікаційна комісія суддів України (далі – Комісія) рішенням від </w:t>
      </w:r>
      <w:r w:rsidR="00043309" w:rsidRPr="00330C77">
        <w:rPr>
          <w:rFonts w:eastAsia="Calibri" w:cs="Times New Roman"/>
          <w:sz w:val="27"/>
          <w:szCs w:val="27"/>
          <w:highlight w:val="yellow"/>
        </w:rPr>
        <w:br/>
      </w:r>
      <w:r w:rsidR="00043309" w:rsidRPr="00330C77">
        <w:rPr>
          <w:rFonts w:eastAsia="Calibri" w:cs="Times New Roman"/>
          <w:sz w:val="27"/>
          <w:szCs w:val="27"/>
        </w:rPr>
        <w:t>2</w:t>
      </w:r>
      <w:r w:rsidR="00330C77" w:rsidRPr="00330C77">
        <w:rPr>
          <w:rFonts w:eastAsia="Calibri" w:cs="Times New Roman"/>
          <w:sz w:val="27"/>
          <w:szCs w:val="27"/>
        </w:rPr>
        <w:t>1</w:t>
      </w:r>
      <w:r w:rsidR="00043309" w:rsidRPr="00330C77">
        <w:rPr>
          <w:rFonts w:eastAsia="Calibri" w:cs="Times New Roman"/>
          <w:sz w:val="27"/>
          <w:szCs w:val="27"/>
        </w:rPr>
        <w:t xml:space="preserve"> жовтня </w:t>
      </w:r>
      <w:r w:rsidR="0089097A" w:rsidRPr="00330C77">
        <w:rPr>
          <w:rFonts w:eastAsia="Calibri" w:cs="Times New Roman"/>
          <w:sz w:val="27"/>
          <w:szCs w:val="27"/>
        </w:rPr>
        <w:t xml:space="preserve">2019 року № </w:t>
      </w:r>
      <w:r w:rsidR="00330C77" w:rsidRPr="00330C77">
        <w:rPr>
          <w:rFonts w:eastAsia="Calibri" w:cs="Times New Roman"/>
          <w:sz w:val="27"/>
          <w:szCs w:val="27"/>
        </w:rPr>
        <w:t>830</w:t>
      </w:r>
      <w:r w:rsidR="0089097A" w:rsidRPr="00330C77">
        <w:rPr>
          <w:rFonts w:eastAsia="Calibri" w:cs="Times New Roman"/>
          <w:sz w:val="27"/>
          <w:szCs w:val="27"/>
        </w:rPr>
        <w:t>/дс-19</w:t>
      </w:r>
      <w:r w:rsidRPr="00330C77">
        <w:rPr>
          <w:rFonts w:eastAsia="Calibri" w:cs="Times New Roman"/>
          <w:sz w:val="27"/>
          <w:szCs w:val="27"/>
        </w:rPr>
        <w:t xml:space="preserve">, яке надійшло до Вищої ради правосуддя                       </w:t>
      </w:r>
      <w:r w:rsidR="00B509BD" w:rsidRPr="00B509BD">
        <w:rPr>
          <w:rFonts w:eastAsia="Calibri" w:cs="Times New Roman"/>
          <w:sz w:val="27"/>
          <w:szCs w:val="27"/>
        </w:rPr>
        <w:t>1 листопада</w:t>
      </w:r>
      <w:r w:rsidR="0089097A" w:rsidRPr="00B509BD">
        <w:rPr>
          <w:rFonts w:eastAsia="Calibri" w:cs="Times New Roman"/>
          <w:sz w:val="27"/>
          <w:szCs w:val="27"/>
        </w:rPr>
        <w:t xml:space="preserve"> </w:t>
      </w:r>
      <w:r w:rsidR="0089097A" w:rsidRPr="00330C77">
        <w:rPr>
          <w:rFonts w:eastAsia="Calibri" w:cs="Times New Roman"/>
          <w:sz w:val="27"/>
          <w:szCs w:val="27"/>
        </w:rPr>
        <w:t>2019 року</w:t>
      </w:r>
      <w:r w:rsidRPr="00330C77">
        <w:rPr>
          <w:rFonts w:eastAsia="Calibri" w:cs="Times New Roman"/>
          <w:sz w:val="27"/>
          <w:szCs w:val="27"/>
        </w:rPr>
        <w:t xml:space="preserve">, </w:t>
      </w:r>
      <w:r w:rsidRPr="00330C77">
        <w:rPr>
          <w:sz w:val="27"/>
          <w:szCs w:val="27"/>
        </w:rPr>
        <w:t>рекомендувала</w:t>
      </w:r>
      <w:r w:rsidR="00043309" w:rsidRPr="00330C77">
        <w:rPr>
          <w:sz w:val="27"/>
          <w:szCs w:val="27"/>
        </w:rPr>
        <w:t xml:space="preserve"> </w:t>
      </w:r>
      <w:r w:rsidR="00330C77" w:rsidRPr="00330C77">
        <w:rPr>
          <w:sz w:val="27"/>
          <w:szCs w:val="27"/>
        </w:rPr>
        <w:t xml:space="preserve">Кратка Д.М. </w:t>
      </w:r>
      <w:r w:rsidR="00043309" w:rsidRPr="00330C77">
        <w:rPr>
          <w:sz w:val="27"/>
          <w:szCs w:val="27"/>
        </w:rPr>
        <w:t xml:space="preserve">для призначення на посаду судді </w:t>
      </w:r>
      <w:proofErr w:type="spellStart"/>
      <w:r w:rsidR="00330C77" w:rsidRPr="00330C77">
        <w:rPr>
          <w:rFonts w:eastAsia="Calibri"/>
          <w:sz w:val="27"/>
          <w:szCs w:val="27"/>
        </w:rPr>
        <w:t>Маловисківського</w:t>
      </w:r>
      <w:proofErr w:type="spellEnd"/>
      <w:r w:rsidR="00330C77" w:rsidRPr="00330C77">
        <w:rPr>
          <w:rFonts w:eastAsia="Calibri"/>
          <w:sz w:val="27"/>
          <w:szCs w:val="27"/>
        </w:rPr>
        <w:t xml:space="preserve"> районного суду Кіровоградської області</w:t>
      </w:r>
      <w:r w:rsidR="00B42ACE" w:rsidRPr="00330C77">
        <w:rPr>
          <w:rFonts w:eastAsia="Calibri" w:cs="Times New Roman"/>
          <w:sz w:val="27"/>
          <w:szCs w:val="27"/>
        </w:rPr>
        <w:t>.</w:t>
      </w:r>
    </w:p>
    <w:p w:rsidR="00943C21" w:rsidRPr="00330C77" w:rsidRDefault="00943C21" w:rsidP="00943C21">
      <w:pPr>
        <w:pStyle w:val="a4"/>
        <w:ind w:firstLine="851"/>
        <w:jc w:val="both"/>
        <w:rPr>
          <w:rStyle w:val="FontStyle19"/>
          <w:rFonts w:eastAsia="Calibri"/>
          <w:b w:val="0"/>
          <w:sz w:val="27"/>
          <w:szCs w:val="27"/>
          <w:lang w:eastAsia="uk-UA"/>
        </w:rPr>
      </w:pPr>
      <w:r w:rsidRPr="00330C77">
        <w:rPr>
          <w:rStyle w:val="FontStyle19"/>
          <w:rFonts w:eastAsia="Calibri"/>
          <w:b w:val="0"/>
          <w:sz w:val="27"/>
          <w:szCs w:val="27"/>
          <w:lang w:eastAsia="uk-UA"/>
        </w:rPr>
        <w:t>Заслухавши доповідача – члена Вищої ради правосуддя Говоруху В.І.</w:t>
      </w:r>
      <w:r w:rsidRPr="00330C77">
        <w:rPr>
          <w:rFonts w:eastAsia="Calibri" w:cs="Times New Roman"/>
          <w:color w:val="000000"/>
          <w:sz w:val="27"/>
          <w:szCs w:val="27"/>
          <w:lang w:eastAsia="uk-UA" w:bidi="uk-UA"/>
        </w:rPr>
        <w:t>,</w:t>
      </w:r>
      <w:r w:rsidRPr="00330C77">
        <w:rPr>
          <w:rStyle w:val="FontStyle19"/>
          <w:rFonts w:eastAsia="Calibri"/>
          <w:b w:val="0"/>
          <w:sz w:val="27"/>
          <w:szCs w:val="27"/>
          <w:lang w:eastAsia="uk-UA"/>
        </w:rPr>
        <w:t xml:space="preserve"> розглянувши кандидатуру</w:t>
      </w:r>
      <w:r w:rsidR="00330C77" w:rsidRPr="00330C77">
        <w:rPr>
          <w:rStyle w:val="FontStyle19"/>
          <w:rFonts w:eastAsia="Calibri"/>
          <w:b w:val="0"/>
          <w:sz w:val="27"/>
          <w:szCs w:val="27"/>
          <w:lang w:eastAsia="uk-UA"/>
        </w:rPr>
        <w:t xml:space="preserve"> </w:t>
      </w:r>
      <w:r w:rsidR="00330C77" w:rsidRPr="00330C77">
        <w:rPr>
          <w:sz w:val="27"/>
          <w:szCs w:val="27"/>
        </w:rPr>
        <w:t xml:space="preserve">Кратка Д.М., </w:t>
      </w:r>
      <w:r w:rsidRPr="00330C77">
        <w:rPr>
          <w:rStyle w:val="FontStyle19"/>
          <w:rFonts w:eastAsia="Calibri"/>
          <w:b w:val="0"/>
          <w:sz w:val="27"/>
          <w:szCs w:val="27"/>
          <w:lang w:eastAsia="uk-UA"/>
        </w:rPr>
        <w:t>Вища рада правосуддя встановила таке.</w:t>
      </w:r>
    </w:p>
    <w:p w:rsidR="008017AD" w:rsidRPr="00330C77" w:rsidRDefault="00330C77" w:rsidP="008017AD">
      <w:pPr>
        <w:pStyle w:val="a4"/>
        <w:ind w:firstLine="708"/>
        <w:jc w:val="both"/>
        <w:rPr>
          <w:rStyle w:val="FontStyle19"/>
          <w:b w:val="0"/>
          <w:sz w:val="27"/>
          <w:szCs w:val="27"/>
          <w:highlight w:val="yellow"/>
          <w:lang w:eastAsia="uk-UA"/>
        </w:rPr>
      </w:pPr>
      <w:r w:rsidRPr="00330C77">
        <w:rPr>
          <w:sz w:val="27"/>
          <w:szCs w:val="27"/>
        </w:rPr>
        <w:t xml:space="preserve">Кратко Дмитро Михайлович, громадянин України, </w:t>
      </w:r>
      <w:r w:rsidR="008F1E22">
        <w:rPr>
          <w:sz w:val="27"/>
          <w:szCs w:val="27"/>
        </w:rPr>
        <w:t>____</w:t>
      </w:r>
      <w:r w:rsidRPr="00330C77">
        <w:rPr>
          <w:sz w:val="27"/>
          <w:szCs w:val="27"/>
        </w:rPr>
        <w:t xml:space="preserve"> року народження, </w:t>
      </w:r>
      <w:r w:rsidRPr="00330C77">
        <w:rPr>
          <w:sz w:val="27"/>
          <w:szCs w:val="27"/>
          <w:lang w:bidi="uk-UA"/>
        </w:rPr>
        <w:t xml:space="preserve">Указом Президента України від 18 жовтня 2013 року № 571/2013 призначений на посаду судді </w:t>
      </w:r>
      <w:proofErr w:type="spellStart"/>
      <w:r w:rsidRPr="00330C77">
        <w:rPr>
          <w:rFonts w:eastAsia="Calibri" w:cs="Times New Roman"/>
          <w:sz w:val="27"/>
          <w:szCs w:val="27"/>
        </w:rPr>
        <w:t>Маловисківського</w:t>
      </w:r>
      <w:proofErr w:type="spellEnd"/>
      <w:r w:rsidRPr="00330C77">
        <w:rPr>
          <w:rFonts w:eastAsia="Calibri" w:cs="Times New Roman"/>
          <w:sz w:val="27"/>
          <w:szCs w:val="27"/>
        </w:rPr>
        <w:t xml:space="preserve"> районного суду Кіровоградської області</w:t>
      </w:r>
      <w:r w:rsidRPr="00330C77">
        <w:rPr>
          <w:sz w:val="27"/>
          <w:szCs w:val="27"/>
          <w:lang w:bidi="uk-UA"/>
        </w:rPr>
        <w:t xml:space="preserve"> строком на п’ять років. </w:t>
      </w:r>
    </w:p>
    <w:p w:rsidR="0089097A" w:rsidRPr="00330C77" w:rsidRDefault="0089097A" w:rsidP="0089097A">
      <w:pPr>
        <w:ind w:firstLine="851"/>
        <w:jc w:val="both"/>
        <w:rPr>
          <w:sz w:val="27"/>
          <w:szCs w:val="27"/>
          <w:lang w:val="uk-UA"/>
        </w:rPr>
      </w:pPr>
      <w:r w:rsidRPr="00330C77">
        <w:rPr>
          <w:sz w:val="27"/>
          <w:szCs w:val="27"/>
          <w:lang w:val="uk-UA"/>
        </w:rPr>
        <w:t xml:space="preserve">У рішенні Комісії зазначено, що повноваження судді </w:t>
      </w:r>
      <w:r w:rsidR="00330C77" w:rsidRPr="00330C77">
        <w:rPr>
          <w:sz w:val="27"/>
          <w:szCs w:val="27"/>
          <w:lang w:val="uk-UA"/>
        </w:rPr>
        <w:t xml:space="preserve">Кратка Д.М. </w:t>
      </w:r>
      <w:r w:rsidR="00AB581B">
        <w:rPr>
          <w:sz w:val="27"/>
          <w:szCs w:val="27"/>
          <w:lang w:val="uk-UA"/>
        </w:rPr>
        <w:t>припини</w:t>
      </w:r>
      <w:r w:rsidR="008017AD" w:rsidRPr="00330C77">
        <w:rPr>
          <w:sz w:val="27"/>
          <w:szCs w:val="27"/>
          <w:lang w:val="uk-UA"/>
        </w:rPr>
        <w:t xml:space="preserve">лися </w:t>
      </w:r>
      <w:r w:rsidR="00330C77" w:rsidRPr="00330C77">
        <w:rPr>
          <w:sz w:val="27"/>
          <w:szCs w:val="27"/>
          <w:lang w:val="uk-UA"/>
        </w:rPr>
        <w:t xml:space="preserve">у жовтні 2018 року </w:t>
      </w:r>
      <w:r w:rsidRPr="00330C77">
        <w:rPr>
          <w:sz w:val="27"/>
          <w:szCs w:val="27"/>
          <w:lang w:val="uk-UA"/>
        </w:rPr>
        <w:t>у зв’язку із закінченням строку, на який його було призначено, однак він обіймає посаду у вказаному суді, а отже, ця посада не є вакантною.</w:t>
      </w:r>
    </w:p>
    <w:p w:rsidR="00943C21" w:rsidRPr="00330C77" w:rsidRDefault="00943C21" w:rsidP="00943C21">
      <w:pPr>
        <w:pStyle w:val="20"/>
        <w:shd w:val="clear" w:color="auto" w:fill="auto"/>
        <w:spacing w:before="0" w:line="240" w:lineRule="auto"/>
        <w:ind w:firstLine="851"/>
        <w:rPr>
          <w:rFonts w:cs="Times New Roman"/>
          <w:color w:val="000000"/>
          <w:sz w:val="27"/>
          <w:szCs w:val="27"/>
          <w:lang w:bidi="uk-UA"/>
        </w:rPr>
      </w:pPr>
      <w:r w:rsidRPr="00330C77">
        <w:rPr>
          <w:rFonts w:cs="Times New Roman"/>
          <w:color w:val="000000"/>
          <w:sz w:val="27"/>
          <w:szCs w:val="27"/>
          <w:lang w:bidi="uk-UA"/>
        </w:rPr>
        <w:t xml:space="preserve">Згідно з підпунктами 2, 4 пункту </w:t>
      </w:r>
      <w:r w:rsidRPr="00330C77">
        <w:rPr>
          <w:rFonts w:cs="Times New Roman"/>
          <w:sz w:val="27"/>
          <w:szCs w:val="27"/>
        </w:rPr>
        <w:t>16</w:t>
      </w:r>
      <w:r w:rsidRPr="00330C77">
        <w:rPr>
          <w:rFonts w:cs="Times New Roman"/>
          <w:sz w:val="27"/>
          <w:szCs w:val="27"/>
          <w:vertAlign w:val="superscript"/>
        </w:rPr>
        <w:t>1</w:t>
      </w:r>
      <w:r w:rsidRPr="00330C77">
        <w:rPr>
          <w:rFonts w:cs="Times New Roman"/>
          <w:sz w:val="27"/>
          <w:szCs w:val="27"/>
        </w:rPr>
        <w:t xml:space="preserve"> </w:t>
      </w:r>
      <w:r w:rsidRPr="00330C77">
        <w:rPr>
          <w:rFonts w:cs="Times New Roman"/>
          <w:color w:val="000000"/>
          <w:sz w:val="27"/>
          <w:szCs w:val="27"/>
          <w:lang w:bidi="uk-UA"/>
        </w:rPr>
        <w:t xml:space="preserve">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w:t>
      </w:r>
    </w:p>
    <w:p w:rsidR="00943C21" w:rsidRPr="00330C77" w:rsidRDefault="00943C21" w:rsidP="00943C21">
      <w:pPr>
        <w:pStyle w:val="20"/>
        <w:shd w:val="clear" w:color="auto" w:fill="auto"/>
        <w:spacing w:before="0" w:line="240" w:lineRule="auto"/>
        <w:ind w:firstLine="851"/>
        <w:rPr>
          <w:rFonts w:cs="Times New Roman"/>
          <w:sz w:val="27"/>
          <w:szCs w:val="27"/>
        </w:rPr>
      </w:pPr>
      <w:r w:rsidRPr="00330C77">
        <w:rPr>
          <w:rFonts w:cs="Times New Roman"/>
          <w:sz w:val="27"/>
          <w:szCs w:val="27"/>
        </w:rPr>
        <w:t xml:space="preserve">Пунктом 20 розділу </w:t>
      </w:r>
      <w:r w:rsidRPr="00330C77">
        <w:rPr>
          <w:rFonts w:cs="Times New Roman"/>
          <w:color w:val="000000"/>
          <w:sz w:val="27"/>
          <w:szCs w:val="27"/>
          <w:lang w:bidi="uk-UA"/>
        </w:rPr>
        <w:t>XII «Прикінцеві та перехідні положення» Закону України «Про судоустрій і статус суддів»</w:t>
      </w:r>
      <w:r w:rsidRPr="00330C77">
        <w:rPr>
          <w:rFonts w:cs="Times New Roman"/>
          <w:sz w:val="27"/>
          <w:szCs w:val="27"/>
        </w:rPr>
        <w:t xml:space="preserve">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w:t>
      </w:r>
      <w:r w:rsidRPr="00330C77">
        <w:rPr>
          <w:rFonts w:cs="Times New Roman"/>
          <w:sz w:val="27"/>
          <w:szCs w:val="27"/>
        </w:rPr>
        <w:lastRenderedPageBreak/>
        <w:t>колегіями Вищої кваліфікаційної комісії суддів України в порядку, визначеному цим Законом.</w:t>
      </w:r>
    </w:p>
    <w:p w:rsidR="00943C21" w:rsidRPr="00330C77" w:rsidRDefault="00943C21" w:rsidP="00943C21">
      <w:pPr>
        <w:pStyle w:val="20"/>
        <w:shd w:val="clear" w:color="auto" w:fill="auto"/>
        <w:spacing w:before="0" w:line="240" w:lineRule="auto"/>
        <w:ind w:firstLine="851"/>
        <w:rPr>
          <w:rFonts w:cs="Times New Roman"/>
          <w:color w:val="000000"/>
          <w:sz w:val="27"/>
          <w:szCs w:val="27"/>
          <w:lang w:bidi="uk-UA"/>
        </w:rPr>
      </w:pPr>
      <w:r w:rsidRPr="00330C77">
        <w:rPr>
          <w:rFonts w:cs="Times New Roman"/>
          <w:color w:val="000000"/>
          <w:sz w:val="27"/>
          <w:szCs w:val="27"/>
          <w:lang w:bidi="uk-UA"/>
        </w:rPr>
        <w:t>Відповідно до абзацу шостого пункту 13 розділу III «Прикінцеві та перехідні положення» Закону України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w:t>
      </w:r>
      <w:r w:rsidRPr="00330C77">
        <w:rPr>
          <w:rFonts w:cs="Times New Roman"/>
          <w:sz w:val="27"/>
          <w:szCs w:val="27"/>
        </w:rPr>
        <w:t xml:space="preserve"> </w:t>
      </w:r>
      <w:r w:rsidRPr="00330C77">
        <w:rPr>
          <w:rFonts w:cs="Times New Roman"/>
          <w:color w:val="000000"/>
          <w:sz w:val="27"/>
          <w:szCs w:val="27"/>
          <w:lang w:bidi="uk-UA"/>
        </w:rPr>
        <w:t xml:space="preserve">призначений на посаду за поданням Вищої ради правосуддя за умови підтвердження відповідності цій посаді згідно з підпунктами 2, 4 пункту </w:t>
      </w:r>
      <w:r w:rsidRPr="00330C77">
        <w:rPr>
          <w:rFonts w:cs="Times New Roman"/>
          <w:sz w:val="27"/>
          <w:szCs w:val="27"/>
        </w:rPr>
        <w:t>16</w:t>
      </w:r>
      <w:r w:rsidRPr="00330C77">
        <w:rPr>
          <w:rFonts w:cs="Times New Roman"/>
          <w:sz w:val="27"/>
          <w:szCs w:val="27"/>
          <w:vertAlign w:val="superscript"/>
        </w:rPr>
        <w:t>1</w:t>
      </w:r>
      <w:r w:rsidRPr="00330C77">
        <w:rPr>
          <w:rFonts w:cs="Times New Roman"/>
          <w:sz w:val="27"/>
          <w:szCs w:val="27"/>
        </w:rPr>
        <w:t xml:space="preserve"> </w:t>
      </w:r>
      <w:r w:rsidRPr="00330C77">
        <w:rPr>
          <w:rFonts w:cs="Times New Roman"/>
          <w:color w:val="000000"/>
          <w:sz w:val="27"/>
          <w:szCs w:val="27"/>
          <w:lang w:bidi="uk-UA"/>
        </w:rPr>
        <w:t>розділу XV «Перехідні положення» Конституції України.</w:t>
      </w:r>
    </w:p>
    <w:p w:rsidR="00330C77" w:rsidRPr="00330C77" w:rsidRDefault="00330C77" w:rsidP="00330C77">
      <w:pPr>
        <w:pStyle w:val="20"/>
        <w:shd w:val="clear" w:color="auto" w:fill="auto"/>
        <w:spacing w:before="0" w:line="240" w:lineRule="auto"/>
        <w:ind w:firstLine="851"/>
        <w:rPr>
          <w:sz w:val="27"/>
          <w:szCs w:val="27"/>
          <w:highlight w:val="yellow"/>
        </w:rPr>
      </w:pPr>
      <w:r w:rsidRPr="00330C77">
        <w:rPr>
          <w:sz w:val="27"/>
          <w:szCs w:val="27"/>
        </w:rPr>
        <w:t xml:space="preserve">Кратко Д.М. 29 вересня 2016 </w:t>
      </w:r>
      <w:r w:rsidRPr="00330C77">
        <w:rPr>
          <w:rFonts w:cs="Times New Roman"/>
          <w:color w:val="000000"/>
          <w:sz w:val="27"/>
          <w:szCs w:val="27"/>
          <w:lang w:bidi="uk-UA"/>
        </w:rPr>
        <w:t xml:space="preserve">року звернувся до Комісії із заявою про проведення </w:t>
      </w:r>
      <w:r w:rsidR="00AB581B">
        <w:rPr>
          <w:rFonts w:cs="Times New Roman"/>
          <w:color w:val="000000"/>
          <w:sz w:val="27"/>
          <w:szCs w:val="27"/>
          <w:lang w:bidi="uk-UA"/>
        </w:rPr>
        <w:t>щодо</w:t>
      </w:r>
      <w:r w:rsidRPr="00330C77">
        <w:rPr>
          <w:rFonts w:cs="Times New Roman"/>
          <w:color w:val="000000"/>
          <w:sz w:val="27"/>
          <w:szCs w:val="27"/>
          <w:lang w:bidi="uk-UA"/>
        </w:rPr>
        <w:t xml:space="preserve"> нього кваліфікаційного оцінювання</w:t>
      </w:r>
      <w:r w:rsidRPr="00330C77">
        <w:rPr>
          <w:rFonts w:cs="Times New Roman"/>
          <w:sz w:val="27"/>
          <w:szCs w:val="27"/>
          <w:lang w:bidi="uk-UA"/>
        </w:rPr>
        <w:t>.</w:t>
      </w:r>
    </w:p>
    <w:p w:rsidR="00330C77" w:rsidRPr="00330C77" w:rsidRDefault="0089097A" w:rsidP="00330C77">
      <w:pPr>
        <w:pStyle w:val="20"/>
        <w:shd w:val="clear" w:color="auto" w:fill="auto"/>
        <w:spacing w:before="0" w:line="240" w:lineRule="auto"/>
        <w:ind w:firstLine="851"/>
        <w:rPr>
          <w:color w:val="000000"/>
          <w:sz w:val="27"/>
          <w:szCs w:val="27"/>
          <w:highlight w:val="yellow"/>
          <w:lang w:bidi="uk-UA"/>
        </w:rPr>
      </w:pPr>
      <w:r w:rsidRPr="00330C77">
        <w:rPr>
          <w:color w:val="000000"/>
          <w:sz w:val="27"/>
          <w:szCs w:val="27"/>
          <w:lang w:bidi="uk-UA"/>
        </w:rPr>
        <w:t>Рішенням Комісії від 1 лютого 2018 року № 8/зп-18 призначено кваліфікаційне оцінювання суддів місцевих та апеляційних судів на відповідність займаній посаді, зокрема судді</w:t>
      </w:r>
      <w:r w:rsidR="00796D9C" w:rsidRPr="00330C77">
        <w:rPr>
          <w:color w:val="000000"/>
          <w:sz w:val="27"/>
          <w:szCs w:val="27"/>
          <w:lang w:bidi="uk-UA"/>
        </w:rPr>
        <w:t xml:space="preserve"> </w:t>
      </w:r>
      <w:proofErr w:type="spellStart"/>
      <w:r w:rsidR="00330C77" w:rsidRPr="00330C77">
        <w:rPr>
          <w:rFonts w:eastAsia="Calibri" w:cs="Times New Roman"/>
          <w:sz w:val="27"/>
          <w:szCs w:val="27"/>
        </w:rPr>
        <w:t>Маловисківського</w:t>
      </w:r>
      <w:proofErr w:type="spellEnd"/>
      <w:r w:rsidR="00330C77" w:rsidRPr="00330C77">
        <w:rPr>
          <w:rFonts w:eastAsia="Calibri" w:cs="Times New Roman"/>
          <w:sz w:val="27"/>
          <w:szCs w:val="27"/>
        </w:rPr>
        <w:t xml:space="preserve"> районного суду Кіровоградської області</w:t>
      </w:r>
      <w:r w:rsidR="00330C77" w:rsidRPr="00330C77">
        <w:rPr>
          <w:color w:val="000000"/>
          <w:sz w:val="27"/>
          <w:szCs w:val="27"/>
          <w:lang w:bidi="uk-UA"/>
        </w:rPr>
        <w:t xml:space="preserve"> </w:t>
      </w:r>
      <w:r w:rsidR="00330C77" w:rsidRPr="00330C77">
        <w:rPr>
          <w:sz w:val="27"/>
          <w:szCs w:val="27"/>
        </w:rPr>
        <w:t>Кратка Д.М.</w:t>
      </w:r>
    </w:p>
    <w:p w:rsidR="0089097A" w:rsidRPr="00FF6AAA" w:rsidRDefault="0089097A" w:rsidP="0089097A">
      <w:pPr>
        <w:pStyle w:val="20"/>
        <w:shd w:val="clear" w:color="auto" w:fill="auto"/>
        <w:spacing w:before="0" w:line="240" w:lineRule="auto"/>
        <w:ind w:firstLine="851"/>
        <w:rPr>
          <w:color w:val="000000"/>
          <w:sz w:val="27"/>
          <w:szCs w:val="27"/>
          <w:lang w:bidi="uk-UA"/>
        </w:rPr>
      </w:pPr>
      <w:r w:rsidRPr="00330C77">
        <w:rPr>
          <w:color w:val="000000"/>
          <w:sz w:val="27"/>
          <w:szCs w:val="27"/>
          <w:lang w:bidi="uk-UA"/>
        </w:rPr>
        <w:t>Рішенням Комісії від</w:t>
      </w:r>
      <w:r w:rsidR="00796D9C" w:rsidRPr="00330C77">
        <w:rPr>
          <w:color w:val="000000"/>
          <w:sz w:val="27"/>
          <w:szCs w:val="27"/>
          <w:lang w:bidi="uk-UA"/>
        </w:rPr>
        <w:t xml:space="preserve"> </w:t>
      </w:r>
      <w:r w:rsidR="00330C77" w:rsidRPr="00330C77">
        <w:rPr>
          <w:color w:val="000000"/>
          <w:sz w:val="27"/>
          <w:szCs w:val="27"/>
          <w:lang w:bidi="uk-UA"/>
        </w:rPr>
        <w:t xml:space="preserve">7 жовтня 2019 року № 958/ко-19 </w:t>
      </w:r>
      <w:r w:rsidR="008017AD" w:rsidRPr="00330C77">
        <w:rPr>
          <w:color w:val="000000"/>
          <w:sz w:val="27"/>
          <w:szCs w:val="27"/>
          <w:lang w:bidi="uk-UA"/>
        </w:rPr>
        <w:t xml:space="preserve">суддю </w:t>
      </w:r>
      <w:proofErr w:type="spellStart"/>
      <w:r w:rsidR="00330C77" w:rsidRPr="00330C77">
        <w:rPr>
          <w:rFonts w:eastAsia="Calibri" w:cs="Times New Roman"/>
          <w:sz w:val="27"/>
          <w:szCs w:val="27"/>
        </w:rPr>
        <w:t>Маловисківського</w:t>
      </w:r>
      <w:proofErr w:type="spellEnd"/>
      <w:r w:rsidR="00330C77" w:rsidRPr="00330C77">
        <w:rPr>
          <w:rFonts w:eastAsia="Calibri" w:cs="Times New Roman"/>
          <w:sz w:val="27"/>
          <w:szCs w:val="27"/>
        </w:rPr>
        <w:t xml:space="preserve"> районного суду Кіровоградської області</w:t>
      </w:r>
      <w:r w:rsidR="00330C77" w:rsidRPr="00330C77">
        <w:rPr>
          <w:color w:val="000000"/>
          <w:sz w:val="27"/>
          <w:szCs w:val="27"/>
          <w:lang w:bidi="uk-UA"/>
        </w:rPr>
        <w:t xml:space="preserve"> </w:t>
      </w:r>
      <w:r w:rsidR="00330C77" w:rsidRPr="00330C77">
        <w:rPr>
          <w:sz w:val="27"/>
          <w:szCs w:val="27"/>
        </w:rPr>
        <w:t xml:space="preserve">Кратка Д.М. </w:t>
      </w:r>
      <w:r w:rsidR="00330C77" w:rsidRPr="00330C77">
        <w:rPr>
          <w:color w:val="000000"/>
          <w:sz w:val="27"/>
          <w:szCs w:val="27"/>
          <w:lang w:bidi="uk-UA"/>
        </w:rPr>
        <w:t xml:space="preserve">визнано таким, що відповідає займаній посаді. </w:t>
      </w:r>
      <w:r w:rsidR="00330C77" w:rsidRPr="00330C77">
        <w:rPr>
          <w:sz w:val="27"/>
          <w:szCs w:val="27"/>
        </w:rPr>
        <w:t xml:space="preserve">Під час кваліфікаційного оцінювання суддя Кратко Д.М. </w:t>
      </w:r>
      <w:r w:rsidR="00330C77" w:rsidRPr="00330C77">
        <w:rPr>
          <w:sz w:val="27"/>
          <w:szCs w:val="27"/>
          <w:lang w:bidi="uk-UA"/>
        </w:rPr>
        <w:t xml:space="preserve">набрав 804,25 </w:t>
      </w:r>
      <w:r w:rsidR="00330C77" w:rsidRPr="00FF6AAA">
        <w:rPr>
          <w:sz w:val="27"/>
          <w:szCs w:val="27"/>
          <w:lang w:bidi="uk-UA"/>
        </w:rPr>
        <w:t>бала</w:t>
      </w:r>
      <w:r w:rsidR="008017AD" w:rsidRPr="00FF6AAA">
        <w:rPr>
          <w:color w:val="000000"/>
          <w:sz w:val="27"/>
          <w:szCs w:val="27"/>
          <w:lang w:bidi="uk-UA"/>
        </w:rPr>
        <w:t>.</w:t>
      </w:r>
    </w:p>
    <w:p w:rsidR="00943C21" w:rsidRPr="00330C77" w:rsidRDefault="00943C21" w:rsidP="00163313">
      <w:pPr>
        <w:pStyle w:val="20"/>
        <w:shd w:val="clear" w:color="auto" w:fill="auto"/>
        <w:spacing w:before="0" w:line="240" w:lineRule="auto"/>
        <w:ind w:firstLine="851"/>
        <w:rPr>
          <w:sz w:val="27"/>
          <w:szCs w:val="27"/>
          <w:highlight w:val="yellow"/>
        </w:rPr>
      </w:pPr>
      <w:r w:rsidRPr="00330C77">
        <w:rPr>
          <w:sz w:val="27"/>
          <w:szCs w:val="27"/>
        </w:rPr>
        <w:t xml:space="preserve">За результатами розгляду рекомендації Комісії Вищою радою правосуддя не встановлено обставин, які відповідно до закону могли б бути підставою для відмови у внесенні Президентові України подання про призначення </w:t>
      </w:r>
      <w:r w:rsidR="00330C77" w:rsidRPr="00330C77">
        <w:rPr>
          <w:sz w:val="27"/>
          <w:szCs w:val="27"/>
        </w:rPr>
        <w:t xml:space="preserve">Кратка Д.М. </w:t>
      </w:r>
      <w:r w:rsidR="000427A0" w:rsidRPr="00330C77">
        <w:rPr>
          <w:sz w:val="27"/>
          <w:szCs w:val="27"/>
        </w:rPr>
        <w:t xml:space="preserve">на посаду судді </w:t>
      </w:r>
      <w:proofErr w:type="spellStart"/>
      <w:r w:rsidR="00330C77" w:rsidRPr="00330C77">
        <w:rPr>
          <w:rFonts w:eastAsia="Calibri" w:cs="Times New Roman"/>
          <w:sz w:val="27"/>
          <w:szCs w:val="27"/>
        </w:rPr>
        <w:t>Маловисківського</w:t>
      </w:r>
      <w:proofErr w:type="spellEnd"/>
      <w:r w:rsidR="00330C77" w:rsidRPr="00330C77">
        <w:rPr>
          <w:rFonts w:eastAsia="Calibri" w:cs="Times New Roman"/>
          <w:sz w:val="27"/>
          <w:szCs w:val="27"/>
        </w:rPr>
        <w:t xml:space="preserve"> районного суду Кіровоградської області</w:t>
      </w:r>
      <w:r w:rsidR="00E84970">
        <w:rPr>
          <w:color w:val="000000"/>
          <w:sz w:val="27"/>
          <w:szCs w:val="27"/>
          <w:lang w:bidi="uk-UA"/>
        </w:rPr>
        <w:t>.</w:t>
      </w:r>
    </w:p>
    <w:p w:rsidR="00943C21" w:rsidRPr="00330C77" w:rsidRDefault="00943C21" w:rsidP="00943C21">
      <w:pPr>
        <w:tabs>
          <w:tab w:val="left" w:pos="9360"/>
        </w:tabs>
        <w:ind w:firstLine="851"/>
        <w:jc w:val="both"/>
        <w:rPr>
          <w:sz w:val="27"/>
          <w:szCs w:val="27"/>
          <w:lang w:val="uk-UA"/>
        </w:rPr>
      </w:pPr>
      <w:r w:rsidRPr="00330C77">
        <w:rPr>
          <w:sz w:val="27"/>
          <w:szCs w:val="27"/>
          <w:lang w:val="uk-UA"/>
        </w:rPr>
        <w:t xml:space="preserve">З огляду на викладене Вища рада правосуддя, керуючись статтею 131, </w:t>
      </w:r>
      <w:r w:rsidRPr="00330C77">
        <w:rPr>
          <w:color w:val="000000"/>
          <w:sz w:val="27"/>
          <w:szCs w:val="27"/>
          <w:lang w:val="uk-UA" w:bidi="uk-UA"/>
        </w:rPr>
        <w:t xml:space="preserve">підпунктами 2, 4 пункту </w:t>
      </w:r>
      <w:r w:rsidRPr="00330C77">
        <w:rPr>
          <w:sz w:val="27"/>
          <w:szCs w:val="27"/>
          <w:lang w:val="uk-UA"/>
        </w:rPr>
        <w:t>16</w:t>
      </w:r>
      <w:r w:rsidRPr="00330C77">
        <w:rPr>
          <w:sz w:val="27"/>
          <w:szCs w:val="27"/>
          <w:vertAlign w:val="superscript"/>
          <w:lang w:val="uk-UA"/>
        </w:rPr>
        <w:t>1</w:t>
      </w:r>
      <w:r w:rsidRPr="00330C77">
        <w:rPr>
          <w:sz w:val="27"/>
          <w:szCs w:val="27"/>
          <w:lang w:val="uk-UA"/>
        </w:rPr>
        <w:t xml:space="preserve"> розділу XV «Перехідні положення» Конституції України, пунктом 20 розділу XII «Прикінцеві та перехідні положення» Закону України «Про судоустрій і статус суддів», статтями 3, 30, 34, 36, 37, абзацом шостим пункту 13 розділу III </w:t>
      </w:r>
      <w:r w:rsidRPr="00330C77">
        <w:rPr>
          <w:rStyle w:val="FontStyle19"/>
          <w:b w:val="0"/>
          <w:sz w:val="27"/>
          <w:szCs w:val="27"/>
          <w:lang w:val="uk-UA" w:eastAsia="uk-UA"/>
        </w:rPr>
        <w:t>«Прикінцеві та перехідні положення»</w:t>
      </w:r>
      <w:r w:rsidRPr="00330C77">
        <w:rPr>
          <w:sz w:val="27"/>
          <w:szCs w:val="27"/>
          <w:lang w:val="uk-UA"/>
        </w:rPr>
        <w:t xml:space="preserve"> Закону України «Про Вищу раду правосуддя»,</w:t>
      </w:r>
    </w:p>
    <w:p w:rsidR="00943C21" w:rsidRPr="00330C77" w:rsidRDefault="00943C21" w:rsidP="00943C21">
      <w:pPr>
        <w:pStyle w:val="a7"/>
        <w:ind w:firstLine="851"/>
        <w:jc w:val="both"/>
        <w:rPr>
          <w:sz w:val="27"/>
          <w:szCs w:val="27"/>
          <w:lang w:val="uk-UA"/>
        </w:rPr>
      </w:pPr>
    </w:p>
    <w:p w:rsidR="00943C21" w:rsidRPr="00330C77" w:rsidRDefault="00943C21" w:rsidP="00943C21">
      <w:pPr>
        <w:jc w:val="center"/>
        <w:rPr>
          <w:b/>
          <w:sz w:val="27"/>
          <w:szCs w:val="27"/>
          <w:lang w:val="uk-UA"/>
        </w:rPr>
      </w:pPr>
      <w:r w:rsidRPr="00330C77">
        <w:rPr>
          <w:b/>
          <w:sz w:val="27"/>
          <w:szCs w:val="27"/>
          <w:lang w:val="uk-UA"/>
        </w:rPr>
        <w:t>вирішила:</w:t>
      </w:r>
    </w:p>
    <w:p w:rsidR="00943C21" w:rsidRPr="00330C77" w:rsidRDefault="00943C21" w:rsidP="00943C21">
      <w:pPr>
        <w:tabs>
          <w:tab w:val="left" w:pos="9360"/>
        </w:tabs>
        <w:jc w:val="both"/>
        <w:rPr>
          <w:sz w:val="27"/>
          <w:szCs w:val="27"/>
          <w:lang w:val="uk-UA"/>
        </w:rPr>
      </w:pPr>
    </w:p>
    <w:p w:rsidR="00943C21" w:rsidRPr="00330C77" w:rsidRDefault="00943C21" w:rsidP="00943C21">
      <w:pPr>
        <w:tabs>
          <w:tab w:val="left" w:pos="9360"/>
        </w:tabs>
        <w:jc w:val="both"/>
        <w:rPr>
          <w:sz w:val="27"/>
          <w:szCs w:val="27"/>
          <w:lang w:val="uk-UA"/>
        </w:rPr>
      </w:pPr>
      <w:r w:rsidRPr="00330C77">
        <w:rPr>
          <w:sz w:val="27"/>
          <w:szCs w:val="27"/>
          <w:lang w:val="uk-UA"/>
        </w:rPr>
        <w:t>внести Президентові України подання про призначення</w:t>
      </w:r>
      <w:r w:rsidRPr="00330C77">
        <w:rPr>
          <w:b/>
          <w:sz w:val="27"/>
          <w:szCs w:val="27"/>
          <w:lang w:val="uk-UA"/>
        </w:rPr>
        <w:t xml:space="preserve"> </w:t>
      </w:r>
      <w:r w:rsidR="00330C77" w:rsidRPr="00330C77">
        <w:rPr>
          <w:sz w:val="27"/>
          <w:szCs w:val="27"/>
        </w:rPr>
        <w:t xml:space="preserve">Кратка </w:t>
      </w:r>
      <w:proofErr w:type="spellStart"/>
      <w:r w:rsidR="00330C77" w:rsidRPr="00330C77">
        <w:rPr>
          <w:sz w:val="27"/>
          <w:szCs w:val="27"/>
        </w:rPr>
        <w:t>Дмитра</w:t>
      </w:r>
      <w:proofErr w:type="spellEnd"/>
      <w:r w:rsidR="00330C77" w:rsidRPr="00330C77">
        <w:rPr>
          <w:sz w:val="27"/>
          <w:szCs w:val="27"/>
        </w:rPr>
        <w:t xml:space="preserve"> Михайловича</w:t>
      </w:r>
      <w:r w:rsidR="00330C77" w:rsidRPr="00330C77">
        <w:rPr>
          <w:b/>
          <w:sz w:val="27"/>
          <w:szCs w:val="27"/>
        </w:rPr>
        <w:t xml:space="preserve"> </w:t>
      </w:r>
      <w:r w:rsidR="00330C77" w:rsidRPr="00330C77">
        <w:rPr>
          <w:sz w:val="27"/>
          <w:szCs w:val="27"/>
        </w:rPr>
        <w:t xml:space="preserve">на посаду </w:t>
      </w:r>
      <w:proofErr w:type="spellStart"/>
      <w:r w:rsidR="00330C77" w:rsidRPr="00330C77">
        <w:rPr>
          <w:sz w:val="27"/>
          <w:szCs w:val="27"/>
        </w:rPr>
        <w:t>судді</w:t>
      </w:r>
      <w:proofErr w:type="spellEnd"/>
      <w:r w:rsidR="00330C77" w:rsidRPr="00330C77">
        <w:rPr>
          <w:sz w:val="27"/>
          <w:szCs w:val="27"/>
        </w:rPr>
        <w:t xml:space="preserve"> </w:t>
      </w:r>
      <w:proofErr w:type="spellStart"/>
      <w:r w:rsidR="00330C77" w:rsidRPr="00330C77">
        <w:rPr>
          <w:rFonts w:eastAsia="Calibri"/>
          <w:sz w:val="27"/>
          <w:szCs w:val="27"/>
        </w:rPr>
        <w:t>Маловисківського</w:t>
      </w:r>
      <w:proofErr w:type="spellEnd"/>
      <w:r w:rsidR="00330C77" w:rsidRPr="00330C77">
        <w:rPr>
          <w:rFonts w:eastAsia="Calibri"/>
          <w:sz w:val="27"/>
          <w:szCs w:val="27"/>
        </w:rPr>
        <w:t xml:space="preserve"> районного суду </w:t>
      </w:r>
      <w:proofErr w:type="spellStart"/>
      <w:r w:rsidR="00330C77" w:rsidRPr="00330C77">
        <w:rPr>
          <w:rFonts w:eastAsia="Calibri"/>
          <w:sz w:val="27"/>
          <w:szCs w:val="27"/>
        </w:rPr>
        <w:t>Кіровоградської</w:t>
      </w:r>
      <w:proofErr w:type="spellEnd"/>
      <w:r w:rsidR="00330C77" w:rsidRPr="00330C77">
        <w:rPr>
          <w:rFonts w:eastAsia="Calibri"/>
          <w:sz w:val="27"/>
          <w:szCs w:val="27"/>
        </w:rPr>
        <w:t xml:space="preserve"> </w:t>
      </w:r>
      <w:proofErr w:type="spellStart"/>
      <w:r w:rsidR="00330C77" w:rsidRPr="00FF6AAA">
        <w:rPr>
          <w:rFonts w:eastAsia="Calibri"/>
          <w:sz w:val="27"/>
          <w:szCs w:val="27"/>
        </w:rPr>
        <w:t>області</w:t>
      </w:r>
      <w:proofErr w:type="spellEnd"/>
      <w:r w:rsidR="000427A0" w:rsidRPr="00FF6AAA">
        <w:rPr>
          <w:sz w:val="27"/>
          <w:szCs w:val="27"/>
        </w:rPr>
        <w:t>.</w:t>
      </w:r>
    </w:p>
    <w:p w:rsidR="00943C21" w:rsidRPr="008017AD" w:rsidRDefault="00943C21" w:rsidP="00943C21">
      <w:pPr>
        <w:tabs>
          <w:tab w:val="left" w:pos="9360"/>
        </w:tabs>
        <w:jc w:val="both"/>
        <w:rPr>
          <w:sz w:val="27"/>
          <w:szCs w:val="27"/>
          <w:lang w:val="uk-UA"/>
        </w:rPr>
      </w:pPr>
    </w:p>
    <w:p w:rsidR="00F6500C" w:rsidRPr="008017AD" w:rsidRDefault="00F6500C" w:rsidP="00943C21">
      <w:pPr>
        <w:tabs>
          <w:tab w:val="left" w:pos="9360"/>
        </w:tabs>
        <w:jc w:val="both"/>
        <w:rPr>
          <w:sz w:val="27"/>
          <w:szCs w:val="27"/>
          <w:lang w:val="uk-UA"/>
        </w:rPr>
      </w:pPr>
    </w:p>
    <w:p w:rsidR="00943C21" w:rsidRPr="00796D9C" w:rsidRDefault="00943C21" w:rsidP="00943C21">
      <w:pPr>
        <w:ind w:right="-1"/>
        <w:jc w:val="both"/>
        <w:rPr>
          <w:b/>
          <w:sz w:val="27"/>
          <w:szCs w:val="27"/>
          <w:lang w:val="uk-UA"/>
        </w:rPr>
      </w:pPr>
      <w:r w:rsidRPr="008017AD">
        <w:rPr>
          <w:b/>
          <w:sz w:val="27"/>
          <w:szCs w:val="27"/>
          <w:lang w:val="uk-UA"/>
        </w:rPr>
        <w:t>Голова Вищої ради правосуддя</w:t>
      </w:r>
      <w:r w:rsidRPr="00796D9C">
        <w:rPr>
          <w:b/>
          <w:sz w:val="27"/>
          <w:szCs w:val="27"/>
          <w:lang w:val="uk-UA"/>
        </w:rPr>
        <w:t xml:space="preserve"> </w:t>
      </w:r>
      <w:r w:rsidRPr="00796D9C">
        <w:rPr>
          <w:b/>
          <w:sz w:val="27"/>
          <w:szCs w:val="27"/>
          <w:lang w:val="uk-UA"/>
        </w:rPr>
        <w:tab/>
      </w:r>
      <w:r w:rsidRPr="00796D9C">
        <w:rPr>
          <w:b/>
          <w:sz w:val="27"/>
          <w:szCs w:val="27"/>
          <w:lang w:val="uk-UA"/>
        </w:rPr>
        <w:tab/>
      </w:r>
      <w:r w:rsidRPr="00796D9C">
        <w:rPr>
          <w:b/>
          <w:sz w:val="27"/>
          <w:szCs w:val="27"/>
          <w:lang w:val="uk-UA"/>
        </w:rPr>
        <w:tab/>
      </w:r>
      <w:r w:rsidRPr="00796D9C">
        <w:rPr>
          <w:b/>
          <w:sz w:val="27"/>
          <w:szCs w:val="27"/>
          <w:lang w:val="uk-UA"/>
        </w:rPr>
        <w:tab/>
      </w:r>
      <w:r w:rsidRPr="00796D9C">
        <w:rPr>
          <w:b/>
          <w:sz w:val="27"/>
          <w:szCs w:val="27"/>
          <w:lang w:val="uk-UA"/>
        </w:rPr>
        <w:tab/>
      </w:r>
      <w:r w:rsidR="00796D9C" w:rsidRPr="00796D9C">
        <w:rPr>
          <w:b/>
          <w:sz w:val="27"/>
          <w:szCs w:val="27"/>
          <w:lang w:val="uk-UA"/>
        </w:rPr>
        <w:t xml:space="preserve">      А.А. </w:t>
      </w:r>
      <w:proofErr w:type="spellStart"/>
      <w:r w:rsidR="00796D9C" w:rsidRPr="00796D9C">
        <w:rPr>
          <w:b/>
          <w:sz w:val="27"/>
          <w:szCs w:val="27"/>
          <w:lang w:val="uk-UA"/>
        </w:rPr>
        <w:t>Овсієнко</w:t>
      </w:r>
      <w:proofErr w:type="spellEnd"/>
    </w:p>
    <w:sectPr w:rsidR="00943C21" w:rsidRPr="00796D9C" w:rsidSect="008F1E22">
      <w:headerReference w:type="default" r:id="rId8"/>
      <w:pgSz w:w="11906" w:h="16838"/>
      <w:pgMar w:top="284" w:right="851"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0DF9" w:rsidRDefault="00710DF9" w:rsidP="00F6500C">
      <w:r>
        <w:separator/>
      </w:r>
    </w:p>
  </w:endnote>
  <w:endnote w:type="continuationSeparator" w:id="0">
    <w:p w:rsidR="00710DF9" w:rsidRDefault="00710DF9" w:rsidP="00F650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0DF9" w:rsidRDefault="00710DF9" w:rsidP="00F6500C">
      <w:r>
        <w:separator/>
      </w:r>
    </w:p>
  </w:footnote>
  <w:footnote w:type="continuationSeparator" w:id="0">
    <w:p w:rsidR="00710DF9" w:rsidRDefault="00710DF9" w:rsidP="00F650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1216338"/>
      <w:docPartObj>
        <w:docPartGallery w:val="Page Numbers (Top of Page)"/>
        <w:docPartUnique/>
      </w:docPartObj>
    </w:sdtPr>
    <w:sdtContent>
      <w:p w:rsidR="00F6500C" w:rsidRDefault="008D61FE">
        <w:pPr>
          <w:pStyle w:val="a9"/>
          <w:jc w:val="center"/>
        </w:pPr>
        <w:fldSimple w:instr=" PAGE   \* MERGEFORMAT ">
          <w:r w:rsidR="008F1E22">
            <w:rPr>
              <w:noProof/>
            </w:rPr>
            <w:t>2</w:t>
          </w:r>
        </w:fldSimple>
      </w:p>
    </w:sdtContent>
  </w:sdt>
  <w:p w:rsidR="00F6500C" w:rsidRPr="00424721" w:rsidRDefault="00F6500C" w:rsidP="00424721">
    <w:pPr>
      <w:pStyle w:val="a9"/>
      <w:ind w:firstLine="708"/>
      <w:rPr>
        <w:sz w:val="16"/>
        <w:szCs w:val="16"/>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943C21"/>
    <w:rsid w:val="000201A5"/>
    <w:rsid w:val="000427A0"/>
    <w:rsid w:val="00043309"/>
    <w:rsid w:val="000756B3"/>
    <w:rsid w:val="00091763"/>
    <w:rsid w:val="000B63DD"/>
    <w:rsid w:val="000D3EF2"/>
    <w:rsid w:val="0015669C"/>
    <w:rsid w:val="00163313"/>
    <w:rsid w:val="00183E6C"/>
    <w:rsid w:val="001A51C5"/>
    <w:rsid w:val="001E746D"/>
    <w:rsid w:val="00212399"/>
    <w:rsid w:val="002255E1"/>
    <w:rsid w:val="002350AD"/>
    <w:rsid w:val="002E1E1F"/>
    <w:rsid w:val="00322EFA"/>
    <w:rsid w:val="00330C77"/>
    <w:rsid w:val="00367A65"/>
    <w:rsid w:val="00381514"/>
    <w:rsid w:val="003B47B9"/>
    <w:rsid w:val="00412636"/>
    <w:rsid w:val="004133AE"/>
    <w:rsid w:val="00424721"/>
    <w:rsid w:val="004B05C4"/>
    <w:rsid w:val="004B2A59"/>
    <w:rsid w:val="004E46BE"/>
    <w:rsid w:val="005875C1"/>
    <w:rsid w:val="005A05CC"/>
    <w:rsid w:val="005C2E16"/>
    <w:rsid w:val="005F7AD6"/>
    <w:rsid w:val="006107FF"/>
    <w:rsid w:val="006531EE"/>
    <w:rsid w:val="00697F94"/>
    <w:rsid w:val="006C53D9"/>
    <w:rsid w:val="006E3306"/>
    <w:rsid w:val="00710DF9"/>
    <w:rsid w:val="00717B7A"/>
    <w:rsid w:val="00730CBE"/>
    <w:rsid w:val="007947A3"/>
    <w:rsid w:val="00796D9C"/>
    <w:rsid w:val="0079746C"/>
    <w:rsid w:val="007A3B87"/>
    <w:rsid w:val="007C05D2"/>
    <w:rsid w:val="007D6EEE"/>
    <w:rsid w:val="007E1020"/>
    <w:rsid w:val="007F232A"/>
    <w:rsid w:val="008017AD"/>
    <w:rsid w:val="0089097A"/>
    <w:rsid w:val="008B0FAC"/>
    <w:rsid w:val="008D61FE"/>
    <w:rsid w:val="008F1E22"/>
    <w:rsid w:val="00943C21"/>
    <w:rsid w:val="0098742E"/>
    <w:rsid w:val="009C768C"/>
    <w:rsid w:val="009E530F"/>
    <w:rsid w:val="00A0692F"/>
    <w:rsid w:val="00A11813"/>
    <w:rsid w:val="00A17DEB"/>
    <w:rsid w:val="00AA7F50"/>
    <w:rsid w:val="00AB581B"/>
    <w:rsid w:val="00AE699F"/>
    <w:rsid w:val="00B42ACE"/>
    <w:rsid w:val="00B509BD"/>
    <w:rsid w:val="00B6522A"/>
    <w:rsid w:val="00B822B0"/>
    <w:rsid w:val="00C0079E"/>
    <w:rsid w:val="00C314B4"/>
    <w:rsid w:val="00C850C8"/>
    <w:rsid w:val="00C91EC6"/>
    <w:rsid w:val="00CB3291"/>
    <w:rsid w:val="00CB5664"/>
    <w:rsid w:val="00CE1912"/>
    <w:rsid w:val="00CE50D9"/>
    <w:rsid w:val="00D1184E"/>
    <w:rsid w:val="00E0085C"/>
    <w:rsid w:val="00E1026D"/>
    <w:rsid w:val="00E535D0"/>
    <w:rsid w:val="00E60AE4"/>
    <w:rsid w:val="00E84970"/>
    <w:rsid w:val="00EB390A"/>
    <w:rsid w:val="00EC3A2C"/>
    <w:rsid w:val="00ED6DAD"/>
    <w:rsid w:val="00F12A34"/>
    <w:rsid w:val="00F1776E"/>
    <w:rsid w:val="00F54A35"/>
    <w:rsid w:val="00F55D76"/>
    <w:rsid w:val="00F6500C"/>
    <w:rsid w:val="00FA09A3"/>
    <w:rsid w:val="00FB766E"/>
    <w:rsid w:val="00FF695B"/>
    <w:rsid w:val="00FF6AAA"/>
    <w:rsid w:val="00FF797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3C21"/>
    <w:pPr>
      <w:spacing w:after="0" w:line="240" w:lineRule="auto"/>
    </w:pPr>
    <w:rPr>
      <w:rFonts w:eastAsia="Times New Roman" w:cs="Times New Roman"/>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 Знак"/>
    <w:basedOn w:val="a0"/>
    <w:link w:val="a4"/>
    <w:locked/>
    <w:rsid w:val="00943C21"/>
    <w:rPr>
      <w:lang w:eastAsia="ru-RU"/>
    </w:rPr>
  </w:style>
  <w:style w:type="paragraph" w:styleId="a4">
    <w:name w:val="Body Text"/>
    <w:basedOn w:val="a"/>
    <w:link w:val="a3"/>
    <w:rsid w:val="00943C21"/>
    <w:rPr>
      <w:rFonts w:eastAsiaTheme="minorHAnsi" w:cstheme="minorHAnsi"/>
      <w:szCs w:val="22"/>
      <w:lang w:val="uk-UA"/>
    </w:rPr>
  </w:style>
  <w:style w:type="character" w:customStyle="1" w:styleId="1">
    <w:name w:val="Основний текст Знак1"/>
    <w:basedOn w:val="a0"/>
    <w:link w:val="a4"/>
    <w:uiPriority w:val="99"/>
    <w:semiHidden/>
    <w:rsid w:val="00943C21"/>
    <w:rPr>
      <w:rFonts w:eastAsia="Times New Roman" w:cs="Times New Roman"/>
      <w:szCs w:val="28"/>
      <w:lang w:val="ru-RU" w:eastAsia="ru-RU"/>
    </w:rPr>
  </w:style>
  <w:style w:type="paragraph" w:styleId="a5">
    <w:name w:val="Title"/>
    <w:basedOn w:val="a"/>
    <w:link w:val="a6"/>
    <w:qFormat/>
    <w:rsid w:val="00943C21"/>
    <w:pPr>
      <w:jc w:val="center"/>
    </w:pPr>
    <w:rPr>
      <w:b/>
      <w:bCs/>
      <w:szCs w:val="24"/>
      <w:lang w:val="uk-UA"/>
    </w:rPr>
  </w:style>
  <w:style w:type="character" w:customStyle="1" w:styleId="a6">
    <w:name w:val="Назва Знак"/>
    <w:basedOn w:val="a0"/>
    <w:link w:val="a5"/>
    <w:rsid w:val="00943C21"/>
    <w:rPr>
      <w:rFonts w:eastAsia="Times New Roman" w:cs="Times New Roman"/>
      <w:b/>
      <w:bCs/>
      <w:szCs w:val="24"/>
      <w:lang w:eastAsia="ru-RU"/>
    </w:rPr>
  </w:style>
  <w:style w:type="character" w:customStyle="1" w:styleId="FontStyle19">
    <w:name w:val="Font Style19"/>
    <w:basedOn w:val="a0"/>
    <w:uiPriority w:val="99"/>
    <w:rsid w:val="00943C21"/>
    <w:rPr>
      <w:rFonts w:ascii="Times New Roman" w:hAnsi="Times New Roman" w:cs="Times New Roman"/>
      <w:b/>
      <w:bCs/>
      <w:sz w:val="24"/>
      <w:szCs w:val="24"/>
    </w:rPr>
  </w:style>
  <w:style w:type="paragraph" w:styleId="a7">
    <w:name w:val="annotation text"/>
    <w:basedOn w:val="a"/>
    <w:link w:val="a8"/>
    <w:uiPriority w:val="99"/>
    <w:unhideWhenUsed/>
    <w:rsid w:val="00943C21"/>
    <w:rPr>
      <w:sz w:val="20"/>
      <w:szCs w:val="20"/>
    </w:rPr>
  </w:style>
  <w:style w:type="character" w:customStyle="1" w:styleId="a8">
    <w:name w:val="Текст примітки Знак"/>
    <w:basedOn w:val="a0"/>
    <w:link w:val="a7"/>
    <w:uiPriority w:val="99"/>
    <w:rsid w:val="00943C21"/>
    <w:rPr>
      <w:rFonts w:eastAsia="Times New Roman" w:cs="Times New Roman"/>
      <w:sz w:val="20"/>
      <w:szCs w:val="20"/>
      <w:lang w:val="ru-RU" w:eastAsia="ru-RU"/>
    </w:rPr>
  </w:style>
  <w:style w:type="character" w:customStyle="1" w:styleId="2">
    <w:name w:val="Основной текст (2)_"/>
    <w:basedOn w:val="a0"/>
    <w:link w:val="20"/>
    <w:rsid w:val="00943C21"/>
    <w:rPr>
      <w:rFonts w:eastAsia="Times New Roman"/>
      <w:szCs w:val="28"/>
      <w:shd w:val="clear" w:color="auto" w:fill="FFFFFF"/>
    </w:rPr>
  </w:style>
  <w:style w:type="paragraph" w:customStyle="1" w:styleId="20">
    <w:name w:val="Основной текст (2)"/>
    <w:basedOn w:val="a"/>
    <w:link w:val="2"/>
    <w:rsid w:val="00943C21"/>
    <w:pPr>
      <w:widowControl w:val="0"/>
      <w:shd w:val="clear" w:color="auto" w:fill="FFFFFF"/>
      <w:spacing w:before="480" w:line="739" w:lineRule="exact"/>
      <w:jc w:val="both"/>
    </w:pPr>
    <w:rPr>
      <w:rFonts w:cstheme="minorHAnsi"/>
      <w:lang w:val="uk-UA" w:eastAsia="en-US"/>
    </w:rPr>
  </w:style>
  <w:style w:type="paragraph" w:styleId="a9">
    <w:name w:val="header"/>
    <w:basedOn w:val="a"/>
    <w:link w:val="aa"/>
    <w:uiPriority w:val="99"/>
    <w:unhideWhenUsed/>
    <w:rsid w:val="00F6500C"/>
    <w:pPr>
      <w:tabs>
        <w:tab w:val="center" w:pos="4677"/>
        <w:tab w:val="right" w:pos="9355"/>
      </w:tabs>
    </w:pPr>
  </w:style>
  <w:style w:type="character" w:customStyle="1" w:styleId="aa">
    <w:name w:val="Верхній колонтитул Знак"/>
    <w:basedOn w:val="a0"/>
    <w:link w:val="a9"/>
    <w:uiPriority w:val="99"/>
    <w:rsid w:val="00F6500C"/>
    <w:rPr>
      <w:rFonts w:eastAsia="Times New Roman" w:cs="Times New Roman"/>
      <w:szCs w:val="28"/>
      <w:lang w:val="ru-RU" w:eastAsia="ru-RU"/>
    </w:rPr>
  </w:style>
  <w:style w:type="paragraph" w:styleId="ab">
    <w:name w:val="footer"/>
    <w:basedOn w:val="a"/>
    <w:link w:val="ac"/>
    <w:uiPriority w:val="99"/>
    <w:semiHidden/>
    <w:unhideWhenUsed/>
    <w:rsid w:val="00F6500C"/>
    <w:pPr>
      <w:tabs>
        <w:tab w:val="center" w:pos="4677"/>
        <w:tab w:val="right" w:pos="9355"/>
      </w:tabs>
    </w:pPr>
  </w:style>
  <w:style w:type="character" w:customStyle="1" w:styleId="ac">
    <w:name w:val="Нижній колонтитул Знак"/>
    <w:basedOn w:val="a0"/>
    <w:link w:val="ab"/>
    <w:uiPriority w:val="99"/>
    <w:semiHidden/>
    <w:rsid w:val="00F6500C"/>
    <w:rPr>
      <w:rFonts w:eastAsia="Times New Roman" w:cs="Times New Roman"/>
      <w:szCs w:val="28"/>
      <w:lang w:val="ru-RU" w:eastAsia="ru-RU"/>
    </w:rPr>
  </w:style>
  <w:style w:type="character" w:customStyle="1" w:styleId="st">
    <w:name w:val="st"/>
    <w:basedOn w:val="a0"/>
    <w:rsid w:val="000427A0"/>
  </w:style>
  <w:style w:type="character" w:customStyle="1" w:styleId="ad">
    <w:name w:val="Абзац списку Знак"/>
    <w:aliases w:val="Подглава Знак"/>
    <w:basedOn w:val="a0"/>
    <w:link w:val="ae"/>
    <w:uiPriority w:val="34"/>
    <w:locked/>
    <w:rsid w:val="00FB766E"/>
    <w:rPr>
      <w:rFonts w:eastAsia="Times New Roman" w:cs="Times New Roman"/>
      <w:sz w:val="24"/>
      <w:szCs w:val="24"/>
    </w:rPr>
  </w:style>
  <w:style w:type="paragraph" w:styleId="ae">
    <w:name w:val="List Paragraph"/>
    <w:aliases w:val="Подглава"/>
    <w:basedOn w:val="a"/>
    <w:link w:val="ad"/>
    <w:uiPriority w:val="34"/>
    <w:qFormat/>
    <w:rsid w:val="00FB766E"/>
    <w:pPr>
      <w:ind w:left="708"/>
    </w:pPr>
    <w:rPr>
      <w:sz w:val="24"/>
      <w:szCs w:val="24"/>
      <w:lang w:val="uk-UA" w:eastAsia="en-US"/>
    </w:rPr>
  </w:style>
</w:styles>
</file>

<file path=word/webSettings.xml><?xml version="1.0" encoding="utf-8"?>
<w:webSettings xmlns:r="http://schemas.openxmlformats.org/officeDocument/2006/relationships" xmlns:w="http://schemas.openxmlformats.org/wordprocessingml/2006/main">
  <w:divs>
    <w:div w:id="760953491">
      <w:bodyDiv w:val="1"/>
      <w:marLeft w:val="0"/>
      <w:marRight w:val="0"/>
      <w:marTop w:val="0"/>
      <w:marBottom w:val="0"/>
      <w:divBdr>
        <w:top w:val="none" w:sz="0" w:space="0" w:color="auto"/>
        <w:left w:val="none" w:sz="0" w:space="0" w:color="auto"/>
        <w:bottom w:val="none" w:sz="0" w:space="0" w:color="auto"/>
        <w:right w:val="none" w:sz="0" w:space="0" w:color="auto"/>
      </w:divBdr>
    </w:div>
    <w:div w:id="205391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EA7D5A-6D0A-4166-BAC9-2A1C6F2F2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2911</Words>
  <Characters>1660</Characters>
  <Application>Microsoft Office Word</Application>
  <DocSecurity>0</DocSecurity>
  <Lines>13</Lines>
  <Paragraphs>9</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4562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Валентина Безпала (VRU-2GX0132 - v.bezpala)</dc:creator>
  <cp:lastModifiedBy>Анастасія Казьміна (VRU-IMP20-UKR - a.kazmina)</cp:lastModifiedBy>
  <cp:revision>2</cp:revision>
  <cp:lastPrinted>2020-01-22T14:32:00Z</cp:lastPrinted>
  <dcterms:created xsi:type="dcterms:W3CDTF">2020-02-07T09:11:00Z</dcterms:created>
  <dcterms:modified xsi:type="dcterms:W3CDTF">2020-02-07T09:11:00Z</dcterms:modified>
</cp:coreProperties>
</file>