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73D" w:rsidRDefault="0095073D" w:rsidP="0095073D">
      <w:pPr>
        <w:pStyle w:val="ab"/>
        <w:ind w:left="0"/>
        <w:jc w:val="both"/>
        <w:rPr>
          <w:color w:val="000000"/>
          <w:sz w:val="28"/>
          <w:szCs w:val="28"/>
          <w:lang w:eastAsia="uk-UA"/>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-191770</wp:posOffset>
            </wp:positionV>
            <wp:extent cx="527050" cy="688340"/>
            <wp:effectExtent l="1905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7050" cy="688340"/>
                    </a:xfrm>
                    <a:prstGeom prst="rect">
                      <a:avLst/>
                    </a:prstGeom>
                    <a:noFill/>
                  </pic:spPr>
                </pic:pic>
              </a:graphicData>
            </a:graphic>
          </wp:anchor>
        </w:drawing>
      </w:r>
    </w:p>
    <w:p w:rsidR="0095073D" w:rsidRDefault="0095073D" w:rsidP="0095073D">
      <w:pPr>
        <w:spacing w:before="360" w:after="60" w:line="240" w:lineRule="auto"/>
        <w:jc w:val="center"/>
        <w:rPr>
          <w:rFonts w:ascii="AcademyC" w:hAnsi="AcademyC"/>
          <w:b/>
          <w:color w:val="002060"/>
          <w:sz w:val="28"/>
          <w:szCs w:val="28"/>
        </w:rPr>
      </w:pPr>
      <w:r>
        <w:rPr>
          <w:rFonts w:ascii="AcademyC" w:hAnsi="AcademyC"/>
          <w:b/>
          <w:color w:val="002060"/>
          <w:sz w:val="28"/>
          <w:szCs w:val="28"/>
        </w:rPr>
        <w:t>УКРАЇНА</w:t>
      </w:r>
    </w:p>
    <w:p w:rsidR="0095073D" w:rsidRDefault="0095073D" w:rsidP="0095073D">
      <w:pPr>
        <w:spacing w:after="60" w:line="240" w:lineRule="auto"/>
        <w:jc w:val="center"/>
        <w:rPr>
          <w:rFonts w:ascii="AcademyC" w:hAnsi="AcademyC"/>
          <w:b/>
          <w:color w:val="002060"/>
          <w:sz w:val="28"/>
          <w:szCs w:val="28"/>
          <w:lang w:eastAsia="ru-RU"/>
        </w:rPr>
      </w:pPr>
      <w:r>
        <w:rPr>
          <w:rFonts w:ascii="AcademyC" w:hAnsi="AcademyC"/>
          <w:b/>
          <w:color w:val="002060"/>
          <w:sz w:val="28"/>
          <w:szCs w:val="28"/>
        </w:rPr>
        <w:t>ВИЩА  РАДА  ПРАВОСУДДЯ</w:t>
      </w:r>
    </w:p>
    <w:p w:rsidR="0095073D" w:rsidRDefault="0095073D" w:rsidP="0095073D">
      <w:pPr>
        <w:spacing w:after="240" w:line="240" w:lineRule="auto"/>
        <w:jc w:val="center"/>
        <w:rPr>
          <w:rFonts w:ascii="AcademyC" w:hAnsi="AcademyC"/>
          <w:b/>
          <w:color w:val="002060"/>
          <w:sz w:val="28"/>
          <w:szCs w:val="28"/>
        </w:rPr>
      </w:pPr>
      <w:r>
        <w:rPr>
          <w:rFonts w:ascii="AcademyC" w:hAnsi="AcademyC"/>
          <w:b/>
          <w:color w:val="002060"/>
          <w:sz w:val="28"/>
          <w:szCs w:val="28"/>
        </w:rPr>
        <w:t>РІШЕННЯ</w:t>
      </w:r>
    </w:p>
    <w:tbl>
      <w:tblPr>
        <w:tblW w:w="10031" w:type="dxa"/>
        <w:tblLook w:val="04A0"/>
      </w:tblPr>
      <w:tblGrid>
        <w:gridCol w:w="3098"/>
        <w:gridCol w:w="3309"/>
        <w:gridCol w:w="3624"/>
      </w:tblGrid>
      <w:tr w:rsidR="0095073D" w:rsidTr="0069011E">
        <w:trPr>
          <w:trHeight w:val="188"/>
        </w:trPr>
        <w:tc>
          <w:tcPr>
            <w:tcW w:w="3098" w:type="dxa"/>
            <w:hideMark/>
          </w:tcPr>
          <w:p w:rsidR="0095073D" w:rsidRDefault="0095073D" w:rsidP="0095073D">
            <w:pPr>
              <w:spacing w:after="120" w:line="20" w:lineRule="atLeast"/>
              <w:rPr>
                <w:rFonts w:ascii="Times New Roman" w:hAnsi="Times New Roman"/>
                <w:noProof/>
                <w:color w:val="002060"/>
                <w:sz w:val="28"/>
                <w:szCs w:val="28"/>
                <w:lang w:val="en-US"/>
              </w:rPr>
            </w:pPr>
            <w:r>
              <w:rPr>
                <w:rFonts w:ascii="Times New Roman" w:hAnsi="Times New Roman"/>
                <w:noProof/>
                <w:color w:val="002060"/>
                <w:sz w:val="28"/>
                <w:szCs w:val="28"/>
              </w:rPr>
              <w:t>6 лютого 2020 року</w:t>
            </w:r>
          </w:p>
        </w:tc>
        <w:tc>
          <w:tcPr>
            <w:tcW w:w="3309" w:type="dxa"/>
            <w:hideMark/>
          </w:tcPr>
          <w:p w:rsidR="0095073D" w:rsidRDefault="0095073D" w:rsidP="0069011E">
            <w:pPr>
              <w:spacing w:after="120" w:line="20" w:lineRule="atLeast"/>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95073D" w:rsidRDefault="0095073D" w:rsidP="0095073D">
            <w:pPr>
              <w:spacing w:after="120" w:line="20" w:lineRule="atLeast"/>
              <w:ind w:left="1106" w:right="-2"/>
              <w:rPr>
                <w:rFonts w:ascii="Times New Roman" w:hAnsi="Times New Roman"/>
                <w:noProof/>
                <w:color w:val="002060"/>
                <w:sz w:val="28"/>
                <w:szCs w:val="28"/>
                <w:lang w:val="ru-RU"/>
              </w:rPr>
            </w:pPr>
            <w:r>
              <w:rPr>
                <w:rFonts w:ascii="Times New Roman" w:hAnsi="Times New Roman"/>
                <w:noProof/>
                <w:color w:val="002060"/>
                <w:sz w:val="28"/>
                <w:szCs w:val="28"/>
                <w:lang w:val="ru-RU"/>
              </w:rPr>
              <w:t xml:space="preserve"> </w:t>
            </w:r>
            <w:r>
              <w:rPr>
                <w:rFonts w:ascii="Times New Roman" w:hAnsi="Times New Roman"/>
                <w:noProof/>
                <w:color w:val="002060"/>
                <w:sz w:val="28"/>
                <w:szCs w:val="28"/>
              </w:rPr>
              <w:t>№ 320/0/15-20</w:t>
            </w:r>
          </w:p>
        </w:tc>
      </w:tr>
    </w:tbl>
    <w:p w:rsidR="00B55169" w:rsidRDefault="00B55169" w:rsidP="001B2A6C">
      <w:pPr>
        <w:spacing w:after="240" w:line="276" w:lineRule="auto"/>
        <w:contextualSpacing/>
        <w:jc w:val="center"/>
        <w:rPr>
          <w:rFonts w:ascii="AcademyC" w:eastAsia="Calibri" w:hAnsi="AcademyC" w:cs="Times New Roman"/>
          <w:b/>
          <w:sz w:val="24"/>
          <w:szCs w:val="24"/>
          <w:lang w:val="ru-RU"/>
        </w:rPr>
      </w:pPr>
    </w:p>
    <w:tbl>
      <w:tblPr>
        <w:tblW w:w="10031" w:type="dxa"/>
        <w:tblLook w:val="04A0"/>
      </w:tblPr>
      <w:tblGrid>
        <w:gridCol w:w="3098"/>
        <w:gridCol w:w="3309"/>
        <w:gridCol w:w="3624"/>
      </w:tblGrid>
      <w:tr w:rsidR="005F166B" w:rsidRPr="005F166B" w:rsidTr="00584789">
        <w:trPr>
          <w:trHeight w:val="188"/>
        </w:trPr>
        <w:tc>
          <w:tcPr>
            <w:tcW w:w="3098" w:type="dxa"/>
            <w:hideMark/>
          </w:tcPr>
          <w:p w:rsidR="001B2A6C" w:rsidRPr="005F166B" w:rsidRDefault="001B2A6C" w:rsidP="00C36572">
            <w:pPr>
              <w:spacing w:after="200" w:line="276" w:lineRule="auto"/>
              <w:ind w:right="-2"/>
              <w:rPr>
                <w:rFonts w:ascii="Times New Roman" w:eastAsia="Calibri" w:hAnsi="Times New Roman" w:cs="Times New Roman"/>
                <w:noProof/>
                <w:sz w:val="28"/>
                <w:szCs w:val="28"/>
                <w:lang w:val="en-US"/>
              </w:rPr>
            </w:pPr>
          </w:p>
        </w:tc>
        <w:tc>
          <w:tcPr>
            <w:tcW w:w="3309" w:type="dxa"/>
            <w:hideMark/>
          </w:tcPr>
          <w:p w:rsidR="001B2A6C" w:rsidRPr="005F166B" w:rsidRDefault="001B2A6C" w:rsidP="001B2A6C">
            <w:pPr>
              <w:spacing w:after="200" w:line="276" w:lineRule="auto"/>
              <w:ind w:right="-2"/>
              <w:jc w:val="center"/>
              <w:rPr>
                <w:rFonts w:ascii="Book Antiqua" w:eastAsia="Calibri" w:hAnsi="Book Antiqua" w:cs="Times New Roman"/>
                <w:noProof/>
              </w:rPr>
            </w:pPr>
          </w:p>
        </w:tc>
        <w:tc>
          <w:tcPr>
            <w:tcW w:w="3624" w:type="dxa"/>
            <w:hideMark/>
          </w:tcPr>
          <w:p w:rsidR="001B2A6C" w:rsidRPr="005F166B" w:rsidRDefault="001B2A6C" w:rsidP="001B2A6C">
            <w:pPr>
              <w:spacing w:after="200" w:line="276" w:lineRule="auto"/>
              <w:ind w:right="-2"/>
              <w:jc w:val="center"/>
              <w:rPr>
                <w:rFonts w:ascii="Times New Roman" w:eastAsia="Calibri" w:hAnsi="Times New Roman" w:cs="Times New Roman"/>
                <w:noProof/>
                <w:sz w:val="28"/>
                <w:szCs w:val="28"/>
                <w:lang w:val="ru-RU"/>
              </w:rPr>
            </w:pPr>
          </w:p>
        </w:tc>
      </w:tr>
    </w:tbl>
    <w:p w:rsidR="00E86F79" w:rsidRPr="009D6A71" w:rsidRDefault="00E86F79" w:rsidP="00E86F79">
      <w:pPr>
        <w:pStyle w:val="a8"/>
        <w:tabs>
          <w:tab w:val="left" w:pos="3402"/>
        </w:tabs>
        <w:ind w:right="6179"/>
        <w:jc w:val="both"/>
        <w:rPr>
          <w:b/>
          <w:sz w:val="22"/>
        </w:rPr>
      </w:pPr>
      <w:r w:rsidRPr="009D6A71">
        <w:rPr>
          <w:b/>
          <w:sz w:val="22"/>
        </w:rPr>
        <w:t>Про скасування рішення Третьої Дисциплінарної палати Вищої ради правосуддя від 23 травня 2018 року № 1467/3дп/15-18</w:t>
      </w:r>
      <w:r w:rsidR="00F462D1" w:rsidRPr="006314DB">
        <w:rPr>
          <w:b/>
          <w:sz w:val="22"/>
        </w:rPr>
        <w:t xml:space="preserve"> у </w:t>
      </w:r>
      <w:r w:rsidR="00F462D1" w:rsidRPr="00F462D1">
        <w:rPr>
          <w:b/>
          <w:sz w:val="22"/>
        </w:rPr>
        <w:t>частині</w:t>
      </w:r>
      <w:r w:rsidR="00F462D1" w:rsidRPr="006314DB">
        <w:rPr>
          <w:b/>
          <w:sz w:val="22"/>
        </w:rPr>
        <w:t xml:space="preserve"> </w:t>
      </w:r>
      <w:r w:rsidRPr="009D6A71">
        <w:rPr>
          <w:b/>
          <w:sz w:val="22"/>
        </w:rPr>
        <w:t xml:space="preserve">притягнення </w:t>
      </w:r>
      <w:r w:rsidR="00F462D1" w:rsidRPr="009D6A71">
        <w:rPr>
          <w:b/>
          <w:sz w:val="22"/>
        </w:rPr>
        <w:t xml:space="preserve">до дисциплінарної відповідальності </w:t>
      </w:r>
      <w:r w:rsidRPr="009D6A71">
        <w:rPr>
          <w:b/>
          <w:sz w:val="22"/>
        </w:rPr>
        <w:t xml:space="preserve">судді  </w:t>
      </w:r>
      <w:proofErr w:type="spellStart"/>
      <w:r w:rsidRPr="009D6A71">
        <w:rPr>
          <w:rStyle w:val="FontStyle14"/>
          <w:b/>
          <w:sz w:val="22"/>
          <w:szCs w:val="22"/>
        </w:rPr>
        <w:t>Октябрського</w:t>
      </w:r>
      <w:proofErr w:type="spellEnd"/>
      <w:r w:rsidRPr="009D6A71">
        <w:rPr>
          <w:rStyle w:val="FontStyle14"/>
          <w:b/>
          <w:sz w:val="22"/>
          <w:szCs w:val="22"/>
        </w:rPr>
        <w:t xml:space="preserve"> районного суду міста Полтави Гольник Л</w:t>
      </w:r>
      <w:r w:rsidR="009D6A71" w:rsidRPr="009D6A71">
        <w:rPr>
          <w:rStyle w:val="FontStyle14"/>
          <w:b/>
          <w:sz w:val="22"/>
          <w:szCs w:val="22"/>
        </w:rPr>
        <w:t>.</w:t>
      </w:r>
      <w:r w:rsidRPr="009D6A71">
        <w:rPr>
          <w:rStyle w:val="FontStyle14"/>
          <w:b/>
          <w:sz w:val="22"/>
          <w:szCs w:val="22"/>
        </w:rPr>
        <w:t>В</w:t>
      </w:r>
      <w:r w:rsidR="009D6A71" w:rsidRPr="009D6A71">
        <w:rPr>
          <w:rStyle w:val="FontStyle14"/>
          <w:b/>
          <w:sz w:val="22"/>
          <w:szCs w:val="22"/>
        </w:rPr>
        <w:t>.</w:t>
      </w:r>
      <w:r w:rsidRPr="009D6A71">
        <w:rPr>
          <w:rStyle w:val="FontStyle14"/>
          <w:b/>
          <w:sz w:val="22"/>
          <w:szCs w:val="22"/>
        </w:rPr>
        <w:t xml:space="preserve"> </w:t>
      </w:r>
      <w:r w:rsidRPr="009D6A71">
        <w:rPr>
          <w:b/>
          <w:sz w:val="22"/>
        </w:rPr>
        <w:t>та закриття дисциплінарного провадження</w:t>
      </w:r>
      <w:r w:rsidR="00F462D1">
        <w:rPr>
          <w:b/>
          <w:sz w:val="22"/>
        </w:rPr>
        <w:t xml:space="preserve"> стосовно неї</w:t>
      </w:r>
    </w:p>
    <w:p w:rsidR="001B2A6C" w:rsidRPr="00F64815" w:rsidRDefault="001B2A6C" w:rsidP="001B2A6C">
      <w:pPr>
        <w:widowControl w:val="0"/>
        <w:spacing w:after="0" w:line="240" w:lineRule="auto"/>
        <w:jc w:val="both"/>
        <w:rPr>
          <w:b/>
          <w:sz w:val="24"/>
          <w:szCs w:val="24"/>
        </w:rPr>
      </w:pPr>
      <w:r w:rsidRPr="00F64815">
        <w:rPr>
          <w:b/>
          <w:sz w:val="24"/>
          <w:szCs w:val="24"/>
        </w:rPr>
        <w:t xml:space="preserve"> </w:t>
      </w:r>
    </w:p>
    <w:p w:rsidR="00B55169" w:rsidRPr="00D154D3" w:rsidRDefault="00B55169" w:rsidP="001B2A6C">
      <w:pPr>
        <w:widowControl w:val="0"/>
        <w:spacing w:after="0" w:line="240" w:lineRule="auto"/>
        <w:jc w:val="both"/>
        <w:rPr>
          <w:sz w:val="24"/>
          <w:szCs w:val="24"/>
        </w:rPr>
      </w:pPr>
    </w:p>
    <w:p w:rsidR="001B2A6C" w:rsidRPr="00CB62CF" w:rsidRDefault="001B2A6C" w:rsidP="00C36572">
      <w:pPr>
        <w:spacing w:after="0" w:line="240" w:lineRule="auto"/>
        <w:ind w:firstLine="709"/>
        <w:jc w:val="both"/>
        <w:rPr>
          <w:rFonts w:ascii="Times New Roman" w:eastAsia="Calibri" w:hAnsi="Times New Roman" w:cs="Times New Roman"/>
          <w:sz w:val="28"/>
          <w:szCs w:val="28"/>
          <w:lang w:eastAsia="ru-RU"/>
        </w:rPr>
      </w:pPr>
      <w:r w:rsidRPr="00CB62CF">
        <w:rPr>
          <w:rFonts w:ascii="Times New Roman" w:eastAsia="Calibri" w:hAnsi="Times New Roman" w:cs="Times New Roman"/>
          <w:sz w:val="28"/>
          <w:szCs w:val="28"/>
        </w:rPr>
        <w:t>Вища рада</w:t>
      </w:r>
      <w:r w:rsidR="00E86F79" w:rsidRPr="00CB62CF">
        <w:rPr>
          <w:rFonts w:ascii="Times New Roman" w:eastAsia="Calibri" w:hAnsi="Times New Roman" w:cs="Times New Roman"/>
          <w:sz w:val="28"/>
          <w:szCs w:val="28"/>
        </w:rPr>
        <w:t xml:space="preserve"> правосуддя, розглянувши скаргу </w:t>
      </w:r>
      <w:r w:rsidR="00E86F79" w:rsidRPr="00CB62CF">
        <w:rPr>
          <w:rFonts w:ascii="Times New Roman" w:hAnsi="Times New Roman"/>
          <w:sz w:val="28"/>
          <w:szCs w:val="28"/>
        </w:rPr>
        <w:t xml:space="preserve">судді </w:t>
      </w:r>
      <w:proofErr w:type="spellStart"/>
      <w:r w:rsidR="00E86F79" w:rsidRPr="00CB62CF">
        <w:rPr>
          <w:rStyle w:val="FontStyle14"/>
          <w:sz w:val="28"/>
          <w:szCs w:val="28"/>
        </w:rPr>
        <w:t>Октябрського</w:t>
      </w:r>
      <w:proofErr w:type="spellEnd"/>
      <w:r w:rsidR="00E86F79" w:rsidRPr="00CB62CF">
        <w:rPr>
          <w:rStyle w:val="FontStyle14"/>
          <w:sz w:val="28"/>
          <w:szCs w:val="28"/>
        </w:rPr>
        <w:t xml:space="preserve"> районного суду міста Полтави Гольник Лариси Владленівни</w:t>
      </w:r>
      <w:r w:rsidR="00E47C17" w:rsidRPr="00CB62CF">
        <w:rPr>
          <w:rFonts w:ascii="Times New Roman" w:eastAsia="Calibri" w:hAnsi="Times New Roman" w:cs="Times New Roman"/>
          <w:sz w:val="28"/>
          <w:szCs w:val="28"/>
        </w:rPr>
        <w:t xml:space="preserve"> </w:t>
      </w:r>
      <w:r w:rsidR="00F64815" w:rsidRPr="00CB62CF">
        <w:rPr>
          <w:rFonts w:ascii="Times New Roman" w:hAnsi="Times New Roman"/>
          <w:sz w:val="28"/>
          <w:szCs w:val="28"/>
        </w:rPr>
        <w:t xml:space="preserve">на рішення </w:t>
      </w:r>
      <w:r w:rsidR="00E86F79" w:rsidRPr="00CB62CF">
        <w:rPr>
          <w:rFonts w:ascii="Times New Roman" w:hAnsi="Times New Roman"/>
          <w:sz w:val="28"/>
          <w:szCs w:val="28"/>
        </w:rPr>
        <w:t>Третьої</w:t>
      </w:r>
      <w:r w:rsidR="00F64815" w:rsidRPr="00CB62CF">
        <w:rPr>
          <w:rFonts w:ascii="Times New Roman" w:hAnsi="Times New Roman"/>
          <w:sz w:val="28"/>
          <w:szCs w:val="28"/>
        </w:rPr>
        <w:t xml:space="preserve"> Дисциплінарної палати Вищої ради правосуддя від</w:t>
      </w:r>
      <w:r w:rsidR="00722851" w:rsidRPr="00CB62CF">
        <w:rPr>
          <w:rFonts w:ascii="Times New Roman" w:hAnsi="Times New Roman"/>
          <w:sz w:val="28"/>
          <w:szCs w:val="28"/>
        </w:rPr>
        <w:t xml:space="preserve"> </w:t>
      </w:r>
      <w:r w:rsidR="006314DB">
        <w:rPr>
          <w:rFonts w:ascii="Times New Roman" w:hAnsi="Times New Roman"/>
          <w:sz w:val="28"/>
          <w:szCs w:val="28"/>
        </w:rPr>
        <w:t xml:space="preserve">23 травня </w:t>
      </w:r>
      <w:r w:rsidR="00E86F79" w:rsidRPr="00CB62CF">
        <w:rPr>
          <w:rFonts w:ascii="Times New Roman" w:hAnsi="Times New Roman"/>
          <w:sz w:val="28"/>
          <w:szCs w:val="28"/>
        </w:rPr>
        <w:t>2018 року № 1467/3дп/15-18</w:t>
      </w:r>
      <w:r w:rsidRPr="00CB62CF">
        <w:rPr>
          <w:rFonts w:ascii="Times New Roman" w:eastAsia="Calibri" w:hAnsi="Times New Roman" w:cs="Times New Roman"/>
          <w:sz w:val="28"/>
          <w:szCs w:val="28"/>
          <w:lang w:eastAsia="ru-RU"/>
        </w:rPr>
        <w:t>,</w:t>
      </w:r>
    </w:p>
    <w:p w:rsidR="001B2A6C" w:rsidRPr="00CB62CF" w:rsidRDefault="001B2A6C" w:rsidP="00C36572">
      <w:pPr>
        <w:spacing w:after="0" w:line="240" w:lineRule="auto"/>
        <w:ind w:firstLine="709"/>
        <w:jc w:val="both"/>
        <w:rPr>
          <w:rFonts w:ascii="Times New Roman" w:eastAsia="Calibri" w:hAnsi="Times New Roman" w:cs="Times New Roman"/>
          <w:sz w:val="28"/>
          <w:szCs w:val="28"/>
          <w:lang w:eastAsia="ru-RU"/>
        </w:rPr>
      </w:pPr>
    </w:p>
    <w:p w:rsidR="001B2A6C" w:rsidRPr="00CB62CF" w:rsidRDefault="001B2A6C" w:rsidP="001B2A6C">
      <w:pPr>
        <w:widowControl w:val="0"/>
        <w:spacing w:after="0" w:line="240" w:lineRule="auto"/>
        <w:jc w:val="center"/>
        <w:rPr>
          <w:rFonts w:ascii="Times New Roman" w:hAnsi="Times New Roman" w:cs="Times New Roman"/>
          <w:b/>
          <w:sz w:val="28"/>
          <w:szCs w:val="28"/>
        </w:rPr>
      </w:pPr>
      <w:r w:rsidRPr="00CB62CF">
        <w:rPr>
          <w:rFonts w:ascii="Times New Roman" w:hAnsi="Times New Roman" w:cs="Times New Roman"/>
          <w:b/>
          <w:sz w:val="28"/>
          <w:szCs w:val="28"/>
        </w:rPr>
        <w:t>встановила:</w:t>
      </w:r>
    </w:p>
    <w:p w:rsidR="00E86F79" w:rsidRPr="00CB62CF" w:rsidRDefault="00E86F79" w:rsidP="001B2A6C">
      <w:pPr>
        <w:widowControl w:val="0"/>
        <w:spacing w:after="0" w:line="240" w:lineRule="auto"/>
        <w:jc w:val="center"/>
        <w:rPr>
          <w:rFonts w:ascii="Times New Roman" w:eastAsia="Calibri" w:hAnsi="Times New Roman" w:cs="Times New Roman"/>
          <w:b/>
          <w:sz w:val="28"/>
          <w:szCs w:val="28"/>
        </w:rPr>
      </w:pPr>
    </w:p>
    <w:p w:rsidR="00936BDC" w:rsidRDefault="00936BDC" w:rsidP="00936BDC">
      <w:pPr>
        <w:pStyle w:val="HTML"/>
        <w:jc w:val="both"/>
        <w:rPr>
          <w:rFonts w:ascii="Times New Roman" w:hAnsi="Times New Roman" w:cs="Times New Roman"/>
          <w:sz w:val="28"/>
          <w:szCs w:val="28"/>
        </w:rPr>
      </w:pPr>
      <w:r w:rsidRPr="00703D4C">
        <w:rPr>
          <w:rFonts w:ascii="Times New Roman" w:hAnsi="Times New Roman" w:cs="Times New Roman"/>
          <w:sz w:val="28"/>
          <w:szCs w:val="28"/>
        </w:rPr>
        <w:t>Гольник Л</w:t>
      </w:r>
      <w:r>
        <w:rPr>
          <w:rFonts w:ascii="Times New Roman" w:hAnsi="Times New Roman" w:cs="Times New Roman"/>
          <w:sz w:val="28"/>
          <w:szCs w:val="28"/>
        </w:rPr>
        <w:t xml:space="preserve">ариса </w:t>
      </w:r>
      <w:r w:rsidRPr="00703D4C">
        <w:rPr>
          <w:rFonts w:ascii="Times New Roman" w:hAnsi="Times New Roman" w:cs="Times New Roman"/>
          <w:sz w:val="28"/>
          <w:szCs w:val="28"/>
        </w:rPr>
        <w:t>В</w:t>
      </w:r>
      <w:r>
        <w:rPr>
          <w:rFonts w:ascii="Times New Roman" w:hAnsi="Times New Roman" w:cs="Times New Roman"/>
          <w:sz w:val="28"/>
          <w:szCs w:val="28"/>
        </w:rPr>
        <w:t>ладленівна</w:t>
      </w:r>
      <w:r w:rsidRPr="00703D4C">
        <w:rPr>
          <w:rFonts w:ascii="Times New Roman" w:hAnsi="Times New Roman" w:cs="Times New Roman"/>
          <w:sz w:val="28"/>
          <w:szCs w:val="28"/>
        </w:rPr>
        <w:t xml:space="preserve"> Указом Президента України від 16 квітня 2010 року № 544/2010 призначена </w:t>
      </w:r>
      <w:r>
        <w:rPr>
          <w:rFonts w:ascii="Times New Roman" w:hAnsi="Times New Roman" w:cs="Times New Roman"/>
          <w:sz w:val="28"/>
          <w:szCs w:val="28"/>
        </w:rPr>
        <w:t xml:space="preserve">на посаду </w:t>
      </w:r>
      <w:r w:rsidRPr="00703D4C">
        <w:rPr>
          <w:rFonts w:ascii="Times New Roman" w:hAnsi="Times New Roman" w:cs="Times New Roman"/>
          <w:sz w:val="28"/>
          <w:szCs w:val="28"/>
        </w:rPr>
        <w:t>судд</w:t>
      </w:r>
      <w:r>
        <w:rPr>
          <w:rFonts w:ascii="Times New Roman" w:hAnsi="Times New Roman" w:cs="Times New Roman"/>
          <w:sz w:val="28"/>
          <w:szCs w:val="28"/>
        </w:rPr>
        <w:t>і</w:t>
      </w:r>
      <w:r w:rsidRPr="00703D4C">
        <w:rPr>
          <w:rFonts w:ascii="Times New Roman" w:hAnsi="Times New Roman" w:cs="Times New Roman"/>
          <w:sz w:val="28"/>
          <w:szCs w:val="28"/>
        </w:rPr>
        <w:t xml:space="preserve"> </w:t>
      </w:r>
      <w:proofErr w:type="spellStart"/>
      <w:r w:rsidRPr="00703D4C">
        <w:rPr>
          <w:rFonts w:ascii="Times New Roman" w:hAnsi="Times New Roman" w:cs="Times New Roman"/>
          <w:sz w:val="28"/>
          <w:szCs w:val="28"/>
        </w:rPr>
        <w:t>Октябрського</w:t>
      </w:r>
      <w:proofErr w:type="spellEnd"/>
      <w:r w:rsidRPr="00703D4C">
        <w:rPr>
          <w:rFonts w:ascii="Times New Roman" w:hAnsi="Times New Roman" w:cs="Times New Roman"/>
          <w:sz w:val="28"/>
          <w:szCs w:val="28"/>
        </w:rPr>
        <w:t xml:space="preserve"> районного суду міста Полтави</w:t>
      </w:r>
      <w:r>
        <w:rPr>
          <w:rFonts w:ascii="Times New Roman" w:hAnsi="Times New Roman" w:cs="Times New Roman"/>
          <w:sz w:val="28"/>
          <w:szCs w:val="28"/>
        </w:rPr>
        <w:t xml:space="preserve"> строком на п’ять років</w:t>
      </w:r>
      <w:r w:rsidRPr="00703D4C">
        <w:rPr>
          <w:rFonts w:ascii="Times New Roman" w:hAnsi="Times New Roman" w:cs="Times New Roman"/>
          <w:sz w:val="28"/>
          <w:szCs w:val="28"/>
        </w:rPr>
        <w:t>,</w:t>
      </w:r>
      <w:r w:rsidRPr="00703D4C">
        <w:t xml:space="preserve"> </w:t>
      </w:r>
      <w:r w:rsidRPr="00703D4C">
        <w:rPr>
          <w:rFonts w:ascii="Times New Roman" w:hAnsi="Times New Roman" w:cs="Times New Roman"/>
          <w:sz w:val="28"/>
          <w:szCs w:val="28"/>
        </w:rPr>
        <w:t xml:space="preserve">Указом Президента України від 19 грудня 2018 року  № 429/2018 призначена на посаду судді </w:t>
      </w:r>
      <w:proofErr w:type="spellStart"/>
      <w:r w:rsidRPr="00703D4C">
        <w:rPr>
          <w:rFonts w:ascii="Times New Roman" w:hAnsi="Times New Roman" w:cs="Times New Roman"/>
          <w:sz w:val="28"/>
          <w:szCs w:val="28"/>
        </w:rPr>
        <w:t>Октябрського</w:t>
      </w:r>
      <w:proofErr w:type="spellEnd"/>
      <w:r w:rsidRPr="00703D4C">
        <w:rPr>
          <w:rFonts w:ascii="Times New Roman" w:hAnsi="Times New Roman" w:cs="Times New Roman"/>
          <w:sz w:val="28"/>
          <w:szCs w:val="28"/>
        </w:rPr>
        <w:t xml:space="preserve"> районного суду міста Полтави.</w:t>
      </w:r>
    </w:p>
    <w:p w:rsidR="00E86F79" w:rsidRPr="00CB62CF" w:rsidRDefault="00E86F79" w:rsidP="00E86F79">
      <w:pPr>
        <w:pStyle w:val="a8"/>
        <w:ind w:firstLine="708"/>
        <w:jc w:val="both"/>
        <w:rPr>
          <w:szCs w:val="28"/>
        </w:rPr>
      </w:pPr>
      <w:r w:rsidRPr="00CB62CF">
        <w:rPr>
          <w:rFonts w:cs="Times New Roman"/>
          <w:szCs w:val="28"/>
        </w:rPr>
        <w:t>Ухвалою Третьої Дисциплінарної палати Вищої ради правосуддя</w:t>
      </w:r>
      <w:r w:rsidRPr="00CB62CF">
        <w:rPr>
          <w:szCs w:val="28"/>
        </w:rPr>
        <w:t xml:space="preserve"> (далі – </w:t>
      </w:r>
      <w:r w:rsidR="000633D9" w:rsidRPr="00CB62CF">
        <w:rPr>
          <w:szCs w:val="28"/>
        </w:rPr>
        <w:t xml:space="preserve">також </w:t>
      </w:r>
      <w:r w:rsidRPr="00CB62CF">
        <w:rPr>
          <w:szCs w:val="28"/>
        </w:rPr>
        <w:t xml:space="preserve">Дисциплінарна палата) </w:t>
      </w:r>
      <w:r w:rsidRPr="00CB62CF">
        <w:rPr>
          <w:rFonts w:cs="Times New Roman"/>
          <w:szCs w:val="28"/>
        </w:rPr>
        <w:t xml:space="preserve">від 18 квітня 2018 року № 1181/3дп/15-18 за результатами розгляду скарг голови </w:t>
      </w:r>
      <w:proofErr w:type="spellStart"/>
      <w:r w:rsidRPr="00CB62CF">
        <w:rPr>
          <w:rFonts w:cs="Times New Roman"/>
          <w:szCs w:val="28"/>
        </w:rPr>
        <w:t>Октябрського</w:t>
      </w:r>
      <w:proofErr w:type="spellEnd"/>
      <w:r w:rsidRPr="00CB62CF">
        <w:rPr>
          <w:rFonts w:cs="Times New Roman"/>
          <w:szCs w:val="28"/>
        </w:rPr>
        <w:t xml:space="preserve"> районного суду міста Полтави </w:t>
      </w:r>
      <w:proofErr w:type="spellStart"/>
      <w:r w:rsidRPr="00CB62CF">
        <w:rPr>
          <w:rFonts w:cs="Times New Roman"/>
          <w:szCs w:val="28"/>
        </w:rPr>
        <w:t>Струкова</w:t>
      </w:r>
      <w:proofErr w:type="spellEnd"/>
      <w:r w:rsidRPr="00CB62CF">
        <w:rPr>
          <w:rFonts w:cs="Times New Roman"/>
          <w:szCs w:val="28"/>
        </w:rPr>
        <w:t xml:space="preserve"> О.М. відкрито дисциплінарну справу стосовно судді </w:t>
      </w:r>
      <w:proofErr w:type="spellStart"/>
      <w:r w:rsidRPr="00CB62CF">
        <w:rPr>
          <w:rFonts w:cs="Times New Roman"/>
          <w:szCs w:val="28"/>
        </w:rPr>
        <w:t>Октябрського</w:t>
      </w:r>
      <w:proofErr w:type="spellEnd"/>
      <w:r w:rsidRPr="00CB62CF">
        <w:rPr>
          <w:rFonts w:cs="Times New Roman"/>
          <w:szCs w:val="28"/>
        </w:rPr>
        <w:t xml:space="preserve"> районного суду міста Полтави Гольник Л.В. (при цьому зазначено, що не підтвердилися доводи скарги про розголошення суддею Гольник Л.В. інформації, що стала їй відома у зв’язку з розглядом справи в закритому судовому засіданні) та об’єднано її з дисциплінарною справою, відкритою стосовно судді </w:t>
      </w:r>
      <w:proofErr w:type="spellStart"/>
      <w:r w:rsidRPr="00CB62CF">
        <w:rPr>
          <w:rFonts w:cs="Times New Roman"/>
          <w:szCs w:val="28"/>
        </w:rPr>
        <w:t>Октябрського</w:t>
      </w:r>
      <w:proofErr w:type="spellEnd"/>
      <w:r w:rsidRPr="00CB62CF">
        <w:rPr>
          <w:rFonts w:cs="Times New Roman"/>
          <w:szCs w:val="28"/>
        </w:rPr>
        <w:t xml:space="preserve"> районного суду міста Полтави </w:t>
      </w:r>
      <w:proofErr w:type="spellStart"/>
      <w:r w:rsidRPr="00CB62CF">
        <w:rPr>
          <w:rFonts w:cs="Times New Roman"/>
          <w:szCs w:val="28"/>
        </w:rPr>
        <w:t>Струкова</w:t>
      </w:r>
      <w:proofErr w:type="spellEnd"/>
      <w:r w:rsidRPr="00CB62CF">
        <w:rPr>
          <w:rFonts w:cs="Times New Roman"/>
          <w:szCs w:val="28"/>
        </w:rPr>
        <w:t xml:space="preserve"> О.М.</w:t>
      </w:r>
    </w:p>
    <w:p w:rsidR="00E86F79" w:rsidRPr="00CB62CF" w:rsidRDefault="00E86F79" w:rsidP="00E86F79">
      <w:pPr>
        <w:pStyle w:val="a8"/>
        <w:ind w:firstLine="708"/>
        <w:jc w:val="both"/>
        <w:rPr>
          <w:szCs w:val="28"/>
        </w:rPr>
      </w:pPr>
      <w:r w:rsidRPr="00CB62CF">
        <w:rPr>
          <w:szCs w:val="28"/>
        </w:rPr>
        <w:t xml:space="preserve">Рішенням </w:t>
      </w:r>
      <w:r w:rsidRPr="00CB62CF">
        <w:rPr>
          <w:rFonts w:eastAsia="Calibri"/>
          <w:szCs w:val="28"/>
        </w:rPr>
        <w:t>Дисциплінарної палати від 23 травня 2018 року</w:t>
      </w:r>
      <w:r w:rsidR="00081641">
        <w:rPr>
          <w:rFonts w:eastAsia="Calibri"/>
          <w:szCs w:val="28"/>
        </w:rPr>
        <w:t xml:space="preserve"> </w:t>
      </w:r>
      <w:r w:rsidRPr="00CB62CF">
        <w:rPr>
          <w:rFonts w:eastAsia="Calibri"/>
          <w:szCs w:val="28"/>
        </w:rPr>
        <w:t xml:space="preserve">№ 1467/3дп/15-18 </w:t>
      </w:r>
      <w:r w:rsidRPr="00CB62CF">
        <w:rPr>
          <w:szCs w:val="28"/>
        </w:rPr>
        <w:t xml:space="preserve">притягнуто, </w:t>
      </w:r>
      <w:r w:rsidRPr="00CB62CF">
        <w:rPr>
          <w:rFonts w:eastAsia="Calibri"/>
          <w:szCs w:val="28"/>
        </w:rPr>
        <w:t xml:space="preserve">зокрема, </w:t>
      </w:r>
      <w:r w:rsidRPr="00CB62CF">
        <w:rPr>
          <w:szCs w:val="28"/>
        </w:rPr>
        <w:t xml:space="preserve">суддю </w:t>
      </w:r>
      <w:proofErr w:type="spellStart"/>
      <w:r w:rsidRPr="00CB62CF">
        <w:rPr>
          <w:szCs w:val="28"/>
        </w:rPr>
        <w:t>Октябрського</w:t>
      </w:r>
      <w:proofErr w:type="spellEnd"/>
      <w:r w:rsidRPr="00CB62CF">
        <w:rPr>
          <w:szCs w:val="28"/>
        </w:rPr>
        <w:t xml:space="preserve"> районного суду міста Полтави Гольник Л.В. до дисциплінарної відповідальності та </w:t>
      </w:r>
      <w:r w:rsidRPr="00CB62CF">
        <w:rPr>
          <w:szCs w:val="28"/>
        </w:rPr>
        <w:lastRenderedPageBreak/>
        <w:t>застосовано до неї дисциплінарне стягнення у виді догани з позбавленням права на отримання доплат до посадового окладу судді протягом одного місяця.</w:t>
      </w:r>
    </w:p>
    <w:p w:rsidR="00E86F79" w:rsidRPr="00CB62CF" w:rsidRDefault="00E86F79" w:rsidP="00E86F79">
      <w:pPr>
        <w:spacing w:after="0" w:line="240" w:lineRule="auto"/>
        <w:ind w:firstLine="709"/>
        <w:jc w:val="both"/>
        <w:rPr>
          <w:rFonts w:ascii="Times New Roman" w:hAnsi="Times New Roman"/>
          <w:sz w:val="28"/>
          <w:szCs w:val="28"/>
        </w:rPr>
      </w:pPr>
      <w:r w:rsidRPr="00CB62CF">
        <w:rPr>
          <w:rStyle w:val="FontStyle14"/>
          <w:sz w:val="28"/>
          <w:szCs w:val="28"/>
        </w:rPr>
        <w:t xml:space="preserve">Не погодившись </w:t>
      </w:r>
      <w:r w:rsidR="009D6A71" w:rsidRPr="00CB62CF">
        <w:rPr>
          <w:rStyle w:val="FontStyle14"/>
          <w:sz w:val="28"/>
          <w:szCs w:val="28"/>
        </w:rPr>
        <w:t>і</w:t>
      </w:r>
      <w:r w:rsidRPr="00CB62CF">
        <w:rPr>
          <w:rStyle w:val="FontStyle14"/>
          <w:sz w:val="28"/>
          <w:szCs w:val="28"/>
        </w:rPr>
        <w:t>з рішенням Дисциплінарної палати</w:t>
      </w:r>
      <w:r w:rsidR="009D6A71" w:rsidRPr="00CB62CF">
        <w:rPr>
          <w:rStyle w:val="FontStyle14"/>
          <w:sz w:val="28"/>
          <w:szCs w:val="28"/>
        </w:rPr>
        <w:t>,</w:t>
      </w:r>
      <w:r w:rsidRPr="00CB62CF">
        <w:rPr>
          <w:rStyle w:val="FontStyle14"/>
          <w:sz w:val="28"/>
          <w:szCs w:val="28"/>
        </w:rPr>
        <w:t xml:space="preserve"> </w:t>
      </w:r>
      <w:r w:rsidRPr="00CB62CF">
        <w:rPr>
          <w:rFonts w:ascii="Times New Roman" w:hAnsi="Times New Roman"/>
          <w:sz w:val="28"/>
          <w:szCs w:val="28"/>
        </w:rPr>
        <w:t xml:space="preserve">суддя </w:t>
      </w:r>
      <w:proofErr w:type="spellStart"/>
      <w:r w:rsidRPr="00CB62CF">
        <w:rPr>
          <w:rStyle w:val="FontStyle14"/>
          <w:sz w:val="28"/>
          <w:szCs w:val="28"/>
        </w:rPr>
        <w:t>Октябрського</w:t>
      </w:r>
      <w:proofErr w:type="spellEnd"/>
      <w:r w:rsidRPr="00CB62CF">
        <w:rPr>
          <w:rStyle w:val="FontStyle14"/>
          <w:sz w:val="28"/>
          <w:szCs w:val="28"/>
        </w:rPr>
        <w:t xml:space="preserve"> районного суду міста Полтави Гольник Л.В. подала до Вищої ради правосуддя скаргу, яка надійшла до Вищої ради правосуддя </w:t>
      </w:r>
      <w:r w:rsidRPr="00CB62CF">
        <w:rPr>
          <w:rFonts w:ascii="Times New Roman" w:hAnsi="Times New Roman"/>
          <w:sz w:val="28"/>
          <w:szCs w:val="28"/>
        </w:rPr>
        <w:t>26 червня 2018 року.</w:t>
      </w:r>
    </w:p>
    <w:p w:rsidR="00E86F79" w:rsidRPr="00CB62CF" w:rsidRDefault="00E86F79" w:rsidP="00E86F79">
      <w:pPr>
        <w:spacing w:after="0" w:line="240" w:lineRule="auto"/>
        <w:ind w:firstLine="709"/>
        <w:jc w:val="both"/>
        <w:rPr>
          <w:rFonts w:ascii="Times New Roman" w:hAnsi="Times New Roman"/>
          <w:sz w:val="28"/>
          <w:szCs w:val="28"/>
        </w:rPr>
      </w:pPr>
      <w:r w:rsidRPr="00CB62CF">
        <w:rPr>
          <w:rFonts w:ascii="Times New Roman" w:hAnsi="Times New Roman"/>
          <w:sz w:val="28"/>
          <w:szCs w:val="28"/>
        </w:rPr>
        <w:t xml:space="preserve">За результатами розгляду вказаної скарги Вища рада правосуддя ухвалила рішення </w:t>
      </w:r>
      <w:r w:rsidRPr="00CB62CF">
        <w:rPr>
          <w:rFonts w:ascii="Times New Roman" w:hAnsi="Times New Roman"/>
          <w:sz w:val="28"/>
          <w:szCs w:val="28"/>
          <w:shd w:val="clear" w:color="auto" w:fill="FFFFFF"/>
          <w:lang w:eastAsia="uk-UA"/>
        </w:rPr>
        <w:t xml:space="preserve">від 2 серпня 2018 року </w:t>
      </w:r>
      <w:r w:rsidRPr="00CB62CF">
        <w:rPr>
          <w:rFonts w:ascii="Times New Roman" w:hAnsi="Times New Roman"/>
          <w:color w:val="000000"/>
          <w:sz w:val="28"/>
          <w:szCs w:val="28"/>
        </w:rPr>
        <w:t>№</w:t>
      </w:r>
      <w:r w:rsidRPr="00CB62CF">
        <w:rPr>
          <w:rFonts w:ascii="Times New Roman" w:hAnsi="Times New Roman"/>
          <w:noProof/>
          <w:color w:val="000000"/>
          <w:sz w:val="28"/>
          <w:szCs w:val="28"/>
        </w:rPr>
        <w:t xml:space="preserve"> </w:t>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r>
      <w:r w:rsidRPr="00CB62CF">
        <w:rPr>
          <w:rFonts w:ascii="Times New Roman" w:hAnsi="Times New Roman"/>
          <w:noProof/>
          <w:color w:val="000000"/>
          <w:sz w:val="28"/>
          <w:szCs w:val="28"/>
        </w:rPr>
        <w:softHyphen/>
        <w:t xml:space="preserve">2485/0/15-18 про залишення без змін рішення </w:t>
      </w:r>
      <w:r w:rsidRPr="00CB62CF">
        <w:rPr>
          <w:rFonts w:ascii="Times New Roman" w:hAnsi="Times New Roman"/>
          <w:sz w:val="28"/>
          <w:szCs w:val="28"/>
        </w:rPr>
        <w:t>Дисциплінарної палати від 23 травня 2018 року</w:t>
      </w:r>
      <w:r w:rsidR="006314DB">
        <w:rPr>
          <w:rFonts w:ascii="Times New Roman" w:hAnsi="Times New Roman"/>
          <w:sz w:val="28"/>
          <w:szCs w:val="28"/>
        </w:rPr>
        <w:t xml:space="preserve"> </w:t>
      </w:r>
      <w:r w:rsidRPr="00CB62CF">
        <w:rPr>
          <w:rFonts w:ascii="Times New Roman" w:hAnsi="Times New Roman"/>
          <w:sz w:val="28"/>
          <w:szCs w:val="28"/>
        </w:rPr>
        <w:t>№ 1467/3дп/15-18.</w:t>
      </w:r>
    </w:p>
    <w:p w:rsidR="00E86F79" w:rsidRPr="00CB62CF" w:rsidRDefault="00E86F79" w:rsidP="00E86F79">
      <w:pPr>
        <w:pStyle w:val="a8"/>
        <w:ind w:firstLine="708"/>
        <w:jc w:val="both"/>
        <w:rPr>
          <w:kern w:val="1"/>
          <w:szCs w:val="28"/>
        </w:rPr>
      </w:pPr>
      <w:r w:rsidRPr="00CB62CF">
        <w:rPr>
          <w:szCs w:val="28"/>
        </w:rPr>
        <w:t>При цьому Вищою радою правосуддя здійснювався розгляд скарги судді Гольник Л.В. лише в частині доводів</w:t>
      </w:r>
      <w:r w:rsidR="009D6A71" w:rsidRPr="00CB62CF">
        <w:rPr>
          <w:szCs w:val="28"/>
        </w:rPr>
        <w:t>,</w:t>
      </w:r>
      <w:r w:rsidRPr="00CB62CF">
        <w:rPr>
          <w:szCs w:val="28"/>
        </w:rPr>
        <w:t xml:space="preserve"> що стосувалися притягнення її до дисциплінарної відповідальності, оскільки ухвалою члена Вищої ради правосуддя Гусака М.Б. від 12 липня 2018 року № 6879/0/18-18 скаргу судді </w:t>
      </w:r>
      <w:proofErr w:type="spellStart"/>
      <w:r w:rsidRPr="00CB62CF">
        <w:rPr>
          <w:szCs w:val="28"/>
        </w:rPr>
        <w:t>Октябрського</w:t>
      </w:r>
      <w:proofErr w:type="spellEnd"/>
      <w:r w:rsidRPr="00CB62CF">
        <w:rPr>
          <w:szCs w:val="28"/>
        </w:rPr>
        <w:t xml:space="preserve"> районного суду міста Полтави Гольник Л.В. на рішення Дисциплінарної палати від 23 травня 2018 року № 1467/3дп/15-18 у частині притягнення до дисциплінарної відповідальності судді </w:t>
      </w:r>
      <w:proofErr w:type="spellStart"/>
      <w:r w:rsidRPr="00CB62CF">
        <w:rPr>
          <w:szCs w:val="28"/>
        </w:rPr>
        <w:t>Октябрського</w:t>
      </w:r>
      <w:proofErr w:type="spellEnd"/>
      <w:r w:rsidRPr="00CB62CF">
        <w:rPr>
          <w:szCs w:val="28"/>
        </w:rPr>
        <w:t xml:space="preserve"> районного суду міста Полтави </w:t>
      </w:r>
      <w:proofErr w:type="spellStart"/>
      <w:r w:rsidRPr="00CB62CF">
        <w:rPr>
          <w:szCs w:val="28"/>
        </w:rPr>
        <w:t>Струкова</w:t>
      </w:r>
      <w:proofErr w:type="spellEnd"/>
      <w:r w:rsidRPr="00CB62CF">
        <w:rPr>
          <w:szCs w:val="28"/>
        </w:rPr>
        <w:t xml:space="preserve"> О.М. </w:t>
      </w:r>
      <w:r w:rsidRPr="00CB62CF">
        <w:rPr>
          <w:bCs/>
          <w:kern w:val="1"/>
          <w:szCs w:val="28"/>
        </w:rPr>
        <w:t xml:space="preserve">залишено без розгляду на підставі </w:t>
      </w:r>
      <w:r w:rsidRPr="00CB62CF">
        <w:rPr>
          <w:kern w:val="1"/>
          <w:szCs w:val="28"/>
        </w:rPr>
        <w:t>пункту 2 частини шостої статті 51 Закону України «Про Вищу раду правосуддя» (</w:t>
      </w:r>
      <w:r w:rsidRPr="00CB62CF">
        <w:rPr>
          <w:color w:val="000000"/>
          <w:szCs w:val="28"/>
        </w:rPr>
        <w:t>подана скаржником за відсутності дозволу Дисциплінарної палати на таке оскарження</w:t>
      </w:r>
      <w:r w:rsidRPr="00CB62CF">
        <w:rPr>
          <w:kern w:val="1"/>
          <w:szCs w:val="28"/>
        </w:rPr>
        <w:t>).</w:t>
      </w:r>
    </w:p>
    <w:p w:rsidR="00E86F79" w:rsidRPr="00CB62CF" w:rsidRDefault="00E86F79" w:rsidP="00E86F79">
      <w:pPr>
        <w:pStyle w:val="a8"/>
        <w:ind w:firstLine="708"/>
        <w:jc w:val="both"/>
        <w:rPr>
          <w:szCs w:val="28"/>
        </w:rPr>
      </w:pPr>
      <w:r w:rsidRPr="00CB62CF">
        <w:rPr>
          <w:kern w:val="1"/>
          <w:szCs w:val="28"/>
        </w:rPr>
        <w:t xml:space="preserve">Постановою Великої Палати Верховного Суду від 17 січня 2019 року рішення Вищої ради правосуддя </w:t>
      </w:r>
      <w:r w:rsidRPr="00CB62CF">
        <w:rPr>
          <w:szCs w:val="28"/>
          <w:shd w:val="clear" w:color="auto" w:fill="FFFFFF"/>
          <w:lang w:eastAsia="uk-UA"/>
        </w:rPr>
        <w:t xml:space="preserve">від 2 серпня 2018 року </w:t>
      </w:r>
      <w:r w:rsidRPr="00CB62CF">
        <w:rPr>
          <w:rFonts w:eastAsia="Calibri" w:cs="Times New Roman"/>
          <w:color w:val="000000"/>
          <w:szCs w:val="28"/>
        </w:rPr>
        <w:t>№</w:t>
      </w:r>
      <w:r w:rsidRPr="00CB62CF">
        <w:rPr>
          <w:rFonts w:eastAsia="Calibri" w:cs="Times New Roman"/>
          <w:noProof/>
          <w:color w:val="000000"/>
          <w:szCs w:val="28"/>
        </w:rPr>
        <w:t xml:space="preserve"> 2485/0/15-18 про залишення без змін рішення </w:t>
      </w:r>
      <w:r w:rsidRPr="00CB62CF">
        <w:rPr>
          <w:rFonts w:cs="Times New Roman"/>
          <w:szCs w:val="28"/>
        </w:rPr>
        <w:t>Третьої Дисциплінарної палати Вищої ради правосуддя</w:t>
      </w:r>
      <w:r w:rsidRPr="00CB62CF">
        <w:rPr>
          <w:szCs w:val="28"/>
        </w:rPr>
        <w:t xml:space="preserve"> від 23 травня 2018 року</w:t>
      </w:r>
      <w:r w:rsidRPr="00CB62CF">
        <w:rPr>
          <w:rFonts w:cs="Times New Roman"/>
          <w:szCs w:val="28"/>
        </w:rPr>
        <w:t xml:space="preserve"> </w:t>
      </w:r>
      <w:r w:rsidRPr="00CB62CF">
        <w:rPr>
          <w:szCs w:val="28"/>
        </w:rPr>
        <w:t>№ 1467/3дп/15-18 скасован</w:t>
      </w:r>
      <w:r w:rsidR="00D00203">
        <w:rPr>
          <w:szCs w:val="28"/>
        </w:rPr>
        <w:t>о</w:t>
      </w:r>
      <w:r w:rsidRPr="00CB62CF">
        <w:rPr>
          <w:szCs w:val="28"/>
        </w:rPr>
        <w:t>.</w:t>
      </w:r>
    </w:p>
    <w:p w:rsidR="00E86F79" w:rsidRPr="00CB62CF" w:rsidRDefault="00E86F79" w:rsidP="00E86F79">
      <w:pPr>
        <w:spacing w:after="0" w:line="240" w:lineRule="auto"/>
        <w:ind w:firstLine="709"/>
        <w:jc w:val="both"/>
        <w:rPr>
          <w:rFonts w:ascii="Times New Roman" w:hAnsi="Times New Roman"/>
          <w:sz w:val="28"/>
          <w:szCs w:val="28"/>
        </w:rPr>
      </w:pPr>
      <w:r w:rsidRPr="00CB62CF">
        <w:rPr>
          <w:rFonts w:ascii="Times New Roman" w:hAnsi="Times New Roman"/>
          <w:sz w:val="28"/>
          <w:szCs w:val="28"/>
        </w:rPr>
        <w:t>Відповідно до частини третьої статті 52 Закону України «Про Вищу раду правосуддя»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E86F79" w:rsidRPr="00CB62CF" w:rsidRDefault="009D6A71" w:rsidP="00E86F79">
      <w:pPr>
        <w:spacing w:after="0" w:line="240" w:lineRule="auto"/>
        <w:ind w:firstLine="709"/>
        <w:jc w:val="both"/>
        <w:rPr>
          <w:rFonts w:ascii="Times New Roman" w:hAnsi="Times New Roman"/>
          <w:sz w:val="28"/>
          <w:szCs w:val="28"/>
        </w:rPr>
      </w:pPr>
      <w:r w:rsidRPr="00CB62CF">
        <w:rPr>
          <w:rFonts w:ascii="Times New Roman" w:hAnsi="Times New Roman"/>
          <w:sz w:val="28"/>
          <w:szCs w:val="28"/>
        </w:rPr>
        <w:t xml:space="preserve">Згідно з </w:t>
      </w:r>
      <w:r w:rsidR="00E86F79" w:rsidRPr="00CB62CF">
        <w:rPr>
          <w:rFonts w:ascii="Times New Roman" w:hAnsi="Times New Roman"/>
          <w:sz w:val="28"/>
          <w:szCs w:val="28"/>
        </w:rPr>
        <w:t>протокол</w:t>
      </w:r>
      <w:r w:rsidRPr="00CB62CF">
        <w:rPr>
          <w:rFonts w:ascii="Times New Roman" w:hAnsi="Times New Roman"/>
          <w:sz w:val="28"/>
          <w:szCs w:val="28"/>
        </w:rPr>
        <w:t>ом</w:t>
      </w:r>
      <w:r w:rsidR="00E86F79" w:rsidRPr="00CB62CF">
        <w:rPr>
          <w:rFonts w:ascii="Times New Roman" w:hAnsi="Times New Roman"/>
          <w:sz w:val="28"/>
          <w:szCs w:val="28"/>
        </w:rPr>
        <w:t xml:space="preserve"> автоматизованого розподілу матеріалу між членами Вищої ради правосуддя від 14 лютого 2019 року доповідачем щодо вказаної скарги визначено </w:t>
      </w:r>
      <w:proofErr w:type="spellStart"/>
      <w:r w:rsidR="00E86F79" w:rsidRPr="00CB62CF">
        <w:rPr>
          <w:rFonts w:ascii="Times New Roman" w:hAnsi="Times New Roman"/>
          <w:sz w:val="28"/>
          <w:szCs w:val="28"/>
        </w:rPr>
        <w:t>Беляневича</w:t>
      </w:r>
      <w:proofErr w:type="spellEnd"/>
      <w:r w:rsidR="00E86F79" w:rsidRPr="00CB62CF">
        <w:rPr>
          <w:rFonts w:ascii="Times New Roman" w:hAnsi="Times New Roman"/>
          <w:sz w:val="28"/>
          <w:szCs w:val="28"/>
        </w:rPr>
        <w:t xml:space="preserve"> В.Е. </w:t>
      </w:r>
    </w:p>
    <w:p w:rsidR="00E86F79" w:rsidRDefault="00E86F79" w:rsidP="00E86F79">
      <w:pPr>
        <w:spacing w:after="0" w:line="240" w:lineRule="auto"/>
        <w:ind w:firstLine="709"/>
        <w:jc w:val="both"/>
        <w:rPr>
          <w:rFonts w:ascii="Times New Roman" w:hAnsi="Times New Roman"/>
          <w:sz w:val="28"/>
          <w:szCs w:val="28"/>
        </w:rPr>
      </w:pPr>
      <w:r w:rsidRPr="00CB62CF">
        <w:rPr>
          <w:rFonts w:ascii="Times New Roman" w:hAnsi="Times New Roman"/>
          <w:sz w:val="28"/>
          <w:szCs w:val="28"/>
        </w:rPr>
        <w:t xml:space="preserve">У зв’язку з припиненням повноважень члена Вищої ради правосуддя </w:t>
      </w:r>
      <w:proofErr w:type="spellStart"/>
      <w:r w:rsidRPr="00CB62CF">
        <w:rPr>
          <w:rFonts w:ascii="Times New Roman" w:hAnsi="Times New Roman"/>
          <w:sz w:val="28"/>
          <w:szCs w:val="28"/>
        </w:rPr>
        <w:t>Беляневича</w:t>
      </w:r>
      <w:proofErr w:type="spellEnd"/>
      <w:r w:rsidRPr="00CB62CF">
        <w:rPr>
          <w:rFonts w:ascii="Times New Roman" w:hAnsi="Times New Roman"/>
          <w:sz w:val="28"/>
          <w:szCs w:val="28"/>
        </w:rPr>
        <w:t xml:space="preserve"> В.Е. здійснено повторне автоматизоване визначення члена Вищої ради правосуддя по справі, доповідачем щодо вказаної справи визначено Говоруху В.І. </w:t>
      </w:r>
    </w:p>
    <w:p w:rsidR="007E01BE" w:rsidRPr="00DA340A" w:rsidRDefault="007E01BE" w:rsidP="007E01BE">
      <w:pPr>
        <w:spacing w:after="0" w:line="240" w:lineRule="auto"/>
        <w:ind w:firstLine="709"/>
        <w:jc w:val="both"/>
        <w:rPr>
          <w:rFonts w:ascii="Times New Roman" w:eastAsia="Calibri" w:hAnsi="Times New Roman" w:cs="Times New Roman"/>
          <w:sz w:val="28"/>
          <w:szCs w:val="28"/>
        </w:rPr>
      </w:pPr>
      <w:r w:rsidRPr="00DA340A">
        <w:rPr>
          <w:rFonts w:ascii="Times New Roman" w:eastAsia="Calibri" w:hAnsi="Times New Roman" w:cs="Times New Roman"/>
          <w:sz w:val="28"/>
          <w:szCs w:val="28"/>
        </w:rPr>
        <w:t>Суддя</w:t>
      </w:r>
      <w:r w:rsidRPr="006314DB">
        <w:rPr>
          <w:rFonts w:ascii="Times New Roman" w:eastAsia="Calibri" w:hAnsi="Times New Roman" w:cs="Times New Roman"/>
          <w:sz w:val="28"/>
          <w:szCs w:val="28"/>
          <w:lang w:val="ru-RU"/>
        </w:rPr>
        <w:t xml:space="preserve"> </w:t>
      </w:r>
      <w:proofErr w:type="spellStart"/>
      <w:r w:rsidRPr="00CB62CF">
        <w:rPr>
          <w:rStyle w:val="FontStyle14"/>
          <w:sz w:val="28"/>
          <w:szCs w:val="28"/>
        </w:rPr>
        <w:t>Октябрського</w:t>
      </w:r>
      <w:proofErr w:type="spellEnd"/>
      <w:r w:rsidRPr="00CB62CF">
        <w:rPr>
          <w:rStyle w:val="FontStyle14"/>
          <w:sz w:val="28"/>
          <w:szCs w:val="28"/>
        </w:rPr>
        <w:t xml:space="preserve"> районного суду міста Полтави Гольник Л</w:t>
      </w:r>
      <w:r>
        <w:rPr>
          <w:rStyle w:val="FontStyle14"/>
          <w:sz w:val="28"/>
          <w:szCs w:val="28"/>
        </w:rPr>
        <w:t>.</w:t>
      </w:r>
      <w:r w:rsidRPr="00CB62CF">
        <w:rPr>
          <w:rStyle w:val="FontStyle14"/>
          <w:sz w:val="28"/>
          <w:szCs w:val="28"/>
        </w:rPr>
        <w:t>В</w:t>
      </w:r>
      <w:r>
        <w:rPr>
          <w:rStyle w:val="FontStyle14"/>
          <w:sz w:val="28"/>
          <w:szCs w:val="28"/>
        </w:rPr>
        <w:t>.</w:t>
      </w:r>
      <w:r w:rsidR="00D00203">
        <w:rPr>
          <w:rStyle w:val="FontStyle14"/>
          <w:sz w:val="28"/>
          <w:szCs w:val="28"/>
        </w:rPr>
        <w:t>,</w:t>
      </w:r>
      <w:r>
        <w:rPr>
          <w:rStyle w:val="FontStyle14"/>
          <w:sz w:val="28"/>
          <w:szCs w:val="28"/>
        </w:rPr>
        <w:t xml:space="preserve"> її представник – адвокат </w:t>
      </w:r>
      <w:proofErr w:type="spellStart"/>
      <w:r>
        <w:rPr>
          <w:rStyle w:val="FontStyle14"/>
          <w:sz w:val="28"/>
          <w:szCs w:val="28"/>
        </w:rPr>
        <w:t>Маселко</w:t>
      </w:r>
      <w:proofErr w:type="spellEnd"/>
      <w:r>
        <w:rPr>
          <w:rStyle w:val="FontStyle14"/>
          <w:sz w:val="28"/>
          <w:szCs w:val="28"/>
        </w:rPr>
        <w:t xml:space="preserve"> Р.А.</w:t>
      </w:r>
      <w:r>
        <w:rPr>
          <w:rFonts w:ascii="Times New Roman" w:hAnsi="Times New Roman"/>
          <w:sz w:val="28"/>
          <w:szCs w:val="28"/>
        </w:rPr>
        <w:t>,</w:t>
      </w:r>
      <w:r w:rsidRPr="00DA340A">
        <w:rPr>
          <w:rFonts w:ascii="Times New Roman" w:hAnsi="Times New Roman"/>
          <w:sz w:val="28"/>
          <w:szCs w:val="28"/>
        </w:rPr>
        <w:t xml:space="preserve"> </w:t>
      </w:r>
      <w:r>
        <w:rPr>
          <w:rFonts w:ascii="Times New Roman" w:hAnsi="Times New Roman"/>
          <w:sz w:val="28"/>
          <w:szCs w:val="28"/>
        </w:rPr>
        <w:t xml:space="preserve">голова </w:t>
      </w:r>
      <w:proofErr w:type="spellStart"/>
      <w:r w:rsidRPr="00CB62CF">
        <w:rPr>
          <w:rStyle w:val="FontStyle14"/>
          <w:sz w:val="28"/>
          <w:szCs w:val="28"/>
        </w:rPr>
        <w:t>Октябрського</w:t>
      </w:r>
      <w:proofErr w:type="spellEnd"/>
      <w:r w:rsidRPr="00CB62CF">
        <w:rPr>
          <w:rStyle w:val="FontStyle14"/>
          <w:sz w:val="28"/>
          <w:szCs w:val="28"/>
        </w:rPr>
        <w:t xml:space="preserve"> районного суду міста Полтави </w:t>
      </w:r>
      <w:proofErr w:type="spellStart"/>
      <w:r>
        <w:rPr>
          <w:rStyle w:val="FontStyle14"/>
          <w:sz w:val="28"/>
          <w:szCs w:val="28"/>
        </w:rPr>
        <w:t>Струков</w:t>
      </w:r>
      <w:proofErr w:type="spellEnd"/>
      <w:r>
        <w:rPr>
          <w:rStyle w:val="FontStyle14"/>
          <w:sz w:val="28"/>
          <w:szCs w:val="28"/>
        </w:rPr>
        <w:t xml:space="preserve"> О.М. </w:t>
      </w:r>
      <w:r w:rsidRPr="00DA340A">
        <w:rPr>
          <w:rFonts w:ascii="Times New Roman" w:eastAsia="Calibri" w:hAnsi="Times New Roman" w:cs="Times New Roman"/>
          <w:sz w:val="28"/>
          <w:szCs w:val="28"/>
        </w:rPr>
        <w:t>повідомлені про дату, час і місце розгляду скарги. Зазначену інформацію оприлюднено на офіційному веб-сайті Вищої ради правосуддя.</w:t>
      </w:r>
    </w:p>
    <w:p w:rsidR="00AB7152" w:rsidRDefault="007E01BE" w:rsidP="007E01BE">
      <w:pPr>
        <w:pStyle w:val="HTML"/>
        <w:jc w:val="both"/>
        <w:rPr>
          <w:rFonts w:ascii="Times New Roman" w:hAnsi="Times New Roman" w:cs="Times New Roman"/>
          <w:sz w:val="28"/>
          <w:szCs w:val="28"/>
        </w:rPr>
      </w:pPr>
      <w:r w:rsidRPr="00C36572">
        <w:rPr>
          <w:rFonts w:ascii="Times New Roman" w:eastAsia="Calibri" w:hAnsi="Times New Roman" w:cs="Times New Roman"/>
          <w:sz w:val="28"/>
          <w:szCs w:val="28"/>
        </w:rPr>
        <w:lastRenderedPageBreak/>
        <w:t xml:space="preserve">У засідання Вищої ради правосуддя </w:t>
      </w:r>
      <w:r>
        <w:rPr>
          <w:rFonts w:ascii="Times New Roman" w:eastAsia="Calibri" w:hAnsi="Times New Roman" w:cs="Times New Roman"/>
          <w:sz w:val="28"/>
          <w:szCs w:val="28"/>
        </w:rPr>
        <w:t xml:space="preserve">прибули суддя Гольник Л.В. та її представник – адвокат </w:t>
      </w:r>
      <w:proofErr w:type="spellStart"/>
      <w:r>
        <w:rPr>
          <w:rFonts w:ascii="Times New Roman" w:eastAsia="Calibri" w:hAnsi="Times New Roman" w:cs="Times New Roman"/>
          <w:sz w:val="28"/>
          <w:szCs w:val="28"/>
        </w:rPr>
        <w:t>Маселко</w:t>
      </w:r>
      <w:proofErr w:type="spellEnd"/>
      <w:r>
        <w:rPr>
          <w:rFonts w:ascii="Times New Roman" w:eastAsia="Calibri" w:hAnsi="Times New Roman" w:cs="Times New Roman"/>
          <w:sz w:val="28"/>
          <w:szCs w:val="28"/>
        </w:rPr>
        <w:t xml:space="preserve"> Р.А. </w:t>
      </w:r>
      <w:r w:rsidR="00D00203">
        <w:rPr>
          <w:rFonts w:ascii="Times New Roman" w:eastAsia="Calibri" w:hAnsi="Times New Roman" w:cs="Times New Roman"/>
          <w:sz w:val="28"/>
          <w:szCs w:val="28"/>
        </w:rPr>
        <w:t>С</w:t>
      </w:r>
      <w:r w:rsidRPr="00CB62CF">
        <w:rPr>
          <w:rFonts w:ascii="Times New Roman" w:hAnsi="Times New Roman" w:cs="Times New Roman"/>
          <w:sz w:val="28"/>
          <w:szCs w:val="28"/>
        </w:rPr>
        <w:t>уддя Гольник Л.В. підтримала доводи, викладені нею у скарзі на рішення Дисциплінарної палати</w:t>
      </w:r>
      <w:r w:rsidR="00D00203">
        <w:rPr>
          <w:rFonts w:ascii="Times New Roman" w:hAnsi="Times New Roman" w:cs="Times New Roman"/>
          <w:sz w:val="28"/>
          <w:szCs w:val="28"/>
        </w:rPr>
        <w:t>,</w:t>
      </w:r>
      <w:r w:rsidRPr="00CB62CF">
        <w:rPr>
          <w:rFonts w:ascii="Times New Roman" w:hAnsi="Times New Roman" w:cs="Times New Roman"/>
          <w:sz w:val="28"/>
          <w:szCs w:val="28"/>
        </w:rPr>
        <w:t xml:space="preserve"> та додатково зазначила, що встановлені Дисциплінарною палатою обставини стали наслідком упередженого ставлення до неї голови </w:t>
      </w:r>
      <w:proofErr w:type="spellStart"/>
      <w:r w:rsidRPr="00CB62CF">
        <w:rPr>
          <w:rStyle w:val="FontStyle14"/>
          <w:sz w:val="28"/>
          <w:szCs w:val="28"/>
        </w:rPr>
        <w:t>Октябрського</w:t>
      </w:r>
      <w:proofErr w:type="spellEnd"/>
      <w:r w:rsidRPr="00CB62CF">
        <w:rPr>
          <w:rStyle w:val="FontStyle14"/>
          <w:sz w:val="28"/>
          <w:szCs w:val="28"/>
        </w:rPr>
        <w:t xml:space="preserve"> районного суду міста Полтави</w:t>
      </w:r>
      <w:r w:rsidRPr="00CB62CF">
        <w:rPr>
          <w:rFonts w:ascii="Times New Roman" w:hAnsi="Times New Roman" w:cs="Times New Roman"/>
          <w:sz w:val="28"/>
          <w:szCs w:val="28"/>
        </w:rPr>
        <w:t xml:space="preserve"> </w:t>
      </w:r>
      <w:proofErr w:type="spellStart"/>
      <w:r w:rsidRPr="00CB62CF">
        <w:rPr>
          <w:rFonts w:ascii="Times New Roman" w:hAnsi="Times New Roman" w:cs="Times New Roman"/>
          <w:sz w:val="28"/>
          <w:szCs w:val="28"/>
        </w:rPr>
        <w:t>Струкова</w:t>
      </w:r>
      <w:proofErr w:type="spellEnd"/>
      <w:r w:rsidRPr="00CB62CF">
        <w:rPr>
          <w:rFonts w:ascii="Times New Roman" w:hAnsi="Times New Roman" w:cs="Times New Roman"/>
          <w:sz w:val="28"/>
          <w:szCs w:val="28"/>
        </w:rPr>
        <w:t xml:space="preserve"> О.М. у зв’язку з повідомленням нею про вчинення</w:t>
      </w:r>
      <w:r>
        <w:rPr>
          <w:rFonts w:ascii="Times New Roman" w:hAnsi="Times New Roman" w:cs="Times New Roman"/>
          <w:sz w:val="28"/>
          <w:szCs w:val="28"/>
        </w:rPr>
        <w:t xml:space="preserve"> </w:t>
      </w:r>
      <w:proofErr w:type="spellStart"/>
      <w:r w:rsidRPr="00CB62CF">
        <w:rPr>
          <w:rFonts w:ascii="Times New Roman" w:hAnsi="Times New Roman" w:cs="Times New Roman"/>
          <w:sz w:val="28"/>
          <w:szCs w:val="28"/>
        </w:rPr>
        <w:t>Струковим</w:t>
      </w:r>
      <w:proofErr w:type="spellEnd"/>
      <w:r w:rsidRPr="00CB62CF">
        <w:rPr>
          <w:rFonts w:ascii="Times New Roman" w:hAnsi="Times New Roman" w:cs="Times New Roman"/>
          <w:sz w:val="28"/>
          <w:szCs w:val="28"/>
        </w:rPr>
        <w:t xml:space="preserve"> О.М. кримінального правопорушення.</w:t>
      </w:r>
    </w:p>
    <w:p w:rsidR="007E01BE" w:rsidRPr="00CB62CF" w:rsidRDefault="007E01BE" w:rsidP="007E01BE">
      <w:pPr>
        <w:pStyle w:val="HTML"/>
        <w:jc w:val="both"/>
        <w:rPr>
          <w:rFonts w:ascii="Times New Roman" w:hAnsi="Times New Roman" w:cs="Times New Roman"/>
          <w:sz w:val="28"/>
          <w:szCs w:val="28"/>
        </w:rPr>
      </w:pPr>
      <w:r w:rsidRPr="00CB62CF">
        <w:rPr>
          <w:rFonts w:ascii="Times New Roman" w:hAnsi="Times New Roman" w:cs="Times New Roman"/>
          <w:sz w:val="28"/>
          <w:szCs w:val="28"/>
        </w:rPr>
        <w:t>Крім того, суддя Гольник Л.В. вказала, що на неї поширюється вимога статті 53 Закону України «Про запобігання корупції».</w:t>
      </w:r>
    </w:p>
    <w:p w:rsidR="00AB7152" w:rsidRDefault="007E01BE" w:rsidP="00AB7152">
      <w:pPr>
        <w:pStyle w:val="HTML"/>
        <w:jc w:val="both"/>
        <w:rPr>
          <w:rFonts w:ascii="Times New Roman" w:hAnsi="Times New Roman" w:cs="Times New Roman"/>
          <w:sz w:val="28"/>
          <w:szCs w:val="28"/>
        </w:rPr>
      </w:pPr>
      <w:r w:rsidRPr="00CB62CF">
        <w:rPr>
          <w:rFonts w:ascii="Times New Roman" w:hAnsi="Times New Roman" w:cs="Times New Roman"/>
          <w:sz w:val="28"/>
          <w:szCs w:val="28"/>
        </w:rPr>
        <w:t xml:space="preserve">Представник судді Гольник Л.В. – адвокат </w:t>
      </w:r>
      <w:proofErr w:type="spellStart"/>
      <w:r w:rsidRPr="00CB62CF">
        <w:rPr>
          <w:rFonts w:ascii="Times New Roman" w:hAnsi="Times New Roman" w:cs="Times New Roman"/>
          <w:sz w:val="28"/>
          <w:szCs w:val="28"/>
        </w:rPr>
        <w:t>Маселко</w:t>
      </w:r>
      <w:proofErr w:type="spellEnd"/>
      <w:r w:rsidRPr="00CB62CF">
        <w:rPr>
          <w:rFonts w:ascii="Times New Roman" w:hAnsi="Times New Roman" w:cs="Times New Roman"/>
          <w:sz w:val="28"/>
          <w:szCs w:val="28"/>
        </w:rPr>
        <w:t xml:space="preserve"> Р.А. повністю підтримав аргументи судді Гольник Л.В. </w:t>
      </w:r>
    </w:p>
    <w:p w:rsidR="00AB7152" w:rsidRDefault="00E86F79" w:rsidP="00AB7152">
      <w:pPr>
        <w:pStyle w:val="HTML"/>
        <w:jc w:val="both"/>
        <w:rPr>
          <w:rFonts w:ascii="Times New Roman" w:eastAsia="Calibri" w:hAnsi="Times New Roman" w:cs="Times New Roman"/>
          <w:sz w:val="28"/>
          <w:szCs w:val="28"/>
        </w:rPr>
      </w:pPr>
      <w:r w:rsidRPr="00AB7152">
        <w:rPr>
          <w:rFonts w:ascii="Times New Roman" w:hAnsi="Times New Roman" w:cs="Times New Roman"/>
          <w:sz w:val="28"/>
          <w:szCs w:val="28"/>
        </w:rPr>
        <w:t xml:space="preserve">Вища рада правосуддя, розглянувши відповідно до частини третьої </w:t>
      </w:r>
      <w:r w:rsidR="009D6A71" w:rsidRPr="00AB7152">
        <w:rPr>
          <w:rFonts w:ascii="Times New Roman" w:hAnsi="Times New Roman" w:cs="Times New Roman"/>
          <w:sz w:val="28"/>
          <w:szCs w:val="28"/>
        </w:rPr>
        <w:t xml:space="preserve"> </w:t>
      </w:r>
      <w:r w:rsidRPr="00AB7152">
        <w:rPr>
          <w:rFonts w:ascii="Times New Roman" w:hAnsi="Times New Roman" w:cs="Times New Roman"/>
          <w:sz w:val="28"/>
          <w:szCs w:val="28"/>
        </w:rPr>
        <w:t xml:space="preserve">статті </w:t>
      </w:r>
      <w:r w:rsidRPr="00AB7152">
        <w:rPr>
          <w:rFonts w:ascii="Times New Roman" w:hAnsi="Times New Roman" w:cs="Times New Roman"/>
          <w:color w:val="000000"/>
          <w:sz w:val="28"/>
          <w:szCs w:val="28"/>
        </w:rPr>
        <w:t xml:space="preserve">52 </w:t>
      </w:r>
      <w:r w:rsidRPr="00AB7152">
        <w:rPr>
          <w:rFonts w:ascii="Times New Roman" w:hAnsi="Times New Roman" w:cs="Times New Roman"/>
          <w:sz w:val="28"/>
          <w:szCs w:val="28"/>
        </w:rPr>
        <w:t xml:space="preserve">Закону України «Про Вищу раду правосуддя» дисциплінарну справу, заслухавши доповідача – члена Вищої ради правосуддя Говоруху В.І.,  суддю </w:t>
      </w:r>
      <w:r w:rsidR="000633D9" w:rsidRPr="00AB7152">
        <w:rPr>
          <w:rFonts w:ascii="Times New Roman" w:hAnsi="Times New Roman" w:cs="Times New Roman"/>
          <w:sz w:val="28"/>
          <w:szCs w:val="28"/>
        </w:rPr>
        <w:t>Гольник Л.В.</w:t>
      </w:r>
      <w:r w:rsidR="007E01BE" w:rsidRPr="00AB7152">
        <w:rPr>
          <w:rFonts w:ascii="Times New Roman" w:hAnsi="Times New Roman" w:cs="Times New Roman"/>
          <w:sz w:val="28"/>
          <w:szCs w:val="28"/>
        </w:rPr>
        <w:t xml:space="preserve"> та її</w:t>
      </w:r>
      <w:r w:rsidR="000633D9" w:rsidRPr="00AB7152">
        <w:rPr>
          <w:rFonts w:ascii="Times New Roman" w:hAnsi="Times New Roman" w:cs="Times New Roman"/>
          <w:sz w:val="28"/>
          <w:szCs w:val="28"/>
        </w:rPr>
        <w:t xml:space="preserve"> пре</w:t>
      </w:r>
      <w:r w:rsidR="00F33499" w:rsidRPr="00AB7152">
        <w:rPr>
          <w:rFonts w:ascii="Times New Roman" w:hAnsi="Times New Roman" w:cs="Times New Roman"/>
          <w:sz w:val="28"/>
          <w:szCs w:val="28"/>
        </w:rPr>
        <w:t>дставника</w:t>
      </w:r>
      <w:r w:rsidR="000633D9" w:rsidRPr="00AB7152">
        <w:rPr>
          <w:rFonts w:ascii="Times New Roman" w:hAnsi="Times New Roman" w:cs="Times New Roman"/>
          <w:sz w:val="28"/>
          <w:szCs w:val="28"/>
        </w:rPr>
        <w:t xml:space="preserve"> – адвоката </w:t>
      </w:r>
      <w:proofErr w:type="spellStart"/>
      <w:r w:rsidR="000633D9" w:rsidRPr="00AB7152">
        <w:rPr>
          <w:rFonts w:ascii="Times New Roman" w:hAnsi="Times New Roman" w:cs="Times New Roman"/>
          <w:sz w:val="28"/>
          <w:szCs w:val="28"/>
        </w:rPr>
        <w:t>Маселка</w:t>
      </w:r>
      <w:proofErr w:type="spellEnd"/>
      <w:r w:rsidR="000633D9" w:rsidRPr="00AB7152">
        <w:rPr>
          <w:rFonts w:ascii="Times New Roman" w:hAnsi="Times New Roman" w:cs="Times New Roman"/>
          <w:sz w:val="28"/>
          <w:szCs w:val="28"/>
        </w:rPr>
        <w:t xml:space="preserve"> Р.А.</w:t>
      </w:r>
      <w:r w:rsidRPr="00AB7152">
        <w:rPr>
          <w:rFonts w:ascii="Times New Roman" w:hAnsi="Times New Roman" w:cs="Times New Roman"/>
          <w:color w:val="000000"/>
          <w:sz w:val="28"/>
          <w:szCs w:val="28"/>
        </w:rPr>
        <w:t xml:space="preserve">, дійшла висновку про </w:t>
      </w:r>
      <w:r w:rsidRPr="00AB7152">
        <w:rPr>
          <w:rFonts w:ascii="Times New Roman" w:hAnsi="Times New Roman" w:cs="Times New Roman"/>
          <w:sz w:val="28"/>
          <w:szCs w:val="28"/>
        </w:rPr>
        <w:t xml:space="preserve">наявність підстав для скасування </w:t>
      </w:r>
      <w:r w:rsidRPr="00AB7152">
        <w:rPr>
          <w:rFonts w:ascii="Times New Roman" w:hAnsi="Times New Roman" w:cs="Times New Roman"/>
          <w:color w:val="000000"/>
          <w:sz w:val="28"/>
          <w:szCs w:val="28"/>
        </w:rPr>
        <w:t xml:space="preserve">рішення Третьої Дисциплінарної палати Вищої ради правосуддя від </w:t>
      </w:r>
      <w:r w:rsidRPr="00AB7152">
        <w:rPr>
          <w:rFonts w:ascii="Times New Roman" w:eastAsia="Calibri" w:hAnsi="Times New Roman" w:cs="Times New Roman"/>
          <w:sz w:val="28"/>
          <w:szCs w:val="28"/>
        </w:rPr>
        <w:t xml:space="preserve">23 </w:t>
      </w:r>
      <w:r w:rsidR="000633D9" w:rsidRPr="00AB7152">
        <w:rPr>
          <w:rFonts w:ascii="Times New Roman" w:eastAsia="Calibri" w:hAnsi="Times New Roman" w:cs="Times New Roman"/>
          <w:sz w:val="28"/>
          <w:szCs w:val="28"/>
        </w:rPr>
        <w:t xml:space="preserve">травня 2018 року </w:t>
      </w:r>
      <w:r w:rsidRPr="00AB7152">
        <w:rPr>
          <w:rFonts w:ascii="Times New Roman" w:eastAsia="Calibri" w:hAnsi="Times New Roman" w:cs="Times New Roman"/>
          <w:sz w:val="28"/>
          <w:szCs w:val="28"/>
        </w:rPr>
        <w:t xml:space="preserve">№ 1467/3дп/15-18 </w:t>
      </w:r>
      <w:r w:rsidRPr="00AB7152">
        <w:rPr>
          <w:rFonts w:ascii="Times New Roman" w:hAnsi="Times New Roman" w:cs="Times New Roman"/>
          <w:color w:val="000000"/>
          <w:sz w:val="28"/>
          <w:szCs w:val="28"/>
        </w:rPr>
        <w:t xml:space="preserve"> </w:t>
      </w:r>
      <w:r w:rsidRPr="00AB7152">
        <w:rPr>
          <w:rFonts w:ascii="Times New Roman" w:eastAsia="Calibri" w:hAnsi="Times New Roman" w:cs="Times New Roman"/>
          <w:sz w:val="28"/>
          <w:szCs w:val="28"/>
        </w:rPr>
        <w:t>з огляду на таке.</w:t>
      </w:r>
    </w:p>
    <w:p w:rsidR="00AB7152" w:rsidRDefault="00E86F79" w:rsidP="00AB7152">
      <w:pPr>
        <w:pStyle w:val="HTML"/>
        <w:jc w:val="both"/>
        <w:rPr>
          <w:rFonts w:ascii="Times New Roman" w:hAnsi="Times New Roman" w:cs="Times New Roman"/>
          <w:color w:val="1D2129"/>
          <w:sz w:val="28"/>
          <w:szCs w:val="28"/>
          <w:shd w:val="clear" w:color="auto" w:fill="FFFFFF"/>
        </w:rPr>
      </w:pPr>
      <w:r w:rsidRPr="00AB7152">
        <w:rPr>
          <w:rFonts w:ascii="Times New Roman" w:hAnsi="Times New Roman" w:cs="Times New Roman"/>
          <w:sz w:val="28"/>
          <w:szCs w:val="28"/>
        </w:rPr>
        <w:t xml:space="preserve">З матеріалів дисциплінарної справи вбачається, що за посиланням </w:t>
      </w:r>
      <w:hyperlink r:id="rId9" w:history="1">
        <w:r w:rsidRPr="00AB7152">
          <w:rPr>
            <w:rStyle w:val="a9"/>
            <w:rFonts w:ascii="Times New Roman" w:hAnsi="Times New Roman" w:cs="Times New Roman"/>
            <w:color w:val="000000" w:themeColor="text1"/>
            <w:sz w:val="28"/>
            <w:szCs w:val="28"/>
            <w:u w:val="none"/>
          </w:rPr>
          <w:t>https://www.facebook.com/LarysaGolnyk/posts/265996520473824</w:t>
        </w:r>
      </w:hyperlink>
      <w:r w:rsidRPr="00AB7152">
        <w:rPr>
          <w:rFonts w:ascii="Times New Roman" w:hAnsi="Times New Roman" w:cs="Times New Roman"/>
          <w:sz w:val="28"/>
          <w:szCs w:val="28"/>
        </w:rPr>
        <w:t xml:space="preserve"> від імені судді Гольник Л.В. опубліковано статтю під назвою «</w:t>
      </w:r>
      <w:r w:rsidRPr="00AB7152">
        <w:rPr>
          <w:rFonts w:ascii="Times New Roman" w:hAnsi="Times New Roman" w:cs="Times New Roman"/>
          <w:sz w:val="28"/>
          <w:szCs w:val="28"/>
          <w:shd w:val="clear" w:color="auto" w:fill="FFFFFF"/>
        </w:rPr>
        <w:t>Тому що послідовний. І тричі легітимний!!! А колектив покірний, мов ті вівці»</w:t>
      </w:r>
      <w:r w:rsidR="00D00203">
        <w:rPr>
          <w:rFonts w:ascii="Times New Roman" w:hAnsi="Times New Roman" w:cs="Times New Roman"/>
          <w:sz w:val="28"/>
          <w:szCs w:val="28"/>
          <w:shd w:val="clear" w:color="auto" w:fill="FFFFFF"/>
        </w:rPr>
        <w:t xml:space="preserve"> та додано фото зі стадом овець.</w:t>
      </w:r>
      <w:r w:rsidRPr="00AB7152">
        <w:rPr>
          <w:rFonts w:ascii="Times New Roman" w:hAnsi="Times New Roman" w:cs="Times New Roman"/>
          <w:sz w:val="28"/>
          <w:szCs w:val="28"/>
          <w:shd w:val="clear" w:color="auto" w:fill="FFFFFF"/>
        </w:rPr>
        <w:t xml:space="preserve"> </w:t>
      </w:r>
      <w:r w:rsidR="00D00203">
        <w:rPr>
          <w:rFonts w:ascii="Times New Roman" w:hAnsi="Times New Roman" w:cs="Times New Roman"/>
          <w:sz w:val="28"/>
          <w:szCs w:val="28"/>
          <w:shd w:val="clear" w:color="auto" w:fill="FFFFFF"/>
        </w:rPr>
        <w:t>У</w:t>
      </w:r>
      <w:r w:rsidRPr="00AB7152">
        <w:rPr>
          <w:rFonts w:ascii="Times New Roman" w:hAnsi="Times New Roman" w:cs="Times New Roman"/>
          <w:sz w:val="28"/>
          <w:szCs w:val="28"/>
          <w:shd w:val="clear" w:color="auto" w:fill="FFFFFF"/>
        </w:rPr>
        <w:t xml:space="preserve"> </w:t>
      </w:r>
      <w:r w:rsidR="00D00203">
        <w:rPr>
          <w:rFonts w:ascii="Times New Roman" w:hAnsi="Times New Roman" w:cs="Times New Roman"/>
          <w:sz w:val="28"/>
          <w:szCs w:val="28"/>
          <w:shd w:val="clear" w:color="auto" w:fill="FFFFFF"/>
        </w:rPr>
        <w:t>статті</w:t>
      </w:r>
      <w:r w:rsidRPr="00AB7152">
        <w:rPr>
          <w:rFonts w:ascii="Times New Roman" w:hAnsi="Times New Roman" w:cs="Times New Roman"/>
          <w:sz w:val="28"/>
          <w:szCs w:val="28"/>
          <w:shd w:val="clear" w:color="auto" w:fill="FFFFFF"/>
        </w:rPr>
        <w:t xml:space="preserve"> йдеться про чергові збори суддів </w:t>
      </w:r>
      <w:proofErr w:type="spellStart"/>
      <w:r w:rsidRPr="00AB7152">
        <w:rPr>
          <w:rFonts w:ascii="Times New Roman" w:hAnsi="Times New Roman" w:cs="Times New Roman"/>
          <w:sz w:val="28"/>
          <w:szCs w:val="28"/>
          <w:shd w:val="clear" w:color="auto" w:fill="FFFFFF"/>
        </w:rPr>
        <w:t>Октябрського</w:t>
      </w:r>
      <w:proofErr w:type="spellEnd"/>
      <w:r w:rsidRPr="00AB7152">
        <w:rPr>
          <w:rFonts w:ascii="Times New Roman" w:hAnsi="Times New Roman" w:cs="Times New Roman"/>
          <w:sz w:val="28"/>
          <w:szCs w:val="28"/>
          <w:shd w:val="clear" w:color="auto" w:fill="FFFFFF"/>
        </w:rPr>
        <w:t xml:space="preserve"> районного суду міста Полтави. Зі статті вбачається, що суддею Гольник Л.В. надано оцінку цим зборам: «Бездумно голосуючи на догоду </w:t>
      </w:r>
      <w:proofErr w:type="spellStart"/>
      <w:r w:rsidRPr="00AB7152">
        <w:rPr>
          <w:rFonts w:ascii="Times New Roman" w:hAnsi="Times New Roman" w:cs="Times New Roman"/>
          <w:sz w:val="28"/>
          <w:szCs w:val="28"/>
          <w:shd w:val="clear" w:color="auto" w:fill="FFFFFF"/>
        </w:rPr>
        <w:t>Струкову</w:t>
      </w:r>
      <w:proofErr w:type="spellEnd"/>
      <w:r w:rsidRPr="00AB7152">
        <w:rPr>
          <w:rFonts w:ascii="Times New Roman" w:hAnsi="Times New Roman" w:cs="Times New Roman"/>
          <w:sz w:val="28"/>
          <w:szCs w:val="28"/>
          <w:shd w:val="clear" w:color="auto" w:fill="FFFFFF"/>
        </w:rPr>
        <w:t>, «колеги» засвідчили неготовність взяти на себе відповідальність і розрубати «Гордіїв вузол». У такій ситуації ніяке спільне фотографування, ні чаювання не зарадять. Ви згодні зі мною</w:t>
      </w:r>
      <w:r w:rsidRPr="00AB7152">
        <w:rPr>
          <w:rFonts w:ascii="Times New Roman" w:hAnsi="Times New Roman" w:cs="Times New Roman"/>
          <w:color w:val="1D2129"/>
          <w:sz w:val="28"/>
          <w:szCs w:val="28"/>
          <w:shd w:val="clear" w:color="auto" w:fill="FFFFFF"/>
        </w:rPr>
        <w:t>,</w:t>
      </w:r>
      <w:r w:rsidRPr="00AB7152">
        <w:rPr>
          <w:rStyle w:val="apple-converted-space"/>
          <w:rFonts w:ascii="Times New Roman" w:hAnsi="Times New Roman" w:cs="Times New Roman"/>
          <w:color w:val="1D2129"/>
          <w:sz w:val="28"/>
          <w:szCs w:val="28"/>
        </w:rPr>
        <w:t> </w:t>
      </w:r>
      <w:hyperlink r:id="rId10" w:history="1">
        <w:r w:rsidRPr="00AB7152">
          <w:rPr>
            <w:rStyle w:val="a9"/>
            <w:rFonts w:ascii="Times New Roman" w:hAnsi="Times New Roman" w:cs="Times New Roman"/>
            <w:color w:val="000000" w:themeColor="text1"/>
            <w:sz w:val="28"/>
            <w:szCs w:val="28"/>
            <w:u w:val="none"/>
            <w:shd w:val="clear" w:color="auto" w:fill="FFFFFF"/>
          </w:rPr>
          <w:t xml:space="preserve">Олександр </w:t>
        </w:r>
        <w:proofErr w:type="spellStart"/>
        <w:r w:rsidRPr="00AB7152">
          <w:rPr>
            <w:rStyle w:val="a9"/>
            <w:rFonts w:ascii="Times New Roman" w:hAnsi="Times New Roman" w:cs="Times New Roman"/>
            <w:color w:val="000000" w:themeColor="text1"/>
            <w:sz w:val="28"/>
            <w:szCs w:val="28"/>
            <w:u w:val="none"/>
            <w:shd w:val="clear" w:color="auto" w:fill="FFFFFF"/>
          </w:rPr>
          <w:t>Сасевич</w:t>
        </w:r>
        <w:proofErr w:type="spellEnd"/>
      </w:hyperlink>
      <w:r w:rsidRPr="00AB7152">
        <w:rPr>
          <w:rFonts w:ascii="Times New Roman" w:hAnsi="Times New Roman" w:cs="Times New Roman"/>
          <w:color w:val="000000" w:themeColor="text1"/>
          <w:sz w:val="28"/>
          <w:szCs w:val="28"/>
          <w:shd w:val="clear" w:color="auto" w:fill="FFFFFF"/>
        </w:rPr>
        <w:t>,</w:t>
      </w:r>
      <w:r w:rsidRPr="00AB7152">
        <w:rPr>
          <w:rStyle w:val="apple-converted-space"/>
          <w:rFonts w:ascii="Times New Roman" w:hAnsi="Times New Roman" w:cs="Times New Roman"/>
          <w:color w:val="000000" w:themeColor="text1"/>
          <w:sz w:val="28"/>
          <w:szCs w:val="28"/>
        </w:rPr>
        <w:t> </w:t>
      </w:r>
      <w:hyperlink r:id="rId11" w:history="1">
        <w:r w:rsidRPr="00AB7152">
          <w:rPr>
            <w:rStyle w:val="a9"/>
            <w:rFonts w:ascii="Times New Roman" w:hAnsi="Times New Roman" w:cs="Times New Roman"/>
            <w:color w:val="000000" w:themeColor="text1"/>
            <w:sz w:val="28"/>
            <w:szCs w:val="28"/>
            <w:u w:val="none"/>
            <w:shd w:val="clear" w:color="auto" w:fill="FFFFFF"/>
          </w:rPr>
          <w:t xml:space="preserve">Тетяна </w:t>
        </w:r>
        <w:proofErr w:type="spellStart"/>
        <w:r w:rsidRPr="00AB7152">
          <w:rPr>
            <w:rStyle w:val="a9"/>
            <w:rFonts w:ascii="Times New Roman" w:hAnsi="Times New Roman" w:cs="Times New Roman"/>
            <w:color w:val="000000" w:themeColor="text1"/>
            <w:sz w:val="28"/>
            <w:szCs w:val="28"/>
            <w:u w:val="none"/>
            <w:shd w:val="clear" w:color="auto" w:fill="FFFFFF"/>
          </w:rPr>
          <w:t>Опанасюк</w:t>
        </w:r>
        <w:proofErr w:type="spellEnd"/>
      </w:hyperlink>
      <w:r w:rsidRPr="00AB7152">
        <w:rPr>
          <w:rFonts w:ascii="Times New Roman" w:hAnsi="Times New Roman" w:cs="Times New Roman"/>
          <w:color w:val="000000" w:themeColor="text1"/>
          <w:sz w:val="28"/>
          <w:szCs w:val="28"/>
          <w:shd w:val="clear" w:color="auto" w:fill="FFFFFF"/>
        </w:rPr>
        <w:t>,</w:t>
      </w:r>
      <w:r w:rsidRPr="00AB7152">
        <w:rPr>
          <w:rStyle w:val="apple-converted-space"/>
          <w:rFonts w:ascii="Times New Roman" w:hAnsi="Times New Roman" w:cs="Times New Roman"/>
          <w:color w:val="000000" w:themeColor="text1"/>
          <w:sz w:val="28"/>
          <w:szCs w:val="28"/>
        </w:rPr>
        <w:t> </w:t>
      </w:r>
      <w:proofErr w:type="spellStart"/>
      <w:r w:rsidR="00024591" w:rsidRPr="00024591">
        <w:fldChar w:fldCharType="begin"/>
      </w:r>
      <w:r w:rsidR="007C1AC6">
        <w:instrText xml:space="preserve"> HYPERLINK "https://www.facebook.com/igor.bakhaev?fref=mentions" </w:instrText>
      </w:r>
      <w:r w:rsidR="00024591" w:rsidRPr="00024591">
        <w:fldChar w:fldCharType="separate"/>
      </w:r>
      <w:r w:rsidRPr="00AB7152">
        <w:rPr>
          <w:rStyle w:val="a9"/>
          <w:rFonts w:ascii="Times New Roman" w:hAnsi="Times New Roman" w:cs="Times New Roman"/>
          <w:color w:val="000000" w:themeColor="text1"/>
          <w:sz w:val="28"/>
          <w:szCs w:val="28"/>
          <w:u w:val="none"/>
          <w:shd w:val="clear" w:color="auto" w:fill="FFFFFF"/>
        </w:rPr>
        <w:t>Igor</w:t>
      </w:r>
      <w:proofErr w:type="spellEnd"/>
      <w:r w:rsidRPr="00AB7152">
        <w:rPr>
          <w:rStyle w:val="a9"/>
          <w:rFonts w:ascii="Times New Roman" w:hAnsi="Times New Roman" w:cs="Times New Roman"/>
          <w:color w:val="000000" w:themeColor="text1"/>
          <w:sz w:val="28"/>
          <w:szCs w:val="28"/>
          <w:u w:val="none"/>
          <w:shd w:val="clear" w:color="auto" w:fill="FFFFFF"/>
        </w:rPr>
        <w:t xml:space="preserve"> </w:t>
      </w:r>
      <w:proofErr w:type="spellStart"/>
      <w:r w:rsidRPr="00AB7152">
        <w:rPr>
          <w:rStyle w:val="a9"/>
          <w:rFonts w:ascii="Times New Roman" w:hAnsi="Times New Roman" w:cs="Times New Roman"/>
          <w:color w:val="000000" w:themeColor="text1"/>
          <w:sz w:val="28"/>
          <w:szCs w:val="28"/>
          <w:u w:val="none"/>
          <w:shd w:val="clear" w:color="auto" w:fill="FFFFFF"/>
        </w:rPr>
        <w:t>Bakhaev</w:t>
      </w:r>
      <w:proofErr w:type="spellEnd"/>
      <w:r w:rsidR="00024591">
        <w:rPr>
          <w:rStyle w:val="a9"/>
          <w:rFonts w:ascii="Times New Roman" w:hAnsi="Times New Roman" w:cs="Times New Roman"/>
          <w:color w:val="000000" w:themeColor="text1"/>
          <w:sz w:val="28"/>
          <w:szCs w:val="28"/>
          <w:u w:val="none"/>
          <w:shd w:val="clear" w:color="auto" w:fill="FFFFFF"/>
        </w:rPr>
        <w:fldChar w:fldCharType="end"/>
      </w:r>
      <w:r w:rsidRPr="00AB7152">
        <w:rPr>
          <w:rFonts w:ascii="Times New Roman" w:hAnsi="Times New Roman" w:cs="Times New Roman"/>
          <w:color w:val="000000" w:themeColor="text1"/>
          <w:sz w:val="28"/>
          <w:szCs w:val="28"/>
          <w:shd w:val="clear" w:color="auto" w:fill="FFFFFF"/>
        </w:rPr>
        <w:t>,</w:t>
      </w:r>
      <w:r w:rsidRPr="00AB7152">
        <w:rPr>
          <w:rStyle w:val="apple-converted-space"/>
          <w:rFonts w:ascii="Times New Roman" w:hAnsi="Times New Roman" w:cs="Times New Roman"/>
          <w:color w:val="000000" w:themeColor="text1"/>
          <w:sz w:val="28"/>
          <w:szCs w:val="28"/>
        </w:rPr>
        <w:t> </w:t>
      </w:r>
      <w:proofErr w:type="spellStart"/>
      <w:r w:rsidR="00024591" w:rsidRPr="00024591">
        <w:fldChar w:fldCharType="begin"/>
      </w:r>
      <w:r w:rsidR="007C1AC6">
        <w:instrText xml:space="preserve"> HYPERLINK "https://www.facebook.com/profile.php?id=100004961202587&amp;fref=mentions" </w:instrText>
      </w:r>
      <w:r w:rsidR="00024591" w:rsidRPr="00024591">
        <w:fldChar w:fldCharType="separate"/>
      </w:r>
      <w:r w:rsidRPr="00AB7152">
        <w:rPr>
          <w:rStyle w:val="a9"/>
          <w:rFonts w:ascii="Times New Roman" w:hAnsi="Times New Roman" w:cs="Times New Roman"/>
          <w:color w:val="000000" w:themeColor="text1"/>
          <w:sz w:val="28"/>
          <w:szCs w:val="28"/>
          <w:u w:val="none"/>
          <w:shd w:val="clear" w:color="auto" w:fill="FFFFFF"/>
        </w:rPr>
        <w:t>Григорий</w:t>
      </w:r>
      <w:proofErr w:type="spellEnd"/>
      <w:r w:rsidRPr="00AB7152">
        <w:rPr>
          <w:rStyle w:val="a9"/>
          <w:rFonts w:ascii="Times New Roman" w:hAnsi="Times New Roman" w:cs="Times New Roman"/>
          <w:color w:val="000000" w:themeColor="text1"/>
          <w:sz w:val="28"/>
          <w:szCs w:val="28"/>
          <w:u w:val="none"/>
          <w:shd w:val="clear" w:color="auto" w:fill="FFFFFF"/>
        </w:rPr>
        <w:t xml:space="preserve"> </w:t>
      </w:r>
      <w:proofErr w:type="spellStart"/>
      <w:r w:rsidRPr="00AB7152">
        <w:rPr>
          <w:rStyle w:val="a9"/>
          <w:rFonts w:ascii="Times New Roman" w:hAnsi="Times New Roman" w:cs="Times New Roman"/>
          <w:color w:val="000000" w:themeColor="text1"/>
          <w:sz w:val="28"/>
          <w:szCs w:val="28"/>
          <w:u w:val="none"/>
          <w:shd w:val="clear" w:color="auto" w:fill="FFFFFF"/>
        </w:rPr>
        <w:t>Алейников</w:t>
      </w:r>
      <w:proofErr w:type="spellEnd"/>
      <w:r w:rsidR="00024591">
        <w:rPr>
          <w:rStyle w:val="a9"/>
          <w:rFonts w:ascii="Times New Roman" w:hAnsi="Times New Roman" w:cs="Times New Roman"/>
          <w:color w:val="000000" w:themeColor="text1"/>
          <w:sz w:val="28"/>
          <w:szCs w:val="28"/>
          <w:u w:val="none"/>
          <w:shd w:val="clear" w:color="auto" w:fill="FFFFFF"/>
        </w:rPr>
        <w:fldChar w:fldCharType="end"/>
      </w:r>
      <w:r w:rsidRPr="00AB7152">
        <w:rPr>
          <w:rFonts w:ascii="Times New Roman" w:hAnsi="Times New Roman" w:cs="Times New Roman"/>
          <w:color w:val="000000" w:themeColor="text1"/>
          <w:sz w:val="28"/>
          <w:szCs w:val="28"/>
          <w:shd w:val="clear" w:color="auto" w:fill="FFFFFF"/>
        </w:rPr>
        <w:t>,</w:t>
      </w:r>
      <w:r w:rsidRPr="00AB7152">
        <w:rPr>
          <w:rStyle w:val="apple-converted-space"/>
          <w:rFonts w:ascii="Times New Roman" w:hAnsi="Times New Roman" w:cs="Times New Roman"/>
          <w:color w:val="000000" w:themeColor="text1"/>
          <w:sz w:val="28"/>
          <w:szCs w:val="28"/>
        </w:rPr>
        <w:t> </w:t>
      </w:r>
      <w:proofErr w:type="spellStart"/>
      <w:r w:rsidR="00024591" w:rsidRPr="00024591">
        <w:fldChar w:fldCharType="begin"/>
      </w:r>
      <w:r w:rsidR="007C1AC6">
        <w:instrText xml:space="preserve"> HYPERLINK "https://www.facebook.com/inna.plakhtiy?fref=mentions" </w:instrText>
      </w:r>
      <w:r w:rsidR="00024591" w:rsidRPr="00024591">
        <w:fldChar w:fldCharType="separate"/>
      </w:r>
      <w:r w:rsidRPr="00AB7152">
        <w:rPr>
          <w:rStyle w:val="a9"/>
          <w:rFonts w:ascii="Times New Roman" w:hAnsi="Times New Roman" w:cs="Times New Roman"/>
          <w:color w:val="000000" w:themeColor="text1"/>
          <w:sz w:val="28"/>
          <w:szCs w:val="28"/>
          <w:u w:val="none"/>
          <w:shd w:val="clear" w:color="auto" w:fill="FFFFFF"/>
        </w:rPr>
        <w:t>Inna</w:t>
      </w:r>
      <w:proofErr w:type="spellEnd"/>
      <w:r w:rsidRPr="00AB7152">
        <w:rPr>
          <w:rStyle w:val="a9"/>
          <w:rFonts w:ascii="Times New Roman" w:hAnsi="Times New Roman" w:cs="Times New Roman"/>
          <w:color w:val="000000" w:themeColor="text1"/>
          <w:sz w:val="28"/>
          <w:szCs w:val="28"/>
          <w:u w:val="none"/>
          <w:shd w:val="clear" w:color="auto" w:fill="FFFFFF"/>
        </w:rPr>
        <w:t xml:space="preserve"> </w:t>
      </w:r>
      <w:proofErr w:type="spellStart"/>
      <w:r w:rsidRPr="00AB7152">
        <w:rPr>
          <w:rStyle w:val="a9"/>
          <w:rFonts w:ascii="Times New Roman" w:hAnsi="Times New Roman" w:cs="Times New Roman"/>
          <w:color w:val="000000" w:themeColor="text1"/>
          <w:sz w:val="28"/>
          <w:szCs w:val="28"/>
          <w:u w:val="none"/>
          <w:shd w:val="clear" w:color="auto" w:fill="FFFFFF"/>
        </w:rPr>
        <w:t>Plakhtiy</w:t>
      </w:r>
      <w:proofErr w:type="spellEnd"/>
      <w:r w:rsidR="00024591">
        <w:rPr>
          <w:rStyle w:val="a9"/>
          <w:rFonts w:ascii="Times New Roman" w:hAnsi="Times New Roman" w:cs="Times New Roman"/>
          <w:color w:val="000000" w:themeColor="text1"/>
          <w:sz w:val="28"/>
          <w:szCs w:val="28"/>
          <w:u w:val="none"/>
          <w:shd w:val="clear" w:color="auto" w:fill="FFFFFF"/>
        </w:rPr>
        <w:fldChar w:fldCharType="end"/>
      </w:r>
      <w:r w:rsidRPr="00AB7152">
        <w:rPr>
          <w:rFonts w:ascii="Times New Roman" w:hAnsi="Times New Roman" w:cs="Times New Roman"/>
          <w:color w:val="1D2129"/>
          <w:sz w:val="28"/>
          <w:szCs w:val="28"/>
          <w:shd w:val="clear" w:color="auto" w:fill="FFFFFF"/>
        </w:rPr>
        <w:t xml:space="preserve">?» (20 червня 2017 року). </w:t>
      </w:r>
    </w:p>
    <w:p w:rsidR="00AB7152" w:rsidRPr="00AB7152" w:rsidRDefault="00E86F79" w:rsidP="00AB7152">
      <w:pPr>
        <w:pStyle w:val="HTML"/>
        <w:ind w:firstLine="708"/>
        <w:jc w:val="both"/>
        <w:rPr>
          <w:rFonts w:ascii="Times New Roman" w:hAnsi="Times New Roman" w:cs="Times New Roman"/>
          <w:sz w:val="28"/>
          <w:szCs w:val="28"/>
        </w:rPr>
      </w:pPr>
      <w:r w:rsidRPr="00AB7152">
        <w:rPr>
          <w:rFonts w:ascii="Times New Roman" w:hAnsi="Times New Roman" w:cs="Times New Roman"/>
          <w:sz w:val="28"/>
          <w:szCs w:val="28"/>
        </w:rPr>
        <w:t xml:space="preserve">На думку Дисциплінарної палати, надання суддею Гольник Л.В. зневажливої оцінки своїм колегам-суддям, причому всьому колективу суддів </w:t>
      </w:r>
      <w:proofErr w:type="spellStart"/>
      <w:r w:rsidRPr="00AB7152">
        <w:rPr>
          <w:rFonts w:ascii="Times New Roman" w:hAnsi="Times New Roman" w:cs="Times New Roman"/>
          <w:sz w:val="28"/>
          <w:szCs w:val="28"/>
        </w:rPr>
        <w:t>Октябрського</w:t>
      </w:r>
      <w:proofErr w:type="spellEnd"/>
      <w:r w:rsidRPr="00AB7152">
        <w:rPr>
          <w:rFonts w:ascii="Times New Roman" w:hAnsi="Times New Roman" w:cs="Times New Roman"/>
          <w:sz w:val="28"/>
          <w:szCs w:val="28"/>
        </w:rPr>
        <w:t xml:space="preserve"> районного суду міста Полтави, а саме порівняння їх з вівцями, що в українському суспільстві традиційно сприймається як образа, явно вийшло за межі допустимого здійснення свободи слова і становить порушення норм суддівської етики. Такі дії були шкідливими для авторитету правосуддя, особливо зважаючи</w:t>
      </w:r>
      <w:r w:rsidR="00D00203">
        <w:rPr>
          <w:rFonts w:ascii="Times New Roman" w:hAnsi="Times New Roman" w:cs="Times New Roman"/>
          <w:sz w:val="28"/>
          <w:szCs w:val="28"/>
        </w:rPr>
        <w:t xml:space="preserve"> на</w:t>
      </w:r>
      <w:r w:rsidRPr="00AB7152">
        <w:rPr>
          <w:rFonts w:ascii="Times New Roman" w:hAnsi="Times New Roman" w:cs="Times New Roman"/>
          <w:sz w:val="28"/>
          <w:szCs w:val="28"/>
        </w:rPr>
        <w:t xml:space="preserve"> </w:t>
      </w:r>
      <w:r w:rsidR="000633D9" w:rsidRPr="00AB7152">
        <w:rPr>
          <w:rFonts w:ascii="Times New Roman" w:hAnsi="Times New Roman" w:cs="Times New Roman"/>
          <w:sz w:val="28"/>
          <w:szCs w:val="28"/>
        </w:rPr>
        <w:t xml:space="preserve">поширення </w:t>
      </w:r>
      <w:r w:rsidRPr="00AB7152">
        <w:rPr>
          <w:rFonts w:ascii="Times New Roman" w:hAnsi="Times New Roman" w:cs="Times New Roman"/>
          <w:sz w:val="28"/>
          <w:szCs w:val="28"/>
        </w:rPr>
        <w:t>зневажлив</w:t>
      </w:r>
      <w:r w:rsidR="000633D9" w:rsidRPr="00AB7152">
        <w:rPr>
          <w:rFonts w:ascii="Times New Roman" w:hAnsi="Times New Roman" w:cs="Times New Roman"/>
          <w:sz w:val="28"/>
          <w:szCs w:val="28"/>
        </w:rPr>
        <w:t>ого</w:t>
      </w:r>
      <w:r w:rsidRPr="00AB7152">
        <w:rPr>
          <w:rFonts w:ascii="Times New Roman" w:hAnsi="Times New Roman" w:cs="Times New Roman"/>
          <w:sz w:val="28"/>
          <w:szCs w:val="28"/>
        </w:rPr>
        <w:t xml:space="preserve"> порівняння в соціальних мережах. За таких обставин Дисциплінарна палата дійшла висновку про наявність у діях судді Гольник Л.В. </w:t>
      </w:r>
      <w:r w:rsidR="00D65D84" w:rsidRPr="00AB7152">
        <w:rPr>
          <w:rFonts w:ascii="Times New Roman" w:hAnsi="Times New Roman" w:cs="Times New Roman"/>
          <w:sz w:val="28"/>
          <w:szCs w:val="28"/>
        </w:rPr>
        <w:t>складу</w:t>
      </w:r>
      <w:r w:rsidRPr="00AB7152">
        <w:rPr>
          <w:rFonts w:ascii="Times New Roman" w:hAnsi="Times New Roman" w:cs="Times New Roman"/>
          <w:sz w:val="28"/>
          <w:szCs w:val="28"/>
        </w:rPr>
        <w:t xml:space="preserve"> дисциплінарного проступку, передбаченого пунктом 3 частини першої статті 106</w:t>
      </w:r>
      <w:r w:rsidR="00CC4877" w:rsidRPr="00AB7152">
        <w:rPr>
          <w:rFonts w:ascii="Times New Roman" w:hAnsi="Times New Roman" w:cs="Times New Roman"/>
          <w:sz w:val="28"/>
          <w:szCs w:val="28"/>
        </w:rPr>
        <w:t xml:space="preserve"> Закону України </w:t>
      </w:r>
      <w:r w:rsidR="00CC4877" w:rsidRPr="00AB7152">
        <w:rPr>
          <w:rFonts w:ascii="Times New Roman" w:eastAsia="Calibri" w:hAnsi="Times New Roman" w:cs="Times New Roman"/>
          <w:sz w:val="28"/>
          <w:szCs w:val="28"/>
        </w:rPr>
        <w:t>від</w:t>
      </w:r>
      <w:r w:rsidR="00081641" w:rsidRPr="00AB7152">
        <w:rPr>
          <w:rFonts w:ascii="Times New Roman" w:eastAsia="Calibri" w:hAnsi="Times New Roman" w:cs="Times New Roman"/>
          <w:sz w:val="28"/>
          <w:szCs w:val="28"/>
        </w:rPr>
        <w:t xml:space="preserve"> </w:t>
      </w:r>
      <w:r w:rsidR="00CC4877" w:rsidRPr="00AB7152">
        <w:rPr>
          <w:rFonts w:ascii="Times New Roman" w:eastAsia="Calibri" w:hAnsi="Times New Roman" w:cs="Times New Roman"/>
          <w:sz w:val="28"/>
          <w:szCs w:val="28"/>
        </w:rPr>
        <w:t xml:space="preserve">2 червня 2016 року № </w:t>
      </w:r>
      <w:r w:rsidR="00CC4877" w:rsidRPr="00AB7152">
        <w:rPr>
          <w:rFonts w:ascii="Times New Roman" w:eastAsia="Courier New" w:hAnsi="Times New Roman" w:cs="Times New Roman"/>
          <w:color w:val="000000"/>
          <w:sz w:val="28"/>
          <w:szCs w:val="28"/>
          <w:lang w:val="fr-FR" w:eastAsia="fr-FR" w:bidi="fr-FR"/>
        </w:rPr>
        <w:t>1402-VII</w:t>
      </w:r>
      <w:r w:rsidR="00CC4877" w:rsidRPr="00AB7152">
        <w:rPr>
          <w:rFonts w:ascii="Times New Roman" w:eastAsia="Courier New" w:hAnsi="Times New Roman" w:cs="Times New Roman"/>
          <w:color w:val="000000"/>
          <w:sz w:val="28"/>
          <w:szCs w:val="28"/>
          <w:lang w:eastAsia="fr-FR" w:bidi="fr-FR"/>
        </w:rPr>
        <w:t xml:space="preserve">І «Про судоустрій і статус суддів» (далі – Закон </w:t>
      </w:r>
      <w:r w:rsidR="00CC4877" w:rsidRPr="00AB7152">
        <w:rPr>
          <w:rFonts w:ascii="Times New Roman" w:eastAsia="Calibri" w:hAnsi="Times New Roman" w:cs="Times New Roman"/>
          <w:sz w:val="28"/>
          <w:szCs w:val="28"/>
        </w:rPr>
        <w:t xml:space="preserve">№ </w:t>
      </w:r>
      <w:r w:rsidR="00CC4877" w:rsidRPr="00AB7152">
        <w:rPr>
          <w:rFonts w:ascii="Times New Roman" w:eastAsia="Courier New" w:hAnsi="Times New Roman" w:cs="Times New Roman"/>
          <w:color w:val="000000"/>
          <w:sz w:val="28"/>
          <w:szCs w:val="28"/>
          <w:lang w:val="fr-FR" w:eastAsia="fr-FR" w:bidi="fr-FR"/>
        </w:rPr>
        <w:t>1402-VII</w:t>
      </w:r>
      <w:r w:rsidR="00CC4877" w:rsidRPr="00AB7152">
        <w:rPr>
          <w:rFonts w:ascii="Times New Roman" w:eastAsia="Courier New" w:hAnsi="Times New Roman" w:cs="Times New Roman"/>
          <w:color w:val="000000"/>
          <w:sz w:val="28"/>
          <w:szCs w:val="28"/>
          <w:lang w:eastAsia="fr-FR" w:bidi="fr-FR"/>
        </w:rPr>
        <w:t>І)</w:t>
      </w:r>
      <w:r w:rsidRPr="00AB7152">
        <w:rPr>
          <w:rFonts w:ascii="Times New Roman" w:hAnsi="Times New Roman" w:cs="Times New Roman"/>
          <w:sz w:val="28"/>
          <w:szCs w:val="28"/>
        </w:rPr>
        <w:t>.</w:t>
      </w:r>
    </w:p>
    <w:p w:rsidR="00D65D84" w:rsidRPr="00AB7152" w:rsidRDefault="00CC4877" w:rsidP="00AB7152">
      <w:pPr>
        <w:pStyle w:val="HTML"/>
        <w:jc w:val="both"/>
        <w:rPr>
          <w:rFonts w:ascii="Times New Roman" w:hAnsi="Times New Roman" w:cs="Times New Roman"/>
          <w:sz w:val="28"/>
          <w:szCs w:val="28"/>
        </w:rPr>
      </w:pPr>
      <w:r w:rsidRPr="00AB7152">
        <w:rPr>
          <w:rFonts w:ascii="Times New Roman" w:hAnsi="Times New Roman" w:cs="Times New Roman"/>
          <w:sz w:val="28"/>
          <w:szCs w:val="28"/>
        </w:rPr>
        <w:t xml:space="preserve">Крім того, під час розгляду дисциплінарної справи стосовно судді Гольник Л.В. </w:t>
      </w:r>
      <w:r w:rsidRPr="00AB7152">
        <w:rPr>
          <w:rFonts w:ascii="Times New Roman" w:hAnsi="Times New Roman" w:cs="Times New Roman"/>
          <w:color w:val="000000"/>
          <w:sz w:val="28"/>
          <w:szCs w:val="28"/>
          <w:shd w:val="clear" w:color="auto" w:fill="FFFFFF"/>
        </w:rPr>
        <w:t xml:space="preserve">Дисциплінарною палатою встановлено, що </w:t>
      </w:r>
      <w:r w:rsidRPr="00AB7152">
        <w:rPr>
          <w:rFonts w:ascii="Times New Roman" w:hAnsi="Times New Roman" w:cs="Times New Roman"/>
          <w:sz w:val="28"/>
          <w:szCs w:val="28"/>
        </w:rPr>
        <w:t xml:space="preserve">на підставі вимоги Вищої кваліфікаційної комісії суддів України від 15 вересня 2016 року (вихідний № 8вк-2752/16) щодо надання головою </w:t>
      </w:r>
      <w:proofErr w:type="spellStart"/>
      <w:r w:rsidRPr="00AB7152">
        <w:rPr>
          <w:rFonts w:ascii="Times New Roman" w:hAnsi="Times New Roman" w:cs="Times New Roman"/>
          <w:sz w:val="28"/>
          <w:szCs w:val="28"/>
        </w:rPr>
        <w:t>Октябрського</w:t>
      </w:r>
      <w:proofErr w:type="spellEnd"/>
      <w:r w:rsidRPr="00AB7152">
        <w:rPr>
          <w:rFonts w:ascii="Times New Roman" w:hAnsi="Times New Roman" w:cs="Times New Roman"/>
          <w:sz w:val="28"/>
          <w:szCs w:val="28"/>
        </w:rPr>
        <w:t xml:space="preserve"> районного суду міста </w:t>
      </w:r>
      <w:r w:rsidRPr="00AB7152">
        <w:rPr>
          <w:rFonts w:ascii="Times New Roman" w:hAnsi="Times New Roman" w:cs="Times New Roman"/>
          <w:sz w:val="28"/>
          <w:szCs w:val="28"/>
        </w:rPr>
        <w:lastRenderedPageBreak/>
        <w:t xml:space="preserve">Полтави </w:t>
      </w:r>
      <w:proofErr w:type="spellStart"/>
      <w:r w:rsidRPr="00AB7152">
        <w:rPr>
          <w:rFonts w:ascii="Times New Roman" w:hAnsi="Times New Roman" w:cs="Times New Roman"/>
          <w:sz w:val="28"/>
          <w:szCs w:val="28"/>
        </w:rPr>
        <w:t>Струковим</w:t>
      </w:r>
      <w:proofErr w:type="spellEnd"/>
      <w:r w:rsidRPr="00AB7152">
        <w:rPr>
          <w:rFonts w:ascii="Times New Roman" w:hAnsi="Times New Roman" w:cs="Times New Roman"/>
          <w:sz w:val="28"/>
          <w:szCs w:val="28"/>
        </w:rPr>
        <w:t xml:space="preserve"> О.М. певної інформації, зокрема характеристики судді Гольник Л.В., 28 вересня 2016 року в </w:t>
      </w:r>
      <w:proofErr w:type="spellStart"/>
      <w:r w:rsidRPr="00AB7152">
        <w:rPr>
          <w:rFonts w:ascii="Times New Roman" w:hAnsi="Times New Roman" w:cs="Times New Roman"/>
          <w:sz w:val="28"/>
          <w:szCs w:val="28"/>
        </w:rPr>
        <w:t>Октябрському</w:t>
      </w:r>
      <w:proofErr w:type="spellEnd"/>
      <w:r w:rsidRPr="00AB7152">
        <w:rPr>
          <w:rFonts w:ascii="Times New Roman" w:hAnsi="Times New Roman" w:cs="Times New Roman"/>
          <w:sz w:val="28"/>
          <w:szCs w:val="28"/>
        </w:rPr>
        <w:t xml:space="preserve"> районному суді міста Полтави було заплановано збори суддів, на яких згідно з порядком денним мало відбутись обговорення характеристики судді</w:t>
      </w:r>
      <w:r w:rsidR="006314DB">
        <w:rPr>
          <w:rFonts w:ascii="Times New Roman" w:hAnsi="Times New Roman" w:cs="Times New Roman"/>
          <w:sz w:val="28"/>
          <w:szCs w:val="28"/>
        </w:rPr>
        <w:t xml:space="preserve"> </w:t>
      </w:r>
      <w:r w:rsidRPr="00AB7152">
        <w:rPr>
          <w:rFonts w:ascii="Times New Roman" w:hAnsi="Times New Roman" w:cs="Times New Roman"/>
          <w:sz w:val="28"/>
          <w:szCs w:val="28"/>
        </w:rPr>
        <w:t>Гольник Л.В. Однак суддя Гольник Л.В. разом зі своїм чоловіком, журналістами та невідомими особами у камуфляжі зірвали проведення зборів, судді змушені були покинути зал через образливі вигуки та погрози на свою адресу, штовханину, а також через побоювання</w:t>
      </w:r>
      <w:r w:rsidR="00D00203">
        <w:rPr>
          <w:rFonts w:ascii="Times New Roman" w:hAnsi="Times New Roman" w:cs="Times New Roman"/>
          <w:sz w:val="28"/>
          <w:szCs w:val="28"/>
        </w:rPr>
        <w:t xml:space="preserve">, спричинені присутністю у залі </w:t>
      </w:r>
      <w:r w:rsidRPr="00AB7152">
        <w:rPr>
          <w:rFonts w:ascii="Times New Roman" w:hAnsi="Times New Roman" w:cs="Times New Roman"/>
          <w:sz w:val="28"/>
          <w:szCs w:val="28"/>
        </w:rPr>
        <w:t xml:space="preserve"> осіб у камуфляжі. </w:t>
      </w:r>
      <w:r w:rsidR="00D00203">
        <w:rPr>
          <w:rFonts w:ascii="Times New Roman" w:hAnsi="Times New Roman" w:cs="Times New Roman"/>
          <w:sz w:val="28"/>
          <w:szCs w:val="28"/>
        </w:rPr>
        <w:t>Хоч х</w:t>
      </w:r>
      <w:r w:rsidRPr="00AB7152">
        <w:rPr>
          <w:rFonts w:ascii="Times New Roman" w:hAnsi="Times New Roman" w:cs="Times New Roman"/>
          <w:sz w:val="28"/>
          <w:szCs w:val="28"/>
        </w:rPr>
        <w:t>арактеристик</w:t>
      </w:r>
      <w:r w:rsidR="00D00203">
        <w:rPr>
          <w:rFonts w:ascii="Times New Roman" w:hAnsi="Times New Roman" w:cs="Times New Roman"/>
          <w:sz w:val="28"/>
          <w:szCs w:val="28"/>
        </w:rPr>
        <w:t>у</w:t>
      </w:r>
      <w:r w:rsidR="009639AE">
        <w:rPr>
          <w:rFonts w:ascii="Times New Roman" w:hAnsi="Times New Roman" w:cs="Times New Roman"/>
          <w:sz w:val="28"/>
          <w:szCs w:val="28"/>
        </w:rPr>
        <w:t xml:space="preserve"> судді Гольник Л.В.</w:t>
      </w:r>
      <w:r w:rsidRPr="00AB7152">
        <w:rPr>
          <w:rFonts w:ascii="Times New Roman" w:hAnsi="Times New Roman" w:cs="Times New Roman"/>
          <w:sz w:val="28"/>
          <w:szCs w:val="28"/>
        </w:rPr>
        <w:t xml:space="preserve"> не бул</w:t>
      </w:r>
      <w:r w:rsidR="00D00203">
        <w:rPr>
          <w:rFonts w:ascii="Times New Roman" w:hAnsi="Times New Roman" w:cs="Times New Roman"/>
          <w:sz w:val="28"/>
          <w:szCs w:val="28"/>
        </w:rPr>
        <w:t>о</w:t>
      </w:r>
      <w:r w:rsidRPr="00AB7152">
        <w:rPr>
          <w:rFonts w:ascii="Times New Roman" w:hAnsi="Times New Roman" w:cs="Times New Roman"/>
          <w:sz w:val="28"/>
          <w:szCs w:val="28"/>
        </w:rPr>
        <w:t xml:space="preserve"> обговорен</w:t>
      </w:r>
      <w:r w:rsidR="00D00203">
        <w:rPr>
          <w:rFonts w:ascii="Times New Roman" w:hAnsi="Times New Roman" w:cs="Times New Roman"/>
          <w:sz w:val="28"/>
          <w:szCs w:val="28"/>
        </w:rPr>
        <w:t>о</w:t>
      </w:r>
      <w:r w:rsidRPr="00AB7152">
        <w:rPr>
          <w:rFonts w:ascii="Times New Roman" w:hAnsi="Times New Roman" w:cs="Times New Roman"/>
          <w:sz w:val="28"/>
          <w:szCs w:val="28"/>
        </w:rPr>
        <w:t xml:space="preserve"> на зборах суддів, однак її було надіслано до Вищої кваліфікаційної комісії суддів України.</w:t>
      </w:r>
    </w:p>
    <w:p w:rsidR="007E01BE" w:rsidRPr="007E01BE" w:rsidRDefault="007E01BE" w:rsidP="007E01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Calibri" w:hAnsi="Times New Roman" w:cs="Times New Roman"/>
          <w:sz w:val="28"/>
          <w:szCs w:val="28"/>
        </w:rPr>
      </w:pPr>
      <w:r w:rsidRPr="007E01BE">
        <w:rPr>
          <w:rFonts w:ascii="Times New Roman" w:eastAsia="Calibri" w:hAnsi="Times New Roman" w:cs="Times New Roman"/>
          <w:sz w:val="28"/>
          <w:szCs w:val="28"/>
        </w:rPr>
        <w:t xml:space="preserve">У момент, коли судді намагались покинути зал судового засідання, де мали відбутися збори суддів </w:t>
      </w:r>
      <w:proofErr w:type="spellStart"/>
      <w:r w:rsidRPr="007E01BE">
        <w:rPr>
          <w:rFonts w:ascii="Times New Roman" w:eastAsia="Calibri" w:hAnsi="Times New Roman" w:cs="Times New Roman"/>
          <w:sz w:val="28"/>
          <w:szCs w:val="28"/>
        </w:rPr>
        <w:t>Октябрського</w:t>
      </w:r>
      <w:proofErr w:type="spellEnd"/>
      <w:r w:rsidRPr="007E01BE">
        <w:rPr>
          <w:rFonts w:ascii="Times New Roman" w:eastAsia="Calibri" w:hAnsi="Times New Roman" w:cs="Times New Roman"/>
          <w:sz w:val="28"/>
          <w:szCs w:val="28"/>
        </w:rPr>
        <w:t xml:space="preserve"> районного суду міста Полтави, чоловік судді Гольник Л.В. – Гавриленко І.М. застосував до голови суду </w:t>
      </w:r>
      <w:proofErr w:type="spellStart"/>
      <w:r w:rsidRPr="007E01BE">
        <w:rPr>
          <w:rFonts w:ascii="Times New Roman" w:eastAsia="Calibri" w:hAnsi="Times New Roman" w:cs="Times New Roman"/>
          <w:sz w:val="28"/>
          <w:szCs w:val="28"/>
        </w:rPr>
        <w:t>Струкова</w:t>
      </w:r>
      <w:proofErr w:type="spellEnd"/>
      <w:r w:rsidRPr="007E01BE">
        <w:rPr>
          <w:rFonts w:ascii="Times New Roman" w:eastAsia="Calibri" w:hAnsi="Times New Roman" w:cs="Times New Roman"/>
          <w:sz w:val="28"/>
          <w:szCs w:val="28"/>
        </w:rPr>
        <w:t xml:space="preserve"> О.М. фізичну силу, порвав йому піджак, а також незаконно утримував. 29 вересня 2016 року за цим фактом за заявою </w:t>
      </w:r>
      <w:proofErr w:type="spellStart"/>
      <w:r w:rsidRPr="007E01BE">
        <w:rPr>
          <w:rFonts w:ascii="Times New Roman" w:eastAsia="Calibri" w:hAnsi="Times New Roman" w:cs="Times New Roman"/>
          <w:sz w:val="28"/>
          <w:szCs w:val="28"/>
        </w:rPr>
        <w:t>Струкова</w:t>
      </w:r>
      <w:proofErr w:type="spellEnd"/>
      <w:r w:rsidRPr="007E01BE">
        <w:rPr>
          <w:rFonts w:ascii="Times New Roman" w:eastAsia="Calibri" w:hAnsi="Times New Roman" w:cs="Times New Roman"/>
          <w:sz w:val="28"/>
          <w:szCs w:val="28"/>
        </w:rPr>
        <w:t xml:space="preserve"> О.М. внесено відомості до Єдиного державного реєстру досудових розслідувань (витяг із кримінального провадження № </w:t>
      </w:r>
      <w:r w:rsidR="0095073D">
        <w:rPr>
          <w:rFonts w:ascii="Times New Roman" w:eastAsia="Calibri" w:hAnsi="Times New Roman" w:cs="Times New Roman"/>
          <w:sz w:val="28"/>
          <w:szCs w:val="28"/>
        </w:rPr>
        <w:t>ІНФОРМАЦІЯ</w:t>
      </w:r>
      <w:r w:rsidRPr="007E01BE">
        <w:rPr>
          <w:rFonts w:ascii="Times New Roman" w:eastAsia="Calibri" w:hAnsi="Times New Roman" w:cs="Times New Roman"/>
          <w:sz w:val="28"/>
          <w:szCs w:val="28"/>
        </w:rPr>
        <w:t>).</w:t>
      </w:r>
    </w:p>
    <w:p w:rsidR="00D65D84" w:rsidRPr="00CB62CF" w:rsidRDefault="00D65D84" w:rsidP="00D65D84">
      <w:pPr>
        <w:pStyle w:val="a8"/>
        <w:ind w:firstLine="708"/>
        <w:jc w:val="both"/>
        <w:rPr>
          <w:szCs w:val="28"/>
        </w:rPr>
      </w:pPr>
      <w:r w:rsidRPr="00CB62CF">
        <w:rPr>
          <w:szCs w:val="28"/>
        </w:rPr>
        <w:t>Ухвалюючи рішення про притягнення судді Гольник Л.В. до дисциплінарної відповідальності</w:t>
      </w:r>
      <w:r w:rsidR="00D00203">
        <w:rPr>
          <w:szCs w:val="28"/>
        </w:rPr>
        <w:t>,</w:t>
      </w:r>
      <w:r w:rsidRPr="00CB62CF">
        <w:rPr>
          <w:szCs w:val="28"/>
        </w:rPr>
        <w:t xml:space="preserve"> Дисциплінарна палата виходила з того, що перешкоджанням пров</w:t>
      </w:r>
      <w:r w:rsidR="00D00203">
        <w:rPr>
          <w:szCs w:val="28"/>
        </w:rPr>
        <w:t>еденню зборів суддів є</w:t>
      </w:r>
      <w:r w:rsidRPr="00CB62CF">
        <w:rPr>
          <w:szCs w:val="28"/>
        </w:rPr>
        <w:t xml:space="preserve"> запрошення на ці збори сторонніх осіб без згоди самих зборів, особливо у випадках, коли запрошені особи намагаються </w:t>
      </w:r>
      <w:r w:rsidR="00D00203">
        <w:rPr>
          <w:szCs w:val="28"/>
        </w:rPr>
        <w:t>завади</w:t>
      </w:r>
      <w:r w:rsidR="009639AE">
        <w:rPr>
          <w:szCs w:val="28"/>
        </w:rPr>
        <w:t>т</w:t>
      </w:r>
      <w:r w:rsidR="00D00203">
        <w:rPr>
          <w:szCs w:val="28"/>
        </w:rPr>
        <w:t>и</w:t>
      </w:r>
      <w:r w:rsidRPr="00CB62CF">
        <w:rPr>
          <w:szCs w:val="28"/>
        </w:rPr>
        <w:t xml:space="preserve"> проведенн</w:t>
      </w:r>
      <w:r w:rsidR="00D00203">
        <w:rPr>
          <w:szCs w:val="28"/>
        </w:rPr>
        <w:t>ю</w:t>
      </w:r>
      <w:r w:rsidRPr="00CB62CF">
        <w:rPr>
          <w:szCs w:val="28"/>
        </w:rPr>
        <w:t xml:space="preserve"> зборів і спонукати суддів ухвалити </w:t>
      </w:r>
      <w:r w:rsidR="00D00203">
        <w:rPr>
          <w:szCs w:val="28"/>
        </w:rPr>
        <w:t>певне</w:t>
      </w:r>
      <w:r w:rsidRPr="00CB62CF">
        <w:rPr>
          <w:szCs w:val="28"/>
        </w:rPr>
        <w:t xml:space="preserve"> рішення. З</w:t>
      </w:r>
      <w:r w:rsidRPr="00CB62CF">
        <w:rPr>
          <w:szCs w:val="28"/>
          <w:lang w:eastAsia="ru-RU"/>
        </w:rPr>
        <w:t>апрошення суддею Гольник Л.В</w:t>
      </w:r>
      <w:r w:rsidR="00D00203">
        <w:rPr>
          <w:szCs w:val="28"/>
          <w:lang w:eastAsia="ru-RU"/>
        </w:rPr>
        <w:t>.</w:t>
      </w:r>
      <w:r w:rsidR="00D00203" w:rsidRPr="00D00203">
        <w:rPr>
          <w:szCs w:val="28"/>
          <w:lang w:eastAsia="ru-RU"/>
        </w:rPr>
        <w:t xml:space="preserve"> </w:t>
      </w:r>
      <w:r w:rsidR="00D00203" w:rsidRPr="00CB62CF">
        <w:rPr>
          <w:szCs w:val="28"/>
          <w:lang w:eastAsia="ru-RU"/>
        </w:rPr>
        <w:t>на збори сторонніх осіб</w:t>
      </w:r>
      <w:r w:rsidRPr="00CB62CF">
        <w:rPr>
          <w:szCs w:val="28"/>
          <w:lang w:eastAsia="ru-RU"/>
        </w:rPr>
        <w:t>, за умови відсутності з її боку будь-якої реакції на спроби запрошених втрутитися у перебіг проведення зборів, явно не відповідає вимогам суддівської етики, зокрема вимогам статті 1 Кодексу суддівської етики, згідно з якою «суддя повинен бути прикладом … дотримання високих стандартів поведінки з метою зміцнення довіри громадян у чесність, незалежність, неуперед</w:t>
      </w:r>
      <w:r w:rsidR="009639AE">
        <w:rPr>
          <w:szCs w:val="28"/>
          <w:lang w:eastAsia="ru-RU"/>
        </w:rPr>
        <w:t xml:space="preserve">женість та справедливість суду». Дисциплінарна палата </w:t>
      </w:r>
      <w:r w:rsidRPr="00CB62CF">
        <w:rPr>
          <w:szCs w:val="28"/>
          <w:lang w:eastAsia="ru-RU"/>
        </w:rPr>
        <w:t xml:space="preserve">дійшла </w:t>
      </w:r>
      <w:r w:rsidRPr="00CB62CF">
        <w:rPr>
          <w:szCs w:val="28"/>
        </w:rPr>
        <w:t xml:space="preserve"> висновку про наявність в її діях складу дисциплінарного проступку, передбаченого пунктом 3</w:t>
      </w:r>
      <w:r w:rsidR="009639AE">
        <w:rPr>
          <w:szCs w:val="28"/>
        </w:rPr>
        <w:t xml:space="preserve"> </w:t>
      </w:r>
      <w:r w:rsidRPr="00CB62CF">
        <w:rPr>
          <w:szCs w:val="28"/>
        </w:rPr>
        <w:t xml:space="preserve">частини першої статті 92 Закону України </w:t>
      </w:r>
      <w:r w:rsidR="00D00203" w:rsidRPr="00CB62CF">
        <w:rPr>
          <w:szCs w:val="28"/>
        </w:rPr>
        <w:t xml:space="preserve">від 7 липня 2010 року № 2453-VI </w:t>
      </w:r>
      <w:r w:rsidRPr="00CB62CF">
        <w:rPr>
          <w:szCs w:val="28"/>
        </w:rPr>
        <w:t xml:space="preserve">«Про судоустрій і статус суддів» </w:t>
      </w:r>
      <w:r w:rsidR="00D00203">
        <w:rPr>
          <w:szCs w:val="28"/>
        </w:rPr>
        <w:t>(</w:t>
      </w:r>
      <w:r w:rsidRPr="00CB62CF">
        <w:rPr>
          <w:szCs w:val="28"/>
        </w:rPr>
        <w:t>грубе одноразове порушення правил суддівської етики, що підриває авторитет правосуддя).</w:t>
      </w:r>
    </w:p>
    <w:p w:rsidR="00D65D84" w:rsidRPr="00CB62CF" w:rsidRDefault="00FC1915" w:rsidP="00D65D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eastAsia="ru-RU"/>
        </w:rPr>
      </w:pPr>
      <w:r w:rsidRPr="00CB62CF">
        <w:rPr>
          <w:rFonts w:ascii="Times New Roman" w:eastAsia="Calibri" w:hAnsi="Times New Roman" w:cs="Times New Roman"/>
          <w:sz w:val="28"/>
          <w:szCs w:val="28"/>
        </w:rPr>
        <w:t xml:space="preserve">У </w:t>
      </w:r>
      <w:r w:rsidR="00D00203">
        <w:rPr>
          <w:rFonts w:ascii="Times New Roman" w:eastAsia="Calibri" w:hAnsi="Times New Roman" w:cs="Times New Roman"/>
          <w:sz w:val="28"/>
          <w:szCs w:val="28"/>
        </w:rPr>
        <w:t xml:space="preserve">скарзі </w:t>
      </w:r>
      <w:r w:rsidRPr="00CB62CF">
        <w:rPr>
          <w:rFonts w:ascii="Times New Roman" w:eastAsia="Calibri" w:hAnsi="Times New Roman" w:cs="Times New Roman"/>
          <w:sz w:val="28"/>
          <w:szCs w:val="28"/>
        </w:rPr>
        <w:t>судд</w:t>
      </w:r>
      <w:r w:rsidR="00D00203">
        <w:rPr>
          <w:rFonts w:ascii="Times New Roman" w:eastAsia="Calibri" w:hAnsi="Times New Roman" w:cs="Times New Roman"/>
          <w:sz w:val="28"/>
          <w:szCs w:val="28"/>
        </w:rPr>
        <w:t>і</w:t>
      </w:r>
      <w:r w:rsidRPr="00CB62CF">
        <w:rPr>
          <w:rFonts w:ascii="Times New Roman" w:eastAsia="Calibri" w:hAnsi="Times New Roman" w:cs="Times New Roman"/>
          <w:sz w:val="28"/>
          <w:szCs w:val="28"/>
        </w:rPr>
        <w:t xml:space="preserve"> Гольник Л.В. с</w:t>
      </w:r>
      <w:r w:rsidR="001F1DF9" w:rsidRPr="00CB62CF">
        <w:rPr>
          <w:rFonts w:ascii="Times New Roman" w:eastAsia="Calibri" w:hAnsi="Times New Roman" w:cs="Times New Roman"/>
          <w:sz w:val="28"/>
          <w:szCs w:val="28"/>
        </w:rPr>
        <w:t xml:space="preserve">тосовно висновків Дисциплінарної палати про порушення </w:t>
      </w:r>
      <w:r w:rsidRPr="00CB62CF">
        <w:rPr>
          <w:rFonts w:ascii="Times New Roman" w:eastAsia="Calibri" w:hAnsi="Times New Roman" w:cs="Times New Roman"/>
          <w:sz w:val="28"/>
          <w:szCs w:val="28"/>
        </w:rPr>
        <w:t>нею</w:t>
      </w:r>
      <w:r w:rsidR="001F1DF9" w:rsidRPr="00CB62CF">
        <w:rPr>
          <w:rFonts w:ascii="Times New Roman" w:eastAsia="Calibri" w:hAnsi="Times New Roman" w:cs="Times New Roman"/>
          <w:sz w:val="28"/>
          <w:szCs w:val="28"/>
        </w:rPr>
        <w:t xml:space="preserve"> суддівської етики при здійсненні певних публікацій у соціальних мережах </w:t>
      </w:r>
      <w:r w:rsidRPr="00CB62CF">
        <w:rPr>
          <w:rFonts w:ascii="Times New Roman" w:eastAsia="Calibri" w:hAnsi="Times New Roman" w:cs="Times New Roman"/>
          <w:sz w:val="28"/>
          <w:szCs w:val="28"/>
        </w:rPr>
        <w:t>міститься</w:t>
      </w:r>
      <w:r w:rsidR="001F1DF9" w:rsidRPr="00CB62CF">
        <w:rPr>
          <w:rFonts w:ascii="Times New Roman" w:hAnsi="Times New Roman" w:cs="Times New Roman"/>
          <w:sz w:val="28"/>
          <w:szCs w:val="28"/>
          <w:shd w:val="clear" w:color="auto" w:fill="FFFFFF"/>
        </w:rPr>
        <w:t xml:space="preserve"> </w:t>
      </w:r>
      <w:r w:rsidRPr="00CB62CF">
        <w:rPr>
          <w:rFonts w:ascii="Times New Roman" w:eastAsia="Calibri" w:hAnsi="Times New Roman" w:cs="Times New Roman"/>
          <w:sz w:val="28"/>
          <w:szCs w:val="28"/>
        </w:rPr>
        <w:t>посилання</w:t>
      </w:r>
      <w:r w:rsidR="00D65D84" w:rsidRPr="00CB62CF">
        <w:rPr>
          <w:rFonts w:ascii="Times New Roman" w:eastAsia="Calibri" w:hAnsi="Times New Roman" w:cs="Times New Roman"/>
          <w:sz w:val="28"/>
          <w:szCs w:val="28"/>
        </w:rPr>
        <w:t xml:space="preserve"> на те, що </w:t>
      </w:r>
      <w:r w:rsidRPr="00CB62CF">
        <w:rPr>
          <w:rFonts w:ascii="Times New Roman" w:eastAsia="Times New Roman" w:hAnsi="Times New Roman" w:cs="Times New Roman"/>
          <w:sz w:val="28"/>
          <w:szCs w:val="28"/>
          <w:lang w:eastAsia="uk-UA" w:bidi="uk-UA"/>
        </w:rPr>
        <w:t xml:space="preserve">порівняння </w:t>
      </w:r>
      <w:r w:rsidR="00D65D84" w:rsidRPr="00CB62CF">
        <w:rPr>
          <w:rFonts w:ascii="Times New Roman" w:eastAsia="Times New Roman" w:hAnsi="Times New Roman" w:cs="Times New Roman"/>
          <w:iCs/>
          <w:sz w:val="28"/>
          <w:szCs w:val="28"/>
          <w:lang w:eastAsia="uk-UA" w:bidi="uk-UA"/>
        </w:rPr>
        <w:t xml:space="preserve">«а колектив покірний, мов ті вівці» </w:t>
      </w:r>
      <w:r w:rsidR="00D65D84" w:rsidRPr="00CB62CF">
        <w:rPr>
          <w:rFonts w:ascii="Times New Roman" w:eastAsia="Times New Roman" w:hAnsi="Times New Roman" w:cs="Times New Roman"/>
          <w:sz w:val="28"/>
          <w:szCs w:val="28"/>
          <w:lang w:eastAsia="uk-UA" w:bidi="uk-UA"/>
        </w:rPr>
        <w:t xml:space="preserve">використовувалося нею саме для </w:t>
      </w:r>
      <w:r w:rsidR="00D00203">
        <w:rPr>
          <w:rFonts w:ascii="Times New Roman" w:eastAsia="Times New Roman" w:hAnsi="Times New Roman" w:cs="Times New Roman"/>
          <w:sz w:val="28"/>
          <w:szCs w:val="28"/>
          <w:lang w:eastAsia="uk-UA" w:bidi="uk-UA"/>
        </w:rPr>
        <w:t xml:space="preserve">більш </w:t>
      </w:r>
      <w:r w:rsidR="00D65D84" w:rsidRPr="00CB62CF">
        <w:rPr>
          <w:rFonts w:ascii="Times New Roman" w:eastAsia="Times New Roman" w:hAnsi="Times New Roman" w:cs="Times New Roman"/>
          <w:sz w:val="28"/>
          <w:szCs w:val="28"/>
          <w:lang w:eastAsia="uk-UA" w:bidi="uk-UA"/>
        </w:rPr>
        <w:t>чітк</w:t>
      </w:r>
      <w:r w:rsidR="00D00203">
        <w:rPr>
          <w:rFonts w:ascii="Times New Roman" w:eastAsia="Times New Roman" w:hAnsi="Times New Roman" w:cs="Times New Roman"/>
          <w:sz w:val="28"/>
          <w:szCs w:val="28"/>
          <w:lang w:eastAsia="uk-UA" w:bidi="uk-UA"/>
        </w:rPr>
        <w:t>ого</w:t>
      </w:r>
      <w:r w:rsidR="00D65D84" w:rsidRPr="00CB62CF">
        <w:rPr>
          <w:rFonts w:ascii="Times New Roman" w:eastAsia="Times New Roman" w:hAnsi="Times New Roman" w:cs="Times New Roman"/>
          <w:sz w:val="28"/>
          <w:szCs w:val="28"/>
          <w:lang w:eastAsia="uk-UA" w:bidi="uk-UA"/>
        </w:rPr>
        <w:t xml:space="preserve"> висловлення позиції в дискусії та не мало </w:t>
      </w:r>
      <w:r w:rsidR="00D00203">
        <w:rPr>
          <w:rFonts w:ascii="Times New Roman" w:eastAsia="Times New Roman" w:hAnsi="Times New Roman" w:cs="Times New Roman"/>
          <w:sz w:val="28"/>
          <w:szCs w:val="28"/>
          <w:lang w:eastAsia="uk-UA" w:bidi="uk-UA"/>
        </w:rPr>
        <w:t>за</w:t>
      </w:r>
      <w:r w:rsidR="00D65D84" w:rsidRPr="00CB62CF">
        <w:rPr>
          <w:rFonts w:ascii="Times New Roman" w:eastAsia="Times New Roman" w:hAnsi="Times New Roman" w:cs="Times New Roman"/>
          <w:sz w:val="28"/>
          <w:szCs w:val="28"/>
          <w:lang w:eastAsia="uk-UA" w:bidi="uk-UA"/>
        </w:rPr>
        <w:t xml:space="preserve"> мет</w:t>
      </w:r>
      <w:r w:rsidR="00D00203">
        <w:rPr>
          <w:rFonts w:ascii="Times New Roman" w:eastAsia="Times New Roman" w:hAnsi="Times New Roman" w:cs="Times New Roman"/>
          <w:sz w:val="28"/>
          <w:szCs w:val="28"/>
          <w:lang w:eastAsia="uk-UA" w:bidi="uk-UA"/>
        </w:rPr>
        <w:t>у</w:t>
      </w:r>
      <w:r w:rsidR="00D65D84" w:rsidRPr="00CB62CF">
        <w:rPr>
          <w:rFonts w:ascii="Times New Roman" w:eastAsia="Times New Roman" w:hAnsi="Times New Roman" w:cs="Times New Roman"/>
          <w:sz w:val="28"/>
          <w:szCs w:val="28"/>
          <w:lang w:eastAsia="uk-UA" w:bidi="uk-UA"/>
        </w:rPr>
        <w:t xml:space="preserve"> </w:t>
      </w:r>
      <w:r w:rsidR="00D00203">
        <w:rPr>
          <w:rFonts w:ascii="Times New Roman" w:eastAsia="Times New Roman" w:hAnsi="Times New Roman" w:cs="Times New Roman"/>
          <w:sz w:val="28"/>
          <w:szCs w:val="28"/>
          <w:lang w:eastAsia="uk-UA" w:bidi="uk-UA"/>
        </w:rPr>
        <w:t>образи</w:t>
      </w:r>
      <w:r w:rsidR="009639AE">
        <w:rPr>
          <w:rFonts w:ascii="Times New Roman" w:eastAsia="Times New Roman" w:hAnsi="Times New Roman" w:cs="Times New Roman"/>
          <w:sz w:val="28"/>
          <w:szCs w:val="28"/>
          <w:lang w:eastAsia="uk-UA" w:bidi="uk-UA"/>
        </w:rPr>
        <w:t xml:space="preserve">ти </w:t>
      </w:r>
      <w:r w:rsidR="00D00203">
        <w:rPr>
          <w:rFonts w:ascii="Times New Roman" w:eastAsia="Times New Roman" w:hAnsi="Times New Roman" w:cs="Times New Roman"/>
          <w:sz w:val="28"/>
          <w:szCs w:val="28"/>
          <w:lang w:eastAsia="uk-UA" w:bidi="uk-UA"/>
        </w:rPr>
        <w:t>чи прини</w:t>
      </w:r>
      <w:r w:rsidR="009639AE">
        <w:rPr>
          <w:rFonts w:ascii="Times New Roman" w:eastAsia="Times New Roman" w:hAnsi="Times New Roman" w:cs="Times New Roman"/>
          <w:sz w:val="28"/>
          <w:szCs w:val="28"/>
          <w:lang w:eastAsia="uk-UA" w:bidi="uk-UA"/>
        </w:rPr>
        <w:t>зити</w:t>
      </w:r>
      <w:r w:rsidR="00D00203">
        <w:rPr>
          <w:rFonts w:ascii="Times New Roman" w:eastAsia="Times New Roman" w:hAnsi="Times New Roman" w:cs="Times New Roman"/>
          <w:sz w:val="28"/>
          <w:szCs w:val="28"/>
          <w:lang w:eastAsia="uk-UA" w:bidi="uk-UA"/>
        </w:rPr>
        <w:t xml:space="preserve"> опонента</w:t>
      </w:r>
      <w:r w:rsidR="009639AE">
        <w:rPr>
          <w:rFonts w:ascii="Times New Roman" w:eastAsia="Times New Roman" w:hAnsi="Times New Roman" w:cs="Times New Roman"/>
          <w:sz w:val="28"/>
          <w:szCs w:val="28"/>
          <w:lang w:eastAsia="uk-UA" w:bidi="uk-UA"/>
        </w:rPr>
        <w:t xml:space="preserve"> або завдати</w:t>
      </w:r>
      <w:r w:rsidR="00D65D84" w:rsidRPr="00CB62CF">
        <w:rPr>
          <w:rFonts w:ascii="Times New Roman" w:eastAsia="Times New Roman" w:hAnsi="Times New Roman" w:cs="Times New Roman"/>
          <w:sz w:val="28"/>
          <w:szCs w:val="28"/>
          <w:lang w:eastAsia="uk-UA" w:bidi="uk-UA"/>
        </w:rPr>
        <w:t xml:space="preserve"> </w:t>
      </w:r>
      <w:r w:rsidR="00D00203" w:rsidRPr="00CB62CF">
        <w:rPr>
          <w:rFonts w:ascii="Times New Roman" w:eastAsia="Times New Roman" w:hAnsi="Times New Roman" w:cs="Times New Roman"/>
          <w:sz w:val="28"/>
          <w:szCs w:val="28"/>
          <w:lang w:eastAsia="uk-UA" w:bidi="uk-UA"/>
        </w:rPr>
        <w:t xml:space="preserve">у такий спосіб моральної шкоди </w:t>
      </w:r>
      <w:r w:rsidR="00D65D84" w:rsidRPr="00CB62CF">
        <w:rPr>
          <w:rFonts w:ascii="Times New Roman" w:eastAsia="Times New Roman" w:hAnsi="Times New Roman" w:cs="Times New Roman"/>
          <w:sz w:val="28"/>
          <w:szCs w:val="28"/>
          <w:lang w:eastAsia="uk-UA" w:bidi="uk-UA"/>
        </w:rPr>
        <w:t xml:space="preserve">іншим особам. </w:t>
      </w:r>
      <w:r w:rsidR="00D65D84" w:rsidRPr="00CB62CF">
        <w:rPr>
          <w:rFonts w:ascii="Times New Roman" w:eastAsia="Times New Roman" w:hAnsi="Times New Roman" w:cs="Times New Roman"/>
          <w:iCs/>
          <w:sz w:val="28"/>
          <w:szCs w:val="28"/>
          <w:lang w:eastAsia="uk-UA" w:bidi="uk-UA"/>
        </w:rPr>
        <w:t>На думку судді Гольник Л.В., т</w:t>
      </w:r>
      <w:r w:rsidR="00D65D84" w:rsidRPr="00CB62CF">
        <w:rPr>
          <w:rFonts w:ascii="Times New Roman" w:eastAsia="Times New Roman" w:hAnsi="Times New Roman" w:cs="Times New Roman"/>
          <w:sz w:val="28"/>
          <w:szCs w:val="28"/>
          <w:lang w:eastAsia="uk-UA" w:bidi="uk-UA"/>
        </w:rPr>
        <w:t xml:space="preserve">акі висновки зроблені без результатів лінгвістичної експертизи та фахового дослідження висловлювання з метою тлумачення його змісту. Суддя Гольник Л.В. зазначає, що вживане нею порівняння вказувало на таку рису овечок, як покірність, та наводить тлумачення слова «покірний», приклади вживання слова «вівця» в художній  літературі. </w:t>
      </w:r>
    </w:p>
    <w:p w:rsidR="00D65D84" w:rsidRPr="00CB62CF" w:rsidRDefault="001F1DF9" w:rsidP="001F1DF9">
      <w:pPr>
        <w:widowControl w:val="0"/>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uk-UA"/>
        </w:rPr>
      </w:pPr>
      <w:r w:rsidRPr="00CB62CF">
        <w:rPr>
          <w:rFonts w:ascii="Times New Roman" w:eastAsia="Times New Roman" w:hAnsi="Times New Roman" w:cs="Times New Roman"/>
          <w:color w:val="000000"/>
          <w:sz w:val="28"/>
          <w:szCs w:val="28"/>
          <w:lang w:eastAsia="uk-UA"/>
        </w:rPr>
        <w:t>Крім того, у</w:t>
      </w:r>
      <w:r w:rsidR="00D65D84" w:rsidRPr="00CB62CF">
        <w:rPr>
          <w:rFonts w:ascii="Times New Roman" w:eastAsia="Times New Roman" w:hAnsi="Times New Roman" w:cs="Times New Roman"/>
          <w:color w:val="000000"/>
          <w:sz w:val="28"/>
          <w:szCs w:val="28"/>
          <w:lang w:eastAsia="uk-UA"/>
        </w:rPr>
        <w:t xml:space="preserve"> скарзі суддя Гольник Л.В. зазначає, що 27 вересня 2016 року</w:t>
      </w:r>
      <w:r w:rsidR="00D65D84" w:rsidRPr="00CB62CF">
        <w:rPr>
          <w:rFonts w:ascii="Times New Roman" w:eastAsia="Times New Roman" w:hAnsi="Times New Roman" w:cs="Times New Roman"/>
          <w:color w:val="000000"/>
          <w:sz w:val="28"/>
          <w:szCs w:val="28"/>
          <w:lang w:eastAsia="uk-UA" w:bidi="uk-UA"/>
        </w:rPr>
        <w:t xml:space="preserve"> </w:t>
      </w:r>
      <w:r w:rsidR="00D65D84" w:rsidRPr="00CB62CF">
        <w:rPr>
          <w:rFonts w:ascii="Times New Roman" w:eastAsia="Times New Roman" w:hAnsi="Times New Roman" w:cs="Times New Roman"/>
          <w:color w:val="000000"/>
          <w:sz w:val="28"/>
          <w:szCs w:val="28"/>
          <w:lang w:eastAsia="uk-UA" w:bidi="uk-UA"/>
        </w:rPr>
        <w:lastRenderedPageBreak/>
        <w:t xml:space="preserve">вона розмістила пост на своїй сторінці в соціальній мережі </w:t>
      </w:r>
      <w:r w:rsidR="00D65D84" w:rsidRPr="00CB62CF">
        <w:rPr>
          <w:rFonts w:ascii="Times New Roman" w:eastAsia="Times New Roman" w:hAnsi="Times New Roman" w:cs="Times New Roman"/>
          <w:color w:val="000000"/>
          <w:sz w:val="28"/>
          <w:szCs w:val="28"/>
          <w:lang w:val="en-US" w:eastAsia="uk-UA" w:bidi="en-US"/>
        </w:rPr>
        <w:t>Facebook</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eastAsia="uk-UA" w:bidi="uk-UA"/>
        </w:rPr>
        <w:t>в якому розповіла про ситуацію в суді, зокрема про оформлен</w:t>
      </w:r>
      <w:r w:rsidR="00D65D84" w:rsidRPr="00CB62CF">
        <w:rPr>
          <w:rFonts w:ascii="Times New Roman" w:eastAsia="Times New Roman" w:hAnsi="Times New Roman" w:cs="Times New Roman"/>
          <w:color w:val="000000"/>
          <w:sz w:val="28"/>
          <w:szCs w:val="28"/>
          <w:lang w:eastAsia="uk-UA" w:bidi="uk-UA"/>
        </w:rPr>
        <w:softHyphen/>
        <w:t>ня їй прогулів за участь у засіданні Комітету Верховної Ради України, в семінарі «Справедли</w:t>
      </w:r>
      <w:r w:rsidR="00D65D84" w:rsidRPr="00CB62CF">
        <w:rPr>
          <w:rFonts w:ascii="Times New Roman" w:eastAsia="Times New Roman" w:hAnsi="Times New Roman" w:cs="Times New Roman"/>
          <w:color w:val="000000"/>
          <w:sz w:val="28"/>
          <w:szCs w:val="28"/>
          <w:lang w:eastAsia="uk-UA" w:bidi="uk-UA"/>
        </w:rPr>
        <w:softHyphen/>
        <w:t xml:space="preserve">вість, закон і суспільство», який проводив </w:t>
      </w:r>
      <w:r w:rsidR="00D65D84" w:rsidRPr="00CB62CF">
        <w:rPr>
          <w:rFonts w:ascii="Times New Roman" w:eastAsia="Times New Roman" w:hAnsi="Times New Roman" w:cs="Times New Roman"/>
          <w:color w:val="000000"/>
          <w:sz w:val="28"/>
          <w:szCs w:val="28"/>
          <w:lang w:val="en-US" w:eastAsia="uk-UA" w:bidi="en-US"/>
        </w:rPr>
        <w:t>The</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Aspen</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Institute</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Kyiv</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eastAsia="uk-UA" w:bidi="uk-UA"/>
        </w:rPr>
        <w:t xml:space="preserve">фактичну відмову </w:t>
      </w:r>
      <w:proofErr w:type="spellStart"/>
      <w:r w:rsidR="00D65D84" w:rsidRPr="00CB62CF">
        <w:rPr>
          <w:rFonts w:ascii="Times New Roman" w:eastAsia="Times New Roman" w:hAnsi="Times New Roman" w:cs="Times New Roman"/>
          <w:color w:val="000000"/>
          <w:sz w:val="28"/>
          <w:szCs w:val="28"/>
          <w:lang w:eastAsia="uk-UA" w:bidi="uk-UA"/>
        </w:rPr>
        <w:t>Струкова</w:t>
      </w:r>
      <w:proofErr w:type="spellEnd"/>
      <w:r w:rsidR="00D65D84" w:rsidRPr="00CB62CF">
        <w:rPr>
          <w:rFonts w:ascii="Times New Roman" w:eastAsia="Times New Roman" w:hAnsi="Times New Roman" w:cs="Times New Roman"/>
          <w:color w:val="000000"/>
          <w:sz w:val="28"/>
          <w:szCs w:val="28"/>
          <w:lang w:eastAsia="uk-UA" w:bidi="uk-UA"/>
        </w:rPr>
        <w:t xml:space="preserve"> О.М. виконати постанову Харківського апеляційного адміністративного суду, що набрала законної сили 25 серпня 2016 </w:t>
      </w:r>
      <w:r w:rsidR="00D65D84" w:rsidRPr="00CB62CF">
        <w:rPr>
          <w:rFonts w:ascii="Times New Roman" w:eastAsia="Times New Roman" w:hAnsi="Times New Roman" w:cs="Times New Roman"/>
          <w:color w:val="000000"/>
          <w:sz w:val="28"/>
          <w:szCs w:val="28"/>
          <w:lang w:val="en-US" w:eastAsia="uk-UA" w:bidi="en-US"/>
        </w:rPr>
        <w:t>p</w:t>
      </w:r>
      <w:r w:rsidR="00D65D84" w:rsidRPr="00CB62CF">
        <w:rPr>
          <w:rFonts w:ascii="Times New Roman" w:eastAsia="Times New Roman" w:hAnsi="Times New Roman" w:cs="Times New Roman"/>
          <w:color w:val="000000"/>
          <w:sz w:val="28"/>
          <w:szCs w:val="28"/>
          <w:lang w:eastAsia="uk-UA" w:bidi="en-US"/>
        </w:rPr>
        <w:t xml:space="preserve">оку, </w:t>
      </w:r>
      <w:r w:rsidR="00D65D84" w:rsidRPr="00CB62CF">
        <w:rPr>
          <w:rFonts w:ascii="Times New Roman" w:eastAsia="Times New Roman" w:hAnsi="Times New Roman" w:cs="Times New Roman"/>
          <w:color w:val="000000"/>
          <w:sz w:val="28"/>
          <w:szCs w:val="28"/>
          <w:lang w:eastAsia="uk-UA" w:bidi="uk-UA"/>
        </w:rPr>
        <w:t>стосовно відпусток. Крім того, в пості вона повідомила, що випадково натрапила на характеристику, яка готується щодо неї, та встигла прочитати лише кілька абзаців, і про заплановані наступного дня</w:t>
      </w:r>
      <w:r w:rsidR="00D00203" w:rsidRPr="00D00203">
        <w:rPr>
          <w:rFonts w:ascii="Times New Roman" w:eastAsia="Times New Roman" w:hAnsi="Times New Roman" w:cs="Times New Roman"/>
          <w:color w:val="000000"/>
          <w:sz w:val="28"/>
          <w:szCs w:val="28"/>
          <w:lang w:eastAsia="uk-UA" w:bidi="uk-UA"/>
        </w:rPr>
        <w:t xml:space="preserve"> </w:t>
      </w:r>
      <w:r w:rsidR="00D00203" w:rsidRPr="00CB62CF">
        <w:rPr>
          <w:rFonts w:ascii="Times New Roman" w:eastAsia="Times New Roman" w:hAnsi="Times New Roman" w:cs="Times New Roman"/>
          <w:color w:val="000000"/>
          <w:sz w:val="28"/>
          <w:szCs w:val="28"/>
          <w:lang w:eastAsia="uk-UA" w:bidi="uk-UA"/>
        </w:rPr>
        <w:t>збори суддів</w:t>
      </w:r>
      <w:r w:rsidR="00D65D84" w:rsidRPr="00CB62CF">
        <w:rPr>
          <w:rFonts w:ascii="Times New Roman" w:eastAsia="Times New Roman" w:hAnsi="Times New Roman" w:cs="Times New Roman"/>
          <w:color w:val="000000"/>
          <w:sz w:val="28"/>
          <w:szCs w:val="28"/>
          <w:lang w:eastAsia="uk-UA" w:bidi="uk-UA"/>
        </w:rPr>
        <w:t xml:space="preserve">, на яких цю характеристику голова суду планував обговорити та затвердити. Адресатами посту </w:t>
      </w:r>
      <w:r w:rsidR="00D00203">
        <w:rPr>
          <w:rFonts w:ascii="Times New Roman" w:eastAsia="Times New Roman" w:hAnsi="Times New Roman" w:cs="Times New Roman"/>
          <w:color w:val="000000"/>
          <w:sz w:val="28"/>
          <w:szCs w:val="28"/>
          <w:lang w:eastAsia="uk-UA" w:bidi="uk-UA"/>
        </w:rPr>
        <w:t>були такі</w:t>
      </w:r>
      <w:r w:rsidR="00D65D84" w:rsidRPr="00CB62CF">
        <w:rPr>
          <w:rFonts w:ascii="Times New Roman" w:eastAsia="Times New Roman" w:hAnsi="Times New Roman" w:cs="Times New Roman"/>
          <w:color w:val="000000"/>
          <w:sz w:val="28"/>
          <w:szCs w:val="28"/>
          <w:lang w:eastAsia="uk-UA" w:bidi="uk-UA"/>
        </w:rPr>
        <w:t xml:space="preserve"> особи (імена наведені відповідно до профілів у </w:t>
      </w:r>
      <w:proofErr w:type="spellStart"/>
      <w:r w:rsidR="00D65D84" w:rsidRPr="00CB62CF">
        <w:rPr>
          <w:rFonts w:ascii="Times New Roman" w:eastAsia="Times New Roman" w:hAnsi="Times New Roman" w:cs="Times New Roman"/>
          <w:color w:val="000000"/>
          <w:sz w:val="28"/>
          <w:szCs w:val="28"/>
          <w:lang w:val="en-US" w:eastAsia="uk-UA" w:bidi="en-US"/>
        </w:rPr>
        <w:t>Facebook</w:t>
      </w:r>
      <w:proofErr w:type="spellEnd"/>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eastAsia="uk-UA" w:bidi="uk-UA"/>
        </w:rPr>
        <w:t xml:space="preserve">народні депутати України Сергій </w:t>
      </w:r>
      <w:r w:rsidR="00D65D84" w:rsidRPr="00CB62CF">
        <w:rPr>
          <w:rFonts w:ascii="Times New Roman" w:eastAsia="Times New Roman" w:hAnsi="Times New Roman" w:cs="Times New Roman"/>
          <w:color w:val="000000"/>
          <w:sz w:val="28"/>
          <w:szCs w:val="28"/>
          <w:lang w:eastAsia="ru-RU" w:bidi="ru-RU"/>
        </w:rPr>
        <w:t xml:space="preserve">Лещенко, </w:t>
      </w:r>
      <w:r w:rsidR="00D65D84" w:rsidRPr="00CB62CF">
        <w:rPr>
          <w:rFonts w:ascii="Times New Roman" w:eastAsia="Times New Roman" w:hAnsi="Times New Roman" w:cs="Times New Roman"/>
          <w:color w:val="000000"/>
          <w:sz w:val="28"/>
          <w:szCs w:val="28"/>
          <w:lang w:eastAsia="uk-UA" w:bidi="uk-UA"/>
        </w:rPr>
        <w:t xml:space="preserve">Юрій Бублик, </w:t>
      </w:r>
      <w:r w:rsidR="00D65D84" w:rsidRPr="00CB62CF">
        <w:rPr>
          <w:rFonts w:ascii="Times New Roman" w:eastAsia="Times New Roman" w:hAnsi="Times New Roman" w:cs="Times New Roman"/>
          <w:color w:val="000000"/>
          <w:sz w:val="28"/>
          <w:szCs w:val="28"/>
          <w:lang w:eastAsia="ru-RU" w:bidi="ru-RU"/>
        </w:rPr>
        <w:t xml:space="preserve">Антон Геращенко, </w:t>
      </w:r>
      <w:r w:rsidR="00D65D84" w:rsidRPr="00CB62CF">
        <w:rPr>
          <w:rFonts w:ascii="Times New Roman" w:eastAsia="Times New Roman" w:hAnsi="Times New Roman" w:cs="Times New Roman"/>
          <w:color w:val="000000"/>
          <w:sz w:val="28"/>
          <w:szCs w:val="28"/>
          <w:lang w:eastAsia="uk-UA" w:bidi="uk-UA"/>
        </w:rPr>
        <w:t>судді Ро</w:t>
      </w:r>
      <w:r w:rsidR="00D65D84" w:rsidRPr="00CB62CF">
        <w:rPr>
          <w:rFonts w:ascii="Times New Roman" w:eastAsia="Times New Roman" w:hAnsi="Times New Roman" w:cs="Times New Roman"/>
          <w:color w:val="000000"/>
          <w:sz w:val="28"/>
          <w:szCs w:val="28"/>
          <w:lang w:eastAsia="uk-UA" w:bidi="uk-UA"/>
        </w:rPr>
        <w:softHyphen/>
        <w:t xml:space="preserve">ман </w:t>
      </w:r>
      <w:proofErr w:type="spellStart"/>
      <w:r w:rsidR="00D65D84" w:rsidRPr="00CB62CF">
        <w:rPr>
          <w:rFonts w:ascii="Times New Roman" w:eastAsia="Times New Roman" w:hAnsi="Times New Roman" w:cs="Times New Roman"/>
          <w:color w:val="000000"/>
          <w:sz w:val="28"/>
          <w:szCs w:val="28"/>
          <w:lang w:eastAsia="uk-UA" w:bidi="uk-UA"/>
        </w:rPr>
        <w:t>Брегей</w:t>
      </w:r>
      <w:proofErr w:type="spellEnd"/>
      <w:r w:rsidR="00D65D84" w:rsidRPr="00CB62CF">
        <w:rPr>
          <w:rFonts w:ascii="Times New Roman" w:eastAsia="Times New Roman" w:hAnsi="Times New Roman" w:cs="Times New Roman"/>
          <w:color w:val="000000"/>
          <w:sz w:val="28"/>
          <w:szCs w:val="28"/>
          <w:lang w:eastAsia="uk-UA" w:bidi="uk-UA"/>
        </w:rPr>
        <w:t xml:space="preserve">, Сергій </w:t>
      </w:r>
      <w:proofErr w:type="spellStart"/>
      <w:r w:rsidR="00D65D84" w:rsidRPr="00CB62CF">
        <w:rPr>
          <w:rFonts w:ascii="Times New Roman" w:eastAsia="Times New Roman" w:hAnsi="Times New Roman" w:cs="Times New Roman"/>
          <w:color w:val="000000"/>
          <w:sz w:val="28"/>
          <w:szCs w:val="28"/>
          <w:lang w:eastAsia="uk-UA" w:bidi="uk-UA"/>
        </w:rPr>
        <w:t>Гирич</w:t>
      </w:r>
      <w:proofErr w:type="spellEnd"/>
      <w:r w:rsidR="00D65D84" w:rsidRPr="00CB62CF">
        <w:rPr>
          <w:rFonts w:ascii="Times New Roman" w:eastAsia="Times New Roman" w:hAnsi="Times New Roman" w:cs="Times New Roman"/>
          <w:color w:val="000000"/>
          <w:sz w:val="28"/>
          <w:szCs w:val="28"/>
          <w:lang w:eastAsia="uk-UA" w:bidi="uk-UA"/>
        </w:rPr>
        <w:t xml:space="preserve">, Сергій Бондаренко, </w:t>
      </w:r>
      <w:r w:rsidR="00D65D84" w:rsidRPr="00CB62CF">
        <w:rPr>
          <w:rFonts w:ascii="Times New Roman" w:eastAsia="Times New Roman" w:hAnsi="Times New Roman" w:cs="Times New Roman"/>
          <w:color w:val="000000"/>
          <w:sz w:val="28"/>
          <w:szCs w:val="28"/>
          <w:lang w:val="en-US" w:eastAsia="uk-UA" w:bidi="en-US"/>
        </w:rPr>
        <w:t>Anna</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Bond</w:t>
      </w:r>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eastAsia="uk-UA" w:bidi="uk-UA"/>
        </w:rPr>
        <w:t xml:space="preserve">правники Хавронюк Микола, </w:t>
      </w:r>
      <w:r w:rsidR="00D65D84" w:rsidRPr="00CB62CF">
        <w:rPr>
          <w:rFonts w:ascii="Times New Roman" w:eastAsia="Times New Roman" w:hAnsi="Times New Roman" w:cs="Times New Roman"/>
          <w:color w:val="000000"/>
          <w:sz w:val="28"/>
          <w:szCs w:val="28"/>
          <w:lang w:val="en-US" w:eastAsia="uk-UA" w:bidi="en-US"/>
        </w:rPr>
        <w:t>Roman</w:t>
      </w:r>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Maselko</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Mykhailo</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Zhernakov</w:t>
      </w:r>
      <w:proofErr w:type="spellEnd"/>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Roman</w:t>
      </w:r>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Kuybida</w:t>
      </w:r>
      <w:proofErr w:type="spellEnd"/>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eastAsia="uk-UA" w:bidi="uk-UA"/>
        </w:rPr>
        <w:t xml:space="preserve">Віталій </w:t>
      </w:r>
      <w:r w:rsidR="00D65D84" w:rsidRPr="00CB62CF">
        <w:rPr>
          <w:rFonts w:ascii="Times New Roman" w:eastAsia="Times New Roman" w:hAnsi="Times New Roman" w:cs="Times New Roman"/>
          <w:color w:val="000000"/>
          <w:sz w:val="28"/>
          <w:szCs w:val="28"/>
          <w:lang w:eastAsia="ru-RU" w:bidi="ru-RU"/>
        </w:rPr>
        <w:t xml:space="preserve">Касько, </w:t>
      </w:r>
      <w:proofErr w:type="spellStart"/>
      <w:r w:rsidR="00D65D84" w:rsidRPr="00CB62CF">
        <w:rPr>
          <w:rFonts w:ascii="Times New Roman" w:eastAsia="Times New Roman" w:hAnsi="Times New Roman" w:cs="Times New Roman"/>
          <w:color w:val="000000"/>
          <w:sz w:val="28"/>
          <w:szCs w:val="28"/>
          <w:lang w:eastAsia="ru-RU" w:bidi="ru-RU"/>
        </w:rPr>
        <w:t>Евгения</w:t>
      </w:r>
      <w:proofErr w:type="spellEnd"/>
      <w:r w:rsidR="00D65D84" w:rsidRPr="00CB62CF">
        <w:rPr>
          <w:rFonts w:ascii="Times New Roman" w:eastAsia="Times New Roman" w:hAnsi="Times New Roman" w:cs="Times New Roman"/>
          <w:color w:val="000000"/>
          <w:sz w:val="28"/>
          <w:szCs w:val="28"/>
          <w:lang w:eastAsia="ru-RU" w:bidi="ru-RU"/>
        </w:rPr>
        <w:t xml:space="preserve"> </w:t>
      </w:r>
      <w:proofErr w:type="spellStart"/>
      <w:r w:rsidR="00D65D84" w:rsidRPr="00CB62CF">
        <w:rPr>
          <w:rFonts w:ascii="Times New Roman" w:eastAsia="Times New Roman" w:hAnsi="Times New Roman" w:cs="Times New Roman"/>
          <w:color w:val="000000"/>
          <w:sz w:val="28"/>
          <w:szCs w:val="28"/>
          <w:lang w:eastAsia="uk-UA" w:bidi="uk-UA"/>
        </w:rPr>
        <w:t>Закревская</w:t>
      </w:r>
      <w:proofErr w:type="spellEnd"/>
      <w:r w:rsidR="00D65D84" w:rsidRPr="00CB62CF">
        <w:rPr>
          <w:rFonts w:ascii="Times New Roman" w:eastAsia="Times New Roman" w:hAnsi="Times New Roman" w:cs="Times New Roman"/>
          <w:color w:val="000000"/>
          <w:sz w:val="28"/>
          <w:szCs w:val="28"/>
          <w:lang w:eastAsia="uk-UA" w:bidi="uk-UA"/>
        </w:rPr>
        <w:t xml:space="preserve">, журналісти Ірина </w:t>
      </w:r>
      <w:proofErr w:type="spellStart"/>
      <w:r w:rsidR="00D65D84" w:rsidRPr="00CB62CF">
        <w:rPr>
          <w:rFonts w:ascii="Times New Roman" w:eastAsia="Times New Roman" w:hAnsi="Times New Roman" w:cs="Times New Roman"/>
          <w:color w:val="000000"/>
          <w:sz w:val="28"/>
          <w:szCs w:val="28"/>
          <w:lang w:eastAsia="uk-UA" w:bidi="uk-UA"/>
        </w:rPr>
        <w:t>Штогрін</w:t>
      </w:r>
      <w:proofErr w:type="spellEnd"/>
      <w:r w:rsidR="00D65D84" w:rsidRPr="00CB62CF">
        <w:rPr>
          <w:rFonts w:ascii="Times New Roman" w:eastAsia="Times New Roman" w:hAnsi="Times New Roman" w:cs="Times New Roman"/>
          <w:color w:val="000000"/>
          <w:sz w:val="28"/>
          <w:szCs w:val="28"/>
          <w:lang w:eastAsia="uk-UA" w:bidi="uk-UA"/>
        </w:rPr>
        <w:t xml:space="preserve">, </w:t>
      </w:r>
      <w:r w:rsidR="00D65D84" w:rsidRPr="00CB62CF">
        <w:rPr>
          <w:rFonts w:ascii="Times New Roman" w:eastAsia="Times New Roman" w:hAnsi="Times New Roman" w:cs="Times New Roman"/>
          <w:color w:val="000000"/>
          <w:sz w:val="28"/>
          <w:szCs w:val="28"/>
          <w:lang w:val="en-US" w:eastAsia="uk-UA" w:bidi="en-US"/>
        </w:rPr>
        <w:t>Alisa</w:t>
      </w:r>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Yurchenko</w:t>
      </w:r>
      <w:proofErr w:type="spellEnd"/>
      <w:r w:rsidR="00D65D84" w:rsidRPr="00CB62CF">
        <w:rPr>
          <w:rFonts w:ascii="Times New Roman" w:eastAsia="Times New Roman" w:hAnsi="Times New Roman" w:cs="Times New Roman"/>
          <w:color w:val="000000"/>
          <w:sz w:val="28"/>
          <w:szCs w:val="28"/>
          <w:lang w:eastAsia="uk-UA" w:bidi="en-US"/>
        </w:rPr>
        <w:t xml:space="preserve">, </w:t>
      </w:r>
      <w:r w:rsidR="00D65D84" w:rsidRPr="00CB62CF">
        <w:rPr>
          <w:rFonts w:ascii="Times New Roman" w:eastAsia="Times New Roman" w:hAnsi="Times New Roman" w:cs="Times New Roman"/>
          <w:color w:val="000000"/>
          <w:sz w:val="28"/>
          <w:szCs w:val="28"/>
          <w:lang w:val="en-US" w:eastAsia="uk-UA" w:bidi="en-US"/>
        </w:rPr>
        <w:t>Anna</w:t>
      </w:r>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Chaika</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Julianna</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Shevchuk</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Alla</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Fedorchenko</w:t>
      </w:r>
      <w:proofErr w:type="spellEnd"/>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eastAsia="ru-RU" w:bidi="ru-RU"/>
        </w:rPr>
        <w:t>Наталья</w:t>
      </w:r>
      <w:proofErr w:type="spellEnd"/>
      <w:r w:rsidR="00D65D84" w:rsidRPr="00CB62CF">
        <w:rPr>
          <w:rFonts w:ascii="Times New Roman" w:eastAsia="Times New Roman" w:hAnsi="Times New Roman" w:cs="Times New Roman"/>
          <w:color w:val="000000"/>
          <w:sz w:val="28"/>
          <w:szCs w:val="28"/>
          <w:lang w:eastAsia="ru-RU" w:bidi="ru-RU"/>
        </w:rPr>
        <w:t xml:space="preserve"> </w:t>
      </w:r>
      <w:proofErr w:type="spellStart"/>
      <w:r w:rsidR="00D65D84" w:rsidRPr="00CB62CF">
        <w:rPr>
          <w:rFonts w:ascii="Times New Roman" w:eastAsia="Times New Roman" w:hAnsi="Times New Roman" w:cs="Times New Roman"/>
          <w:color w:val="000000"/>
          <w:sz w:val="28"/>
          <w:szCs w:val="28"/>
          <w:lang w:eastAsia="ru-RU" w:bidi="ru-RU"/>
        </w:rPr>
        <w:t>Мамченко</w:t>
      </w:r>
      <w:proofErr w:type="spellEnd"/>
      <w:r w:rsidR="00D65D84" w:rsidRPr="00CB62CF">
        <w:rPr>
          <w:rFonts w:ascii="Times New Roman" w:eastAsia="Times New Roman" w:hAnsi="Times New Roman" w:cs="Times New Roman"/>
          <w:color w:val="000000"/>
          <w:sz w:val="28"/>
          <w:szCs w:val="28"/>
          <w:lang w:eastAsia="ru-RU" w:bidi="ru-RU"/>
        </w:rPr>
        <w:t xml:space="preserve">, </w:t>
      </w:r>
      <w:r w:rsidR="00D65D84" w:rsidRPr="00CB62CF">
        <w:rPr>
          <w:rFonts w:ascii="Times New Roman" w:eastAsia="Times New Roman" w:hAnsi="Times New Roman" w:cs="Times New Roman"/>
          <w:color w:val="000000"/>
          <w:sz w:val="28"/>
          <w:szCs w:val="28"/>
          <w:lang w:val="en-US" w:eastAsia="uk-UA" w:bidi="en-US"/>
        </w:rPr>
        <w:t>Anna</w:t>
      </w:r>
      <w:r w:rsidR="00D65D84" w:rsidRPr="00CB62CF">
        <w:rPr>
          <w:rFonts w:ascii="Times New Roman" w:eastAsia="Times New Roman" w:hAnsi="Times New Roman" w:cs="Times New Roman"/>
          <w:color w:val="000000"/>
          <w:sz w:val="28"/>
          <w:szCs w:val="28"/>
          <w:lang w:eastAsia="uk-UA" w:bidi="en-US"/>
        </w:rPr>
        <w:t xml:space="preserve"> </w:t>
      </w:r>
      <w:proofErr w:type="spellStart"/>
      <w:r w:rsidR="00D65D84" w:rsidRPr="00CB62CF">
        <w:rPr>
          <w:rFonts w:ascii="Times New Roman" w:eastAsia="Times New Roman" w:hAnsi="Times New Roman" w:cs="Times New Roman"/>
          <w:color w:val="000000"/>
          <w:sz w:val="28"/>
          <w:szCs w:val="28"/>
          <w:lang w:val="en-US" w:eastAsia="uk-UA" w:bidi="en-US"/>
        </w:rPr>
        <w:t>Bolshakova</w:t>
      </w:r>
      <w:proofErr w:type="spellEnd"/>
      <w:r w:rsidR="00D65D84" w:rsidRPr="00CB62CF">
        <w:rPr>
          <w:rFonts w:ascii="Times New Roman" w:eastAsia="Times New Roman" w:hAnsi="Times New Roman" w:cs="Times New Roman"/>
          <w:color w:val="000000"/>
          <w:sz w:val="28"/>
          <w:szCs w:val="28"/>
          <w:lang w:eastAsia="uk-UA" w:bidi="en-US"/>
        </w:rPr>
        <w:t>.</w:t>
      </w:r>
    </w:p>
    <w:p w:rsidR="00D65D84" w:rsidRPr="00CB62CF" w:rsidRDefault="00D65D84" w:rsidP="00D65D84">
      <w:pPr>
        <w:widowControl w:val="0"/>
        <w:spacing w:after="0" w:line="240" w:lineRule="auto"/>
        <w:ind w:firstLine="708"/>
        <w:jc w:val="both"/>
        <w:rPr>
          <w:rFonts w:ascii="Times New Roman" w:eastAsia="Times New Roman" w:hAnsi="Times New Roman" w:cs="Times New Roman"/>
          <w:color w:val="000000"/>
          <w:sz w:val="28"/>
          <w:szCs w:val="28"/>
          <w:lang w:eastAsia="uk-UA" w:bidi="uk-UA"/>
        </w:rPr>
      </w:pPr>
      <w:r w:rsidRPr="00CB62CF">
        <w:rPr>
          <w:rFonts w:ascii="Times New Roman" w:eastAsia="Times New Roman" w:hAnsi="Times New Roman" w:cs="Times New Roman"/>
          <w:color w:val="000000"/>
          <w:sz w:val="28"/>
          <w:szCs w:val="28"/>
          <w:lang w:eastAsia="uk-UA" w:bidi="uk-UA"/>
        </w:rPr>
        <w:t xml:space="preserve">Суддя Гольник Л.В. вказує, що в день зборів вона завітала до громадської приймальні народного депутата України </w:t>
      </w:r>
      <w:r w:rsidR="006314DB">
        <w:rPr>
          <w:rFonts w:ascii="Times New Roman" w:eastAsia="Times New Roman" w:hAnsi="Times New Roman" w:cs="Times New Roman"/>
          <w:color w:val="000000"/>
          <w:sz w:val="28"/>
          <w:szCs w:val="28"/>
          <w:lang w:eastAsia="uk-UA" w:bidi="uk-UA"/>
        </w:rPr>
        <w:t>Особа-1</w:t>
      </w:r>
      <w:r w:rsidRPr="00CB62CF">
        <w:rPr>
          <w:rFonts w:ascii="Times New Roman" w:eastAsia="Times New Roman" w:hAnsi="Times New Roman" w:cs="Times New Roman"/>
          <w:color w:val="000000"/>
          <w:sz w:val="28"/>
          <w:szCs w:val="28"/>
          <w:lang w:eastAsia="uk-UA" w:bidi="uk-UA"/>
        </w:rPr>
        <w:t xml:space="preserve"> та домовилася, що на збори прийде його помічник </w:t>
      </w:r>
      <w:r w:rsidR="006314DB">
        <w:rPr>
          <w:rFonts w:ascii="Times New Roman" w:eastAsia="Times New Roman" w:hAnsi="Times New Roman" w:cs="Times New Roman"/>
          <w:color w:val="000000"/>
          <w:sz w:val="28"/>
          <w:szCs w:val="28"/>
          <w:lang w:eastAsia="uk-UA" w:bidi="uk-UA"/>
        </w:rPr>
        <w:t>Особ-2</w:t>
      </w:r>
      <w:r w:rsidRPr="00CB62CF">
        <w:rPr>
          <w:rFonts w:ascii="Times New Roman" w:eastAsia="Times New Roman" w:hAnsi="Times New Roman" w:cs="Times New Roman"/>
          <w:color w:val="000000"/>
          <w:sz w:val="28"/>
          <w:szCs w:val="28"/>
          <w:lang w:eastAsia="uk-UA" w:bidi="uk-UA"/>
        </w:rPr>
        <w:t xml:space="preserve">. </w:t>
      </w:r>
      <w:r w:rsidR="00D00203">
        <w:rPr>
          <w:rFonts w:ascii="Times New Roman" w:eastAsia="Times New Roman" w:hAnsi="Times New Roman" w:cs="Times New Roman"/>
          <w:color w:val="000000"/>
          <w:sz w:val="28"/>
          <w:szCs w:val="28"/>
          <w:lang w:eastAsia="uk-UA" w:bidi="uk-UA"/>
        </w:rPr>
        <w:t>П</w:t>
      </w:r>
      <w:r w:rsidR="00D00203" w:rsidRPr="00CB62CF">
        <w:rPr>
          <w:rFonts w:ascii="Times New Roman" w:eastAsia="Times New Roman" w:hAnsi="Times New Roman" w:cs="Times New Roman"/>
          <w:color w:val="000000"/>
          <w:sz w:val="28"/>
          <w:szCs w:val="28"/>
          <w:lang w:eastAsia="uk-UA" w:bidi="uk-UA"/>
        </w:rPr>
        <w:t xml:space="preserve">ост не містив </w:t>
      </w:r>
      <w:r w:rsidR="00D00203">
        <w:rPr>
          <w:rFonts w:ascii="Times New Roman" w:eastAsia="Times New Roman" w:hAnsi="Times New Roman" w:cs="Times New Roman"/>
          <w:color w:val="000000"/>
          <w:sz w:val="28"/>
          <w:szCs w:val="28"/>
          <w:lang w:eastAsia="uk-UA" w:bidi="uk-UA"/>
        </w:rPr>
        <w:t>ж</w:t>
      </w:r>
      <w:r w:rsidRPr="00CB62CF">
        <w:rPr>
          <w:rFonts w:ascii="Times New Roman" w:eastAsia="Times New Roman" w:hAnsi="Times New Roman" w:cs="Times New Roman"/>
          <w:color w:val="000000"/>
          <w:sz w:val="28"/>
          <w:szCs w:val="28"/>
          <w:lang w:eastAsia="uk-UA" w:bidi="uk-UA"/>
        </w:rPr>
        <w:t xml:space="preserve">одних звернень до громадськості та запрошень на збори суддів. </w:t>
      </w:r>
    </w:p>
    <w:p w:rsidR="00D65D84" w:rsidRPr="00CB62CF" w:rsidRDefault="00D65D84" w:rsidP="00D65D84">
      <w:pPr>
        <w:widowControl w:val="0"/>
        <w:spacing w:after="0" w:line="240" w:lineRule="auto"/>
        <w:ind w:firstLine="708"/>
        <w:jc w:val="both"/>
        <w:rPr>
          <w:rFonts w:ascii="Times New Roman" w:eastAsia="Times New Roman" w:hAnsi="Times New Roman" w:cs="Times New Roman"/>
          <w:color w:val="000000"/>
          <w:sz w:val="28"/>
          <w:szCs w:val="28"/>
          <w:lang w:eastAsia="uk-UA" w:bidi="uk-UA"/>
        </w:rPr>
      </w:pPr>
      <w:r w:rsidRPr="00CB62CF">
        <w:rPr>
          <w:rFonts w:ascii="Times New Roman" w:eastAsia="Times New Roman" w:hAnsi="Times New Roman" w:cs="Times New Roman"/>
          <w:color w:val="000000"/>
          <w:sz w:val="28"/>
          <w:szCs w:val="28"/>
          <w:lang w:eastAsia="uk-UA" w:bidi="uk-UA"/>
        </w:rPr>
        <w:t xml:space="preserve">Суддя Гольник Л.В. зазначає, що збори </w:t>
      </w:r>
      <w:r w:rsidR="00D00203">
        <w:rPr>
          <w:rFonts w:ascii="Times New Roman" w:eastAsia="Times New Roman" w:hAnsi="Times New Roman" w:cs="Times New Roman"/>
          <w:color w:val="000000"/>
          <w:sz w:val="28"/>
          <w:szCs w:val="28"/>
          <w:lang w:eastAsia="uk-UA" w:bidi="uk-UA"/>
        </w:rPr>
        <w:t>відвідало</w:t>
      </w:r>
      <w:r w:rsidRPr="00CB62CF">
        <w:rPr>
          <w:rFonts w:ascii="Times New Roman" w:eastAsia="Times New Roman" w:hAnsi="Times New Roman" w:cs="Times New Roman"/>
          <w:color w:val="000000"/>
          <w:sz w:val="28"/>
          <w:szCs w:val="28"/>
          <w:lang w:eastAsia="uk-UA" w:bidi="uk-UA"/>
        </w:rPr>
        <w:t xml:space="preserve"> чимало суспільно активних людей</w:t>
      </w:r>
      <w:r w:rsidR="00D00203">
        <w:rPr>
          <w:rFonts w:ascii="Times New Roman" w:eastAsia="Times New Roman" w:hAnsi="Times New Roman" w:cs="Times New Roman"/>
          <w:color w:val="000000"/>
          <w:sz w:val="28"/>
          <w:szCs w:val="28"/>
          <w:lang w:eastAsia="uk-UA" w:bidi="uk-UA"/>
        </w:rPr>
        <w:t xml:space="preserve"> та представників ЗМІ, переважну</w:t>
      </w:r>
      <w:r w:rsidRPr="00CB62CF">
        <w:rPr>
          <w:rFonts w:ascii="Times New Roman" w:eastAsia="Times New Roman" w:hAnsi="Times New Roman" w:cs="Times New Roman"/>
          <w:color w:val="000000"/>
          <w:sz w:val="28"/>
          <w:szCs w:val="28"/>
          <w:lang w:eastAsia="uk-UA" w:bidi="uk-UA"/>
        </w:rPr>
        <w:t xml:space="preserve"> більшість яких </w:t>
      </w:r>
      <w:r w:rsidR="00D00203">
        <w:rPr>
          <w:rFonts w:ascii="Times New Roman" w:eastAsia="Times New Roman" w:hAnsi="Times New Roman" w:cs="Times New Roman"/>
          <w:color w:val="000000"/>
          <w:sz w:val="28"/>
          <w:szCs w:val="28"/>
          <w:lang w:eastAsia="uk-UA" w:bidi="uk-UA"/>
        </w:rPr>
        <w:t xml:space="preserve">вона </w:t>
      </w:r>
      <w:r w:rsidRPr="00CB62CF">
        <w:rPr>
          <w:rFonts w:ascii="Times New Roman" w:eastAsia="Times New Roman" w:hAnsi="Times New Roman" w:cs="Times New Roman"/>
          <w:color w:val="000000"/>
          <w:sz w:val="28"/>
          <w:szCs w:val="28"/>
          <w:lang w:eastAsia="uk-UA" w:bidi="uk-UA"/>
        </w:rPr>
        <w:t>та її чоловік</w:t>
      </w:r>
      <w:r w:rsidR="00D00203">
        <w:rPr>
          <w:rFonts w:ascii="Times New Roman" w:eastAsia="Times New Roman" w:hAnsi="Times New Roman" w:cs="Times New Roman"/>
          <w:color w:val="000000"/>
          <w:sz w:val="28"/>
          <w:szCs w:val="28"/>
          <w:lang w:eastAsia="uk-UA" w:bidi="uk-UA"/>
        </w:rPr>
        <w:t xml:space="preserve"> не знали</w:t>
      </w:r>
      <w:r w:rsidRPr="00CB62CF">
        <w:rPr>
          <w:rFonts w:ascii="Times New Roman" w:eastAsia="Times New Roman" w:hAnsi="Times New Roman" w:cs="Times New Roman"/>
          <w:color w:val="000000"/>
          <w:sz w:val="28"/>
          <w:szCs w:val="28"/>
          <w:lang w:eastAsia="uk-UA" w:bidi="uk-UA"/>
        </w:rPr>
        <w:t>.</w:t>
      </w:r>
    </w:p>
    <w:p w:rsidR="00D65D84" w:rsidRPr="00CB62CF" w:rsidRDefault="001F1DF9" w:rsidP="00FC1915">
      <w:pPr>
        <w:pStyle w:val="a8"/>
        <w:ind w:firstLine="708"/>
        <w:jc w:val="both"/>
        <w:rPr>
          <w:szCs w:val="28"/>
          <w:lang w:eastAsia="uk-UA" w:bidi="uk-UA"/>
        </w:rPr>
      </w:pPr>
      <w:r w:rsidRPr="00CB62CF">
        <w:rPr>
          <w:szCs w:val="28"/>
          <w:lang w:eastAsia="uk-UA" w:bidi="uk-UA"/>
        </w:rPr>
        <w:t>При цьому</w:t>
      </w:r>
      <w:r w:rsidR="00D00203">
        <w:rPr>
          <w:szCs w:val="28"/>
          <w:lang w:eastAsia="uk-UA" w:bidi="uk-UA"/>
        </w:rPr>
        <w:t>,</w:t>
      </w:r>
      <w:r w:rsidRPr="00CB62CF">
        <w:rPr>
          <w:szCs w:val="28"/>
          <w:lang w:eastAsia="uk-UA" w:bidi="uk-UA"/>
        </w:rPr>
        <w:t xml:space="preserve"> як зазначила скаржниця</w:t>
      </w:r>
      <w:r w:rsidR="00D00203">
        <w:rPr>
          <w:szCs w:val="28"/>
          <w:lang w:eastAsia="uk-UA" w:bidi="uk-UA"/>
        </w:rPr>
        <w:t>,</w:t>
      </w:r>
      <w:r w:rsidRPr="00CB62CF">
        <w:rPr>
          <w:szCs w:val="28"/>
          <w:lang w:eastAsia="uk-UA" w:bidi="uk-UA"/>
        </w:rPr>
        <w:t xml:space="preserve"> </w:t>
      </w:r>
      <w:r w:rsidR="00D65D84" w:rsidRPr="00CB62CF">
        <w:rPr>
          <w:szCs w:val="28"/>
          <w:lang w:eastAsia="uk-UA" w:bidi="uk-UA"/>
        </w:rPr>
        <w:t>керівництво суду дозволило всім бажаючим прийти на збори судді</w:t>
      </w:r>
      <w:r w:rsidR="00D00203">
        <w:rPr>
          <w:szCs w:val="28"/>
          <w:lang w:eastAsia="uk-UA" w:bidi="uk-UA"/>
        </w:rPr>
        <w:t>в та зайняти міс</w:t>
      </w:r>
      <w:r w:rsidR="00D00203">
        <w:rPr>
          <w:szCs w:val="28"/>
          <w:lang w:eastAsia="uk-UA" w:bidi="uk-UA"/>
        </w:rPr>
        <w:softHyphen/>
        <w:t>ця в залі, де</w:t>
      </w:r>
      <w:r w:rsidR="00D65D84" w:rsidRPr="00CB62CF">
        <w:rPr>
          <w:szCs w:val="28"/>
          <w:lang w:eastAsia="uk-UA" w:bidi="uk-UA"/>
        </w:rPr>
        <w:t xml:space="preserve"> мали відбутися</w:t>
      </w:r>
      <w:r w:rsidR="00D00203" w:rsidRPr="00D00203">
        <w:rPr>
          <w:szCs w:val="28"/>
          <w:lang w:eastAsia="uk-UA" w:bidi="uk-UA"/>
        </w:rPr>
        <w:t xml:space="preserve"> </w:t>
      </w:r>
      <w:r w:rsidR="00D00203" w:rsidRPr="00CB62CF">
        <w:rPr>
          <w:szCs w:val="28"/>
          <w:lang w:eastAsia="uk-UA" w:bidi="uk-UA"/>
        </w:rPr>
        <w:t>збори</w:t>
      </w:r>
      <w:r w:rsidR="00D65D84" w:rsidRPr="00CB62CF">
        <w:rPr>
          <w:szCs w:val="28"/>
          <w:lang w:eastAsia="uk-UA" w:bidi="uk-UA"/>
        </w:rPr>
        <w:t>.</w:t>
      </w:r>
    </w:p>
    <w:p w:rsidR="00FC1915" w:rsidRPr="00CB62CF" w:rsidRDefault="00FC1915" w:rsidP="00FC1915">
      <w:pPr>
        <w:pStyle w:val="a8"/>
        <w:ind w:firstLine="708"/>
        <w:jc w:val="both"/>
        <w:rPr>
          <w:szCs w:val="28"/>
          <w:lang w:eastAsia="uk-UA"/>
        </w:rPr>
      </w:pPr>
      <w:r w:rsidRPr="00CB62CF">
        <w:rPr>
          <w:szCs w:val="28"/>
        </w:rPr>
        <w:t>Здійснивши розгляд скарги судді Гольник Л.В., Вища рада правосуддя</w:t>
      </w:r>
      <w:r w:rsidRPr="00CB62CF">
        <w:rPr>
          <w:rFonts w:eastAsia="Calibri"/>
          <w:szCs w:val="28"/>
          <w:lang w:eastAsia="ru-RU"/>
        </w:rPr>
        <w:t xml:space="preserve"> </w:t>
      </w:r>
      <w:r w:rsidR="00A97299">
        <w:rPr>
          <w:rFonts w:eastAsia="Calibri"/>
          <w:szCs w:val="28"/>
          <w:lang w:eastAsia="ru-RU"/>
        </w:rPr>
        <w:t>дійшла</w:t>
      </w:r>
      <w:r w:rsidR="009639AE">
        <w:rPr>
          <w:rFonts w:eastAsia="Calibri"/>
          <w:szCs w:val="28"/>
          <w:lang w:eastAsia="ru-RU"/>
        </w:rPr>
        <w:t xml:space="preserve"> </w:t>
      </w:r>
      <w:r w:rsidRPr="00CB62CF">
        <w:rPr>
          <w:rFonts w:eastAsia="Calibri"/>
          <w:szCs w:val="28"/>
          <w:lang w:eastAsia="ru-RU"/>
        </w:rPr>
        <w:t xml:space="preserve">висновку, що викладені в ній </w:t>
      </w:r>
      <w:r w:rsidR="00A97299" w:rsidRPr="00CB62CF">
        <w:rPr>
          <w:rFonts w:eastAsia="Calibri"/>
          <w:szCs w:val="28"/>
          <w:lang w:eastAsia="ru-RU"/>
        </w:rPr>
        <w:t xml:space="preserve">доводи </w:t>
      </w:r>
      <w:r w:rsidRPr="00CB62CF">
        <w:rPr>
          <w:rFonts w:eastAsia="Calibri"/>
          <w:szCs w:val="28"/>
          <w:lang w:eastAsia="ru-RU"/>
        </w:rPr>
        <w:t xml:space="preserve">не спростовують встановлених Дисциплінарною палатою обставин та кваліфікації дій судді Гольник Л.В., оскільки під час розгляду дисциплінарної справи встановлено факти, які свідчать про </w:t>
      </w:r>
      <w:r w:rsidRPr="00CB62CF">
        <w:rPr>
          <w:szCs w:val="28"/>
          <w:lang w:eastAsia="uk-UA"/>
        </w:rPr>
        <w:t>допущення суддею Гольник Л.В. поведінки, що порочить звання судді або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прояв неповаги до інших суддів.</w:t>
      </w:r>
    </w:p>
    <w:p w:rsidR="00FC1915" w:rsidRPr="00CB62CF" w:rsidRDefault="00FC1915" w:rsidP="00FC1915">
      <w:pPr>
        <w:pStyle w:val="a8"/>
        <w:ind w:firstLine="708"/>
        <w:jc w:val="both"/>
        <w:rPr>
          <w:szCs w:val="28"/>
          <w:lang w:eastAsia="uk-UA"/>
        </w:rPr>
      </w:pPr>
      <w:r w:rsidRPr="00CB62CF">
        <w:rPr>
          <w:szCs w:val="28"/>
          <w:lang w:eastAsia="uk-UA"/>
        </w:rPr>
        <w:t xml:space="preserve">Вказане стало підставою для ухвалення Вищою радою правосуддя рішення </w:t>
      </w:r>
      <w:r w:rsidRPr="00CB62CF">
        <w:rPr>
          <w:szCs w:val="28"/>
        </w:rPr>
        <w:t xml:space="preserve">від 2 серпня 2018 року </w:t>
      </w:r>
      <w:r w:rsidRPr="00CB62CF">
        <w:rPr>
          <w:rFonts w:eastAsia="Calibri"/>
          <w:szCs w:val="28"/>
        </w:rPr>
        <w:t>№</w:t>
      </w:r>
      <w:r w:rsidRPr="00CB62CF">
        <w:rPr>
          <w:rFonts w:eastAsia="Calibri"/>
          <w:noProof/>
          <w:szCs w:val="28"/>
        </w:rPr>
        <w:t xml:space="preserve"> 2485/0/15-18</w:t>
      </w:r>
      <w:r w:rsidRPr="00CB62CF">
        <w:rPr>
          <w:szCs w:val="28"/>
        </w:rPr>
        <w:t xml:space="preserve"> </w:t>
      </w:r>
      <w:r w:rsidR="00081641">
        <w:rPr>
          <w:szCs w:val="28"/>
        </w:rPr>
        <w:t>про залишення</w:t>
      </w:r>
      <w:r w:rsidRPr="00CB62CF">
        <w:rPr>
          <w:szCs w:val="28"/>
        </w:rPr>
        <w:t xml:space="preserve"> бе</w:t>
      </w:r>
      <w:r w:rsidR="00A97299">
        <w:rPr>
          <w:szCs w:val="28"/>
        </w:rPr>
        <w:t>з змін рішення Третьої Д</w:t>
      </w:r>
      <w:r w:rsidRPr="00CB62CF">
        <w:rPr>
          <w:szCs w:val="28"/>
        </w:rPr>
        <w:t>исциплінарної палати Вищої ради прав</w:t>
      </w:r>
      <w:r w:rsidR="007E01BE">
        <w:rPr>
          <w:szCs w:val="28"/>
        </w:rPr>
        <w:t xml:space="preserve">осуддя від 23 травня 2018 року </w:t>
      </w:r>
      <w:r w:rsidRPr="00CB62CF">
        <w:rPr>
          <w:szCs w:val="28"/>
        </w:rPr>
        <w:t>№ 1467/3дп/15-18.</w:t>
      </w:r>
    </w:p>
    <w:p w:rsidR="00E86F79" w:rsidRPr="00CB62CF" w:rsidRDefault="00E86F79" w:rsidP="00E86F79">
      <w:pPr>
        <w:pStyle w:val="a8"/>
        <w:ind w:firstLine="708"/>
        <w:jc w:val="both"/>
        <w:rPr>
          <w:szCs w:val="28"/>
        </w:rPr>
      </w:pPr>
      <w:r w:rsidRPr="00CB62CF">
        <w:rPr>
          <w:szCs w:val="28"/>
        </w:rPr>
        <w:t xml:space="preserve">Перевіряючи законність </w:t>
      </w:r>
      <w:r w:rsidR="00FC1915" w:rsidRPr="00CB62CF">
        <w:rPr>
          <w:szCs w:val="28"/>
        </w:rPr>
        <w:t>зазначеного</w:t>
      </w:r>
      <w:r w:rsidRPr="00CB62CF">
        <w:rPr>
          <w:szCs w:val="28"/>
        </w:rPr>
        <w:t xml:space="preserve"> рішення Вищої ради правосуддя</w:t>
      </w:r>
      <w:r w:rsidR="00A97299">
        <w:rPr>
          <w:szCs w:val="28"/>
        </w:rPr>
        <w:t>,</w:t>
      </w:r>
      <w:r w:rsidRPr="00CB62CF">
        <w:rPr>
          <w:szCs w:val="28"/>
        </w:rPr>
        <w:t xml:space="preserve"> </w:t>
      </w:r>
      <w:r w:rsidRPr="00CB62CF">
        <w:rPr>
          <w:rFonts w:eastAsia="Calibri"/>
          <w:noProof/>
          <w:color w:val="000000"/>
          <w:szCs w:val="28"/>
        </w:rPr>
        <w:t xml:space="preserve">Велика Палата Верховного Суду встановила </w:t>
      </w:r>
      <w:r w:rsidR="00FC1915" w:rsidRPr="00CB62CF">
        <w:rPr>
          <w:rFonts w:eastAsia="Calibri"/>
          <w:noProof/>
          <w:color w:val="000000"/>
          <w:szCs w:val="28"/>
        </w:rPr>
        <w:t>таке</w:t>
      </w:r>
      <w:r w:rsidRPr="00CB62CF">
        <w:rPr>
          <w:rFonts w:eastAsia="Calibri"/>
          <w:noProof/>
          <w:color w:val="000000"/>
          <w:szCs w:val="28"/>
        </w:rPr>
        <w:t xml:space="preserve">. </w:t>
      </w:r>
    </w:p>
    <w:p w:rsidR="00E86F79" w:rsidRPr="00CB62CF" w:rsidRDefault="00E86F79" w:rsidP="00E86F79">
      <w:pPr>
        <w:pStyle w:val="a8"/>
        <w:ind w:firstLine="708"/>
        <w:jc w:val="both"/>
        <w:rPr>
          <w:szCs w:val="28"/>
        </w:rPr>
      </w:pPr>
      <w:r w:rsidRPr="00CB62CF">
        <w:rPr>
          <w:szCs w:val="28"/>
        </w:rPr>
        <w:t>У державі, що керується верховенством права, громадськість має право очікувати прийняття загальних принципів, які сумісні з поняттям справедливого суду та гаран</w:t>
      </w:r>
      <w:r w:rsidR="00FC1915" w:rsidRPr="00CB62CF">
        <w:rPr>
          <w:szCs w:val="28"/>
        </w:rPr>
        <w:t>тують основоположні права. Обов’язки</w:t>
      </w:r>
      <w:r w:rsidRPr="00CB62CF">
        <w:rPr>
          <w:szCs w:val="28"/>
        </w:rPr>
        <w:t xml:space="preserve">, покладені на суддів, були визначені з метою гарантування їхньої безсторонності та </w:t>
      </w:r>
      <w:r w:rsidRPr="00CB62CF">
        <w:rPr>
          <w:szCs w:val="28"/>
        </w:rPr>
        <w:lastRenderedPageBreak/>
        <w:t>ефективності їхніх дій (пункт 9 Висновку № 3 К</w:t>
      </w:r>
      <w:r w:rsidR="00A14CD6" w:rsidRPr="00CB62CF">
        <w:rPr>
          <w:szCs w:val="28"/>
        </w:rPr>
        <w:t xml:space="preserve">онсультативної ради європейських судів </w:t>
      </w:r>
      <w:r w:rsidR="00924C80" w:rsidRPr="006314DB">
        <w:rPr>
          <w:szCs w:val="28"/>
        </w:rPr>
        <w:t>(</w:t>
      </w:r>
      <w:r w:rsidR="00A97299">
        <w:rPr>
          <w:szCs w:val="28"/>
        </w:rPr>
        <w:t>далі – КРЄ</w:t>
      </w:r>
      <w:r w:rsidR="00924C80" w:rsidRPr="00CB62CF">
        <w:rPr>
          <w:szCs w:val="28"/>
        </w:rPr>
        <w:t xml:space="preserve">С) </w:t>
      </w:r>
      <w:r w:rsidRPr="00CB62CF">
        <w:rPr>
          <w:szCs w:val="28"/>
        </w:rPr>
        <w:t>від 19 листопада 2002 року про принципи та правила, які регулюють професійну поведінку суддів, зокрема питання етики, несумісної поведінки та неупередженості).</w:t>
      </w:r>
    </w:p>
    <w:p w:rsidR="00E86F79" w:rsidRPr="00CB62CF" w:rsidRDefault="00924C80" w:rsidP="00E86F79">
      <w:pPr>
        <w:pStyle w:val="a8"/>
        <w:ind w:firstLine="708"/>
        <w:jc w:val="both"/>
        <w:rPr>
          <w:szCs w:val="28"/>
        </w:rPr>
      </w:pPr>
      <w:r w:rsidRPr="00CB62CF">
        <w:rPr>
          <w:szCs w:val="28"/>
        </w:rPr>
        <w:t>Згідно з</w:t>
      </w:r>
      <w:r w:rsidR="00E86F79" w:rsidRPr="00CB62CF">
        <w:rPr>
          <w:szCs w:val="28"/>
        </w:rPr>
        <w:t xml:space="preserve"> пункт</w:t>
      </w:r>
      <w:r w:rsidRPr="00CB62CF">
        <w:rPr>
          <w:szCs w:val="28"/>
        </w:rPr>
        <w:t>ом</w:t>
      </w:r>
      <w:r w:rsidR="00E86F79" w:rsidRPr="00CB62CF">
        <w:rPr>
          <w:szCs w:val="28"/>
        </w:rPr>
        <w:t xml:space="preserve"> 3 частини першої статті </w:t>
      </w:r>
      <w:hyperlink r:id="rId12" w:anchor="5382" w:tgtFrame="_blank" w:tooltip="Про судоустрій і статус суддів; нормативно-правовий акт № 2453-VI від 07.07.2010" w:history="1">
        <w:r w:rsidR="00E86F79" w:rsidRPr="00CB62CF">
          <w:rPr>
            <w:rStyle w:val="a9"/>
            <w:color w:val="000000" w:themeColor="text1"/>
            <w:szCs w:val="28"/>
            <w:u w:val="none"/>
          </w:rPr>
          <w:t>92 Закону України</w:t>
        </w:r>
        <w:r w:rsidRPr="00CB62CF">
          <w:rPr>
            <w:rStyle w:val="a9"/>
            <w:color w:val="000000" w:themeColor="text1"/>
            <w:szCs w:val="28"/>
            <w:u w:val="none"/>
          </w:rPr>
          <w:t xml:space="preserve"> від 7 липня 2010 року  № 2453-VI</w:t>
        </w:r>
        <w:r w:rsidR="00E86F79" w:rsidRPr="00CB62CF">
          <w:rPr>
            <w:rStyle w:val="a9"/>
            <w:color w:val="000000" w:themeColor="text1"/>
            <w:szCs w:val="28"/>
            <w:u w:val="none"/>
          </w:rPr>
          <w:t xml:space="preserve"> «Про судоустрій і статус суддів»</w:t>
        </w:r>
      </w:hyperlink>
      <w:r w:rsidR="00E86F79" w:rsidRPr="00CB62CF">
        <w:rPr>
          <w:szCs w:val="28"/>
        </w:rPr>
        <w:t xml:space="preserve">, </w:t>
      </w:r>
      <w:r w:rsidRPr="00CB62CF">
        <w:rPr>
          <w:szCs w:val="28"/>
        </w:rPr>
        <w:t>чинного</w:t>
      </w:r>
      <w:r w:rsidR="00E86F79" w:rsidRPr="00CB62CF">
        <w:rPr>
          <w:szCs w:val="28"/>
        </w:rPr>
        <w:t xml:space="preserve"> на час проведення зборів суддів</w:t>
      </w:r>
      <w:r w:rsidRPr="00CB62CF">
        <w:rPr>
          <w:szCs w:val="28"/>
        </w:rPr>
        <w:t xml:space="preserve"> </w:t>
      </w:r>
      <w:r w:rsidR="00E86F79" w:rsidRPr="00CB62CF">
        <w:rPr>
          <w:szCs w:val="28"/>
        </w:rPr>
        <w:t>(далі – Закон № 2453-VI)</w:t>
      </w:r>
      <w:r w:rsidR="00A97299">
        <w:rPr>
          <w:szCs w:val="28"/>
        </w:rPr>
        <w:t>,</w:t>
      </w:r>
      <w:r w:rsidR="00E86F79" w:rsidRPr="00CB62CF">
        <w:rPr>
          <w:color w:val="000000" w:themeColor="text1"/>
          <w:szCs w:val="28"/>
        </w:rPr>
        <w:t xml:space="preserve"> </w:t>
      </w:r>
      <w:r w:rsidR="00E86F79" w:rsidRPr="00CB62CF">
        <w:rPr>
          <w:szCs w:val="28"/>
        </w:rPr>
        <w:t>суддю може бути притягнуто до дисциплінарної відповідальності в порядку дисциплінарного провадження за систематичне або грубе одноразове порушення правил суддівської етики, що підриває авторитет правосуддя, у тому числі прояв неповаги під час здійснення судочинства до інших суддів, адвокатів, експертів, свідків чи інших учасників судового процесу.</w:t>
      </w:r>
    </w:p>
    <w:p w:rsidR="00E86F79" w:rsidRPr="00CB62CF" w:rsidRDefault="00E86F79" w:rsidP="00E86F79">
      <w:pPr>
        <w:pStyle w:val="a8"/>
        <w:ind w:firstLine="708"/>
        <w:jc w:val="both"/>
        <w:rPr>
          <w:szCs w:val="28"/>
        </w:rPr>
      </w:pPr>
      <w:r w:rsidRPr="00CB62CF">
        <w:rPr>
          <w:szCs w:val="28"/>
        </w:rPr>
        <w:t xml:space="preserve">Пунктом 3 частини першої  </w:t>
      </w:r>
      <w:hyperlink r:id="rId13" w:anchor="1136" w:tgtFrame="_blank" w:tooltip="Про судоустрій і статус суддів; нормативно-правовий акт № 1402-VIII від 02.06.2016" w:history="1">
        <w:r w:rsidRPr="00CB62CF">
          <w:rPr>
            <w:rStyle w:val="a9"/>
            <w:color w:val="000000" w:themeColor="text1"/>
            <w:szCs w:val="28"/>
            <w:u w:val="none"/>
          </w:rPr>
          <w:t>статті 106 Закону № 1402-VIII</w:t>
        </w:r>
      </w:hyperlink>
      <w:r w:rsidRPr="00CB62CF">
        <w:rPr>
          <w:color w:val="000000" w:themeColor="text1"/>
          <w:szCs w:val="28"/>
        </w:rPr>
        <w:t xml:space="preserve"> у</w:t>
      </w:r>
      <w:r w:rsidRPr="00CB62CF">
        <w:rPr>
          <w:szCs w:val="28"/>
        </w:rPr>
        <w:t>становлено, що</w:t>
      </w:r>
      <w:r w:rsidRPr="00CB62CF">
        <w:rPr>
          <w:i/>
          <w:iCs/>
          <w:szCs w:val="28"/>
        </w:rPr>
        <w:t xml:space="preserve"> </w:t>
      </w:r>
      <w:r w:rsidRPr="00CB62CF">
        <w:rPr>
          <w:szCs w:val="28"/>
        </w:rPr>
        <w:t>суддю може бути притягнуто до дисциплінарної відповідальності в порядку дисциплінарного провадження з підстави умисного допущення поведінки, що порочить звання судді або підриває авторитет правосуддя, зокрема в питаннях дотримання норм суддівської етики та стандартів поведінки, які забезпечують суспільну довіру до суду, прояву неповаги до інших суддів.</w:t>
      </w:r>
    </w:p>
    <w:p w:rsidR="00E86F79" w:rsidRPr="00CB62CF" w:rsidRDefault="00E86F79" w:rsidP="00E86F79">
      <w:pPr>
        <w:pStyle w:val="a8"/>
        <w:ind w:firstLine="708"/>
        <w:jc w:val="both"/>
        <w:rPr>
          <w:szCs w:val="28"/>
        </w:rPr>
      </w:pPr>
      <w:r w:rsidRPr="00CB62CF">
        <w:rPr>
          <w:szCs w:val="28"/>
        </w:rPr>
        <w:t xml:space="preserve">Відповідно до пункту 2 частини сьомої </w:t>
      </w:r>
      <w:hyperlink r:id="rId14" w:anchor="483" w:tgtFrame="_blank" w:tooltip="Про судоустрій і статус суддів; нормативно-правовий акт № 1402-VIII від 02.06.2016" w:history="1">
        <w:r w:rsidRPr="00CB62CF">
          <w:rPr>
            <w:rStyle w:val="a9"/>
            <w:color w:val="000000" w:themeColor="text1"/>
            <w:szCs w:val="28"/>
            <w:u w:val="none"/>
          </w:rPr>
          <w:t>статті 56 Закону № 1402-VIII</w:t>
        </w:r>
      </w:hyperlink>
      <w:r w:rsidRPr="00CB62CF">
        <w:rPr>
          <w:color w:val="000000" w:themeColor="text1"/>
          <w:szCs w:val="28"/>
        </w:rPr>
        <w:t xml:space="preserve"> </w:t>
      </w:r>
      <w:r w:rsidR="00924C80" w:rsidRPr="00CB62CF">
        <w:rPr>
          <w:szCs w:val="28"/>
        </w:rPr>
        <w:t>суддя зобов’язаний</w:t>
      </w:r>
      <w:r w:rsidRPr="00CB62CF">
        <w:rPr>
          <w:szCs w:val="28"/>
        </w:rPr>
        <w:t xml:space="preserve">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 Дотримання етичних норм, демонстрація дотримання етичних норм є </w:t>
      </w:r>
      <w:r w:rsidR="00A97299" w:rsidRPr="00CB62CF">
        <w:rPr>
          <w:szCs w:val="28"/>
        </w:rPr>
        <w:t>невід’ємною</w:t>
      </w:r>
      <w:r w:rsidRPr="00CB62CF">
        <w:rPr>
          <w:szCs w:val="28"/>
        </w:rPr>
        <w:t xml:space="preserve"> частиною діяльності суддів (четвертий показник </w:t>
      </w:r>
      <w:proofErr w:type="spellStart"/>
      <w:r w:rsidRPr="00CB62CF">
        <w:rPr>
          <w:szCs w:val="28"/>
        </w:rPr>
        <w:t>Бангалорських</w:t>
      </w:r>
      <w:proofErr w:type="spellEnd"/>
      <w:r w:rsidRPr="00CB62CF">
        <w:rPr>
          <w:szCs w:val="28"/>
        </w:rPr>
        <w:t xml:space="preserve"> принципів поведінки суддів від</w:t>
      </w:r>
      <w:r w:rsidR="006314DB">
        <w:rPr>
          <w:szCs w:val="28"/>
        </w:rPr>
        <w:t xml:space="preserve"> 1</w:t>
      </w:r>
      <w:bookmarkStart w:id="0" w:name="_GoBack"/>
      <w:bookmarkEnd w:id="0"/>
      <w:r w:rsidRPr="00CB62CF">
        <w:rPr>
          <w:szCs w:val="28"/>
        </w:rPr>
        <w:t xml:space="preserve">9 травня 2006 року, схвалених Резолюцією Економічної та Соціальної Ради ООН </w:t>
      </w:r>
      <w:r w:rsidR="00924C80" w:rsidRPr="00CB62CF">
        <w:rPr>
          <w:szCs w:val="28"/>
        </w:rPr>
        <w:t xml:space="preserve">від </w:t>
      </w:r>
      <w:r w:rsidRPr="00CB62CF">
        <w:rPr>
          <w:szCs w:val="28"/>
        </w:rPr>
        <w:t>27 липня 2006 року № 2006/23).</w:t>
      </w:r>
    </w:p>
    <w:p w:rsidR="00E86F79" w:rsidRPr="00CB62CF" w:rsidRDefault="00E86F79" w:rsidP="00E86F79">
      <w:pPr>
        <w:pStyle w:val="a8"/>
        <w:ind w:firstLine="708"/>
        <w:jc w:val="both"/>
        <w:rPr>
          <w:szCs w:val="28"/>
        </w:rPr>
      </w:pPr>
      <w:r w:rsidRPr="00CB62CF">
        <w:rPr>
          <w:szCs w:val="28"/>
        </w:rPr>
        <w:t xml:space="preserve">Згідно зі статтею 1 Кодексу </w:t>
      </w:r>
      <w:r w:rsidR="00924C80" w:rsidRPr="00CB62CF">
        <w:rPr>
          <w:szCs w:val="28"/>
        </w:rPr>
        <w:t xml:space="preserve">суддівської етики (далі – Кодекс) </w:t>
      </w:r>
      <w:r w:rsidRPr="00CB62CF">
        <w:rPr>
          <w:szCs w:val="28"/>
        </w:rPr>
        <w:t xml:space="preserve">суддя повинен бути, зокрема, прикладом неухильного додержання вимог </w:t>
      </w:r>
      <w:hyperlink r:id="rId15" w:tgtFrame="_blank" w:tooltip="Про судоустрій і статус суддів; нормативно-правовий акт № 2453-VI від 07.07.2010" w:history="1">
        <w:r w:rsidRPr="00CB62CF">
          <w:rPr>
            <w:rStyle w:val="a9"/>
            <w:color w:val="000000" w:themeColor="text1"/>
            <w:szCs w:val="28"/>
            <w:u w:val="none"/>
          </w:rPr>
          <w:t>закону</w:t>
        </w:r>
      </w:hyperlink>
      <w:r w:rsidRPr="00CB62CF">
        <w:rPr>
          <w:szCs w:val="28"/>
        </w:rPr>
        <w:t xml:space="preserve"> і принципу верховенства права, присяги судді, а також високих стандартів поведінки з метою зміцнення довіри громадян. </w:t>
      </w:r>
    </w:p>
    <w:p w:rsidR="00E86F79" w:rsidRPr="00CB62CF" w:rsidRDefault="00E86F79" w:rsidP="00E86F79">
      <w:pPr>
        <w:pStyle w:val="a8"/>
        <w:ind w:firstLine="708"/>
        <w:jc w:val="both"/>
        <w:rPr>
          <w:szCs w:val="28"/>
        </w:rPr>
      </w:pPr>
      <w:r w:rsidRPr="00CB62CF">
        <w:rPr>
          <w:szCs w:val="28"/>
        </w:rPr>
        <w:t>Суддя має докладати всіх зусиль для того, щоб на думку розсудливої, законослухняної та поінформованої людини його</w:t>
      </w:r>
      <w:r w:rsidR="00924C80" w:rsidRPr="00CB62CF">
        <w:rPr>
          <w:szCs w:val="28"/>
        </w:rPr>
        <w:t xml:space="preserve"> поведінка була бездоганною (стаття</w:t>
      </w:r>
      <w:r w:rsidRPr="00CB62CF">
        <w:rPr>
          <w:szCs w:val="28"/>
        </w:rPr>
        <w:t xml:space="preserve"> 3 Кодексу).</w:t>
      </w:r>
    </w:p>
    <w:p w:rsidR="00E86F79" w:rsidRPr="00CB62CF" w:rsidRDefault="00E86F79" w:rsidP="00E86F79">
      <w:pPr>
        <w:pStyle w:val="a8"/>
        <w:ind w:firstLine="708"/>
        <w:jc w:val="both"/>
        <w:rPr>
          <w:szCs w:val="28"/>
        </w:rPr>
      </w:pPr>
      <w:r w:rsidRPr="00CB62CF">
        <w:rPr>
          <w:szCs w:val="28"/>
        </w:rPr>
        <w:t>Статтею 4 Кодексу передбачено, що порушення правил етичної поведінки, встановлених цим Кодексом, не можуть самі по собі застосовуватися як підстави для притягнення суддів до дисциплінарної відповідальності та визначати ступінь їх вини.</w:t>
      </w:r>
    </w:p>
    <w:p w:rsidR="00E86F79" w:rsidRPr="00CB62CF" w:rsidRDefault="00E86F79" w:rsidP="00E86F79">
      <w:pPr>
        <w:pStyle w:val="a8"/>
        <w:ind w:firstLine="708"/>
        <w:jc w:val="both"/>
        <w:rPr>
          <w:szCs w:val="28"/>
        </w:rPr>
      </w:pPr>
      <w:r w:rsidRPr="00CB62CF">
        <w:rPr>
          <w:szCs w:val="28"/>
        </w:rPr>
        <w:t xml:space="preserve">У кожній країні </w:t>
      </w:r>
      <w:hyperlink r:id="rId16" w:tgtFrame="_blank" w:tooltip="Про судоустрій і статус суддів; нормативно-правовий акт № 2453-VI від 07.07.2010" w:history="1">
        <w:r w:rsidRPr="00CB62CF">
          <w:rPr>
            <w:rStyle w:val="a9"/>
            <w:color w:val="000000" w:themeColor="text1"/>
            <w:szCs w:val="28"/>
            <w:u w:val="none"/>
          </w:rPr>
          <w:t>закон</w:t>
        </w:r>
      </w:hyperlink>
      <w:r w:rsidRPr="00CB62CF">
        <w:rPr>
          <w:szCs w:val="28"/>
        </w:rPr>
        <w:t xml:space="preserve"> або базові правові положення, які застосовуються до суддів, повинні визначати в якнайточнішому формулюванні ті порушення, які можуть призвести до застосування дисциплінарних санкцій (п</w:t>
      </w:r>
      <w:r w:rsidR="00924C80" w:rsidRPr="00CB62CF">
        <w:rPr>
          <w:szCs w:val="28"/>
        </w:rPr>
        <w:t>ункти</w:t>
      </w:r>
      <w:r w:rsidRPr="00CB62CF">
        <w:rPr>
          <w:szCs w:val="28"/>
        </w:rPr>
        <w:t xml:space="preserve"> 60</w:t>
      </w:r>
      <w:r w:rsidR="00924C80" w:rsidRPr="00CB62CF">
        <w:rPr>
          <w:szCs w:val="28"/>
        </w:rPr>
        <w:t xml:space="preserve">, </w:t>
      </w:r>
      <w:r w:rsidRPr="00CB62CF">
        <w:rPr>
          <w:szCs w:val="28"/>
        </w:rPr>
        <w:t>61 Висновку № 3 КРЄС від 19 листопада 2002 року про принципи та правила, які регулюють професійну поведінку суддів, зокрема питання етики, несумісної поведінки та неупередженості).</w:t>
      </w:r>
    </w:p>
    <w:p w:rsidR="00E86F79" w:rsidRPr="00CB62CF" w:rsidRDefault="00E86F79" w:rsidP="00E86F79">
      <w:pPr>
        <w:pStyle w:val="a8"/>
        <w:ind w:firstLine="708"/>
        <w:jc w:val="both"/>
        <w:rPr>
          <w:szCs w:val="28"/>
        </w:rPr>
      </w:pPr>
      <w:r w:rsidRPr="00CB62CF">
        <w:rPr>
          <w:szCs w:val="28"/>
        </w:rPr>
        <w:lastRenderedPageBreak/>
        <w:t>У § 3, 6 Висновків першої експертної комісії Міжнародної асоціації суддів «Правила етичної поведінки суддів, їх застосування та дотримання» (2004 р</w:t>
      </w:r>
      <w:r w:rsidR="00924C80" w:rsidRPr="00CB62CF">
        <w:rPr>
          <w:szCs w:val="28"/>
        </w:rPr>
        <w:t>і</w:t>
      </w:r>
      <w:r w:rsidRPr="00CB62CF">
        <w:rPr>
          <w:szCs w:val="28"/>
        </w:rPr>
        <w:t xml:space="preserve">к) зазначається, що професійні стандарти відображають ту модель поведінки, до якої судді мають прагнути, та </w:t>
      </w:r>
      <w:r w:rsidR="00A24E65">
        <w:rPr>
          <w:szCs w:val="28"/>
        </w:rPr>
        <w:t xml:space="preserve">наголошується на </w:t>
      </w:r>
      <w:r w:rsidRPr="00CB62CF">
        <w:rPr>
          <w:szCs w:val="28"/>
        </w:rPr>
        <w:t>необхідн</w:t>
      </w:r>
      <w:r w:rsidR="00A24E65">
        <w:rPr>
          <w:szCs w:val="28"/>
        </w:rPr>
        <w:t>ості</w:t>
      </w:r>
      <w:r w:rsidRPr="00CB62CF">
        <w:rPr>
          <w:szCs w:val="28"/>
        </w:rPr>
        <w:t xml:space="preserve"> розмежовувати поняття порушення професійних стандартів та дисциплінарні проступки.</w:t>
      </w:r>
    </w:p>
    <w:p w:rsidR="00E86F79" w:rsidRPr="00CB62CF" w:rsidRDefault="00E86F79" w:rsidP="00E86F79">
      <w:pPr>
        <w:pStyle w:val="a8"/>
        <w:ind w:firstLine="708"/>
        <w:jc w:val="both"/>
        <w:rPr>
          <w:szCs w:val="28"/>
        </w:rPr>
      </w:pPr>
      <w:r w:rsidRPr="00CB62CF">
        <w:rPr>
          <w:szCs w:val="28"/>
        </w:rPr>
        <w:t xml:space="preserve">Тобто встановлення в діях судді ознак порушення правил суддівської етики, передбачених Кодексом, не є достатнім фактором для притягнення його до дисциплінарної відповідальності. </w:t>
      </w:r>
    </w:p>
    <w:p w:rsidR="00E86F79" w:rsidRPr="00CB62CF" w:rsidRDefault="00E86F79" w:rsidP="00E86F79">
      <w:pPr>
        <w:pStyle w:val="a8"/>
        <w:ind w:firstLine="708"/>
        <w:jc w:val="both"/>
        <w:rPr>
          <w:szCs w:val="28"/>
        </w:rPr>
      </w:pPr>
      <w:r w:rsidRPr="00CB62CF">
        <w:rPr>
          <w:szCs w:val="28"/>
        </w:rPr>
        <w:t>Необхідною умовою є те, щоб у діях (бездіяльності) судді було встановлено порушення вимог тих чи інших законів, а норми Кодексу у такому випадку є допоміжним інструментом для обґрунтування підстав притягнення судді до дисциплінарної відповідальності (Коментар до Кодексу суддівської етики, затверджений рішенням Ради суддів України від 4 лютого 2016 року</w:t>
      </w:r>
      <w:r w:rsidR="00081641">
        <w:rPr>
          <w:szCs w:val="28"/>
        </w:rPr>
        <w:t xml:space="preserve"> </w:t>
      </w:r>
      <w:r w:rsidRPr="00CB62CF">
        <w:rPr>
          <w:szCs w:val="28"/>
        </w:rPr>
        <w:t>№ 1).</w:t>
      </w:r>
    </w:p>
    <w:p w:rsidR="00E86F79" w:rsidRPr="00CB62CF" w:rsidRDefault="00E86F79" w:rsidP="00E86F79">
      <w:pPr>
        <w:pStyle w:val="a8"/>
        <w:ind w:firstLine="708"/>
        <w:jc w:val="both"/>
        <w:rPr>
          <w:szCs w:val="28"/>
        </w:rPr>
      </w:pPr>
      <w:r w:rsidRPr="00CB62CF">
        <w:rPr>
          <w:szCs w:val="28"/>
        </w:rPr>
        <w:t xml:space="preserve">За </w:t>
      </w:r>
      <w:r w:rsidR="00924C80" w:rsidRPr="00CB62CF">
        <w:rPr>
          <w:szCs w:val="28"/>
        </w:rPr>
        <w:t xml:space="preserve">приписами як </w:t>
      </w:r>
      <w:hyperlink r:id="rId17" w:tgtFrame="_blank" w:tooltip="Про судоустрій і статус суддів; нормативно-правовий акт № 2453-VI від 07.07.2010" w:history="1">
        <w:r w:rsidRPr="00CB62CF">
          <w:rPr>
            <w:rStyle w:val="a9"/>
            <w:color w:val="000000" w:themeColor="text1"/>
            <w:szCs w:val="28"/>
            <w:u w:val="none"/>
          </w:rPr>
          <w:t>Закону № 2453-VI</w:t>
        </w:r>
      </w:hyperlink>
      <w:r w:rsidRPr="00CB62CF">
        <w:rPr>
          <w:szCs w:val="28"/>
        </w:rPr>
        <w:t xml:space="preserve">, так і </w:t>
      </w:r>
      <w:hyperlink r:id="rId18" w:tgtFrame="_blank" w:tooltip="Про судоустрій і статус суддів; нормативно-правовий акт № 1402-VIII від 02.06.2016" w:history="1">
        <w:r w:rsidRPr="00CB62CF">
          <w:rPr>
            <w:rStyle w:val="a9"/>
            <w:color w:val="000000" w:themeColor="text1"/>
            <w:szCs w:val="28"/>
            <w:u w:val="none"/>
          </w:rPr>
          <w:t>Закону № 1402-VIII</w:t>
        </w:r>
      </w:hyperlink>
      <w:r w:rsidR="00722851" w:rsidRPr="00CB62CF">
        <w:rPr>
          <w:szCs w:val="28"/>
        </w:rPr>
        <w:t xml:space="preserve"> обов’язковим</w:t>
      </w:r>
      <w:r w:rsidRPr="00CB62CF">
        <w:rPr>
          <w:szCs w:val="28"/>
        </w:rPr>
        <w:t xml:space="preserve"> наслідком допущення суддею неетичної поведінки, за яку його можна притягнути до дисциплінарної відповідальності, є те, що така поведінка має підривати авторитет правосуддя.</w:t>
      </w:r>
    </w:p>
    <w:p w:rsidR="00E86F79" w:rsidRPr="00CB62CF" w:rsidRDefault="00E86F79" w:rsidP="00E86F79">
      <w:pPr>
        <w:pStyle w:val="a8"/>
        <w:ind w:firstLine="708"/>
        <w:jc w:val="both"/>
        <w:rPr>
          <w:szCs w:val="28"/>
        </w:rPr>
      </w:pPr>
      <w:r w:rsidRPr="00CB62CF">
        <w:rPr>
          <w:szCs w:val="28"/>
        </w:rPr>
        <w:t>Відповідно до статті 10 Кодексу суддя повин</w:t>
      </w:r>
      <w:r w:rsidR="00924C80" w:rsidRPr="00CB62CF">
        <w:rPr>
          <w:szCs w:val="28"/>
        </w:rPr>
        <w:t>ен виконувати обов’язки</w:t>
      </w:r>
      <w:r w:rsidRPr="00CB62CF">
        <w:rPr>
          <w:szCs w:val="28"/>
        </w:rPr>
        <w:t xml:space="preserve"> судді безсторонньо і неупереджено та утримуватися від поведінки, будь-яких дій або висловлювань, що можуть призвести до виникнення сумнівів у рівності професійних суддів під час здійснення правосуддя.</w:t>
      </w:r>
    </w:p>
    <w:p w:rsidR="00E86F79" w:rsidRPr="00CB62CF" w:rsidRDefault="00E86F79" w:rsidP="00E86F79">
      <w:pPr>
        <w:pStyle w:val="a8"/>
        <w:ind w:firstLine="708"/>
        <w:jc w:val="both"/>
        <w:rPr>
          <w:szCs w:val="28"/>
        </w:rPr>
      </w:pPr>
      <w:r w:rsidRPr="00CB62CF">
        <w:rPr>
          <w:szCs w:val="28"/>
        </w:rPr>
        <w:t>Отже, міжнародні та національні документи визначають, що суддя має дотримуватись високих стандартів поведінки, вик</w:t>
      </w:r>
      <w:r w:rsidR="00924C80" w:rsidRPr="00CB62CF">
        <w:rPr>
          <w:szCs w:val="28"/>
        </w:rPr>
        <w:t>онувати покладені на нього обов’язки</w:t>
      </w:r>
      <w:r w:rsidRPr="00CB62CF">
        <w:rPr>
          <w:szCs w:val="28"/>
        </w:rPr>
        <w:t xml:space="preserve"> щодо здійснення правосуддя та не вчиняти дій, які підривають авторитет правосуддя.</w:t>
      </w:r>
    </w:p>
    <w:p w:rsidR="00E86F79" w:rsidRPr="00CB62CF" w:rsidRDefault="00E86F79" w:rsidP="00E86F79">
      <w:pPr>
        <w:pStyle w:val="a8"/>
        <w:ind w:firstLine="708"/>
        <w:jc w:val="both"/>
        <w:rPr>
          <w:szCs w:val="28"/>
        </w:rPr>
      </w:pPr>
      <w:r w:rsidRPr="00CB62CF">
        <w:rPr>
          <w:szCs w:val="28"/>
        </w:rPr>
        <w:t xml:space="preserve">Кожен має право на свободу вираження поглядів. Це право включає свободу дотримуватися своїх поглядів, одержувати і передавати інформацію та ідеї без втручання органів державної влади і незалежно від кордонів (пункт 1 статті 10 Конвенції </w:t>
      </w:r>
      <w:r w:rsidRPr="00CB62CF">
        <w:rPr>
          <w:rStyle w:val="rvts23"/>
          <w:szCs w:val="28"/>
        </w:rPr>
        <w:t>про захист прав людини і основоположних свобод (далі – Конвенція)</w:t>
      </w:r>
      <w:r w:rsidRPr="00CB62CF">
        <w:rPr>
          <w:szCs w:val="28"/>
        </w:rPr>
        <w:t xml:space="preserve">). Здійснення цих свобод, оскільки воно </w:t>
      </w:r>
      <w:r w:rsidR="00722851" w:rsidRPr="00CB62CF">
        <w:rPr>
          <w:szCs w:val="28"/>
        </w:rPr>
        <w:t>пов’язане</w:t>
      </w:r>
      <w:r w:rsidR="00924C80" w:rsidRPr="00CB62CF">
        <w:rPr>
          <w:szCs w:val="28"/>
        </w:rPr>
        <w:t xml:space="preserve"> з обов’язками</w:t>
      </w:r>
      <w:r w:rsidRPr="00CB62CF">
        <w:rPr>
          <w:szCs w:val="28"/>
        </w:rPr>
        <w:t xml:space="preserve"> і відповідальністю, може підлягати таким формальностям, умовам, обмеженням або санкціям, що встановлені </w:t>
      </w:r>
      <w:hyperlink r:id="rId19" w:tgtFrame="_blank" w:tooltip="Про судоустрій і статус суддів; нормативно-правовий акт № 2453-VI від 07.07.2010" w:history="1">
        <w:r w:rsidRPr="00CB62CF">
          <w:rPr>
            <w:rStyle w:val="a9"/>
            <w:color w:val="000000" w:themeColor="text1"/>
            <w:szCs w:val="28"/>
            <w:u w:val="none"/>
          </w:rPr>
          <w:t>законом</w:t>
        </w:r>
      </w:hyperlink>
      <w:r w:rsidRPr="00CB62CF">
        <w:rPr>
          <w:color w:val="000000" w:themeColor="text1"/>
          <w:szCs w:val="28"/>
        </w:rPr>
        <w:t xml:space="preserve"> </w:t>
      </w:r>
      <w:r w:rsidRPr="00CB62CF">
        <w:rPr>
          <w:szCs w:val="28"/>
        </w:rPr>
        <w:t>і є необхідними в демократичному суспільстві, зокрема, для захисту репутації чи прав інших осіб і для підтримання авторитету та безсторонності суду (пункт 2 статті 10 Конвенції).</w:t>
      </w:r>
    </w:p>
    <w:p w:rsidR="00E86F79" w:rsidRPr="00CB62CF" w:rsidRDefault="00E86F79" w:rsidP="00E86F79">
      <w:pPr>
        <w:pStyle w:val="a8"/>
        <w:ind w:firstLine="708"/>
        <w:jc w:val="both"/>
        <w:rPr>
          <w:szCs w:val="28"/>
        </w:rPr>
      </w:pPr>
      <w:r w:rsidRPr="00CB62CF">
        <w:rPr>
          <w:szCs w:val="28"/>
        </w:rPr>
        <w:t>У рішенні від 26 лютого 2009 року у справі «</w:t>
      </w:r>
      <w:proofErr w:type="spellStart"/>
      <w:r w:rsidRPr="00CB62CF">
        <w:rPr>
          <w:szCs w:val="28"/>
        </w:rPr>
        <w:t>Кудєшкіна</w:t>
      </w:r>
      <w:proofErr w:type="spellEnd"/>
      <w:r w:rsidRPr="00CB62CF">
        <w:rPr>
          <w:szCs w:val="28"/>
        </w:rPr>
        <w:t xml:space="preserve"> проти Росії» Європейський суд з прав людини (далі – ЄСПЛ) вказав, що питання, які стосуються функціонування системи правосуддя, є питаннями, що викликають інтерес громадськості, обговорення яких вимагає захисту з боку статті 10 Конвенції. Однак ЄСПЛ неодноразово підкреслював особливу роль судової системи в суспільстві, яка, будучи гарантом справедливості і основополож</w:t>
      </w:r>
      <w:r w:rsidR="00924C80" w:rsidRPr="00CB62CF">
        <w:rPr>
          <w:szCs w:val="28"/>
        </w:rPr>
        <w:t>ною цінністю в державі, керованій</w:t>
      </w:r>
      <w:r w:rsidRPr="00CB62CF">
        <w:rPr>
          <w:szCs w:val="28"/>
        </w:rPr>
        <w:t xml:space="preserve"> </w:t>
      </w:r>
      <w:hyperlink r:id="rId20" w:tgtFrame="_blank" w:tooltip="Про судоустрій і статус суддів; нормативно-правовий акт № 2453-VI від 07.07.2010" w:history="1">
        <w:r w:rsidRPr="00CB62CF">
          <w:rPr>
            <w:rStyle w:val="a9"/>
            <w:color w:val="000000" w:themeColor="text1"/>
            <w:szCs w:val="28"/>
            <w:u w:val="none"/>
          </w:rPr>
          <w:t>законом</w:t>
        </w:r>
      </w:hyperlink>
      <w:r w:rsidRPr="00CB62CF">
        <w:rPr>
          <w:szCs w:val="28"/>
        </w:rPr>
        <w:t>, повинна користуватися довірою суспільства для успішного виконання своїх функцій (пункт 86).</w:t>
      </w:r>
    </w:p>
    <w:p w:rsidR="00E86F79" w:rsidRPr="00CB62CF" w:rsidRDefault="00E86F79" w:rsidP="00E86F79">
      <w:pPr>
        <w:pStyle w:val="a8"/>
        <w:ind w:firstLine="708"/>
        <w:jc w:val="both"/>
        <w:rPr>
          <w:szCs w:val="28"/>
        </w:rPr>
      </w:pPr>
      <w:r w:rsidRPr="00CB62CF">
        <w:rPr>
          <w:szCs w:val="28"/>
        </w:rPr>
        <w:lastRenderedPageBreak/>
        <w:t xml:space="preserve">ЄСПЛ вважає </w:t>
      </w:r>
      <w:r w:rsidR="00924C80" w:rsidRPr="00CB62CF">
        <w:rPr>
          <w:szCs w:val="28"/>
        </w:rPr>
        <w:t>обов’язковим</w:t>
      </w:r>
      <w:r w:rsidRPr="00CB62CF">
        <w:rPr>
          <w:szCs w:val="28"/>
        </w:rPr>
        <w:t xml:space="preserve"> для службовців, які працюють в судовій сфері, щоб вони демонстрували стриманість при здійсненні своєї свободи вираження думки в усіх випадках, де авторитет і неупередженість правосуддя можуть бути поставлені під сумнів (рішення у справі «</w:t>
      </w:r>
      <w:proofErr w:type="spellStart"/>
      <w:r w:rsidRPr="00CB62CF">
        <w:rPr>
          <w:szCs w:val="28"/>
        </w:rPr>
        <w:t>Вілле</w:t>
      </w:r>
      <w:proofErr w:type="spellEnd"/>
      <w:r w:rsidRPr="00CB62CF">
        <w:rPr>
          <w:szCs w:val="28"/>
        </w:rPr>
        <w:t xml:space="preserve"> проти </w:t>
      </w:r>
      <w:proofErr w:type="spellStart"/>
      <w:r w:rsidRPr="00CB62CF">
        <w:rPr>
          <w:szCs w:val="28"/>
        </w:rPr>
        <w:t>Ліхтенштейн</w:t>
      </w:r>
      <w:r w:rsidR="00924C80" w:rsidRPr="00CB62CF">
        <w:rPr>
          <w:szCs w:val="28"/>
        </w:rPr>
        <w:t>а</w:t>
      </w:r>
      <w:proofErr w:type="spellEnd"/>
      <w:r w:rsidRPr="00CB62CF">
        <w:rPr>
          <w:szCs w:val="28"/>
        </w:rPr>
        <w:t>» від 28 жовтня 1999 року</w:t>
      </w:r>
      <w:r w:rsidR="009639AE">
        <w:rPr>
          <w:szCs w:val="28"/>
        </w:rPr>
        <w:t>,</w:t>
      </w:r>
      <w:r w:rsidRPr="00CB62CF">
        <w:rPr>
          <w:i/>
          <w:iCs/>
          <w:szCs w:val="28"/>
        </w:rPr>
        <w:t xml:space="preserve"> </w:t>
      </w:r>
      <w:r w:rsidRPr="00CB62CF">
        <w:rPr>
          <w:szCs w:val="28"/>
        </w:rPr>
        <w:t xml:space="preserve">заява № 28396/95, </w:t>
      </w:r>
      <w:r w:rsidR="00924C80" w:rsidRPr="00CB62CF">
        <w:rPr>
          <w:szCs w:val="28"/>
        </w:rPr>
        <w:t>пункт</w:t>
      </w:r>
      <w:r w:rsidRPr="00CB62CF">
        <w:rPr>
          <w:szCs w:val="28"/>
        </w:rPr>
        <w:t xml:space="preserve"> 64).</w:t>
      </w:r>
    </w:p>
    <w:p w:rsidR="00E86F79" w:rsidRPr="00CB62CF" w:rsidRDefault="00E86F79" w:rsidP="00E86F79">
      <w:pPr>
        <w:pStyle w:val="a8"/>
        <w:ind w:firstLine="708"/>
        <w:jc w:val="both"/>
        <w:rPr>
          <w:szCs w:val="28"/>
        </w:rPr>
      </w:pPr>
      <w:r w:rsidRPr="00CB62CF">
        <w:rPr>
          <w:szCs w:val="28"/>
        </w:rPr>
        <w:t xml:space="preserve">У пункті 4.6 </w:t>
      </w:r>
      <w:proofErr w:type="spellStart"/>
      <w:r w:rsidRPr="00CB62CF">
        <w:rPr>
          <w:szCs w:val="28"/>
        </w:rPr>
        <w:t>Бангалорських</w:t>
      </w:r>
      <w:proofErr w:type="spellEnd"/>
      <w:r w:rsidRPr="00CB62CF">
        <w:rPr>
          <w:szCs w:val="28"/>
        </w:rPr>
        <w:t xml:space="preserve"> принципів поведінки суддів зазначено, що судді, як і будь-якому громадянину гарантується право вільного вираження думок, однак у процесі реалізації цього права суддя завжди турбується про підтримку високого статусу посади судді і не допускає дій, що не сумісні з неупередженістю і незалежністю судових органів.</w:t>
      </w:r>
    </w:p>
    <w:p w:rsidR="00E86F79" w:rsidRPr="00CB62CF" w:rsidRDefault="00E86F79" w:rsidP="00E86F79">
      <w:pPr>
        <w:pStyle w:val="a8"/>
        <w:ind w:firstLine="708"/>
        <w:jc w:val="both"/>
        <w:rPr>
          <w:szCs w:val="28"/>
        </w:rPr>
      </w:pPr>
      <w:r w:rsidRPr="00CB62CF">
        <w:rPr>
          <w:szCs w:val="28"/>
        </w:rPr>
        <w:t>Питання функціонування системи правосуддя є питаннями, які викликають інтерес громадськості. Тому особи, які працюють в судовій сфері, передусім судді, з належною обачністю та стриманістю повинні реалізовувати їхнє право на свободу вираження поглядів у всіх випадках, в яких авторитет і неупередженість правосуддя можуть бути поставлені під сумнів. Неприйнятними та такими, що підривають авторитет правосуддя, є лайливі або образливі висловлювання суддів у соціальних мережах або на офіційних заходах (конференціях, круглих столах, заходах для преси тощо) стосовно їх</w:t>
      </w:r>
      <w:r w:rsidR="008A05F3" w:rsidRPr="00CB62CF">
        <w:rPr>
          <w:szCs w:val="28"/>
        </w:rPr>
        <w:t xml:space="preserve">ніх </w:t>
      </w:r>
      <w:r w:rsidRPr="00CB62CF">
        <w:rPr>
          <w:szCs w:val="28"/>
        </w:rPr>
        <w:t xml:space="preserve"> колег чи системи правосуддя як такої.</w:t>
      </w:r>
    </w:p>
    <w:p w:rsidR="00E86F79" w:rsidRPr="00CB62CF" w:rsidRDefault="00E86F79" w:rsidP="00E86F79">
      <w:pPr>
        <w:pStyle w:val="a8"/>
        <w:ind w:firstLine="708"/>
        <w:jc w:val="both"/>
        <w:rPr>
          <w:szCs w:val="28"/>
        </w:rPr>
      </w:pPr>
      <w:r w:rsidRPr="00CB62CF">
        <w:rPr>
          <w:szCs w:val="28"/>
        </w:rPr>
        <w:t>Велика Палата Верховного Суду встановила, що</w:t>
      </w:r>
      <w:r w:rsidR="008A05F3" w:rsidRPr="00CB62CF">
        <w:rPr>
          <w:szCs w:val="28"/>
        </w:rPr>
        <w:t>,</w:t>
      </w:r>
      <w:r w:rsidRPr="00CB62CF">
        <w:rPr>
          <w:szCs w:val="28"/>
        </w:rPr>
        <w:t xml:space="preserve"> залишаючи без змін рішення Дисциплінарної палати</w:t>
      </w:r>
      <w:r w:rsidR="009639AE">
        <w:rPr>
          <w:szCs w:val="28"/>
        </w:rPr>
        <w:t>,</w:t>
      </w:r>
      <w:r w:rsidR="00A24E65" w:rsidRPr="00A24E65">
        <w:rPr>
          <w:szCs w:val="28"/>
        </w:rPr>
        <w:t xml:space="preserve"> </w:t>
      </w:r>
      <w:r w:rsidR="00A24E65" w:rsidRPr="00CB62CF">
        <w:rPr>
          <w:szCs w:val="28"/>
        </w:rPr>
        <w:t>Вища рада правосуддя</w:t>
      </w:r>
      <w:r w:rsidRPr="00CB62CF">
        <w:rPr>
          <w:szCs w:val="28"/>
        </w:rPr>
        <w:t xml:space="preserve"> у</w:t>
      </w:r>
      <w:r w:rsidR="00A24E65">
        <w:rPr>
          <w:szCs w:val="28"/>
        </w:rPr>
        <w:t xml:space="preserve"> своєму</w:t>
      </w:r>
      <w:r w:rsidRPr="00CB62CF">
        <w:rPr>
          <w:szCs w:val="28"/>
        </w:rPr>
        <w:t xml:space="preserve"> рішенні зазначає, що порівняння колективу з покірними вівцями та вживання у публікаціях образливих і зневажливих висловлювань становлять порушення норм суддівської етики</w:t>
      </w:r>
      <w:r w:rsidR="00A24E65">
        <w:rPr>
          <w:szCs w:val="28"/>
        </w:rPr>
        <w:t>, які</w:t>
      </w:r>
      <w:r w:rsidRPr="00CB62CF">
        <w:rPr>
          <w:szCs w:val="28"/>
        </w:rPr>
        <w:t xml:space="preserve"> є шкідливим</w:t>
      </w:r>
      <w:r w:rsidR="00A24E65">
        <w:rPr>
          <w:szCs w:val="28"/>
        </w:rPr>
        <w:t>и</w:t>
      </w:r>
      <w:r w:rsidRPr="00CB62CF">
        <w:rPr>
          <w:szCs w:val="28"/>
        </w:rPr>
        <w:t xml:space="preserve"> для авторитету правосуддя, особливо зважаючи на те, що така оцінка колег-суддів була поширена </w:t>
      </w:r>
      <w:r w:rsidR="00A24E65">
        <w:rPr>
          <w:szCs w:val="28"/>
        </w:rPr>
        <w:t xml:space="preserve">  </w:t>
      </w:r>
      <w:r w:rsidRPr="00CB62CF">
        <w:rPr>
          <w:szCs w:val="28"/>
        </w:rPr>
        <w:t>Гольник Л.В.  у соціальних мережах.</w:t>
      </w:r>
    </w:p>
    <w:p w:rsidR="00E86F79" w:rsidRPr="00CB62CF" w:rsidRDefault="00E86F79" w:rsidP="00E86F79">
      <w:pPr>
        <w:pStyle w:val="a8"/>
        <w:ind w:firstLine="708"/>
        <w:jc w:val="both"/>
        <w:rPr>
          <w:szCs w:val="28"/>
        </w:rPr>
      </w:pPr>
      <w:r w:rsidRPr="00CB62CF">
        <w:rPr>
          <w:szCs w:val="28"/>
        </w:rPr>
        <w:t>При цьому участь судді у соціальних мережах, інтернет-форумах, застосування суддею інших форм спілкування в мережі інтернет є допустимими, проте суддя може розміщувати, коментувати лише ту інформацію, використання якої не завдає шкоди авторитету судді та судової влади (стаття 20 Кодексу).</w:t>
      </w:r>
    </w:p>
    <w:p w:rsidR="00E86F79" w:rsidRPr="00CB62CF" w:rsidRDefault="00E86F79" w:rsidP="00E86F79">
      <w:pPr>
        <w:pStyle w:val="a8"/>
        <w:ind w:firstLine="708"/>
        <w:jc w:val="both"/>
        <w:rPr>
          <w:szCs w:val="28"/>
        </w:rPr>
      </w:pPr>
      <w:r w:rsidRPr="00CB62CF">
        <w:rPr>
          <w:szCs w:val="28"/>
        </w:rPr>
        <w:t>Встановлення того, чи мало місце порушення суддею етичних правил та чи завдало воно шкоди авторитету судді або авторитету правосудд</w:t>
      </w:r>
      <w:r w:rsidR="008A05F3" w:rsidRPr="00CB62CF">
        <w:rPr>
          <w:szCs w:val="28"/>
        </w:rPr>
        <w:t>я</w:t>
      </w:r>
      <w:r w:rsidRPr="00CB62CF">
        <w:rPr>
          <w:szCs w:val="28"/>
        </w:rPr>
        <w:t xml:space="preserve"> через публікації в соціальних мережах чи з використанням інших засобів спілкування в мережі інтернет, є оціночним і має враховувати конкретн</w:t>
      </w:r>
      <w:r w:rsidR="008A05F3" w:rsidRPr="00CB62CF">
        <w:rPr>
          <w:szCs w:val="28"/>
        </w:rPr>
        <w:t>у</w:t>
      </w:r>
      <w:r w:rsidRPr="00CB62CF">
        <w:rPr>
          <w:szCs w:val="28"/>
        </w:rPr>
        <w:t xml:space="preserve"> ситуаці</w:t>
      </w:r>
      <w:r w:rsidR="008A05F3" w:rsidRPr="00CB62CF">
        <w:rPr>
          <w:szCs w:val="28"/>
        </w:rPr>
        <w:t>ю</w:t>
      </w:r>
      <w:r w:rsidRPr="00CB62CF">
        <w:rPr>
          <w:szCs w:val="28"/>
        </w:rPr>
        <w:t xml:space="preserve"> та суспільний контекст.</w:t>
      </w:r>
    </w:p>
    <w:p w:rsidR="00E86F79" w:rsidRPr="00CB62CF" w:rsidRDefault="00E86F79" w:rsidP="00E86F79">
      <w:pPr>
        <w:pStyle w:val="a8"/>
        <w:ind w:firstLine="708"/>
        <w:jc w:val="both"/>
        <w:rPr>
          <w:szCs w:val="28"/>
        </w:rPr>
      </w:pPr>
      <w:r w:rsidRPr="00CB62CF">
        <w:rPr>
          <w:szCs w:val="28"/>
        </w:rPr>
        <w:t>Як встановлено Великою Палатою Верховного Суду</w:t>
      </w:r>
      <w:r w:rsidR="008A05F3" w:rsidRPr="00CB62CF">
        <w:rPr>
          <w:szCs w:val="28"/>
        </w:rPr>
        <w:t>,</w:t>
      </w:r>
      <w:r w:rsidRPr="00CB62CF">
        <w:rPr>
          <w:szCs w:val="28"/>
        </w:rPr>
        <w:t xml:space="preserve"> висновок Вищої ради правосуддя, що порівняння колективу суддів з покірними вівцями в сукупності із висловлюваннями «бездумно голосуючи» та вжитим у лапках словом «колеги» мають образливий характер і становлять порушення правил суддівської етики</w:t>
      </w:r>
      <w:r w:rsidR="008A05F3" w:rsidRPr="00CB62CF">
        <w:rPr>
          <w:szCs w:val="28"/>
        </w:rPr>
        <w:t>,</w:t>
      </w:r>
      <w:r w:rsidRPr="00CB62CF">
        <w:rPr>
          <w:szCs w:val="28"/>
        </w:rPr>
        <w:t xml:space="preserve"> є </w:t>
      </w:r>
      <w:r w:rsidR="00B814D5">
        <w:rPr>
          <w:szCs w:val="28"/>
        </w:rPr>
        <w:t>правильним</w:t>
      </w:r>
      <w:r w:rsidR="008A05F3" w:rsidRPr="00CB62CF">
        <w:rPr>
          <w:szCs w:val="28"/>
        </w:rPr>
        <w:t>.</w:t>
      </w:r>
      <w:r w:rsidRPr="00CB62CF">
        <w:rPr>
          <w:szCs w:val="28"/>
        </w:rPr>
        <w:t xml:space="preserve"> </w:t>
      </w:r>
    </w:p>
    <w:p w:rsidR="00E86F79" w:rsidRPr="00CB62CF" w:rsidRDefault="00E86F79" w:rsidP="00E86F79">
      <w:pPr>
        <w:pStyle w:val="a8"/>
        <w:ind w:firstLine="708"/>
        <w:jc w:val="both"/>
        <w:rPr>
          <w:szCs w:val="28"/>
        </w:rPr>
      </w:pPr>
      <w:r w:rsidRPr="00CB62CF">
        <w:rPr>
          <w:szCs w:val="28"/>
        </w:rPr>
        <w:t xml:space="preserve">Крім того, скарга на дії судді Гольник Л.В. до Вищої ради правосуддя надійшла лише від голови </w:t>
      </w:r>
      <w:proofErr w:type="spellStart"/>
      <w:r w:rsidRPr="00CB62CF">
        <w:rPr>
          <w:szCs w:val="28"/>
        </w:rPr>
        <w:t>Октябрського</w:t>
      </w:r>
      <w:proofErr w:type="spellEnd"/>
      <w:r w:rsidRPr="00CB62CF">
        <w:rPr>
          <w:szCs w:val="28"/>
        </w:rPr>
        <w:t xml:space="preserve"> районного суду м</w:t>
      </w:r>
      <w:r w:rsidR="008A05F3" w:rsidRPr="00CB62CF">
        <w:rPr>
          <w:szCs w:val="28"/>
        </w:rPr>
        <w:t>іста</w:t>
      </w:r>
      <w:r w:rsidRPr="00CB62CF">
        <w:rPr>
          <w:szCs w:val="28"/>
        </w:rPr>
        <w:t xml:space="preserve"> Полтави </w:t>
      </w:r>
      <w:proofErr w:type="spellStart"/>
      <w:r w:rsidRPr="00CB62CF">
        <w:rPr>
          <w:szCs w:val="28"/>
        </w:rPr>
        <w:t>Струкова</w:t>
      </w:r>
      <w:proofErr w:type="spellEnd"/>
      <w:r w:rsidRPr="00CB62CF">
        <w:rPr>
          <w:szCs w:val="28"/>
        </w:rPr>
        <w:t xml:space="preserve"> О.М., з яким у неї тривалий особистий конфлікт, а не від інших членів трудового колективу, яких, зокрема, стосувався поширений</w:t>
      </w:r>
      <w:r w:rsidR="006314DB">
        <w:rPr>
          <w:szCs w:val="28"/>
        </w:rPr>
        <w:t xml:space="preserve"> </w:t>
      </w:r>
      <w:r w:rsidRPr="00CB62CF">
        <w:rPr>
          <w:szCs w:val="28"/>
        </w:rPr>
        <w:t xml:space="preserve">Гольник </w:t>
      </w:r>
      <w:r w:rsidRPr="00CB62CF">
        <w:rPr>
          <w:szCs w:val="28"/>
        </w:rPr>
        <w:lastRenderedPageBreak/>
        <w:t>Л.В. допис. Ніхто із колег-суддів позивачці претензій щодо змісту розміщеної статті не висував, до Вищої ради правосуддя зі скаргою на її дії ніхто з них не звертався.</w:t>
      </w:r>
    </w:p>
    <w:p w:rsidR="00E86F79" w:rsidRPr="00CB62CF" w:rsidRDefault="00E86F79" w:rsidP="00E86F79">
      <w:pPr>
        <w:pStyle w:val="a8"/>
        <w:ind w:firstLine="708"/>
        <w:jc w:val="both"/>
        <w:rPr>
          <w:szCs w:val="28"/>
        </w:rPr>
      </w:pPr>
      <w:r w:rsidRPr="00CB62CF">
        <w:rPr>
          <w:szCs w:val="28"/>
        </w:rPr>
        <w:t xml:space="preserve">Велика Палата Верховного Суду звернула увагу на конкретний контекст ситуації, що склалася в </w:t>
      </w:r>
      <w:proofErr w:type="spellStart"/>
      <w:r w:rsidRPr="00CB62CF">
        <w:rPr>
          <w:szCs w:val="28"/>
        </w:rPr>
        <w:t>Октябрському</w:t>
      </w:r>
      <w:proofErr w:type="spellEnd"/>
      <w:r w:rsidRPr="00CB62CF">
        <w:rPr>
          <w:szCs w:val="28"/>
        </w:rPr>
        <w:t xml:space="preserve"> районному суді міста</w:t>
      </w:r>
      <w:r w:rsidR="00722851" w:rsidRPr="00CB62CF">
        <w:rPr>
          <w:szCs w:val="28"/>
        </w:rPr>
        <w:t xml:space="preserve"> Полтави, й об’єктивну</w:t>
      </w:r>
      <w:r w:rsidRPr="00CB62CF">
        <w:rPr>
          <w:szCs w:val="28"/>
        </w:rPr>
        <w:t xml:space="preserve"> емоційну напругу, в якій перебувала Гольник Л.В., і </w:t>
      </w:r>
      <w:r w:rsidR="008A05F3" w:rsidRPr="00CB62CF">
        <w:rPr>
          <w:szCs w:val="28"/>
        </w:rPr>
        <w:t>за яких</w:t>
      </w:r>
      <w:r w:rsidRPr="00CB62CF">
        <w:rPr>
          <w:szCs w:val="28"/>
        </w:rPr>
        <w:t xml:space="preserve"> умов вона реалізовувала право на свободу вираження поглядів.</w:t>
      </w:r>
    </w:p>
    <w:p w:rsidR="00081641" w:rsidRDefault="00E86F79" w:rsidP="00081641">
      <w:pPr>
        <w:pStyle w:val="a8"/>
        <w:ind w:firstLine="708"/>
        <w:jc w:val="both"/>
        <w:rPr>
          <w:szCs w:val="28"/>
        </w:rPr>
      </w:pPr>
      <w:r w:rsidRPr="00CB62CF">
        <w:rPr>
          <w:szCs w:val="28"/>
        </w:rPr>
        <w:t>З урахуванням викладеного Велик</w:t>
      </w:r>
      <w:r w:rsidR="008A05F3" w:rsidRPr="00CB62CF">
        <w:rPr>
          <w:szCs w:val="28"/>
        </w:rPr>
        <w:t>а</w:t>
      </w:r>
      <w:r w:rsidRPr="00CB62CF">
        <w:rPr>
          <w:szCs w:val="28"/>
        </w:rPr>
        <w:t xml:space="preserve"> Палат</w:t>
      </w:r>
      <w:r w:rsidR="008A05F3" w:rsidRPr="00CB62CF">
        <w:rPr>
          <w:szCs w:val="28"/>
        </w:rPr>
        <w:t xml:space="preserve">а Верховного Суду дійшла </w:t>
      </w:r>
      <w:r w:rsidRPr="00CB62CF">
        <w:rPr>
          <w:szCs w:val="28"/>
        </w:rPr>
        <w:t xml:space="preserve"> висновк</w:t>
      </w:r>
      <w:r w:rsidR="008A05F3" w:rsidRPr="00CB62CF">
        <w:rPr>
          <w:szCs w:val="28"/>
        </w:rPr>
        <w:t>у</w:t>
      </w:r>
      <w:r w:rsidRPr="00CB62CF">
        <w:rPr>
          <w:szCs w:val="28"/>
        </w:rPr>
        <w:t>, що</w:t>
      </w:r>
      <w:r w:rsidR="008A05F3" w:rsidRPr="00CB62CF">
        <w:rPr>
          <w:szCs w:val="28"/>
        </w:rPr>
        <w:t>,</w:t>
      </w:r>
      <w:r w:rsidRPr="00CB62CF">
        <w:rPr>
          <w:szCs w:val="28"/>
        </w:rPr>
        <w:t xml:space="preserve"> </w:t>
      </w:r>
      <w:r w:rsidR="008A05F3" w:rsidRPr="00CB62CF">
        <w:rPr>
          <w:szCs w:val="28"/>
        </w:rPr>
        <w:t xml:space="preserve">як </w:t>
      </w:r>
      <w:r w:rsidRPr="00CB62CF">
        <w:rPr>
          <w:szCs w:val="28"/>
        </w:rPr>
        <w:t xml:space="preserve">правомірно встановила Дисциплінарна палата та </w:t>
      </w:r>
      <w:r w:rsidR="008A05F3" w:rsidRPr="00CB62CF">
        <w:rPr>
          <w:szCs w:val="28"/>
        </w:rPr>
        <w:t>і</w:t>
      </w:r>
      <w:r w:rsidRPr="00CB62CF">
        <w:rPr>
          <w:szCs w:val="28"/>
        </w:rPr>
        <w:t xml:space="preserve">з чим погодилася Вища рада правосуддя, </w:t>
      </w:r>
      <w:r w:rsidR="008A05F3" w:rsidRPr="00CB62CF">
        <w:rPr>
          <w:szCs w:val="28"/>
        </w:rPr>
        <w:t>суддя Гольник Л.В. порушила правила суддівської етики</w:t>
      </w:r>
      <w:r w:rsidR="00A24E65">
        <w:rPr>
          <w:szCs w:val="28"/>
        </w:rPr>
        <w:t>,</w:t>
      </w:r>
      <w:r w:rsidR="008A05F3" w:rsidRPr="00CB62CF">
        <w:rPr>
          <w:szCs w:val="28"/>
        </w:rPr>
        <w:t xml:space="preserve"> </w:t>
      </w:r>
      <w:r w:rsidRPr="00CB62CF">
        <w:rPr>
          <w:szCs w:val="28"/>
        </w:rPr>
        <w:t xml:space="preserve">однак це порушення не є таким, що </w:t>
      </w:r>
      <w:r w:rsidR="008A05F3" w:rsidRPr="00CB62CF">
        <w:rPr>
          <w:szCs w:val="28"/>
        </w:rPr>
        <w:t>має наслідком</w:t>
      </w:r>
      <w:r w:rsidRPr="00CB62CF">
        <w:rPr>
          <w:szCs w:val="28"/>
        </w:rPr>
        <w:t xml:space="preserve"> дисци</w:t>
      </w:r>
      <w:r w:rsidR="00722851" w:rsidRPr="00CB62CF">
        <w:rPr>
          <w:szCs w:val="28"/>
        </w:rPr>
        <w:t>плінарну відповідальність, у зв’язку</w:t>
      </w:r>
      <w:r w:rsidRPr="00CB62CF">
        <w:rPr>
          <w:szCs w:val="28"/>
        </w:rPr>
        <w:t xml:space="preserve"> </w:t>
      </w:r>
      <w:r w:rsidR="00A24E65">
        <w:rPr>
          <w:szCs w:val="28"/>
        </w:rPr>
        <w:t>і</w:t>
      </w:r>
      <w:r w:rsidRPr="00CB62CF">
        <w:rPr>
          <w:szCs w:val="28"/>
        </w:rPr>
        <w:t>з чим відсутній склад дисциплінар</w:t>
      </w:r>
      <w:r w:rsidR="00081641">
        <w:rPr>
          <w:szCs w:val="28"/>
        </w:rPr>
        <w:t>ного проступку.</w:t>
      </w:r>
    </w:p>
    <w:p w:rsidR="00E86F79" w:rsidRPr="00CB62CF" w:rsidRDefault="00936BDC" w:rsidP="00936BDC">
      <w:pPr>
        <w:pStyle w:val="a8"/>
        <w:ind w:firstLine="708"/>
        <w:jc w:val="both"/>
        <w:rPr>
          <w:rFonts w:eastAsia="Calibri"/>
          <w:szCs w:val="28"/>
        </w:rPr>
      </w:pPr>
      <w:r>
        <w:rPr>
          <w:szCs w:val="28"/>
        </w:rPr>
        <w:t xml:space="preserve">Стосовно подій, які відбулися </w:t>
      </w:r>
      <w:r w:rsidR="00081641">
        <w:rPr>
          <w:szCs w:val="28"/>
        </w:rPr>
        <w:t>під час</w:t>
      </w:r>
      <w:r>
        <w:rPr>
          <w:rFonts w:ascii="HelveticaNeueCyr-Roman" w:eastAsia="Calibri" w:hAnsi="HelveticaNeueCyr-Roman"/>
          <w:color w:val="000000"/>
          <w:szCs w:val="28"/>
          <w:shd w:val="clear" w:color="auto" w:fill="FFFFFF"/>
        </w:rPr>
        <w:t xml:space="preserve"> </w:t>
      </w:r>
      <w:r w:rsidR="00081641">
        <w:rPr>
          <w:rFonts w:ascii="HelveticaNeueCyr-Roman" w:eastAsia="Calibri" w:hAnsi="HelveticaNeueCyr-Roman"/>
          <w:color w:val="000000"/>
          <w:szCs w:val="28"/>
          <w:shd w:val="clear" w:color="auto" w:fill="FFFFFF"/>
        </w:rPr>
        <w:t xml:space="preserve">проведення загальних зборів суддів </w:t>
      </w:r>
      <w:proofErr w:type="spellStart"/>
      <w:r w:rsidR="00081641">
        <w:rPr>
          <w:rFonts w:eastAsia="Calibri"/>
          <w:szCs w:val="28"/>
        </w:rPr>
        <w:t>Октябрського</w:t>
      </w:r>
      <w:proofErr w:type="spellEnd"/>
      <w:r w:rsidR="00081641" w:rsidRPr="00CB62CF">
        <w:rPr>
          <w:rFonts w:eastAsia="Calibri"/>
          <w:szCs w:val="28"/>
        </w:rPr>
        <w:t xml:space="preserve"> районно</w:t>
      </w:r>
      <w:r w:rsidR="00081641">
        <w:rPr>
          <w:rFonts w:eastAsia="Calibri"/>
          <w:szCs w:val="28"/>
        </w:rPr>
        <w:t>го</w:t>
      </w:r>
      <w:r w:rsidR="00081641" w:rsidRPr="00CB62CF">
        <w:rPr>
          <w:rFonts w:eastAsia="Calibri"/>
          <w:szCs w:val="28"/>
        </w:rPr>
        <w:t xml:space="preserve"> суд</w:t>
      </w:r>
      <w:r w:rsidR="00081641">
        <w:rPr>
          <w:rFonts w:eastAsia="Calibri"/>
          <w:szCs w:val="28"/>
        </w:rPr>
        <w:t>у</w:t>
      </w:r>
      <w:r w:rsidR="00A24E65">
        <w:rPr>
          <w:rFonts w:eastAsia="Calibri"/>
          <w:szCs w:val="28"/>
        </w:rPr>
        <w:t>,</w:t>
      </w:r>
      <w:r>
        <w:rPr>
          <w:rFonts w:eastAsia="Calibri"/>
          <w:szCs w:val="28"/>
        </w:rPr>
        <w:t xml:space="preserve"> </w:t>
      </w:r>
      <w:r w:rsidR="00E86F79" w:rsidRPr="00CB62CF">
        <w:rPr>
          <w:rFonts w:ascii="HelveticaNeueCyr-Roman" w:eastAsia="Calibri" w:hAnsi="HelveticaNeueCyr-Roman"/>
          <w:color w:val="000000"/>
          <w:szCs w:val="28"/>
          <w:shd w:val="clear" w:color="auto" w:fill="FFFFFF"/>
        </w:rPr>
        <w:t>Велик</w:t>
      </w:r>
      <w:r w:rsidR="00A24E65">
        <w:rPr>
          <w:rFonts w:ascii="HelveticaNeueCyr-Roman" w:eastAsia="Calibri" w:hAnsi="HelveticaNeueCyr-Roman"/>
          <w:color w:val="000000"/>
          <w:szCs w:val="28"/>
          <w:shd w:val="clear" w:color="auto" w:fill="FFFFFF"/>
        </w:rPr>
        <w:t>а</w:t>
      </w:r>
      <w:r w:rsidR="00E86F79" w:rsidRPr="00CB62CF">
        <w:rPr>
          <w:rFonts w:ascii="HelveticaNeueCyr-Roman" w:eastAsia="Calibri" w:hAnsi="HelveticaNeueCyr-Roman"/>
          <w:color w:val="000000"/>
          <w:szCs w:val="28"/>
          <w:shd w:val="clear" w:color="auto" w:fill="FFFFFF"/>
        </w:rPr>
        <w:t xml:space="preserve"> Палат</w:t>
      </w:r>
      <w:r w:rsidR="00A24E65">
        <w:rPr>
          <w:rFonts w:ascii="HelveticaNeueCyr-Roman" w:eastAsia="Calibri" w:hAnsi="HelveticaNeueCyr-Roman"/>
          <w:color w:val="000000"/>
          <w:szCs w:val="28"/>
          <w:shd w:val="clear" w:color="auto" w:fill="FFFFFF"/>
        </w:rPr>
        <w:t>а</w:t>
      </w:r>
      <w:r w:rsidR="00E86F79" w:rsidRPr="00CB62CF">
        <w:rPr>
          <w:rFonts w:ascii="HelveticaNeueCyr-Roman" w:eastAsia="Calibri" w:hAnsi="HelveticaNeueCyr-Roman"/>
          <w:color w:val="000000"/>
          <w:szCs w:val="28"/>
          <w:shd w:val="clear" w:color="auto" w:fill="FFFFFF"/>
        </w:rPr>
        <w:t xml:space="preserve"> Верховного Суду </w:t>
      </w:r>
      <w:r w:rsidR="00A24E65">
        <w:rPr>
          <w:rFonts w:ascii="HelveticaNeueCyr-Roman" w:eastAsia="Calibri" w:hAnsi="HelveticaNeueCyr-Roman"/>
          <w:color w:val="000000"/>
          <w:szCs w:val="28"/>
          <w:shd w:val="clear" w:color="auto" w:fill="FFFFFF"/>
        </w:rPr>
        <w:t>встановила</w:t>
      </w:r>
      <w:r>
        <w:rPr>
          <w:rFonts w:ascii="HelveticaNeueCyr-Roman" w:eastAsia="Calibri" w:hAnsi="HelveticaNeueCyr-Roman"/>
          <w:color w:val="000000"/>
          <w:szCs w:val="28"/>
          <w:shd w:val="clear" w:color="auto" w:fill="FFFFFF"/>
        </w:rPr>
        <w:t xml:space="preserve">, що </w:t>
      </w:r>
      <w:r w:rsidRPr="00CB62CF">
        <w:rPr>
          <w:rFonts w:eastAsia="Calibri"/>
          <w:szCs w:val="28"/>
        </w:rPr>
        <w:t>суддя Гольник Л.В. не вважала свої дії під час проведення</w:t>
      </w:r>
      <w:r>
        <w:rPr>
          <w:rFonts w:eastAsia="Calibri"/>
          <w:szCs w:val="28"/>
        </w:rPr>
        <w:t xml:space="preserve"> цих</w:t>
      </w:r>
      <w:r w:rsidRPr="00CB62CF">
        <w:rPr>
          <w:rFonts w:eastAsia="Calibri"/>
          <w:szCs w:val="28"/>
        </w:rPr>
        <w:t xml:space="preserve"> зборів порушенням норм суддівської етики, долучивши до своїх пояснень CD-диск з «нарізкою» відеозаписів зборів суддів </w:t>
      </w:r>
      <w:proofErr w:type="spellStart"/>
      <w:r w:rsidRPr="00CB62CF">
        <w:rPr>
          <w:rFonts w:eastAsia="Calibri"/>
          <w:szCs w:val="28"/>
        </w:rPr>
        <w:t>Октябрського</w:t>
      </w:r>
      <w:proofErr w:type="spellEnd"/>
      <w:r w:rsidRPr="00CB62CF">
        <w:rPr>
          <w:rFonts w:eastAsia="Calibri"/>
          <w:szCs w:val="28"/>
        </w:rPr>
        <w:t xml:space="preserve"> районного суду міста Полтави від 28 вересня 2016 року.</w:t>
      </w:r>
    </w:p>
    <w:p w:rsidR="00E86F79" w:rsidRPr="00CB62CF" w:rsidRDefault="008A05F3" w:rsidP="00A24E65">
      <w:pPr>
        <w:pStyle w:val="a8"/>
        <w:ind w:firstLine="708"/>
        <w:jc w:val="both"/>
        <w:rPr>
          <w:rFonts w:eastAsia="Calibri"/>
          <w:szCs w:val="28"/>
        </w:rPr>
      </w:pPr>
      <w:r w:rsidRPr="00CB62CF">
        <w:rPr>
          <w:rFonts w:eastAsia="Calibri"/>
          <w:szCs w:val="28"/>
        </w:rPr>
        <w:t>На думку Великої Палати Верховного Суду</w:t>
      </w:r>
      <w:r w:rsidR="00A24E65">
        <w:rPr>
          <w:rFonts w:eastAsia="Calibri"/>
          <w:szCs w:val="28"/>
        </w:rPr>
        <w:t>,</w:t>
      </w:r>
      <w:r w:rsidR="009639AE">
        <w:rPr>
          <w:rFonts w:eastAsia="Calibri"/>
          <w:szCs w:val="28"/>
        </w:rPr>
        <w:t xml:space="preserve"> висновок Дисциплінарної пал</w:t>
      </w:r>
      <w:r w:rsidRPr="00CB62CF">
        <w:rPr>
          <w:rFonts w:eastAsia="Calibri"/>
          <w:szCs w:val="28"/>
        </w:rPr>
        <w:t xml:space="preserve">ати, з яким погодилася </w:t>
      </w:r>
      <w:r w:rsidR="00E86F79" w:rsidRPr="00CB62CF">
        <w:rPr>
          <w:rFonts w:eastAsia="Calibri"/>
          <w:szCs w:val="28"/>
        </w:rPr>
        <w:t>Вищ</w:t>
      </w:r>
      <w:r w:rsidR="00A24E65">
        <w:rPr>
          <w:rFonts w:eastAsia="Calibri"/>
          <w:szCs w:val="28"/>
        </w:rPr>
        <w:t>а</w:t>
      </w:r>
      <w:r w:rsidR="00E86F79" w:rsidRPr="00CB62CF">
        <w:rPr>
          <w:rFonts w:eastAsia="Calibri"/>
          <w:szCs w:val="28"/>
        </w:rPr>
        <w:t xml:space="preserve"> рада правосуддя</w:t>
      </w:r>
      <w:r w:rsidR="00A24E65">
        <w:rPr>
          <w:rFonts w:eastAsia="Calibri"/>
          <w:szCs w:val="28"/>
        </w:rPr>
        <w:t>,</w:t>
      </w:r>
      <w:r w:rsidR="00E86F79" w:rsidRPr="00CB62CF">
        <w:rPr>
          <w:rFonts w:eastAsia="Calibri"/>
          <w:szCs w:val="28"/>
        </w:rPr>
        <w:t xml:space="preserve"> про наявність в її діях складу дисциплінарного проступку, передбаченого пунктом 3 частини першої статті 92 Закону</w:t>
      </w:r>
      <w:r w:rsidRPr="00CB62CF">
        <w:rPr>
          <w:rFonts w:eastAsia="Calibri"/>
          <w:szCs w:val="28"/>
        </w:rPr>
        <w:t xml:space="preserve"> </w:t>
      </w:r>
      <w:r w:rsidR="00A24E65">
        <w:rPr>
          <w:rFonts w:eastAsia="Calibri"/>
          <w:szCs w:val="28"/>
        </w:rPr>
        <w:t>№ 2453-VI (</w:t>
      </w:r>
      <w:r w:rsidR="00E86F79" w:rsidRPr="00CB62CF">
        <w:rPr>
          <w:rFonts w:eastAsia="Calibri"/>
          <w:szCs w:val="28"/>
        </w:rPr>
        <w:t>грубе одноразове порушення правил суддівської етики, що підриває авторитет правосуддя)</w:t>
      </w:r>
      <w:r w:rsidR="00A24E65">
        <w:rPr>
          <w:rFonts w:eastAsia="Calibri"/>
          <w:szCs w:val="28"/>
        </w:rPr>
        <w:t>,</w:t>
      </w:r>
      <w:r w:rsidRPr="00CB62CF">
        <w:rPr>
          <w:rFonts w:eastAsia="Calibri"/>
          <w:szCs w:val="28"/>
        </w:rPr>
        <w:t xml:space="preserve"> є </w:t>
      </w:r>
      <w:r w:rsidR="00491D22" w:rsidRPr="00CB62CF">
        <w:rPr>
          <w:rFonts w:eastAsia="Calibri"/>
          <w:szCs w:val="28"/>
        </w:rPr>
        <w:t xml:space="preserve">помилковим, оскільки </w:t>
      </w:r>
      <w:r w:rsidR="00E86F79" w:rsidRPr="00CB62CF">
        <w:rPr>
          <w:rFonts w:eastAsia="Calibri"/>
          <w:szCs w:val="28"/>
        </w:rPr>
        <w:t>під час розгляду справи</w:t>
      </w:r>
      <w:r w:rsidR="00491D22" w:rsidRPr="00CB62CF">
        <w:rPr>
          <w:rFonts w:eastAsia="Calibri"/>
          <w:szCs w:val="28"/>
        </w:rPr>
        <w:t xml:space="preserve"> було встановлено</w:t>
      </w:r>
      <w:r w:rsidR="00E86F79" w:rsidRPr="00CB62CF">
        <w:rPr>
          <w:rFonts w:eastAsia="Calibri"/>
          <w:szCs w:val="28"/>
        </w:rPr>
        <w:t>,</w:t>
      </w:r>
      <w:r w:rsidR="00491D22" w:rsidRPr="00CB62CF">
        <w:rPr>
          <w:rFonts w:eastAsia="Calibri"/>
          <w:szCs w:val="28"/>
        </w:rPr>
        <w:t xml:space="preserve"> що</w:t>
      </w:r>
      <w:r w:rsidR="00E86F79" w:rsidRPr="00CB62CF">
        <w:rPr>
          <w:rFonts w:eastAsia="Calibri"/>
          <w:szCs w:val="28"/>
        </w:rPr>
        <w:t xml:space="preserve"> </w:t>
      </w:r>
      <w:r w:rsidR="00E86F79" w:rsidRPr="00CB62CF">
        <w:rPr>
          <w:szCs w:val="28"/>
        </w:rPr>
        <w:t xml:space="preserve">суддя Гольник Л.В. особисто не запрошувала мешканців Полтави (активістів, журналістів) на збори суддів </w:t>
      </w:r>
      <w:proofErr w:type="spellStart"/>
      <w:r w:rsidR="00E86F79" w:rsidRPr="00CB62CF">
        <w:rPr>
          <w:szCs w:val="28"/>
        </w:rPr>
        <w:t>Октябрського</w:t>
      </w:r>
      <w:proofErr w:type="spellEnd"/>
      <w:r w:rsidR="00E86F79" w:rsidRPr="00CB62CF">
        <w:rPr>
          <w:szCs w:val="28"/>
        </w:rPr>
        <w:t xml:space="preserve"> районного суду </w:t>
      </w:r>
      <w:r w:rsidRPr="00CB62CF">
        <w:rPr>
          <w:szCs w:val="28"/>
        </w:rPr>
        <w:t xml:space="preserve">міста Полтави </w:t>
      </w:r>
      <w:r w:rsidR="00E86F79" w:rsidRPr="00CB62CF">
        <w:rPr>
          <w:szCs w:val="28"/>
        </w:rPr>
        <w:t>28 вересня 2016 року, а лише повідомила про їх проведення у соціальній мережі.</w:t>
      </w:r>
    </w:p>
    <w:p w:rsidR="00E86F79" w:rsidRPr="00CB62CF" w:rsidRDefault="00E86F79" w:rsidP="00E86F79">
      <w:pPr>
        <w:pStyle w:val="a8"/>
        <w:ind w:firstLine="708"/>
        <w:jc w:val="both"/>
        <w:rPr>
          <w:szCs w:val="28"/>
        </w:rPr>
      </w:pPr>
      <w:r w:rsidRPr="00CB62CF">
        <w:rPr>
          <w:szCs w:val="28"/>
        </w:rPr>
        <w:t xml:space="preserve">Крім того, суддя Гольник Л.В. </w:t>
      </w:r>
      <w:r w:rsidR="00805251">
        <w:rPr>
          <w:szCs w:val="28"/>
        </w:rPr>
        <w:t xml:space="preserve">не </w:t>
      </w:r>
      <w:r w:rsidR="009639AE">
        <w:rPr>
          <w:szCs w:val="28"/>
        </w:rPr>
        <w:t xml:space="preserve">контролювала цих осіб та не мала </w:t>
      </w:r>
      <w:r w:rsidRPr="00CB62CF">
        <w:rPr>
          <w:szCs w:val="28"/>
        </w:rPr>
        <w:t>впливу</w:t>
      </w:r>
      <w:r w:rsidR="00A24E65">
        <w:rPr>
          <w:szCs w:val="28"/>
        </w:rPr>
        <w:t xml:space="preserve"> на них</w:t>
      </w:r>
      <w:r w:rsidRPr="00CB62CF">
        <w:rPr>
          <w:szCs w:val="28"/>
        </w:rPr>
        <w:t xml:space="preserve">, а тому </w:t>
      </w:r>
      <w:r w:rsidR="00491D22" w:rsidRPr="00CB62CF">
        <w:rPr>
          <w:szCs w:val="28"/>
        </w:rPr>
        <w:t>об’єктивно</w:t>
      </w:r>
      <w:r w:rsidRPr="00CB62CF">
        <w:rPr>
          <w:szCs w:val="28"/>
        </w:rPr>
        <w:t xml:space="preserve"> не мала змоги вказувати їм, що необхідно робити </w:t>
      </w:r>
      <w:r w:rsidR="00491D22" w:rsidRPr="00CB62CF">
        <w:rPr>
          <w:szCs w:val="28"/>
        </w:rPr>
        <w:t>і</w:t>
      </w:r>
      <w:r w:rsidRPr="00CB62CF">
        <w:rPr>
          <w:szCs w:val="28"/>
        </w:rPr>
        <w:t xml:space="preserve">з суддями та/або як їм необхідно </w:t>
      </w:r>
      <w:r w:rsidR="00491D22" w:rsidRPr="00CB62CF">
        <w:rPr>
          <w:szCs w:val="28"/>
        </w:rPr>
        <w:t>поводитись</w:t>
      </w:r>
      <w:r w:rsidRPr="00CB62CF">
        <w:rPr>
          <w:szCs w:val="28"/>
        </w:rPr>
        <w:t xml:space="preserve"> зі</w:t>
      </w:r>
      <w:r w:rsidR="009639AE">
        <w:rPr>
          <w:szCs w:val="28"/>
        </w:rPr>
        <w:t xml:space="preserve"> </w:t>
      </w:r>
      <w:proofErr w:type="spellStart"/>
      <w:r w:rsidRPr="00CB62CF">
        <w:rPr>
          <w:szCs w:val="28"/>
        </w:rPr>
        <w:t>Струковим</w:t>
      </w:r>
      <w:proofErr w:type="spellEnd"/>
      <w:r w:rsidRPr="00CB62CF">
        <w:rPr>
          <w:szCs w:val="28"/>
        </w:rPr>
        <w:t xml:space="preserve"> О.М. При цьому Гольник Л.В. просила</w:t>
      </w:r>
      <w:r w:rsidR="00491D22" w:rsidRPr="00CB62CF">
        <w:rPr>
          <w:szCs w:val="28"/>
        </w:rPr>
        <w:t xml:space="preserve"> свого</w:t>
      </w:r>
      <w:r w:rsidRPr="00CB62CF">
        <w:rPr>
          <w:szCs w:val="28"/>
        </w:rPr>
        <w:t xml:space="preserve"> чоловіка</w:t>
      </w:r>
      <w:r w:rsidR="00A24E65">
        <w:rPr>
          <w:szCs w:val="28"/>
        </w:rPr>
        <w:t>,</w:t>
      </w:r>
      <w:r w:rsidRPr="00CB62CF">
        <w:rPr>
          <w:szCs w:val="28"/>
        </w:rPr>
        <w:t xml:space="preserve"> </w:t>
      </w:r>
      <w:r w:rsidR="00491D22" w:rsidRPr="00CB62CF">
        <w:rPr>
          <w:szCs w:val="28"/>
        </w:rPr>
        <w:t xml:space="preserve">присутнього на зборах, </w:t>
      </w:r>
      <w:r w:rsidRPr="00CB62CF">
        <w:rPr>
          <w:szCs w:val="28"/>
        </w:rPr>
        <w:t>не перешкоджати суддям під час зборів.</w:t>
      </w:r>
    </w:p>
    <w:p w:rsidR="00B814D5" w:rsidRDefault="00E86F79" w:rsidP="00A24E65">
      <w:pPr>
        <w:pStyle w:val="a8"/>
        <w:ind w:firstLine="708"/>
        <w:jc w:val="both"/>
        <w:rPr>
          <w:szCs w:val="28"/>
        </w:rPr>
      </w:pPr>
      <w:r w:rsidRPr="00CB62CF">
        <w:rPr>
          <w:szCs w:val="28"/>
        </w:rPr>
        <w:t xml:space="preserve">Висновок Вищої ради правосуддя, на думку Великої Палати Верховного Суду, що протиправна поведінка судді полягала в її пасивності, оскільки </w:t>
      </w:r>
      <w:r w:rsidR="00491D22" w:rsidRPr="00CB62CF">
        <w:rPr>
          <w:szCs w:val="28"/>
        </w:rPr>
        <w:t>вона</w:t>
      </w:r>
      <w:r w:rsidRPr="00CB62CF">
        <w:rPr>
          <w:szCs w:val="28"/>
        </w:rPr>
        <w:t xml:space="preserve"> не втрутилася у ситуацію і не стала на захист голови суду, коли його почали критикувати особи, які знаходилися у приміщенні, </w:t>
      </w:r>
      <w:r w:rsidR="009D6A71" w:rsidRPr="00CB62CF">
        <w:rPr>
          <w:szCs w:val="28"/>
        </w:rPr>
        <w:t xml:space="preserve">є </w:t>
      </w:r>
      <w:r w:rsidRPr="00CB62CF">
        <w:rPr>
          <w:szCs w:val="28"/>
        </w:rPr>
        <w:t xml:space="preserve">необґрунтованим, адже суддя Гольник Л.В. не могла </w:t>
      </w:r>
      <w:r w:rsidR="00A24E65">
        <w:rPr>
          <w:szCs w:val="28"/>
        </w:rPr>
        <w:t>передбачати</w:t>
      </w:r>
      <w:r w:rsidRPr="00CB62CF">
        <w:rPr>
          <w:szCs w:val="28"/>
        </w:rPr>
        <w:t>, як саме її поведінка (бездіяльність) може бути в подальшому р</w:t>
      </w:r>
      <w:r w:rsidR="00A24E65">
        <w:rPr>
          <w:szCs w:val="28"/>
        </w:rPr>
        <w:t xml:space="preserve">озцінена Вищою радою правосуддя – </w:t>
      </w:r>
      <w:r w:rsidRPr="00CB62CF">
        <w:rPr>
          <w:szCs w:val="28"/>
        </w:rPr>
        <w:t xml:space="preserve">як протиправна чи неприйнятна для судді. </w:t>
      </w:r>
    </w:p>
    <w:p w:rsidR="00B814D5" w:rsidRDefault="00E86F79" w:rsidP="00B814D5">
      <w:pPr>
        <w:pStyle w:val="a8"/>
        <w:ind w:firstLine="708"/>
        <w:jc w:val="both"/>
        <w:rPr>
          <w:rFonts w:eastAsia="Calibri"/>
          <w:szCs w:val="28"/>
        </w:rPr>
      </w:pPr>
      <w:r w:rsidRPr="00CB62CF">
        <w:rPr>
          <w:szCs w:val="28"/>
        </w:rPr>
        <w:t>Таким чином, на думку Великої Палати В</w:t>
      </w:r>
      <w:r w:rsidR="009D6A71" w:rsidRPr="00CB62CF">
        <w:rPr>
          <w:szCs w:val="28"/>
        </w:rPr>
        <w:t>ерховного Суду</w:t>
      </w:r>
      <w:r w:rsidR="00A24E65">
        <w:rPr>
          <w:szCs w:val="28"/>
        </w:rPr>
        <w:t>,</w:t>
      </w:r>
      <w:r w:rsidRPr="00CB62CF">
        <w:rPr>
          <w:szCs w:val="28"/>
        </w:rPr>
        <w:t xml:space="preserve"> дії судді</w:t>
      </w:r>
      <w:r w:rsidR="00936BDC">
        <w:rPr>
          <w:szCs w:val="28"/>
        </w:rPr>
        <w:t xml:space="preserve"> </w:t>
      </w:r>
      <w:r w:rsidRPr="00CB62CF">
        <w:rPr>
          <w:szCs w:val="28"/>
        </w:rPr>
        <w:t>Гольник Л.В. не міст</w:t>
      </w:r>
      <w:r w:rsidR="00491D22" w:rsidRPr="00CB62CF">
        <w:rPr>
          <w:szCs w:val="28"/>
        </w:rPr>
        <w:t>я</w:t>
      </w:r>
      <w:r w:rsidRPr="00CB62CF">
        <w:rPr>
          <w:szCs w:val="28"/>
        </w:rPr>
        <w:t>ть складу дисциплінарного проступку</w:t>
      </w:r>
      <w:r w:rsidR="009D6A71" w:rsidRPr="00CB62CF">
        <w:rPr>
          <w:szCs w:val="28"/>
        </w:rPr>
        <w:t>,</w:t>
      </w:r>
      <w:r w:rsidRPr="00CB62CF">
        <w:rPr>
          <w:rFonts w:eastAsia="Calibri"/>
          <w:szCs w:val="28"/>
        </w:rPr>
        <w:t xml:space="preserve"> передбаченого пунктом 3 частини першої статті 92 Закону № 2453-VI.</w:t>
      </w:r>
    </w:p>
    <w:p w:rsidR="00B814D5" w:rsidRDefault="00B814D5" w:rsidP="00B814D5">
      <w:pPr>
        <w:pStyle w:val="a8"/>
        <w:ind w:firstLine="708"/>
        <w:jc w:val="both"/>
        <w:rPr>
          <w:rFonts w:cs="Times New Roman"/>
          <w:szCs w:val="28"/>
        </w:rPr>
      </w:pPr>
      <w:r w:rsidRPr="00CB62CF">
        <w:rPr>
          <w:rFonts w:cs="Times New Roman"/>
          <w:szCs w:val="28"/>
        </w:rPr>
        <w:lastRenderedPageBreak/>
        <w:t xml:space="preserve">Відповідно до частини першої статті 129-1  Конституції України суд ухвалює рішення іменем України. Судове рішення є обов’язковим до виконання. </w:t>
      </w:r>
    </w:p>
    <w:p w:rsidR="00B814D5" w:rsidRDefault="00491D22" w:rsidP="00B814D5">
      <w:pPr>
        <w:pStyle w:val="a8"/>
        <w:ind w:firstLine="708"/>
        <w:jc w:val="both"/>
        <w:rPr>
          <w:rFonts w:cs="Times New Roman"/>
          <w:szCs w:val="28"/>
        </w:rPr>
      </w:pPr>
      <w:r w:rsidRPr="00CB62CF">
        <w:rPr>
          <w:rFonts w:cs="Times New Roman"/>
          <w:szCs w:val="28"/>
        </w:rPr>
        <w:t>Згідно із ч</w:t>
      </w:r>
      <w:r w:rsidR="00722851" w:rsidRPr="00CB62CF">
        <w:rPr>
          <w:rFonts w:cs="Times New Roman"/>
          <w:szCs w:val="28"/>
        </w:rPr>
        <w:t xml:space="preserve">астиною другою статті 13 Закону № 1402-VІІІ передбачено, що судові рішення, що набрали законної сили, є </w:t>
      </w:r>
      <w:r w:rsidRPr="00CB62CF">
        <w:rPr>
          <w:rFonts w:cs="Times New Roman"/>
          <w:szCs w:val="28"/>
        </w:rPr>
        <w:t>обов’язковими</w:t>
      </w:r>
      <w:r w:rsidR="00722851" w:rsidRPr="00CB62CF">
        <w:rPr>
          <w:rFonts w:cs="Times New Roman"/>
          <w:szCs w:val="28"/>
        </w:rPr>
        <w:t xml:space="preserve"> до виконання всіма органами державної влади, органами місцевого самоврядування, їх посадовими та службовими особами, фізичним</w:t>
      </w:r>
      <w:r w:rsidRPr="00CB62CF">
        <w:rPr>
          <w:rFonts w:cs="Times New Roman"/>
          <w:szCs w:val="28"/>
        </w:rPr>
        <w:t>и і юридичними особами та їх об’єднаннями</w:t>
      </w:r>
      <w:r w:rsidR="00722851" w:rsidRPr="00CB62CF">
        <w:rPr>
          <w:rFonts w:cs="Times New Roman"/>
          <w:szCs w:val="28"/>
        </w:rPr>
        <w:t xml:space="preserve"> </w:t>
      </w:r>
      <w:r w:rsidRPr="00CB62CF">
        <w:rPr>
          <w:rFonts w:cs="Times New Roman"/>
          <w:szCs w:val="28"/>
        </w:rPr>
        <w:t>на всій території України. Обов’язковість</w:t>
      </w:r>
      <w:r w:rsidR="00722851" w:rsidRPr="00CB62CF">
        <w:rPr>
          <w:rFonts w:cs="Times New Roman"/>
          <w:szCs w:val="28"/>
        </w:rPr>
        <w:t xml:space="preserve"> урахування (</w:t>
      </w:r>
      <w:proofErr w:type="spellStart"/>
      <w:r w:rsidR="00722851" w:rsidRPr="00CB62CF">
        <w:rPr>
          <w:rFonts w:cs="Times New Roman"/>
          <w:szCs w:val="28"/>
        </w:rPr>
        <w:t>преюдиційність</w:t>
      </w:r>
      <w:proofErr w:type="spellEnd"/>
      <w:r w:rsidR="00722851" w:rsidRPr="00CB62CF">
        <w:rPr>
          <w:rFonts w:cs="Times New Roman"/>
          <w:szCs w:val="28"/>
        </w:rPr>
        <w:t>) судових рішень для інших судів визначається законом.</w:t>
      </w:r>
      <w:r w:rsidR="00B814D5" w:rsidRPr="00B814D5">
        <w:rPr>
          <w:rFonts w:cs="Times New Roman"/>
          <w:szCs w:val="28"/>
        </w:rPr>
        <w:t xml:space="preserve"> </w:t>
      </w:r>
    </w:p>
    <w:p w:rsidR="00B814D5" w:rsidRDefault="00E86F79" w:rsidP="00B814D5">
      <w:pPr>
        <w:pStyle w:val="a8"/>
        <w:ind w:firstLine="708"/>
        <w:jc w:val="both"/>
        <w:rPr>
          <w:rFonts w:cs="Times New Roman"/>
          <w:szCs w:val="28"/>
        </w:rPr>
      </w:pPr>
      <w:r w:rsidRPr="00B814D5">
        <w:rPr>
          <w:rFonts w:cs="Times New Roman"/>
          <w:color w:val="000000"/>
          <w:szCs w:val="28"/>
        </w:rPr>
        <w:t xml:space="preserve">Дотримуючись принципу обов’язковості виконання судового рішення, </w:t>
      </w:r>
      <w:r w:rsidR="00722851" w:rsidRPr="00B814D5">
        <w:rPr>
          <w:rFonts w:cs="Times New Roman"/>
          <w:color w:val="000000"/>
          <w:szCs w:val="28"/>
        </w:rPr>
        <w:t xml:space="preserve">здійснюючи розгляд скарги судді Гольник Л.В. </w:t>
      </w:r>
      <w:r w:rsidRPr="00B814D5">
        <w:rPr>
          <w:rFonts w:cs="Times New Roman"/>
          <w:szCs w:val="28"/>
        </w:rPr>
        <w:t>у частині, що стосується притягнення її до дисциплінарної відповідальності</w:t>
      </w:r>
      <w:r w:rsidR="00491D22" w:rsidRPr="00B814D5">
        <w:rPr>
          <w:rFonts w:cs="Times New Roman"/>
          <w:szCs w:val="28"/>
        </w:rPr>
        <w:t>,</w:t>
      </w:r>
      <w:r w:rsidRPr="00B814D5">
        <w:rPr>
          <w:rFonts w:cs="Times New Roman"/>
          <w:szCs w:val="28"/>
        </w:rPr>
        <w:t xml:space="preserve"> з урахуванням висновків Великої Палати Верховного Суду</w:t>
      </w:r>
      <w:r w:rsidR="00AA43DC" w:rsidRPr="00B814D5">
        <w:rPr>
          <w:rFonts w:cs="Times New Roman"/>
          <w:szCs w:val="28"/>
        </w:rPr>
        <w:t>, зроблених на підставі встановлення усіх обставин дисциплінарної справи</w:t>
      </w:r>
      <w:r w:rsidRPr="00B814D5">
        <w:rPr>
          <w:rFonts w:cs="Times New Roman"/>
          <w:szCs w:val="28"/>
        </w:rPr>
        <w:t xml:space="preserve">, </w:t>
      </w:r>
      <w:r w:rsidR="00722851" w:rsidRPr="00B814D5">
        <w:rPr>
          <w:rFonts w:cs="Times New Roman"/>
          <w:szCs w:val="28"/>
        </w:rPr>
        <w:t>Вищ</w:t>
      </w:r>
      <w:r w:rsidR="00491D22" w:rsidRPr="00B814D5">
        <w:rPr>
          <w:rFonts w:cs="Times New Roman"/>
          <w:szCs w:val="28"/>
        </w:rPr>
        <w:t>а</w:t>
      </w:r>
      <w:r w:rsidR="00722851" w:rsidRPr="00B814D5">
        <w:rPr>
          <w:rFonts w:cs="Times New Roman"/>
          <w:szCs w:val="28"/>
        </w:rPr>
        <w:t xml:space="preserve"> рад</w:t>
      </w:r>
      <w:r w:rsidR="00491D22" w:rsidRPr="00B814D5">
        <w:rPr>
          <w:rFonts w:cs="Times New Roman"/>
          <w:szCs w:val="28"/>
        </w:rPr>
        <w:t>а</w:t>
      </w:r>
      <w:r w:rsidR="00722851" w:rsidRPr="00B814D5">
        <w:rPr>
          <w:rFonts w:cs="Times New Roman"/>
          <w:szCs w:val="28"/>
        </w:rPr>
        <w:t xml:space="preserve"> правосуддя</w:t>
      </w:r>
      <w:r w:rsidRPr="00B814D5">
        <w:rPr>
          <w:rFonts w:cs="Times New Roman"/>
          <w:szCs w:val="28"/>
        </w:rPr>
        <w:t xml:space="preserve"> </w:t>
      </w:r>
      <w:r w:rsidR="00A24E65">
        <w:rPr>
          <w:rFonts w:cs="Times New Roman"/>
          <w:szCs w:val="28"/>
        </w:rPr>
        <w:t>дійшла</w:t>
      </w:r>
      <w:r w:rsidR="00AA43DC" w:rsidRPr="00B814D5">
        <w:rPr>
          <w:rFonts w:cs="Times New Roman"/>
          <w:szCs w:val="28"/>
        </w:rPr>
        <w:t xml:space="preserve"> висновку про</w:t>
      </w:r>
      <w:r w:rsidRPr="00B814D5">
        <w:rPr>
          <w:rFonts w:cs="Times New Roman"/>
          <w:szCs w:val="28"/>
        </w:rPr>
        <w:t xml:space="preserve"> відсутність </w:t>
      </w:r>
      <w:r w:rsidR="00491D22" w:rsidRPr="00B814D5">
        <w:rPr>
          <w:rFonts w:cs="Times New Roman"/>
          <w:szCs w:val="28"/>
        </w:rPr>
        <w:t>у</w:t>
      </w:r>
      <w:r w:rsidRPr="00B814D5">
        <w:rPr>
          <w:rFonts w:cs="Times New Roman"/>
          <w:szCs w:val="28"/>
        </w:rPr>
        <w:t xml:space="preserve"> діях судді Гольник Л.В. складу дисциплінарних проступків, передбачених пунктом </w:t>
      </w:r>
      <w:r w:rsidRPr="00B814D5">
        <w:rPr>
          <w:rFonts w:eastAsia="Calibri" w:cs="Times New Roman"/>
          <w:szCs w:val="28"/>
        </w:rPr>
        <w:t>3 частини першої статті 92 Закону</w:t>
      </w:r>
      <w:r w:rsidR="00A24E65">
        <w:rPr>
          <w:rFonts w:eastAsia="Calibri" w:cs="Times New Roman"/>
          <w:szCs w:val="28"/>
        </w:rPr>
        <w:t xml:space="preserve"> </w:t>
      </w:r>
      <w:r w:rsidRPr="00B814D5">
        <w:rPr>
          <w:rFonts w:eastAsia="Calibri" w:cs="Times New Roman"/>
          <w:szCs w:val="28"/>
        </w:rPr>
        <w:t xml:space="preserve">№ 2453-VI та </w:t>
      </w:r>
      <w:r w:rsidRPr="00B814D5">
        <w:rPr>
          <w:rFonts w:cs="Times New Roman"/>
          <w:szCs w:val="28"/>
        </w:rPr>
        <w:t>пунктом 3 частини першої статті 106 Закону 1402-VIII</w:t>
      </w:r>
      <w:r w:rsidR="00722851" w:rsidRPr="00B814D5">
        <w:rPr>
          <w:rFonts w:cs="Times New Roman"/>
          <w:szCs w:val="28"/>
        </w:rPr>
        <w:t xml:space="preserve">, </w:t>
      </w:r>
      <w:r w:rsidR="00722851" w:rsidRPr="00B814D5">
        <w:rPr>
          <w:rStyle w:val="FontStyle11"/>
          <w:sz w:val="28"/>
          <w:szCs w:val="28"/>
        </w:rPr>
        <w:t>а отже</w:t>
      </w:r>
      <w:r w:rsidR="00491D22" w:rsidRPr="00B814D5">
        <w:rPr>
          <w:rStyle w:val="FontStyle11"/>
          <w:sz w:val="28"/>
          <w:szCs w:val="28"/>
        </w:rPr>
        <w:t>,</w:t>
      </w:r>
      <w:r w:rsidR="00722851" w:rsidRPr="00B814D5">
        <w:rPr>
          <w:rStyle w:val="FontStyle11"/>
          <w:sz w:val="28"/>
          <w:szCs w:val="28"/>
        </w:rPr>
        <w:t xml:space="preserve"> </w:t>
      </w:r>
      <w:r w:rsidR="00491D22" w:rsidRPr="00B814D5">
        <w:rPr>
          <w:rStyle w:val="FontStyle11"/>
          <w:sz w:val="28"/>
          <w:szCs w:val="28"/>
        </w:rPr>
        <w:t>відсутність</w:t>
      </w:r>
      <w:r w:rsidR="00722851" w:rsidRPr="00B814D5">
        <w:rPr>
          <w:rStyle w:val="FontStyle11"/>
          <w:sz w:val="28"/>
          <w:szCs w:val="28"/>
        </w:rPr>
        <w:t xml:space="preserve"> підстав для притягнення її до дисциплінарної відповідальності</w:t>
      </w:r>
      <w:r w:rsidR="00722851" w:rsidRPr="00B814D5">
        <w:rPr>
          <w:rFonts w:cs="Times New Roman"/>
          <w:szCs w:val="28"/>
        </w:rPr>
        <w:t>.</w:t>
      </w:r>
    </w:p>
    <w:p w:rsidR="00B814D5" w:rsidRDefault="002B7669" w:rsidP="002B7669">
      <w:pPr>
        <w:pStyle w:val="a8"/>
        <w:ind w:firstLine="708"/>
        <w:jc w:val="both"/>
        <w:rPr>
          <w:rFonts w:cs="Times New Roman"/>
          <w:szCs w:val="28"/>
        </w:rPr>
      </w:pPr>
      <w:r>
        <w:rPr>
          <w:rFonts w:cs="Times New Roman"/>
          <w:szCs w:val="28"/>
        </w:rPr>
        <w:t xml:space="preserve">Доводи судді Гольник Л.В. стосовно поширення на неї вимог статті 53 Закону України «Про запобігання корупції» не заслуговують на увагу, оскільки не стосуються обставин </w:t>
      </w:r>
      <w:r w:rsidR="00A415D3">
        <w:rPr>
          <w:rFonts w:cs="Times New Roman"/>
          <w:szCs w:val="28"/>
        </w:rPr>
        <w:t>цього</w:t>
      </w:r>
      <w:r>
        <w:rPr>
          <w:rFonts w:cs="Times New Roman"/>
          <w:szCs w:val="28"/>
        </w:rPr>
        <w:t xml:space="preserve"> дисциплінар</w:t>
      </w:r>
      <w:r w:rsidR="00551A48">
        <w:rPr>
          <w:rFonts w:cs="Times New Roman"/>
          <w:szCs w:val="28"/>
        </w:rPr>
        <w:t>ного провадження, а в</w:t>
      </w:r>
      <w:r w:rsidRPr="00CB62CF">
        <w:rPr>
          <w:rFonts w:cs="Times New Roman"/>
          <w:szCs w:val="28"/>
        </w:rPr>
        <w:t xml:space="preserve">становлення </w:t>
      </w:r>
      <w:r>
        <w:rPr>
          <w:rFonts w:cs="Times New Roman"/>
          <w:szCs w:val="28"/>
        </w:rPr>
        <w:t xml:space="preserve">додаткових </w:t>
      </w:r>
      <w:r w:rsidRPr="00CB62CF">
        <w:rPr>
          <w:rFonts w:cs="Times New Roman"/>
          <w:szCs w:val="28"/>
        </w:rPr>
        <w:t>обставин, які не охоплюют</w:t>
      </w:r>
      <w:r>
        <w:rPr>
          <w:rFonts w:cs="Times New Roman"/>
          <w:szCs w:val="28"/>
        </w:rPr>
        <w:t>ься дисциплінарним провадженням</w:t>
      </w:r>
      <w:r w:rsidR="00A415D3">
        <w:rPr>
          <w:rFonts w:cs="Times New Roman"/>
          <w:szCs w:val="28"/>
        </w:rPr>
        <w:t>,</w:t>
      </w:r>
      <w:r w:rsidRPr="00CB62CF">
        <w:rPr>
          <w:rFonts w:cs="Times New Roman"/>
          <w:szCs w:val="28"/>
        </w:rPr>
        <w:t xml:space="preserve"> не належить </w:t>
      </w:r>
      <w:r>
        <w:rPr>
          <w:rFonts w:cs="Times New Roman"/>
          <w:szCs w:val="28"/>
        </w:rPr>
        <w:t>д</w:t>
      </w:r>
      <w:r w:rsidR="00AB7152">
        <w:rPr>
          <w:rFonts w:cs="Times New Roman"/>
          <w:szCs w:val="28"/>
        </w:rPr>
        <w:t xml:space="preserve">о </w:t>
      </w:r>
      <w:r w:rsidR="00B814D5" w:rsidRPr="00CB62CF">
        <w:rPr>
          <w:rFonts w:cs="Times New Roman"/>
          <w:szCs w:val="28"/>
        </w:rPr>
        <w:t xml:space="preserve">повноважень </w:t>
      </w:r>
      <w:r w:rsidR="00AB7152">
        <w:rPr>
          <w:rFonts w:cs="Times New Roman"/>
          <w:szCs w:val="28"/>
        </w:rPr>
        <w:t xml:space="preserve">Вищої ради правосуддя під час розгляду </w:t>
      </w:r>
      <w:r w:rsidR="00B814D5" w:rsidRPr="00CB62CF">
        <w:rPr>
          <w:rFonts w:cs="Times New Roman"/>
          <w:szCs w:val="28"/>
        </w:rPr>
        <w:t xml:space="preserve">скарги на рішення </w:t>
      </w:r>
      <w:r w:rsidR="00AB7152">
        <w:rPr>
          <w:rFonts w:cs="Times New Roman"/>
          <w:szCs w:val="28"/>
        </w:rPr>
        <w:t>Дисциплінарної палати</w:t>
      </w:r>
      <w:r>
        <w:rPr>
          <w:rFonts w:cs="Times New Roman"/>
          <w:szCs w:val="28"/>
        </w:rPr>
        <w:t>.</w:t>
      </w:r>
      <w:r w:rsidR="00AB7152">
        <w:rPr>
          <w:rFonts w:cs="Times New Roman"/>
          <w:szCs w:val="28"/>
        </w:rPr>
        <w:t xml:space="preserve"> </w:t>
      </w:r>
    </w:p>
    <w:p w:rsidR="00B814D5" w:rsidRDefault="00A24E65" w:rsidP="00B814D5">
      <w:pPr>
        <w:pStyle w:val="a8"/>
        <w:ind w:firstLine="708"/>
        <w:jc w:val="both"/>
        <w:rPr>
          <w:rFonts w:cs="Times New Roman"/>
          <w:szCs w:val="28"/>
        </w:rPr>
      </w:pPr>
      <w:r>
        <w:rPr>
          <w:rFonts w:cs="Times New Roman"/>
          <w:szCs w:val="28"/>
        </w:rPr>
        <w:t>Н</w:t>
      </w:r>
      <w:r w:rsidR="00B814D5">
        <w:rPr>
          <w:rFonts w:cs="Times New Roman"/>
          <w:szCs w:val="28"/>
        </w:rPr>
        <w:t>абуття особою статусу</w:t>
      </w:r>
      <w:r w:rsidR="002B7669">
        <w:rPr>
          <w:rFonts w:cs="Times New Roman"/>
          <w:szCs w:val="28"/>
        </w:rPr>
        <w:t xml:space="preserve"> викривача</w:t>
      </w:r>
      <w:r w:rsidR="00B814D5">
        <w:rPr>
          <w:rFonts w:cs="Times New Roman"/>
          <w:szCs w:val="28"/>
        </w:rPr>
        <w:t>,</w:t>
      </w:r>
      <w:r w:rsidR="002B7669">
        <w:rPr>
          <w:rFonts w:cs="Times New Roman"/>
          <w:szCs w:val="28"/>
        </w:rPr>
        <w:t xml:space="preserve"> на що посилається суддя Гольник Л.В. як на підставу виникнення конфлікту</w:t>
      </w:r>
      <w:r w:rsidR="00B814D5">
        <w:rPr>
          <w:rFonts w:cs="Times New Roman"/>
          <w:szCs w:val="28"/>
        </w:rPr>
        <w:t xml:space="preserve">, </w:t>
      </w:r>
      <w:r w:rsidR="00D37410">
        <w:rPr>
          <w:rFonts w:cs="Times New Roman"/>
          <w:szCs w:val="28"/>
        </w:rPr>
        <w:t>не звільняє</w:t>
      </w:r>
      <w:r w:rsidR="00B814D5" w:rsidRPr="00CB62CF">
        <w:rPr>
          <w:rFonts w:cs="Times New Roman"/>
          <w:szCs w:val="28"/>
        </w:rPr>
        <w:t xml:space="preserve"> її від </w:t>
      </w:r>
      <w:r w:rsidR="002B7669">
        <w:rPr>
          <w:rFonts w:cs="Times New Roman"/>
          <w:szCs w:val="28"/>
        </w:rPr>
        <w:t xml:space="preserve">обов’язку дотримуватись загальноприйнятих </w:t>
      </w:r>
      <w:r w:rsidR="00B814D5" w:rsidRPr="00CB62CF">
        <w:rPr>
          <w:rFonts w:cs="Times New Roman"/>
          <w:szCs w:val="28"/>
        </w:rPr>
        <w:t>еталон</w:t>
      </w:r>
      <w:r w:rsidR="002B7669">
        <w:rPr>
          <w:rFonts w:cs="Times New Roman"/>
          <w:szCs w:val="28"/>
        </w:rPr>
        <w:t>ів (критеріїв</w:t>
      </w:r>
      <w:r w:rsidR="00B814D5" w:rsidRPr="00CB62CF">
        <w:rPr>
          <w:rFonts w:cs="Times New Roman"/>
          <w:szCs w:val="28"/>
        </w:rPr>
        <w:t>) поведінки</w:t>
      </w:r>
      <w:r w:rsidR="002B7669">
        <w:rPr>
          <w:rFonts w:cs="Times New Roman"/>
          <w:szCs w:val="28"/>
        </w:rPr>
        <w:t xml:space="preserve"> та етичних</w:t>
      </w:r>
      <w:r w:rsidR="00B814D5">
        <w:rPr>
          <w:rFonts w:cs="Times New Roman"/>
          <w:szCs w:val="28"/>
        </w:rPr>
        <w:t xml:space="preserve"> стандарт</w:t>
      </w:r>
      <w:r w:rsidR="002B7669">
        <w:rPr>
          <w:rFonts w:cs="Times New Roman"/>
          <w:szCs w:val="28"/>
        </w:rPr>
        <w:t>ів судді</w:t>
      </w:r>
      <w:r w:rsidR="00B814D5">
        <w:rPr>
          <w:rFonts w:cs="Times New Roman"/>
          <w:szCs w:val="28"/>
        </w:rPr>
        <w:t>.</w:t>
      </w:r>
      <w:r w:rsidR="00B814D5" w:rsidRPr="00CB62CF">
        <w:rPr>
          <w:rFonts w:cs="Times New Roman"/>
          <w:szCs w:val="28"/>
        </w:rPr>
        <w:t xml:space="preserve"> </w:t>
      </w:r>
    </w:p>
    <w:p w:rsidR="00722851" w:rsidRPr="00CB62CF" w:rsidRDefault="00722851" w:rsidP="00722851">
      <w:pPr>
        <w:pStyle w:val="a8"/>
        <w:ind w:firstLine="708"/>
        <w:jc w:val="both"/>
        <w:rPr>
          <w:rFonts w:cs="Times New Roman"/>
          <w:szCs w:val="28"/>
        </w:rPr>
      </w:pPr>
      <w:r w:rsidRPr="00CB62CF">
        <w:rPr>
          <w:rFonts w:cs="Times New Roman"/>
          <w:szCs w:val="28"/>
        </w:rPr>
        <w:t>Частиною десятою статті 51 Закону України «</w:t>
      </w:r>
      <w:r w:rsidR="00F3404E">
        <w:rPr>
          <w:rFonts w:cs="Times New Roman"/>
          <w:szCs w:val="28"/>
        </w:rPr>
        <w:t>Про В</w:t>
      </w:r>
      <w:r w:rsidRPr="00CB62CF">
        <w:rPr>
          <w:rFonts w:cs="Times New Roman"/>
          <w:szCs w:val="28"/>
        </w:rPr>
        <w:t xml:space="preserve">ищу раду правосуддя» передбачено, що за результатами розгляду скарги на рішення Дисциплінарної палати Вища рада правосуддя має право, зокрема, скасувати повністю рішення Дисциплінарної палати про притягнення до дисциплінарної відповідальності судді та закрити дисциплінарне провадження. </w:t>
      </w:r>
    </w:p>
    <w:p w:rsidR="00AF7343" w:rsidRPr="00CB62CF" w:rsidRDefault="00AF7343" w:rsidP="00AF7343">
      <w:pPr>
        <w:spacing w:after="0" w:line="240" w:lineRule="auto"/>
        <w:ind w:firstLine="709"/>
        <w:jc w:val="both"/>
        <w:rPr>
          <w:rFonts w:ascii="Times New Roman" w:hAnsi="Times New Roman"/>
          <w:sz w:val="28"/>
          <w:szCs w:val="28"/>
        </w:rPr>
      </w:pPr>
      <w:r w:rsidRPr="00CB62CF">
        <w:rPr>
          <w:rFonts w:ascii="Times New Roman" w:hAnsi="Times New Roman"/>
          <w:sz w:val="28"/>
          <w:szCs w:val="28"/>
        </w:rPr>
        <w:t xml:space="preserve">З огляду на викладене Вища рада правосуддя дійшла висновку, що за результатами розгляду скарги </w:t>
      </w:r>
      <w:r w:rsidR="00EE5F9D" w:rsidRPr="00CB62CF">
        <w:rPr>
          <w:rFonts w:ascii="Times New Roman" w:hAnsi="Times New Roman"/>
          <w:sz w:val="28"/>
          <w:szCs w:val="28"/>
        </w:rPr>
        <w:t xml:space="preserve">судді </w:t>
      </w:r>
      <w:proofErr w:type="spellStart"/>
      <w:r w:rsidR="00722851" w:rsidRPr="00CB62CF">
        <w:rPr>
          <w:rStyle w:val="FontStyle14"/>
          <w:sz w:val="28"/>
          <w:szCs w:val="28"/>
        </w:rPr>
        <w:t>Октябрського</w:t>
      </w:r>
      <w:proofErr w:type="spellEnd"/>
      <w:r w:rsidR="00722851" w:rsidRPr="00CB62CF">
        <w:rPr>
          <w:rStyle w:val="FontStyle14"/>
          <w:sz w:val="28"/>
          <w:szCs w:val="28"/>
        </w:rPr>
        <w:t xml:space="preserve"> районного суду міста Полтави Гольник Л.В.</w:t>
      </w:r>
      <w:r w:rsidRPr="00CB62CF">
        <w:rPr>
          <w:rFonts w:ascii="Times New Roman" w:hAnsi="Times New Roman"/>
          <w:sz w:val="28"/>
          <w:szCs w:val="28"/>
        </w:rPr>
        <w:t xml:space="preserve"> та на підставі пункту</w:t>
      </w:r>
      <w:r w:rsidRPr="00CB62CF">
        <w:rPr>
          <w:rFonts w:ascii="Times New Roman" w:hAnsi="Times New Roman"/>
          <w:sz w:val="28"/>
          <w:szCs w:val="28"/>
          <w:lang w:val="en-US"/>
        </w:rPr>
        <w:t> </w:t>
      </w:r>
      <w:r w:rsidR="00722851" w:rsidRPr="00CB62CF">
        <w:rPr>
          <w:rFonts w:ascii="Times New Roman" w:hAnsi="Times New Roman"/>
          <w:sz w:val="28"/>
          <w:szCs w:val="28"/>
        </w:rPr>
        <w:t>1</w:t>
      </w:r>
      <w:r w:rsidRPr="00CB62CF">
        <w:rPr>
          <w:rFonts w:ascii="Times New Roman" w:hAnsi="Times New Roman"/>
          <w:sz w:val="28"/>
          <w:szCs w:val="28"/>
        </w:rPr>
        <w:t xml:space="preserve"> частини десятої статті 51 Закону України «Про Вищу раду правосуддя» рішення </w:t>
      </w:r>
      <w:r w:rsidR="00722851" w:rsidRPr="00CB62CF">
        <w:rPr>
          <w:rFonts w:ascii="Times New Roman" w:hAnsi="Times New Roman"/>
          <w:sz w:val="28"/>
          <w:szCs w:val="28"/>
        </w:rPr>
        <w:t>Третьої</w:t>
      </w:r>
      <w:r w:rsidRPr="00CB62CF">
        <w:rPr>
          <w:rFonts w:ascii="Times New Roman" w:hAnsi="Times New Roman"/>
          <w:sz w:val="28"/>
          <w:szCs w:val="28"/>
        </w:rPr>
        <w:t xml:space="preserve"> Дисциплінарної палати від</w:t>
      </w:r>
      <w:r w:rsidR="00EE5F9D" w:rsidRPr="00CB62CF">
        <w:rPr>
          <w:rFonts w:ascii="Times New Roman" w:eastAsia="Calibri" w:hAnsi="Times New Roman" w:cs="Times New Roman"/>
          <w:sz w:val="28"/>
          <w:szCs w:val="28"/>
          <w:lang w:eastAsia="ru-RU"/>
        </w:rPr>
        <w:t xml:space="preserve"> </w:t>
      </w:r>
      <w:r w:rsidR="00722851" w:rsidRPr="00CB62CF">
        <w:rPr>
          <w:rFonts w:ascii="Times New Roman" w:hAnsi="Times New Roman"/>
          <w:sz w:val="28"/>
          <w:szCs w:val="28"/>
        </w:rPr>
        <w:t xml:space="preserve">23 травня 2018 року № 1467/3дп/15-18 у частині притягнення </w:t>
      </w:r>
      <w:r w:rsidR="00EE5F9D" w:rsidRPr="00CB62CF">
        <w:rPr>
          <w:rFonts w:ascii="Times New Roman" w:hAnsi="Times New Roman"/>
          <w:sz w:val="28"/>
          <w:szCs w:val="28"/>
        </w:rPr>
        <w:t>Гольник Л.В.</w:t>
      </w:r>
      <w:r w:rsidR="00722851" w:rsidRPr="00CB62CF">
        <w:rPr>
          <w:rFonts w:ascii="Times New Roman" w:hAnsi="Times New Roman"/>
          <w:sz w:val="28"/>
          <w:szCs w:val="28"/>
        </w:rPr>
        <w:t xml:space="preserve"> до дисциплінарної відповідальності</w:t>
      </w:r>
      <w:r w:rsidR="00805251">
        <w:rPr>
          <w:rFonts w:ascii="Times New Roman" w:hAnsi="Times New Roman"/>
          <w:sz w:val="28"/>
          <w:szCs w:val="28"/>
        </w:rPr>
        <w:t xml:space="preserve"> підлягає </w:t>
      </w:r>
      <w:r w:rsidR="00722851" w:rsidRPr="00CB62CF">
        <w:rPr>
          <w:rFonts w:ascii="Times New Roman" w:hAnsi="Times New Roman"/>
          <w:sz w:val="28"/>
          <w:szCs w:val="28"/>
        </w:rPr>
        <w:t>скасув</w:t>
      </w:r>
      <w:r w:rsidR="009639AE">
        <w:rPr>
          <w:rFonts w:ascii="Times New Roman" w:hAnsi="Times New Roman"/>
          <w:sz w:val="28"/>
          <w:szCs w:val="28"/>
        </w:rPr>
        <w:t>анню із закриттям дисциплінарного</w:t>
      </w:r>
      <w:r w:rsidR="00722851" w:rsidRPr="00CB62CF">
        <w:rPr>
          <w:rFonts w:ascii="Times New Roman" w:hAnsi="Times New Roman"/>
          <w:sz w:val="28"/>
          <w:szCs w:val="28"/>
        </w:rPr>
        <w:t xml:space="preserve"> </w:t>
      </w:r>
      <w:r w:rsidR="009639AE">
        <w:rPr>
          <w:rFonts w:ascii="Times New Roman" w:hAnsi="Times New Roman"/>
          <w:sz w:val="28"/>
          <w:szCs w:val="28"/>
        </w:rPr>
        <w:t>провадження</w:t>
      </w:r>
      <w:r w:rsidR="00722851" w:rsidRPr="00CB62CF">
        <w:rPr>
          <w:rFonts w:ascii="Times New Roman" w:hAnsi="Times New Roman"/>
          <w:sz w:val="28"/>
          <w:szCs w:val="28"/>
        </w:rPr>
        <w:t xml:space="preserve"> стосовно неї</w:t>
      </w:r>
      <w:r w:rsidRPr="00CB62CF">
        <w:rPr>
          <w:rFonts w:ascii="Times New Roman" w:hAnsi="Times New Roman"/>
          <w:sz w:val="28"/>
          <w:szCs w:val="28"/>
        </w:rPr>
        <w:t>.</w:t>
      </w:r>
    </w:p>
    <w:p w:rsidR="00131A28" w:rsidRPr="00CB62CF" w:rsidRDefault="001B2A6C" w:rsidP="005C7865">
      <w:pPr>
        <w:spacing w:after="0" w:line="240" w:lineRule="auto"/>
        <w:ind w:firstLine="709"/>
        <w:jc w:val="both"/>
        <w:rPr>
          <w:rFonts w:ascii="Times New Roman" w:eastAsia="Calibri" w:hAnsi="Times New Roman" w:cs="Times New Roman"/>
          <w:b/>
          <w:sz w:val="28"/>
          <w:szCs w:val="28"/>
        </w:rPr>
      </w:pPr>
      <w:r w:rsidRPr="00CB62CF">
        <w:rPr>
          <w:rFonts w:ascii="Times New Roman" w:eastAsia="Calibri" w:hAnsi="Times New Roman" w:cs="Times New Roman"/>
          <w:sz w:val="28"/>
          <w:szCs w:val="28"/>
        </w:rPr>
        <w:t xml:space="preserve">Керуючись статтею 131 Конституції України, статтею 111 </w:t>
      </w:r>
      <w:r w:rsidR="005F166B" w:rsidRPr="00CB62CF">
        <w:rPr>
          <w:rFonts w:ascii="Times New Roman" w:eastAsia="Calibri" w:hAnsi="Times New Roman" w:cs="Times New Roman"/>
          <w:sz w:val="28"/>
          <w:szCs w:val="28"/>
        </w:rPr>
        <w:t xml:space="preserve">Закону </w:t>
      </w:r>
      <w:r w:rsidR="000166E7" w:rsidRPr="00CB62CF">
        <w:rPr>
          <w:rFonts w:ascii="Times New Roman" w:eastAsia="Calibri" w:hAnsi="Times New Roman" w:cs="Times New Roman"/>
          <w:sz w:val="28"/>
          <w:szCs w:val="28"/>
        </w:rPr>
        <w:t>України «Про судоустрій і статус суддів»</w:t>
      </w:r>
      <w:r w:rsidR="005F166B" w:rsidRPr="00CB62CF">
        <w:rPr>
          <w:rFonts w:ascii="Times New Roman" w:eastAsia="Calibri" w:hAnsi="Times New Roman" w:cs="Times New Roman"/>
          <w:sz w:val="28"/>
          <w:szCs w:val="28"/>
        </w:rPr>
        <w:t>,</w:t>
      </w:r>
      <w:r w:rsidR="005F166B" w:rsidRPr="00CB62CF">
        <w:rPr>
          <w:rFonts w:ascii="Times New Roman" w:eastAsia="Calibri" w:hAnsi="Times New Roman" w:cs="Times New Roman"/>
          <w:sz w:val="28"/>
          <w:szCs w:val="28"/>
          <w:lang w:eastAsia="ru-RU"/>
        </w:rPr>
        <w:t xml:space="preserve"> </w:t>
      </w:r>
      <w:r w:rsidRPr="00CB62CF">
        <w:rPr>
          <w:rFonts w:ascii="Times New Roman" w:eastAsia="Calibri" w:hAnsi="Times New Roman" w:cs="Times New Roman"/>
          <w:sz w:val="28"/>
          <w:szCs w:val="28"/>
        </w:rPr>
        <w:t>статтею 51 Закону України «Про Вищу раду правосуддя», пунктами 13.9–13.11 Регламенту Вищої ради правосуддя, Вища рада правосуддя</w:t>
      </w:r>
    </w:p>
    <w:p w:rsidR="00131A28" w:rsidRPr="00CB62CF" w:rsidRDefault="00131A28" w:rsidP="001B2A6C">
      <w:pPr>
        <w:spacing w:after="0" w:line="240" w:lineRule="auto"/>
        <w:jc w:val="center"/>
        <w:rPr>
          <w:rFonts w:ascii="Times New Roman" w:eastAsia="Calibri" w:hAnsi="Times New Roman" w:cs="Times New Roman"/>
          <w:b/>
          <w:sz w:val="28"/>
          <w:szCs w:val="28"/>
        </w:rPr>
      </w:pPr>
    </w:p>
    <w:p w:rsidR="001B2A6C" w:rsidRPr="00CB62CF" w:rsidRDefault="001B2A6C" w:rsidP="001B2A6C">
      <w:pPr>
        <w:spacing w:after="0" w:line="240" w:lineRule="auto"/>
        <w:jc w:val="center"/>
        <w:rPr>
          <w:rFonts w:ascii="Times New Roman" w:eastAsia="Calibri" w:hAnsi="Times New Roman" w:cs="Times New Roman"/>
          <w:b/>
          <w:sz w:val="28"/>
          <w:szCs w:val="28"/>
        </w:rPr>
      </w:pPr>
      <w:r w:rsidRPr="00CB62CF">
        <w:rPr>
          <w:rFonts w:ascii="Times New Roman" w:eastAsia="Calibri" w:hAnsi="Times New Roman" w:cs="Times New Roman"/>
          <w:b/>
          <w:sz w:val="28"/>
          <w:szCs w:val="28"/>
        </w:rPr>
        <w:lastRenderedPageBreak/>
        <w:t>вирішила:</w:t>
      </w:r>
    </w:p>
    <w:p w:rsidR="001B2A6C" w:rsidRPr="00CB62CF" w:rsidRDefault="001B2A6C" w:rsidP="001B2A6C">
      <w:pPr>
        <w:spacing w:after="0" w:line="240" w:lineRule="auto"/>
        <w:jc w:val="center"/>
        <w:rPr>
          <w:rFonts w:ascii="Times New Roman" w:eastAsia="Calibri" w:hAnsi="Times New Roman" w:cs="Times New Roman"/>
          <w:sz w:val="28"/>
          <w:szCs w:val="28"/>
        </w:rPr>
      </w:pPr>
    </w:p>
    <w:p w:rsidR="00EE5F9D" w:rsidRPr="00CB62CF" w:rsidRDefault="00EE5F9D" w:rsidP="00EE5F9D">
      <w:pPr>
        <w:pStyle w:val="a8"/>
        <w:jc w:val="both"/>
        <w:rPr>
          <w:rFonts w:eastAsia="Calibri"/>
          <w:szCs w:val="28"/>
        </w:rPr>
      </w:pPr>
      <w:r w:rsidRPr="00CB62CF">
        <w:rPr>
          <w:szCs w:val="28"/>
          <w:lang w:eastAsia="uk-UA"/>
        </w:rPr>
        <w:t xml:space="preserve">скасувати рішення Третьої Дисциплінарної палати Вищої ради правосуддя від </w:t>
      </w:r>
      <w:r w:rsidRPr="00CB62CF">
        <w:rPr>
          <w:szCs w:val="28"/>
        </w:rPr>
        <w:t>23 травня 2018 року № 1467/3дп/15-18</w:t>
      </w:r>
      <w:r w:rsidR="00A565A2" w:rsidRPr="00CB62CF">
        <w:rPr>
          <w:szCs w:val="28"/>
        </w:rPr>
        <w:t xml:space="preserve"> </w:t>
      </w:r>
      <w:r w:rsidRPr="00CB62CF">
        <w:rPr>
          <w:szCs w:val="28"/>
          <w:lang w:eastAsia="uk-UA"/>
        </w:rPr>
        <w:t xml:space="preserve">у частині притягнення до дисциплінарної відповідальності </w:t>
      </w:r>
      <w:r w:rsidR="009D6A71" w:rsidRPr="00CB62CF">
        <w:rPr>
          <w:szCs w:val="28"/>
          <w:lang w:eastAsia="uk-UA"/>
        </w:rPr>
        <w:t xml:space="preserve">судді </w:t>
      </w:r>
      <w:proofErr w:type="spellStart"/>
      <w:r w:rsidRPr="00CB62CF">
        <w:rPr>
          <w:rStyle w:val="FontStyle14"/>
          <w:sz w:val="28"/>
          <w:szCs w:val="28"/>
        </w:rPr>
        <w:t>Октябрського</w:t>
      </w:r>
      <w:proofErr w:type="spellEnd"/>
      <w:r w:rsidRPr="00CB62CF">
        <w:rPr>
          <w:rStyle w:val="FontStyle14"/>
          <w:sz w:val="28"/>
          <w:szCs w:val="28"/>
        </w:rPr>
        <w:t xml:space="preserve"> районного суду міста Полтави Гольник Лариси Владленівни </w:t>
      </w:r>
      <w:r w:rsidRPr="00CB62CF">
        <w:rPr>
          <w:szCs w:val="28"/>
          <w:lang w:eastAsia="uk-UA"/>
        </w:rPr>
        <w:t>та закрити дисциплінарне провадження стосовно неї</w:t>
      </w:r>
      <w:r w:rsidRPr="00CB62CF">
        <w:rPr>
          <w:szCs w:val="28"/>
        </w:rPr>
        <w:t>.</w:t>
      </w:r>
    </w:p>
    <w:p w:rsidR="001B2A6C" w:rsidRPr="00803B5A" w:rsidRDefault="001B2A6C" w:rsidP="001B2A6C">
      <w:pPr>
        <w:spacing w:after="0" w:line="240" w:lineRule="auto"/>
        <w:jc w:val="both"/>
        <w:rPr>
          <w:rFonts w:ascii="Times New Roman" w:eastAsia="Calibri" w:hAnsi="Times New Roman" w:cs="Times New Roman"/>
          <w:sz w:val="28"/>
          <w:szCs w:val="28"/>
        </w:rPr>
      </w:pPr>
    </w:p>
    <w:p w:rsidR="00936BDC" w:rsidRPr="00936BDC" w:rsidRDefault="00CB62CF" w:rsidP="00936BDC">
      <w:pPr>
        <w:pStyle w:val="a8"/>
        <w:rPr>
          <w:b/>
        </w:rPr>
      </w:pPr>
      <w:r w:rsidRPr="00936BDC">
        <w:rPr>
          <w:b/>
        </w:rPr>
        <w:t>Заступник Голови</w:t>
      </w:r>
    </w:p>
    <w:p w:rsidR="00CB62CF" w:rsidRPr="00CB62CF" w:rsidRDefault="00CB62CF" w:rsidP="00936BDC">
      <w:pPr>
        <w:pStyle w:val="a8"/>
      </w:pPr>
      <w:r w:rsidRPr="00936BDC">
        <w:rPr>
          <w:b/>
        </w:rPr>
        <w:t xml:space="preserve">Вищої ради правосуддя </w:t>
      </w:r>
      <w:r w:rsidR="00936BDC">
        <w:t xml:space="preserve">                                                       </w:t>
      </w:r>
      <w:r w:rsidRPr="00936BDC">
        <w:rPr>
          <w:b/>
        </w:rPr>
        <w:t xml:space="preserve">О.В. </w:t>
      </w:r>
      <w:proofErr w:type="spellStart"/>
      <w:r w:rsidRPr="00936BDC">
        <w:rPr>
          <w:b/>
        </w:rPr>
        <w:t>Маловацький</w:t>
      </w:r>
      <w:proofErr w:type="spellEnd"/>
    </w:p>
    <w:p w:rsidR="00CB62CF" w:rsidRPr="00CB62CF" w:rsidRDefault="00CB62CF" w:rsidP="00CB62CF">
      <w:pPr>
        <w:spacing w:after="200" w:line="276" w:lineRule="auto"/>
        <w:ind w:right="-2"/>
        <w:rPr>
          <w:rFonts w:ascii="Times New Roman" w:eastAsia="Calibri" w:hAnsi="Times New Roman" w:cs="Calibri"/>
          <w:b/>
          <w:sz w:val="28"/>
        </w:rPr>
      </w:pPr>
    </w:p>
    <w:p w:rsidR="00CB62CF" w:rsidRPr="00CB62CF" w:rsidRDefault="00CB62CF" w:rsidP="00CB62CF">
      <w:pPr>
        <w:spacing w:after="200" w:line="432" w:lineRule="auto"/>
        <w:rPr>
          <w:rFonts w:ascii="Times New Roman" w:eastAsia="Calibri" w:hAnsi="Times New Roman" w:cs="Calibri"/>
          <w:b/>
          <w:sz w:val="28"/>
        </w:rPr>
      </w:pPr>
      <w:r w:rsidRPr="00CB62CF">
        <w:rPr>
          <w:rFonts w:ascii="Times New Roman" w:eastAsia="Calibri" w:hAnsi="Times New Roman" w:cs="Calibri"/>
          <w:b/>
          <w:sz w:val="28"/>
        </w:rPr>
        <w:t>Члени Вищої ради правосуддя</w:t>
      </w:r>
      <w:r w:rsidR="00936BDC">
        <w:rPr>
          <w:rFonts w:ascii="Times New Roman" w:eastAsia="Calibri" w:hAnsi="Times New Roman" w:cs="Calibri"/>
          <w:b/>
          <w:sz w:val="28"/>
        </w:rPr>
        <w:tab/>
      </w:r>
      <w:r w:rsidR="00936BDC">
        <w:rPr>
          <w:rFonts w:ascii="Times New Roman" w:eastAsia="Calibri" w:hAnsi="Times New Roman" w:cs="Calibri"/>
          <w:b/>
          <w:sz w:val="28"/>
        </w:rPr>
        <w:tab/>
      </w:r>
      <w:r w:rsidR="00936BDC">
        <w:rPr>
          <w:rFonts w:ascii="Times New Roman" w:eastAsia="Calibri" w:hAnsi="Times New Roman" w:cs="Calibri"/>
          <w:b/>
          <w:sz w:val="28"/>
        </w:rPr>
        <w:tab/>
      </w:r>
      <w:r w:rsidR="00936BDC">
        <w:rPr>
          <w:rFonts w:ascii="Times New Roman" w:eastAsia="Calibri" w:hAnsi="Times New Roman" w:cs="Calibri"/>
          <w:b/>
          <w:sz w:val="28"/>
        </w:rPr>
        <w:tab/>
        <w:t xml:space="preserve">       </w:t>
      </w:r>
      <w:r>
        <w:rPr>
          <w:rFonts w:ascii="Times New Roman" w:eastAsia="Calibri" w:hAnsi="Times New Roman" w:cs="Calibri"/>
          <w:b/>
          <w:sz w:val="28"/>
        </w:rPr>
        <w:t xml:space="preserve"> </w:t>
      </w:r>
      <w:r w:rsidRPr="00CB62CF">
        <w:rPr>
          <w:rFonts w:ascii="Times New Roman" w:eastAsia="Calibri" w:hAnsi="Times New Roman" w:cs="Calibri"/>
          <w:b/>
          <w:sz w:val="28"/>
        </w:rPr>
        <w:t xml:space="preserve">І.А. Артеменко </w:t>
      </w:r>
    </w:p>
    <w:p w:rsidR="00CB62CF" w:rsidRPr="00CB62CF" w:rsidRDefault="00CB62CF" w:rsidP="00CB62CF">
      <w:pPr>
        <w:tabs>
          <w:tab w:val="left" w:pos="7110"/>
        </w:tabs>
        <w:spacing w:after="200" w:line="432" w:lineRule="auto"/>
        <w:rPr>
          <w:rFonts w:ascii="Times New Roman" w:eastAsia="Calibri" w:hAnsi="Times New Roman" w:cs="Calibri"/>
          <w:b/>
          <w:sz w:val="28"/>
        </w:rPr>
      </w:pPr>
      <w:r w:rsidRPr="00CB62CF">
        <w:rPr>
          <w:rFonts w:ascii="Times New Roman" w:eastAsia="Calibri" w:hAnsi="Times New Roman" w:cs="Calibri"/>
          <w:b/>
          <w:sz w:val="28"/>
        </w:rPr>
        <w:t xml:space="preserve">                                                                                                  </w:t>
      </w:r>
      <w:r>
        <w:rPr>
          <w:rFonts w:ascii="Times New Roman" w:eastAsia="Calibri" w:hAnsi="Times New Roman" w:cs="Calibri"/>
          <w:b/>
          <w:sz w:val="28"/>
        </w:rPr>
        <w:t xml:space="preserve"> </w:t>
      </w:r>
      <w:r w:rsidRPr="00CB62CF">
        <w:rPr>
          <w:rFonts w:ascii="Times New Roman" w:eastAsia="Calibri" w:hAnsi="Times New Roman" w:cs="Calibri"/>
          <w:b/>
          <w:sz w:val="28"/>
        </w:rPr>
        <w:t xml:space="preserve">О.Є. </w:t>
      </w:r>
      <w:proofErr w:type="spellStart"/>
      <w:r w:rsidRPr="00CB62CF">
        <w:rPr>
          <w:rFonts w:ascii="Times New Roman" w:eastAsia="Calibri" w:hAnsi="Times New Roman" w:cs="Calibri"/>
          <w:b/>
          <w:sz w:val="28"/>
        </w:rPr>
        <w:t>Блажівська</w:t>
      </w:r>
      <w:proofErr w:type="spellEnd"/>
      <w:r w:rsidRPr="00CB62CF">
        <w:rPr>
          <w:rFonts w:ascii="Times New Roman" w:eastAsia="Calibri" w:hAnsi="Times New Roman" w:cs="Calibri"/>
          <w:b/>
          <w:sz w:val="28"/>
        </w:rPr>
        <w:t xml:space="preserve"> </w:t>
      </w:r>
    </w:p>
    <w:p w:rsidR="00CB62CF" w:rsidRPr="00CB62CF" w:rsidRDefault="00CB62CF" w:rsidP="00CB62CF">
      <w:pPr>
        <w:spacing w:after="200" w:line="432" w:lineRule="auto"/>
        <w:rPr>
          <w:rFonts w:ascii="Times New Roman" w:eastAsia="Calibri" w:hAnsi="Times New Roman" w:cs="Calibri"/>
          <w:b/>
          <w:sz w:val="28"/>
        </w:rPr>
      </w:pPr>
      <w:r w:rsidRPr="00CB62CF">
        <w:rPr>
          <w:rFonts w:ascii="Times New Roman" w:eastAsia="Calibri" w:hAnsi="Times New Roman" w:cs="Calibri"/>
          <w:b/>
          <w:sz w:val="28"/>
        </w:rPr>
        <w:t xml:space="preserve">                                                                                                   В.І. Говоруха</w:t>
      </w:r>
    </w:p>
    <w:p w:rsidR="00CB62CF" w:rsidRPr="00CB62CF" w:rsidRDefault="00CB62CF" w:rsidP="00CB62CF">
      <w:pPr>
        <w:spacing w:after="200" w:line="432" w:lineRule="auto"/>
        <w:rPr>
          <w:rFonts w:ascii="Times New Roman" w:eastAsia="Calibri" w:hAnsi="Times New Roman" w:cs="Calibri"/>
          <w:b/>
          <w:sz w:val="28"/>
        </w:rPr>
      </w:pPr>
      <w:r w:rsidRPr="00CB62CF">
        <w:rPr>
          <w:rFonts w:ascii="Times New Roman" w:eastAsia="Calibri" w:hAnsi="Times New Roman" w:cs="Calibri"/>
          <w:b/>
          <w:sz w:val="28"/>
        </w:rPr>
        <w:t xml:space="preserve">                                                                                                  </w:t>
      </w:r>
      <w:r>
        <w:rPr>
          <w:rFonts w:ascii="Times New Roman" w:eastAsia="Calibri" w:hAnsi="Times New Roman" w:cs="Calibri"/>
          <w:b/>
          <w:sz w:val="28"/>
        </w:rPr>
        <w:t xml:space="preserve"> </w:t>
      </w:r>
      <w:r w:rsidRPr="00CB62CF">
        <w:rPr>
          <w:rFonts w:ascii="Times New Roman" w:eastAsia="Calibri" w:hAnsi="Times New Roman" w:cs="Calibri"/>
          <w:b/>
          <w:sz w:val="28"/>
        </w:rPr>
        <w:t>В.К. Грищук</w:t>
      </w:r>
    </w:p>
    <w:p w:rsidR="00CB62CF" w:rsidRPr="00CB62CF" w:rsidRDefault="00CB62CF" w:rsidP="00CB62CF">
      <w:pPr>
        <w:tabs>
          <w:tab w:val="left" w:pos="7173"/>
        </w:tabs>
        <w:spacing w:after="200" w:line="432" w:lineRule="auto"/>
        <w:rPr>
          <w:rFonts w:ascii="Times New Roman" w:eastAsia="Calibri" w:hAnsi="Times New Roman" w:cs="Calibri"/>
          <w:b/>
          <w:sz w:val="28"/>
        </w:rPr>
      </w:pPr>
      <w:r w:rsidRPr="00CB62CF">
        <w:rPr>
          <w:rFonts w:ascii="Times New Roman" w:eastAsia="Calibri" w:hAnsi="Times New Roman" w:cs="Calibri"/>
          <w:b/>
          <w:sz w:val="28"/>
        </w:rPr>
        <w:t xml:space="preserve">                                                                                                  Л.Б. Іванова</w:t>
      </w:r>
    </w:p>
    <w:p w:rsidR="00CB62CF" w:rsidRPr="00CB62CF" w:rsidRDefault="00CB62CF" w:rsidP="00CB62CF">
      <w:pPr>
        <w:spacing w:after="200" w:line="432" w:lineRule="auto"/>
        <w:rPr>
          <w:rFonts w:ascii="Times New Roman" w:eastAsia="Calibri" w:hAnsi="Times New Roman" w:cs="Calibri"/>
          <w:b/>
          <w:sz w:val="28"/>
        </w:rPr>
      </w:pP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00936BDC">
        <w:rPr>
          <w:rFonts w:ascii="Times New Roman" w:eastAsia="Calibri" w:hAnsi="Times New Roman" w:cs="Calibri"/>
          <w:b/>
          <w:sz w:val="28"/>
        </w:rPr>
        <w:t xml:space="preserve">       </w:t>
      </w:r>
      <w:r>
        <w:rPr>
          <w:rFonts w:ascii="Times New Roman" w:eastAsia="Calibri" w:hAnsi="Times New Roman" w:cs="Calibri"/>
          <w:b/>
          <w:sz w:val="28"/>
        </w:rPr>
        <w:t xml:space="preserve"> </w:t>
      </w:r>
      <w:r w:rsidRPr="00CB62CF">
        <w:rPr>
          <w:rFonts w:ascii="Times New Roman" w:eastAsia="Calibri" w:hAnsi="Times New Roman" w:cs="Calibri"/>
          <w:b/>
          <w:sz w:val="28"/>
        </w:rPr>
        <w:t xml:space="preserve">Н.С. </w:t>
      </w:r>
      <w:proofErr w:type="spellStart"/>
      <w:r w:rsidRPr="00CB62CF">
        <w:rPr>
          <w:rFonts w:ascii="Times New Roman" w:eastAsia="Calibri" w:hAnsi="Times New Roman" w:cs="Calibri"/>
          <w:b/>
          <w:sz w:val="28"/>
        </w:rPr>
        <w:t>Краснощокова</w:t>
      </w:r>
      <w:proofErr w:type="spellEnd"/>
      <w:r w:rsidRPr="00CB62CF">
        <w:rPr>
          <w:rFonts w:ascii="Times New Roman" w:eastAsia="Calibri" w:hAnsi="Times New Roman" w:cs="Calibri"/>
          <w:b/>
          <w:sz w:val="28"/>
        </w:rPr>
        <w:t xml:space="preserve"> </w:t>
      </w:r>
    </w:p>
    <w:p w:rsidR="00CB62CF" w:rsidRPr="00CB62CF" w:rsidRDefault="00936BDC" w:rsidP="00CB62CF">
      <w:pPr>
        <w:spacing w:after="200" w:line="432" w:lineRule="auto"/>
        <w:rPr>
          <w:rFonts w:ascii="Times New Roman" w:eastAsia="Calibri" w:hAnsi="Times New Roman" w:cs="Calibri"/>
          <w:b/>
          <w:sz w:val="28"/>
        </w:rPr>
      </w:pP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r>
      <w:r>
        <w:rPr>
          <w:rFonts w:ascii="Times New Roman" w:eastAsia="Calibri" w:hAnsi="Times New Roman" w:cs="Calibri"/>
          <w:b/>
          <w:sz w:val="28"/>
        </w:rPr>
        <w:tab/>
        <w:t xml:space="preserve">       </w:t>
      </w:r>
      <w:r w:rsidR="00CB62CF">
        <w:rPr>
          <w:rFonts w:ascii="Times New Roman" w:eastAsia="Calibri" w:hAnsi="Times New Roman" w:cs="Calibri"/>
          <w:b/>
          <w:sz w:val="28"/>
        </w:rPr>
        <w:t xml:space="preserve"> В.В. Матвійчук </w:t>
      </w:r>
    </w:p>
    <w:p w:rsidR="00CB62CF" w:rsidRPr="00CB62CF" w:rsidRDefault="00CB62CF" w:rsidP="00CB62CF">
      <w:pPr>
        <w:tabs>
          <w:tab w:val="left" w:pos="6975"/>
          <w:tab w:val="left" w:pos="7230"/>
        </w:tabs>
        <w:spacing w:after="200" w:line="432" w:lineRule="auto"/>
        <w:rPr>
          <w:rFonts w:ascii="Times New Roman" w:eastAsia="Calibri" w:hAnsi="Times New Roman" w:cs="Calibri"/>
          <w:b/>
          <w:sz w:val="28"/>
        </w:rPr>
      </w:pPr>
      <w:r w:rsidRPr="00CB62CF">
        <w:rPr>
          <w:rFonts w:ascii="Times New Roman" w:eastAsia="Calibri" w:hAnsi="Times New Roman" w:cs="Calibri"/>
          <w:b/>
          <w:sz w:val="28"/>
        </w:rPr>
        <w:tab/>
        <w:t xml:space="preserve">О.В. Прудивус </w:t>
      </w:r>
    </w:p>
    <w:p w:rsidR="00CB62CF" w:rsidRPr="00CB62CF" w:rsidRDefault="00CB62CF" w:rsidP="00CB62CF">
      <w:pPr>
        <w:spacing w:after="200" w:line="432" w:lineRule="auto"/>
        <w:rPr>
          <w:rFonts w:ascii="Times New Roman" w:eastAsia="Calibri" w:hAnsi="Times New Roman" w:cs="Calibri"/>
          <w:b/>
          <w:sz w:val="28"/>
        </w:rPr>
      </w:pP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Pr>
          <w:rFonts w:ascii="Times New Roman" w:eastAsia="Calibri" w:hAnsi="Times New Roman" w:cs="Calibri"/>
          <w:b/>
          <w:sz w:val="28"/>
        </w:rPr>
        <w:t xml:space="preserve">  </w:t>
      </w:r>
      <w:r w:rsidR="00936BDC">
        <w:rPr>
          <w:rFonts w:ascii="Times New Roman" w:eastAsia="Calibri" w:hAnsi="Times New Roman" w:cs="Calibri"/>
          <w:b/>
          <w:sz w:val="28"/>
        </w:rPr>
        <w:t xml:space="preserve">     </w:t>
      </w:r>
      <w:r>
        <w:rPr>
          <w:rFonts w:ascii="Times New Roman" w:eastAsia="Calibri" w:hAnsi="Times New Roman" w:cs="Calibri"/>
          <w:b/>
          <w:sz w:val="28"/>
        </w:rPr>
        <w:t xml:space="preserve"> </w:t>
      </w:r>
      <w:r w:rsidRPr="00CB62CF">
        <w:rPr>
          <w:rFonts w:ascii="Times New Roman" w:eastAsia="Calibri" w:hAnsi="Times New Roman" w:cs="Calibri"/>
          <w:b/>
          <w:sz w:val="28"/>
        </w:rPr>
        <w:t xml:space="preserve">В.В. </w:t>
      </w:r>
      <w:proofErr w:type="spellStart"/>
      <w:r w:rsidRPr="00CB62CF">
        <w:rPr>
          <w:rFonts w:ascii="Times New Roman" w:eastAsia="Calibri" w:hAnsi="Times New Roman" w:cs="Calibri"/>
          <w:b/>
          <w:sz w:val="28"/>
        </w:rPr>
        <w:t>Шапран</w:t>
      </w:r>
      <w:proofErr w:type="spellEnd"/>
      <w:r>
        <w:rPr>
          <w:rFonts w:ascii="Times New Roman" w:eastAsia="Calibri" w:hAnsi="Times New Roman" w:cs="Calibri"/>
          <w:b/>
          <w:sz w:val="28"/>
        </w:rPr>
        <w:t xml:space="preserve"> </w:t>
      </w:r>
      <w:r w:rsidRPr="00CB62CF">
        <w:rPr>
          <w:rFonts w:ascii="Times New Roman" w:eastAsia="Calibri" w:hAnsi="Times New Roman" w:cs="Calibri"/>
          <w:b/>
          <w:sz w:val="28"/>
        </w:rPr>
        <w:t xml:space="preserve">                                                                               </w:t>
      </w:r>
    </w:p>
    <w:p w:rsidR="00CB62CF" w:rsidRPr="00CB62CF" w:rsidRDefault="00CB62CF" w:rsidP="00CB62CF">
      <w:pPr>
        <w:tabs>
          <w:tab w:val="left" w:pos="7118"/>
        </w:tabs>
        <w:spacing w:after="200" w:line="432" w:lineRule="auto"/>
        <w:rPr>
          <w:rFonts w:ascii="Times New Roman" w:eastAsia="Calibri" w:hAnsi="Times New Roman" w:cs="Calibri"/>
          <w:b/>
          <w:sz w:val="28"/>
          <w:lang w:val="ru-RU"/>
        </w:rPr>
      </w:pPr>
      <w:r>
        <w:rPr>
          <w:rFonts w:ascii="Times New Roman" w:eastAsia="Calibri" w:hAnsi="Times New Roman" w:cs="Calibri"/>
          <w:b/>
          <w:sz w:val="28"/>
        </w:rPr>
        <w:t xml:space="preserve">                                                                                                    </w:t>
      </w:r>
      <w:r w:rsidRPr="00CB62CF">
        <w:rPr>
          <w:rFonts w:ascii="Times New Roman" w:eastAsia="Calibri" w:hAnsi="Times New Roman" w:cs="Calibri"/>
          <w:b/>
          <w:sz w:val="28"/>
        </w:rPr>
        <w:t>С.Б. Шелест</w:t>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sz w:val="28"/>
        </w:rPr>
        <w:tab/>
      </w:r>
      <w:r w:rsidRPr="00CB62CF">
        <w:rPr>
          <w:rFonts w:ascii="Times New Roman" w:eastAsia="Calibri" w:hAnsi="Times New Roman" w:cs="Calibri"/>
          <w:b/>
          <w:color w:val="FF0000"/>
          <w:sz w:val="28"/>
        </w:rPr>
        <w:tab/>
      </w:r>
      <w:r w:rsidRPr="00CB62CF">
        <w:rPr>
          <w:rFonts w:ascii="Times New Roman" w:eastAsia="Calibri" w:hAnsi="Times New Roman" w:cs="Calibri"/>
          <w:b/>
          <w:sz w:val="28"/>
        </w:rPr>
        <w:tab/>
      </w:r>
      <w:r>
        <w:rPr>
          <w:rFonts w:ascii="Times New Roman" w:eastAsia="Calibri" w:hAnsi="Times New Roman" w:cs="Calibri"/>
          <w:b/>
          <w:sz w:val="28"/>
        </w:rPr>
        <w:t xml:space="preserve"> </w:t>
      </w:r>
      <w:r w:rsidRPr="00CB62CF">
        <w:rPr>
          <w:rFonts w:ascii="Times New Roman" w:eastAsia="Calibri" w:hAnsi="Times New Roman" w:cs="Calibri"/>
          <w:b/>
          <w:sz w:val="28"/>
        </w:rPr>
        <w:t xml:space="preserve">                                                                                                     </w:t>
      </w:r>
    </w:p>
    <w:sectPr w:rsidR="00CB62CF" w:rsidRPr="00CB62CF" w:rsidSect="00FF69F4">
      <w:headerReference w:type="default" r:id="rId21"/>
      <w:pgSz w:w="11906" w:h="16838"/>
      <w:pgMar w:top="1134" w:right="567" w:bottom="851" w:left="1814"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AC6" w:rsidRDefault="007C1AC6">
      <w:pPr>
        <w:spacing w:after="0" w:line="240" w:lineRule="auto"/>
      </w:pPr>
      <w:r>
        <w:separator/>
      </w:r>
    </w:p>
  </w:endnote>
  <w:endnote w:type="continuationSeparator" w:id="0">
    <w:p w:rsidR="007C1AC6" w:rsidRDefault="007C1A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HelveticaNeueCyr-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AC6" w:rsidRDefault="007C1AC6">
      <w:pPr>
        <w:spacing w:after="0" w:line="240" w:lineRule="auto"/>
      </w:pPr>
      <w:r>
        <w:separator/>
      </w:r>
    </w:p>
  </w:footnote>
  <w:footnote w:type="continuationSeparator" w:id="0">
    <w:p w:rsidR="007C1AC6" w:rsidRDefault="007C1A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837397"/>
      <w:docPartObj>
        <w:docPartGallery w:val="Page Numbers (Top of Page)"/>
        <w:docPartUnique/>
      </w:docPartObj>
    </w:sdtPr>
    <w:sdtContent>
      <w:p w:rsidR="00E6647E" w:rsidRDefault="00024591">
        <w:pPr>
          <w:pStyle w:val="a4"/>
          <w:jc w:val="center"/>
        </w:pPr>
        <w:r>
          <w:fldChar w:fldCharType="begin"/>
        </w:r>
        <w:r w:rsidR="00413780">
          <w:instrText>PAGE   \* MERGEFORMAT</w:instrText>
        </w:r>
        <w:r>
          <w:fldChar w:fldCharType="separate"/>
        </w:r>
        <w:r w:rsidR="007A1B1A">
          <w:rPr>
            <w:noProof/>
          </w:rPr>
          <w:t>11</w:t>
        </w:r>
        <w:r>
          <w:rPr>
            <w:noProof/>
          </w:rPr>
          <w:fldChar w:fldCharType="end"/>
        </w:r>
      </w:p>
    </w:sdtContent>
  </w:sdt>
  <w:p w:rsidR="00E6647E" w:rsidRDefault="00E6647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576A84"/>
    <w:rsid w:val="00007A7B"/>
    <w:rsid w:val="000166E7"/>
    <w:rsid w:val="00024591"/>
    <w:rsid w:val="000633D9"/>
    <w:rsid w:val="00066354"/>
    <w:rsid w:val="00081641"/>
    <w:rsid w:val="000A4FDC"/>
    <w:rsid w:val="000B6FD9"/>
    <w:rsid w:val="000E2E14"/>
    <w:rsid w:val="000F64A1"/>
    <w:rsid w:val="00131A28"/>
    <w:rsid w:val="00134C06"/>
    <w:rsid w:val="0014534D"/>
    <w:rsid w:val="00153A4D"/>
    <w:rsid w:val="001622C0"/>
    <w:rsid w:val="0017001D"/>
    <w:rsid w:val="00173644"/>
    <w:rsid w:val="001A56E8"/>
    <w:rsid w:val="001B2A6C"/>
    <w:rsid w:val="001D5240"/>
    <w:rsid w:val="001D75F9"/>
    <w:rsid w:val="001F1DF9"/>
    <w:rsid w:val="0021208B"/>
    <w:rsid w:val="00223BCF"/>
    <w:rsid w:val="00274D19"/>
    <w:rsid w:val="002833D8"/>
    <w:rsid w:val="00285132"/>
    <w:rsid w:val="00287DFB"/>
    <w:rsid w:val="002A3873"/>
    <w:rsid w:val="002B5EDC"/>
    <w:rsid w:val="002B7669"/>
    <w:rsid w:val="002D3585"/>
    <w:rsid w:val="0030239E"/>
    <w:rsid w:val="00315433"/>
    <w:rsid w:val="00324E44"/>
    <w:rsid w:val="0037632B"/>
    <w:rsid w:val="00391C0D"/>
    <w:rsid w:val="003C42B3"/>
    <w:rsid w:val="003E668F"/>
    <w:rsid w:val="00412D34"/>
    <w:rsid w:val="00413780"/>
    <w:rsid w:val="00417065"/>
    <w:rsid w:val="004517D8"/>
    <w:rsid w:val="0046654F"/>
    <w:rsid w:val="004856D6"/>
    <w:rsid w:val="004910E6"/>
    <w:rsid w:val="00491D22"/>
    <w:rsid w:val="004B49DB"/>
    <w:rsid w:val="004C508C"/>
    <w:rsid w:val="004C637B"/>
    <w:rsid w:val="004E1ED8"/>
    <w:rsid w:val="0050217C"/>
    <w:rsid w:val="0051787D"/>
    <w:rsid w:val="005330F3"/>
    <w:rsid w:val="00551A48"/>
    <w:rsid w:val="00576A84"/>
    <w:rsid w:val="00580DEC"/>
    <w:rsid w:val="00584789"/>
    <w:rsid w:val="005C7865"/>
    <w:rsid w:val="005D2C48"/>
    <w:rsid w:val="005F166B"/>
    <w:rsid w:val="00606363"/>
    <w:rsid w:val="006278B8"/>
    <w:rsid w:val="006314DB"/>
    <w:rsid w:val="0063525D"/>
    <w:rsid w:val="006419AF"/>
    <w:rsid w:val="00654E8D"/>
    <w:rsid w:val="00681953"/>
    <w:rsid w:val="00694633"/>
    <w:rsid w:val="006A0D7D"/>
    <w:rsid w:val="00722851"/>
    <w:rsid w:val="007455F4"/>
    <w:rsid w:val="00780898"/>
    <w:rsid w:val="007876B0"/>
    <w:rsid w:val="007A1B1A"/>
    <w:rsid w:val="007C1AC6"/>
    <w:rsid w:val="007E01BE"/>
    <w:rsid w:val="007E4B74"/>
    <w:rsid w:val="007F64BC"/>
    <w:rsid w:val="00803B5A"/>
    <w:rsid w:val="00805251"/>
    <w:rsid w:val="008A05F3"/>
    <w:rsid w:val="008B6A6A"/>
    <w:rsid w:val="008C6FCE"/>
    <w:rsid w:val="008C7F44"/>
    <w:rsid w:val="008E3B72"/>
    <w:rsid w:val="008E4FA5"/>
    <w:rsid w:val="00924B16"/>
    <w:rsid w:val="00924C80"/>
    <w:rsid w:val="0093192C"/>
    <w:rsid w:val="00936BDC"/>
    <w:rsid w:val="009505FD"/>
    <w:rsid w:val="0095073D"/>
    <w:rsid w:val="009627F2"/>
    <w:rsid w:val="009639AE"/>
    <w:rsid w:val="00974BF7"/>
    <w:rsid w:val="00997721"/>
    <w:rsid w:val="009A7244"/>
    <w:rsid w:val="009B165F"/>
    <w:rsid w:val="009D6A71"/>
    <w:rsid w:val="00A05771"/>
    <w:rsid w:val="00A14B8B"/>
    <w:rsid w:val="00A14CD6"/>
    <w:rsid w:val="00A24E65"/>
    <w:rsid w:val="00A415D3"/>
    <w:rsid w:val="00A565A2"/>
    <w:rsid w:val="00A834FA"/>
    <w:rsid w:val="00A97299"/>
    <w:rsid w:val="00AA43DC"/>
    <w:rsid w:val="00AB7152"/>
    <w:rsid w:val="00AE4763"/>
    <w:rsid w:val="00AF7343"/>
    <w:rsid w:val="00AF7565"/>
    <w:rsid w:val="00B55169"/>
    <w:rsid w:val="00B814D5"/>
    <w:rsid w:val="00BA0925"/>
    <w:rsid w:val="00BA7610"/>
    <w:rsid w:val="00BB3364"/>
    <w:rsid w:val="00BC4595"/>
    <w:rsid w:val="00BF68D2"/>
    <w:rsid w:val="00C31612"/>
    <w:rsid w:val="00C36572"/>
    <w:rsid w:val="00CA533F"/>
    <w:rsid w:val="00CA6DAB"/>
    <w:rsid w:val="00CB62CF"/>
    <w:rsid w:val="00CB6897"/>
    <w:rsid w:val="00CC4877"/>
    <w:rsid w:val="00CE1EA2"/>
    <w:rsid w:val="00CE2F47"/>
    <w:rsid w:val="00CE6122"/>
    <w:rsid w:val="00CE6898"/>
    <w:rsid w:val="00CE6E8D"/>
    <w:rsid w:val="00D00203"/>
    <w:rsid w:val="00D154D3"/>
    <w:rsid w:val="00D37410"/>
    <w:rsid w:val="00D6243C"/>
    <w:rsid w:val="00D63B99"/>
    <w:rsid w:val="00D65D84"/>
    <w:rsid w:val="00D84B35"/>
    <w:rsid w:val="00D93717"/>
    <w:rsid w:val="00DA4399"/>
    <w:rsid w:val="00DA7405"/>
    <w:rsid w:val="00DC4978"/>
    <w:rsid w:val="00DD3CB3"/>
    <w:rsid w:val="00DF2B19"/>
    <w:rsid w:val="00E06374"/>
    <w:rsid w:val="00E47C17"/>
    <w:rsid w:val="00E5597B"/>
    <w:rsid w:val="00E56CCC"/>
    <w:rsid w:val="00E6647E"/>
    <w:rsid w:val="00E86F79"/>
    <w:rsid w:val="00EA1ED7"/>
    <w:rsid w:val="00EC6470"/>
    <w:rsid w:val="00EE5F9D"/>
    <w:rsid w:val="00EF4A27"/>
    <w:rsid w:val="00F02EA4"/>
    <w:rsid w:val="00F33499"/>
    <w:rsid w:val="00F3404E"/>
    <w:rsid w:val="00F367A1"/>
    <w:rsid w:val="00F462D1"/>
    <w:rsid w:val="00F64815"/>
    <w:rsid w:val="00F67662"/>
    <w:rsid w:val="00F775E4"/>
    <w:rsid w:val="00F80D13"/>
    <w:rsid w:val="00FC1915"/>
    <w:rsid w:val="00FF0402"/>
    <w:rsid w:val="00FF1C8D"/>
    <w:rsid w:val="00FF69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2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ий колонтитул Знак"/>
    <w:basedOn w:val="a0"/>
    <w:link w:val="a4"/>
    <w:uiPriority w:val="99"/>
    <w:rsid w:val="001B2A6C"/>
    <w:rPr>
      <w:rFonts w:ascii="Calibri" w:eastAsia="Calibri" w:hAnsi="Calibri" w:cs="Times New Roman"/>
    </w:rPr>
  </w:style>
  <w:style w:type="character" w:customStyle="1" w:styleId="FontStyle14">
    <w:name w:val="Font Style14"/>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03B5A"/>
    <w:rPr>
      <w:rFonts w:ascii="Segoe UI" w:hAnsi="Segoe UI" w:cs="Segoe UI"/>
      <w:sz w:val="18"/>
      <w:szCs w:val="18"/>
    </w:rPr>
  </w:style>
  <w:style w:type="character" w:customStyle="1" w:styleId="212pt">
    <w:name w:val="Основной текст (2) + 12 pt"/>
    <w:basedOn w:val="a0"/>
    <w:rsid w:val="00694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8">
    <w:name w:val="No Spacing"/>
    <w:uiPriority w:val="1"/>
    <w:qFormat/>
    <w:rsid w:val="00391C0D"/>
    <w:pPr>
      <w:spacing w:after="0" w:line="240" w:lineRule="auto"/>
    </w:pPr>
    <w:rPr>
      <w:rFonts w:ascii="Times New Roman" w:hAnsi="Times New Roman"/>
      <w:sz w:val="28"/>
    </w:rPr>
  </w:style>
  <w:style w:type="character" w:customStyle="1" w:styleId="rvts44">
    <w:name w:val="rvts44"/>
    <w:basedOn w:val="a0"/>
    <w:rsid w:val="00580DEC"/>
  </w:style>
  <w:style w:type="paragraph" w:styleId="HTML">
    <w:name w:val="HTML Preformatted"/>
    <w:basedOn w:val="a"/>
    <w:link w:val="HTML0"/>
    <w:unhideWhenUsed/>
    <w:rsid w:val="0058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580DEC"/>
    <w:rPr>
      <w:rFonts w:ascii="Courier New" w:eastAsia="Times New Roman" w:hAnsi="Courier New" w:cs="Courier New"/>
      <w:sz w:val="20"/>
      <w:szCs w:val="20"/>
      <w:lang w:eastAsia="uk-UA"/>
    </w:rPr>
  </w:style>
  <w:style w:type="character" w:customStyle="1" w:styleId="apple-converted-space">
    <w:name w:val="apple-converted-space"/>
    <w:basedOn w:val="a0"/>
    <w:rsid w:val="00E86F79"/>
  </w:style>
  <w:style w:type="character" w:styleId="a9">
    <w:name w:val="Hyperlink"/>
    <w:basedOn w:val="a0"/>
    <w:uiPriority w:val="99"/>
    <w:unhideWhenUsed/>
    <w:rsid w:val="00E86F79"/>
    <w:rPr>
      <w:color w:val="0000FF"/>
      <w:u w:val="single"/>
    </w:rPr>
  </w:style>
  <w:style w:type="character" w:customStyle="1" w:styleId="rvts23">
    <w:name w:val="rvts23"/>
    <w:basedOn w:val="a0"/>
    <w:rsid w:val="00E86F79"/>
  </w:style>
  <w:style w:type="character" w:customStyle="1" w:styleId="FontStyle11">
    <w:name w:val="Font Style11"/>
    <w:basedOn w:val="a0"/>
    <w:rsid w:val="00722851"/>
    <w:rPr>
      <w:rFonts w:ascii="Times New Roman" w:hAnsi="Times New Roman" w:cs="Times New Roman"/>
      <w:sz w:val="26"/>
      <w:szCs w:val="26"/>
    </w:rPr>
  </w:style>
  <w:style w:type="character" w:customStyle="1" w:styleId="aa">
    <w:name w:val="Абзац списка Знак"/>
    <w:aliases w:val="Подглава Знак"/>
    <w:basedOn w:val="a0"/>
    <w:link w:val="ab"/>
    <w:uiPriority w:val="34"/>
    <w:locked/>
    <w:rsid w:val="0095073D"/>
    <w:rPr>
      <w:rFonts w:ascii="Calibri" w:eastAsia="Calibri" w:hAnsi="Calibri" w:cs="Times New Roman"/>
      <w:lang w:val="ru-RU"/>
    </w:rPr>
  </w:style>
  <w:style w:type="paragraph" w:styleId="ab">
    <w:name w:val="List Paragraph"/>
    <w:aliases w:val="Подглава"/>
    <w:basedOn w:val="a"/>
    <w:link w:val="aa"/>
    <w:uiPriority w:val="34"/>
    <w:qFormat/>
    <w:rsid w:val="0095073D"/>
    <w:pPr>
      <w:spacing w:after="200" w:line="276" w:lineRule="auto"/>
      <w:ind w:left="720"/>
      <w:contextualSpacing/>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50851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1136/ed_2018_07_12/pravo1/T161402.html?pravo=1" TargetMode="External"/><Relationship Id="rId18" Type="http://schemas.openxmlformats.org/officeDocument/2006/relationships/hyperlink" Target="http://search.ligazakon.ua/l_doc2.nsf/link1/ed_2018_07_12/pravo1/T161402.html?pravo=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arch.ligazakon.ua/l_doc2.nsf/link1/an_5382/ed_2018_12_04/pravo1/T102453.html?pravo=1" TargetMode="External"/><Relationship Id="rId17" Type="http://schemas.openxmlformats.org/officeDocument/2006/relationships/hyperlink" Target="http://search.ligazakon.ua/l_doc2.nsf/link1/ed_2018_12_04/pravo1/T102453.html?pravo=1" TargetMode="External"/><Relationship Id="rId2" Type="http://schemas.openxmlformats.org/officeDocument/2006/relationships/numbering" Target="numbering.xml"/><Relationship Id="rId16" Type="http://schemas.openxmlformats.org/officeDocument/2006/relationships/hyperlink" Target="http://search.ligazakon.ua/l_doc2.nsf/link1/ed_2018_12_04/pravo1/T102453.html?pravo=1" TargetMode="External"/><Relationship Id="rId20" Type="http://schemas.openxmlformats.org/officeDocument/2006/relationships/hyperlink" Target="http://search.ligazakon.ua/l_doc2.nsf/link1/ed_2018_12_04/pravo1/T102453.html?prav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rofile.php?id=100004400441289&amp;fref=mentions" TargetMode="External"/><Relationship Id="rId5" Type="http://schemas.openxmlformats.org/officeDocument/2006/relationships/webSettings" Target="webSettings.xml"/><Relationship Id="rId15" Type="http://schemas.openxmlformats.org/officeDocument/2006/relationships/hyperlink" Target="http://search.ligazakon.ua/l_doc2.nsf/link1/ed_2018_12_04/pravo1/T102453.html?pravo=1" TargetMode="External"/><Relationship Id="rId23" Type="http://schemas.openxmlformats.org/officeDocument/2006/relationships/theme" Target="theme/theme1.xml"/><Relationship Id="rId10" Type="http://schemas.openxmlformats.org/officeDocument/2006/relationships/hyperlink" Target="https://www.facebook.com/omsasevich?fref=mentions" TargetMode="External"/><Relationship Id="rId19" Type="http://schemas.openxmlformats.org/officeDocument/2006/relationships/hyperlink" Target="http://search.ligazakon.ua/l_doc2.nsf/link1/ed_2018_12_04/pravo1/T102453.html?pravo=1" TargetMode="External"/><Relationship Id="rId4" Type="http://schemas.openxmlformats.org/officeDocument/2006/relationships/settings" Target="settings.xml"/><Relationship Id="rId9" Type="http://schemas.openxmlformats.org/officeDocument/2006/relationships/hyperlink" Target="https://www.facebook.com/LarysaGolnyk/posts/265996520473824" TargetMode="External"/><Relationship Id="rId14" Type="http://schemas.openxmlformats.org/officeDocument/2006/relationships/hyperlink" Target="http://search.ligazakon.ua/l_doc2.nsf/link1/an_483/ed_2018_07_12/pravo1/T161402.html?prav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5074A-2EA2-4AB1-90EF-D5BD676B9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20051</Words>
  <Characters>11430</Characters>
  <Application>Microsoft Office Word</Application>
  <DocSecurity>0</DocSecurity>
  <Lines>95</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Лариса Бардаченко (VRU-GAMEMAX2-03 - l.bardachenko)</cp:lastModifiedBy>
  <cp:revision>5</cp:revision>
  <cp:lastPrinted>2020-02-12T07:50:00Z</cp:lastPrinted>
  <dcterms:created xsi:type="dcterms:W3CDTF">2020-02-14T14:07:00Z</dcterms:created>
  <dcterms:modified xsi:type="dcterms:W3CDTF">2020-02-17T07:35:00Z</dcterms:modified>
</cp:coreProperties>
</file>