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AC" w:rsidRDefault="00F641AC" w:rsidP="00F641AC">
      <w:pPr>
        <w:pStyle w:val="af0"/>
        <w:ind w:left="0"/>
        <w:jc w:val="both"/>
        <w:rPr>
          <w:sz w:val="28"/>
          <w:szCs w:val="28"/>
        </w:rPr>
      </w:pPr>
    </w:p>
    <w:p w:rsidR="00F641AC" w:rsidRDefault="00F641AC" w:rsidP="00F641AC">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F641AC" w:rsidRDefault="00F641AC" w:rsidP="00F641AC">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F641AC" w:rsidRDefault="00F641AC" w:rsidP="00F641AC">
      <w:pPr>
        <w:pStyle w:val="af0"/>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F641AC" w:rsidTr="009B787D">
        <w:trPr>
          <w:trHeight w:val="188"/>
        </w:trPr>
        <w:tc>
          <w:tcPr>
            <w:tcW w:w="3098" w:type="dxa"/>
            <w:hideMark/>
          </w:tcPr>
          <w:p w:rsidR="00F641AC" w:rsidRDefault="00AA15D7" w:rsidP="00AA15D7">
            <w:pPr>
              <w:ind w:right="-2"/>
              <w:rPr>
                <w:noProof/>
                <w:sz w:val="28"/>
                <w:szCs w:val="28"/>
                <w:lang w:val="en-US"/>
              </w:rPr>
            </w:pPr>
            <w:r>
              <w:rPr>
                <w:noProof/>
                <w:sz w:val="28"/>
                <w:szCs w:val="28"/>
              </w:rPr>
              <w:t>7 лютого</w:t>
            </w:r>
            <w:r w:rsidR="00A579CE">
              <w:rPr>
                <w:noProof/>
                <w:sz w:val="28"/>
                <w:szCs w:val="28"/>
              </w:rPr>
              <w:t xml:space="preserve"> 20</w:t>
            </w:r>
            <w:r>
              <w:rPr>
                <w:noProof/>
                <w:sz w:val="28"/>
                <w:szCs w:val="28"/>
              </w:rPr>
              <w:t>20</w:t>
            </w:r>
            <w:r w:rsidR="00F641AC">
              <w:rPr>
                <w:noProof/>
                <w:sz w:val="28"/>
                <w:szCs w:val="28"/>
              </w:rPr>
              <w:t xml:space="preserve"> року</w:t>
            </w:r>
          </w:p>
        </w:tc>
        <w:tc>
          <w:tcPr>
            <w:tcW w:w="3309" w:type="dxa"/>
            <w:hideMark/>
          </w:tcPr>
          <w:p w:rsidR="00F641AC" w:rsidRDefault="00F641AC" w:rsidP="009B787D">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F641AC" w:rsidRDefault="00F641AC" w:rsidP="002D5B62">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2D5B62">
              <w:rPr>
                <w:noProof/>
                <w:sz w:val="28"/>
                <w:szCs w:val="28"/>
              </w:rPr>
              <w:t>351/1дп/15-20</w:t>
            </w:r>
          </w:p>
        </w:tc>
      </w:tr>
    </w:tbl>
    <w:p w:rsidR="00A578DC" w:rsidRPr="0080228E" w:rsidRDefault="005C0FBF" w:rsidP="00F641AC">
      <w:pPr>
        <w:tabs>
          <w:tab w:val="left" w:pos="3686"/>
        </w:tabs>
        <w:spacing w:after="0" w:line="100" w:lineRule="atLeast"/>
        <w:ind w:right="5102"/>
        <w:jc w:val="both"/>
        <w:rPr>
          <w:rFonts w:ascii="Times New Roman" w:hAnsi="Times New Roman"/>
          <w:b/>
          <w:sz w:val="24"/>
          <w:szCs w:val="24"/>
        </w:rPr>
      </w:pPr>
      <w:r w:rsidRPr="0080228E">
        <w:rPr>
          <w:rFonts w:ascii="Times New Roman" w:hAnsi="Times New Roman"/>
          <w:b/>
          <w:sz w:val="24"/>
          <w:szCs w:val="24"/>
        </w:rPr>
        <w:t>Про</w:t>
      </w:r>
      <w:r w:rsidR="00F641AC" w:rsidRPr="0080228E">
        <w:rPr>
          <w:rFonts w:ascii="Times New Roman" w:hAnsi="Times New Roman"/>
          <w:b/>
          <w:sz w:val="24"/>
          <w:szCs w:val="24"/>
        </w:rPr>
        <w:t xml:space="preserve"> </w:t>
      </w:r>
      <w:r w:rsidR="001E5284" w:rsidRPr="0080228E">
        <w:rPr>
          <w:rFonts w:ascii="Times New Roman" w:hAnsi="Times New Roman"/>
          <w:b/>
          <w:sz w:val="24"/>
          <w:szCs w:val="24"/>
        </w:rPr>
        <w:t>відмову у відкритті дисциплінарної справи</w:t>
      </w:r>
      <w:r w:rsidR="00561F65" w:rsidRPr="0080228E">
        <w:rPr>
          <w:rFonts w:ascii="Times New Roman" w:hAnsi="Times New Roman"/>
          <w:b/>
          <w:sz w:val="24"/>
          <w:szCs w:val="24"/>
        </w:rPr>
        <w:t xml:space="preserve"> </w:t>
      </w:r>
      <w:r w:rsidRPr="0080228E">
        <w:rPr>
          <w:rFonts w:ascii="Times New Roman" w:hAnsi="Times New Roman"/>
          <w:b/>
          <w:sz w:val="24"/>
          <w:szCs w:val="24"/>
        </w:rPr>
        <w:t xml:space="preserve">стосовно </w:t>
      </w:r>
      <w:r w:rsidR="00DA75F0" w:rsidRPr="0080228E">
        <w:rPr>
          <w:rFonts w:ascii="Times New Roman" w:hAnsi="Times New Roman"/>
          <w:b/>
          <w:sz w:val="24"/>
          <w:szCs w:val="24"/>
        </w:rPr>
        <w:t>судді</w:t>
      </w:r>
      <w:r w:rsidR="00CB5587" w:rsidRPr="0080228E">
        <w:rPr>
          <w:rFonts w:ascii="Times New Roman" w:hAnsi="Times New Roman"/>
          <w:b/>
          <w:sz w:val="24"/>
          <w:szCs w:val="24"/>
        </w:rPr>
        <w:t xml:space="preserve"> </w:t>
      </w:r>
      <w:r w:rsidR="00593048">
        <w:rPr>
          <w:rFonts w:ascii="Times New Roman" w:hAnsi="Times New Roman"/>
          <w:b/>
          <w:sz w:val="24"/>
          <w:szCs w:val="24"/>
        </w:rPr>
        <w:t>Печерського</w:t>
      </w:r>
      <w:r w:rsidR="0080228E" w:rsidRPr="0080228E">
        <w:rPr>
          <w:rFonts w:ascii="Times New Roman" w:hAnsi="Times New Roman"/>
          <w:b/>
          <w:sz w:val="24"/>
          <w:szCs w:val="24"/>
        </w:rPr>
        <w:t xml:space="preserve"> районного суду міста </w:t>
      </w:r>
      <w:r w:rsidR="00593048">
        <w:rPr>
          <w:rFonts w:ascii="Times New Roman" w:hAnsi="Times New Roman"/>
          <w:b/>
          <w:sz w:val="24"/>
          <w:szCs w:val="24"/>
        </w:rPr>
        <w:t>Києва              Підпалого В.В.</w:t>
      </w:r>
    </w:p>
    <w:p w:rsidR="00F87145" w:rsidRDefault="00F87145" w:rsidP="00495A32">
      <w:pPr>
        <w:tabs>
          <w:tab w:val="left" w:pos="3686"/>
        </w:tabs>
        <w:spacing w:after="0" w:line="100" w:lineRule="atLeast"/>
        <w:rPr>
          <w:rFonts w:ascii="Times New Roman" w:hAnsi="Times New Roman"/>
          <w:b/>
          <w:sz w:val="24"/>
          <w:szCs w:val="24"/>
        </w:rPr>
      </w:pPr>
    </w:p>
    <w:p w:rsidR="0049573F" w:rsidRPr="00C8160E" w:rsidRDefault="00A579CE" w:rsidP="0049573F">
      <w:pPr>
        <w:spacing w:after="0" w:line="100" w:lineRule="atLeast"/>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Шапрана В.В., членів Краснощокової Н.С., Шелест С.Б., </w:t>
      </w:r>
      <w:r w:rsidR="00F641AC" w:rsidRPr="00A579CE">
        <w:rPr>
          <w:rFonts w:ascii="Times New Roman" w:hAnsi="Times New Roman"/>
          <w:sz w:val="28"/>
          <w:szCs w:val="28"/>
        </w:rPr>
        <w:t>розглянувши висновок доповідача – члена Першої</w:t>
      </w:r>
      <w:r w:rsidR="00F641AC" w:rsidRPr="005913B4">
        <w:rPr>
          <w:rFonts w:ascii="Times New Roman" w:hAnsi="Times New Roman"/>
          <w:sz w:val="28"/>
          <w:szCs w:val="28"/>
        </w:rPr>
        <w:t xml:space="preserve"> Дисциплінарної палати Вищої ради правосуддя </w:t>
      </w:r>
      <w:r w:rsidR="00F641AC" w:rsidRPr="00A53D46">
        <w:rPr>
          <w:rFonts w:ascii="Times New Roman" w:hAnsi="Times New Roman"/>
          <w:sz w:val="28"/>
          <w:szCs w:val="28"/>
        </w:rPr>
        <w:t>Маловацького О.В. за результатами попередньої перевірки дисциплінарн</w:t>
      </w:r>
      <w:r w:rsidR="008D5BBC" w:rsidRPr="00A53D46">
        <w:rPr>
          <w:rFonts w:ascii="Times New Roman" w:hAnsi="Times New Roman"/>
          <w:sz w:val="28"/>
          <w:szCs w:val="28"/>
        </w:rPr>
        <w:t>ої</w:t>
      </w:r>
      <w:r w:rsidR="00F641AC" w:rsidRPr="00A53D46">
        <w:rPr>
          <w:rFonts w:ascii="Times New Roman" w:hAnsi="Times New Roman"/>
          <w:sz w:val="28"/>
          <w:szCs w:val="28"/>
        </w:rPr>
        <w:t xml:space="preserve"> </w:t>
      </w:r>
      <w:r w:rsidR="00F641AC" w:rsidRPr="00C8160E">
        <w:rPr>
          <w:rFonts w:ascii="Times New Roman" w:hAnsi="Times New Roman"/>
          <w:sz w:val="28"/>
          <w:szCs w:val="28"/>
        </w:rPr>
        <w:t>скарг</w:t>
      </w:r>
      <w:r w:rsidR="008D5BBC" w:rsidRPr="00C8160E">
        <w:rPr>
          <w:rFonts w:ascii="Times New Roman" w:hAnsi="Times New Roman"/>
          <w:sz w:val="28"/>
          <w:szCs w:val="28"/>
        </w:rPr>
        <w:t>и</w:t>
      </w:r>
      <w:r w:rsidR="00F641AC" w:rsidRPr="00C8160E">
        <w:rPr>
          <w:rFonts w:ascii="Times New Roman" w:hAnsi="Times New Roman"/>
          <w:sz w:val="28"/>
          <w:szCs w:val="28"/>
        </w:rPr>
        <w:t xml:space="preserve"> </w:t>
      </w:r>
      <w:r w:rsidR="00C8160E" w:rsidRPr="00C8160E">
        <w:rPr>
          <w:rFonts w:ascii="Times New Roman" w:hAnsi="Times New Roman"/>
          <w:sz w:val="28"/>
          <w:szCs w:val="28"/>
        </w:rPr>
        <w:t>Носенко (Кметюк) Юлії Сергіївни на дії судді Печерського районного суду міста Києва Підпалого Вячеслава Валерійовича</w:t>
      </w:r>
      <w:r w:rsidR="00C01CC0" w:rsidRPr="00C8160E">
        <w:rPr>
          <w:rFonts w:ascii="Times New Roman" w:hAnsi="Times New Roman"/>
          <w:sz w:val="28"/>
          <w:szCs w:val="28"/>
        </w:rPr>
        <w:t>,</w:t>
      </w:r>
      <w:r w:rsidR="006B3D88" w:rsidRPr="00C8160E">
        <w:rPr>
          <w:rFonts w:ascii="Times New Roman" w:hAnsi="Times New Roman"/>
          <w:sz w:val="28"/>
          <w:szCs w:val="28"/>
        </w:rPr>
        <w:t xml:space="preserve"> </w:t>
      </w:r>
    </w:p>
    <w:p w:rsidR="00A578DC" w:rsidRPr="003D1C4A" w:rsidRDefault="00A578DC" w:rsidP="0049573F">
      <w:pPr>
        <w:spacing w:after="0" w:line="100" w:lineRule="atLeast"/>
        <w:ind w:firstLine="684"/>
        <w:jc w:val="both"/>
        <w:rPr>
          <w:rFonts w:ascii="Times New Roman" w:hAnsi="Times New Roman"/>
          <w:sz w:val="28"/>
          <w:szCs w:val="28"/>
        </w:rPr>
      </w:pPr>
    </w:p>
    <w:p w:rsidR="0049573F" w:rsidRDefault="00DB3A64" w:rsidP="0049573F">
      <w:pPr>
        <w:pStyle w:val="20"/>
        <w:shd w:val="clear" w:color="auto" w:fill="auto"/>
        <w:spacing w:after="0" w:line="240" w:lineRule="auto"/>
        <w:ind w:firstLine="709"/>
        <w:rPr>
          <w:rStyle w:val="FontStyle14"/>
          <w:sz w:val="28"/>
          <w:szCs w:val="28"/>
          <w:lang w:val="uk-UA"/>
        </w:rPr>
      </w:pPr>
      <w:r>
        <w:rPr>
          <w:rStyle w:val="FontStyle14"/>
          <w:sz w:val="28"/>
          <w:szCs w:val="28"/>
          <w:lang w:val="uk-UA"/>
        </w:rPr>
        <w:t>встанов</w:t>
      </w:r>
      <w:r w:rsidRPr="005C0FBF">
        <w:rPr>
          <w:rStyle w:val="FontStyle14"/>
          <w:sz w:val="28"/>
          <w:szCs w:val="28"/>
          <w:lang w:val="uk-UA"/>
        </w:rPr>
        <w:t>ила:</w:t>
      </w:r>
    </w:p>
    <w:p w:rsidR="00A578DC" w:rsidRPr="00C8160E" w:rsidRDefault="00A578DC" w:rsidP="00C8160E">
      <w:pPr>
        <w:spacing w:after="0" w:line="240" w:lineRule="auto"/>
        <w:ind w:firstLine="709"/>
        <w:jc w:val="both"/>
        <w:rPr>
          <w:rFonts w:ascii="Times New Roman" w:hAnsi="Times New Roman"/>
          <w:sz w:val="28"/>
          <w:szCs w:val="28"/>
        </w:rPr>
      </w:pPr>
    </w:p>
    <w:p w:rsidR="00C8160E" w:rsidRPr="00C8160E" w:rsidRDefault="00C8160E" w:rsidP="00C8160E">
      <w:pPr>
        <w:pStyle w:val="20"/>
        <w:shd w:val="clear" w:color="auto" w:fill="auto"/>
        <w:spacing w:after="0" w:line="240" w:lineRule="auto"/>
        <w:jc w:val="both"/>
        <w:rPr>
          <w:rFonts w:ascii="Times New Roman" w:hAnsi="Times New Roman" w:cs="Times New Roman"/>
          <w:b w:val="0"/>
          <w:sz w:val="28"/>
          <w:szCs w:val="28"/>
          <w:lang w:val="uk-UA"/>
        </w:rPr>
      </w:pPr>
      <w:r w:rsidRPr="00C8160E">
        <w:rPr>
          <w:rFonts w:ascii="Times New Roman" w:hAnsi="Times New Roman" w:cs="Times New Roman"/>
          <w:b w:val="0"/>
          <w:sz w:val="28"/>
          <w:szCs w:val="28"/>
          <w:lang w:val="uk-UA"/>
        </w:rPr>
        <w:t>7 листопада 2019 року за вхідним № Н-6096/0/7-19 до Вищої ради правосуддя надійшла дисциплінарна скарга Носенко (Кметюк) Ю.С. на дії судді Печерського районного суду міста Києва Підпалого В.В. під час розгляду справи № 826/14867/18-а.</w:t>
      </w:r>
    </w:p>
    <w:p w:rsidR="00C8160E" w:rsidRPr="00BA6437" w:rsidRDefault="00C8160E" w:rsidP="00BA6437">
      <w:pPr>
        <w:pStyle w:val="20"/>
        <w:shd w:val="clear" w:color="auto" w:fill="auto"/>
        <w:spacing w:after="0" w:line="240" w:lineRule="auto"/>
        <w:ind w:firstLine="708"/>
        <w:jc w:val="both"/>
        <w:rPr>
          <w:rFonts w:ascii="Times New Roman" w:hAnsi="Times New Roman" w:cs="Times New Roman"/>
          <w:b w:val="0"/>
          <w:sz w:val="28"/>
          <w:szCs w:val="28"/>
          <w:lang w:val="uk-UA"/>
        </w:rPr>
      </w:pPr>
      <w:r w:rsidRPr="00BA6437">
        <w:rPr>
          <w:rFonts w:ascii="Times New Roman" w:hAnsi="Times New Roman" w:cs="Times New Roman"/>
          <w:b w:val="0"/>
          <w:sz w:val="28"/>
          <w:szCs w:val="28"/>
          <w:lang w:val="uk-UA"/>
        </w:rPr>
        <w:t>Відповідно до протоколу автоматизованого розподілу матеріалу між членами Вищої ради правосуддя від 7 листопада 2019 року № Н-6096/0/7-19 вказану скаргу передано для розгляду члену Вищої ради правосуддя                 Гречківському П.М.</w:t>
      </w:r>
    </w:p>
    <w:p w:rsidR="00C8160E" w:rsidRPr="00BA6437" w:rsidRDefault="00C8160E" w:rsidP="00BA6437">
      <w:pPr>
        <w:pStyle w:val="20"/>
        <w:shd w:val="clear" w:color="auto" w:fill="auto"/>
        <w:spacing w:after="0" w:line="240" w:lineRule="auto"/>
        <w:ind w:firstLine="708"/>
        <w:jc w:val="both"/>
        <w:rPr>
          <w:rFonts w:ascii="Times New Roman" w:hAnsi="Times New Roman" w:cs="Times New Roman"/>
          <w:b w:val="0"/>
          <w:sz w:val="28"/>
          <w:szCs w:val="28"/>
          <w:lang w:val="uk-UA"/>
        </w:rPr>
      </w:pPr>
      <w:r w:rsidRPr="00BA6437">
        <w:rPr>
          <w:rFonts w:ascii="Times New Roman" w:hAnsi="Times New Roman" w:cs="Times New Roman"/>
          <w:b w:val="0"/>
          <w:sz w:val="28"/>
          <w:szCs w:val="28"/>
          <w:lang w:val="uk-UA"/>
        </w:rPr>
        <w:t xml:space="preserve">Згідно із протоколом повторного автоматизованого розподілу матеріалу між членами Вищої ради правосуддя від 8 листопада 2019 року                                 № Н-6096/0/7-19 вказану скаргу передано для розгляду члену Вищої ради правосуддя Маловацькому О.В. </w:t>
      </w:r>
    </w:p>
    <w:p w:rsidR="00C8160E" w:rsidRPr="00BA6437" w:rsidRDefault="00C8160E" w:rsidP="00BA6437">
      <w:pPr>
        <w:pStyle w:val="Default"/>
        <w:ind w:firstLine="709"/>
        <w:rPr>
          <w:rFonts w:eastAsiaTheme="minorHAnsi"/>
          <w:sz w:val="28"/>
          <w:szCs w:val="28"/>
          <w:lang w:eastAsia="en-US"/>
        </w:rPr>
      </w:pPr>
      <w:r w:rsidRPr="00BA6437">
        <w:rPr>
          <w:sz w:val="28"/>
          <w:szCs w:val="28"/>
        </w:rPr>
        <w:t>У скарзі Носенко (Кметюк) Ю.С. вказано про допущення, на думку скаржника, суддею Печерського районного суду міста Києва Підпалого В.В. під час розгляду справи № 826/14867/18-а</w:t>
      </w:r>
      <w:r w:rsidRPr="00BA6437">
        <w:rPr>
          <w:rFonts w:eastAsiaTheme="minorHAnsi"/>
          <w:sz w:val="28"/>
          <w:szCs w:val="28"/>
          <w:lang w:eastAsia="en-US"/>
        </w:rPr>
        <w:t xml:space="preserve"> незаконної відмови у доступі до правосуддя та безпідставного затягування або невжиття суддею заходів щодо розгляду справи впродовж строку</w:t>
      </w:r>
      <w:r w:rsidR="00B23790">
        <w:rPr>
          <w:rFonts w:eastAsiaTheme="minorHAnsi"/>
          <w:sz w:val="28"/>
          <w:szCs w:val="28"/>
          <w:lang w:eastAsia="en-US"/>
        </w:rPr>
        <w:t>,</w:t>
      </w:r>
      <w:r w:rsidRPr="00BA6437">
        <w:rPr>
          <w:rFonts w:eastAsiaTheme="minorHAnsi"/>
          <w:sz w:val="28"/>
          <w:szCs w:val="28"/>
          <w:lang w:eastAsia="en-US"/>
        </w:rPr>
        <w:t xml:space="preserve"> встановленого законом та </w:t>
      </w:r>
      <w:r w:rsidRPr="00BA6437">
        <w:rPr>
          <w:sz w:val="28"/>
          <w:szCs w:val="28"/>
          <w:shd w:val="clear" w:color="auto" w:fill="FFFFFF"/>
        </w:rPr>
        <w:t>несвоєчасне надання суддею копії судового рішення для її внесення до Єдиного державного реєстру судових рішень</w:t>
      </w:r>
      <w:r w:rsidRPr="00BA6437">
        <w:rPr>
          <w:rFonts w:eastAsiaTheme="minorHAnsi"/>
          <w:sz w:val="28"/>
          <w:szCs w:val="28"/>
          <w:lang w:eastAsia="en-US"/>
        </w:rPr>
        <w:t xml:space="preserve">, тобто дисциплінарних проступків, передбачених </w:t>
      </w:r>
      <w:r w:rsidRPr="00BA6437">
        <w:rPr>
          <w:rFonts w:eastAsiaTheme="minorHAnsi"/>
          <w:sz w:val="28"/>
          <w:szCs w:val="28"/>
          <w:lang w:eastAsia="en-US"/>
        </w:rPr>
        <w:lastRenderedPageBreak/>
        <w:t>підпунктом «а» пункту 1 та пунктом 2 частини першої статті 106 Закону України «Про судоустрій і статус суддів».</w:t>
      </w:r>
    </w:p>
    <w:p w:rsidR="00C8160E" w:rsidRPr="00BA6437" w:rsidRDefault="00C8160E" w:rsidP="00BA6437">
      <w:pPr>
        <w:pStyle w:val="Default"/>
        <w:ind w:firstLine="709"/>
        <w:rPr>
          <w:rFonts w:eastAsiaTheme="minorHAnsi"/>
          <w:sz w:val="28"/>
          <w:szCs w:val="28"/>
          <w:lang w:eastAsia="en-US"/>
        </w:rPr>
      </w:pPr>
      <w:r w:rsidRPr="00BA6437">
        <w:rPr>
          <w:rFonts w:eastAsiaTheme="minorHAnsi"/>
          <w:sz w:val="28"/>
          <w:szCs w:val="28"/>
          <w:lang w:eastAsia="en-US"/>
        </w:rPr>
        <w:t>Зокрема скар</w:t>
      </w:r>
      <w:r w:rsidR="00B23790">
        <w:rPr>
          <w:rFonts w:eastAsiaTheme="minorHAnsi"/>
          <w:sz w:val="28"/>
          <w:szCs w:val="28"/>
          <w:lang w:eastAsia="en-US"/>
        </w:rPr>
        <w:t xml:space="preserve">жником зазначено, що 8 </w:t>
      </w:r>
      <w:r w:rsidRPr="00BA6437">
        <w:rPr>
          <w:rFonts w:eastAsiaTheme="minorHAnsi"/>
          <w:sz w:val="28"/>
          <w:szCs w:val="28"/>
          <w:lang w:eastAsia="en-US"/>
        </w:rPr>
        <w:t>листопада 2018 року до Печерського районного суду міста Києва надійшла позовна заява про визнання протиправною та скасування постанови про адміністративне правопорушення. Визначено склад суду – суддя Підпалий В.В.</w:t>
      </w:r>
    </w:p>
    <w:p w:rsidR="00C8160E" w:rsidRPr="00BA6437" w:rsidRDefault="00C8160E" w:rsidP="00BA6437">
      <w:pPr>
        <w:autoSpaceDE w:val="0"/>
        <w:adjustRightInd w:val="0"/>
        <w:spacing w:after="0" w:line="240" w:lineRule="auto"/>
        <w:ind w:firstLine="709"/>
        <w:jc w:val="both"/>
        <w:rPr>
          <w:rFonts w:ascii="Times New Roman" w:eastAsiaTheme="minorHAnsi" w:hAnsi="Times New Roman"/>
          <w:sz w:val="28"/>
          <w:szCs w:val="28"/>
        </w:rPr>
      </w:pPr>
      <w:r w:rsidRPr="00BA6437">
        <w:rPr>
          <w:rFonts w:ascii="Times New Roman" w:eastAsiaTheme="minorHAnsi" w:hAnsi="Times New Roman"/>
          <w:sz w:val="28"/>
          <w:szCs w:val="28"/>
        </w:rPr>
        <w:t>Скаржником зазначено, що впродовж всього часу, з моменту надходження справи в суд, справа не розглянута. При цьому, на ім’я судді неодноразово подавалися заяви (клопотання) щодо того, що справа знаходиться у суді, та позивач просить розглянути справу в межах процесуальних строків. Також позивач 30 серпня 2019 року зверталася із клопотанням про ознайомлення із матеріалами справи, проте, стверджуючи, що суддя відсутній, матеріали справи для ознайомлення надано не було.</w:t>
      </w:r>
    </w:p>
    <w:p w:rsidR="00C8160E" w:rsidRPr="00BA6437" w:rsidRDefault="00C8160E" w:rsidP="00BA6437">
      <w:pPr>
        <w:autoSpaceDE w:val="0"/>
        <w:adjustRightInd w:val="0"/>
        <w:spacing w:after="0" w:line="240" w:lineRule="auto"/>
        <w:ind w:firstLine="709"/>
        <w:jc w:val="both"/>
        <w:rPr>
          <w:rFonts w:ascii="Times New Roman" w:eastAsiaTheme="minorHAnsi" w:hAnsi="Times New Roman"/>
          <w:sz w:val="28"/>
          <w:szCs w:val="28"/>
        </w:rPr>
      </w:pPr>
      <w:r w:rsidRPr="00BA6437">
        <w:rPr>
          <w:rFonts w:ascii="Times New Roman" w:eastAsiaTheme="minorHAnsi" w:hAnsi="Times New Roman"/>
          <w:sz w:val="28"/>
          <w:szCs w:val="28"/>
        </w:rPr>
        <w:t xml:space="preserve">11 вересня 2019 року позивач повторного звернулася до суду з метою ознайомлення з матеріалами справи, на що їй було повідомлено, що судом винесено ухвалу про залишення позову без руху, та що в такому випадку матеріали справи для ознайомлення не надаються. При цьому ухвала, про яку було зазначено в суді видана скаржниці лише 28 жовтня 2019 року, а до </w:t>
      </w:r>
      <w:r w:rsidRPr="00BA6437">
        <w:rPr>
          <w:rFonts w:ascii="Times New Roman" w:hAnsi="Times New Roman"/>
          <w:color w:val="000000"/>
          <w:sz w:val="28"/>
          <w:szCs w:val="28"/>
          <w:shd w:val="clear" w:color="auto" w:fill="FFFFFF"/>
        </w:rPr>
        <w:t>Єдиного державного реєстру судових рішень</w:t>
      </w:r>
      <w:r w:rsidRPr="00BA6437">
        <w:rPr>
          <w:rFonts w:ascii="Times New Roman" w:eastAsiaTheme="minorHAnsi" w:hAnsi="Times New Roman"/>
          <w:sz w:val="28"/>
          <w:szCs w:val="28"/>
        </w:rPr>
        <w:t xml:space="preserve"> була внесена 25 жовтня 2019 року (ухвала від 11 листопада 2018 року).</w:t>
      </w:r>
    </w:p>
    <w:p w:rsidR="005963BA" w:rsidRPr="00BA6437" w:rsidRDefault="005963BA" w:rsidP="00BA6437">
      <w:pPr>
        <w:pStyle w:val="rvps2"/>
        <w:shd w:val="clear" w:color="auto" w:fill="FFFFFF"/>
        <w:spacing w:before="0" w:beforeAutospacing="0" w:after="0" w:afterAutospacing="0"/>
        <w:ind w:firstLine="708"/>
        <w:jc w:val="both"/>
        <w:rPr>
          <w:color w:val="000000"/>
          <w:sz w:val="28"/>
          <w:szCs w:val="28"/>
          <w:lang w:val="uk-UA"/>
        </w:rPr>
      </w:pPr>
      <w:r w:rsidRPr="00BA6437">
        <w:rPr>
          <w:color w:val="000000"/>
          <w:sz w:val="28"/>
          <w:szCs w:val="28"/>
          <w:lang w:val="uk-UA"/>
        </w:rPr>
        <w:t xml:space="preserve">За висновком члена Першої Дисциплінарної палати Вищої ради правосуддя Маловацького О.В. у відкритті </w:t>
      </w:r>
      <w:r w:rsidR="0078142D" w:rsidRPr="00BA6437">
        <w:rPr>
          <w:color w:val="000000"/>
          <w:sz w:val="28"/>
          <w:szCs w:val="28"/>
          <w:lang w:val="uk-UA"/>
        </w:rPr>
        <w:t xml:space="preserve">дисциплінарної справи стосовно судді </w:t>
      </w:r>
      <w:r w:rsidR="00BA6437" w:rsidRPr="00BA6437">
        <w:rPr>
          <w:sz w:val="28"/>
          <w:szCs w:val="28"/>
          <w:lang w:val="uk-UA"/>
        </w:rPr>
        <w:t>Підпалого В.В</w:t>
      </w:r>
      <w:r w:rsidR="0066779B" w:rsidRPr="00BA6437">
        <w:rPr>
          <w:sz w:val="28"/>
          <w:szCs w:val="28"/>
          <w:lang w:val="uk-UA"/>
        </w:rPr>
        <w:t xml:space="preserve">. </w:t>
      </w:r>
      <w:r w:rsidR="0078142D" w:rsidRPr="00BA6437">
        <w:rPr>
          <w:color w:val="000000"/>
          <w:sz w:val="28"/>
          <w:szCs w:val="28"/>
          <w:lang w:val="uk-UA"/>
        </w:rPr>
        <w:t xml:space="preserve">слід відмовити, оскільки дисциплінарна скарга </w:t>
      </w:r>
      <w:r w:rsidR="0078142D" w:rsidRPr="00BA6437">
        <w:rPr>
          <w:sz w:val="28"/>
          <w:szCs w:val="28"/>
          <w:lang w:val="uk-UA"/>
        </w:rPr>
        <w:t xml:space="preserve">не містить відомостей про наявність у </w:t>
      </w:r>
      <w:r w:rsidR="002057B7" w:rsidRPr="00BA6437">
        <w:rPr>
          <w:sz w:val="28"/>
          <w:szCs w:val="28"/>
          <w:lang w:val="uk-UA"/>
        </w:rPr>
        <w:t>його</w:t>
      </w:r>
      <w:r w:rsidR="006051F9" w:rsidRPr="00BA6437">
        <w:rPr>
          <w:sz w:val="28"/>
          <w:szCs w:val="28"/>
          <w:lang w:val="uk-UA"/>
        </w:rPr>
        <w:t xml:space="preserve"> </w:t>
      </w:r>
      <w:r w:rsidR="0078142D" w:rsidRPr="00BA6437">
        <w:rPr>
          <w:sz w:val="28"/>
          <w:szCs w:val="28"/>
          <w:lang w:val="uk-UA"/>
        </w:rPr>
        <w:t>діях ознак дисциплінарного проступку судді, передбаченого Закон</w:t>
      </w:r>
      <w:r w:rsidR="00C72B2E" w:rsidRPr="00BA6437">
        <w:rPr>
          <w:sz w:val="28"/>
          <w:szCs w:val="28"/>
          <w:lang w:val="uk-UA"/>
        </w:rPr>
        <w:t>ом</w:t>
      </w:r>
      <w:r w:rsidR="0078142D" w:rsidRPr="00BA6437">
        <w:rPr>
          <w:sz w:val="28"/>
          <w:szCs w:val="28"/>
          <w:lang w:val="uk-UA"/>
        </w:rPr>
        <w:t xml:space="preserve"> України «Про судоустрій і статус суддів»</w:t>
      </w:r>
      <w:r w:rsidR="003A33AC" w:rsidRPr="00BA6437">
        <w:rPr>
          <w:sz w:val="28"/>
          <w:szCs w:val="28"/>
          <w:lang w:val="uk-UA"/>
        </w:rPr>
        <w:t>.</w:t>
      </w:r>
    </w:p>
    <w:p w:rsidR="00E93DAA" w:rsidRPr="00BA6437" w:rsidRDefault="003A33AC" w:rsidP="00BA6437">
      <w:pPr>
        <w:spacing w:after="0" w:line="240" w:lineRule="auto"/>
        <w:ind w:firstLine="708"/>
        <w:jc w:val="both"/>
        <w:rPr>
          <w:rFonts w:ascii="Times New Roman" w:hAnsi="Times New Roman"/>
          <w:sz w:val="28"/>
          <w:szCs w:val="28"/>
        </w:rPr>
      </w:pPr>
      <w:r w:rsidRPr="00BA6437">
        <w:rPr>
          <w:rFonts w:ascii="Times New Roman" w:hAnsi="Times New Roman"/>
          <w:color w:val="000000"/>
          <w:sz w:val="28"/>
          <w:szCs w:val="28"/>
          <w:shd w:val="clear" w:color="auto" w:fill="FFFFFF"/>
        </w:rPr>
        <w:t xml:space="preserve">Перша Дисциплінарна палата Вищої ради правосуддя погоджується із вказаним висновком </w:t>
      </w:r>
      <w:r w:rsidRPr="00BA6437">
        <w:rPr>
          <w:rFonts w:ascii="Times New Roman" w:hAnsi="Times New Roman"/>
          <w:sz w:val="28"/>
          <w:szCs w:val="28"/>
        </w:rPr>
        <w:t xml:space="preserve">члена Першої Дисциплінарної палати Вищої ради правосуддя Маловацького О.В. з </w:t>
      </w:r>
      <w:r w:rsidR="00D7119A" w:rsidRPr="00BA6437">
        <w:rPr>
          <w:rFonts w:ascii="Times New Roman" w:hAnsi="Times New Roman"/>
          <w:sz w:val="28"/>
          <w:szCs w:val="28"/>
        </w:rPr>
        <w:t>огляду на таке.</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lang w:val="uk-UA"/>
        </w:rPr>
      </w:pPr>
      <w:r w:rsidRPr="00BA6437">
        <w:rPr>
          <w:sz w:val="28"/>
          <w:szCs w:val="28"/>
          <w:lang w:val="uk-UA"/>
        </w:rPr>
        <w:t>Під час попередньої перевірки із суду було витребувано інформацію про навантаження судді Підпалого В.В. та довідку про рух справи                     № 826/14867/18-а.</w:t>
      </w:r>
    </w:p>
    <w:p w:rsidR="00BA6437" w:rsidRPr="00BA6437" w:rsidRDefault="00BA6437" w:rsidP="00BA6437">
      <w:pPr>
        <w:autoSpaceDE w:val="0"/>
        <w:adjustRightInd w:val="0"/>
        <w:spacing w:after="0" w:line="240" w:lineRule="auto"/>
        <w:ind w:firstLine="709"/>
        <w:jc w:val="both"/>
        <w:rPr>
          <w:rFonts w:ascii="Times New Roman" w:eastAsiaTheme="minorHAnsi" w:hAnsi="Times New Roman"/>
          <w:sz w:val="28"/>
          <w:szCs w:val="28"/>
        </w:rPr>
      </w:pPr>
      <w:r w:rsidRPr="00BA6437">
        <w:rPr>
          <w:rFonts w:ascii="Times New Roman" w:eastAsiaTheme="minorHAnsi" w:hAnsi="Times New Roman"/>
          <w:sz w:val="28"/>
          <w:szCs w:val="28"/>
        </w:rPr>
        <w:t>Під час вирішення питання щодо наявності підстав для відкриття дисциплінарної справи слід виходити з такого.</w:t>
      </w:r>
    </w:p>
    <w:p w:rsidR="00BA6437" w:rsidRPr="00BA6437" w:rsidRDefault="00BA6437" w:rsidP="00BA6437">
      <w:pPr>
        <w:spacing w:after="0" w:line="240" w:lineRule="auto"/>
        <w:ind w:firstLine="709"/>
        <w:jc w:val="both"/>
        <w:rPr>
          <w:rFonts w:ascii="Times New Roman" w:hAnsi="Times New Roman"/>
          <w:bCs/>
          <w:sz w:val="28"/>
          <w:szCs w:val="28"/>
        </w:rPr>
      </w:pPr>
      <w:r w:rsidRPr="00BA6437">
        <w:rPr>
          <w:rFonts w:ascii="Times New Roman" w:hAnsi="Times New Roman"/>
          <w:bCs/>
          <w:sz w:val="28"/>
          <w:szCs w:val="28"/>
        </w:rPr>
        <w:t xml:space="preserve">Пунктом 2 частини першої статті 106 Закону України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w:t>
      </w:r>
      <w:r w:rsidRPr="00BA6437">
        <w:rPr>
          <w:rFonts w:ascii="Times New Roman" w:hAnsi="Times New Roman"/>
          <w:color w:val="000000"/>
          <w:sz w:val="28"/>
          <w:szCs w:val="28"/>
          <w:shd w:val="clear" w:color="auto" w:fill="FFFFFF"/>
        </w:rPr>
        <w:t>безпідставне затягування або невжиття заходів щодо розгляду заяви, скарги чи справи протягом строку, встановленого законом</w:t>
      </w:r>
      <w:r w:rsidRPr="00BA6437">
        <w:rPr>
          <w:rFonts w:ascii="Times New Roman" w:hAnsi="Times New Roman"/>
          <w:bCs/>
          <w:sz w:val="28"/>
          <w:szCs w:val="28"/>
        </w:rPr>
        <w:t xml:space="preserve">. </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lang w:val="uk-UA"/>
        </w:rPr>
      </w:pPr>
      <w:r w:rsidRPr="00BA6437">
        <w:rPr>
          <w:bCs/>
          <w:sz w:val="28"/>
          <w:szCs w:val="28"/>
          <w:lang w:val="uk-UA"/>
        </w:rPr>
        <w:t xml:space="preserve">Отже, обов’язковою умовою для встановлення у діях судді ознак вказаного дисциплінарного проступку, зокрема невжиття суддею заходів щодо розгляду заяви, скарги чи справи протягом строку, встановленого законом, чи безпідставного її затягування, є встановлення обставин, які свідчать, що таке мало місце у зв’язку із безпідставним невчиненням суддею дій, спрямованих на </w:t>
      </w:r>
      <w:r w:rsidRPr="00BA6437">
        <w:rPr>
          <w:bCs/>
          <w:sz w:val="28"/>
          <w:szCs w:val="28"/>
          <w:lang w:val="uk-UA"/>
        </w:rPr>
        <w:lastRenderedPageBreak/>
        <w:t>забезпечення розгляду справи протягом строку, встановленого законом або умисним вчиненням дій, що мали наслідком затягування строків розгляду справи.</w:t>
      </w:r>
      <w:r w:rsidRPr="00BA6437">
        <w:rPr>
          <w:sz w:val="28"/>
          <w:szCs w:val="28"/>
          <w:lang w:val="uk-UA"/>
        </w:rPr>
        <w:t xml:space="preserve"> </w:t>
      </w:r>
    </w:p>
    <w:p w:rsidR="00BA6437" w:rsidRPr="00BA6437" w:rsidRDefault="00BA6437" w:rsidP="00BA6437">
      <w:pPr>
        <w:spacing w:after="0" w:line="240" w:lineRule="auto"/>
        <w:ind w:firstLine="709"/>
        <w:jc w:val="both"/>
        <w:rPr>
          <w:rFonts w:ascii="Times New Roman" w:hAnsi="Times New Roman"/>
          <w:sz w:val="28"/>
          <w:szCs w:val="28"/>
        </w:rPr>
      </w:pPr>
      <w:r w:rsidRPr="00BA6437">
        <w:rPr>
          <w:rFonts w:ascii="Times New Roman" w:hAnsi="Times New Roman"/>
          <w:sz w:val="28"/>
          <w:szCs w:val="28"/>
        </w:rPr>
        <w:t xml:space="preserve">Крім того, 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 </w:t>
      </w:r>
    </w:p>
    <w:p w:rsidR="00BA6437" w:rsidRPr="00BA6437" w:rsidRDefault="00BA6437" w:rsidP="00BA6437">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BA6437">
        <w:rPr>
          <w:bCs/>
          <w:sz w:val="28"/>
          <w:szCs w:val="28"/>
          <w:lang w:val="uk-UA"/>
        </w:rPr>
        <w:t xml:space="preserve">Пунктом 2 частини першої статті 106 Закону України «Про судоустрій і статус суддів» передбачено, що </w:t>
      </w:r>
      <w:r w:rsidRPr="00BA6437">
        <w:rPr>
          <w:color w:val="000000"/>
          <w:sz w:val="28"/>
          <w:szCs w:val="28"/>
          <w:shd w:val="clear" w:color="auto" w:fill="FFFFFF"/>
          <w:lang w:val="uk-UA"/>
        </w:rPr>
        <w:t>несвоєчасне надання суддею копії судового рішення для її внесення до Єдиного державного реєстру судових рішень є підставою для дисциплінарної відповідальності судді.</w:t>
      </w:r>
    </w:p>
    <w:p w:rsidR="00BA6437" w:rsidRPr="00BA6437" w:rsidRDefault="00BA6437" w:rsidP="00BA6437">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sidRPr="00BA6437">
        <w:rPr>
          <w:color w:val="000000"/>
          <w:sz w:val="28"/>
          <w:szCs w:val="28"/>
          <w:shd w:val="clear" w:color="auto" w:fill="FFFFFF"/>
          <w:lang w:val="uk-UA"/>
        </w:rPr>
        <w:t>Відповідно до статті 171 КАС України суддя відкриває провадження в адміністративній справі на підставі позовної заяви, якщо відсутні підстави для залишення позовної заяви без руху, її повернення чи відмови у відкритті провадження у справі. Питання про відкриття провадження в адміністративній справі суддя вирішує протягом п’яти днів з дня надходження до адміністративного суду позовної заяви, заяви про усунення недоліків позовної заяви у разі залишення позовної заяви без руху, або отримання судом у порядку, визначеному частинами третьою – шостою цієї статті, інформації про місце проживання (перебування) фізичної особи. Якщо позивач усунув недоліки позовної заяви у строк, встановлений судом, суд продовжує розгляд справи, про що постановляє ухвалу не пізніше наступного дня з дня отримання інформації про усунення недоліків.</w:t>
      </w:r>
    </w:p>
    <w:p w:rsidR="00BA6437" w:rsidRPr="00BA6437" w:rsidRDefault="00BA6437" w:rsidP="00BA6437">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BA6437">
        <w:rPr>
          <w:color w:val="000000"/>
          <w:sz w:val="28"/>
          <w:szCs w:val="28"/>
          <w:shd w:val="clear" w:color="auto" w:fill="FFFFFF"/>
          <w:lang w:val="uk-UA"/>
        </w:rPr>
        <w:t>Підготовче провадження починається відкриттям провадження у справі і закінчується закриттям підготовчого засідання.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(стаття 173 КАС України).</w:t>
      </w:r>
    </w:p>
    <w:p w:rsidR="00BA6437" w:rsidRPr="00BA6437" w:rsidRDefault="00BA6437" w:rsidP="00BA6437">
      <w:pPr>
        <w:pStyle w:val="rvps2"/>
        <w:shd w:val="clear" w:color="auto" w:fill="FFFFFF"/>
        <w:spacing w:before="0" w:beforeAutospacing="0" w:after="0" w:afterAutospacing="0"/>
        <w:ind w:firstLine="709"/>
        <w:jc w:val="both"/>
        <w:rPr>
          <w:color w:val="000000"/>
          <w:sz w:val="28"/>
          <w:szCs w:val="28"/>
          <w:lang w:val="uk-UA"/>
        </w:rPr>
      </w:pPr>
      <w:r w:rsidRPr="00BA6437">
        <w:rPr>
          <w:color w:val="000000"/>
          <w:sz w:val="28"/>
          <w:szCs w:val="28"/>
          <w:lang w:val="uk-UA"/>
        </w:rPr>
        <w:t xml:space="preserve">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w:t>
      </w:r>
      <w:bookmarkStart w:id="0" w:name="n10997"/>
      <w:bookmarkEnd w:id="0"/>
      <w:r w:rsidRPr="00BA6437">
        <w:rPr>
          <w:color w:val="000000"/>
          <w:sz w:val="28"/>
          <w:szCs w:val="28"/>
          <w:lang w:val="uk-UA"/>
        </w:rPr>
        <w:t>Суд розглядає справу по суті протягом тридцяти днів з дня початку розгляду справи по суті.</w:t>
      </w:r>
    </w:p>
    <w:p w:rsidR="00BA6437" w:rsidRPr="00BA6437" w:rsidRDefault="00BA6437" w:rsidP="00BA6437">
      <w:pPr>
        <w:pStyle w:val="rvps2"/>
        <w:shd w:val="clear" w:color="auto" w:fill="FFFFFF"/>
        <w:spacing w:before="0" w:beforeAutospacing="0" w:after="0" w:afterAutospacing="0"/>
        <w:ind w:firstLine="709"/>
        <w:jc w:val="both"/>
        <w:rPr>
          <w:color w:val="000000"/>
          <w:sz w:val="28"/>
          <w:szCs w:val="28"/>
          <w:lang w:val="uk-UA"/>
        </w:rPr>
      </w:pPr>
      <w:r w:rsidRPr="00BA6437">
        <w:rPr>
          <w:color w:val="000000"/>
          <w:sz w:val="28"/>
          <w:szCs w:val="28"/>
          <w:lang w:val="uk-UA"/>
        </w:rPr>
        <w:t xml:space="preserve">Відповідно до статті 6 Конвенції про захист прав людини і основоположних свобод </w:t>
      </w:r>
      <w:r w:rsidRPr="00BA6437">
        <w:rPr>
          <w:color w:val="000000"/>
          <w:sz w:val="28"/>
          <w:szCs w:val="28"/>
          <w:shd w:val="clear" w:color="auto" w:fill="FFFFFF"/>
          <w:lang w:val="uk-UA"/>
        </w:rPr>
        <w:t>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lang w:val="uk-UA"/>
        </w:rPr>
      </w:pPr>
      <w:r w:rsidRPr="00BA6437">
        <w:rPr>
          <w:sz w:val="28"/>
          <w:szCs w:val="28"/>
          <w:lang w:val="uk-UA"/>
        </w:rPr>
        <w:t xml:space="preserve">Із наданої Печерським районним судом міста Києва інформації встановлено таке. </w:t>
      </w:r>
    </w:p>
    <w:p w:rsidR="00BA6437" w:rsidRPr="00BA6437" w:rsidRDefault="00BA6437" w:rsidP="00BA6437">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BA6437">
        <w:rPr>
          <w:rFonts w:eastAsiaTheme="minorHAnsi"/>
          <w:sz w:val="28"/>
          <w:szCs w:val="28"/>
          <w:lang w:val="uk-UA" w:eastAsia="en-US"/>
        </w:rPr>
        <w:lastRenderedPageBreak/>
        <w:t xml:space="preserve">Згідно даних обліково-статистичної картки, яка міститься в автоматизованій </w:t>
      </w:r>
      <w:r w:rsidRPr="0017201C">
        <w:rPr>
          <w:rFonts w:eastAsiaTheme="minorHAnsi"/>
          <w:sz w:val="28"/>
          <w:szCs w:val="28"/>
          <w:lang w:val="uk-UA" w:eastAsia="en-US"/>
        </w:rPr>
        <w:t xml:space="preserve">системі документообігу суду, </w:t>
      </w:r>
      <w:r w:rsidRPr="00BA6437">
        <w:rPr>
          <w:rFonts w:eastAsiaTheme="minorHAnsi"/>
          <w:sz w:val="28"/>
          <w:szCs w:val="28"/>
          <w:lang w:val="uk-UA" w:eastAsia="en-US"/>
        </w:rPr>
        <w:t xml:space="preserve">8 листопада </w:t>
      </w:r>
      <w:r w:rsidRPr="0017201C">
        <w:rPr>
          <w:rFonts w:eastAsiaTheme="minorHAnsi"/>
          <w:sz w:val="28"/>
          <w:szCs w:val="28"/>
          <w:lang w:val="uk-UA" w:eastAsia="en-US"/>
        </w:rPr>
        <w:t xml:space="preserve">2018 </w:t>
      </w:r>
      <w:r w:rsidRPr="00BA6437">
        <w:rPr>
          <w:rFonts w:eastAsiaTheme="minorHAnsi"/>
          <w:sz w:val="28"/>
          <w:szCs w:val="28"/>
          <w:lang w:val="uk-UA" w:eastAsia="en-US"/>
        </w:rPr>
        <w:t xml:space="preserve">року </w:t>
      </w:r>
      <w:r w:rsidRPr="0017201C">
        <w:rPr>
          <w:rFonts w:eastAsiaTheme="minorHAnsi"/>
          <w:sz w:val="28"/>
          <w:szCs w:val="28"/>
          <w:lang w:val="uk-UA" w:eastAsia="en-US"/>
        </w:rPr>
        <w:t xml:space="preserve">на адресу суду надійшла позовна заява </w:t>
      </w:r>
      <w:r w:rsidR="002D5B62">
        <w:rPr>
          <w:rFonts w:eastAsiaTheme="minorHAnsi"/>
          <w:sz w:val="28"/>
          <w:szCs w:val="28"/>
          <w:lang w:val="uk-UA" w:eastAsia="en-US"/>
        </w:rPr>
        <w:t>ОСОБА_1</w:t>
      </w:r>
      <w:r w:rsidRPr="0017201C">
        <w:rPr>
          <w:rFonts w:eastAsiaTheme="minorHAnsi"/>
          <w:sz w:val="28"/>
          <w:szCs w:val="28"/>
          <w:lang w:val="uk-UA" w:eastAsia="en-US"/>
        </w:rPr>
        <w:t xml:space="preserve"> до Печерського Управління поліції в м</w:t>
      </w:r>
      <w:r w:rsidRPr="00BA6437">
        <w:rPr>
          <w:rFonts w:eastAsiaTheme="minorHAnsi"/>
          <w:sz w:val="28"/>
          <w:szCs w:val="28"/>
          <w:lang w:val="uk-UA" w:eastAsia="en-US"/>
        </w:rPr>
        <w:t>істі</w:t>
      </w:r>
      <w:r w:rsidRPr="0017201C">
        <w:rPr>
          <w:rFonts w:eastAsiaTheme="minorHAnsi"/>
          <w:sz w:val="28"/>
          <w:szCs w:val="28"/>
          <w:lang w:val="uk-UA" w:eastAsia="en-US"/>
        </w:rPr>
        <w:t xml:space="preserve"> Києві, третя особа: Печерський районний відділ державної виконавчої служби м. Київ Головного територіального управління юстиці</w:t>
      </w:r>
      <w:r w:rsidRPr="00BA6437">
        <w:rPr>
          <w:rFonts w:eastAsiaTheme="minorHAnsi"/>
          <w:sz w:val="28"/>
          <w:szCs w:val="28"/>
          <w:lang w:val="uk-UA" w:eastAsia="en-US"/>
        </w:rPr>
        <w:t>ї</w:t>
      </w:r>
      <w:r w:rsidRPr="0017201C">
        <w:rPr>
          <w:rFonts w:eastAsiaTheme="minorHAnsi"/>
          <w:sz w:val="28"/>
          <w:szCs w:val="28"/>
          <w:lang w:val="uk-UA" w:eastAsia="en-US"/>
        </w:rPr>
        <w:t xml:space="preserve"> у м. Києві про визнання протиправною та скасування постанови про адміністративне правопорушення, яка була зареєстрована як судова справа №</w:t>
      </w:r>
      <w:r w:rsidRPr="00BA6437">
        <w:rPr>
          <w:rFonts w:eastAsiaTheme="minorHAnsi"/>
          <w:sz w:val="28"/>
          <w:szCs w:val="28"/>
          <w:lang w:val="uk-UA" w:eastAsia="en-US"/>
        </w:rPr>
        <w:t xml:space="preserve"> </w:t>
      </w:r>
      <w:r w:rsidRPr="0017201C">
        <w:rPr>
          <w:rFonts w:eastAsiaTheme="minorHAnsi"/>
          <w:sz w:val="28"/>
          <w:szCs w:val="28"/>
          <w:lang w:val="uk-UA" w:eastAsia="en-US"/>
        </w:rPr>
        <w:t>826/14867/18-а та розподілена в автоматичному режимі за допомогою комп’ютерної програми «Діловодство-3», для розгляду суд</w:t>
      </w:r>
      <w:r w:rsidRPr="00BA6437">
        <w:rPr>
          <w:rFonts w:eastAsiaTheme="minorHAnsi"/>
          <w:sz w:val="28"/>
          <w:szCs w:val="28"/>
          <w:lang w:val="uk-UA" w:eastAsia="en-US"/>
        </w:rPr>
        <w:t>д</w:t>
      </w:r>
      <w:r w:rsidRPr="0017201C">
        <w:rPr>
          <w:rFonts w:eastAsiaTheme="minorHAnsi"/>
          <w:sz w:val="28"/>
          <w:szCs w:val="28"/>
          <w:lang w:val="uk-UA" w:eastAsia="en-US"/>
        </w:rPr>
        <w:t>і Підпалому В.В.</w:t>
      </w:r>
    </w:p>
    <w:p w:rsidR="00BA6437" w:rsidRPr="00BA6437" w:rsidRDefault="00BA6437" w:rsidP="00BA6437">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17201C">
        <w:rPr>
          <w:rFonts w:eastAsiaTheme="minorHAnsi"/>
          <w:sz w:val="28"/>
          <w:szCs w:val="28"/>
          <w:lang w:val="uk-UA" w:eastAsia="en-US"/>
        </w:rPr>
        <w:t>Ухвалою судді Підпалого В.В. від 11</w:t>
      </w:r>
      <w:r w:rsidRPr="00BA6437">
        <w:rPr>
          <w:rFonts w:eastAsiaTheme="minorHAnsi"/>
          <w:sz w:val="28"/>
          <w:szCs w:val="28"/>
          <w:lang w:val="uk-UA" w:eastAsia="en-US"/>
        </w:rPr>
        <w:t xml:space="preserve"> листопада </w:t>
      </w:r>
      <w:r w:rsidRPr="0017201C">
        <w:rPr>
          <w:rFonts w:eastAsiaTheme="minorHAnsi"/>
          <w:sz w:val="28"/>
          <w:szCs w:val="28"/>
          <w:lang w:val="uk-UA" w:eastAsia="en-US"/>
        </w:rPr>
        <w:t>2018</w:t>
      </w:r>
      <w:r w:rsidRPr="00BA6437">
        <w:rPr>
          <w:rFonts w:eastAsiaTheme="minorHAnsi"/>
          <w:sz w:val="28"/>
          <w:szCs w:val="28"/>
          <w:lang w:val="uk-UA" w:eastAsia="en-US"/>
        </w:rPr>
        <w:t xml:space="preserve"> року</w:t>
      </w:r>
      <w:r w:rsidRPr="0017201C">
        <w:rPr>
          <w:rFonts w:eastAsiaTheme="minorHAnsi"/>
          <w:sz w:val="28"/>
          <w:szCs w:val="28"/>
          <w:lang w:val="uk-UA" w:eastAsia="en-US"/>
        </w:rPr>
        <w:t xml:space="preserve"> позовну заяву </w:t>
      </w:r>
      <w:r w:rsidR="002D5B62">
        <w:rPr>
          <w:rFonts w:eastAsiaTheme="minorHAnsi"/>
          <w:sz w:val="28"/>
          <w:szCs w:val="28"/>
          <w:lang w:val="uk-UA" w:eastAsia="en-US"/>
        </w:rPr>
        <w:t>ОСОБА_1</w:t>
      </w:r>
      <w:bookmarkStart w:id="1" w:name="_GoBack"/>
      <w:bookmarkEnd w:id="1"/>
      <w:r w:rsidRPr="0017201C">
        <w:rPr>
          <w:rFonts w:eastAsiaTheme="minorHAnsi"/>
          <w:sz w:val="28"/>
          <w:szCs w:val="28"/>
          <w:lang w:val="uk-UA" w:eastAsia="en-US"/>
        </w:rPr>
        <w:t xml:space="preserve"> залишено без руху та надано позивачу строк для усунення недоліків.</w:t>
      </w:r>
    </w:p>
    <w:p w:rsidR="00BA6437" w:rsidRPr="00BA6437" w:rsidRDefault="00BA6437" w:rsidP="00BA6437">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BA6437">
        <w:rPr>
          <w:rFonts w:eastAsiaTheme="minorHAnsi"/>
          <w:sz w:val="28"/>
          <w:szCs w:val="28"/>
          <w:lang w:val="uk-UA" w:eastAsia="en-US"/>
        </w:rPr>
        <w:t>Ухвалою судді Підпалого від 18 листопада 2019 року призначено судове засідання за правилами спрощеного провадження на 12 год. 10 хв. 5 грудня 2019 року.</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lang w:val="uk-UA"/>
        </w:rPr>
      </w:pPr>
      <w:r w:rsidRPr="00BA6437">
        <w:rPr>
          <w:rFonts w:eastAsiaTheme="minorHAnsi"/>
          <w:sz w:val="28"/>
          <w:szCs w:val="28"/>
          <w:lang w:val="uk-UA" w:eastAsia="en-US"/>
        </w:rPr>
        <w:t xml:space="preserve">Із вказаного слід зробити висновок, що розгляд справи </w:t>
      </w:r>
      <w:r w:rsidRPr="00BA6437">
        <w:rPr>
          <w:sz w:val="28"/>
          <w:szCs w:val="28"/>
          <w:lang w:val="uk-UA"/>
        </w:rPr>
        <w:t>№ 826/14867/18-а суддею Підпалим В.В. не було розпочато та здійснено впродовж розумного строку.</w:t>
      </w:r>
    </w:p>
    <w:p w:rsidR="00BA6437" w:rsidRPr="00BA6437" w:rsidRDefault="00BA6437" w:rsidP="00BA6437">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BA6437">
        <w:rPr>
          <w:sz w:val="28"/>
          <w:szCs w:val="28"/>
          <w:lang w:val="uk-UA"/>
        </w:rPr>
        <w:t xml:space="preserve">Крім того, встановлено, що ухвалу у справі № 826/14867/18-а від 11 листопада 2018 року про залишення позову без руху судом направлено до </w:t>
      </w:r>
      <w:r w:rsidRPr="00BA6437">
        <w:rPr>
          <w:rFonts w:eastAsiaTheme="minorHAnsi"/>
          <w:sz w:val="28"/>
          <w:szCs w:val="28"/>
        </w:rPr>
        <w:t>ЄДРСР</w:t>
      </w:r>
      <w:r w:rsidRPr="00BA6437">
        <w:rPr>
          <w:rFonts w:eastAsiaTheme="minorHAnsi"/>
          <w:sz w:val="28"/>
          <w:szCs w:val="28"/>
          <w:lang w:val="uk-UA"/>
        </w:rPr>
        <w:t xml:space="preserve"> лише 25 жовтня 2019 року, тобто майже через рік.</w:t>
      </w:r>
    </w:p>
    <w:p w:rsidR="00BA6437" w:rsidRPr="00BA6437" w:rsidRDefault="00BA6437" w:rsidP="00BA6437">
      <w:pPr>
        <w:pStyle w:val="rvps2"/>
        <w:shd w:val="clear" w:color="auto" w:fill="FFFFFF"/>
        <w:spacing w:before="0" w:beforeAutospacing="0" w:after="0" w:afterAutospacing="0"/>
        <w:ind w:firstLine="709"/>
        <w:jc w:val="both"/>
        <w:textAlignment w:val="baseline"/>
        <w:rPr>
          <w:rFonts w:eastAsiaTheme="minorHAnsi"/>
          <w:sz w:val="28"/>
          <w:szCs w:val="28"/>
          <w:lang w:val="uk-UA" w:eastAsia="en-US"/>
        </w:rPr>
      </w:pPr>
      <w:r w:rsidRPr="00BA6437">
        <w:rPr>
          <w:rFonts w:eastAsiaTheme="minorHAnsi"/>
          <w:sz w:val="28"/>
          <w:szCs w:val="28"/>
          <w:lang w:val="uk-UA" w:eastAsia="en-US"/>
        </w:rPr>
        <w:t>Разом з цим Печерським районним судом міста Києва також було повідомлено, що рішеннями зборів суддів Печерського районного суду міста Києва затверджено спеціалізації суддів та персональний склад відповідних спеціалізацій, відповідно до якого суддя Підпалий В.В. є суддею цивільно-адміністративної колегії суддів з розгляду судових справ в порядку цивільного та адміністративного судочинства, також є слідчим суддею з розгляду клопотань та скарг на досудовому розслідуванні в порядку КПК України та бере участь у колегіальному розгляді кримінальних проваджень під головуванням суддів кримінальної колегії суду.</w:t>
      </w:r>
    </w:p>
    <w:p w:rsidR="00BA6437" w:rsidRPr="00BA6437" w:rsidRDefault="00BA6437" w:rsidP="00BA6437">
      <w:pPr>
        <w:pStyle w:val="Default"/>
        <w:ind w:firstLine="709"/>
        <w:rPr>
          <w:rFonts w:eastAsiaTheme="minorHAnsi"/>
          <w:sz w:val="28"/>
          <w:szCs w:val="28"/>
          <w:lang w:eastAsia="en-US"/>
        </w:rPr>
      </w:pPr>
      <w:r w:rsidRPr="00BA6437">
        <w:rPr>
          <w:rFonts w:eastAsiaTheme="minorHAnsi"/>
          <w:sz w:val="28"/>
          <w:szCs w:val="28"/>
          <w:lang w:eastAsia="en-US"/>
        </w:rPr>
        <w:t>Судом надано і інформацію про реальне середньомісячне навантаження вказаного судді, розраховане з урахуванням зазначеної спеціалізації судді Підпалого В.В. та повідомлено, що впродовж липня–грудня 2018 року суддя мав щомісяця навантаження – 571 справа, тоді як у суді цей показник становив 541 справу. У першому півріччі 2019 року цей показник судді становив 657 справ, а у суді – 554 справи.</w:t>
      </w:r>
    </w:p>
    <w:p w:rsidR="00BA6437" w:rsidRPr="00BA6437" w:rsidRDefault="00BA6437" w:rsidP="00BA6437">
      <w:pPr>
        <w:pStyle w:val="Default"/>
        <w:ind w:firstLine="709"/>
        <w:rPr>
          <w:rFonts w:eastAsiaTheme="minorHAnsi"/>
          <w:color w:val="auto"/>
          <w:sz w:val="28"/>
          <w:szCs w:val="28"/>
          <w:lang w:eastAsia="en-US"/>
        </w:rPr>
      </w:pPr>
      <w:r w:rsidRPr="00BA6437">
        <w:rPr>
          <w:rFonts w:eastAsiaTheme="minorHAnsi"/>
          <w:sz w:val="28"/>
          <w:szCs w:val="28"/>
          <w:lang w:eastAsia="en-US"/>
        </w:rPr>
        <w:t xml:space="preserve">Також було поінформовано, що </w:t>
      </w:r>
      <w:r w:rsidRPr="0048417C">
        <w:rPr>
          <w:rFonts w:eastAsiaTheme="minorHAnsi"/>
          <w:sz w:val="28"/>
          <w:szCs w:val="28"/>
          <w:lang w:eastAsia="en-US"/>
        </w:rPr>
        <w:t xml:space="preserve">за період з </w:t>
      </w:r>
      <w:r w:rsidRPr="00BA6437">
        <w:rPr>
          <w:rFonts w:eastAsiaTheme="minorHAnsi"/>
          <w:sz w:val="28"/>
          <w:szCs w:val="28"/>
          <w:lang w:eastAsia="en-US"/>
        </w:rPr>
        <w:t xml:space="preserve">1 липня </w:t>
      </w:r>
      <w:r w:rsidRPr="0048417C">
        <w:rPr>
          <w:rFonts w:eastAsiaTheme="minorHAnsi"/>
          <w:sz w:val="28"/>
          <w:szCs w:val="28"/>
          <w:lang w:eastAsia="en-US"/>
        </w:rPr>
        <w:t xml:space="preserve">2019 </w:t>
      </w:r>
      <w:r w:rsidRPr="00BA6437">
        <w:rPr>
          <w:rFonts w:eastAsiaTheme="minorHAnsi"/>
          <w:sz w:val="28"/>
          <w:szCs w:val="28"/>
          <w:lang w:eastAsia="en-US"/>
        </w:rPr>
        <w:t xml:space="preserve">року до </w:t>
      </w:r>
      <w:r w:rsidR="00855A2D">
        <w:rPr>
          <w:rFonts w:eastAsiaTheme="minorHAnsi"/>
          <w:sz w:val="28"/>
          <w:szCs w:val="28"/>
          <w:lang w:eastAsia="en-US"/>
        </w:rPr>
        <w:t xml:space="preserve">                   </w:t>
      </w:r>
      <w:r w:rsidRPr="0048417C">
        <w:rPr>
          <w:rFonts w:eastAsiaTheme="minorHAnsi"/>
          <w:sz w:val="28"/>
          <w:szCs w:val="28"/>
          <w:lang w:eastAsia="en-US"/>
        </w:rPr>
        <w:t>31</w:t>
      </w:r>
      <w:r w:rsidRPr="00BA6437">
        <w:rPr>
          <w:rFonts w:eastAsiaTheme="minorHAnsi"/>
          <w:sz w:val="28"/>
          <w:szCs w:val="28"/>
          <w:lang w:eastAsia="en-US"/>
        </w:rPr>
        <w:t xml:space="preserve"> жовтня </w:t>
      </w:r>
      <w:r w:rsidRPr="0048417C">
        <w:rPr>
          <w:rFonts w:eastAsiaTheme="minorHAnsi"/>
          <w:sz w:val="28"/>
          <w:szCs w:val="28"/>
          <w:lang w:eastAsia="en-US"/>
        </w:rPr>
        <w:t xml:space="preserve">2019 </w:t>
      </w:r>
      <w:r w:rsidRPr="00BA6437">
        <w:rPr>
          <w:rFonts w:eastAsiaTheme="minorHAnsi"/>
          <w:sz w:val="28"/>
          <w:szCs w:val="28"/>
          <w:lang w:eastAsia="en-US"/>
        </w:rPr>
        <w:t xml:space="preserve">року </w:t>
      </w:r>
      <w:r w:rsidRPr="0048417C">
        <w:rPr>
          <w:rFonts w:eastAsiaTheme="minorHAnsi"/>
          <w:sz w:val="28"/>
          <w:szCs w:val="28"/>
          <w:lang w:eastAsia="en-US"/>
        </w:rPr>
        <w:t>в провадження суд</w:t>
      </w:r>
      <w:r w:rsidRPr="00BA6437">
        <w:rPr>
          <w:rFonts w:eastAsiaTheme="minorHAnsi"/>
          <w:sz w:val="28"/>
          <w:szCs w:val="28"/>
          <w:lang w:eastAsia="en-US"/>
        </w:rPr>
        <w:t>д</w:t>
      </w:r>
      <w:r w:rsidRPr="0048417C">
        <w:rPr>
          <w:rFonts w:eastAsiaTheme="minorHAnsi"/>
          <w:sz w:val="28"/>
          <w:szCs w:val="28"/>
          <w:lang w:eastAsia="en-US"/>
        </w:rPr>
        <w:t>і Підпал</w:t>
      </w:r>
      <w:r w:rsidR="00855A2D">
        <w:rPr>
          <w:rFonts w:eastAsiaTheme="minorHAnsi"/>
          <w:sz w:val="28"/>
          <w:szCs w:val="28"/>
          <w:lang w:eastAsia="en-US"/>
        </w:rPr>
        <w:t>ого В.В. перебувало на розгляді</w:t>
      </w:r>
      <w:r w:rsidRPr="00BA6437">
        <w:rPr>
          <w:rFonts w:eastAsiaTheme="minorHAnsi"/>
          <w:sz w:val="28"/>
          <w:szCs w:val="28"/>
          <w:lang w:eastAsia="en-US"/>
        </w:rPr>
        <w:t xml:space="preserve"> </w:t>
      </w:r>
      <w:r w:rsidRPr="0048417C">
        <w:rPr>
          <w:rFonts w:eastAsiaTheme="minorHAnsi"/>
          <w:sz w:val="28"/>
          <w:szCs w:val="28"/>
          <w:lang w:eastAsia="en-US"/>
        </w:rPr>
        <w:t>4 276 справ всіх проваджень.</w:t>
      </w:r>
      <w:r w:rsidRPr="00BA6437">
        <w:rPr>
          <w:rFonts w:eastAsiaTheme="minorHAnsi"/>
          <w:sz w:val="28"/>
          <w:szCs w:val="28"/>
          <w:lang w:eastAsia="en-US"/>
        </w:rPr>
        <w:t xml:space="preserve"> З</w:t>
      </w:r>
      <w:r w:rsidRPr="00BA6437">
        <w:rPr>
          <w:rFonts w:eastAsiaTheme="minorHAnsi"/>
          <w:color w:val="auto"/>
          <w:sz w:val="28"/>
          <w:szCs w:val="28"/>
          <w:lang w:eastAsia="en-US"/>
        </w:rPr>
        <w:t>а цей період суддею розглянуто 787 справ всіх проваджень.</w:t>
      </w:r>
    </w:p>
    <w:p w:rsidR="00BA6437" w:rsidRPr="00BA6437" w:rsidRDefault="00BA6437" w:rsidP="00BA6437">
      <w:pPr>
        <w:pStyle w:val="Default"/>
        <w:ind w:firstLine="709"/>
        <w:rPr>
          <w:rFonts w:eastAsiaTheme="minorHAnsi"/>
          <w:color w:val="auto"/>
          <w:sz w:val="28"/>
          <w:szCs w:val="28"/>
          <w:lang w:eastAsia="en-US"/>
        </w:rPr>
      </w:pPr>
      <w:r w:rsidRPr="00BA6437">
        <w:rPr>
          <w:rFonts w:eastAsiaTheme="minorHAnsi"/>
          <w:sz w:val="28"/>
          <w:szCs w:val="28"/>
          <w:lang w:eastAsia="en-US"/>
        </w:rPr>
        <w:t xml:space="preserve">Крім того, повідомлено, що суддя Підпалий В.В. </w:t>
      </w:r>
      <w:r w:rsidRPr="005525C0">
        <w:rPr>
          <w:rFonts w:eastAsiaTheme="minorHAnsi"/>
          <w:sz w:val="28"/>
          <w:szCs w:val="28"/>
          <w:lang w:eastAsia="en-US"/>
        </w:rPr>
        <w:t>23</w:t>
      </w:r>
      <w:r w:rsidRPr="00BA6437">
        <w:rPr>
          <w:rFonts w:eastAsiaTheme="minorHAnsi"/>
          <w:sz w:val="28"/>
          <w:szCs w:val="28"/>
          <w:lang w:eastAsia="en-US"/>
        </w:rPr>
        <w:t xml:space="preserve"> серпня 2018 року </w:t>
      </w:r>
      <w:r w:rsidRPr="005525C0">
        <w:rPr>
          <w:rFonts w:eastAsiaTheme="minorHAnsi"/>
          <w:sz w:val="28"/>
          <w:szCs w:val="28"/>
          <w:lang w:eastAsia="en-US"/>
        </w:rPr>
        <w:t>перебував у компенсації за роботу у вихідний день</w:t>
      </w:r>
      <w:r w:rsidRPr="00BA6437">
        <w:rPr>
          <w:rFonts w:eastAsiaTheme="minorHAnsi"/>
          <w:sz w:val="28"/>
          <w:szCs w:val="28"/>
          <w:lang w:eastAsia="en-US"/>
        </w:rPr>
        <w:t xml:space="preserve"> (</w:t>
      </w:r>
      <w:r w:rsidRPr="005525C0">
        <w:rPr>
          <w:rFonts w:eastAsiaTheme="minorHAnsi"/>
          <w:sz w:val="28"/>
          <w:szCs w:val="28"/>
          <w:lang w:eastAsia="en-US"/>
        </w:rPr>
        <w:t>наказ №</w:t>
      </w:r>
      <w:r w:rsidRPr="00BA6437">
        <w:rPr>
          <w:rFonts w:eastAsiaTheme="minorHAnsi"/>
          <w:sz w:val="28"/>
          <w:szCs w:val="28"/>
          <w:lang w:eastAsia="en-US"/>
        </w:rPr>
        <w:t xml:space="preserve"> </w:t>
      </w:r>
      <w:r w:rsidRPr="005525C0">
        <w:rPr>
          <w:rFonts w:eastAsiaTheme="minorHAnsi"/>
          <w:sz w:val="28"/>
          <w:szCs w:val="28"/>
          <w:lang w:eastAsia="en-US"/>
        </w:rPr>
        <w:t>383-з/2018 від 15.08.2018</w:t>
      </w:r>
      <w:r w:rsidRPr="00BA6437">
        <w:rPr>
          <w:rFonts w:eastAsiaTheme="minorHAnsi"/>
          <w:sz w:val="28"/>
          <w:szCs w:val="28"/>
          <w:lang w:eastAsia="en-US"/>
        </w:rPr>
        <w:t>), з</w:t>
      </w:r>
      <w:r w:rsidRPr="005525C0">
        <w:rPr>
          <w:rFonts w:eastAsiaTheme="minorHAnsi"/>
          <w:sz w:val="28"/>
          <w:szCs w:val="28"/>
          <w:lang w:eastAsia="en-US"/>
        </w:rPr>
        <w:t xml:space="preserve"> 24</w:t>
      </w:r>
      <w:r w:rsidRPr="00BA6437">
        <w:rPr>
          <w:rFonts w:eastAsiaTheme="minorHAnsi"/>
          <w:sz w:val="28"/>
          <w:szCs w:val="28"/>
          <w:lang w:eastAsia="en-US"/>
        </w:rPr>
        <w:t xml:space="preserve"> до </w:t>
      </w:r>
      <w:r w:rsidRPr="005525C0">
        <w:rPr>
          <w:rFonts w:eastAsiaTheme="minorHAnsi"/>
          <w:sz w:val="28"/>
          <w:szCs w:val="28"/>
          <w:lang w:eastAsia="en-US"/>
        </w:rPr>
        <w:t>26</w:t>
      </w:r>
      <w:r w:rsidRPr="00BA6437">
        <w:rPr>
          <w:rFonts w:eastAsiaTheme="minorHAnsi"/>
          <w:sz w:val="28"/>
          <w:szCs w:val="28"/>
          <w:lang w:eastAsia="en-US"/>
        </w:rPr>
        <w:t xml:space="preserve"> вересня </w:t>
      </w:r>
      <w:r w:rsidRPr="005525C0">
        <w:rPr>
          <w:rFonts w:eastAsiaTheme="minorHAnsi"/>
          <w:sz w:val="28"/>
          <w:szCs w:val="28"/>
          <w:lang w:eastAsia="en-US"/>
        </w:rPr>
        <w:t xml:space="preserve">2018 </w:t>
      </w:r>
      <w:r w:rsidRPr="00BA6437">
        <w:rPr>
          <w:rFonts w:eastAsiaTheme="minorHAnsi"/>
          <w:sz w:val="28"/>
          <w:szCs w:val="28"/>
          <w:lang w:eastAsia="en-US"/>
        </w:rPr>
        <w:t>року</w:t>
      </w:r>
      <w:r w:rsidRPr="005525C0">
        <w:rPr>
          <w:rFonts w:eastAsiaTheme="minorHAnsi"/>
          <w:sz w:val="28"/>
          <w:szCs w:val="28"/>
          <w:lang w:eastAsia="en-US"/>
        </w:rPr>
        <w:t xml:space="preserve"> перебував на лікарняному</w:t>
      </w:r>
      <w:r w:rsidRPr="00BA6437">
        <w:rPr>
          <w:rFonts w:eastAsiaTheme="minorHAnsi"/>
          <w:sz w:val="28"/>
          <w:szCs w:val="28"/>
          <w:lang w:eastAsia="en-US"/>
        </w:rPr>
        <w:t xml:space="preserve"> (</w:t>
      </w:r>
      <w:r w:rsidRPr="005525C0">
        <w:rPr>
          <w:rFonts w:eastAsiaTheme="minorHAnsi"/>
          <w:sz w:val="28"/>
          <w:szCs w:val="28"/>
          <w:lang w:eastAsia="en-US"/>
        </w:rPr>
        <w:t>протокол №</w:t>
      </w:r>
      <w:r w:rsidRPr="00BA6437">
        <w:rPr>
          <w:rFonts w:eastAsiaTheme="minorHAnsi"/>
          <w:sz w:val="28"/>
          <w:szCs w:val="28"/>
          <w:lang w:eastAsia="en-US"/>
        </w:rPr>
        <w:t xml:space="preserve"> </w:t>
      </w:r>
      <w:r w:rsidRPr="005525C0">
        <w:rPr>
          <w:rFonts w:eastAsiaTheme="minorHAnsi"/>
          <w:sz w:val="28"/>
          <w:szCs w:val="28"/>
          <w:lang w:eastAsia="en-US"/>
        </w:rPr>
        <w:t>97</w:t>
      </w:r>
      <w:r w:rsidRPr="00BA6437">
        <w:rPr>
          <w:rFonts w:eastAsiaTheme="minorHAnsi"/>
          <w:sz w:val="28"/>
          <w:szCs w:val="28"/>
          <w:lang w:eastAsia="en-US"/>
        </w:rPr>
        <w:t>), з</w:t>
      </w:r>
      <w:r w:rsidRPr="005525C0">
        <w:rPr>
          <w:rFonts w:eastAsiaTheme="minorHAnsi"/>
          <w:sz w:val="28"/>
          <w:szCs w:val="28"/>
          <w:lang w:eastAsia="en-US"/>
        </w:rPr>
        <w:t xml:space="preserve"> 22</w:t>
      </w:r>
      <w:r w:rsidRPr="00BA6437">
        <w:rPr>
          <w:rFonts w:eastAsiaTheme="minorHAnsi"/>
          <w:sz w:val="28"/>
          <w:szCs w:val="28"/>
          <w:lang w:eastAsia="en-US"/>
        </w:rPr>
        <w:t xml:space="preserve"> жовтня до </w:t>
      </w:r>
      <w:r w:rsidRPr="005525C0">
        <w:rPr>
          <w:rFonts w:eastAsiaTheme="minorHAnsi"/>
          <w:sz w:val="28"/>
          <w:szCs w:val="28"/>
          <w:lang w:eastAsia="en-US"/>
        </w:rPr>
        <w:t>5</w:t>
      </w:r>
      <w:r w:rsidRPr="00BA6437">
        <w:rPr>
          <w:rFonts w:eastAsiaTheme="minorHAnsi"/>
          <w:sz w:val="28"/>
          <w:szCs w:val="28"/>
          <w:lang w:eastAsia="en-US"/>
        </w:rPr>
        <w:t xml:space="preserve"> листопада </w:t>
      </w:r>
      <w:r w:rsidRPr="005525C0">
        <w:rPr>
          <w:rFonts w:eastAsiaTheme="minorHAnsi"/>
          <w:sz w:val="28"/>
          <w:szCs w:val="28"/>
          <w:lang w:eastAsia="en-US"/>
        </w:rPr>
        <w:t xml:space="preserve">2018 </w:t>
      </w:r>
      <w:r w:rsidRPr="00BA6437">
        <w:rPr>
          <w:rFonts w:eastAsiaTheme="minorHAnsi"/>
          <w:sz w:val="28"/>
          <w:szCs w:val="28"/>
          <w:lang w:eastAsia="en-US"/>
        </w:rPr>
        <w:t xml:space="preserve">року </w:t>
      </w:r>
      <w:r w:rsidRPr="005525C0">
        <w:rPr>
          <w:rFonts w:eastAsiaTheme="minorHAnsi"/>
          <w:sz w:val="28"/>
          <w:szCs w:val="28"/>
          <w:lang w:eastAsia="en-US"/>
        </w:rPr>
        <w:t xml:space="preserve">перебував у частині щорічної основної </w:t>
      </w:r>
      <w:r w:rsidRPr="005525C0">
        <w:rPr>
          <w:rFonts w:eastAsiaTheme="minorHAnsi"/>
          <w:sz w:val="28"/>
          <w:szCs w:val="28"/>
          <w:lang w:eastAsia="en-US"/>
        </w:rPr>
        <w:lastRenderedPageBreak/>
        <w:t>відпустки</w:t>
      </w:r>
      <w:r w:rsidRPr="00BA6437">
        <w:rPr>
          <w:rFonts w:eastAsiaTheme="minorHAnsi"/>
          <w:sz w:val="28"/>
          <w:szCs w:val="28"/>
          <w:lang w:eastAsia="en-US"/>
        </w:rPr>
        <w:t xml:space="preserve"> (</w:t>
      </w:r>
      <w:r w:rsidRPr="005525C0">
        <w:rPr>
          <w:rFonts w:eastAsiaTheme="minorHAnsi"/>
          <w:sz w:val="28"/>
          <w:szCs w:val="28"/>
          <w:lang w:eastAsia="en-US"/>
        </w:rPr>
        <w:t>наказ №</w:t>
      </w:r>
      <w:r w:rsidRPr="00BA6437">
        <w:rPr>
          <w:rFonts w:eastAsiaTheme="minorHAnsi"/>
          <w:sz w:val="28"/>
          <w:szCs w:val="28"/>
          <w:lang w:eastAsia="en-US"/>
        </w:rPr>
        <w:t xml:space="preserve"> </w:t>
      </w:r>
      <w:r w:rsidRPr="005525C0">
        <w:rPr>
          <w:rFonts w:eastAsiaTheme="minorHAnsi"/>
          <w:sz w:val="28"/>
          <w:szCs w:val="28"/>
          <w:lang w:eastAsia="en-US"/>
        </w:rPr>
        <w:t>556-к/2018 від 04.10.2018</w:t>
      </w:r>
      <w:r w:rsidRPr="00BA6437">
        <w:rPr>
          <w:rFonts w:eastAsiaTheme="minorHAnsi"/>
          <w:sz w:val="28"/>
          <w:szCs w:val="28"/>
          <w:lang w:eastAsia="en-US"/>
        </w:rPr>
        <w:t>), з</w:t>
      </w:r>
      <w:r w:rsidRPr="005525C0">
        <w:rPr>
          <w:rFonts w:eastAsiaTheme="minorHAnsi"/>
          <w:sz w:val="28"/>
          <w:szCs w:val="28"/>
          <w:lang w:eastAsia="en-US"/>
        </w:rPr>
        <w:t xml:space="preserve"> 28</w:t>
      </w:r>
      <w:r w:rsidRPr="00BA6437">
        <w:rPr>
          <w:rFonts w:eastAsiaTheme="minorHAnsi"/>
          <w:sz w:val="28"/>
          <w:szCs w:val="28"/>
          <w:lang w:eastAsia="en-US"/>
        </w:rPr>
        <w:t xml:space="preserve"> до </w:t>
      </w:r>
      <w:r w:rsidRPr="005525C0">
        <w:rPr>
          <w:rFonts w:eastAsiaTheme="minorHAnsi"/>
          <w:sz w:val="28"/>
          <w:szCs w:val="28"/>
          <w:lang w:eastAsia="en-US"/>
        </w:rPr>
        <w:t>30</w:t>
      </w:r>
      <w:r w:rsidRPr="00BA6437">
        <w:rPr>
          <w:rFonts w:eastAsiaTheme="minorHAnsi"/>
          <w:sz w:val="28"/>
          <w:szCs w:val="28"/>
          <w:lang w:eastAsia="en-US"/>
        </w:rPr>
        <w:t xml:space="preserve"> листопада </w:t>
      </w:r>
      <w:r w:rsidRPr="005525C0">
        <w:rPr>
          <w:rFonts w:eastAsiaTheme="minorHAnsi"/>
          <w:sz w:val="28"/>
          <w:szCs w:val="28"/>
          <w:lang w:eastAsia="en-US"/>
        </w:rPr>
        <w:t xml:space="preserve">2018 </w:t>
      </w:r>
      <w:r w:rsidRPr="00BA6437">
        <w:rPr>
          <w:rFonts w:eastAsiaTheme="minorHAnsi"/>
          <w:sz w:val="28"/>
          <w:szCs w:val="28"/>
          <w:lang w:eastAsia="en-US"/>
        </w:rPr>
        <w:t>року</w:t>
      </w:r>
      <w:r w:rsidRPr="005525C0">
        <w:rPr>
          <w:rFonts w:eastAsiaTheme="minorHAnsi"/>
          <w:sz w:val="28"/>
          <w:szCs w:val="28"/>
          <w:lang w:eastAsia="en-US"/>
        </w:rPr>
        <w:t xml:space="preserve"> перебував на лікарняному</w:t>
      </w:r>
      <w:r w:rsidRPr="00BA6437">
        <w:rPr>
          <w:rFonts w:eastAsiaTheme="minorHAnsi"/>
          <w:sz w:val="28"/>
          <w:szCs w:val="28"/>
          <w:lang w:eastAsia="en-US"/>
        </w:rPr>
        <w:t xml:space="preserve"> (</w:t>
      </w:r>
      <w:r w:rsidRPr="005525C0">
        <w:rPr>
          <w:rFonts w:eastAsiaTheme="minorHAnsi"/>
          <w:sz w:val="28"/>
          <w:szCs w:val="28"/>
          <w:lang w:eastAsia="en-US"/>
        </w:rPr>
        <w:t>протокол №</w:t>
      </w:r>
      <w:r w:rsidRPr="00BA6437">
        <w:rPr>
          <w:rFonts w:eastAsiaTheme="minorHAnsi"/>
          <w:sz w:val="28"/>
          <w:szCs w:val="28"/>
          <w:lang w:eastAsia="en-US"/>
        </w:rPr>
        <w:t xml:space="preserve"> </w:t>
      </w:r>
      <w:r w:rsidRPr="005525C0">
        <w:rPr>
          <w:rFonts w:eastAsiaTheme="minorHAnsi"/>
          <w:sz w:val="28"/>
          <w:szCs w:val="28"/>
          <w:lang w:eastAsia="en-US"/>
        </w:rPr>
        <w:t>124</w:t>
      </w:r>
      <w:r w:rsidRPr="00BA6437">
        <w:rPr>
          <w:rFonts w:eastAsiaTheme="minorHAnsi"/>
          <w:sz w:val="28"/>
          <w:szCs w:val="28"/>
          <w:lang w:eastAsia="en-US"/>
        </w:rPr>
        <w:t>), з</w:t>
      </w:r>
      <w:r w:rsidRPr="005525C0">
        <w:rPr>
          <w:rFonts w:eastAsiaTheme="minorHAnsi"/>
          <w:sz w:val="28"/>
          <w:szCs w:val="28"/>
          <w:lang w:eastAsia="en-US"/>
        </w:rPr>
        <w:t xml:space="preserve"> 19</w:t>
      </w:r>
      <w:r w:rsidRPr="00BA6437">
        <w:rPr>
          <w:rFonts w:eastAsiaTheme="minorHAnsi"/>
          <w:sz w:val="28"/>
          <w:szCs w:val="28"/>
          <w:lang w:eastAsia="en-US"/>
        </w:rPr>
        <w:t xml:space="preserve"> грудня </w:t>
      </w:r>
      <w:r w:rsidRPr="005525C0">
        <w:rPr>
          <w:rFonts w:eastAsiaTheme="minorHAnsi"/>
          <w:sz w:val="28"/>
          <w:szCs w:val="28"/>
          <w:lang w:eastAsia="en-US"/>
        </w:rPr>
        <w:t xml:space="preserve">2018 </w:t>
      </w:r>
      <w:r w:rsidRPr="00BA6437">
        <w:rPr>
          <w:rFonts w:eastAsiaTheme="minorHAnsi"/>
          <w:sz w:val="28"/>
          <w:szCs w:val="28"/>
          <w:lang w:eastAsia="en-US"/>
        </w:rPr>
        <w:t>року д</w:t>
      </w:r>
      <w:r w:rsidRPr="005525C0">
        <w:rPr>
          <w:rFonts w:eastAsiaTheme="minorHAnsi"/>
          <w:sz w:val="28"/>
          <w:szCs w:val="28"/>
          <w:lang w:eastAsia="en-US"/>
        </w:rPr>
        <w:t>о 29</w:t>
      </w:r>
      <w:r w:rsidRPr="00BA6437">
        <w:rPr>
          <w:rFonts w:eastAsiaTheme="minorHAnsi"/>
          <w:sz w:val="28"/>
          <w:szCs w:val="28"/>
          <w:lang w:eastAsia="en-US"/>
        </w:rPr>
        <w:t xml:space="preserve"> січня </w:t>
      </w:r>
      <w:r w:rsidRPr="005525C0">
        <w:rPr>
          <w:rFonts w:eastAsiaTheme="minorHAnsi"/>
          <w:sz w:val="28"/>
          <w:szCs w:val="28"/>
          <w:lang w:eastAsia="en-US"/>
        </w:rPr>
        <w:t xml:space="preserve">2019 </w:t>
      </w:r>
      <w:r w:rsidRPr="00BA6437">
        <w:rPr>
          <w:rFonts w:eastAsiaTheme="minorHAnsi"/>
          <w:sz w:val="28"/>
          <w:szCs w:val="28"/>
          <w:lang w:eastAsia="en-US"/>
        </w:rPr>
        <w:t xml:space="preserve">року </w:t>
      </w:r>
      <w:r w:rsidRPr="005525C0">
        <w:rPr>
          <w:rFonts w:eastAsiaTheme="minorHAnsi"/>
          <w:sz w:val="28"/>
          <w:szCs w:val="28"/>
          <w:lang w:eastAsia="en-US"/>
        </w:rPr>
        <w:t xml:space="preserve">перебував у частині щорічної основної відпустки </w:t>
      </w:r>
      <w:r w:rsidRPr="00BA6437">
        <w:rPr>
          <w:rFonts w:eastAsiaTheme="minorHAnsi"/>
          <w:sz w:val="28"/>
          <w:szCs w:val="28"/>
          <w:lang w:eastAsia="en-US"/>
        </w:rPr>
        <w:t>(</w:t>
      </w:r>
      <w:r w:rsidRPr="005525C0">
        <w:rPr>
          <w:rFonts w:eastAsiaTheme="minorHAnsi"/>
          <w:sz w:val="28"/>
          <w:szCs w:val="28"/>
          <w:lang w:eastAsia="en-US"/>
        </w:rPr>
        <w:t>наказ №</w:t>
      </w:r>
      <w:r w:rsidRPr="00BA6437">
        <w:rPr>
          <w:rFonts w:eastAsiaTheme="minorHAnsi"/>
          <w:sz w:val="28"/>
          <w:szCs w:val="28"/>
          <w:lang w:eastAsia="en-US"/>
        </w:rPr>
        <w:t xml:space="preserve"> </w:t>
      </w:r>
      <w:r w:rsidRPr="005525C0">
        <w:rPr>
          <w:rFonts w:eastAsiaTheme="minorHAnsi"/>
          <w:sz w:val="28"/>
          <w:szCs w:val="28"/>
          <w:lang w:eastAsia="en-US"/>
        </w:rPr>
        <w:t>677-к/2018 від 12.12.2019</w:t>
      </w:r>
      <w:r w:rsidRPr="00BA6437">
        <w:rPr>
          <w:rFonts w:eastAsiaTheme="minorHAnsi"/>
          <w:sz w:val="28"/>
          <w:szCs w:val="28"/>
          <w:lang w:eastAsia="en-US"/>
        </w:rPr>
        <w:t>), з</w:t>
      </w:r>
      <w:r w:rsidRPr="005525C0">
        <w:rPr>
          <w:rFonts w:eastAsiaTheme="minorHAnsi"/>
          <w:sz w:val="28"/>
          <w:szCs w:val="28"/>
          <w:lang w:eastAsia="en-US"/>
        </w:rPr>
        <w:t xml:space="preserve"> 30</w:t>
      </w:r>
      <w:r w:rsidRPr="00BA6437">
        <w:rPr>
          <w:rFonts w:eastAsiaTheme="minorHAnsi"/>
          <w:sz w:val="28"/>
          <w:szCs w:val="28"/>
          <w:lang w:eastAsia="en-US"/>
        </w:rPr>
        <w:t xml:space="preserve"> січня до </w:t>
      </w:r>
      <w:r w:rsidRPr="005525C0">
        <w:rPr>
          <w:rFonts w:eastAsiaTheme="minorHAnsi"/>
          <w:sz w:val="28"/>
          <w:szCs w:val="28"/>
          <w:lang w:eastAsia="en-US"/>
        </w:rPr>
        <w:t>1</w:t>
      </w:r>
      <w:r w:rsidRPr="00BA6437">
        <w:rPr>
          <w:rFonts w:eastAsiaTheme="minorHAnsi"/>
          <w:sz w:val="28"/>
          <w:szCs w:val="28"/>
          <w:lang w:eastAsia="en-US"/>
        </w:rPr>
        <w:t xml:space="preserve"> лютого </w:t>
      </w:r>
      <w:r w:rsidRPr="005525C0">
        <w:rPr>
          <w:rFonts w:eastAsiaTheme="minorHAnsi"/>
          <w:sz w:val="28"/>
          <w:szCs w:val="28"/>
          <w:lang w:eastAsia="en-US"/>
        </w:rPr>
        <w:t>2019</w:t>
      </w:r>
      <w:r w:rsidRPr="00BA6437">
        <w:rPr>
          <w:rFonts w:eastAsiaTheme="minorHAnsi"/>
          <w:sz w:val="28"/>
          <w:szCs w:val="28"/>
          <w:lang w:eastAsia="en-US"/>
        </w:rPr>
        <w:t xml:space="preserve"> року</w:t>
      </w:r>
      <w:r w:rsidRPr="005525C0">
        <w:rPr>
          <w:rFonts w:eastAsiaTheme="minorHAnsi"/>
          <w:sz w:val="28"/>
          <w:szCs w:val="28"/>
          <w:lang w:eastAsia="en-US"/>
        </w:rPr>
        <w:t xml:space="preserve"> перебував на лікарняному</w:t>
      </w:r>
      <w:r w:rsidRPr="00BA6437">
        <w:rPr>
          <w:rFonts w:eastAsiaTheme="minorHAnsi"/>
          <w:sz w:val="28"/>
          <w:szCs w:val="28"/>
          <w:lang w:eastAsia="en-US"/>
        </w:rPr>
        <w:t xml:space="preserve"> (</w:t>
      </w:r>
      <w:r w:rsidRPr="005525C0">
        <w:rPr>
          <w:rFonts w:eastAsiaTheme="minorHAnsi"/>
          <w:sz w:val="28"/>
          <w:szCs w:val="28"/>
          <w:lang w:eastAsia="en-US"/>
        </w:rPr>
        <w:t>протокол №</w:t>
      </w:r>
      <w:r w:rsidRPr="00BA6437">
        <w:rPr>
          <w:rFonts w:eastAsiaTheme="minorHAnsi"/>
          <w:sz w:val="28"/>
          <w:szCs w:val="28"/>
          <w:lang w:eastAsia="en-US"/>
        </w:rPr>
        <w:t xml:space="preserve"> </w:t>
      </w:r>
      <w:r w:rsidRPr="005525C0">
        <w:rPr>
          <w:rFonts w:eastAsiaTheme="minorHAnsi"/>
          <w:sz w:val="28"/>
          <w:szCs w:val="28"/>
          <w:lang w:eastAsia="en-US"/>
        </w:rPr>
        <w:t>21</w:t>
      </w:r>
      <w:r w:rsidRPr="00BA6437">
        <w:rPr>
          <w:rFonts w:eastAsiaTheme="minorHAnsi"/>
          <w:sz w:val="28"/>
          <w:szCs w:val="28"/>
          <w:lang w:eastAsia="en-US"/>
        </w:rPr>
        <w:t xml:space="preserve">), </w:t>
      </w:r>
      <w:r w:rsidRPr="005525C0">
        <w:rPr>
          <w:rFonts w:eastAsiaTheme="minorHAnsi"/>
          <w:sz w:val="28"/>
          <w:szCs w:val="28"/>
          <w:lang w:eastAsia="en-US"/>
        </w:rPr>
        <w:t>6</w:t>
      </w:r>
      <w:r w:rsidRPr="00BA6437">
        <w:rPr>
          <w:rFonts w:eastAsiaTheme="minorHAnsi"/>
          <w:sz w:val="28"/>
          <w:szCs w:val="28"/>
          <w:lang w:eastAsia="en-US"/>
        </w:rPr>
        <w:t xml:space="preserve"> лютого </w:t>
      </w:r>
      <w:r w:rsidRPr="005525C0">
        <w:rPr>
          <w:rFonts w:eastAsiaTheme="minorHAnsi"/>
          <w:sz w:val="28"/>
          <w:szCs w:val="28"/>
          <w:lang w:eastAsia="en-US"/>
        </w:rPr>
        <w:t>2019</w:t>
      </w:r>
      <w:r w:rsidRPr="00BA6437">
        <w:rPr>
          <w:rFonts w:eastAsiaTheme="minorHAnsi"/>
          <w:sz w:val="28"/>
          <w:szCs w:val="28"/>
          <w:lang w:eastAsia="en-US"/>
        </w:rPr>
        <w:t xml:space="preserve"> року</w:t>
      </w:r>
      <w:r w:rsidRPr="005525C0">
        <w:rPr>
          <w:rFonts w:eastAsiaTheme="minorHAnsi"/>
          <w:sz w:val="28"/>
          <w:szCs w:val="28"/>
          <w:lang w:eastAsia="en-US"/>
        </w:rPr>
        <w:t xml:space="preserve"> перебував у компенсації за роботу у вихідний день</w:t>
      </w:r>
      <w:r w:rsidRPr="00BA6437">
        <w:rPr>
          <w:rFonts w:eastAsiaTheme="minorHAnsi"/>
          <w:sz w:val="28"/>
          <w:szCs w:val="28"/>
          <w:lang w:eastAsia="en-US"/>
        </w:rPr>
        <w:t xml:space="preserve"> (</w:t>
      </w:r>
      <w:r w:rsidRPr="005525C0">
        <w:rPr>
          <w:rFonts w:eastAsiaTheme="minorHAnsi"/>
          <w:sz w:val="28"/>
          <w:szCs w:val="28"/>
          <w:lang w:eastAsia="en-US"/>
        </w:rPr>
        <w:t>наказ №</w:t>
      </w:r>
      <w:r w:rsidRPr="00BA6437">
        <w:rPr>
          <w:rFonts w:eastAsiaTheme="minorHAnsi"/>
          <w:sz w:val="28"/>
          <w:szCs w:val="28"/>
          <w:lang w:eastAsia="en-US"/>
        </w:rPr>
        <w:t xml:space="preserve"> </w:t>
      </w:r>
      <w:r w:rsidRPr="005525C0">
        <w:rPr>
          <w:rFonts w:eastAsiaTheme="minorHAnsi"/>
          <w:sz w:val="28"/>
          <w:szCs w:val="28"/>
          <w:lang w:eastAsia="en-US"/>
        </w:rPr>
        <w:t>53-з/2019 від</w:t>
      </w:r>
      <w:r w:rsidRPr="00BA6437">
        <w:rPr>
          <w:rFonts w:eastAsiaTheme="minorHAnsi"/>
          <w:sz w:val="28"/>
          <w:szCs w:val="28"/>
          <w:lang w:eastAsia="en-US"/>
        </w:rPr>
        <w:t xml:space="preserve"> 05.02.2019), з </w:t>
      </w:r>
      <w:r w:rsidRPr="005525C0">
        <w:rPr>
          <w:rFonts w:eastAsiaTheme="minorHAnsi"/>
          <w:sz w:val="28"/>
          <w:szCs w:val="28"/>
          <w:lang w:eastAsia="en-US"/>
        </w:rPr>
        <w:t>21</w:t>
      </w:r>
      <w:r w:rsidRPr="00BA6437">
        <w:rPr>
          <w:rFonts w:eastAsiaTheme="minorHAnsi"/>
          <w:sz w:val="28"/>
          <w:szCs w:val="28"/>
          <w:lang w:eastAsia="en-US"/>
        </w:rPr>
        <w:t xml:space="preserve"> д</w:t>
      </w:r>
      <w:r w:rsidRPr="005525C0">
        <w:rPr>
          <w:rFonts w:eastAsiaTheme="minorHAnsi"/>
          <w:sz w:val="28"/>
          <w:szCs w:val="28"/>
          <w:lang w:eastAsia="en-US"/>
        </w:rPr>
        <w:t>о 29</w:t>
      </w:r>
      <w:r w:rsidRPr="00BA6437">
        <w:rPr>
          <w:rFonts w:eastAsiaTheme="minorHAnsi"/>
          <w:sz w:val="28"/>
          <w:szCs w:val="28"/>
          <w:lang w:eastAsia="en-US"/>
        </w:rPr>
        <w:t xml:space="preserve"> березня </w:t>
      </w:r>
      <w:r w:rsidRPr="005525C0">
        <w:rPr>
          <w:rFonts w:eastAsiaTheme="minorHAnsi"/>
          <w:sz w:val="28"/>
          <w:szCs w:val="28"/>
          <w:lang w:eastAsia="en-US"/>
        </w:rPr>
        <w:t>2019</w:t>
      </w:r>
      <w:r w:rsidRPr="00BA6437">
        <w:rPr>
          <w:rFonts w:eastAsiaTheme="minorHAnsi"/>
          <w:sz w:val="28"/>
          <w:szCs w:val="28"/>
          <w:lang w:eastAsia="en-US"/>
        </w:rPr>
        <w:t xml:space="preserve"> року</w:t>
      </w:r>
      <w:r w:rsidRPr="005525C0">
        <w:rPr>
          <w:rFonts w:eastAsiaTheme="minorHAnsi"/>
          <w:sz w:val="28"/>
          <w:szCs w:val="28"/>
          <w:lang w:eastAsia="en-US"/>
        </w:rPr>
        <w:t xml:space="preserve"> перебував на лікарняному</w:t>
      </w:r>
      <w:r w:rsidRPr="00BA6437">
        <w:rPr>
          <w:rFonts w:eastAsiaTheme="minorHAnsi"/>
          <w:sz w:val="28"/>
          <w:szCs w:val="28"/>
          <w:lang w:eastAsia="en-US"/>
        </w:rPr>
        <w:t xml:space="preserve"> (</w:t>
      </w:r>
      <w:r w:rsidRPr="005525C0">
        <w:rPr>
          <w:rFonts w:eastAsiaTheme="minorHAnsi"/>
          <w:sz w:val="28"/>
          <w:szCs w:val="28"/>
          <w:lang w:eastAsia="en-US"/>
        </w:rPr>
        <w:t>протокол №</w:t>
      </w:r>
      <w:r w:rsidRPr="00BA6437">
        <w:rPr>
          <w:rFonts w:eastAsiaTheme="minorHAnsi"/>
          <w:sz w:val="28"/>
          <w:szCs w:val="28"/>
          <w:lang w:eastAsia="en-US"/>
        </w:rPr>
        <w:t xml:space="preserve"> </w:t>
      </w:r>
      <w:r w:rsidRPr="005525C0">
        <w:rPr>
          <w:rFonts w:eastAsiaTheme="minorHAnsi"/>
          <w:sz w:val="28"/>
          <w:szCs w:val="28"/>
          <w:lang w:eastAsia="en-US"/>
        </w:rPr>
        <w:t>34</w:t>
      </w:r>
      <w:r w:rsidRPr="00BA6437">
        <w:rPr>
          <w:rFonts w:eastAsiaTheme="minorHAnsi"/>
          <w:sz w:val="28"/>
          <w:szCs w:val="28"/>
          <w:lang w:eastAsia="en-US"/>
        </w:rPr>
        <w:t xml:space="preserve">), з 8 до 10 квітня          </w:t>
      </w:r>
      <w:r w:rsidRPr="005525C0">
        <w:rPr>
          <w:rFonts w:eastAsiaTheme="minorHAnsi"/>
          <w:sz w:val="28"/>
          <w:szCs w:val="28"/>
          <w:lang w:eastAsia="en-US"/>
        </w:rPr>
        <w:t>2019</w:t>
      </w:r>
      <w:r w:rsidRPr="00BA6437">
        <w:rPr>
          <w:rFonts w:eastAsiaTheme="minorHAnsi"/>
          <w:sz w:val="28"/>
          <w:szCs w:val="28"/>
          <w:lang w:eastAsia="en-US"/>
        </w:rPr>
        <w:t xml:space="preserve"> року </w:t>
      </w:r>
      <w:r w:rsidRPr="005525C0">
        <w:rPr>
          <w:rFonts w:eastAsiaTheme="minorHAnsi"/>
          <w:sz w:val="28"/>
          <w:szCs w:val="28"/>
          <w:lang w:eastAsia="en-US"/>
        </w:rPr>
        <w:t>перебував на лікарняному</w:t>
      </w:r>
      <w:r w:rsidRPr="00BA6437">
        <w:rPr>
          <w:rFonts w:eastAsiaTheme="minorHAnsi"/>
          <w:sz w:val="28"/>
          <w:szCs w:val="28"/>
          <w:lang w:eastAsia="en-US"/>
        </w:rPr>
        <w:t xml:space="preserve"> (</w:t>
      </w:r>
      <w:r w:rsidRPr="005525C0">
        <w:rPr>
          <w:rFonts w:eastAsiaTheme="minorHAnsi"/>
          <w:sz w:val="28"/>
          <w:szCs w:val="28"/>
          <w:lang w:eastAsia="en-US"/>
        </w:rPr>
        <w:t>протокол №</w:t>
      </w:r>
      <w:r w:rsidRPr="00BA6437">
        <w:rPr>
          <w:rFonts w:eastAsiaTheme="minorHAnsi"/>
          <w:sz w:val="28"/>
          <w:szCs w:val="28"/>
          <w:lang w:eastAsia="en-US"/>
        </w:rPr>
        <w:t xml:space="preserve"> </w:t>
      </w:r>
      <w:r w:rsidRPr="005525C0">
        <w:rPr>
          <w:rFonts w:eastAsiaTheme="minorHAnsi"/>
          <w:sz w:val="28"/>
          <w:szCs w:val="28"/>
          <w:lang w:eastAsia="en-US"/>
        </w:rPr>
        <w:t>58</w:t>
      </w:r>
      <w:r w:rsidRPr="00BA6437">
        <w:rPr>
          <w:rFonts w:eastAsiaTheme="minorHAnsi"/>
          <w:sz w:val="28"/>
          <w:szCs w:val="28"/>
          <w:lang w:eastAsia="en-US"/>
        </w:rPr>
        <w:t xml:space="preserve">), з 23 до 27 липня                </w:t>
      </w:r>
      <w:r w:rsidRPr="005525C0">
        <w:rPr>
          <w:rFonts w:eastAsiaTheme="minorHAnsi"/>
          <w:sz w:val="28"/>
          <w:szCs w:val="28"/>
          <w:lang w:eastAsia="en-US"/>
        </w:rPr>
        <w:t xml:space="preserve">2019 </w:t>
      </w:r>
      <w:r w:rsidRPr="00BA6437">
        <w:rPr>
          <w:rFonts w:eastAsiaTheme="minorHAnsi"/>
          <w:sz w:val="28"/>
          <w:szCs w:val="28"/>
          <w:lang w:eastAsia="en-US"/>
        </w:rPr>
        <w:t xml:space="preserve">року </w:t>
      </w:r>
      <w:r w:rsidRPr="005525C0">
        <w:rPr>
          <w:rFonts w:eastAsiaTheme="minorHAnsi"/>
          <w:sz w:val="28"/>
          <w:szCs w:val="28"/>
          <w:lang w:eastAsia="en-US"/>
        </w:rPr>
        <w:t>перебував у компенсації за роботу у вихід</w:t>
      </w:r>
      <w:r w:rsidRPr="00BA6437">
        <w:rPr>
          <w:rFonts w:eastAsiaTheme="minorHAnsi"/>
          <w:sz w:val="28"/>
          <w:szCs w:val="28"/>
          <w:lang w:eastAsia="en-US"/>
        </w:rPr>
        <w:t xml:space="preserve">ний день тривалістю            </w:t>
      </w:r>
      <w:r w:rsidRPr="005525C0">
        <w:rPr>
          <w:rFonts w:eastAsiaTheme="minorHAnsi"/>
          <w:sz w:val="28"/>
          <w:szCs w:val="28"/>
          <w:lang w:eastAsia="en-US"/>
        </w:rPr>
        <w:t>4 робочих дн</w:t>
      </w:r>
      <w:r w:rsidRPr="00BA6437">
        <w:rPr>
          <w:rFonts w:eastAsiaTheme="minorHAnsi"/>
          <w:sz w:val="28"/>
          <w:szCs w:val="28"/>
          <w:lang w:eastAsia="en-US"/>
        </w:rPr>
        <w:t>і (</w:t>
      </w:r>
      <w:r w:rsidRPr="005525C0">
        <w:rPr>
          <w:rFonts w:eastAsiaTheme="minorHAnsi"/>
          <w:sz w:val="28"/>
          <w:szCs w:val="28"/>
          <w:lang w:eastAsia="en-US"/>
        </w:rPr>
        <w:t>наказ №</w:t>
      </w:r>
      <w:r w:rsidRPr="00BA6437">
        <w:rPr>
          <w:rFonts w:eastAsiaTheme="minorHAnsi"/>
          <w:sz w:val="28"/>
          <w:szCs w:val="28"/>
          <w:lang w:eastAsia="en-US"/>
        </w:rPr>
        <w:t xml:space="preserve"> </w:t>
      </w:r>
      <w:r w:rsidRPr="005525C0">
        <w:rPr>
          <w:rFonts w:eastAsiaTheme="minorHAnsi"/>
          <w:sz w:val="28"/>
          <w:szCs w:val="28"/>
          <w:lang w:eastAsia="en-US"/>
        </w:rPr>
        <w:t>373-з/2019 від 23.07.2019</w:t>
      </w:r>
      <w:r w:rsidRPr="00BA6437">
        <w:rPr>
          <w:rFonts w:eastAsiaTheme="minorHAnsi"/>
          <w:sz w:val="28"/>
          <w:szCs w:val="28"/>
          <w:lang w:eastAsia="en-US"/>
        </w:rPr>
        <w:t xml:space="preserve">), з </w:t>
      </w:r>
      <w:r w:rsidRPr="005525C0">
        <w:rPr>
          <w:rFonts w:eastAsiaTheme="minorHAnsi"/>
          <w:sz w:val="28"/>
          <w:szCs w:val="28"/>
          <w:lang w:eastAsia="en-US"/>
        </w:rPr>
        <w:t>29</w:t>
      </w:r>
      <w:r w:rsidRPr="00BA6437">
        <w:rPr>
          <w:rFonts w:eastAsiaTheme="minorHAnsi"/>
          <w:sz w:val="28"/>
          <w:szCs w:val="28"/>
          <w:lang w:eastAsia="en-US"/>
        </w:rPr>
        <w:t xml:space="preserve"> липня до 2 серпня </w:t>
      </w:r>
      <w:r w:rsidRPr="005525C0">
        <w:rPr>
          <w:rFonts w:eastAsiaTheme="minorHAnsi"/>
          <w:sz w:val="28"/>
          <w:szCs w:val="28"/>
          <w:lang w:eastAsia="en-US"/>
        </w:rPr>
        <w:t>2019</w:t>
      </w:r>
      <w:r w:rsidRPr="00BA6437">
        <w:rPr>
          <w:rFonts w:eastAsiaTheme="minorHAnsi"/>
          <w:sz w:val="28"/>
          <w:szCs w:val="28"/>
          <w:lang w:eastAsia="en-US"/>
        </w:rPr>
        <w:t xml:space="preserve"> року </w:t>
      </w:r>
      <w:r w:rsidRPr="005525C0">
        <w:rPr>
          <w:rFonts w:eastAsiaTheme="minorHAnsi"/>
          <w:sz w:val="28"/>
          <w:szCs w:val="28"/>
          <w:lang w:eastAsia="en-US"/>
        </w:rPr>
        <w:t>перебував на лікарняному</w:t>
      </w:r>
      <w:r w:rsidRPr="00BA6437">
        <w:rPr>
          <w:rFonts w:eastAsiaTheme="minorHAnsi"/>
          <w:sz w:val="28"/>
          <w:szCs w:val="28"/>
          <w:lang w:eastAsia="en-US"/>
        </w:rPr>
        <w:t xml:space="preserve"> (</w:t>
      </w:r>
      <w:r w:rsidRPr="005525C0">
        <w:rPr>
          <w:rFonts w:eastAsiaTheme="minorHAnsi"/>
          <w:sz w:val="28"/>
          <w:szCs w:val="28"/>
          <w:lang w:eastAsia="en-US"/>
        </w:rPr>
        <w:t>протокол №</w:t>
      </w:r>
      <w:r w:rsidRPr="00BA6437">
        <w:rPr>
          <w:rFonts w:eastAsiaTheme="minorHAnsi"/>
          <w:sz w:val="28"/>
          <w:szCs w:val="28"/>
          <w:lang w:eastAsia="en-US"/>
        </w:rPr>
        <w:t xml:space="preserve"> </w:t>
      </w:r>
      <w:r w:rsidRPr="005525C0">
        <w:rPr>
          <w:rFonts w:eastAsiaTheme="minorHAnsi"/>
          <w:sz w:val="28"/>
          <w:szCs w:val="28"/>
          <w:lang w:eastAsia="en-US"/>
        </w:rPr>
        <w:t>91</w:t>
      </w:r>
      <w:r w:rsidRPr="00BA6437">
        <w:rPr>
          <w:rFonts w:eastAsiaTheme="minorHAnsi"/>
          <w:sz w:val="28"/>
          <w:szCs w:val="28"/>
          <w:lang w:eastAsia="en-US"/>
        </w:rPr>
        <w:t xml:space="preserve">), з 12 до 27 вересня </w:t>
      </w:r>
      <w:r w:rsidRPr="005525C0">
        <w:rPr>
          <w:rFonts w:eastAsiaTheme="minorHAnsi"/>
          <w:sz w:val="28"/>
          <w:szCs w:val="28"/>
          <w:lang w:eastAsia="en-US"/>
        </w:rPr>
        <w:t>2019</w:t>
      </w:r>
      <w:r w:rsidRPr="00BA6437">
        <w:rPr>
          <w:rFonts w:eastAsiaTheme="minorHAnsi"/>
          <w:sz w:val="28"/>
          <w:szCs w:val="28"/>
          <w:lang w:eastAsia="en-US"/>
        </w:rPr>
        <w:t> року</w:t>
      </w:r>
      <w:r w:rsidRPr="005525C0">
        <w:rPr>
          <w:rFonts w:eastAsiaTheme="minorHAnsi"/>
          <w:sz w:val="28"/>
          <w:szCs w:val="28"/>
          <w:lang w:eastAsia="en-US"/>
        </w:rPr>
        <w:t xml:space="preserve"> перебував у частині щорічної основної відпустки</w:t>
      </w:r>
      <w:r w:rsidRPr="00BA6437">
        <w:rPr>
          <w:rFonts w:eastAsiaTheme="minorHAnsi"/>
          <w:sz w:val="28"/>
          <w:szCs w:val="28"/>
          <w:lang w:eastAsia="en-US"/>
        </w:rPr>
        <w:t xml:space="preserve"> (</w:t>
      </w:r>
      <w:r w:rsidRPr="005525C0">
        <w:rPr>
          <w:rFonts w:eastAsiaTheme="minorHAnsi"/>
          <w:sz w:val="28"/>
          <w:szCs w:val="28"/>
          <w:lang w:eastAsia="en-US"/>
        </w:rPr>
        <w:t>наказ №</w:t>
      </w:r>
      <w:r w:rsidRPr="00BA6437">
        <w:rPr>
          <w:rFonts w:eastAsiaTheme="minorHAnsi"/>
          <w:sz w:val="28"/>
          <w:szCs w:val="28"/>
          <w:lang w:eastAsia="en-US"/>
        </w:rPr>
        <w:t xml:space="preserve"> </w:t>
      </w:r>
      <w:r w:rsidRPr="005525C0">
        <w:rPr>
          <w:rFonts w:eastAsiaTheme="minorHAnsi"/>
          <w:sz w:val="28"/>
          <w:szCs w:val="28"/>
          <w:lang w:eastAsia="en-US"/>
        </w:rPr>
        <w:t>491-</w:t>
      </w:r>
      <w:r w:rsidRPr="00BA6437">
        <w:rPr>
          <w:rFonts w:eastAsiaTheme="minorHAnsi"/>
          <w:sz w:val="28"/>
          <w:szCs w:val="28"/>
          <w:lang w:eastAsia="en-US"/>
        </w:rPr>
        <w:t>к</w:t>
      </w:r>
      <w:r w:rsidRPr="005525C0">
        <w:rPr>
          <w:rFonts w:eastAsiaTheme="minorHAnsi"/>
          <w:sz w:val="28"/>
          <w:szCs w:val="28"/>
          <w:lang w:eastAsia="en-US"/>
        </w:rPr>
        <w:t>2019 від 02.09.2019</w:t>
      </w:r>
      <w:r w:rsidRPr="00BA6437">
        <w:rPr>
          <w:rFonts w:eastAsiaTheme="minorHAnsi"/>
          <w:sz w:val="28"/>
          <w:szCs w:val="28"/>
          <w:lang w:eastAsia="en-US"/>
        </w:rPr>
        <w:t xml:space="preserve">), з </w:t>
      </w:r>
      <w:r w:rsidRPr="005525C0">
        <w:rPr>
          <w:rFonts w:eastAsiaTheme="minorHAnsi"/>
          <w:sz w:val="28"/>
          <w:szCs w:val="28"/>
          <w:lang w:eastAsia="en-US"/>
        </w:rPr>
        <w:t>30</w:t>
      </w:r>
      <w:r w:rsidRPr="00BA6437">
        <w:rPr>
          <w:rFonts w:eastAsiaTheme="minorHAnsi"/>
          <w:sz w:val="28"/>
          <w:szCs w:val="28"/>
          <w:lang w:eastAsia="en-US"/>
        </w:rPr>
        <w:t xml:space="preserve"> вересня до 11 жовтня </w:t>
      </w:r>
      <w:r w:rsidRPr="005525C0">
        <w:rPr>
          <w:rFonts w:eastAsiaTheme="minorHAnsi"/>
          <w:sz w:val="28"/>
          <w:szCs w:val="28"/>
          <w:lang w:eastAsia="en-US"/>
        </w:rPr>
        <w:t>2019</w:t>
      </w:r>
      <w:r w:rsidRPr="00BA6437">
        <w:rPr>
          <w:rFonts w:eastAsiaTheme="minorHAnsi"/>
          <w:sz w:val="28"/>
          <w:szCs w:val="28"/>
          <w:lang w:eastAsia="en-US"/>
        </w:rPr>
        <w:t xml:space="preserve"> року </w:t>
      </w:r>
      <w:r w:rsidRPr="005525C0">
        <w:rPr>
          <w:rFonts w:eastAsiaTheme="minorHAnsi"/>
          <w:sz w:val="28"/>
          <w:szCs w:val="28"/>
          <w:lang w:eastAsia="en-US"/>
        </w:rPr>
        <w:t>перебував у компенсації за роботу у вихідний день</w:t>
      </w:r>
      <w:r w:rsidRPr="00BA6437">
        <w:rPr>
          <w:rFonts w:eastAsiaTheme="minorHAnsi"/>
          <w:sz w:val="28"/>
          <w:szCs w:val="28"/>
          <w:lang w:eastAsia="en-US"/>
        </w:rPr>
        <w:t xml:space="preserve"> (</w:t>
      </w:r>
      <w:r w:rsidRPr="005525C0">
        <w:rPr>
          <w:rFonts w:eastAsiaTheme="minorHAnsi"/>
          <w:sz w:val="28"/>
          <w:szCs w:val="28"/>
          <w:lang w:eastAsia="en-US"/>
        </w:rPr>
        <w:t>наказ №</w:t>
      </w:r>
      <w:r w:rsidRPr="00BA6437">
        <w:rPr>
          <w:rFonts w:eastAsiaTheme="minorHAnsi"/>
          <w:sz w:val="28"/>
          <w:szCs w:val="28"/>
          <w:lang w:eastAsia="en-US"/>
        </w:rPr>
        <w:t xml:space="preserve"> </w:t>
      </w:r>
      <w:r w:rsidRPr="005525C0">
        <w:rPr>
          <w:rFonts w:eastAsiaTheme="minorHAnsi"/>
          <w:sz w:val="28"/>
          <w:szCs w:val="28"/>
          <w:lang w:eastAsia="en-US"/>
        </w:rPr>
        <w:t>453-з/2019 від 22.09.2019</w:t>
      </w:r>
      <w:r w:rsidRPr="00BA6437">
        <w:rPr>
          <w:rFonts w:eastAsiaTheme="minorHAnsi"/>
          <w:sz w:val="28"/>
          <w:szCs w:val="28"/>
          <w:lang w:eastAsia="en-US"/>
        </w:rPr>
        <w:t xml:space="preserve">), з </w:t>
      </w:r>
      <w:r w:rsidRPr="005525C0">
        <w:rPr>
          <w:rFonts w:eastAsiaTheme="minorHAnsi"/>
          <w:sz w:val="28"/>
          <w:szCs w:val="28"/>
          <w:lang w:eastAsia="en-US"/>
        </w:rPr>
        <w:t>15</w:t>
      </w:r>
      <w:r w:rsidRPr="00BA6437">
        <w:rPr>
          <w:rFonts w:eastAsiaTheme="minorHAnsi"/>
          <w:sz w:val="28"/>
          <w:szCs w:val="28"/>
          <w:lang w:eastAsia="en-US"/>
        </w:rPr>
        <w:t xml:space="preserve"> до 23 жовтня </w:t>
      </w:r>
      <w:r w:rsidRPr="005525C0">
        <w:rPr>
          <w:rFonts w:eastAsiaTheme="minorHAnsi"/>
          <w:sz w:val="28"/>
          <w:szCs w:val="28"/>
          <w:lang w:eastAsia="en-US"/>
        </w:rPr>
        <w:t xml:space="preserve">2019 </w:t>
      </w:r>
      <w:r w:rsidRPr="00BA6437">
        <w:rPr>
          <w:rFonts w:eastAsiaTheme="minorHAnsi"/>
          <w:sz w:val="28"/>
          <w:szCs w:val="28"/>
          <w:lang w:eastAsia="en-US"/>
        </w:rPr>
        <w:t>року пере</w:t>
      </w:r>
      <w:r w:rsidRPr="005525C0">
        <w:rPr>
          <w:rFonts w:eastAsiaTheme="minorHAnsi"/>
          <w:sz w:val="28"/>
          <w:szCs w:val="28"/>
          <w:lang w:eastAsia="en-US"/>
        </w:rPr>
        <w:t>бував на лікарняному</w:t>
      </w:r>
      <w:r w:rsidRPr="00BA6437">
        <w:rPr>
          <w:rFonts w:eastAsiaTheme="minorHAnsi"/>
          <w:sz w:val="28"/>
          <w:szCs w:val="28"/>
          <w:lang w:eastAsia="en-US"/>
        </w:rPr>
        <w:t xml:space="preserve">, з 24 до 25 жовтня </w:t>
      </w:r>
      <w:r w:rsidRPr="005525C0">
        <w:rPr>
          <w:rFonts w:eastAsiaTheme="minorHAnsi"/>
          <w:sz w:val="28"/>
          <w:szCs w:val="28"/>
          <w:lang w:eastAsia="en-US"/>
        </w:rPr>
        <w:t>2019</w:t>
      </w:r>
      <w:r w:rsidRPr="00BA6437">
        <w:rPr>
          <w:rFonts w:eastAsiaTheme="minorHAnsi"/>
          <w:sz w:val="28"/>
          <w:szCs w:val="28"/>
          <w:lang w:eastAsia="en-US"/>
        </w:rPr>
        <w:t xml:space="preserve"> року</w:t>
      </w:r>
      <w:r w:rsidRPr="005525C0">
        <w:rPr>
          <w:rFonts w:eastAsiaTheme="minorHAnsi"/>
          <w:sz w:val="28"/>
          <w:szCs w:val="28"/>
          <w:lang w:eastAsia="en-US"/>
        </w:rPr>
        <w:t xml:space="preserve"> перебував у частині щорічної основної відпустки </w:t>
      </w:r>
      <w:r w:rsidRPr="00BA6437">
        <w:rPr>
          <w:rFonts w:eastAsiaTheme="minorHAnsi"/>
          <w:sz w:val="28"/>
          <w:szCs w:val="28"/>
          <w:lang w:eastAsia="en-US"/>
        </w:rPr>
        <w:t>(</w:t>
      </w:r>
      <w:r w:rsidRPr="005525C0">
        <w:rPr>
          <w:rFonts w:eastAsiaTheme="minorHAnsi"/>
          <w:sz w:val="28"/>
          <w:szCs w:val="28"/>
          <w:lang w:eastAsia="en-US"/>
        </w:rPr>
        <w:t xml:space="preserve">наказ </w:t>
      </w:r>
      <w:r w:rsidRPr="00BA6437">
        <w:rPr>
          <w:rFonts w:eastAsiaTheme="minorHAnsi"/>
          <w:sz w:val="28"/>
          <w:szCs w:val="28"/>
          <w:lang w:eastAsia="en-US"/>
        </w:rPr>
        <w:t xml:space="preserve">№ </w:t>
      </w:r>
      <w:r w:rsidRPr="005525C0">
        <w:rPr>
          <w:rFonts w:eastAsiaTheme="minorHAnsi"/>
          <w:sz w:val="28"/>
          <w:szCs w:val="28"/>
          <w:lang w:eastAsia="en-US"/>
        </w:rPr>
        <w:t>586-к/2019 від 24.10.2019</w:t>
      </w:r>
      <w:r w:rsidRPr="00BA6437">
        <w:rPr>
          <w:rFonts w:eastAsiaTheme="minorHAnsi"/>
          <w:sz w:val="28"/>
          <w:szCs w:val="28"/>
          <w:lang w:eastAsia="en-US"/>
        </w:rPr>
        <w:t xml:space="preserve">), з 11 до 15 листопада 2019 року </w:t>
      </w:r>
      <w:r w:rsidRPr="00BA6437">
        <w:rPr>
          <w:rFonts w:eastAsiaTheme="minorHAnsi"/>
          <w:color w:val="auto"/>
          <w:sz w:val="28"/>
          <w:szCs w:val="28"/>
          <w:lang w:eastAsia="en-US"/>
        </w:rPr>
        <w:t>перебував у частині щорічної основної відпустки (наказ № 614-к/2019 від 07.11.2019).</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lang w:val="uk-UA"/>
        </w:rPr>
      </w:pPr>
      <w:r w:rsidRPr="00BA6437">
        <w:rPr>
          <w:sz w:val="28"/>
          <w:szCs w:val="28"/>
          <w:lang w:val="uk-UA"/>
        </w:rPr>
        <w:t>З огляду на вказане слід дійти висновку, що у липні–жовтні 2019 року суддею Підпалим В.В. кожного робочого дня в середньому розглянуто із постановленням остаточного судового рішення 17 справ.</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lang w:val="uk-UA"/>
        </w:rPr>
      </w:pPr>
      <w:r w:rsidRPr="00BA6437">
        <w:rPr>
          <w:sz w:val="28"/>
          <w:szCs w:val="28"/>
          <w:lang w:val="uk-UA"/>
        </w:rPr>
        <w:t xml:space="preserve">Крім того, із відомостей, що містяться у Єдиному державному реєстрі судових рішень встановлено, що за період з листопада 2018 року до листопада 2019 року суддею Підпалим В.В. постановлено судових рішень 1926, з яких у порядку КПК України – 1511. При цьому </w:t>
      </w:r>
      <w:r w:rsidRPr="00BA6437">
        <w:rPr>
          <w:rFonts w:eastAsiaTheme="minorHAnsi"/>
          <w:sz w:val="28"/>
          <w:szCs w:val="28"/>
          <w:lang w:val="uk-UA" w:eastAsia="en-US"/>
        </w:rPr>
        <w:t>клопотання та скарги на досудовому розслідуванні в порядку КПК України підлягають першочерговому розгляду, оскільки у більшості випадків строк їх розгляду не повинен перевищувати 72 годин (матеріали, які розглядаються відповідно до ст.ст. 173, 186, 306, 583 КПК України), або взагалі підлягають розгляду у день надходження (стаття 234 КПК України).</w:t>
      </w:r>
    </w:p>
    <w:p w:rsidR="00BA6437" w:rsidRPr="00BA6437" w:rsidRDefault="00BA6437" w:rsidP="00BA6437">
      <w:pPr>
        <w:autoSpaceDE w:val="0"/>
        <w:adjustRightInd w:val="0"/>
        <w:spacing w:after="0" w:line="240" w:lineRule="auto"/>
        <w:ind w:firstLine="709"/>
        <w:jc w:val="both"/>
        <w:rPr>
          <w:rFonts w:ascii="Times New Roman" w:eastAsiaTheme="minorHAnsi" w:hAnsi="Times New Roman"/>
          <w:sz w:val="28"/>
          <w:szCs w:val="28"/>
        </w:rPr>
      </w:pPr>
      <w:r w:rsidRPr="00BA6437">
        <w:rPr>
          <w:rFonts w:ascii="Times New Roman" w:eastAsiaTheme="minorHAnsi" w:hAnsi="Times New Roman"/>
          <w:sz w:val="28"/>
          <w:szCs w:val="28"/>
        </w:rPr>
        <w:t xml:space="preserve">З огляду на це слід звернути увагу, що рішенням Ради суддів України </w:t>
      </w:r>
      <w:r w:rsidR="00D96EA2">
        <w:rPr>
          <w:rFonts w:ascii="Times New Roman" w:eastAsiaTheme="minorHAnsi" w:hAnsi="Times New Roman"/>
          <w:sz w:val="28"/>
          <w:szCs w:val="28"/>
        </w:rPr>
        <w:t xml:space="preserve">            </w:t>
      </w:r>
      <w:r w:rsidRPr="00BA6437">
        <w:rPr>
          <w:rFonts w:ascii="Times New Roman" w:eastAsiaTheme="minorHAnsi" w:hAnsi="Times New Roman"/>
          <w:sz w:val="28"/>
          <w:szCs w:val="28"/>
        </w:rPr>
        <w:t>№ 46 від 09.06.2016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яких, зокрема час розгляду скарг на рішення правоохоронних органів становить 3 години (п. 202), розгляд подань правоохоронних органів 1 година (п. 201), розгляд цивільних справ від 1 до 12 годин (п. 206-606).</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lang w:val="uk-UA" w:eastAsia="uk-UA"/>
        </w:rPr>
      </w:pPr>
      <w:r w:rsidRPr="00BA6437">
        <w:rPr>
          <w:sz w:val="28"/>
          <w:szCs w:val="28"/>
          <w:lang w:val="uk-UA" w:eastAsia="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та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w:t>
      </w:r>
      <w:r w:rsidRPr="00BA6437">
        <w:rPr>
          <w:sz w:val="28"/>
          <w:szCs w:val="28"/>
          <w:lang w:val="uk-UA" w:eastAsia="uk-UA"/>
        </w:rPr>
        <w:lastRenderedPageBreak/>
        <w:t>5) значущість для заявника питання, яке знаходиться на розгляді суду, або особливе становище сторони у процесі (Рішення «Бараона проти Португалії», 1987 рік, «Хосце проти Нідерландів», 1998 рік; «Бухкольц проти Німеччини», 1981 рік; «Бочан проти України», 2007 рік).</w:t>
      </w:r>
    </w:p>
    <w:p w:rsidR="00BA6437" w:rsidRPr="00BA6437" w:rsidRDefault="00BA6437" w:rsidP="00BA6437">
      <w:pPr>
        <w:autoSpaceDE w:val="0"/>
        <w:adjustRightInd w:val="0"/>
        <w:spacing w:after="0" w:line="240" w:lineRule="auto"/>
        <w:ind w:firstLine="709"/>
        <w:jc w:val="both"/>
        <w:rPr>
          <w:rFonts w:ascii="Times New Roman" w:eastAsiaTheme="minorHAnsi" w:hAnsi="Times New Roman"/>
          <w:sz w:val="28"/>
          <w:szCs w:val="28"/>
        </w:rPr>
      </w:pPr>
      <w:r w:rsidRPr="00BA6437">
        <w:rPr>
          <w:rFonts w:ascii="Times New Roman" w:eastAsiaTheme="minorHAnsi" w:hAnsi="Times New Roman"/>
          <w:sz w:val="28"/>
          <w:szCs w:val="28"/>
        </w:rPr>
        <w:t xml:space="preserve">Під час попередньої перевірки із отриманої з Печерського районного суду міста Києва інформації, а також інформації, яка міститься у ЄДРСР </w:t>
      </w:r>
      <w:r w:rsidRPr="00BA6437">
        <w:rPr>
          <w:rFonts w:ascii="Times New Roman" w:hAnsi="Times New Roman"/>
          <w:sz w:val="28"/>
          <w:szCs w:val="28"/>
        </w:rPr>
        <w:t xml:space="preserve">не встановлено обставин, які б свідчили про допущення суддею </w:t>
      </w:r>
      <w:r w:rsidRPr="00BA6437">
        <w:rPr>
          <w:rFonts w:ascii="Times New Roman" w:eastAsiaTheme="minorHAnsi" w:hAnsi="Times New Roman"/>
          <w:sz w:val="28"/>
          <w:szCs w:val="28"/>
        </w:rPr>
        <w:t xml:space="preserve">Підпалим В.В. дій, що можуть свідчити про затягування ним строків розгляду справи </w:t>
      </w:r>
      <w:r w:rsidRPr="00BA6437">
        <w:rPr>
          <w:rFonts w:ascii="Times New Roman" w:hAnsi="Times New Roman"/>
          <w:sz w:val="28"/>
          <w:szCs w:val="28"/>
        </w:rPr>
        <w:t xml:space="preserve">№ 826/14867/18-а </w:t>
      </w:r>
      <w:r w:rsidRPr="00BA6437">
        <w:rPr>
          <w:rFonts w:ascii="Times New Roman" w:eastAsiaTheme="minorHAnsi" w:hAnsi="Times New Roman"/>
          <w:sz w:val="28"/>
          <w:szCs w:val="28"/>
        </w:rPr>
        <w:t xml:space="preserve">чи про </w:t>
      </w:r>
      <w:r w:rsidRPr="00BA6437">
        <w:rPr>
          <w:rFonts w:ascii="Times New Roman" w:hAnsi="Times New Roman"/>
          <w:bCs/>
          <w:sz w:val="28"/>
          <w:szCs w:val="28"/>
        </w:rPr>
        <w:t>безпідставне невчинення дій, спрямованих на забезпечення розгляду справи протягом строку, встановленого законом, тобто впродовж розумного строку</w:t>
      </w:r>
      <w:r w:rsidRPr="00BA6437">
        <w:rPr>
          <w:rFonts w:ascii="Times New Roman" w:hAnsi="Times New Roman"/>
          <w:sz w:val="28"/>
          <w:szCs w:val="28"/>
        </w:rPr>
        <w:t xml:space="preserve">. Об’єктивним у цьому випадку буде визнання, що на тривалість розгляду суддею справи адміністративного судочинства впливає кількість справ, що перебуває у провадженні судді (лише </w:t>
      </w:r>
      <w:r w:rsidRPr="0048417C">
        <w:rPr>
          <w:rFonts w:ascii="Times New Roman" w:eastAsiaTheme="minorHAnsi" w:hAnsi="Times New Roman"/>
          <w:sz w:val="28"/>
          <w:szCs w:val="28"/>
        </w:rPr>
        <w:t xml:space="preserve">за період з </w:t>
      </w:r>
      <w:r w:rsidRPr="00BA6437">
        <w:rPr>
          <w:rFonts w:ascii="Times New Roman" w:eastAsiaTheme="minorHAnsi" w:hAnsi="Times New Roman"/>
          <w:sz w:val="28"/>
          <w:szCs w:val="28"/>
        </w:rPr>
        <w:t xml:space="preserve">1 липня                  </w:t>
      </w:r>
      <w:r w:rsidRPr="0048417C">
        <w:rPr>
          <w:rFonts w:ascii="Times New Roman" w:eastAsiaTheme="minorHAnsi" w:hAnsi="Times New Roman"/>
          <w:sz w:val="28"/>
          <w:szCs w:val="28"/>
        </w:rPr>
        <w:t xml:space="preserve">2019 </w:t>
      </w:r>
      <w:r w:rsidRPr="00BA6437">
        <w:rPr>
          <w:rFonts w:ascii="Times New Roman" w:eastAsiaTheme="minorHAnsi" w:hAnsi="Times New Roman"/>
          <w:sz w:val="28"/>
          <w:szCs w:val="28"/>
        </w:rPr>
        <w:t xml:space="preserve">року до </w:t>
      </w:r>
      <w:r w:rsidRPr="0048417C">
        <w:rPr>
          <w:rFonts w:ascii="Times New Roman" w:eastAsiaTheme="minorHAnsi" w:hAnsi="Times New Roman"/>
          <w:sz w:val="28"/>
          <w:szCs w:val="28"/>
        </w:rPr>
        <w:t>31</w:t>
      </w:r>
      <w:r w:rsidRPr="00BA6437">
        <w:rPr>
          <w:rFonts w:ascii="Times New Roman" w:eastAsiaTheme="minorHAnsi" w:hAnsi="Times New Roman"/>
          <w:sz w:val="28"/>
          <w:szCs w:val="28"/>
        </w:rPr>
        <w:t xml:space="preserve"> жовтня </w:t>
      </w:r>
      <w:r w:rsidRPr="0048417C">
        <w:rPr>
          <w:rFonts w:ascii="Times New Roman" w:eastAsiaTheme="minorHAnsi" w:hAnsi="Times New Roman"/>
          <w:sz w:val="28"/>
          <w:szCs w:val="28"/>
        </w:rPr>
        <w:t xml:space="preserve">2019 </w:t>
      </w:r>
      <w:r w:rsidRPr="00BA6437">
        <w:rPr>
          <w:rFonts w:ascii="Times New Roman" w:eastAsiaTheme="minorHAnsi" w:hAnsi="Times New Roman"/>
          <w:sz w:val="28"/>
          <w:szCs w:val="28"/>
        </w:rPr>
        <w:t xml:space="preserve">року – </w:t>
      </w:r>
      <w:r w:rsidRPr="0048417C">
        <w:rPr>
          <w:rFonts w:ascii="Times New Roman" w:eastAsiaTheme="minorHAnsi" w:hAnsi="Times New Roman"/>
          <w:sz w:val="28"/>
          <w:szCs w:val="28"/>
        </w:rPr>
        <w:t>4276 справ всіх проваджень</w:t>
      </w:r>
      <w:r w:rsidRPr="00BA6437">
        <w:rPr>
          <w:rFonts w:ascii="Times New Roman" w:hAnsi="Times New Roman"/>
          <w:sz w:val="28"/>
          <w:szCs w:val="28"/>
        </w:rPr>
        <w:t>), що вказує н</w:t>
      </w:r>
      <w:r w:rsidRPr="00BA6437">
        <w:rPr>
          <w:rFonts w:ascii="Times New Roman" w:eastAsiaTheme="minorHAnsi" w:hAnsi="Times New Roman"/>
          <w:sz w:val="28"/>
          <w:szCs w:val="28"/>
        </w:rPr>
        <w:t xml:space="preserve">а надмірне навантаження, пов’язане, в тому числі, з розглядом великої кількості невідкладних судових справ. </w:t>
      </w:r>
    </w:p>
    <w:p w:rsidR="00BA6437" w:rsidRPr="00BA6437" w:rsidRDefault="00BA6437" w:rsidP="00BA6437">
      <w:pPr>
        <w:pStyle w:val="rvps2"/>
        <w:shd w:val="clear" w:color="auto" w:fill="FFFFFF"/>
        <w:spacing w:before="0" w:beforeAutospacing="0" w:after="0" w:afterAutospacing="0"/>
        <w:ind w:firstLine="709"/>
        <w:jc w:val="both"/>
        <w:textAlignment w:val="baseline"/>
        <w:rPr>
          <w:sz w:val="28"/>
          <w:szCs w:val="28"/>
          <w:shd w:val="clear" w:color="auto" w:fill="FFFFFF"/>
          <w:lang w:val="uk-UA"/>
        </w:rPr>
      </w:pPr>
      <w:r w:rsidRPr="00BA6437">
        <w:rPr>
          <w:rFonts w:eastAsiaTheme="minorHAnsi"/>
          <w:sz w:val="28"/>
          <w:szCs w:val="28"/>
          <w:lang w:val="uk-UA"/>
        </w:rPr>
        <w:t xml:space="preserve">Щодо надання копії ухвали суду від </w:t>
      </w:r>
      <w:r w:rsidRPr="00BA6437">
        <w:rPr>
          <w:sz w:val="28"/>
          <w:szCs w:val="28"/>
          <w:lang w:val="uk-UA"/>
        </w:rPr>
        <w:t xml:space="preserve">11 листопада 2018 року </w:t>
      </w:r>
      <w:r w:rsidRPr="00BA6437">
        <w:rPr>
          <w:rFonts w:eastAsiaTheme="minorHAnsi"/>
          <w:sz w:val="28"/>
          <w:szCs w:val="28"/>
          <w:lang w:val="uk-UA"/>
        </w:rPr>
        <w:t xml:space="preserve">для направлення до ЄДРСР, </w:t>
      </w:r>
      <w:r w:rsidRPr="00BA6437">
        <w:rPr>
          <w:sz w:val="28"/>
          <w:szCs w:val="28"/>
          <w:lang w:val="uk-UA"/>
        </w:rPr>
        <w:t>слід зазначити, що за вказаних обставин – щодо навантаження судді Підпалого В.В., цей факт не може бути окремою обґрунтованою самостійною підставою для порушення стосовно судді дисциплінарної справи, оскільки непомірне навантаження судді потребувало, в першу чергу, часу для розгляду справ та виготовлення судових рішень у справах, розгляд яких закінчено, тобто на виконання основних функцій судді, – щодо здійснення правосуддя.</w:t>
      </w:r>
    </w:p>
    <w:p w:rsidR="00BA6437" w:rsidRPr="00BA6437" w:rsidRDefault="00BA6437" w:rsidP="00BA6437">
      <w:pPr>
        <w:pStyle w:val="20"/>
        <w:shd w:val="clear" w:color="auto" w:fill="auto"/>
        <w:spacing w:after="0" w:line="240" w:lineRule="auto"/>
        <w:ind w:firstLine="709"/>
        <w:jc w:val="both"/>
        <w:rPr>
          <w:rFonts w:ascii="Times New Roman" w:hAnsi="Times New Roman" w:cs="Times New Roman"/>
          <w:b w:val="0"/>
          <w:sz w:val="28"/>
          <w:szCs w:val="28"/>
          <w:lang w:val="uk-UA"/>
        </w:rPr>
      </w:pPr>
      <w:r w:rsidRPr="00BA6437">
        <w:rPr>
          <w:rFonts w:ascii="Times New Roman" w:hAnsi="Times New Roman" w:cs="Times New Roman"/>
          <w:b w:val="0"/>
          <w:sz w:val="28"/>
          <w:szCs w:val="28"/>
          <w:lang w:val="uk-UA"/>
        </w:rPr>
        <w:t xml:space="preserve">У Висновках № 3 (2002) та № 11 (2008) Консультативної ради європейських суддів до уваги Комітету Міністрів Ради Європи зазначено: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w:t>
      </w:r>
    </w:p>
    <w:p w:rsidR="00BA6437" w:rsidRPr="00BA6437" w:rsidRDefault="00BA6437" w:rsidP="00BA6437">
      <w:pPr>
        <w:pStyle w:val="StyleZakonu"/>
        <w:spacing w:after="0" w:line="240" w:lineRule="auto"/>
        <w:ind w:firstLine="709"/>
        <w:rPr>
          <w:sz w:val="28"/>
          <w:szCs w:val="28"/>
          <w:lang w:bidi="uk-UA"/>
        </w:rPr>
      </w:pPr>
      <w:r w:rsidRPr="00BA6437">
        <w:rPr>
          <w:sz w:val="28"/>
          <w:szCs w:val="28"/>
        </w:rPr>
        <w:t xml:space="preserve">У пункті 25 Київських рекомендацій ОБСЄ щодо незалежності судової системи в країнах Східної Європи, Південного Кавказу та Центральної Азії               (від 23–25 червня 2010 року) зазначено,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 які є значними, неприпустимими та, окрім цього, ганьблять репутацію суддівства. </w:t>
      </w:r>
      <w:r w:rsidRPr="00BA6437">
        <w:rPr>
          <w:sz w:val="28"/>
          <w:szCs w:val="28"/>
          <w:lang w:bidi="uk-UA"/>
        </w:rPr>
        <w:t>Дисциплінарна відповідальність суддів не може бути наслідком змісту їхніх рішень або вироків, включаючи відмінності у юридичному тлумаченні між судами, наслідком прикладів суддівських помилок чи критики суддів.</w:t>
      </w:r>
    </w:p>
    <w:p w:rsidR="00BA6437" w:rsidRPr="00BA6437" w:rsidRDefault="00BA6437" w:rsidP="00BA6437">
      <w:pPr>
        <w:widowControl w:val="0"/>
        <w:spacing w:after="0" w:line="240" w:lineRule="auto"/>
        <w:ind w:firstLine="709"/>
        <w:jc w:val="both"/>
        <w:rPr>
          <w:rFonts w:ascii="Times New Roman" w:hAnsi="Times New Roman"/>
          <w:bCs/>
          <w:sz w:val="28"/>
          <w:szCs w:val="28"/>
        </w:rPr>
      </w:pPr>
      <w:r w:rsidRPr="00BA6437">
        <w:rPr>
          <w:rFonts w:ascii="Times New Roman" w:hAnsi="Times New Roman"/>
          <w:sz w:val="28"/>
          <w:szCs w:val="28"/>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r w:rsidRPr="00BA6437">
        <w:rPr>
          <w:rFonts w:ascii="Times New Roman" w:hAnsi="Times New Roman"/>
          <w:bCs/>
          <w:sz w:val="28"/>
          <w:szCs w:val="28"/>
        </w:rPr>
        <w:t>.</w:t>
      </w:r>
    </w:p>
    <w:p w:rsidR="00AC72A9" w:rsidRPr="00AC72A9" w:rsidRDefault="00AC72A9" w:rsidP="00BA6437">
      <w:pPr>
        <w:pStyle w:val="ad"/>
        <w:spacing w:before="0" w:beforeAutospacing="0" w:after="0" w:afterAutospacing="0"/>
        <w:ind w:firstLine="708"/>
        <w:jc w:val="both"/>
        <w:rPr>
          <w:sz w:val="28"/>
          <w:szCs w:val="28"/>
        </w:rPr>
      </w:pPr>
      <w:r w:rsidRPr="00BA6437">
        <w:rPr>
          <w:rStyle w:val="FontStyle16"/>
          <w:rFonts w:eastAsia="Calibri"/>
        </w:rPr>
        <w:lastRenderedPageBreak/>
        <w:t xml:space="preserve">Керуючись статтями 43–45 </w:t>
      </w:r>
      <w:r w:rsidRPr="00BA6437">
        <w:rPr>
          <w:sz w:val="28"/>
          <w:szCs w:val="28"/>
        </w:rPr>
        <w:t>Закону України «Про Вищу раду правосуддя»,    статтями 106</w:t>
      </w:r>
      <w:r w:rsidRPr="002057B7">
        <w:rPr>
          <w:sz w:val="28"/>
          <w:szCs w:val="28"/>
        </w:rPr>
        <w:t>, 107 Закону</w:t>
      </w:r>
      <w:r w:rsidRPr="006D3E00">
        <w:rPr>
          <w:sz w:val="28"/>
          <w:szCs w:val="28"/>
        </w:rPr>
        <w:t xml:space="preserve"> України «</w:t>
      </w:r>
      <w:r w:rsidRPr="0039178B">
        <w:rPr>
          <w:sz w:val="28"/>
          <w:szCs w:val="28"/>
        </w:rPr>
        <w:t>Про судоустрій</w:t>
      </w:r>
      <w:r w:rsidRPr="00D55F82">
        <w:rPr>
          <w:sz w:val="28"/>
          <w:szCs w:val="28"/>
        </w:rPr>
        <w:t xml:space="preserve"> і статус суддів», Перша Дисциплінарна палата Вищої ради</w:t>
      </w:r>
      <w:r w:rsidRPr="00AC72A9">
        <w:rPr>
          <w:sz w:val="28"/>
          <w:szCs w:val="28"/>
        </w:rPr>
        <w:t xml:space="preserve"> правосуддя</w:t>
      </w:r>
    </w:p>
    <w:p w:rsidR="00AC72A9" w:rsidRPr="00AC72A9" w:rsidRDefault="00AC72A9" w:rsidP="00AC72A9">
      <w:pPr>
        <w:pStyle w:val="ad"/>
        <w:spacing w:before="0" w:beforeAutospacing="0" w:after="0" w:afterAutospacing="0"/>
        <w:ind w:firstLine="708"/>
        <w:jc w:val="center"/>
        <w:rPr>
          <w:sz w:val="28"/>
          <w:szCs w:val="28"/>
        </w:rPr>
      </w:pPr>
    </w:p>
    <w:p w:rsidR="00AC72A9" w:rsidRPr="00AC72A9" w:rsidRDefault="00AC72A9" w:rsidP="00AC72A9">
      <w:pPr>
        <w:pStyle w:val="ad"/>
        <w:spacing w:before="0" w:beforeAutospacing="0" w:after="0" w:afterAutospacing="0"/>
        <w:jc w:val="center"/>
        <w:rPr>
          <w:sz w:val="28"/>
          <w:szCs w:val="28"/>
        </w:rPr>
      </w:pPr>
      <w:r w:rsidRPr="00AC72A9">
        <w:rPr>
          <w:b/>
          <w:color w:val="000000"/>
          <w:sz w:val="28"/>
          <w:szCs w:val="28"/>
          <w:lang w:eastAsia="ru-RU"/>
        </w:rPr>
        <w:t>ухвалила:</w:t>
      </w:r>
    </w:p>
    <w:p w:rsidR="00AC72A9" w:rsidRPr="00AC72A9" w:rsidRDefault="00AC72A9" w:rsidP="00AC72A9">
      <w:pPr>
        <w:spacing w:after="0" w:line="240" w:lineRule="auto"/>
        <w:ind w:firstLine="720"/>
        <w:jc w:val="center"/>
        <w:rPr>
          <w:rFonts w:ascii="Times New Roman" w:eastAsia="Times New Roman" w:hAnsi="Times New Roman"/>
          <w:color w:val="000000"/>
          <w:sz w:val="28"/>
          <w:szCs w:val="28"/>
          <w:lang w:eastAsia="ru-RU"/>
        </w:rPr>
      </w:pPr>
    </w:p>
    <w:p w:rsidR="00AC72A9" w:rsidRPr="00F06E47" w:rsidRDefault="00AC72A9" w:rsidP="00AC72A9">
      <w:pPr>
        <w:shd w:val="clear" w:color="auto" w:fill="FFFFFF"/>
        <w:suppressAutoHyphens/>
        <w:spacing w:after="0" w:line="240" w:lineRule="auto"/>
        <w:jc w:val="both"/>
        <w:rPr>
          <w:rFonts w:ascii="Times New Roman" w:eastAsia="Times New Roman" w:hAnsi="Times New Roman"/>
          <w:sz w:val="28"/>
          <w:szCs w:val="28"/>
          <w:lang w:eastAsia="ru-RU"/>
        </w:rPr>
      </w:pPr>
      <w:r w:rsidRPr="00AC72A9">
        <w:rPr>
          <w:rFonts w:ascii="Times New Roman" w:hAnsi="Times New Roman"/>
          <w:kern w:val="1"/>
          <w:sz w:val="28"/>
          <w:szCs w:val="28"/>
        </w:rPr>
        <w:t xml:space="preserve">відмовити у відкритті дисциплінарної справи </w:t>
      </w:r>
      <w:r w:rsidRPr="00AC72A9">
        <w:rPr>
          <w:rFonts w:ascii="Times New Roman" w:hAnsi="Times New Roman"/>
          <w:color w:val="000000"/>
          <w:kern w:val="1"/>
          <w:sz w:val="28"/>
          <w:szCs w:val="28"/>
        </w:rPr>
        <w:t xml:space="preserve">стосовно </w:t>
      </w:r>
      <w:r w:rsidRPr="00F06E47">
        <w:rPr>
          <w:rFonts w:ascii="Times New Roman" w:eastAsia="Times New Roman" w:hAnsi="Times New Roman"/>
          <w:sz w:val="28"/>
          <w:szCs w:val="28"/>
          <w:lang w:eastAsia="ru-RU"/>
        </w:rPr>
        <w:t xml:space="preserve">судді </w:t>
      </w:r>
      <w:r w:rsidR="009467B4" w:rsidRPr="00C8160E">
        <w:rPr>
          <w:rFonts w:ascii="Times New Roman" w:hAnsi="Times New Roman"/>
          <w:sz w:val="28"/>
          <w:szCs w:val="28"/>
        </w:rPr>
        <w:t>Печерського районного суду міста Києва Підпалого Вячеслава Валерійовича</w:t>
      </w:r>
      <w:r w:rsidR="00694E81" w:rsidRPr="00F06E47">
        <w:rPr>
          <w:rFonts w:ascii="Times New Roman" w:eastAsiaTheme="minorHAnsi" w:hAnsi="Times New Roman"/>
          <w:sz w:val="28"/>
          <w:szCs w:val="28"/>
          <w:shd w:val="clear" w:color="auto" w:fill="FFFFFF"/>
        </w:rPr>
        <w:t>.</w:t>
      </w:r>
    </w:p>
    <w:p w:rsidR="006C1B3A" w:rsidRPr="00AC72A9" w:rsidRDefault="00AC72A9" w:rsidP="00AC72A9">
      <w:pPr>
        <w:pStyle w:val="af1"/>
        <w:spacing w:after="0"/>
        <w:ind w:firstLine="709"/>
        <w:jc w:val="both"/>
        <w:rPr>
          <w:sz w:val="28"/>
          <w:szCs w:val="28"/>
          <w:lang w:val="uk-UA"/>
        </w:rPr>
      </w:pPr>
      <w:r w:rsidRPr="00AC72A9">
        <w:rPr>
          <w:sz w:val="28"/>
          <w:szCs w:val="28"/>
          <w:lang w:val="uk-UA"/>
        </w:rPr>
        <w:t>Ухвала оскарженню не підлягає</w:t>
      </w:r>
      <w:r w:rsidR="006C1B3A" w:rsidRPr="00AC72A9">
        <w:rPr>
          <w:sz w:val="28"/>
          <w:szCs w:val="28"/>
          <w:lang w:val="uk-UA"/>
        </w:rPr>
        <w:t xml:space="preserve">. </w:t>
      </w:r>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 xml:space="preserve">Головуючий на засіданні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 xml:space="preserve">Першої Дисциплінарної палати </w:t>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В.В. Шапран</w:t>
      </w:r>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tabs>
          <w:tab w:val="left" w:pos="7670"/>
        </w:tabs>
        <w:spacing w:after="0" w:line="240" w:lineRule="auto"/>
        <w:rPr>
          <w:rFonts w:ascii="Times New Roman" w:hAnsi="Times New Roman"/>
          <w:b/>
          <w:sz w:val="28"/>
          <w:szCs w:val="28"/>
        </w:rPr>
      </w:pPr>
      <w:r w:rsidRPr="006C1B3A">
        <w:rPr>
          <w:rFonts w:ascii="Times New Roman" w:hAnsi="Times New Roman"/>
          <w:b/>
          <w:sz w:val="28"/>
          <w:szCs w:val="28"/>
        </w:rPr>
        <w:t xml:space="preserve">Члени Першої Дисциплінарної </w:t>
      </w:r>
      <w:r w:rsidRPr="006C1B3A">
        <w:rPr>
          <w:rFonts w:ascii="Times New Roman" w:hAnsi="Times New Roman"/>
          <w:b/>
          <w:sz w:val="28"/>
          <w:szCs w:val="28"/>
        </w:rPr>
        <w:tab/>
      </w:r>
    </w:p>
    <w:p w:rsidR="006C1B3A" w:rsidRPr="006C1B3A" w:rsidRDefault="006C1B3A" w:rsidP="006C1B3A">
      <w:pPr>
        <w:spacing w:after="0" w:line="240" w:lineRule="auto"/>
        <w:rPr>
          <w:rFonts w:ascii="Times New Roman" w:hAnsi="Times New Roman"/>
          <w:b/>
          <w:sz w:val="28"/>
          <w:szCs w:val="28"/>
        </w:rPr>
      </w:pPr>
      <w:r w:rsidRPr="006C1B3A">
        <w:rPr>
          <w:rFonts w:ascii="Times New Roman" w:hAnsi="Times New Roman"/>
          <w:b/>
          <w:sz w:val="28"/>
          <w:szCs w:val="28"/>
        </w:rPr>
        <w:t>палати Вищої ради правосуддя</w:t>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r>
      <w:r w:rsidRPr="006C1B3A">
        <w:rPr>
          <w:rFonts w:ascii="Times New Roman" w:hAnsi="Times New Roman"/>
          <w:b/>
          <w:sz w:val="28"/>
          <w:szCs w:val="28"/>
        </w:rPr>
        <w:tab/>
        <w:t>Н.С. Краснощокова</w:t>
      </w:r>
    </w:p>
    <w:p w:rsidR="006C1B3A" w:rsidRPr="006C1B3A" w:rsidRDefault="006C1B3A" w:rsidP="006C1B3A">
      <w:pPr>
        <w:spacing w:after="0" w:line="240" w:lineRule="auto"/>
        <w:rPr>
          <w:rFonts w:ascii="Times New Roman" w:hAnsi="Times New Roman"/>
          <w:b/>
          <w:sz w:val="28"/>
          <w:szCs w:val="28"/>
        </w:rPr>
      </w:pPr>
    </w:p>
    <w:p w:rsidR="006C1B3A" w:rsidRPr="006C1B3A" w:rsidRDefault="006C1B3A" w:rsidP="006C1B3A">
      <w:pPr>
        <w:spacing w:after="0" w:line="240" w:lineRule="auto"/>
        <w:ind w:left="6372" w:firstLine="708"/>
        <w:rPr>
          <w:rFonts w:ascii="Times New Roman" w:hAnsi="Times New Roman"/>
          <w:b/>
          <w:sz w:val="28"/>
          <w:szCs w:val="28"/>
        </w:rPr>
      </w:pPr>
    </w:p>
    <w:p w:rsidR="007516E3" w:rsidRPr="000A58D7" w:rsidRDefault="006C1B3A" w:rsidP="000A58D7">
      <w:pPr>
        <w:spacing w:after="0" w:line="240" w:lineRule="auto"/>
        <w:ind w:left="6372" w:firstLine="708"/>
        <w:rPr>
          <w:rFonts w:ascii="Times New Roman" w:hAnsi="Times New Roman"/>
          <w:sz w:val="28"/>
          <w:szCs w:val="28"/>
        </w:rPr>
      </w:pPr>
      <w:r w:rsidRPr="006C1B3A">
        <w:rPr>
          <w:rFonts w:ascii="Times New Roman" w:hAnsi="Times New Roman"/>
          <w:b/>
          <w:sz w:val="28"/>
          <w:szCs w:val="28"/>
        </w:rPr>
        <w:t>С.Б. Шелест</w:t>
      </w:r>
    </w:p>
    <w:sectPr w:rsidR="007516E3" w:rsidRPr="000A58D7" w:rsidSect="009467B4">
      <w:headerReference w:type="default" r:id="rId8"/>
      <w:pgSz w:w="11906" w:h="16838"/>
      <w:pgMar w:top="1418"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283" w:rsidRDefault="00CF3283" w:rsidP="00985DAD">
      <w:pPr>
        <w:spacing w:after="0" w:line="240" w:lineRule="auto"/>
      </w:pPr>
      <w:r>
        <w:separator/>
      </w:r>
    </w:p>
  </w:endnote>
  <w:endnote w:type="continuationSeparator" w:id="0">
    <w:p w:rsidR="00CF3283" w:rsidRDefault="00CF3283" w:rsidP="0098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283" w:rsidRDefault="00CF3283" w:rsidP="00985DAD">
      <w:pPr>
        <w:spacing w:after="0" w:line="240" w:lineRule="auto"/>
      </w:pPr>
      <w:r>
        <w:separator/>
      </w:r>
    </w:p>
  </w:footnote>
  <w:footnote w:type="continuationSeparator" w:id="0">
    <w:p w:rsidR="00CF3283" w:rsidRDefault="00CF3283" w:rsidP="00985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46927"/>
      <w:docPartObj>
        <w:docPartGallery w:val="Page Numbers (Top of Page)"/>
        <w:docPartUnique/>
      </w:docPartObj>
    </w:sdtPr>
    <w:sdtEndPr/>
    <w:sdtContent>
      <w:p w:rsidR="00452059" w:rsidRDefault="00CF3283">
        <w:pPr>
          <w:pStyle w:val="a3"/>
          <w:jc w:val="center"/>
        </w:pPr>
        <w:r>
          <w:fldChar w:fldCharType="begin"/>
        </w:r>
        <w:r>
          <w:instrText xml:space="preserve"> PAGE   \* MERGEFORMAT </w:instrText>
        </w:r>
        <w:r>
          <w:fldChar w:fldCharType="separate"/>
        </w:r>
        <w:r w:rsidR="002D5B62">
          <w:rPr>
            <w:noProof/>
          </w:rPr>
          <w:t>7</w:t>
        </w:r>
        <w:r>
          <w:rPr>
            <w:noProof/>
          </w:rPr>
          <w:fldChar w:fldCharType="end"/>
        </w:r>
      </w:p>
    </w:sdtContent>
  </w:sdt>
  <w:p w:rsidR="00452059" w:rsidRDefault="004520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3F"/>
    <w:rsid w:val="00000432"/>
    <w:rsid w:val="00000535"/>
    <w:rsid w:val="00006F3D"/>
    <w:rsid w:val="000123F4"/>
    <w:rsid w:val="000245B6"/>
    <w:rsid w:val="00025CE4"/>
    <w:rsid w:val="000458CD"/>
    <w:rsid w:val="00045CC4"/>
    <w:rsid w:val="00045E38"/>
    <w:rsid w:val="000663BC"/>
    <w:rsid w:val="000709E5"/>
    <w:rsid w:val="0007159E"/>
    <w:rsid w:val="000732CA"/>
    <w:rsid w:val="00081B57"/>
    <w:rsid w:val="00094AA8"/>
    <w:rsid w:val="000A58D7"/>
    <w:rsid w:val="000B448B"/>
    <w:rsid w:val="000B6412"/>
    <w:rsid w:val="000C2C50"/>
    <w:rsid w:val="000D37F9"/>
    <w:rsid w:val="000D3AD6"/>
    <w:rsid w:val="000D7625"/>
    <w:rsid w:val="000D7C62"/>
    <w:rsid w:val="000E2BC9"/>
    <w:rsid w:val="000E4C00"/>
    <w:rsid w:val="000F4FEE"/>
    <w:rsid w:val="00121DAD"/>
    <w:rsid w:val="00122CCD"/>
    <w:rsid w:val="0014746A"/>
    <w:rsid w:val="00153F3F"/>
    <w:rsid w:val="00156D0D"/>
    <w:rsid w:val="00161F89"/>
    <w:rsid w:val="0016718F"/>
    <w:rsid w:val="00176847"/>
    <w:rsid w:val="001775FC"/>
    <w:rsid w:val="00191E60"/>
    <w:rsid w:val="00193345"/>
    <w:rsid w:val="001A0BFB"/>
    <w:rsid w:val="001C5485"/>
    <w:rsid w:val="001D33A7"/>
    <w:rsid w:val="001E3AB1"/>
    <w:rsid w:val="001E5284"/>
    <w:rsid w:val="00202C34"/>
    <w:rsid w:val="00202E4F"/>
    <w:rsid w:val="002057B7"/>
    <w:rsid w:val="0022114E"/>
    <w:rsid w:val="00222B34"/>
    <w:rsid w:val="00226366"/>
    <w:rsid w:val="00235E88"/>
    <w:rsid w:val="0024142A"/>
    <w:rsid w:val="0024716A"/>
    <w:rsid w:val="002507D3"/>
    <w:rsid w:val="00252CEC"/>
    <w:rsid w:val="0025505E"/>
    <w:rsid w:val="00257556"/>
    <w:rsid w:val="002614C8"/>
    <w:rsid w:val="00261507"/>
    <w:rsid w:val="0026703C"/>
    <w:rsid w:val="00274A02"/>
    <w:rsid w:val="00286448"/>
    <w:rsid w:val="002A440D"/>
    <w:rsid w:val="002A5ED7"/>
    <w:rsid w:val="002B05EB"/>
    <w:rsid w:val="002B32C7"/>
    <w:rsid w:val="002B7F8D"/>
    <w:rsid w:val="002C205D"/>
    <w:rsid w:val="002C22C5"/>
    <w:rsid w:val="002C3562"/>
    <w:rsid w:val="002C5D04"/>
    <w:rsid w:val="002D582E"/>
    <w:rsid w:val="002D5B62"/>
    <w:rsid w:val="002E659F"/>
    <w:rsid w:val="003026B6"/>
    <w:rsid w:val="003037D7"/>
    <w:rsid w:val="00314DBF"/>
    <w:rsid w:val="00332C67"/>
    <w:rsid w:val="003573EB"/>
    <w:rsid w:val="00370EB3"/>
    <w:rsid w:val="00373597"/>
    <w:rsid w:val="00382CDD"/>
    <w:rsid w:val="00385A80"/>
    <w:rsid w:val="0039044A"/>
    <w:rsid w:val="0039178B"/>
    <w:rsid w:val="00397595"/>
    <w:rsid w:val="003977A3"/>
    <w:rsid w:val="003A33AC"/>
    <w:rsid w:val="003C3E02"/>
    <w:rsid w:val="003D1C4A"/>
    <w:rsid w:val="003D57FC"/>
    <w:rsid w:val="003E4183"/>
    <w:rsid w:val="003E5520"/>
    <w:rsid w:val="003F1CC1"/>
    <w:rsid w:val="003F7D0C"/>
    <w:rsid w:val="00404D4F"/>
    <w:rsid w:val="00410D91"/>
    <w:rsid w:val="0041708F"/>
    <w:rsid w:val="00432812"/>
    <w:rsid w:val="00452059"/>
    <w:rsid w:val="0045315D"/>
    <w:rsid w:val="004571E1"/>
    <w:rsid w:val="004610C2"/>
    <w:rsid w:val="00471CC0"/>
    <w:rsid w:val="00476D3C"/>
    <w:rsid w:val="00480194"/>
    <w:rsid w:val="00486809"/>
    <w:rsid w:val="004911B9"/>
    <w:rsid w:val="0049485C"/>
    <w:rsid w:val="00494C5D"/>
    <w:rsid w:val="0049573F"/>
    <w:rsid w:val="00495A32"/>
    <w:rsid w:val="004A1A7E"/>
    <w:rsid w:val="004A2C45"/>
    <w:rsid w:val="004B0787"/>
    <w:rsid w:val="004B4FA3"/>
    <w:rsid w:val="004B54BE"/>
    <w:rsid w:val="004B6C22"/>
    <w:rsid w:val="004C0A47"/>
    <w:rsid w:val="004C2800"/>
    <w:rsid w:val="004C7E21"/>
    <w:rsid w:val="004E4C08"/>
    <w:rsid w:val="004F259B"/>
    <w:rsid w:val="004F2AED"/>
    <w:rsid w:val="004F4278"/>
    <w:rsid w:val="00501847"/>
    <w:rsid w:val="00503F9E"/>
    <w:rsid w:val="00505A5F"/>
    <w:rsid w:val="0050640B"/>
    <w:rsid w:val="00511A3C"/>
    <w:rsid w:val="0052464D"/>
    <w:rsid w:val="00525A88"/>
    <w:rsid w:val="00526310"/>
    <w:rsid w:val="00532420"/>
    <w:rsid w:val="00532D5D"/>
    <w:rsid w:val="005339F8"/>
    <w:rsid w:val="005412E6"/>
    <w:rsid w:val="00546156"/>
    <w:rsid w:val="005465F8"/>
    <w:rsid w:val="005514EA"/>
    <w:rsid w:val="005562B4"/>
    <w:rsid w:val="00561F65"/>
    <w:rsid w:val="0056629F"/>
    <w:rsid w:val="00566881"/>
    <w:rsid w:val="005752D0"/>
    <w:rsid w:val="00582F5B"/>
    <w:rsid w:val="00593048"/>
    <w:rsid w:val="00593237"/>
    <w:rsid w:val="00595514"/>
    <w:rsid w:val="005963BA"/>
    <w:rsid w:val="005A12BC"/>
    <w:rsid w:val="005A1ABF"/>
    <w:rsid w:val="005A2296"/>
    <w:rsid w:val="005A4DA8"/>
    <w:rsid w:val="005A5D27"/>
    <w:rsid w:val="005B111D"/>
    <w:rsid w:val="005C0FBF"/>
    <w:rsid w:val="005D10CA"/>
    <w:rsid w:val="005F5842"/>
    <w:rsid w:val="006051F9"/>
    <w:rsid w:val="00610444"/>
    <w:rsid w:val="006157AD"/>
    <w:rsid w:val="00615F12"/>
    <w:rsid w:val="0061670F"/>
    <w:rsid w:val="00616A80"/>
    <w:rsid w:val="006203AB"/>
    <w:rsid w:val="00626779"/>
    <w:rsid w:val="00634B24"/>
    <w:rsid w:val="00635796"/>
    <w:rsid w:val="00635D5A"/>
    <w:rsid w:val="006404AD"/>
    <w:rsid w:val="00660062"/>
    <w:rsid w:val="006625D4"/>
    <w:rsid w:val="00664CDE"/>
    <w:rsid w:val="0066779B"/>
    <w:rsid w:val="0067123D"/>
    <w:rsid w:val="0069393C"/>
    <w:rsid w:val="00693A4C"/>
    <w:rsid w:val="00694957"/>
    <w:rsid w:val="00694E81"/>
    <w:rsid w:val="006A1AD2"/>
    <w:rsid w:val="006A1CC0"/>
    <w:rsid w:val="006B3D88"/>
    <w:rsid w:val="006C0106"/>
    <w:rsid w:val="006C0612"/>
    <w:rsid w:val="006C1B3A"/>
    <w:rsid w:val="006D3E00"/>
    <w:rsid w:val="006E7F97"/>
    <w:rsid w:val="006F0548"/>
    <w:rsid w:val="00701403"/>
    <w:rsid w:val="0070717F"/>
    <w:rsid w:val="007129A7"/>
    <w:rsid w:val="00713129"/>
    <w:rsid w:val="00714D40"/>
    <w:rsid w:val="007155CA"/>
    <w:rsid w:val="007324C7"/>
    <w:rsid w:val="007375AA"/>
    <w:rsid w:val="007443B5"/>
    <w:rsid w:val="00746FCD"/>
    <w:rsid w:val="007502B0"/>
    <w:rsid w:val="00750500"/>
    <w:rsid w:val="007516E3"/>
    <w:rsid w:val="0075409B"/>
    <w:rsid w:val="00765922"/>
    <w:rsid w:val="00781045"/>
    <w:rsid w:val="0078142D"/>
    <w:rsid w:val="0078316D"/>
    <w:rsid w:val="007874B2"/>
    <w:rsid w:val="00787D2E"/>
    <w:rsid w:val="007909B3"/>
    <w:rsid w:val="00790BE9"/>
    <w:rsid w:val="007A0786"/>
    <w:rsid w:val="007B0EDD"/>
    <w:rsid w:val="007B49DC"/>
    <w:rsid w:val="007B605D"/>
    <w:rsid w:val="007C240E"/>
    <w:rsid w:val="007D6CBC"/>
    <w:rsid w:val="007F1C4E"/>
    <w:rsid w:val="007F3145"/>
    <w:rsid w:val="007F476D"/>
    <w:rsid w:val="0080228E"/>
    <w:rsid w:val="008036B3"/>
    <w:rsid w:val="00806E8B"/>
    <w:rsid w:val="00823C4A"/>
    <w:rsid w:val="0083341A"/>
    <w:rsid w:val="00833A1D"/>
    <w:rsid w:val="00852C27"/>
    <w:rsid w:val="00855071"/>
    <w:rsid w:val="00855A2D"/>
    <w:rsid w:val="00865E20"/>
    <w:rsid w:val="00896CB6"/>
    <w:rsid w:val="008974ED"/>
    <w:rsid w:val="008A1D4C"/>
    <w:rsid w:val="008A2C8F"/>
    <w:rsid w:val="008B2205"/>
    <w:rsid w:val="008C1427"/>
    <w:rsid w:val="008D063F"/>
    <w:rsid w:val="008D201E"/>
    <w:rsid w:val="008D29F7"/>
    <w:rsid w:val="008D3081"/>
    <w:rsid w:val="008D5BBC"/>
    <w:rsid w:val="008D7F8D"/>
    <w:rsid w:val="00900B90"/>
    <w:rsid w:val="00902F48"/>
    <w:rsid w:val="009045DC"/>
    <w:rsid w:val="00941B42"/>
    <w:rsid w:val="00942E67"/>
    <w:rsid w:val="009467B4"/>
    <w:rsid w:val="00954D05"/>
    <w:rsid w:val="00956494"/>
    <w:rsid w:val="00964F38"/>
    <w:rsid w:val="00971FB8"/>
    <w:rsid w:val="00973B78"/>
    <w:rsid w:val="00974D88"/>
    <w:rsid w:val="00985DAD"/>
    <w:rsid w:val="0099184B"/>
    <w:rsid w:val="009B787D"/>
    <w:rsid w:val="009C17DB"/>
    <w:rsid w:val="009C3C1E"/>
    <w:rsid w:val="009E28B4"/>
    <w:rsid w:val="009F0A9D"/>
    <w:rsid w:val="009F30F7"/>
    <w:rsid w:val="009F39A1"/>
    <w:rsid w:val="009F3EFA"/>
    <w:rsid w:val="009F5EB2"/>
    <w:rsid w:val="009F6603"/>
    <w:rsid w:val="00A068CA"/>
    <w:rsid w:val="00A123F3"/>
    <w:rsid w:val="00A151C1"/>
    <w:rsid w:val="00A20709"/>
    <w:rsid w:val="00A217A6"/>
    <w:rsid w:val="00A3161D"/>
    <w:rsid w:val="00A34412"/>
    <w:rsid w:val="00A35D26"/>
    <w:rsid w:val="00A46097"/>
    <w:rsid w:val="00A53956"/>
    <w:rsid w:val="00A53D46"/>
    <w:rsid w:val="00A54C1B"/>
    <w:rsid w:val="00A578DC"/>
    <w:rsid w:val="00A579CE"/>
    <w:rsid w:val="00A63C6F"/>
    <w:rsid w:val="00A65221"/>
    <w:rsid w:val="00A65B65"/>
    <w:rsid w:val="00AA15D7"/>
    <w:rsid w:val="00AC00D8"/>
    <w:rsid w:val="00AC66FC"/>
    <w:rsid w:val="00AC72A9"/>
    <w:rsid w:val="00AE1E99"/>
    <w:rsid w:val="00AE32B5"/>
    <w:rsid w:val="00AE62FE"/>
    <w:rsid w:val="00AF4AA0"/>
    <w:rsid w:val="00B1039A"/>
    <w:rsid w:val="00B1260A"/>
    <w:rsid w:val="00B16430"/>
    <w:rsid w:val="00B2353C"/>
    <w:rsid w:val="00B23790"/>
    <w:rsid w:val="00B25BB0"/>
    <w:rsid w:val="00B35FD6"/>
    <w:rsid w:val="00B37E06"/>
    <w:rsid w:val="00B44E1B"/>
    <w:rsid w:val="00B5174A"/>
    <w:rsid w:val="00B616CF"/>
    <w:rsid w:val="00B72FA1"/>
    <w:rsid w:val="00B74B38"/>
    <w:rsid w:val="00B7679E"/>
    <w:rsid w:val="00B90C25"/>
    <w:rsid w:val="00BA6437"/>
    <w:rsid w:val="00BB268B"/>
    <w:rsid w:val="00BC2E83"/>
    <w:rsid w:val="00BD75D0"/>
    <w:rsid w:val="00BD7A01"/>
    <w:rsid w:val="00BE29A7"/>
    <w:rsid w:val="00BE573B"/>
    <w:rsid w:val="00BF5396"/>
    <w:rsid w:val="00C01CC0"/>
    <w:rsid w:val="00C158C6"/>
    <w:rsid w:val="00C171C6"/>
    <w:rsid w:val="00C17DA7"/>
    <w:rsid w:val="00C36AA0"/>
    <w:rsid w:val="00C501CB"/>
    <w:rsid w:val="00C613BE"/>
    <w:rsid w:val="00C62D21"/>
    <w:rsid w:val="00C72B2E"/>
    <w:rsid w:val="00C8160E"/>
    <w:rsid w:val="00C83FD8"/>
    <w:rsid w:val="00C85981"/>
    <w:rsid w:val="00CA142E"/>
    <w:rsid w:val="00CA375D"/>
    <w:rsid w:val="00CA42F4"/>
    <w:rsid w:val="00CA518A"/>
    <w:rsid w:val="00CA574F"/>
    <w:rsid w:val="00CA5B27"/>
    <w:rsid w:val="00CA68F9"/>
    <w:rsid w:val="00CB264E"/>
    <w:rsid w:val="00CB5587"/>
    <w:rsid w:val="00CC2240"/>
    <w:rsid w:val="00CC28A0"/>
    <w:rsid w:val="00CD1F12"/>
    <w:rsid w:val="00CF3283"/>
    <w:rsid w:val="00D14334"/>
    <w:rsid w:val="00D16A28"/>
    <w:rsid w:val="00D20F1B"/>
    <w:rsid w:val="00D265B1"/>
    <w:rsid w:val="00D370A6"/>
    <w:rsid w:val="00D3755E"/>
    <w:rsid w:val="00D375ED"/>
    <w:rsid w:val="00D50FBD"/>
    <w:rsid w:val="00D55F82"/>
    <w:rsid w:val="00D56244"/>
    <w:rsid w:val="00D7119A"/>
    <w:rsid w:val="00D71744"/>
    <w:rsid w:val="00D777D7"/>
    <w:rsid w:val="00D828A5"/>
    <w:rsid w:val="00D92A19"/>
    <w:rsid w:val="00D96EA2"/>
    <w:rsid w:val="00DA070A"/>
    <w:rsid w:val="00DA16BE"/>
    <w:rsid w:val="00DA43D4"/>
    <w:rsid w:val="00DA4FC4"/>
    <w:rsid w:val="00DA5A6D"/>
    <w:rsid w:val="00DA75F0"/>
    <w:rsid w:val="00DB0C3A"/>
    <w:rsid w:val="00DB3A64"/>
    <w:rsid w:val="00DC75D6"/>
    <w:rsid w:val="00DD4E47"/>
    <w:rsid w:val="00DD7472"/>
    <w:rsid w:val="00DD77BE"/>
    <w:rsid w:val="00E0194F"/>
    <w:rsid w:val="00E153EA"/>
    <w:rsid w:val="00E26EA2"/>
    <w:rsid w:val="00E40702"/>
    <w:rsid w:val="00E46D2E"/>
    <w:rsid w:val="00E5110C"/>
    <w:rsid w:val="00E5357C"/>
    <w:rsid w:val="00E5529B"/>
    <w:rsid w:val="00E66520"/>
    <w:rsid w:val="00E7064B"/>
    <w:rsid w:val="00E8603E"/>
    <w:rsid w:val="00E90D4B"/>
    <w:rsid w:val="00E91B66"/>
    <w:rsid w:val="00E93DAA"/>
    <w:rsid w:val="00ED0932"/>
    <w:rsid w:val="00ED24B6"/>
    <w:rsid w:val="00EE5FB6"/>
    <w:rsid w:val="00EF4905"/>
    <w:rsid w:val="00EF69EE"/>
    <w:rsid w:val="00EF72D8"/>
    <w:rsid w:val="00F06E47"/>
    <w:rsid w:val="00F15BD2"/>
    <w:rsid w:val="00F17857"/>
    <w:rsid w:val="00F2198C"/>
    <w:rsid w:val="00F26488"/>
    <w:rsid w:val="00F26C69"/>
    <w:rsid w:val="00F26F50"/>
    <w:rsid w:val="00F27D47"/>
    <w:rsid w:val="00F36D6E"/>
    <w:rsid w:val="00F45877"/>
    <w:rsid w:val="00F53412"/>
    <w:rsid w:val="00F6016A"/>
    <w:rsid w:val="00F61EC9"/>
    <w:rsid w:val="00F641AC"/>
    <w:rsid w:val="00F66AE9"/>
    <w:rsid w:val="00F80D37"/>
    <w:rsid w:val="00F87145"/>
    <w:rsid w:val="00F92199"/>
    <w:rsid w:val="00F94261"/>
    <w:rsid w:val="00FB659D"/>
    <w:rsid w:val="00FD4E9B"/>
    <w:rsid w:val="00FE1C4B"/>
    <w:rsid w:val="00FE5D7A"/>
    <w:rsid w:val="00FE6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A20D"/>
  <w15:docId w15:val="{F80C83CC-1B79-465F-A65F-0EE22E81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3F"/>
    <w:pPr>
      <w:autoSpaceDN w:val="0"/>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495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49573F"/>
    <w:rPr>
      <w:rFonts w:ascii="Courier New" w:eastAsia="Times New Roman" w:hAnsi="Courier New" w:cs="Courier New"/>
      <w:sz w:val="20"/>
      <w:szCs w:val="20"/>
      <w:lang w:val="uk-UA" w:eastAsia="uk-UA"/>
    </w:rPr>
  </w:style>
  <w:style w:type="character" w:customStyle="1" w:styleId="2">
    <w:name w:val="Основной текст (2)_"/>
    <w:link w:val="20"/>
    <w:locked/>
    <w:rsid w:val="0049573F"/>
    <w:rPr>
      <w:b/>
      <w:bCs/>
      <w:sz w:val="26"/>
      <w:szCs w:val="26"/>
      <w:shd w:val="clear" w:color="auto" w:fill="FFFFFF"/>
    </w:rPr>
  </w:style>
  <w:style w:type="paragraph" w:customStyle="1" w:styleId="20">
    <w:name w:val="Основной текст (2)"/>
    <w:basedOn w:val="a"/>
    <w:link w:val="2"/>
    <w:rsid w:val="0049573F"/>
    <w:pPr>
      <w:widowControl w:val="0"/>
      <w:shd w:val="clear" w:color="auto" w:fill="FFFFFF"/>
      <w:spacing w:after="1020" w:line="240" w:lineRule="atLeast"/>
      <w:jc w:val="center"/>
    </w:pPr>
    <w:rPr>
      <w:rFonts w:asciiTheme="minorHAnsi" w:eastAsiaTheme="minorHAnsi" w:hAnsiTheme="minorHAnsi" w:cstheme="minorBidi"/>
      <w:b/>
      <w:bCs/>
      <w:sz w:val="26"/>
      <w:szCs w:val="26"/>
      <w:lang w:val="ru-RU"/>
    </w:rPr>
  </w:style>
  <w:style w:type="paragraph" w:customStyle="1" w:styleId="Style98">
    <w:name w:val="Style98"/>
    <w:basedOn w:val="a"/>
    <w:rsid w:val="0049573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rsid w:val="0049573F"/>
    <w:rPr>
      <w:rFonts w:ascii="Times New Roman" w:hAnsi="Times New Roman" w:cs="Times New Roman" w:hint="default"/>
      <w:sz w:val="26"/>
      <w:szCs w:val="26"/>
    </w:rPr>
  </w:style>
  <w:style w:type="paragraph" w:styleId="a3">
    <w:name w:val="header"/>
    <w:basedOn w:val="a"/>
    <w:link w:val="a4"/>
    <w:uiPriority w:val="99"/>
    <w:unhideWhenUsed/>
    <w:rsid w:val="0049573F"/>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49573F"/>
    <w:rPr>
      <w:rFonts w:ascii="Calibri" w:eastAsia="Calibri" w:hAnsi="Calibri" w:cs="Times New Roman"/>
      <w:lang w:val="uk-UA"/>
    </w:rPr>
  </w:style>
  <w:style w:type="paragraph" w:customStyle="1" w:styleId="StyleZakonu">
    <w:name w:val="StyleZakonu"/>
    <w:basedOn w:val="a"/>
    <w:link w:val="StyleZakonu0"/>
    <w:rsid w:val="0049573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49573F"/>
    <w:rPr>
      <w:rFonts w:ascii="Times New Roman" w:eastAsia="Times New Roman" w:hAnsi="Times New Roman" w:cs="Times New Roman"/>
      <w:sz w:val="20"/>
      <w:szCs w:val="20"/>
      <w:lang w:val="uk-UA" w:eastAsia="ru-RU"/>
    </w:rPr>
  </w:style>
  <w:style w:type="character" w:customStyle="1" w:styleId="a5">
    <w:name w:val="Основний текст_"/>
    <w:basedOn w:val="a0"/>
    <w:link w:val="1"/>
    <w:rsid w:val="0049573F"/>
    <w:rPr>
      <w:rFonts w:eastAsia="Times New Roman" w:cs="Times New Roman"/>
      <w:spacing w:val="7"/>
      <w:shd w:val="clear" w:color="auto" w:fill="FFFFFF"/>
    </w:rPr>
  </w:style>
  <w:style w:type="paragraph" w:customStyle="1" w:styleId="1">
    <w:name w:val="Основний текст1"/>
    <w:basedOn w:val="a"/>
    <w:link w:val="a5"/>
    <w:rsid w:val="0049573F"/>
    <w:pPr>
      <w:widowControl w:val="0"/>
      <w:shd w:val="clear" w:color="auto" w:fill="FFFFFF"/>
      <w:autoSpaceDN/>
      <w:spacing w:before="480" w:after="0" w:line="302" w:lineRule="exact"/>
    </w:pPr>
    <w:rPr>
      <w:rFonts w:asciiTheme="minorHAnsi" w:eastAsia="Times New Roman" w:hAnsiTheme="minorHAnsi"/>
      <w:spacing w:val="7"/>
      <w:lang w:val="ru-RU"/>
    </w:rPr>
  </w:style>
  <w:style w:type="character" w:customStyle="1" w:styleId="apple-converted-space">
    <w:name w:val="apple-converted-space"/>
    <w:basedOn w:val="a0"/>
    <w:rsid w:val="0049573F"/>
  </w:style>
  <w:style w:type="character" w:customStyle="1" w:styleId="FontStyle16">
    <w:name w:val="Font Style16"/>
    <w:basedOn w:val="a0"/>
    <w:rsid w:val="0049573F"/>
    <w:rPr>
      <w:rFonts w:ascii="Times New Roman" w:hAnsi="Times New Roman" w:cs="Times New Roman" w:hint="default"/>
      <w:sz w:val="28"/>
      <w:szCs w:val="28"/>
    </w:rPr>
  </w:style>
  <w:style w:type="paragraph" w:styleId="a6">
    <w:name w:val="No Spacing"/>
    <w:uiPriority w:val="1"/>
    <w:qFormat/>
    <w:rsid w:val="0049485C"/>
    <w:pPr>
      <w:autoSpaceDN w:val="0"/>
      <w:spacing w:after="0" w:line="240" w:lineRule="auto"/>
    </w:pPr>
    <w:rPr>
      <w:rFonts w:ascii="Calibri" w:eastAsia="Calibri" w:hAnsi="Calibri" w:cs="Times New Roman"/>
      <w:lang w:val="uk-UA"/>
    </w:rPr>
  </w:style>
  <w:style w:type="paragraph" w:styleId="a7">
    <w:name w:val="Balloon Text"/>
    <w:basedOn w:val="a"/>
    <w:link w:val="a8"/>
    <w:uiPriority w:val="99"/>
    <w:semiHidden/>
    <w:unhideWhenUsed/>
    <w:rsid w:val="0049485C"/>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49485C"/>
    <w:rPr>
      <w:rFonts w:ascii="Tahoma" w:eastAsia="Calibri" w:hAnsi="Tahoma" w:cs="Tahoma"/>
      <w:sz w:val="16"/>
      <w:szCs w:val="16"/>
      <w:lang w:val="uk-UA"/>
    </w:rPr>
  </w:style>
  <w:style w:type="character" w:customStyle="1" w:styleId="rvts9">
    <w:name w:val="rvts9"/>
    <w:basedOn w:val="a0"/>
    <w:rsid w:val="00FE64C9"/>
    <w:rPr>
      <w:rFonts w:cs="Times New Roman"/>
    </w:rPr>
  </w:style>
  <w:style w:type="character" w:customStyle="1" w:styleId="rvts96">
    <w:name w:val="rvts96"/>
    <w:basedOn w:val="a0"/>
    <w:rsid w:val="004B0787"/>
  </w:style>
  <w:style w:type="character" w:customStyle="1" w:styleId="rvts0">
    <w:name w:val="rvts0"/>
    <w:basedOn w:val="a0"/>
    <w:rsid w:val="004B0787"/>
  </w:style>
  <w:style w:type="character" w:styleId="a9">
    <w:name w:val="Emphasis"/>
    <w:basedOn w:val="a0"/>
    <w:uiPriority w:val="20"/>
    <w:qFormat/>
    <w:rsid w:val="004B0787"/>
    <w:rPr>
      <w:i/>
      <w:iCs/>
    </w:rPr>
  </w:style>
  <w:style w:type="paragraph" w:styleId="aa">
    <w:name w:val="Subtitle"/>
    <w:basedOn w:val="a"/>
    <w:next w:val="a"/>
    <w:link w:val="ab"/>
    <w:qFormat/>
    <w:rsid w:val="00E5529B"/>
    <w:pPr>
      <w:autoSpaceDN/>
      <w:spacing w:after="60" w:line="240" w:lineRule="auto"/>
      <w:jc w:val="center"/>
      <w:outlineLvl w:val="1"/>
    </w:pPr>
    <w:rPr>
      <w:rFonts w:ascii="Cambria" w:eastAsia="Times New Roman" w:hAnsi="Cambria"/>
      <w:color w:val="000000"/>
      <w:sz w:val="24"/>
      <w:szCs w:val="24"/>
      <w:lang w:eastAsia="ru-RU"/>
    </w:rPr>
  </w:style>
  <w:style w:type="character" w:customStyle="1" w:styleId="ab">
    <w:name w:val="Підзаголовок Знак"/>
    <w:basedOn w:val="a0"/>
    <w:link w:val="aa"/>
    <w:rsid w:val="00E5529B"/>
    <w:rPr>
      <w:rFonts w:ascii="Cambria" w:eastAsia="Times New Roman" w:hAnsi="Cambria" w:cs="Times New Roman"/>
      <w:color w:val="000000"/>
      <w:sz w:val="24"/>
      <w:szCs w:val="24"/>
      <w:lang w:val="uk-UA" w:eastAsia="ru-RU"/>
    </w:rPr>
  </w:style>
  <w:style w:type="character" w:styleId="ac">
    <w:name w:val="Hyperlink"/>
    <w:basedOn w:val="a0"/>
    <w:uiPriority w:val="99"/>
    <w:semiHidden/>
    <w:unhideWhenUsed/>
    <w:rsid w:val="003573EB"/>
    <w:rPr>
      <w:color w:val="0000FF"/>
      <w:u w:val="single"/>
    </w:rPr>
  </w:style>
  <w:style w:type="character" w:customStyle="1" w:styleId="rvts23">
    <w:name w:val="rvts23"/>
    <w:basedOn w:val="a0"/>
    <w:rsid w:val="00373597"/>
  </w:style>
  <w:style w:type="paragraph" w:styleId="ad">
    <w:name w:val="Normal (Web)"/>
    <w:basedOn w:val="a"/>
    <w:link w:val="ae"/>
    <w:uiPriority w:val="99"/>
    <w:unhideWhenUsed/>
    <w:rsid w:val="00BF539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f">
    <w:name w:val="Абзац списку Знак"/>
    <w:aliases w:val="Подглава Знак"/>
    <w:basedOn w:val="a0"/>
    <w:link w:val="af0"/>
    <w:uiPriority w:val="34"/>
    <w:locked/>
    <w:rsid w:val="00F641AC"/>
  </w:style>
  <w:style w:type="paragraph" w:styleId="af0">
    <w:name w:val="List Paragraph"/>
    <w:aliases w:val="Подглава"/>
    <w:basedOn w:val="a"/>
    <w:link w:val="af"/>
    <w:uiPriority w:val="34"/>
    <w:qFormat/>
    <w:rsid w:val="00F641AC"/>
    <w:pPr>
      <w:autoSpaceDN/>
      <w:ind w:left="720"/>
      <w:contextualSpacing/>
    </w:pPr>
    <w:rPr>
      <w:rFonts w:asciiTheme="minorHAnsi" w:eastAsiaTheme="minorHAnsi" w:hAnsiTheme="minorHAnsi" w:cstheme="minorBidi"/>
      <w:lang w:val="ru-RU"/>
    </w:rPr>
  </w:style>
  <w:style w:type="character" w:customStyle="1" w:styleId="ae">
    <w:name w:val="Звичайний (веб) Знак"/>
    <w:basedOn w:val="a0"/>
    <w:link w:val="ad"/>
    <w:uiPriority w:val="99"/>
    <w:rsid w:val="0099184B"/>
    <w:rPr>
      <w:rFonts w:ascii="Times New Roman" w:eastAsia="Times New Roman" w:hAnsi="Times New Roman" w:cs="Times New Roman"/>
      <w:sz w:val="24"/>
      <w:szCs w:val="24"/>
      <w:lang w:val="uk-UA" w:eastAsia="uk-UA"/>
    </w:rPr>
  </w:style>
  <w:style w:type="paragraph" w:customStyle="1" w:styleId="rvps2">
    <w:name w:val="rvps2"/>
    <w:basedOn w:val="a"/>
    <w:rsid w:val="00852C27"/>
    <w:pPr>
      <w:autoSpaceDN/>
      <w:spacing w:before="100" w:beforeAutospacing="1" w:after="100" w:afterAutospacing="1" w:line="240" w:lineRule="auto"/>
    </w:pPr>
    <w:rPr>
      <w:rFonts w:ascii="Times New Roman" w:eastAsia="Times New Roman" w:hAnsi="Times New Roman"/>
      <w:sz w:val="24"/>
      <w:szCs w:val="24"/>
      <w:lang w:val="ru-RU" w:eastAsia="ru-RU"/>
    </w:rPr>
  </w:style>
  <w:style w:type="paragraph" w:styleId="af1">
    <w:name w:val="Body Text"/>
    <w:basedOn w:val="a"/>
    <w:link w:val="af2"/>
    <w:rsid w:val="006C1B3A"/>
    <w:pPr>
      <w:autoSpaceDN/>
      <w:spacing w:after="120" w:line="240" w:lineRule="auto"/>
    </w:pPr>
    <w:rPr>
      <w:rFonts w:ascii="Times New Roman" w:eastAsia="Times New Roman" w:hAnsi="Times New Roman"/>
      <w:sz w:val="24"/>
      <w:szCs w:val="24"/>
      <w:lang w:val="ru-RU" w:eastAsia="ru-RU"/>
    </w:rPr>
  </w:style>
  <w:style w:type="character" w:customStyle="1" w:styleId="af2">
    <w:name w:val="Основний текст Знак"/>
    <w:basedOn w:val="a0"/>
    <w:link w:val="af1"/>
    <w:rsid w:val="006C1B3A"/>
    <w:rPr>
      <w:rFonts w:ascii="Times New Roman" w:eastAsia="Times New Roman" w:hAnsi="Times New Roman" w:cs="Times New Roman"/>
      <w:sz w:val="24"/>
      <w:szCs w:val="24"/>
      <w:lang w:eastAsia="ru-RU"/>
    </w:rPr>
  </w:style>
  <w:style w:type="character" w:customStyle="1" w:styleId="rvts34">
    <w:name w:val="rvts34"/>
    <w:basedOn w:val="a0"/>
    <w:rsid w:val="00AC72A9"/>
  </w:style>
  <w:style w:type="character" w:customStyle="1" w:styleId="rvts50">
    <w:name w:val="rvts50"/>
    <w:basedOn w:val="a0"/>
    <w:rsid w:val="00B2353C"/>
  </w:style>
  <w:style w:type="character" w:customStyle="1" w:styleId="rvts11">
    <w:name w:val="rvts11"/>
    <w:basedOn w:val="a0"/>
    <w:rsid w:val="00BE573B"/>
  </w:style>
  <w:style w:type="paragraph" w:customStyle="1" w:styleId="Default">
    <w:name w:val="Default"/>
    <w:rsid w:val="003D1C4A"/>
    <w:pPr>
      <w:suppressAutoHyphens/>
      <w:autoSpaceDE w:val="0"/>
      <w:autoSpaceDN w:val="0"/>
      <w:spacing w:after="0" w:line="240" w:lineRule="auto"/>
      <w:ind w:firstLine="851"/>
      <w:jc w:val="both"/>
      <w:textAlignment w:val="baseline"/>
    </w:pPr>
    <w:rPr>
      <w:rFonts w:ascii="Times New Roman" w:eastAsia="Calibri" w:hAnsi="Times New Roman" w:cs="Times New Roman"/>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5719">
      <w:bodyDiv w:val="1"/>
      <w:marLeft w:val="0"/>
      <w:marRight w:val="0"/>
      <w:marTop w:val="0"/>
      <w:marBottom w:val="0"/>
      <w:divBdr>
        <w:top w:val="none" w:sz="0" w:space="0" w:color="auto"/>
        <w:left w:val="none" w:sz="0" w:space="0" w:color="auto"/>
        <w:bottom w:val="none" w:sz="0" w:space="0" w:color="auto"/>
        <w:right w:val="none" w:sz="0" w:space="0" w:color="auto"/>
      </w:divBdr>
    </w:div>
    <w:div w:id="908418459">
      <w:bodyDiv w:val="1"/>
      <w:marLeft w:val="0"/>
      <w:marRight w:val="0"/>
      <w:marTop w:val="0"/>
      <w:marBottom w:val="0"/>
      <w:divBdr>
        <w:top w:val="none" w:sz="0" w:space="0" w:color="auto"/>
        <w:left w:val="none" w:sz="0" w:space="0" w:color="auto"/>
        <w:bottom w:val="none" w:sz="0" w:space="0" w:color="auto"/>
        <w:right w:val="none" w:sz="0" w:space="0" w:color="auto"/>
      </w:divBdr>
    </w:div>
    <w:div w:id="1371614680">
      <w:bodyDiv w:val="1"/>
      <w:marLeft w:val="0"/>
      <w:marRight w:val="0"/>
      <w:marTop w:val="0"/>
      <w:marBottom w:val="0"/>
      <w:divBdr>
        <w:top w:val="none" w:sz="0" w:space="0" w:color="auto"/>
        <w:left w:val="none" w:sz="0" w:space="0" w:color="auto"/>
        <w:bottom w:val="none" w:sz="0" w:space="0" w:color="auto"/>
        <w:right w:val="none" w:sz="0" w:space="0" w:color="auto"/>
      </w:divBdr>
    </w:div>
    <w:div w:id="1377781986">
      <w:bodyDiv w:val="1"/>
      <w:marLeft w:val="0"/>
      <w:marRight w:val="0"/>
      <w:marTop w:val="0"/>
      <w:marBottom w:val="0"/>
      <w:divBdr>
        <w:top w:val="none" w:sz="0" w:space="0" w:color="auto"/>
        <w:left w:val="none" w:sz="0" w:space="0" w:color="auto"/>
        <w:bottom w:val="none" w:sz="0" w:space="0" w:color="auto"/>
        <w:right w:val="none" w:sz="0" w:space="0" w:color="auto"/>
      </w:divBdr>
    </w:div>
    <w:div w:id="143204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3338B-9B16-4BF6-AE87-C6B41383B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10635</Words>
  <Characters>6063</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 Оніщук (VRU-HPMONO26 - v.onishchuk)</dc:creator>
  <cp:lastModifiedBy>Катерина Костюк (VRU-USMONO03 - k.kostiuk)</cp:lastModifiedBy>
  <cp:revision>2</cp:revision>
  <cp:lastPrinted>2017-09-05T06:31:00Z</cp:lastPrinted>
  <dcterms:created xsi:type="dcterms:W3CDTF">2020-02-11T13:44:00Z</dcterms:created>
  <dcterms:modified xsi:type="dcterms:W3CDTF">2020-02-11T13:44:00Z</dcterms:modified>
</cp:coreProperties>
</file>