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A5D" w:rsidRPr="00F74A5D" w:rsidRDefault="00F74A5D" w:rsidP="00F74A5D">
      <w:pPr>
        <w:tabs>
          <w:tab w:val="left" w:pos="9540"/>
        </w:tabs>
        <w:spacing w:after="0" w:line="240" w:lineRule="auto"/>
        <w:jc w:val="both"/>
        <w:rPr>
          <w:rFonts w:ascii="Times New Roman" w:eastAsia="Times New Roman" w:hAnsi="Times New Roman" w:cs="Times New Roman"/>
          <w:bCs/>
          <w:color w:val="FFFFFF"/>
          <w:sz w:val="28"/>
          <w:szCs w:val="28"/>
        </w:rPr>
      </w:pPr>
      <w:r w:rsidRPr="00F74A5D">
        <w:rPr>
          <w:rFonts w:ascii="Calibri" w:eastAsia="Calibri" w:hAnsi="Calibri" w:cs="Times New Roman"/>
          <w:noProof/>
          <w:kern w:val="1"/>
          <w:sz w:val="28"/>
          <w:szCs w:val="28"/>
          <w:lang w:eastAsia="uk-UA"/>
        </w:rPr>
        <w:drawing>
          <wp:anchor distT="0" distB="0" distL="114300" distR="114300" simplePos="0" relativeHeight="251659264" behindDoc="0" locked="0" layoutInCell="1" allowOverlap="1">
            <wp:simplePos x="0" y="0"/>
            <wp:positionH relativeFrom="column">
              <wp:posOffset>2802890</wp:posOffset>
            </wp:positionH>
            <wp:positionV relativeFrom="paragraph">
              <wp:posOffset>-113030</wp:posOffset>
            </wp:positionV>
            <wp:extent cx="504825" cy="653415"/>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825" cy="6534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4A5D" w:rsidRPr="00F74A5D" w:rsidRDefault="00F74A5D" w:rsidP="00F74A5D">
      <w:pPr>
        <w:spacing w:after="200" w:line="276" w:lineRule="auto"/>
        <w:contextualSpacing/>
        <w:jc w:val="center"/>
        <w:rPr>
          <w:rFonts w:ascii="Calibri" w:eastAsia="Calibri" w:hAnsi="Calibri" w:cs="Times New Roman"/>
          <w:sz w:val="28"/>
          <w:szCs w:val="28"/>
          <w:lang w:val="ru-RU"/>
        </w:rPr>
      </w:pPr>
    </w:p>
    <w:p w:rsidR="00F74A5D" w:rsidRPr="00F74A5D" w:rsidRDefault="00F74A5D" w:rsidP="00F74A5D">
      <w:pPr>
        <w:spacing w:before="360" w:after="60" w:line="276" w:lineRule="auto"/>
        <w:jc w:val="center"/>
        <w:rPr>
          <w:rFonts w:ascii="AcademyC" w:eastAsia="Calibri" w:hAnsi="AcademyC" w:cs="Times New Roman"/>
          <w:b/>
          <w:color w:val="000000"/>
        </w:rPr>
      </w:pPr>
      <w:r w:rsidRPr="00F74A5D">
        <w:rPr>
          <w:rFonts w:ascii="AcademyC" w:eastAsia="Calibri" w:hAnsi="AcademyC" w:cs="Times New Roman"/>
          <w:b/>
          <w:color w:val="000000"/>
        </w:rPr>
        <w:t>УКРАЇНА</w:t>
      </w:r>
    </w:p>
    <w:p w:rsidR="00F74A5D" w:rsidRPr="00F74A5D" w:rsidRDefault="00F74A5D" w:rsidP="00F74A5D">
      <w:pPr>
        <w:spacing w:after="60" w:line="276" w:lineRule="auto"/>
        <w:jc w:val="center"/>
        <w:rPr>
          <w:rFonts w:ascii="AcademyC" w:eastAsia="Calibri" w:hAnsi="AcademyC" w:cs="Times New Roman"/>
          <w:b/>
          <w:color w:val="000000"/>
          <w:sz w:val="28"/>
          <w:szCs w:val="28"/>
        </w:rPr>
      </w:pPr>
      <w:r w:rsidRPr="00F74A5D">
        <w:rPr>
          <w:rFonts w:ascii="AcademyC" w:eastAsia="Calibri" w:hAnsi="AcademyC" w:cs="Times New Roman"/>
          <w:b/>
          <w:color w:val="000000"/>
          <w:sz w:val="28"/>
          <w:szCs w:val="28"/>
        </w:rPr>
        <w:t>ВИЩА  РАДА  ПРАВОСУДДЯ</w:t>
      </w:r>
    </w:p>
    <w:p w:rsidR="00F74A5D" w:rsidRPr="00F74A5D" w:rsidRDefault="00F74A5D" w:rsidP="00F74A5D">
      <w:pPr>
        <w:spacing w:after="60" w:line="276" w:lineRule="auto"/>
        <w:jc w:val="center"/>
        <w:rPr>
          <w:rFonts w:ascii="AcademyC" w:eastAsia="Calibri" w:hAnsi="AcademyC" w:cs="Times New Roman"/>
          <w:b/>
          <w:color w:val="000000"/>
          <w:sz w:val="28"/>
          <w:szCs w:val="28"/>
          <w:lang w:val="ru-RU"/>
        </w:rPr>
      </w:pPr>
      <w:r w:rsidRPr="00F74A5D">
        <w:rPr>
          <w:rFonts w:ascii="AcademyC" w:eastAsia="Calibri" w:hAnsi="AcademyC" w:cs="Times New Roman"/>
          <w:b/>
          <w:color w:val="000000"/>
          <w:sz w:val="28"/>
          <w:szCs w:val="28"/>
        </w:rPr>
        <w:t>ДРУГА ДИСЦИПЛІНАРНА ПАЛАТА</w:t>
      </w:r>
    </w:p>
    <w:p w:rsidR="00F74A5D" w:rsidRPr="00F74A5D" w:rsidRDefault="00F74A5D" w:rsidP="00F74A5D">
      <w:pPr>
        <w:spacing w:after="240" w:line="276" w:lineRule="auto"/>
        <w:contextualSpacing/>
        <w:jc w:val="center"/>
        <w:rPr>
          <w:rFonts w:ascii="AcademyC" w:eastAsia="Calibri" w:hAnsi="AcademyC" w:cs="Times New Roman"/>
          <w:b/>
          <w:sz w:val="28"/>
          <w:szCs w:val="28"/>
          <w:lang w:val="ru-RU"/>
        </w:rPr>
      </w:pPr>
      <w:r w:rsidRPr="00F74A5D">
        <w:rPr>
          <w:rFonts w:ascii="AcademyC" w:eastAsia="Calibri" w:hAnsi="AcademyC" w:cs="Times New Roman"/>
          <w:b/>
          <w:sz w:val="28"/>
          <w:szCs w:val="28"/>
          <w:lang w:val="ru-RU"/>
        </w:rPr>
        <w:t>УХВАЛА</w:t>
      </w:r>
    </w:p>
    <w:tbl>
      <w:tblPr>
        <w:tblW w:w="10031" w:type="dxa"/>
        <w:tblLook w:val="04A0" w:firstRow="1" w:lastRow="0" w:firstColumn="1" w:lastColumn="0" w:noHBand="0" w:noVBand="1"/>
      </w:tblPr>
      <w:tblGrid>
        <w:gridCol w:w="3098"/>
        <w:gridCol w:w="3309"/>
        <w:gridCol w:w="3624"/>
      </w:tblGrid>
      <w:tr w:rsidR="00F74A5D" w:rsidRPr="00F74A5D" w:rsidTr="00E67754">
        <w:trPr>
          <w:trHeight w:val="188"/>
        </w:trPr>
        <w:tc>
          <w:tcPr>
            <w:tcW w:w="3098" w:type="dxa"/>
          </w:tcPr>
          <w:p w:rsidR="00F74A5D" w:rsidRPr="00653586" w:rsidRDefault="00653586" w:rsidP="00F74A5D">
            <w:pPr>
              <w:spacing w:after="0" w:line="240" w:lineRule="auto"/>
              <w:ind w:right="-2"/>
              <w:rPr>
                <w:rFonts w:ascii="Times New Roman" w:eastAsia="Calibri" w:hAnsi="Times New Roman" w:cs="Times New Roman"/>
                <w:noProof/>
                <w:sz w:val="28"/>
                <w:szCs w:val="28"/>
                <w:lang w:val="en-US"/>
              </w:rPr>
            </w:pPr>
            <w:r w:rsidRPr="00653586">
              <w:rPr>
                <w:rFonts w:ascii="Times New Roman" w:eastAsia="Calibri" w:hAnsi="Times New Roman" w:cs="Times New Roman"/>
                <w:noProof/>
                <w:sz w:val="28"/>
                <w:szCs w:val="28"/>
                <w:lang w:val="ru-RU"/>
              </w:rPr>
              <w:t>10 лютого 2020</w:t>
            </w:r>
            <w:r>
              <w:rPr>
                <w:rFonts w:ascii="Times New Roman" w:eastAsia="Calibri" w:hAnsi="Times New Roman" w:cs="Times New Roman"/>
                <w:noProof/>
                <w:sz w:val="28"/>
                <w:szCs w:val="28"/>
                <w:lang w:val="ru-RU"/>
              </w:rPr>
              <w:t xml:space="preserve"> </w:t>
            </w:r>
            <w:r w:rsidRPr="00653586">
              <w:rPr>
                <w:rFonts w:ascii="Times New Roman" w:eastAsia="Calibri" w:hAnsi="Times New Roman" w:cs="Times New Roman"/>
                <w:noProof/>
                <w:sz w:val="28"/>
                <w:szCs w:val="28"/>
                <w:lang w:val="ru-RU"/>
              </w:rPr>
              <w:t>року</w:t>
            </w:r>
          </w:p>
        </w:tc>
        <w:tc>
          <w:tcPr>
            <w:tcW w:w="3309" w:type="dxa"/>
          </w:tcPr>
          <w:p w:rsidR="00F74A5D" w:rsidRPr="00F74A5D" w:rsidRDefault="00F74A5D" w:rsidP="00F74A5D">
            <w:pPr>
              <w:spacing w:after="0" w:line="240" w:lineRule="auto"/>
              <w:ind w:right="-2"/>
              <w:jc w:val="center"/>
              <w:rPr>
                <w:rFonts w:ascii="Book Antiqua" w:eastAsia="Calibri" w:hAnsi="Book Antiqua" w:cs="Times New Roman"/>
                <w:noProof/>
              </w:rPr>
            </w:pPr>
            <w:r w:rsidRPr="00F74A5D">
              <w:rPr>
                <w:rFonts w:ascii="Bookman Old Style" w:eastAsia="Calibri" w:hAnsi="Bookman Old Style" w:cs="Times New Roman"/>
                <w:sz w:val="20"/>
                <w:szCs w:val="20"/>
                <w:lang w:val="ru-RU"/>
              </w:rPr>
              <w:t xml:space="preserve">      </w:t>
            </w:r>
            <w:r w:rsidRPr="00F74A5D">
              <w:rPr>
                <w:rFonts w:ascii="Book Antiqua" w:eastAsia="Calibri" w:hAnsi="Book Antiqua" w:cs="Times New Roman"/>
              </w:rPr>
              <w:t>Київ</w:t>
            </w:r>
          </w:p>
        </w:tc>
        <w:tc>
          <w:tcPr>
            <w:tcW w:w="3624" w:type="dxa"/>
          </w:tcPr>
          <w:p w:rsidR="00F74A5D" w:rsidRPr="00653586" w:rsidRDefault="00653586" w:rsidP="00653586">
            <w:pPr>
              <w:spacing w:after="0" w:line="240" w:lineRule="auto"/>
              <w:ind w:right="-2"/>
              <w:jc w:val="center"/>
              <w:rPr>
                <w:rFonts w:ascii="Times New Roman" w:eastAsia="Calibri" w:hAnsi="Times New Roman" w:cs="Times New Roman"/>
                <w:noProof/>
                <w:sz w:val="28"/>
                <w:szCs w:val="28"/>
                <w:lang w:val="ru-RU"/>
              </w:rPr>
            </w:pPr>
            <w:r>
              <w:rPr>
                <w:rFonts w:ascii="Book Antiqua" w:eastAsia="Calibri" w:hAnsi="Book Antiqua" w:cs="Times New Roman"/>
                <w:noProof/>
                <w:lang w:val="en-US"/>
              </w:rPr>
              <w:t xml:space="preserve"> </w:t>
            </w:r>
            <w:r w:rsidRPr="00653586">
              <w:rPr>
                <w:rFonts w:ascii="Times New Roman" w:eastAsia="Calibri" w:hAnsi="Times New Roman" w:cs="Times New Roman"/>
                <w:noProof/>
                <w:sz w:val="28"/>
                <w:szCs w:val="28"/>
              </w:rPr>
              <w:t>3</w:t>
            </w:r>
            <w:r w:rsidRPr="00653586">
              <w:rPr>
                <w:rFonts w:ascii="Times New Roman" w:eastAsia="Calibri" w:hAnsi="Times New Roman" w:cs="Times New Roman"/>
                <w:noProof/>
                <w:sz w:val="28"/>
                <w:szCs w:val="28"/>
                <w:lang w:val="en-US"/>
              </w:rPr>
              <w:t>67/2дп/15-20</w:t>
            </w:r>
          </w:p>
        </w:tc>
      </w:tr>
    </w:tbl>
    <w:p w:rsidR="00F74A5D" w:rsidRPr="00F74A5D" w:rsidRDefault="00F74A5D" w:rsidP="00F74A5D">
      <w:pPr>
        <w:tabs>
          <w:tab w:val="left" w:pos="5245"/>
          <w:tab w:val="left" w:pos="6663"/>
        </w:tabs>
        <w:spacing w:after="0" w:line="240" w:lineRule="auto"/>
        <w:ind w:right="4109"/>
        <w:jc w:val="both"/>
        <w:rPr>
          <w:rFonts w:ascii="Times New Roman" w:eastAsia="Times New Roman" w:hAnsi="Times New Roman" w:cs="Times New Roman"/>
          <w:sz w:val="28"/>
          <w:szCs w:val="28"/>
          <w:lang w:eastAsia="ru-RU"/>
        </w:rPr>
      </w:pPr>
    </w:p>
    <w:p w:rsidR="00F74A5D" w:rsidRPr="00F74A5D" w:rsidRDefault="00F74A5D" w:rsidP="00F74A5D">
      <w:pPr>
        <w:tabs>
          <w:tab w:val="left" w:pos="4536"/>
          <w:tab w:val="left" w:pos="4678"/>
          <w:tab w:val="left" w:pos="6663"/>
        </w:tabs>
        <w:spacing w:after="0" w:line="240" w:lineRule="auto"/>
        <w:ind w:right="6236"/>
        <w:jc w:val="both"/>
        <w:rPr>
          <w:rFonts w:ascii="Times New Roman" w:eastAsia="Times New Roman" w:hAnsi="Times New Roman" w:cs="Times New Roman"/>
          <w:b/>
          <w:sz w:val="24"/>
          <w:szCs w:val="24"/>
          <w:lang w:eastAsia="ru-RU"/>
        </w:rPr>
      </w:pPr>
      <w:r w:rsidRPr="00F74A5D">
        <w:rPr>
          <w:rFonts w:ascii="Times New Roman" w:eastAsia="Times New Roman" w:hAnsi="Times New Roman" w:cs="Times New Roman"/>
          <w:b/>
          <w:sz w:val="24"/>
          <w:szCs w:val="24"/>
          <w:lang w:eastAsia="ru-RU"/>
        </w:rPr>
        <w:t>Про відкриття дисциплінарної            справи стосовно судді Бабушкінського районного суду міста Дніпропетровська Яковлева Д.О.</w:t>
      </w:r>
    </w:p>
    <w:p w:rsidR="00F74A5D" w:rsidRPr="00F74A5D" w:rsidRDefault="00F74A5D" w:rsidP="00F74A5D">
      <w:pPr>
        <w:tabs>
          <w:tab w:val="left" w:pos="5245"/>
          <w:tab w:val="left" w:pos="6663"/>
        </w:tabs>
        <w:spacing w:after="0" w:line="240" w:lineRule="auto"/>
        <w:ind w:right="4109"/>
        <w:jc w:val="both"/>
        <w:rPr>
          <w:rFonts w:ascii="Times New Roman" w:eastAsia="Times New Roman" w:hAnsi="Times New Roman" w:cs="Times New Roman"/>
          <w:sz w:val="28"/>
          <w:szCs w:val="28"/>
          <w:lang w:eastAsia="ru-RU"/>
        </w:rPr>
      </w:pPr>
    </w:p>
    <w:p w:rsidR="00F74A5D" w:rsidRPr="00F74A5D" w:rsidRDefault="00F74A5D" w:rsidP="00F74A5D">
      <w:pPr>
        <w:tabs>
          <w:tab w:val="left" w:pos="5245"/>
          <w:tab w:val="left" w:pos="6663"/>
        </w:tabs>
        <w:spacing w:after="0" w:line="240" w:lineRule="auto"/>
        <w:ind w:right="4109"/>
        <w:jc w:val="both"/>
        <w:rPr>
          <w:rFonts w:ascii="Times New Roman" w:eastAsia="Times New Roman" w:hAnsi="Times New Roman" w:cs="Times New Roman"/>
          <w:sz w:val="28"/>
          <w:szCs w:val="28"/>
          <w:lang w:val="ru-RU" w:eastAsia="ru-RU"/>
        </w:rPr>
      </w:pPr>
    </w:p>
    <w:p w:rsidR="00F74A5D" w:rsidRPr="00F74A5D" w:rsidRDefault="00F74A5D" w:rsidP="00F74A5D">
      <w:pPr>
        <w:spacing w:after="0" w:line="240" w:lineRule="auto"/>
        <w:ind w:firstLine="708"/>
        <w:jc w:val="both"/>
        <w:rPr>
          <w:rFonts w:ascii="Times New Roman" w:eastAsia="Calibri" w:hAnsi="Times New Roman" w:cs="Times New Roman"/>
          <w:sz w:val="27"/>
          <w:szCs w:val="27"/>
          <w:lang w:eastAsia="ru-RU"/>
        </w:rPr>
      </w:pPr>
      <w:r w:rsidRPr="00F74A5D">
        <w:rPr>
          <w:rFonts w:ascii="Times New Roman" w:eastAsia="Calibri" w:hAnsi="Times New Roman" w:cs="Times New Roman"/>
          <w:sz w:val="27"/>
          <w:szCs w:val="27"/>
          <w:lang w:eastAsia="ru-RU"/>
        </w:rPr>
        <w:t xml:space="preserve">Друга Дисциплінарна палата Вищої ради правосуддя у складі </w:t>
      </w:r>
      <w:r w:rsidRPr="00F74A5D">
        <w:rPr>
          <w:rFonts w:ascii="Times New Roman" w:eastAsia="Calibri" w:hAnsi="Times New Roman" w:cs="Times New Roman"/>
          <w:sz w:val="27"/>
          <w:szCs w:val="27"/>
        </w:rPr>
        <w:t>головуючого – Худика М.П., членів</w:t>
      </w:r>
      <w:r w:rsidRPr="00F74A5D">
        <w:rPr>
          <w:rFonts w:ascii="Times New Roman" w:eastAsia="Calibri" w:hAnsi="Times New Roman" w:cs="Times New Roman"/>
          <w:sz w:val="27"/>
          <w:szCs w:val="27"/>
          <w:lang w:eastAsia="ru-RU"/>
        </w:rPr>
        <w:t xml:space="preserve"> </w:t>
      </w:r>
      <w:r w:rsidRPr="00F74A5D">
        <w:rPr>
          <w:rFonts w:ascii="Times New Roman" w:eastAsia="Calibri" w:hAnsi="Times New Roman" w:cs="Calibri"/>
          <w:sz w:val="27"/>
          <w:szCs w:val="27"/>
        </w:rPr>
        <w:t>Артеменка І.А., Блажівської О.Є., Грищука В.К</w:t>
      </w:r>
      <w:r w:rsidRPr="00F74A5D">
        <w:rPr>
          <w:rFonts w:ascii="Times New Roman" w:eastAsia="Calibri" w:hAnsi="Times New Roman" w:cs="Calibri"/>
          <w:sz w:val="27"/>
          <w:szCs w:val="27"/>
          <w:lang w:val="ru-RU"/>
        </w:rPr>
        <w:t>.</w:t>
      </w:r>
      <w:r w:rsidR="007D5475">
        <w:rPr>
          <w:rFonts w:ascii="Times New Roman" w:eastAsia="Calibri" w:hAnsi="Times New Roman" w:cs="Calibri"/>
          <w:sz w:val="27"/>
          <w:szCs w:val="27"/>
          <w:lang w:val="ru-RU"/>
        </w:rPr>
        <w:t>,</w:t>
      </w:r>
      <w:r w:rsidRPr="00F74A5D">
        <w:rPr>
          <w:rFonts w:ascii="Times New Roman" w:eastAsia="Calibri" w:hAnsi="Times New Roman" w:cs="Calibri"/>
          <w:sz w:val="27"/>
          <w:szCs w:val="27"/>
        </w:rPr>
        <w:t xml:space="preserve"> </w:t>
      </w:r>
      <w:r w:rsidR="007D5475">
        <w:rPr>
          <w:rFonts w:ascii="Times New Roman" w:eastAsia="Calibri" w:hAnsi="Times New Roman" w:cs="Times New Roman"/>
          <w:sz w:val="27"/>
          <w:szCs w:val="27"/>
          <w:lang w:eastAsia="ru-RU"/>
        </w:rPr>
        <w:t>розглянувши висновок</w:t>
      </w:r>
      <w:r w:rsidRPr="00F74A5D">
        <w:rPr>
          <w:rFonts w:ascii="Times New Roman" w:eastAsia="Calibri" w:hAnsi="Times New Roman" w:cs="Times New Roman"/>
          <w:sz w:val="27"/>
          <w:szCs w:val="27"/>
          <w:lang w:eastAsia="ru-RU"/>
        </w:rPr>
        <w:t xml:space="preserve"> доповідача – члена Другої Дисциплінарної палати Вищої ради правосуддя Прудивуса О.В. за результатами попередньої перевірки дисциплінарної скарги </w:t>
      </w:r>
      <w:r>
        <w:rPr>
          <w:rFonts w:ascii="Times New Roman" w:hAnsi="Times New Roman"/>
          <w:bCs/>
          <w:sz w:val="28"/>
          <w:lang w:eastAsia="uk-UA"/>
        </w:rPr>
        <w:t>Порви Олександра Олеговича</w:t>
      </w:r>
      <w:r w:rsidRPr="006174FD">
        <w:rPr>
          <w:rFonts w:ascii="Times New Roman" w:hAnsi="Times New Roman" w:cs="Times New Roman"/>
          <w:sz w:val="28"/>
        </w:rPr>
        <w:t xml:space="preserve"> </w:t>
      </w:r>
      <w:r w:rsidRPr="006174FD">
        <w:rPr>
          <w:rFonts w:ascii="Times New Roman" w:hAnsi="Times New Roman" w:cs="Times New Roman"/>
          <w:sz w:val="28"/>
          <w:szCs w:val="28"/>
        </w:rPr>
        <w:t>ст</w:t>
      </w:r>
      <w:r>
        <w:rPr>
          <w:rFonts w:ascii="Times New Roman" w:hAnsi="Times New Roman" w:cs="Times New Roman"/>
          <w:sz w:val="28"/>
          <w:szCs w:val="28"/>
        </w:rPr>
        <w:t>осовно судді Бабушкінського районного суду міста Дніпропетровська Яковлева Дмитра Олександровича</w:t>
      </w:r>
      <w:r w:rsidRPr="00F74A5D">
        <w:rPr>
          <w:rFonts w:ascii="Times New Roman" w:eastAsia="Calibri" w:hAnsi="Times New Roman" w:cs="Times New Roman"/>
          <w:sz w:val="27"/>
          <w:szCs w:val="27"/>
          <w:lang w:eastAsia="ru-RU"/>
        </w:rPr>
        <w:t>,</w:t>
      </w:r>
    </w:p>
    <w:p w:rsidR="00F74A5D" w:rsidRPr="00F74A5D" w:rsidRDefault="00F74A5D" w:rsidP="00F74A5D">
      <w:pPr>
        <w:spacing w:after="0" w:line="240" w:lineRule="auto"/>
        <w:jc w:val="center"/>
        <w:rPr>
          <w:rFonts w:ascii="Times New Roman" w:eastAsia="Calibri" w:hAnsi="Times New Roman" w:cs="Times New Roman"/>
          <w:sz w:val="27"/>
          <w:szCs w:val="27"/>
          <w:lang w:eastAsia="ru-RU"/>
        </w:rPr>
      </w:pPr>
    </w:p>
    <w:p w:rsidR="00F74A5D" w:rsidRPr="00F74A5D" w:rsidRDefault="00F74A5D" w:rsidP="00F74A5D">
      <w:pPr>
        <w:spacing w:after="0" w:line="240" w:lineRule="auto"/>
        <w:jc w:val="center"/>
        <w:rPr>
          <w:rFonts w:ascii="Times New Roman" w:eastAsia="Calibri" w:hAnsi="Times New Roman" w:cs="Times New Roman"/>
          <w:b/>
          <w:sz w:val="27"/>
          <w:szCs w:val="27"/>
          <w:lang w:eastAsia="ru-RU"/>
        </w:rPr>
      </w:pPr>
      <w:r w:rsidRPr="00F74A5D">
        <w:rPr>
          <w:rFonts w:ascii="Times New Roman" w:eastAsia="Calibri" w:hAnsi="Times New Roman" w:cs="Times New Roman"/>
          <w:b/>
          <w:sz w:val="27"/>
          <w:szCs w:val="27"/>
          <w:lang w:eastAsia="ru-RU"/>
        </w:rPr>
        <w:t>встановила:</w:t>
      </w:r>
    </w:p>
    <w:p w:rsidR="00F74A5D" w:rsidRPr="00F74A5D" w:rsidRDefault="00F74A5D" w:rsidP="00F74A5D">
      <w:pPr>
        <w:spacing w:after="0" w:line="240" w:lineRule="auto"/>
        <w:jc w:val="both"/>
        <w:rPr>
          <w:rFonts w:ascii="Times New Roman" w:eastAsia="Times New Roman" w:hAnsi="Times New Roman" w:cs="Times New Roman"/>
          <w:sz w:val="27"/>
          <w:szCs w:val="27"/>
          <w:lang w:eastAsia="ru-RU"/>
        </w:rPr>
      </w:pPr>
    </w:p>
    <w:p w:rsidR="00F74A5D" w:rsidRPr="00F74A5D" w:rsidRDefault="00F74A5D" w:rsidP="00F74A5D">
      <w:pPr>
        <w:spacing w:after="0" w:line="240" w:lineRule="auto"/>
        <w:jc w:val="both"/>
        <w:rPr>
          <w:rFonts w:ascii="Times New Roman" w:eastAsia="Calibri" w:hAnsi="Times New Roman" w:cs="Calibri"/>
          <w:color w:val="000000"/>
          <w:sz w:val="27"/>
          <w:szCs w:val="27"/>
        </w:rPr>
      </w:pPr>
      <w:r w:rsidRPr="00F74A5D">
        <w:rPr>
          <w:rFonts w:ascii="Times New Roman" w:eastAsia="Calibri" w:hAnsi="Times New Roman" w:cs="Calibri"/>
          <w:sz w:val="27"/>
          <w:szCs w:val="27"/>
        </w:rPr>
        <w:t xml:space="preserve">до Вищої ради правосуддя </w:t>
      </w:r>
      <w:r>
        <w:rPr>
          <w:rFonts w:ascii="Times New Roman" w:eastAsia="Calibri" w:hAnsi="Times New Roman" w:cs="Calibri"/>
          <w:sz w:val="27"/>
          <w:szCs w:val="27"/>
        </w:rPr>
        <w:t>1 серпня 2018 року за вхідним № П-4</w:t>
      </w:r>
      <w:r w:rsidRPr="00F74A5D">
        <w:rPr>
          <w:rFonts w:ascii="Times New Roman" w:eastAsia="Calibri" w:hAnsi="Times New Roman" w:cs="Calibri"/>
          <w:sz w:val="27"/>
          <w:szCs w:val="27"/>
        </w:rPr>
        <w:t>6</w:t>
      </w:r>
      <w:r>
        <w:rPr>
          <w:rFonts w:ascii="Times New Roman" w:eastAsia="Calibri" w:hAnsi="Times New Roman" w:cs="Calibri"/>
          <w:sz w:val="27"/>
          <w:szCs w:val="27"/>
        </w:rPr>
        <w:t>11</w:t>
      </w:r>
      <w:r w:rsidRPr="00F74A5D">
        <w:rPr>
          <w:rFonts w:ascii="Times New Roman" w:eastAsia="Calibri" w:hAnsi="Times New Roman" w:cs="Calibri"/>
          <w:sz w:val="27"/>
          <w:szCs w:val="27"/>
        </w:rPr>
        <w:t>/0/7</w:t>
      </w:r>
      <w:r>
        <w:rPr>
          <w:rFonts w:ascii="Times New Roman" w:eastAsia="Calibri" w:hAnsi="Times New Roman" w:cs="Calibri"/>
          <w:sz w:val="27"/>
          <w:szCs w:val="27"/>
        </w:rPr>
        <w:t>-18</w:t>
      </w:r>
      <w:r w:rsidRPr="00F74A5D">
        <w:rPr>
          <w:rFonts w:ascii="Times New Roman" w:eastAsia="Calibri" w:hAnsi="Times New Roman" w:cs="Calibri"/>
          <w:sz w:val="27"/>
          <w:szCs w:val="27"/>
        </w:rPr>
        <w:t xml:space="preserve"> надійшла дисциплінарна скарга </w:t>
      </w:r>
      <w:r>
        <w:rPr>
          <w:rFonts w:ascii="Times New Roman" w:hAnsi="Times New Roman"/>
          <w:bCs/>
          <w:sz w:val="28"/>
          <w:lang w:eastAsia="uk-UA"/>
        </w:rPr>
        <w:t>Порви О</w:t>
      </w:r>
      <w:r w:rsidRPr="00F74A5D">
        <w:rPr>
          <w:rFonts w:ascii="Times New Roman" w:eastAsia="Calibri" w:hAnsi="Times New Roman" w:cs="Calibri"/>
          <w:sz w:val="27"/>
          <w:szCs w:val="27"/>
          <w:lang w:eastAsia="ru-RU"/>
        </w:rPr>
        <w:t>.</w:t>
      </w:r>
      <w:r>
        <w:rPr>
          <w:rFonts w:ascii="Times New Roman" w:eastAsia="Calibri" w:hAnsi="Times New Roman" w:cs="Calibri"/>
          <w:sz w:val="27"/>
          <w:szCs w:val="27"/>
          <w:lang w:eastAsia="ru-RU"/>
        </w:rPr>
        <w:t>О</w:t>
      </w:r>
      <w:r w:rsidR="007D5475">
        <w:rPr>
          <w:rFonts w:ascii="Times New Roman" w:eastAsia="Calibri" w:hAnsi="Times New Roman" w:cs="Calibri"/>
          <w:sz w:val="27"/>
          <w:szCs w:val="27"/>
          <w:lang w:eastAsia="ru-RU"/>
        </w:rPr>
        <w:t>.</w:t>
      </w:r>
      <w:r>
        <w:rPr>
          <w:rFonts w:ascii="Times New Roman" w:eastAsia="Calibri" w:hAnsi="Times New Roman" w:cs="Calibri"/>
          <w:sz w:val="27"/>
          <w:szCs w:val="27"/>
          <w:lang w:eastAsia="ru-RU"/>
        </w:rPr>
        <w:t xml:space="preserve"> від 26</w:t>
      </w:r>
      <w:r w:rsidRPr="00F74A5D">
        <w:rPr>
          <w:rFonts w:ascii="Times New Roman" w:eastAsia="Calibri" w:hAnsi="Times New Roman" w:cs="Calibri"/>
          <w:sz w:val="27"/>
          <w:szCs w:val="27"/>
          <w:lang w:eastAsia="ru-RU"/>
        </w:rPr>
        <w:t xml:space="preserve"> ли</w:t>
      </w:r>
      <w:r>
        <w:rPr>
          <w:rFonts w:ascii="Times New Roman" w:eastAsia="Calibri" w:hAnsi="Times New Roman" w:cs="Calibri"/>
          <w:sz w:val="27"/>
          <w:szCs w:val="27"/>
          <w:lang w:eastAsia="ru-RU"/>
        </w:rPr>
        <w:t>пня 2018</w:t>
      </w:r>
      <w:r w:rsidRPr="00F74A5D">
        <w:rPr>
          <w:rFonts w:ascii="Times New Roman" w:eastAsia="Calibri" w:hAnsi="Times New Roman" w:cs="Calibri"/>
          <w:sz w:val="27"/>
          <w:szCs w:val="27"/>
          <w:lang w:eastAsia="ru-RU"/>
        </w:rPr>
        <w:t xml:space="preserve"> року на дії судді </w:t>
      </w:r>
      <w:r w:rsidRPr="00F74A5D">
        <w:rPr>
          <w:rFonts w:ascii="Times New Roman" w:eastAsia="Calibri" w:hAnsi="Times New Roman" w:cs="Times New Roman"/>
          <w:sz w:val="27"/>
          <w:szCs w:val="27"/>
          <w:lang w:eastAsia="ru-RU"/>
        </w:rPr>
        <w:t>Бабушкінського районного суду міста Дніпропетровська Яковлева Д.О.</w:t>
      </w:r>
      <w:r w:rsidRPr="00F74A5D">
        <w:rPr>
          <w:rFonts w:ascii="Times New Roman" w:eastAsia="Calibri" w:hAnsi="Times New Roman" w:cs="Calibri"/>
          <w:sz w:val="27"/>
          <w:szCs w:val="27"/>
          <w:lang w:eastAsia="ru-RU"/>
        </w:rPr>
        <w:t xml:space="preserve"> під час розгляду </w:t>
      </w:r>
      <w:r w:rsidRPr="00F74A5D">
        <w:rPr>
          <w:rFonts w:ascii="Times New Roman" w:eastAsia="Calibri" w:hAnsi="Times New Roman" w:cs="Calibri"/>
          <w:color w:val="000000"/>
          <w:sz w:val="27"/>
          <w:szCs w:val="27"/>
        </w:rPr>
        <w:t xml:space="preserve">справи </w:t>
      </w:r>
      <w:r>
        <w:rPr>
          <w:rFonts w:ascii="Times New Roman" w:eastAsia="Calibri" w:hAnsi="Times New Roman" w:cs="Calibri"/>
          <w:color w:val="000000"/>
          <w:sz w:val="27"/>
          <w:szCs w:val="27"/>
        </w:rPr>
        <w:t>№ 200/18565/17</w:t>
      </w:r>
      <w:r w:rsidRPr="00F74A5D">
        <w:rPr>
          <w:rFonts w:ascii="Times New Roman" w:eastAsia="Calibri" w:hAnsi="Times New Roman" w:cs="Calibri"/>
          <w:color w:val="000000"/>
          <w:sz w:val="27"/>
          <w:szCs w:val="27"/>
        </w:rPr>
        <w:t xml:space="preserve"> за </w:t>
      </w:r>
      <w:r w:rsidR="007D5475">
        <w:rPr>
          <w:rFonts w:ascii="Times New Roman" w:hAnsi="Times New Roman"/>
          <w:sz w:val="28"/>
          <w:szCs w:val="28"/>
        </w:rPr>
        <w:t>позовом Порви О.О. до у</w:t>
      </w:r>
      <w:r>
        <w:rPr>
          <w:rFonts w:ascii="Times New Roman" w:hAnsi="Times New Roman"/>
          <w:sz w:val="28"/>
          <w:szCs w:val="28"/>
        </w:rPr>
        <w:t>правління соціального захисту населення Шевченківської районної у місті Дніпрі ради про визнання дій протиправними та зобов’язання вчинити певні дії.</w:t>
      </w:r>
    </w:p>
    <w:p w:rsidR="00F74A5D" w:rsidRDefault="00F74A5D" w:rsidP="00F74A5D">
      <w:pPr>
        <w:pStyle w:val="a3"/>
        <w:jc w:val="both"/>
        <w:rPr>
          <w:rFonts w:ascii="Times New Roman" w:hAnsi="Times New Roman"/>
          <w:sz w:val="28"/>
          <w:szCs w:val="28"/>
        </w:rPr>
      </w:pPr>
      <w:r w:rsidRPr="00F74A5D">
        <w:rPr>
          <w:rFonts w:ascii="Times New Roman" w:hAnsi="Times New Roman" w:cs="Calibri"/>
          <w:sz w:val="27"/>
          <w:szCs w:val="27"/>
        </w:rPr>
        <w:tab/>
        <w:t xml:space="preserve">Автор скарги зазначає, що </w:t>
      </w:r>
      <w:r w:rsidR="00EE7A9F">
        <w:rPr>
          <w:rFonts w:ascii="Times New Roman" w:hAnsi="Times New Roman" w:cs="Calibri"/>
          <w:sz w:val="27"/>
          <w:szCs w:val="27"/>
        </w:rPr>
        <w:t>і</w:t>
      </w:r>
      <w:r>
        <w:rPr>
          <w:rFonts w:ascii="Times New Roman" w:hAnsi="Times New Roman"/>
          <w:sz w:val="28"/>
          <w:szCs w:val="28"/>
        </w:rPr>
        <w:t>з</w:t>
      </w:r>
      <w:r w:rsidRPr="004642A5">
        <w:rPr>
          <w:rFonts w:ascii="Times New Roman" w:hAnsi="Times New Roman"/>
          <w:sz w:val="28"/>
          <w:szCs w:val="28"/>
        </w:rPr>
        <w:t xml:space="preserve"> </w:t>
      </w:r>
      <w:r>
        <w:rPr>
          <w:rFonts w:ascii="Times New Roman" w:hAnsi="Times New Roman"/>
          <w:sz w:val="28"/>
          <w:szCs w:val="28"/>
        </w:rPr>
        <w:t>жовтня 201</w:t>
      </w:r>
      <w:r w:rsidR="00EE7A9F">
        <w:rPr>
          <w:rFonts w:ascii="Times New Roman" w:hAnsi="Times New Roman"/>
          <w:sz w:val="28"/>
          <w:szCs w:val="28"/>
        </w:rPr>
        <w:t>7 року у</w:t>
      </w:r>
      <w:r>
        <w:rPr>
          <w:rFonts w:ascii="Times New Roman" w:hAnsi="Times New Roman"/>
          <w:sz w:val="28"/>
          <w:szCs w:val="28"/>
        </w:rPr>
        <w:t xml:space="preserve"> провадженні судді </w:t>
      </w:r>
      <w:r>
        <w:rPr>
          <w:rStyle w:val="FontStyle14"/>
          <w:sz w:val="28"/>
          <w:szCs w:val="28"/>
        </w:rPr>
        <w:t xml:space="preserve">Бабушкінського районного суду міста Дніпропетровська Яковлева Д.О. перебуває справа </w:t>
      </w:r>
      <w:r w:rsidR="00D65A4E">
        <w:rPr>
          <w:rFonts w:ascii="Times New Roman" w:hAnsi="Times New Roman"/>
          <w:sz w:val="28"/>
          <w:szCs w:val="28"/>
        </w:rPr>
        <w:t>№ 200/18565/17 за позовом ОСОБА_1</w:t>
      </w:r>
      <w:r w:rsidR="007D5475">
        <w:rPr>
          <w:rFonts w:ascii="Times New Roman" w:hAnsi="Times New Roman"/>
          <w:sz w:val="28"/>
          <w:szCs w:val="28"/>
        </w:rPr>
        <w:t xml:space="preserve"> до у</w:t>
      </w:r>
      <w:r>
        <w:rPr>
          <w:rFonts w:ascii="Times New Roman" w:hAnsi="Times New Roman"/>
          <w:sz w:val="28"/>
          <w:szCs w:val="28"/>
        </w:rPr>
        <w:t>правління соціального захисту населення Шевченківської районної у місті Дніпрі ради про визнання дій протиправними та зобов’язання вчинити певні дії.</w:t>
      </w:r>
    </w:p>
    <w:p w:rsidR="00F74A5D" w:rsidRDefault="00EE7A9F" w:rsidP="00F74A5D">
      <w:pPr>
        <w:spacing w:after="0" w:line="240" w:lineRule="auto"/>
        <w:jc w:val="both"/>
        <w:rPr>
          <w:rFonts w:ascii="Times New Roman" w:eastAsia="Calibri" w:hAnsi="Times New Roman" w:cs="Calibri"/>
          <w:sz w:val="27"/>
          <w:szCs w:val="27"/>
        </w:rPr>
      </w:pPr>
      <w:r>
        <w:rPr>
          <w:rFonts w:ascii="Times New Roman" w:hAnsi="Times New Roman"/>
          <w:sz w:val="28"/>
          <w:szCs w:val="28"/>
        </w:rPr>
        <w:tab/>
        <w:t>Станом на дату</w:t>
      </w:r>
      <w:r w:rsidR="00F74A5D">
        <w:rPr>
          <w:rFonts w:ascii="Times New Roman" w:hAnsi="Times New Roman"/>
          <w:sz w:val="28"/>
          <w:szCs w:val="28"/>
        </w:rPr>
        <w:t xml:space="preserve"> подання скарги </w:t>
      </w:r>
      <w:r>
        <w:rPr>
          <w:rFonts w:ascii="Times New Roman" w:hAnsi="Times New Roman"/>
          <w:sz w:val="28"/>
          <w:szCs w:val="28"/>
        </w:rPr>
        <w:t>(</w:t>
      </w:r>
      <w:r w:rsidR="00F74A5D">
        <w:rPr>
          <w:rFonts w:ascii="Times New Roman" w:hAnsi="Times New Roman"/>
          <w:sz w:val="28"/>
          <w:szCs w:val="28"/>
        </w:rPr>
        <w:t>1 серпня 2018 року</w:t>
      </w:r>
      <w:r>
        <w:rPr>
          <w:rFonts w:ascii="Times New Roman" w:hAnsi="Times New Roman"/>
          <w:sz w:val="28"/>
          <w:szCs w:val="28"/>
        </w:rPr>
        <w:t>)</w:t>
      </w:r>
      <w:r w:rsidR="00F74A5D">
        <w:rPr>
          <w:rFonts w:ascii="Times New Roman" w:hAnsi="Times New Roman"/>
          <w:sz w:val="28"/>
          <w:szCs w:val="28"/>
        </w:rPr>
        <w:t xml:space="preserve"> суддею </w:t>
      </w:r>
      <w:r>
        <w:rPr>
          <w:rFonts w:ascii="Times New Roman" w:hAnsi="Times New Roman"/>
          <w:sz w:val="28"/>
          <w:szCs w:val="28"/>
        </w:rPr>
        <w:br/>
      </w:r>
      <w:r w:rsidR="00F74A5D">
        <w:rPr>
          <w:rFonts w:ascii="Times New Roman" w:hAnsi="Times New Roman"/>
          <w:sz w:val="28"/>
          <w:szCs w:val="28"/>
        </w:rPr>
        <w:t>Яковлевим Д.О. провадження у вказаній справі не відкрито.</w:t>
      </w:r>
    </w:p>
    <w:p w:rsidR="00F74A5D" w:rsidRPr="00F74A5D" w:rsidRDefault="007D5475" w:rsidP="00F74A5D">
      <w:pPr>
        <w:spacing w:after="0" w:line="240" w:lineRule="auto"/>
        <w:ind w:firstLine="708"/>
        <w:jc w:val="both"/>
        <w:rPr>
          <w:rFonts w:ascii="Times New Roman" w:eastAsia="Calibri" w:hAnsi="Times New Roman" w:cs="Calibri"/>
          <w:sz w:val="27"/>
          <w:szCs w:val="27"/>
        </w:rPr>
      </w:pPr>
      <w:r>
        <w:rPr>
          <w:rFonts w:ascii="Times New Roman" w:eastAsia="Calibri" w:hAnsi="Times New Roman" w:cs="Calibri"/>
          <w:sz w:val="27"/>
          <w:szCs w:val="27"/>
        </w:rPr>
        <w:t>З огляду на викладене</w:t>
      </w:r>
      <w:r w:rsidR="00F74A5D">
        <w:rPr>
          <w:rFonts w:ascii="Times New Roman" w:eastAsia="Calibri" w:hAnsi="Times New Roman" w:cs="Calibri"/>
          <w:sz w:val="27"/>
          <w:szCs w:val="27"/>
        </w:rPr>
        <w:t xml:space="preserve"> Порва О.О</w:t>
      </w:r>
      <w:r w:rsidR="00F74A5D" w:rsidRPr="00F74A5D">
        <w:rPr>
          <w:rFonts w:ascii="Times New Roman" w:eastAsia="Calibri" w:hAnsi="Times New Roman" w:cs="Calibri"/>
          <w:sz w:val="27"/>
          <w:szCs w:val="27"/>
        </w:rPr>
        <w:t>. просить притягнути суддю Бабушкінського районного суду міста Дніпропетровська Яковлева Д.О. до дисциплінарної відповідальності</w:t>
      </w:r>
      <w:r w:rsidR="00F74A5D">
        <w:rPr>
          <w:rFonts w:ascii="Times New Roman" w:eastAsia="Calibri" w:hAnsi="Times New Roman" w:cs="Calibri"/>
          <w:sz w:val="27"/>
          <w:szCs w:val="27"/>
        </w:rPr>
        <w:t>.</w:t>
      </w:r>
    </w:p>
    <w:p w:rsidR="00F74A5D" w:rsidRPr="00F74A5D" w:rsidRDefault="00F74A5D" w:rsidP="00F74A5D">
      <w:pPr>
        <w:spacing w:after="0" w:line="240" w:lineRule="auto"/>
        <w:ind w:firstLine="708"/>
        <w:jc w:val="both"/>
        <w:rPr>
          <w:rFonts w:ascii="Times New Roman" w:eastAsia="Calibri" w:hAnsi="Times New Roman" w:cs="Calibri"/>
          <w:sz w:val="27"/>
          <w:szCs w:val="27"/>
        </w:rPr>
      </w:pPr>
      <w:r w:rsidRPr="00F74A5D">
        <w:rPr>
          <w:rFonts w:ascii="Times New Roman" w:eastAsia="Calibri" w:hAnsi="Times New Roman" w:cs="Calibri"/>
          <w:sz w:val="27"/>
          <w:szCs w:val="27"/>
        </w:rPr>
        <w:t xml:space="preserve">Відповідно до протоколу </w:t>
      </w:r>
      <w:r>
        <w:rPr>
          <w:rFonts w:ascii="Times New Roman" w:eastAsia="Calibri" w:hAnsi="Times New Roman" w:cs="Calibri"/>
          <w:sz w:val="27"/>
          <w:szCs w:val="27"/>
        </w:rPr>
        <w:t xml:space="preserve">повторного </w:t>
      </w:r>
      <w:r w:rsidRPr="00F74A5D">
        <w:rPr>
          <w:rFonts w:ascii="Times New Roman" w:eastAsia="Calibri" w:hAnsi="Times New Roman" w:cs="Calibri"/>
          <w:sz w:val="27"/>
          <w:szCs w:val="27"/>
        </w:rPr>
        <w:t>авто</w:t>
      </w:r>
      <w:r w:rsidR="005670AE">
        <w:rPr>
          <w:rFonts w:ascii="Times New Roman" w:eastAsia="Calibri" w:hAnsi="Times New Roman" w:cs="Calibri"/>
          <w:sz w:val="27"/>
          <w:szCs w:val="27"/>
        </w:rPr>
        <w:t>матизованого визначення члена</w:t>
      </w:r>
      <w:r w:rsidRPr="00F74A5D">
        <w:rPr>
          <w:rFonts w:ascii="Times New Roman" w:eastAsia="Calibri" w:hAnsi="Times New Roman" w:cs="Calibri"/>
          <w:sz w:val="27"/>
          <w:szCs w:val="27"/>
        </w:rPr>
        <w:t xml:space="preserve"> Вищої ради правосуддя </w:t>
      </w:r>
      <w:r w:rsidR="005670AE">
        <w:rPr>
          <w:rFonts w:ascii="Times New Roman" w:eastAsia="Calibri" w:hAnsi="Times New Roman" w:cs="Calibri"/>
          <w:sz w:val="27"/>
          <w:szCs w:val="27"/>
        </w:rPr>
        <w:t>від 8 травня</w:t>
      </w:r>
      <w:r w:rsidRPr="00F74A5D">
        <w:rPr>
          <w:rFonts w:ascii="Times New Roman" w:eastAsia="Calibri" w:hAnsi="Times New Roman" w:cs="Calibri"/>
          <w:sz w:val="27"/>
          <w:szCs w:val="27"/>
        </w:rPr>
        <w:t xml:space="preserve"> 2019 року зазначену скаргу передано для здійснення попередньої перевірки члену Вищої ради правосуддя Прудивусу О.В.</w:t>
      </w:r>
    </w:p>
    <w:p w:rsidR="00F74A5D" w:rsidRPr="00F74A5D" w:rsidRDefault="00F74A5D" w:rsidP="00F74A5D">
      <w:pPr>
        <w:widowControl w:val="0"/>
        <w:spacing w:after="0" w:line="240" w:lineRule="auto"/>
        <w:ind w:right="-1" w:firstLine="708"/>
        <w:jc w:val="both"/>
        <w:rPr>
          <w:rFonts w:ascii="Times New Roman" w:eastAsia="Calibri" w:hAnsi="Times New Roman" w:cs="Times New Roman"/>
          <w:sz w:val="27"/>
          <w:szCs w:val="27"/>
          <w:lang w:val="x-none" w:eastAsia="x-none"/>
        </w:rPr>
      </w:pPr>
      <w:r w:rsidRPr="00F74A5D">
        <w:rPr>
          <w:rFonts w:ascii="Times New Roman" w:eastAsia="Calibri" w:hAnsi="Times New Roman" w:cs="Times New Roman"/>
          <w:sz w:val="27"/>
          <w:szCs w:val="27"/>
          <w:lang w:val="x-none" w:eastAsia="x-none"/>
        </w:rPr>
        <w:t>Статтею 108 Закону України «Про судоустрій і статус суддів» встановлено, що дисциплінарне провадження щодо судді здійснюють дисциплінарні палати Вищої ради правосуддя у порядку, визначеному</w:t>
      </w:r>
      <w:r w:rsidRPr="00F74A5D">
        <w:rPr>
          <w:rFonts w:ascii="Times New Roman" w:eastAsia="Calibri" w:hAnsi="Times New Roman" w:cs="Times New Roman"/>
          <w:sz w:val="27"/>
          <w:szCs w:val="27"/>
          <w:lang w:eastAsia="x-none"/>
        </w:rPr>
        <w:t xml:space="preserve"> </w:t>
      </w:r>
      <w:r w:rsidRPr="00F74A5D">
        <w:rPr>
          <w:rFonts w:ascii="Times New Roman" w:eastAsia="Calibri" w:hAnsi="Times New Roman" w:cs="Times New Roman"/>
          <w:sz w:val="27"/>
          <w:szCs w:val="27"/>
          <w:lang w:val="x-none" w:eastAsia="x-none"/>
        </w:rPr>
        <w:t xml:space="preserve">Законом України «Про Вищу раду </w:t>
      </w:r>
      <w:r w:rsidRPr="00F74A5D">
        <w:rPr>
          <w:rFonts w:ascii="Times New Roman" w:eastAsia="Calibri" w:hAnsi="Times New Roman" w:cs="Times New Roman"/>
          <w:sz w:val="27"/>
          <w:szCs w:val="27"/>
          <w:lang w:val="x-none" w:eastAsia="x-none"/>
        </w:rPr>
        <w:lastRenderedPageBreak/>
        <w:t>правосуддя», з урахуванням вимог цього Закону.</w:t>
      </w:r>
    </w:p>
    <w:p w:rsidR="00F74A5D" w:rsidRPr="00F74A5D" w:rsidRDefault="00F74A5D" w:rsidP="00F74A5D">
      <w:pPr>
        <w:spacing w:after="0" w:line="240" w:lineRule="auto"/>
        <w:ind w:firstLine="709"/>
        <w:jc w:val="both"/>
        <w:rPr>
          <w:rFonts w:ascii="Times New Roman" w:eastAsia="Calibri" w:hAnsi="Times New Roman" w:cs="Calibri"/>
          <w:sz w:val="27"/>
          <w:szCs w:val="27"/>
        </w:rPr>
      </w:pPr>
      <w:r w:rsidRPr="00F74A5D">
        <w:rPr>
          <w:rFonts w:ascii="Times New Roman" w:eastAsia="Calibri" w:hAnsi="Times New Roman" w:cs="Calibri"/>
          <w:sz w:val="27"/>
          <w:szCs w:val="27"/>
          <w:lang w:eastAsia="uk-UA"/>
        </w:rPr>
        <w:t>Дисциплінарне провадження щодо суддів проводиться за правилами та у строки, встановлені главою 4 Закону України «</w:t>
      </w:r>
      <w:r w:rsidR="007D5475">
        <w:rPr>
          <w:rFonts w:ascii="Times New Roman" w:eastAsia="Calibri" w:hAnsi="Times New Roman" w:cs="Calibri"/>
          <w:sz w:val="27"/>
          <w:szCs w:val="27"/>
          <w:lang w:eastAsia="uk-UA"/>
        </w:rPr>
        <w:t xml:space="preserve">Про Вищу раду правосуддя», </w:t>
      </w:r>
      <w:r w:rsidRPr="00F74A5D">
        <w:rPr>
          <w:rFonts w:ascii="Times New Roman" w:eastAsia="Calibri" w:hAnsi="Times New Roman" w:cs="Calibri"/>
          <w:sz w:val="27"/>
          <w:szCs w:val="27"/>
        </w:rPr>
        <w:t>включає попереднє вивчення та перевірку дисциплінарної скарги, відкриття дисциплінарної справи, розгляд дисциплінарної скарги та ухвалення рішення про притягнення або відмову в притягненні судді до дисциплінарної відповідальності (частина третя статті 42 Закону України «Про Вищу раду правосуддя»).</w:t>
      </w:r>
    </w:p>
    <w:p w:rsidR="00F74A5D" w:rsidRPr="00F74A5D" w:rsidRDefault="00F74A5D" w:rsidP="00F74A5D">
      <w:pPr>
        <w:spacing w:after="0" w:line="240" w:lineRule="auto"/>
        <w:ind w:firstLine="709"/>
        <w:jc w:val="both"/>
        <w:rPr>
          <w:rFonts w:ascii="Times New Roman" w:eastAsia="Calibri" w:hAnsi="Times New Roman" w:cs="Calibri"/>
          <w:sz w:val="27"/>
          <w:szCs w:val="27"/>
        </w:rPr>
      </w:pPr>
      <w:r w:rsidRPr="00F74A5D">
        <w:rPr>
          <w:rFonts w:ascii="Times New Roman" w:eastAsia="Calibri" w:hAnsi="Times New Roman" w:cs="Calibri"/>
          <w:sz w:val="27"/>
          <w:szCs w:val="27"/>
        </w:rPr>
        <w:t>Пунктом 4 частини першої статті 43 Закону України «Про Вищу раду правосуддя» передбачено, що член Дисциплінарної палати, визначений для попередньої перевірки відповідної дисциплінарної скарги (доповідач),</w:t>
      </w:r>
      <w:r w:rsidRPr="00F74A5D">
        <w:rPr>
          <w:rFonts w:ascii="Times New Roman" w:eastAsia="Calibri" w:hAnsi="Times New Roman" w:cs="Calibri"/>
          <w:sz w:val="27"/>
          <w:szCs w:val="27"/>
          <w:lang w:eastAsia="uk-UA"/>
        </w:rPr>
        <w:t xml:space="preserve"> </w:t>
      </w:r>
      <w:r w:rsidRPr="00F74A5D">
        <w:rPr>
          <w:rFonts w:ascii="Times New Roman" w:eastAsia="Calibri" w:hAnsi="Times New Roman" w:cs="Calibri"/>
          <w:color w:val="000000"/>
          <w:sz w:val="27"/>
          <w:szCs w:val="27"/>
        </w:rPr>
        <w:t>за відсутності підстав для залишення без розгляду та повернення дисциплінарної скарги готує матеріали з пропозицією про відкриття чи відмову у відкритті дисциплінарної справи.</w:t>
      </w:r>
    </w:p>
    <w:p w:rsidR="005670AE" w:rsidRDefault="00F74A5D" w:rsidP="005670AE">
      <w:pPr>
        <w:autoSpaceDN w:val="0"/>
        <w:spacing w:after="0" w:line="240" w:lineRule="auto"/>
        <w:ind w:right="-1" w:firstLine="709"/>
        <w:jc w:val="both"/>
        <w:rPr>
          <w:rFonts w:ascii="Times New Roman" w:eastAsia="Calibri" w:hAnsi="Times New Roman" w:cs="Times New Roman"/>
          <w:sz w:val="27"/>
          <w:szCs w:val="27"/>
        </w:rPr>
      </w:pPr>
      <w:r w:rsidRPr="00F74A5D">
        <w:rPr>
          <w:rFonts w:ascii="Times New Roman" w:eastAsia="Calibri" w:hAnsi="Times New Roman" w:cs="Times New Roman"/>
          <w:sz w:val="27"/>
          <w:szCs w:val="27"/>
        </w:rPr>
        <w:t xml:space="preserve">Заслухавши доповідача – члена Другої Дисциплінарної палати Вищої ради правосуддя Прудивуса О.В., вивчивши його висновок та матеріали попередньої перевірки, Друга Дисциплінарна палата Вищої ради правосуддя дійшла висновку про наявність підстав для відкриття дисциплінарної справи стосовно судді </w:t>
      </w:r>
      <w:r w:rsidRPr="00F74A5D">
        <w:rPr>
          <w:rFonts w:ascii="Times New Roman" w:eastAsia="Calibri" w:hAnsi="Times New Roman" w:cs="Times New Roman"/>
          <w:sz w:val="27"/>
          <w:szCs w:val="27"/>
          <w:lang w:eastAsia="ru-RU"/>
        </w:rPr>
        <w:t>Бабушкінського районного суду міста Дніпропетровська Яковлева Д.О</w:t>
      </w:r>
      <w:r w:rsidRPr="00F74A5D">
        <w:rPr>
          <w:rFonts w:ascii="Times New Roman" w:eastAsia="Calibri" w:hAnsi="Times New Roman" w:cs="Times New Roman"/>
          <w:color w:val="000000"/>
          <w:sz w:val="27"/>
          <w:szCs w:val="27"/>
        </w:rPr>
        <w:t xml:space="preserve">. </w:t>
      </w:r>
      <w:r w:rsidR="005670AE">
        <w:rPr>
          <w:rFonts w:ascii="Times New Roman" w:eastAsia="Calibri" w:hAnsi="Times New Roman" w:cs="Times New Roman"/>
          <w:sz w:val="27"/>
          <w:szCs w:val="27"/>
        </w:rPr>
        <w:t>з огляду на таке.</w:t>
      </w:r>
    </w:p>
    <w:p w:rsidR="005670AE" w:rsidRPr="00387078" w:rsidRDefault="005670AE" w:rsidP="005670AE">
      <w:pPr>
        <w:autoSpaceDN w:val="0"/>
        <w:spacing w:after="0" w:line="240" w:lineRule="auto"/>
        <w:ind w:right="-1" w:firstLine="709"/>
        <w:jc w:val="both"/>
        <w:rPr>
          <w:rFonts w:ascii="Times New Roman" w:hAnsi="Times New Roman"/>
          <w:sz w:val="28"/>
          <w:szCs w:val="28"/>
        </w:rPr>
      </w:pPr>
      <w:r w:rsidRPr="00387078">
        <w:rPr>
          <w:rStyle w:val="FontStyle14"/>
          <w:sz w:val="28"/>
          <w:szCs w:val="28"/>
        </w:rPr>
        <w:t xml:space="preserve">Позовна заява </w:t>
      </w:r>
      <w:r w:rsidR="00D65A4E">
        <w:rPr>
          <w:rFonts w:ascii="Times New Roman" w:hAnsi="Times New Roman"/>
          <w:sz w:val="28"/>
          <w:szCs w:val="28"/>
        </w:rPr>
        <w:t>ОСОБА_1</w:t>
      </w:r>
      <w:r w:rsidR="007D5475">
        <w:rPr>
          <w:rFonts w:ascii="Times New Roman" w:hAnsi="Times New Roman"/>
          <w:sz w:val="28"/>
          <w:szCs w:val="28"/>
        </w:rPr>
        <w:t xml:space="preserve"> до у</w:t>
      </w:r>
      <w:r w:rsidRPr="00387078">
        <w:rPr>
          <w:rFonts w:ascii="Times New Roman" w:hAnsi="Times New Roman"/>
          <w:sz w:val="28"/>
          <w:szCs w:val="28"/>
        </w:rPr>
        <w:t>правління соціального захисту населення Шевченківської районної у місті Дніпрі ради про визнання дій протиправними та зобов’язання вчинити певні дії надійшла до Бабушкінського районного суду</w:t>
      </w:r>
      <w:r>
        <w:rPr>
          <w:rFonts w:ascii="Times New Roman" w:hAnsi="Times New Roman"/>
          <w:sz w:val="28"/>
          <w:szCs w:val="28"/>
        </w:rPr>
        <w:t xml:space="preserve"> міста Дніпропетровська 25 жовтня 2017</w:t>
      </w:r>
      <w:r w:rsidRPr="00387078">
        <w:rPr>
          <w:rFonts w:ascii="Times New Roman" w:hAnsi="Times New Roman"/>
          <w:sz w:val="28"/>
          <w:szCs w:val="28"/>
        </w:rPr>
        <w:t xml:space="preserve"> року та відповідно до звіту автомати</w:t>
      </w:r>
      <w:r w:rsidR="00EE7A9F">
        <w:rPr>
          <w:rFonts w:ascii="Times New Roman" w:hAnsi="Times New Roman"/>
          <w:sz w:val="28"/>
          <w:szCs w:val="28"/>
        </w:rPr>
        <w:t>зованого розподілу того самого</w:t>
      </w:r>
      <w:r w:rsidRPr="00387078">
        <w:rPr>
          <w:rFonts w:ascii="Times New Roman" w:hAnsi="Times New Roman"/>
          <w:sz w:val="28"/>
          <w:szCs w:val="28"/>
        </w:rPr>
        <w:t xml:space="preserve"> дня передана на розгляд судді</w:t>
      </w:r>
      <w:r w:rsidR="00917141">
        <w:rPr>
          <w:rFonts w:ascii="Times New Roman" w:hAnsi="Times New Roman"/>
          <w:sz w:val="28"/>
          <w:szCs w:val="28"/>
        </w:rPr>
        <w:br/>
      </w:r>
      <w:r w:rsidRPr="00387078">
        <w:rPr>
          <w:rFonts w:ascii="Times New Roman" w:hAnsi="Times New Roman"/>
          <w:sz w:val="28"/>
          <w:szCs w:val="28"/>
        </w:rPr>
        <w:t xml:space="preserve"> Яковлеву Д.О.</w:t>
      </w:r>
    </w:p>
    <w:p w:rsidR="005670AE" w:rsidRDefault="005670AE" w:rsidP="005670AE">
      <w:pPr>
        <w:pStyle w:val="a3"/>
        <w:ind w:firstLine="708"/>
        <w:jc w:val="both"/>
        <w:rPr>
          <w:rFonts w:ascii="Times New Roman" w:hAnsi="Times New Roman"/>
          <w:sz w:val="28"/>
          <w:szCs w:val="28"/>
        </w:rPr>
      </w:pPr>
      <w:r>
        <w:rPr>
          <w:rFonts w:ascii="Times New Roman" w:hAnsi="Times New Roman"/>
          <w:sz w:val="28"/>
          <w:szCs w:val="28"/>
        </w:rPr>
        <w:t>І</w:t>
      </w:r>
      <w:r w:rsidRPr="00387078">
        <w:rPr>
          <w:rFonts w:ascii="Times New Roman" w:hAnsi="Times New Roman"/>
          <w:sz w:val="28"/>
          <w:szCs w:val="28"/>
        </w:rPr>
        <w:t xml:space="preserve">з повідомлення голови Бабушкінського районного суду </w:t>
      </w:r>
      <w:r>
        <w:rPr>
          <w:rFonts w:ascii="Times New Roman" w:hAnsi="Times New Roman"/>
          <w:sz w:val="28"/>
          <w:szCs w:val="28"/>
        </w:rPr>
        <w:br/>
      </w:r>
      <w:r w:rsidRPr="00387078">
        <w:rPr>
          <w:rFonts w:ascii="Times New Roman" w:hAnsi="Times New Roman"/>
          <w:sz w:val="28"/>
          <w:szCs w:val="28"/>
        </w:rPr>
        <w:t>міста Дніпропетровська Литвиненка І.Ю. від 3</w:t>
      </w:r>
      <w:r>
        <w:rPr>
          <w:rFonts w:ascii="Times New Roman" w:hAnsi="Times New Roman"/>
          <w:sz w:val="28"/>
          <w:szCs w:val="28"/>
        </w:rPr>
        <w:t>1 серпня 2018</w:t>
      </w:r>
      <w:r w:rsidRPr="00387078">
        <w:rPr>
          <w:rFonts w:ascii="Times New Roman" w:hAnsi="Times New Roman"/>
          <w:sz w:val="28"/>
          <w:szCs w:val="28"/>
        </w:rPr>
        <w:t xml:space="preserve"> року (вихідний </w:t>
      </w:r>
      <w:r>
        <w:rPr>
          <w:rFonts w:ascii="Times New Roman" w:hAnsi="Times New Roman"/>
          <w:sz w:val="28"/>
          <w:szCs w:val="28"/>
        </w:rPr>
        <w:br/>
        <w:t>№ 01-04/737/2018</w:t>
      </w:r>
      <w:r w:rsidRPr="00387078">
        <w:rPr>
          <w:rFonts w:ascii="Times New Roman" w:hAnsi="Times New Roman"/>
          <w:sz w:val="28"/>
          <w:szCs w:val="28"/>
        </w:rPr>
        <w:t>),</w:t>
      </w:r>
      <w:r>
        <w:rPr>
          <w:rFonts w:ascii="Times New Roman" w:hAnsi="Times New Roman"/>
          <w:sz w:val="28"/>
          <w:szCs w:val="28"/>
        </w:rPr>
        <w:t xml:space="preserve"> наданого на запи</w:t>
      </w:r>
      <w:r w:rsidR="00917141">
        <w:rPr>
          <w:rFonts w:ascii="Times New Roman" w:hAnsi="Times New Roman"/>
          <w:sz w:val="28"/>
          <w:szCs w:val="28"/>
        </w:rPr>
        <w:t>т члена Вищої ради правосуддя, в</w:t>
      </w:r>
      <w:r>
        <w:rPr>
          <w:rFonts w:ascii="Times New Roman" w:hAnsi="Times New Roman"/>
          <w:sz w:val="28"/>
          <w:szCs w:val="28"/>
        </w:rPr>
        <w:t>бачається, що 26 жовтня 2017 рок</w:t>
      </w:r>
      <w:r w:rsidR="00EE7A9F">
        <w:rPr>
          <w:rFonts w:ascii="Times New Roman" w:hAnsi="Times New Roman"/>
          <w:sz w:val="28"/>
          <w:szCs w:val="28"/>
        </w:rPr>
        <w:t>у суддею Яковлевим Д.О. постановлено ухвалу, якою позовну заяву</w:t>
      </w:r>
      <w:r w:rsidR="003E3F9D">
        <w:rPr>
          <w:rFonts w:ascii="Times New Roman" w:hAnsi="Times New Roman"/>
          <w:sz w:val="28"/>
          <w:szCs w:val="28"/>
        </w:rPr>
        <w:t xml:space="preserve"> ОСОБА</w:t>
      </w:r>
      <w:bookmarkStart w:id="0" w:name="_GoBack"/>
      <w:bookmarkEnd w:id="0"/>
      <w:r w:rsidR="00D65A4E">
        <w:rPr>
          <w:rFonts w:ascii="Times New Roman" w:hAnsi="Times New Roman"/>
          <w:sz w:val="28"/>
          <w:szCs w:val="28"/>
        </w:rPr>
        <w:t>_1</w:t>
      </w:r>
      <w:r>
        <w:rPr>
          <w:rFonts w:ascii="Times New Roman" w:hAnsi="Times New Roman"/>
          <w:sz w:val="28"/>
          <w:szCs w:val="28"/>
        </w:rPr>
        <w:t xml:space="preserve"> </w:t>
      </w:r>
      <w:r w:rsidR="007D5475">
        <w:rPr>
          <w:rFonts w:ascii="Times New Roman" w:hAnsi="Times New Roman"/>
          <w:sz w:val="28"/>
          <w:szCs w:val="28"/>
        </w:rPr>
        <w:t>залишено без розгляду</w:t>
      </w:r>
      <w:r w:rsidR="00EE7A9F">
        <w:rPr>
          <w:rFonts w:ascii="Times New Roman" w:hAnsi="Times New Roman"/>
          <w:sz w:val="28"/>
          <w:szCs w:val="28"/>
        </w:rPr>
        <w:t>, і цього самого дня секретар</w:t>
      </w:r>
      <w:r>
        <w:rPr>
          <w:rFonts w:ascii="Times New Roman" w:hAnsi="Times New Roman"/>
          <w:sz w:val="28"/>
          <w:szCs w:val="28"/>
        </w:rPr>
        <w:t xml:space="preserve"> судді Яковлева Д.О.</w:t>
      </w:r>
      <w:r w:rsidR="00EE7A9F">
        <w:rPr>
          <w:rFonts w:ascii="Times New Roman" w:hAnsi="Times New Roman"/>
          <w:sz w:val="28"/>
          <w:szCs w:val="28"/>
        </w:rPr>
        <w:t xml:space="preserve"> надіслав на адресу позивача</w:t>
      </w:r>
      <w:r>
        <w:rPr>
          <w:rFonts w:ascii="Times New Roman" w:hAnsi="Times New Roman"/>
          <w:sz w:val="28"/>
          <w:szCs w:val="28"/>
        </w:rPr>
        <w:t xml:space="preserve"> копію ухвали про залишення позову без розгляду.</w:t>
      </w:r>
    </w:p>
    <w:p w:rsidR="005670AE" w:rsidRDefault="005670AE" w:rsidP="005670AE">
      <w:pPr>
        <w:pStyle w:val="1"/>
        <w:shd w:val="clear" w:color="auto" w:fill="auto"/>
        <w:spacing w:line="20" w:lineRule="atLeast"/>
        <w:ind w:firstLine="794"/>
        <w:jc w:val="both"/>
        <w:rPr>
          <w:sz w:val="28"/>
          <w:szCs w:val="28"/>
        </w:rPr>
      </w:pPr>
      <w:r w:rsidRPr="00486C96">
        <w:rPr>
          <w:sz w:val="28"/>
          <w:szCs w:val="28"/>
        </w:rPr>
        <w:t xml:space="preserve">Крім того, </w:t>
      </w:r>
      <w:r>
        <w:rPr>
          <w:color w:val="000000"/>
          <w:sz w:val="28"/>
          <w:szCs w:val="28"/>
        </w:rPr>
        <w:t>з</w:t>
      </w:r>
      <w:r w:rsidRPr="00486C96">
        <w:rPr>
          <w:color w:val="000000"/>
          <w:sz w:val="28"/>
          <w:szCs w:val="28"/>
        </w:rPr>
        <w:t xml:space="preserve"> </w:t>
      </w:r>
      <w:r>
        <w:rPr>
          <w:color w:val="000000"/>
          <w:sz w:val="28"/>
          <w:szCs w:val="28"/>
        </w:rPr>
        <w:t xml:space="preserve">наявної в </w:t>
      </w:r>
      <w:r w:rsidRPr="00A15945">
        <w:rPr>
          <w:sz w:val="28"/>
          <w:szCs w:val="28"/>
        </w:rPr>
        <w:t>Єдино</w:t>
      </w:r>
      <w:r>
        <w:rPr>
          <w:sz w:val="28"/>
          <w:szCs w:val="28"/>
        </w:rPr>
        <w:t xml:space="preserve">му </w:t>
      </w:r>
      <w:r w:rsidRPr="00A15945">
        <w:rPr>
          <w:sz w:val="28"/>
          <w:szCs w:val="28"/>
        </w:rPr>
        <w:t>державно</w:t>
      </w:r>
      <w:r>
        <w:rPr>
          <w:sz w:val="28"/>
          <w:szCs w:val="28"/>
        </w:rPr>
        <w:t>му</w:t>
      </w:r>
      <w:r w:rsidRPr="00A15945">
        <w:rPr>
          <w:sz w:val="28"/>
          <w:szCs w:val="28"/>
        </w:rPr>
        <w:t xml:space="preserve"> реєстр</w:t>
      </w:r>
      <w:r>
        <w:rPr>
          <w:sz w:val="28"/>
          <w:szCs w:val="28"/>
        </w:rPr>
        <w:t xml:space="preserve">і </w:t>
      </w:r>
      <w:r w:rsidRPr="00A15945">
        <w:rPr>
          <w:sz w:val="28"/>
          <w:szCs w:val="28"/>
        </w:rPr>
        <w:t xml:space="preserve">судових рішень </w:t>
      </w:r>
      <w:r w:rsidR="007D5475">
        <w:rPr>
          <w:color w:val="000000"/>
          <w:sz w:val="28"/>
          <w:szCs w:val="28"/>
        </w:rPr>
        <w:t xml:space="preserve">інформації </w:t>
      </w:r>
      <w:r w:rsidRPr="00486C96">
        <w:rPr>
          <w:color w:val="000000"/>
          <w:sz w:val="28"/>
          <w:szCs w:val="28"/>
        </w:rPr>
        <w:t>вбачається</w:t>
      </w:r>
      <w:r>
        <w:rPr>
          <w:color w:val="000000"/>
          <w:sz w:val="28"/>
          <w:szCs w:val="28"/>
        </w:rPr>
        <w:t>, що е</w:t>
      </w:r>
      <w:r w:rsidRPr="00486C96">
        <w:rPr>
          <w:color w:val="000000"/>
          <w:sz w:val="28"/>
          <w:szCs w:val="28"/>
        </w:rPr>
        <w:t xml:space="preserve">лектронна копія постанови </w:t>
      </w:r>
      <w:r>
        <w:rPr>
          <w:color w:val="000000"/>
          <w:sz w:val="28"/>
          <w:szCs w:val="28"/>
        </w:rPr>
        <w:t xml:space="preserve">Бабушкінського районного суду міста Дніпропетровська від 26 жовтня 2017 року у справі </w:t>
      </w:r>
      <w:r w:rsidR="00EE7A9F">
        <w:rPr>
          <w:color w:val="000000"/>
          <w:sz w:val="28"/>
          <w:szCs w:val="28"/>
        </w:rPr>
        <w:br/>
      </w:r>
      <w:r>
        <w:rPr>
          <w:color w:val="000000"/>
          <w:sz w:val="28"/>
          <w:szCs w:val="28"/>
        </w:rPr>
        <w:t xml:space="preserve">№ 200/18565/17 </w:t>
      </w:r>
      <w:r w:rsidRPr="00486C96">
        <w:rPr>
          <w:color w:val="000000"/>
          <w:sz w:val="28"/>
          <w:szCs w:val="28"/>
        </w:rPr>
        <w:t xml:space="preserve">надіслана судом </w:t>
      </w:r>
      <w:r>
        <w:rPr>
          <w:color w:val="000000"/>
          <w:sz w:val="28"/>
          <w:szCs w:val="28"/>
        </w:rPr>
        <w:t xml:space="preserve">до </w:t>
      </w:r>
      <w:r w:rsidR="00EE7A9F">
        <w:rPr>
          <w:color w:val="000000"/>
          <w:sz w:val="28"/>
          <w:szCs w:val="28"/>
        </w:rPr>
        <w:t xml:space="preserve">цього </w:t>
      </w:r>
      <w:r>
        <w:rPr>
          <w:color w:val="000000"/>
          <w:sz w:val="28"/>
          <w:szCs w:val="28"/>
        </w:rPr>
        <w:t>Реєстру 29 лютого 2018</w:t>
      </w:r>
      <w:r w:rsidRPr="00486C96">
        <w:rPr>
          <w:color w:val="000000"/>
          <w:sz w:val="28"/>
          <w:szCs w:val="28"/>
        </w:rPr>
        <w:t> р</w:t>
      </w:r>
      <w:r>
        <w:rPr>
          <w:color w:val="000000"/>
          <w:sz w:val="28"/>
          <w:szCs w:val="28"/>
        </w:rPr>
        <w:t xml:space="preserve">оку, тобто більше ніж через десять місяців </w:t>
      </w:r>
      <w:r w:rsidRPr="00486C96">
        <w:rPr>
          <w:color w:val="000000"/>
          <w:sz w:val="28"/>
          <w:szCs w:val="28"/>
        </w:rPr>
        <w:t>після її прийняття.</w:t>
      </w:r>
    </w:p>
    <w:p w:rsidR="005670AE" w:rsidRPr="0003049D" w:rsidRDefault="005670AE" w:rsidP="005670AE">
      <w:pPr>
        <w:pStyle w:val="HTML"/>
        <w:ind w:firstLine="794"/>
        <w:jc w:val="both"/>
        <w:rPr>
          <w:rFonts w:ascii="Times New Roman" w:hAnsi="Times New Roman" w:cs="Times New Roman"/>
          <w:sz w:val="28"/>
          <w:szCs w:val="28"/>
        </w:rPr>
      </w:pPr>
      <w:r w:rsidRPr="00A15945">
        <w:rPr>
          <w:rFonts w:ascii="Times New Roman" w:hAnsi="Times New Roman" w:cs="Times New Roman"/>
          <w:sz w:val="28"/>
          <w:szCs w:val="28"/>
        </w:rPr>
        <w:t>Частинами першою та другою статті 2 Закону</w:t>
      </w:r>
      <w:r w:rsidRPr="00513A70">
        <w:rPr>
          <w:rFonts w:ascii="Times New Roman" w:hAnsi="Times New Roman" w:cs="Times New Roman"/>
          <w:sz w:val="28"/>
          <w:szCs w:val="28"/>
        </w:rPr>
        <w:t xml:space="preserve"> України «Про доступ до судових рішень» визначено, що рішення суду проголошується прилюдно, крім випадків, коли розгляд справи проводився у закритому судовому засіданні. Кожен має право на доступ до судових рішень у порядку, визначеному цим Законом</w:t>
      </w:r>
      <w:bookmarkStart w:id="1" w:name="o12"/>
      <w:bookmarkEnd w:id="1"/>
      <w:r w:rsidRPr="00513A70">
        <w:rPr>
          <w:rFonts w:ascii="Times New Roman" w:hAnsi="Times New Roman" w:cs="Times New Roman"/>
          <w:sz w:val="28"/>
          <w:szCs w:val="28"/>
        </w:rPr>
        <w:t xml:space="preserve">. </w:t>
      </w:r>
      <w:r w:rsidRPr="0003049D">
        <w:rPr>
          <w:rFonts w:ascii="Times New Roman" w:hAnsi="Times New Roman" w:cs="Times New Roman"/>
          <w:sz w:val="28"/>
          <w:szCs w:val="28"/>
        </w:rPr>
        <w:t>Усі судові рішення є відкри</w:t>
      </w:r>
      <w:r w:rsidRPr="00513A70">
        <w:rPr>
          <w:rFonts w:ascii="Times New Roman" w:hAnsi="Times New Roman" w:cs="Times New Roman"/>
          <w:sz w:val="28"/>
          <w:szCs w:val="28"/>
        </w:rPr>
        <w:t xml:space="preserve">тими та підлягають оприлюдненню </w:t>
      </w:r>
      <w:r w:rsidRPr="0003049D">
        <w:rPr>
          <w:rFonts w:ascii="Times New Roman" w:hAnsi="Times New Roman" w:cs="Times New Roman"/>
          <w:sz w:val="28"/>
          <w:szCs w:val="28"/>
        </w:rPr>
        <w:t>в</w:t>
      </w:r>
      <w:r w:rsidRPr="00513A70">
        <w:rPr>
          <w:rFonts w:ascii="Times New Roman" w:hAnsi="Times New Roman" w:cs="Times New Roman"/>
          <w:sz w:val="28"/>
          <w:szCs w:val="28"/>
        </w:rPr>
        <w:t xml:space="preserve"> електронній формі не пізніше наступного дня після</w:t>
      </w:r>
      <w:r w:rsidRPr="0003049D">
        <w:rPr>
          <w:rFonts w:ascii="Times New Roman" w:hAnsi="Times New Roman" w:cs="Times New Roman"/>
          <w:sz w:val="28"/>
          <w:szCs w:val="28"/>
        </w:rPr>
        <w:t xml:space="preserve"> їх </w:t>
      </w:r>
      <w:r w:rsidRPr="00513A70">
        <w:rPr>
          <w:rFonts w:ascii="Times New Roman" w:hAnsi="Times New Roman" w:cs="Times New Roman"/>
          <w:sz w:val="28"/>
          <w:szCs w:val="28"/>
        </w:rPr>
        <w:t>виготовлення і підписання. Судові рішення також</w:t>
      </w:r>
      <w:r w:rsidRPr="0003049D">
        <w:rPr>
          <w:rFonts w:ascii="Times New Roman" w:hAnsi="Times New Roman" w:cs="Times New Roman"/>
          <w:sz w:val="28"/>
          <w:szCs w:val="28"/>
        </w:rPr>
        <w:t xml:space="preserve"> можуть </w:t>
      </w:r>
      <w:r w:rsidRPr="00513A70">
        <w:rPr>
          <w:rFonts w:ascii="Times New Roman" w:hAnsi="Times New Roman" w:cs="Times New Roman"/>
          <w:sz w:val="28"/>
          <w:szCs w:val="28"/>
        </w:rPr>
        <w:t xml:space="preserve">публікуватися в друкованих виданнях </w:t>
      </w:r>
      <w:r w:rsidRPr="0003049D">
        <w:rPr>
          <w:rFonts w:ascii="Times New Roman" w:hAnsi="Times New Roman" w:cs="Times New Roman"/>
          <w:sz w:val="28"/>
          <w:szCs w:val="28"/>
        </w:rPr>
        <w:t>із додержанням вимог Закону</w:t>
      </w:r>
      <w:r w:rsidRPr="00CA78E7">
        <w:rPr>
          <w:rFonts w:ascii="Times New Roman" w:hAnsi="Times New Roman" w:cs="Times New Roman"/>
          <w:sz w:val="28"/>
          <w:szCs w:val="28"/>
        </w:rPr>
        <w:t xml:space="preserve"> </w:t>
      </w:r>
      <w:r w:rsidRPr="00513A70">
        <w:rPr>
          <w:rFonts w:ascii="Times New Roman" w:hAnsi="Times New Roman" w:cs="Times New Roman"/>
          <w:sz w:val="28"/>
          <w:szCs w:val="28"/>
        </w:rPr>
        <w:t>України «Про доступ до судових рішень»</w:t>
      </w:r>
      <w:r w:rsidRPr="0003049D">
        <w:rPr>
          <w:rFonts w:ascii="Times New Roman" w:hAnsi="Times New Roman" w:cs="Times New Roman"/>
          <w:sz w:val="28"/>
          <w:szCs w:val="28"/>
        </w:rPr>
        <w:t xml:space="preserve">. </w:t>
      </w:r>
    </w:p>
    <w:p w:rsidR="005670AE" w:rsidRDefault="005670AE" w:rsidP="005670AE">
      <w:pPr>
        <w:pStyle w:val="HTML"/>
        <w:ind w:firstLine="794"/>
        <w:jc w:val="both"/>
        <w:rPr>
          <w:rFonts w:ascii="Times New Roman" w:hAnsi="Times New Roman" w:cs="Times New Roman"/>
          <w:sz w:val="28"/>
          <w:szCs w:val="28"/>
        </w:rPr>
      </w:pPr>
      <w:r w:rsidRPr="00513A70">
        <w:rPr>
          <w:rFonts w:ascii="Times New Roman" w:hAnsi="Times New Roman" w:cs="Times New Roman"/>
          <w:sz w:val="28"/>
          <w:szCs w:val="28"/>
        </w:rPr>
        <w:lastRenderedPageBreak/>
        <w:t xml:space="preserve">Згідно із частиною третьою статті 3 цього Закону суд загальної юрисдикції вносить до </w:t>
      </w:r>
      <w:r w:rsidRPr="00CA78E7">
        <w:rPr>
          <w:rFonts w:ascii="Times New Roman" w:hAnsi="Times New Roman" w:cs="Times New Roman"/>
          <w:sz w:val="28"/>
          <w:szCs w:val="28"/>
        </w:rPr>
        <w:t>Єдиного державного реєстру судових рішень</w:t>
      </w:r>
      <w:r w:rsidR="007D5475">
        <w:rPr>
          <w:rFonts w:ascii="Times New Roman" w:hAnsi="Times New Roman" w:cs="Times New Roman"/>
          <w:sz w:val="28"/>
          <w:szCs w:val="28"/>
        </w:rPr>
        <w:t xml:space="preserve"> всі судові рішення й</w:t>
      </w:r>
      <w:r w:rsidRPr="00513A70">
        <w:rPr>
          <w:rFonts w:ascii="Times New Roman" w:hAnsi="Times New Roman" w:cs="Times New Roman"/>
          <w:sz w:val="28"/>
          <w:szCs w:val="28"/>
        </w:rPr>
        <w:t xml:space="preserve"> окремі думки суддів, викладені у письмовій формі, не пізніше наступного дня після їх ухвалення або виготовлення повного тексту. </w:t>
      </w:r>
    </w:p>
    <w:p w:rsidR="005670AE" w:rsidRPr="00BD6E2E" w:rsidRDefault="007D5475" w:rsidP="005670AE">
      <w:pPr>
        <w:pStyle w:val="HTML"/>
        <w:ind w:firstLine="794"/>
        <w:jc w:val="both"/>
        <w:rPr>
          <w:rFonts w:ascii="Times New Roman" w:hAnsi="Times New Roman" w:cs="Times New Roman"/>
          <w:sz w:val="28"/>
          <w:szCs w:val="28"/>
        </w:rPr>
      </w:pPr>
      <w:r>
        <w:rPr>
          <w:rFonts w:ascii="Times New Roman" w:hAnsi="Times New Roman" w:cs="Times New Roman"/>
          <w:sz w:val="28"/>
          <w:szCs w:val="28"/>
        </w:rPr>
        <w:t xml:space="preserve">Відповідно до </w:t>
      </w:r>
      <w:r w:rsidR="005670AE">
        <w:rPr>
          <w:rFonts w:ascii="Times New Roman" w:hAnsi="Times New Roman" w:cs="Times New Roman"/>
          <w:sz w:val="28"/>
          <w:szCs w:val="28"/>
        </w:rPr>
        <w:t xml:space="preserve">пункту 1 розділу ІІІ Порядку ведення </w:t>
      </w:r>
      <w:r w:rsidRPr="00CA78E7">
        <w:rPr>
          <w:rFonts w:ascii="Times New Roman" w:hAnsi="Times New Roman" w:cs="Times New Roman"/>
          <w:sz w:val="28"/>
          <w:szCs w:val="28"/>
        </w:rPr>
        <w:t>Єдиного державного реєстру судових рішень</w:t>
      </w:r>
      <w:r>
        <w:rPr>
          <w:rFonts w:ascii="Times New Roman" w:hAnsi="Times New Roman" w:cs="Times New Roman"/>
          <w:sz w:val="28"/>
          <w:szCs w:val="28"/>
        </w:rPr>
        <w:t>, затвердженого</w:t>
      </w:r>
      <w:r w:rsidR="005670AE">
        <w:rPr>
          <w:rFonts w:ascii="Times New Roman" w:hAnsi="Times New Roman" w:cs="Times New Roman"/>
          <w:sz w:val="28"/>
          <w:szCs w:val="28"/>
        </w:rPr>
        <w:t xml:space="preserve"> рішенням Вищої ради правосуддя від </w:t>
      </w:r>
      <w:r w:rsidR="00EE7A9F">
        <w:rPr>
          <w:rFonts w:ascii="Times New Roman" w:hAnsi="Times New Roman" w:cs="Times New Roman"/>
          <w:sz w:val="28"/>
          <w:szCs w:val="28"/>
        </w:rPr>
        <w:br/>
      </w:r>
      <w:r w:rsidR="005670AE">
        <w:rPr>
          <w:rFonts w:ascii="Times New Roman" w:hAnsi="Times New Roman" w:cs="Times New Roman"/>
          <w:sz w:val="28"/>
          <w:szCs w:val="28"/>
        </w:rPr>
        <w:t>19 квітня 2018 року, е</w:t>
      </w:r>
      <w:r w:rsidR="005670AE" w:rsidRPr="00F93DC5">
        <w:rPr>
          <w:rFonts w:ascii="Times New Roman" w:hAnsi="Times New Roman" w:cs="Times New Roman"/>
          <w:sz w:val="28"/>
          <w:szCs w:val="28"/>
        </w:rPr>
        <w:t>лектронний примірник судового рішення або окремої думки судді оприлюднюється шляхом надсилання до Реєстру у день</w:t>
      </w:r>
      <w:r w:rsidR="00EE7A9F">
        <w:rPr>
          <w:rFonts w:ascii="Times New Roman" w:hAnsi="Times New Roman" w:cs="Times New Roman"/>
          <w:sz w:val="28"/>
          <w:szCs w:val="28"/>
        </w:rPr>
        <w:t xml:space="preserve"> його виготовлення засобами автоматизованої системи документообігу суду</w:t>
      </w:r>
      <w:r w:rsidR="005670AE" w:rsidRPr="00F93DC5">
        <w:rPr>
          <w:rFonts w:ascii="Times New Roman" w:hAnsi="Times New Roman" w:cs="Times New Roman"/>
          <w:sz w:val="28"/>
          <w:szCs w:val="28"/>
        </w:rPr>
        <w:t>.</w:t>
      </w:r>
    </w:p>
    <w:p w:rsidR="005670AE" w:rsidRPr="00351512" w:rsidRDefault="00EE7A9F" w:rsidP="005670AE">
      <w:pPr>
        <w:pStyle w:val="a3"/>
        <w:spacing w:line="20" w:lineRule="atLeast"/>
        <w:ind w:firstLine="794"/>
        <w:jc w:val="both"/>
        <w:rPr>
          <w:rFonts w:ascii="Times New Roman" w:hAnsi="Times New Roman"/>
          <w:sz w:val="28"/>
          <w:szCs w:val="28"/>
        </w:rPr>
      </w:pPr>
      <w:r>
        <w:rPr>
          <w:rFonts w:ascii="Times New Roman" w:eastAsia="Times New Roman" w:hAnsi="Times New Roman"/>
          <w:color w:val="000000"/>
          <w:sz w:val="28"/>
          <w:szCs w:val="28"/>
          <w:lang w:eastAsia="uk-UA"/>
        </w:rPr>
        <w:t>Згідно з п</w:t>
      </w:r>
      <w:r w:rsidR="007D5475">
        <w:rPr>
          <w:rFonts w:ascii="Times New Roman" w:eastAsia="Times New Roman" w:hAnsi="Times New Roman"/>
          <w:color w:val="000000"/>
          <w:sz w:val="28"/>
          <w:szCs w:val="28"/>
          <w:lang w:eastAsia="uk-UA"/>
        </w:rPr>
        <w:t>унктом</w:t>
      </w:r>
      <w:r w:rsidR="005670AE" w:rsidRPr="00351512">
        <w:rPr>
          <w:rFonts w:ascii="Times New Roman" w:eastAsia="Times New Roman" w:hAnsi="Times New Roman"/>
          <w:color w:val="000000"/>
          <w:sz w:val="28"/>
          <w:szCs w:val="28"/>
          <w:lang w:eastAsia="uk-UA"/>
        </w:rPr>
        <w:t xml:space="preserve"> 2 частини першої статті 106 Закону України «Про судоустрій і статус суддів» с</w:t>
      </w:r>
      <w:r w:rsidR="005670AE" w:rsidRPr="00351512">
        <w:rPr>
          <w:rFonts w:ascii="Times New Roman" w:eastAsia="Times New Roman" w:hAnsi="Times New Roman"/>
          <w:color w:val="000000"/>
          <w:sz w:val="28"/>
          <w:szCs w:val="28"/>
          <w:shd w:val="clear" w:color="auto" w:fill="FFFFFF"/>
          <w:lang w:eastAsia="uk-UA"/>
        </w:rPr>
        <w:t>уддю може бути притягнуто до дисциплінарної відповідальності в порядку дисциплінарного провадження, зокрема з підстав</w:t>
      </w:r>
      <w:r w:rsidR="005670AE">
        <w:rPr>
          <w:rFonts w:ascii="Times New Roman" w:eastAsia="Times New Roman" w:hAnsi="Times New Roman"/>
          <w:color w:val="000000"/>
          <w:sz w:val="28"/>
          <w:szCs w:val="28"/>
          <w:shd w:val="clear" w:color="auto" w:fill="FFFFFF"/>
          <w:lang w:eastAsia="uk-UA"/>
        </w:rPr>
        <w:t>и</w:t>
      </w:r>
      <w:r w:rsidR="005670AE" w:rsidRPr="00351512">
        <w:rPr>
          <w:rFonts w:ascii="Times New Roman" w:eastAsia="Times New Roman" w:hAnsi="Times New Roman"/>
          <w:sz w:val="28"/>
          <w:szCs w:val="28"/>
          <w:lang w:eastAsia="ru-RU"/>
        </w:rPr>
        <w:t xml:space="preserve"> несвоєчасного надання копії судового рішення для її внесення до Єдиного державного реєстру судових рішень.</w:t>
      </w:r>
    </w:p>
    <w:p w:rsidR="005670AE" w:rsidRDefault="005670AE" w:rsidP="005670AE">
      <w:pPr>
        <w:spacing w:after="0" w:line="240" w:lineRule="auto"/>
        <w:ind w:firstLine="709"/>
        <w:jc w:val="both"/>
        <w:rPr>
          <w:rFonts w:ascii="Times New Roman" w:eastAsia="Calibri" w:hAnsi="Times New Roman" w:cs="Times New Roman"/>
          <w:sz w:val="27"/>
          <w:szCs w:val="27"/>
        </w:rPr>
      </w:pPr>
      <w:r>
        <w:rPr>
          <w:rStyle w:val="a4"/>
          <w:rFonts w:ascii="Times New Roman" w:hAnsi="Times New Roman"/>
          <w:sz w:val="28"/>
          <w:szCs w:val="28"/>
        </w:rPr>
        <w:t>В</w:t>
      </w:r>
      <w:r w:rsidRPr="00351512">
        <w:rPr>
          <w:rStyle w:val="a4"/>
          <w:rFonts w:ascii="Times New Roman" w:hAnsi="Times New Roman"/>
          <w:sz w:val="28"/>
          <w:szCs w:val="28"/>
        </w:rPr>
        <w:t xml:space="preserve">становлені під час попередньої перевірки дисциплінарної скарги </w:t>
      </w:r>
      <w:r>
        <w:rPr>
          <w:rStyle w:val="a4"/>
          <w:rFonts w:ascii="Times New Roman" w:hAnsi="Times New Roman"/>
          <w:sz w:val="28"/>
          <w:szCs w:val="28"/>
        </w:rPr>
        <w:br/>
      </w:r>
      <w:r>
        <w:rPr>
          <w:rFonts w:ascii="Times New Roman" w:hAnsi="Times New Roman"/>
          <w:sz w:val="28"/>
          <w:szCs w:val="28"/>
        </w:rPr>
        <w:t xml:space="preserve">Порви О.О. </w:t>
      </w:r>
      <w:r w:rsidRPr="00351512">
        <w:rPr>
          <w:rStyle w:val="a4"/>
          <w:rFonts w:ascii="Times New Roman" w:hAnsi="Times New Roman"/>
          <w:sz w:val="28"/>
          <w:szCs w:val="28"/>
        </w:rPr>
        <w:t xml:space="preserve">обставини можуть свідчити про наявність у діях судді </w:t>
      </w:r>
      <w:r w:rsidRPr="00351512">
        <w:rPr>
          <w:rFonts w:ascii="Times New Roman" w:hAnsi="Times New Roman"/>
          <w:sz w:val="28"/>
          <w:szCs w:val="28"/>
        </w:rPr>
        <w:t xml:space="preserve">Бабушкінського районного суду міста Дніпропетровська Яковлева Д.О. </w:t>
      </w:r>
      <w:r w:rsidRPr="00097542">
        <w:rPr>
          <w:rFonts w:ascii="Times New Roman" w:hAnsi="Times New Roman"/>
          <w:color w:val="000000"/>
          <w:sz w:val="28"/>
          <w:szCs w:val="28"/>
        </w:rPr>
        <w:t>ознак дисциплінарного проступку, передбаченого</w:t>
      </w:r>
      <w:r w:rsidRPr="00351512">
        <w:rPr>
          <w:rStyle w:val="FontStyle14"/>
          <w:sz w:val="28"/>
          <w:szCs w:val="28"/>
        </w:rPr>
        <w:t xml:space="preserve"> пунктом 2 частини першої статті 106 Закону України «Про судоустрій і статус суддів»</w:t>
      </w:r>
      <w:r w:rsidRPr="00097542">
        <w:rPr>
          <w:rFonts w:ascii="Times New Roman" w:hAnsi="Times New Roman"/>
          <w:color w:val="000000"/>
          <w:sz w:val="28"/>
          <w:szCs w:val="28"/>
        </w:rPr>
        <w:t xml:space="preserve">. </w:t>
      </w:r>
    </w:p>
    <w:p w:rsidR="00F74A5D" w:rsidRPr="00F74A5D" w:rsidRDefault="00F74A5D" w:rsidP="00F74A5D">
      <w:pPr>
        <w:spacing w:after="0" w:line="240" w:lineRule="auto"/>
        <w:ind w:right="-1" w:firstLine="709"/>
        <w:jc w:val="both"/>
        <w:rPr>
          <w:rFonts w:ascii="Times New Roman" w:eastAsia="Calibri" w:hAnsi="Times New Roman" w:cs="Times New Roman"/>
          <w:sz w:val="27"/>
          <w:szCs w:val="27"/>
        </w:rPr>
      </w:pPr>
      <w:r w:rsidRPr="00F74A5D">
        <w:rPr>
          <w:rFonts w:ascii="Times New Roman" w:eastAsia="Calibri" w:hAnsi="Times New Roman" w:cs="Times New Roman"/>
          <w:bCs/>
          <w:sz w:val="27"/>
          <w:szCs w:val="27"/>
        </w:rPr>
        <w:t xml:space="preserve">З огляду на викладене Друга Дисциплінарна палата Вищої ради правосуддя дійшла висновку про наявність підстав для відкриття дисциплінарної справи стосовно судді </w:t>
      </w:r>
      <w:r w:rsidRPr="00F74A5D">
        <w:rPr>
          <w:rFonts w:ascii="Times New Roman" w:eastAsia="Calibri" w:hAnsi="Times New Roman" w:cs="Calibri"/>
          <w:sz w:val="27"/>
          <w:szCs w:val="27"/>
        </w:rPr>
        <w:t>Яковлева Д.О.</w:t>
      </w:r>
    </w:p>
    <w:p w:rsidR="00F74A5D" w:rsidRPr="00F74A5D" w:rsidRDefault="00F74A5D" w:rsidP="00F74A5D">
      <w:pPr>
        <w:autoSpaceDN w:val="0"/>
        <w:spacing w:after="0" w:line="240" w:lineRule="auto"/>
        <w:ind w:right="-1" w:firstLine="709"/>
        <w:jc w:val="both"/>
        <w:rPr>
          <w:rFonts w:ascii="Calibri" w:eastAsia="Calibri" w:hAnsi="Calibri" w:cs="Times New Roman"/>
          <w:sz w:val="27"/>
          <w:szCs w:val="27"/>
        </w:rPr>
      </w:pPr>
      <w:r w:rsidRPr="00F74A5D">
        <w:rPr>
          <w:rFonts w:ascii="Times New Roman" w:eastAsia="Calibri" w:hAnsi="Times New Roman" w:cs="Times New Roman"/>
          <w:color w:val="000000"/>
          <w:sz w:val="27"/>
          <w:szCs w:val="27"/>
        </w:rPr>
        <w:t xml:space="preserve">Керуючись статтею 46 Закону України «Про Вищу раду правосуддя», </w:t>
      </w:r>
      <w:r w:rsidR="007D5475">
        <w:rPr>
          <w:rFonts w:ascii="Times New Roman" w:eastAsia="Calibri" w:hAnsi="Times New Roman" w:cs="Times New Roman"/>
          <w:color w:val="000000"/>
          <w:sz w:val="27"/>
          <w:szCs w:val="27"/>
        </w:rPr>
        <w:br/>
      </w:r>
      <w:r w:rsidRPr="00F74A5D">
        <w:rPr>
          <w:rFonts w:ascii="Times New Roman" w:eastAsia="Calibri" w:hAnsi="Times New Roman" w:cs="Times New Roman"/>
          <w:sz w:val="27"/>
          <w:szCs w:val="27"/>
        </w:rPr>
        <w:t>статтею</w:t>
      </w:r>
      <w:r w:rsidRPr="00F74A5D">
        <w:rPr>
          <w:rFonts w:ascii="Times New Roman" w:eastAsia="Calibri" w:hAnsi="Times New Roman" w:cs="Times New Roman"/>
          <w:color w:val="000000"/>
          <w:sz w:val="27"/>
          <w:szCs w:val="27"/>
        </w:rPr>
        <w:t xml:space="preserve"> 106 Закону України «Про судоустрій і статус суддів», пунктом 12.12 Регламенту Вищої ради правосуддя, </w:t>
      </w:r>
      <w:r w:rsidRPr="00F74A5D">
        <w:rPr>
          <w:rFonts w:ascii="Times New Roman" w:eastAsia="Calibri" w:hAnsi="Times New Roman" w:cs="Times New Roman"/>
          <w:sz w:val="27"/>
          <w:szCs w:val="27"/>
        </w:rPr>
        <w:t xml:space="preserve">Друга Дисциплінарна палата Вищої ради правосуддя </w:t>
      </w:r>
    </w:p>
    <w:p w:rsidR="00F74A5D" w:rsidRPr="00F74A5D" w:rsidRDefault="00F74A5D" w:rsidP="00F74A5D">
      <w:pPr>
        <w:spacing w:after="0" w:line="240" w:lineRule="auto"/>
        <w:ind w:left="142" w:right="-1" w:hanging="1"/>
        <w:jc w:val="center"/>
        <w:rPr>
          <w:rFonts w:ascii="Times New Roman" w:eastAsia="Calibri" w:hAnsi="Times New Roman" w:cs="Times New Roman"/>
          <w:b/>
          <w:bCs/>
          <w:color w:val="191919"/>
          <w:sz w:val="27"/>
          <w:szCs w:val="27"/>
        </w:rPr>
      </w:pPr>
    </w:p>
    <w:p w:rsidR="00F74A5D" w:rsidRPr="00F74A5D" w:rsidRDefault="00F74A5D" w:rsidP="00F74A5D">
      <w:pPr>
        <w:spacing w:after="0" w:line="240" w:lineRule="auto"/>
        <w:ind w:left="142" w:right="-1" w:hanging="1"/>
        <w:jc w:val="center"/>
        <w:rPr>
          <w:rFonts w:ascii="Times New Roman" w:eastAsia="Calibri" w:hAnsi="Times New Roman" w:cs="Times New Roman"/>
          <w:b/>
          <w:bCs/>
          <w:color w:val="191919"/>
          <w:sz w:val="27"/>
          <w:szCs w:val="27"/>
        </w:rPr>
      </w:pPr>
      <w:r w:rsidRPr="00F74A5D">
        <w:rPr>
          <w:rFonts w:ascii="Times New Roman" w:eastAsia="Calibri" w:hAnsi="Times New Roman" w:cs="Times New Roman"/>
          <w:b/>
          <w:bCs/>
          <w:color w:val="191919"/>
          <w:sz w:val="27"/>
          <w:szCs w:val="27"/>
        </w:rPr>
        <w:t>ухвалила:</w:t>
      </w:r>
    </w:p>
    <w:p w:rsidR="00F74A5D" w:rsidRPr="00F74A5D" w:rsidRDefault="00F74A5D" w:rsidP="00F74A5D">
      <w:pPr>
        <w:spacing w:after="0" w:line="240" w:lineRule="auto"/>
        <w:ind w:left="142" w:right="-1" w:hanging="1"/>
        <w:jc w:val="center"/>
        <w:rPr>
          <w:rFonts w:ascii="Times New Roman" w:eastAsia="Calibri" w:hAnsi="Times New Roman" w:cs="Times New Roman"/>
          <w:b/>
          <w:bCs/>
          <w:color w:val="191919"/>
          <w:sz w:val="27"/>
          <w:szCs w:val="27"/>
        </w:rPr>
      </w:pPr>
    </w:p>
    <w:p w:rsidR="00F74A5D" w:rsidRPr="00F74A5D" w:rsidRDefault="00F74A5D" w:rsidP="00F74A5D">
      <w:pPr>
        <w:autoSpaceDN w:val="0"/>
        <w:spacing w:after="0" w:line="240" w:lineRule="auto"/>
        <w:ind w:right="-1" w:hanging="1"/>
        <w:jc w:val="both"/>
        <w:rPr>
          <w:rFonts w:ascii="Times New Roman" w:eastAsia="Calibri" w:hAnsi="Times New Roman" w:cs="Times New Roman"/>
          <w:sz w:val="27"/>
          <w:szCs w:val="27"/>
        </w:rPr>
      </w:pPr>
      <w:r w:rsidRPr="00F74A5D">
        <w:rPr>
          <w:rFonts w:ascii="Times New Roman" w:eastAsia="Calibri" w:hAnsi="Times New Roman" w:cs="Times New Roman"/>
          <w:bCs/>
          <w:color w:val="191919"/>
          <w:sz w:val="27"/>
          <w:szCs w:val="27"/>
        </w:rPr>
        <w:t>відкрити дисциплінарну справу стосовно судді</w:t>
      </w:r>
      <w:r w:rsidRPr="00F74A5D">
        <w:rPr>
          <w:rFonts w:ascii="Times New Roman" w:eastAsia="Calibri" w:hAnsi="Times New Roman" w:cs="Times New Roman"/>
          <w:sz w:val="27"/>
          <w:szCs w:val="27"/>
        </w:rPr>
        <w:t xml:space="preserve"> </w:t>
      </w:r>
      <w:r w:rsidRPr="00F74A5D">
        <w:rPr>
          <w:rFonts w:ascii="Times New Roman" w:eastAsia="Calibri" w:hAnsi="Times New Roman" w:cs="Times New Roman"/>
          <w:sz w:val="27"/>
          <w:szCs w:val="27"/>
          <w:lang w:eastAsia="ru-RU"/>
        </w:rPr>
        <w:t>Бабушкінського районного суду                                 міста Дніпропетровська Яковлева Дмитра Олександровича</w:t>
      </w:r>
      <w:r w:rsidRPr="00F74A5D">
        <w:rPr>
          <w:rFonts w:ascii="Times New Roman" w:eastAsia="Calibri" w:hAnsi="Times New Roman" w:cs="Times New Roman"/>
          <w:sz w:val="27"/>
          <w:szCs w:val="27"/>
        </w:rPr>
        <w:t>.</w:t>
      </w:r>
    </w:p>
    <w:p w:rsidR="00F74A5D" w:rsidRPr="00F74A5D" w:rsidRDefault="00F74A5D" w:rsidP="00F74A5D">
      <w:pPr>
        <w:autoSpaceDN w:val="0"/>
        <w:spacing w:after="0" w:line="240" w:lineRule="auto"/>
        <w:ind w:right="-1" w:firstLine="709"/>
        <w:jc w:val="both"/>
        <w:rPr>
          <w:rFonts w:ascii="Times New Roman" w:eastAsia="Calibri" w:hAnsi="Times New Roman" w:cs="Times New Roman"/>
          <w:sz w:val="27"/>
          <w:szCs w:val="27"/>
        </w:rPr>
      </w:pPr>
      <w:r w:rsidRPr="00F74A5D">
        <w:rPr>
          <w:rFonts w:ascii="Times New Roman" w:eastAsia="Calibri" w:hAnsi="Times New Roman" w:cs="Times New Roman"/>
          <w:sz w:val="27"/>
          <w:szCs w:val="27"/>
        </w:rPr>
        <w:t>Ухвала оскарженню не підлягає.</w:t>
      </w:r>
    </w:p>
    <w:p w:rsidR="00F74A5D" w:rsidRPr="00F74A5D" w:rsidRDefault="00F74A5D" w:rsidP="00F74A5D">
      <w:pPr>
        <w:spacing w:after="0" w:line="240" w:lineRule="auto"/>
        <w:ind w:firstLine="708"/>
        <w:jc w:val="both"/>
        <w:rPr>
          <w:rFonts w:ascii="Times New Roman" w:eastAsia="Calibri" w:hAnsi="Times New Roman" w:cs="Times New Roman"/>
          <w:color w:val="000000"/>
          <w:sz w:val="27"/>
          <w:szCs w:val="27"/>
          <w:lang w:eastAsia="ru-RU"/>
        </w:rPr>
      </w:pPr>
    </w:p>
    <w:p w:rsidR="00F74A5D" w:rsidRPr="00F74A5D" w:rsidRDefault="00F74A5D" w:rsidP="00F74A5D">
      <w:pPr>
        <w:spacing w:after="0" w:line="240" w:lineRule="auto"/>
        <w:ind w:firstLine="708"/>
        <w:jc w:val="both"/>
        <w:rPr>
          <w:rFonts w:ascii="Times New Roman" w:eastAsia="Calibri" w:hAnsi="Times New Roman" w:cs="Times New Roman"/>
          <w:color w:val="000000"/>
          <w:sz w:val="27"/>
          <w:szCs w:val="27"/>
          <w:lang w:eastAsia="ru-RU"/>
        </w:rPr>
      </w:pPr>
    </w:p>
    <w:p w:rsidR="00F74A5D" w:rsidRPr="00F74A5D" w:rsidRDefault="00F74A5D" w:rsidP="00F74A5D">
      <w:pPr>
        <w:spacing w:after="0" w:line="240" w:lineRule="auto"/>
        <w:jc w:val="both"/>
        <w:rPr>
          <w:rFonts w:ascii="Times New Roman" w:eastAsia="Times New Roman" w:hAnsi="Times New Roman" w:cs="Times New Roman"/>
          <w:b/>
          <w:sz w:val="27"/>
          <w:szCs w:val="27"/>
          <w:lang w:eastAsia="ru-RU"/>
        </w:rPr>
      </w:pPr>
      <w:r w:rsidRPr="00F74A5D">
        <w:rPr>
          <w:rFonts w:ascii="Times New Roman" w:eastAsia="Times New Roman" w:hAnsi="Times New Roman" w:cs="Times New Roman"/>
          <w:b/>
          <w:sz w:val="27"/>
          <w:szCs w:val="27"/>
          <w:lang w:eastAsia="ru-RU"/>
        </w:rPr>
        <w:t>Головуючий на засіданні</w:t>
      </w:r>
    </w:p>
    <w:p w:rsidR="00F74A5D" w:rsidRPr="00F74A5D" w:rsidRDefault="00F74A5D" w:rsidP="00F74A5D">
      <w:pPr>
        <w:spacing w:after="0" w:line="240" w:lineRule="auto"/>
        <w:jc w:val="both"/>
        <w:rPr>
          <w:rFonts w:ascii="Times New Roman" w:eastAsia="Times New Roman" w:hAnsi="Times New Roman" w:cs="Times New Roman"/>
          <w:color w:val="000000"/>
          <w:sz w:val="27"/>
          <w:szCs w:val="27"/>
          <w:shd w:val="clear" w:color="auto" w:fill="FFFFFF"/>
          <w:lang w:eastAsia="ru-RU"/>
        </w:rPr>
      </w:pPr>
      <w:r w:rsidRPr="00F74A5D">
        <w:rPr>
          <w:rFonts w:ascii="Times New Roman" w:eastAsia="Times New Roman" w:hAnsi="Times New Roman" w:cs="Times New Roman"/>
          <w:b/>
          <w:sz w:val="27"/>
          <w:szCs w:val="27"/>
          <w:lang w:eastAsia="ru-RU"/>
        </w:rPr>
        <w:t>Другої Дисциплінарної палати</w:t>
      </w:r>
    </w:p>
    <w:p w:rsidR="00F74A5D" w:rsidRPr="00F74A5D" w:rsidRDefault="00F74A5D" w:rsidP="00F74A5D">
      <w:pPr>
        <w:spacing w:after="0" w:line="240" w:lineRule="auto"/>
        <w:jc w:val="both"/>
        <w:rPr>
          <w:rFonts w:ascii="Times New Roman" w:eastAsia="Calibri" w:hAnsi="Times New Roman" w:cs="Calibri"/>
          <w:b/>
          <w:color w:val="000000"/>
          <w:sz w:val="27"/>
          <w:szCs w:val="27"/>
        </w:rPr>
      </w:pPr>
      <w:r w:rsidRPr="00F74A5D">
        <w:rPr>
          <w:rFonts w:ascii="Times New Roman" w:eastAsia="Calibri" w:hAnsi="Times New Roman" w:cs="Calibri"/>
          <w:b/>
          <w:sz w:val="27"/>
          <w:szCs w:val="27"/>
        </w:rPr>
        <w:t xml:space="preserve">Вищої ради правосуддя              </w:t>
      </w:r>
      <w:r w:rsidRPr="00F74A5D">
        <w:rPr>
          <w:rFonts w:ascii="Times New Roman" w:eastAsia="Calibri" w:hAnsi="Times New Roman" w:cs="Calibri"/>
          <w:b/>
          <w:sz w:val="27"/>
          <w:szCs w:val="27"/>
        </w:rPr>
        <w:tab/>
        <w:t xml:space="preserve">                                           </w:t>
      </w:r>
      <w:r w:rsidRPr="00F74A5D">
        <w:rPr>
          <w:rFonts w:ascii="Times New Roman" w:eastAsia="Calibri" w:hAnsi="Times New Roman" w:cs="Calibri"/>
          <w:b/>
          <w:sz w:val="27"/>
          <w:szCs w:val="27"/>
          <w:lang w:val="ru-RU"/>
        </w:rPr>
        <w:t xml:space="preserve"> </w:t>
      </w:r>
      <w:r w:rsidRPr="00F74A5D">
        <w:rPr>
          <w:rFonts w:ascii="Times New Roman" w:eastAsia="Calibri" w:hAnsi="Times New Roman" w:cs="Calibri"/>
          <w:b/>
          <w:color w:val="000000"/>
          <w:sz w:val="27"/>
          <w:szCs w:val="27"/>
        </w:rPr>
        <w:t>М.П. Худик</w:t>
      </w:r>
    </w:p>
    <w:p w:rsidR="00F74A5D" w:rsidRPr="00F74A5D" w:rsidRDefault="00F74A5D" w:rsidP="00F74A5D">
      <w:pPr>
        <w:spacing w:after="0" w:line="240" w:lineRule="auto"/>
        <w:jc w:val="both"/>
        <w:rPr>
          <w:rFonts w:ascii="Times New Roman" w:eastAsia="Calibri" w:hAnsi="Times New Roman" w:cs="Calibri"/>
          <w:b/>
          <w:sz w:val="27"/>
          <w:szCs w:val="27"/>
        </w:rPr>
      </w:pPr>
    </w:p>
    <w:p w:rsidR="00F74A5D" w:rsidRPr="00F74A5D" w:rsidRDefault="00F74A5D" w:rsidP="00F74A5D">
      <w:pPr>
        <w:spacing w:after="0" w:line="240" w:lineRule="auto"/>
        <w:jc w:val="both"/>
        <w:rPr>
          <w:rFonts w:ascii="Times New Roman" w:eastAsia="Calibri" w:hAnsi="Times New Roman" w:cs="Calibri"/>
          <w:b/>
          <w:sz w:val="27"/>
          <w:szCs w:val="27"/>
        </w:rPr>
      </w:pPr>
    </w:p>
    <w:p w:rsidR="00F74A5D" w:rsidRPr="00F74A5D" w:rsidRDefault="00F74A5D" w:rsidP="00F74A5D">
      <w:pPr>
        <w:tabs>
          <w:tab w:val="left" w:pos="6663"/>
        </w:tabs>
        <w:spacing w:after="0" w:line="240" w:lineRule="auto"/>
        <w:jc w:val="both"/>
        <w:rPr>
          <w:rFonts w:ascii="Times New Roman" w:eastAsia="Calibri" w:hAnsi="Times New Roman" w:cs="Calibri"/>
          <w:b/>
          <w:sz w:val="27"/>
          <w:szCs w:val="27"/>
        </w:rPr>
      </w:pPr>
      <w:r w:rsidRPr="00F74A5D">
        <w:rPr>
          <w:rFonts w:ascii="Times New Roman" w:eastAsia="Calibri" w:hAnsi="Times New Roman" w:cs="Calibri"/>
          <w:b/>
          <w:sz w:val="27"/>
          <w:szCs w:val="27"/>
        </w:rPr>
        <w:t xml:space="preserve">Члени Другої Дисциплінарної  палати </w:t>
      </w:r>
    </w:p>
    <w:p w:rsidR="00F74A5D" w:rsidRPr="00F74A5D" w:rsidRDefault="00F74A5D" w:rsidP="00F74A5D">
      <w:pPr>
        <w:tabs>
          <w:tab w:val="left" w:pos="7513"/>
        </w:tabs>
        <w:spacing w:after="0" w:line="240" w:lineRule="auto"/>
        <w:jc w:val="both"/>
        <w:rPr>
          <w:rFonts w:ascii="Times New Roman" w:eastAsia="Calibri" w:hAnsi="Times New Roman" w:cs="Calibri"/>
          <w:b/>
          <w:color w:val="000000"/>
          <w:sz w:val="27"/>
          <w:szCs w:val="27"/>
        </w:rPr>
      </w:pPr>
      <w:r w:rsidRPr="00F74A5D">
        <w:rPr>
          <w:rFonts w:ascii="Times New Roman" w:eastAsia="Calibri" w:hAnsi="Times New Roman" w:cs="Calibri"/>
          <w:b/>
          <w:sz w:val="27"/>
          <w:szCs w:val="27"/>
        </w:rPr>
        <w:t>Вищої ради правосуддя</w:t>
      </w:r>
      <w:r w:rsidRPr="00F74A5D">
        <w:rPr>
          <w:rFonts w:ascii="Times New Roman" w:eastAsia="Calibri" w:hAnsi="Times New Roman" w:cs="Calibri"/>
          <w:b/>
          <w:color w:val="000000"/>
          <w:sz w:val="27"/>
          <w:szCs w:val="27"/>
        </w:rPr>
        <w:t xml:space="preserve">                                                                І.А. Артеменко </w:t>
      </w:r>
    </w:p>
    <w:p w:rsidR="00F74A5D" w:rsidRPr="00F74A5D" w:rsidRDefault="00F74A5D" w:rsidP="00F74A5D">
      <w:pPr>
        <w:tabs>
          <w:tab w:val="left" w:pos="7513"/>
        </w:tabs>
        <w:spacing w:after="0" w:line="240" w:lineRule="auto"/>
        <w:jc w:val="both"/>
        <w:rPr>
          <w:rFonts w:ascii="Times New Roman" w:eastAsia="Calibri" w:hAnsi="Times New Roman" w:cs="Calibri"/>
          <w:b/>
          <w:color w:val="000000"/>
          <w:sz w:val="27"/>
          <w:szCs w:val="27"/>
          <w:lang w:val="ru-RU"/>
        </w:rPr>
      </w:pPr>
    </w:p>
    <w:p w:rsidR="00F74A5D" w:rsidRPr="00F74A5D" w:rsidRDefault="00F74A5D" w:rsidP="00F74A5D">
      <w:pPr>
        <w:tabs>
          <w:tab w:val="left" w:pos="7513"/>
        </w:tabs>
        <w:spacing w:after="0" w:line="240" w:lineRule="auto"/>
        <w:jc w:val="both"/>
        <w:rPr>
          <w:rFonts w:ascii="Times New Roman" w:eastAsia="Calibri" w:hAnsi="Times New Roman" w:cs="Calibri"/>
          <w:b/>
          <w:color w:val="000000"/>
          <w:sz w:val="27"/>
          <w:szCs w:val="27"/>
        </w:rPr>
      </w:pPr>
      <w:r w:rsidRPr="00F74A5D">
        <w:rPr>
          <w:rFonts w:ascii="Times New Roman" w:eastAsia="Calibri" w:hAnsi="Times New Roman" w:cs="Calibri"/>
          <w:b/>
          <w:color w:val="000000"/>
          <w:sz w:val="27"/>
          <w:szCs w:val="27"/>
          <w:lang w:val="ru-RU"/>
        </w:rPr>
        <w:t xml:space="preserve">                                                                                                           </w:t>
      </w:r>
      <w:r w:rsidRPr="00F74A5D">
        <w:rPr>
          <w:rFonts w:ascii="Times New Roman" w:eastAsia="Calibri" w:hAnsi="Times New Roman" w:cs="Calibri"/>
          <w:b/>
          <w:color w:val="000000"/>
          <w:sz w:val="27"/>
          <w:szCs w:val="27"/>
        </w:rPr>
        <w:t>О.Є. Блажівська</w:t>
      </w:r>
    </w:p>
    <w:p w:rsidR="00F74A5D" w:rsidRPr="00F74A5D" w:rsidRDefault="00F74A5D" w:rsidP="00F74A5D">
      <w:pPr>
        <w:tabs>
          <w:tab w:val="left" w:pos="7513"/>
        </w:tabs>
        <w:spacing w:after="0" w:line="240" w:lineRule="auto"/>
        <w:jc w:val="both"/>
        <w:rPr>
          <w:rFonts w:ascii="Times New Roman" w:eastAsia="Calibri" w:hAnsi="Times New Roman" w:cs="Calibri"/>
          <w:b/>
          <w:color w:val="000000"/>
          <w:sz w:val="27"/>
          <w:szCs w:val="27"/>
        </w:rPr>
      </w:pPr>
    </w:p>
    <w:p w:rsidR="000B44CE" w:rsidRDefault="00F74A5D" w:rsidP="00F74A5D">
      <w:r w:rsidRPr="00F74A5D">
        <w:rPr>
          <w:rFonts w:ascii="Times New Roman" w:eastAsia="Calibri" w:hAnsi="Times New Roman" w:cs="Calibri"/>
          <w:b/>
          <w:color w:val="000000"/>
          <w:sz w:val="27"/>
          <w:szCs w:val="27"/>
        </w:rPr>
        <w:t xml:space="preserve">                                                                                                             В.К. Г</w:t>
      </w:r>
      <w:r w:rsidR="005670AE">
        <w:rPr>
          <w:rFonts w:ascii="Times New Roman" w:eastAsia="Calibri" w:hAnsi="Times New Roman" w:cs="Calibri"/>
          <w:b/>
          <w:color w:val="000000"/>
          <w:sz w:val="27"/>
          <w:szCs w:val="27"/>
        </w:rPr>
        <w:t>рищук</w:t>
      </w:r>
    </w:p>
    <w:sectPr w:rsidR="000B44CE" w:rsidSect="005670AE">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0837" w:rsidRDefault="006F0837" w:rsidP="005670AE">
      <w:pPr>
        <w:spacing w:after="0" w:line="240" w:lineRule="auto"/>
      </w:pPr>
      <w:r>
        <w:separator/>
      </w:r>
    </w:p>
  </w:endnote>
  <w:endnote w:type="continuationSeparator" w:id="0">
    <w:p w:rsidR="006F0837" w:rsidRDefault="006F0837" w:rsidP="00567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0837" w:rsidRDefault="006F0837" w:rsidP="005670AE">
      <w:pPr>
        <w:spacing w:after="0" w:line="240" w:lineRule="auto"/>
      </w:pPr>
      <w:r>
        <w:separator/>
      </w:r>
    </w:p>
  </w:footnote>
  <w:footnote w:type="continuationSeparator" w:id="0">
    <w:p w:rsidR="006F0837" w:rsidRDefault="006F0837" w:rsidP="005670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779657"/>
      <w:docPartObj>
        <w:docPartGallery w:val="Page Numbers (Top of Page)"/>
        <w:docPartUnique/>
      </w:docPartObj>
    </w:sdtPr>
    <w:sdtEndPr/>
    <w:sdtContent>
      <w:p w:rsidR="005670AE" w:rsidRDefault="005670AE">
        <w:pPr>
          <w:pStyle w:val="a5"/>
          <w:jc w:val="center"/>
        </w:pPr>
        <w:r>
          <w:fldChar w:fldCharType="begin"/>
        </w:r>
        <w:r>
          <w:instrText>PAGE   \* MERGEFORMAT</w:instrText>
        </w:r>
        <w:r>
          <w:fldChar w:fldCharType="separate"/>
        </w:r>
        <w:r w:rsidR="003E3F9D">
          <w:rPr>
            <w:noProof/>
          </w:rPr>
          <w:t>3</w:t>
        </w:r>
        <w:r>
          <w:fldChar w:fldCharType="end"/>
        </w:r>
      </w:p>
    </w:sdtContent>
  </w:sdt>
  <w:p w:rsidR="005670AE" w:rsidRDefault="005670A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A5D"/>
    <w:rsid w:val="00016DB2"/>
    <w:rsid w:val="000B44CE"/>
    <w:rsid w:val="001F3240"/>
    <w:rsid w:val="00296DD7"/>
    <w:rsid w:val="003E3F9D"/>
    <w:rsid w:val="0045656B"/>
    <w:rsid w:val="005670AE"/>
    <w:rsid w:val="00653586"/>
    <w:rsid w:val="006F0837"/>
    <w:rsid w:val="007D5475"/>
    <w:rsid w:val="00917141"/>
    <w:rsid w:val="00BB5690"/>
    <w:rsid w:val="00BC246D"/>
    <w:rsid w:val="00C23998"/>
    <w:rsid w:val="00D65A4E"/>
    <w:rsid w:val="00E15550"/>
    <w:rsid w:val="00EE7A9F"/>
    <w:rsid w:val="00F74A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C975F"/>
  <w15:chartTrackingRefBased/>
  <w15:docId w15:val="{83F43D9F-DCAA-4CF8-BF7A-1CA655755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rsid w:val="00F74A5D"/>
    <w:rPr>
      <w:rFonts w:ascii="Times New Roman" w:hAnsi="Times New Roman" w:cs="Times New Roman"/>
      <w:sz w:val="26"/>
      <w:szCs w:val="26"/>
    </w:rPr>
  </w:style>
  <w:style w:type="paragraph" w:styleId="a3">
    <w:name w:val="No Spacing"/>
    <w:uiPriority w:val="1"/>
    <w:qFormat/>
    <w:rsid w:val="00F74A5D"/>
    <w:pPr>
      <w:suppressAutoHyphens/>
      <w:spacing w:after="0" w:line="240" w:lineRule="auto"/>
    </w:pPr>
    <w:rPr>
      <w:rFonts w:ascii="Calibri" w:eastAsia="Calibri" w:hAnsi="Calibri" w:cs="Times New Roman"/>
      <w:kern w:val="1"/>
    </w:rPr>
  </w:style>
  <w:style w:type="character" w:customStyle="1" w:styleId="a4">
    <w:name w:val="Основний текст_"/>
    <w:link w:val="2"/>
    <w:locked/>
    <w:rsid w:val="005670AE"/>
    <w:rPr>
      <w:shd w:val="clear" w:color="auto" w:fill="FFFFFF"/>
    </w:rPr>
  </w:style>
  <w:style w:type="paragraph" w:customStyle="1" w:styleId="2">
    <w:name w:val="Основний текст2"/>
    <w:basedOn w:val="a"/>
    <w:link w:val="a4"/>
    <w:rsid w:val="005670AE"/>
    <w:pPr>
      <w:widowControl w:val="0"/>
      <w:shd w:val="clear" w:color="auto" w:fill="FFFFFF"/>
      <w:spacing w:before="1020" w:after="480" w:line="240" w:lineRule="atLeast"/>
      <w:jc w:val="both"/>
    </w:pPr>
  </w:style>
  <w:style w:type="paragraph" w:customStyle="1" w:styleId="1">
    <w:name w:val="Основний текст1"/>
    <w:basedOn w:val="a"/>
    <w:rsid w:val="005670AE"/>
    <w:pPr>
      <w:widowControl w:val="0"/>
      <w:shd w:val="clear" w:color="auto" w:fill="FFFFFF"/>
      <w:spacing w:after="0" w:line="364" w:lineRule="exact"/>
      <w:jc w:val="center"/>
    </w:pPr>
    <w:rPr>
      <w:rFonts w:ascii="Times New Roman" w:eastAsia="Times New Roman" w:hAnsi="Times New Roman" w:cs="Times New Roman"/>
      <w:sz w:val="26"/>
      <w:szCs w:val="26"/>
    </w:rPr>
  </w:style>
  <w:style w:type="paragraph" w:styleId="HTML">
    <w:name w:val="HTML Preformatted"/>
    <w:basedOn w:val="a"/>
    <w:link w:val="HTML0"/>
    <w:uiPriority w:val="99"/>
    <w:unhideWhenUsed/>
    <w:rsid w:val="00567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5670AE"/>
    <w:rPr>
      <w:rFonts w:ascii="Courier New" w:eastAsia="Times New Roman" w:hAnsi="Courier New" w:cs="Courier New"/>
      <w:sz w:val="20"/>
      <w:szCs w:val="20"/>
      <w:lang w:eastAsia="uk-UA"/>
    </w:rPr>
  </w:style>
  <w:style w:type="paragraph" w:styleId="a5">
    <w:name w:val="header"/>
    <w:basedOn w:val="a"/>
    <w:link w:val="a6"/>
    <w:uiPriority w:val="99"/>
    <w:unhideWhenUsed/>
    <w:rsid w:val="005670AE"/>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5670AE"/>
  </w:style>
  <w:style w:type="paragraph" w:styleId="a7">
    <w:name w:val="footer"/>
    <w:basedOn w:val="a"/>
    <w:link w:val="a8"/>
    <w:uiPriority w:val="99"/>
    <w:unhideWhenUsed/>
    <w:rsid w:val="005670AE"/>
    <w:pPr>
      <w:tabs>
        <w:tab w:val="center" w:pos="4819"/>
        <w:tab w:val="right" w:pos="9639"/>
      </w:tabs>
      <w:spacing w:after="0" w:line="240" w:lineRule="auto"/>
    </w:pPr>
  </w:style>
  <w:style w:type="character" w:customStyle="1" w:styleId="a8">
    <w:name w:val="Нижній колонтитул Знак"/>
    <w:basedOn w:val="a0"/>
    <w:link w:val="a7"/>
    <w:uiPriority w:val="99"/>
    <w:rsid w:val="005670AE"/>
  </w:style>
  <w:style w:type="paragraph" w:styleId="a9">
    <w:name w:val="Balloon Text"/>
    <w:basedOn w:val="a"/>
    <w:link w:val="aa"/>
    <w:uiPriority w:val="99"/>
    <w:semiHidden/>
    <w:unhideWhenUsed/>
    <w:rsid w:val="005670AE"/>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5670A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782A0-B624-4D33-9ECF-120AEFB39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Pages>
  <Words>4810</Words>
  <Characters>2742</Characters>
  <Application>Microsoft Office Word</Application>
  <DocSecurity>0</DocSecurity>
  <Lines>22</Lines>
  <Paragraphs>15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 Василаш (VRU-MONO0197 - v.vasylash)</dc:creator>
  <cp:keywords/>
  <dc:description/>
  <cp:lastModifiedBy>Василь Василаш (VRU-MONO0197 - v.vasylash)</cp:lastModifiedBy>
  <cp:revision>8</cp:revision>
  <cp:lastPrinted>2020-02-11T12:14:00Z</cp:lastPrinted>
  <dcterms:created xsi:type="dcterms:W3CDTF">2020-02-07T11:35:00Z</dcterms:created>
  <dcterms:modified xsi:type="dcterms:W3CDTF">2020-02-12T12:16:00Z</dcterms:modified>
</cp:coreProperties>
</file>