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A" w:rsidRPr="009A0CD4" w:rsidRDefault="00A63A5A" w:rsidP="00C2310E">
      <w:pPr>
        <w:autoSpaceDN w:val="0"/>
        <w:spacing w:after="200" w:line="276" w:lineRule="auto"/>
        <w:contextualSpacing/>
        <w:jc w:val="both"/>
        <w:rPr>
          <w:sz w:val="28"/>
          <w:szCs w:val="28"/>
        </w:rPr>
      </w:pPr>
    </w:p>
    <w:p w:rsidR="00C2310E" w:rsidRPr="009A0CD4" w:rsidRDefault="00C2310E" w:rsidP="00C2310E">
      <w:pPr>
        <w:spacing w:before="360" w:after="60" w:line="276" w:lineRule="auto"/>
        <w:jc w:val="center"/>
        <w:rPr>
          <w:rFonts w:ascii="AcademyC" w:hAnsi="AcademyC"/>
          <w:b/>
          <w:color w:val="000000"/>
        </w:rPr>
      </w:pPr>
      <w:r w:rsidRPr="009A0CD4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C3F196F" wp14:editId="5BBF8C97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CD4">
        <w:rPr>
          <w:rFonts w:ascii="AcademyC" w:hAnsi="AcademyC"/>
          <w:b/>
          <w:color w:val="000000"/>
        </w:rPr>
        <w:t>УКРАЇНА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2310E" w:rsidRPr="009A0CD4" w:rsidRDefault="00C2310E" w:rsidP="00C2310E">
      <w:pPr>
        <w:spacing w:after="60" w:line="276" w:lineRule="auto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A0CD4">
        <w:rPr>
          <w:rFonts w:ascii="AcademyC" w:hAnsi="AcademyC"/>
          <w:b/>
          <w:color w:val="000000"/>
          <w:sz w:val="28"/>
          <w:szCs w:val="28"/>
        </w:rPr>
        <w:t xml:space="preserve"> ПЕРША ДИСЦИПЛІНАРНА ПАЛАТА</w:t>
      </w:r>
    </w:p>
    <w:p w:rsidR="00C2310E" w:rsidRPr="009A0CD4" w:rsidRDefault="00C2310E" w:rsidP="00C2310E">
      <w:pPr>
        <w:autoSpaceDN w:val="0"/>
        <w:spacing w:after="240" w:line="276" w:lineRule="auto"/>
        <w:contextualSpacing/>
        <w:jc w:val="center"/>
        <w:rPr>
          <w:rFonts w:ascii="AcademyC" w:hAnsi="AcademyC"/>
          <w:b/>
          <w:sz w:val="28"/>
          <w:szCs w:val="28"/>
        </w:rPr>
      </w:pPr>
      <w:r w:rsidRPr="009A0CD4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335" w:type="dxa"/>
        <w:tblLook w:val="04A0" w:firstRow="1" w:lastRow="0" w:firstColumn="1" w:lastColumn="0" w:noHBand="0" w:noVBand="1"/>
      </w:tblPr>
      <w:tblGrid>
        <w:gridCol w:w="3402"/>
        <w:gridCol w:w="3309"/>
        <w:gridCol w:w="3624"/>
      </w:tblGrid>
      <w:tr w:rsidR="00C2310E" w:rsidRPr="009A0CD4" w:rsidTr="00F97821">
        <w:trPr>
          <w:trHeight w:val="188"/>
        </w:trPr>
        <w:tc>
          <w:tcPr>
            <w:tcW w:w="3402" w:type="dxa"/>
            <w:hideMark/>
          </w:tcPr>
          <w:p w:rsidR="00125E8E" w:rsidRPr="009A0CD4" w:rsidRDefault="00125E8E" w:rsidP="004A700F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  <w:p w:rsidR="00C2310E" w:rsidRPr="009A0CD4" w:rsidRDefault="002036D7" w:rsidP="0055093C">
            <w:pPr>
              <w:spacing w:after="200" w:line="276" w:lineRule="auto"/>
              <w:ind w:left="-104"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ED64ED" w:rsidRPr="00ED64ED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55093C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14 лютого 2020 року </w:t>
            </w:r>
            <w:r w:rsidR="0099339E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  <w:r w:rsidR="00AB5302"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3309" w:type="dxa"/>
            <w:hideMark/>
          </w:tcPr>
          <w:p w:rsidR="009279A9" w:rsidRPr="009A0CD4" w:rsidRDefault="00C2310E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</w:t>
            </w:r>
          </w:p>
          <w:p w:rsidR="00C2310E" w:rsidRPr="009A0CD4" w:rsidRDefault="009279A9" w:rsidP="00C2310E">
            <w:pPr>
              <w:tabs>
                <w:tab w:val="left" w:pos="1155"/>
              </w:tabs>
              <w:spacing w:after="200" w:line="276" w:lineRule="auto"/>
              <w:ind w:right="-2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                     </w:t>
            </w:r>
            <w:r w:rsidR="00C2310E" w:rsidRPr="009A0CD4">
              <w:rPr>
                <w:rFonts w:ascii="Book Antiqua" w:hAnsi="Book Antiqua"/>
                <w:b/>
                <w:sz w:val="28"/>
                <w:szCs w:val="28"/>
              </w:rPr>
              <w:t>Київ</w:t>
            </w:r>
          </w:p>
        </w:tc>
        <w:tc>
          <w:tcPr>
            <w:tcW w:w="3624" w:type="dxa"/>
            <w:hideMark/>
          </w:tcPr>
          <w:p w:rsidR="009279A9" w:rsidRPr="009A0CD4" w:rsidRDefault="00C2310E" w:rsidP="00C03CAF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</w:t>
            </w:r>
          </w:p>
          <w:p w:rsidR="00C2310E" w:rsidRPr="009A0CD4" w:rsidRDefault="00C2310E" w:rsidP="0055093C">
            <w:pPr>
              <w:spacing w:after="200" w:line="276" w:lineRule="auto"/>
              <w:ind w:right="-2"/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  <w:r w:rsidRPr="009A0CD4">
              <w:rPr>
                <w:rFonts w:ascii="Book Antiqua" w:hAnsi="Book Antiqua"/>
                <w:b/>
                <w:noProof/>
                <w:sz w:val="28"/>
                <w:szCs w:val="28"/>
              </w:rPr>
              <w:t xml:space="preserve">   </w:t>
            </w:r>
            <w:r w:rsidR="00040585">
              <w:rPr>
                <w:rFonts w:ascii="Book Antiqua" w:hAnsi="Book Antiqua"/>
                <w:b/>
                <w:sz w:val="28"/>
                <w:szCs w:val="28"/>
              </w:rPr>
              <w:t>№</w:t>
            </w:r>
            <w:r w:rsidRPr="009A0CD4">
              <w:rPr>
                <w:rFonts w:ascii="Book Antiqua" w:hAnsi="Book Antiqua"/>
                <w:b/>
                <w:sz w:val="28"/>
                <w:szCs w:val="28"/>
              </w:rPr>
              <w:t xml:space="preserve"> </w:t>
            </w:r>
            <w:r w:rsidR="0055093C">
              <w:rPr>
                <w:rFonts w:ascii="Book Antiqua" w:hAnsi="Book Antiqua"/>
                <w:b/>
                <w:sz w:val="28"/>
                <w:szCs w:val="28"/>
              </w:rPr>
              <w:t>458/1дп/15-20</w:t>
            </w:r>
            <w:bookmarkStart w:id="0" w:name="_GoBack"/>
            <w:bookmarkEnd w:id="0"/>
          </w:p>
        </w:tc>
      </w:tr>
    </w:tbl>
    <w:p w:rsidR="0097634C" w:rsidRDefault="00AE6B6A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Про відмову у відкритті дисциплінарної справи стосовно </w:t>
      </w:r>
      <w:r w:rsidR="000205B0" w:rsidRPr="00C04FFF">
        <w:rPr>
          <w:rFonts w:ascii="Times New Roman" w:hAnsi="Times New Roman" w:cs="Times New Roman"/>
          <w:b/>
          <w:bCs/>
          <w:sz w:val="20"/>
          <w:szCs w:val="20"/>
        </w:rPr>
        <w:t xml:space="preserve">суддів </w:t>
      </w:r>
      <w:r w:rsidR="0097634C" w:rsidRPr="0097634C">
        <w:rPr>
          <w:rFonts w:ascii="Times New Roman" w:hAnsi="Times New Roman" w:cs="Times New Roman"/>
          <w:b/>
          <w:bCs/>
          <w:sz w:val="20"/>
          <w:szCs w:val="20"/>
        </w:rPr>
        <w:t xml:space="preserve">Приморського районного суду міста Одеси </w:t>
      </w:r>
      <w:proofErr w:type="spellStart"/>
      <w:r w:rsidR="0097634C" w:rsidRPr="0097634C">
        <w:rPr>
          <w:rFonts w:ascii="Times New Roman" w:hAnsi="Times New Roman" w:cs="Times New Roman"/>
          <w:b/>
          <w:bCs/>
          <w:sz w:val="20"/>
          <w:szCs w:val="20"/>
        </w:rPr>
        <w:t>Абухіна</w:t>
      </w:r>
      <w:proofErr w:type="spellEnd"/>
      <w:r w:rsidR="0097634C" w:rsidRPr="0097634C">
        <w:rPr>
          <w:rFonts w:ascii="Times New Roman" w:hAnsi="Times New Roman" w:cs="Times New Roman"/>
          <w:b/>
          <w:bCs/>
          <w:sz w:val="20"/>
          <w:szCs w:val="20"/>
        </w:rPr>
        <w:t xml:space="preserve"> Р</w:t>
      </w:r>
      <w:r w:rsidR="0097634C">
        <w:rPr>
          <w:rFonts w:ascii="Times New Roman" w:hAnsi="Times New Roman" w:cs="Times New Roman"/>
          <w:b/>
          <w:bCs/>
          <w:sz w:val="20"/>
          <w:szCs w:val="20"/>
        </w:rPr>
        <w:t xml:space="preserve">.Д., </w:t>
      </w:r>
      <w:r w:rsidR="00B626B2" w:rsidRPr="00B626B2">
        <w:rPr>
          <w:rFonts w:ascii="Times New Roman" w:hAnsi="Times New Roman" w:cs="Times New Roman"/>
          <w:b/>
          <w:bCs/>
          <w:sz w:val="20"/>
          <w:szCs w:val="20"/>
        </w:rPr>
        <w:t xml:space="preserve">Шевченківського районного суду міста Києва </w:t>
      </w:r>
      <w:proofErr w:type="spellStart"/>
      <w:r w:rsidR="00B626B2" w:rsidRPr="00B626B2">
        <w:rPr>
          <w:rFonts w:ascii="Times New Roman" w:hAnsi="Times New Roman" w:cs="Times New Roman"/>
          <w:b/>
          <w:bCs/>
          <w:sz w:val="20"/>
          <w:szCs w:val="20"/>
        </w:rPr>
        <w:t>Осаулова</w:t>
      </w:r>
      <w:proofErr w:type="spellEnd"/>
      <w:r w:rsidR="00B626B2" w:rsidRPr="00B626B2">
        <w:rPr>
          <w:rFonts w:ascii="Times New Roman" w:hAnsi="Times New Roman" w:cs="Times New Roman"/>
          <w:b/>
          <w:bCs/>
          <w:sz w:val="20"/>
          <w:szCs w:val="20"/>
        </w:rPr>
        <w:t xml:space="preserve"> А</w:t>
      </w:r>
      <w:r w:rsidR="00B626B2">
        <w:rPr>
          <w:rFonts w:ascii="Times New Roman" w:hAnsi="Times New Roman" w:cs="Times New Roman"/>
          <w:b/>
          <w:bCs/>
          <w:sz w:val="20"/>
          <w:szCs w:val="20"/>
        </w:rPr>
        <w:t xml:space="preserve">.А., </w:t>
      </w:r>
      <w:r w:rsidR="00B04DF1" w:rsidRPr="00B04DF1">
        <w:rPr>
          <w:rFonts w:ascii="Times New Roman" w:hAnsi="Times New Roman" w:cs="Times New Roman"/>
          <w:b/>
          <w:bCs/>
          <w:sz w:val="20"/>
          <w:szCs w:val="20"/>
        </w:rPr>
        <w:t xml:space="preserve">Закарпатського апеляційного суду </w:t>
      </w:r>
      <w:proofErr w:type="spellStart"/>
      <w:r w:rsidR="00B04DF1" w:rsidRPr="00B04DF1">
        <w:rPr>
          <w:rFonts w:ascii="Times New Roman" w:hAnsi="Times New Roman" w:cs="Times New Roman"/>
          <w:b/>
          <w:bCs/>
          <w:sz w:val="20"/>
          <w:szCs w:val="20"/>
        </w:rPr>
        <w:t>Фазикош</w:t>
      </w:r>
      <w:proofErr w:type="spellEnd"/>
      <w:r w:rsidR="00B04DF1" w:rsidRPr="00B04DF1">
        <w:rPr>
          <w:rFonts w:ascii="Times New Roman" w:hAnsi="Times New Roman" w:cs="Times New Roman"/>
          <w:b/>
          <w:bCs/>
          <w:sz w:val="20"/>
          <w:szCs w:val="20"/>
        </w:rPr>
        <w:t xml:space="preserve"> Г</w:t>
      </w:r>
      <w:r w:rsidR="00B04DF1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061DC8" w:rsidRPr="00061DC8">
        <w:rPr>
          <w:rFonts w:ascii="Times New Roman" w:hAnsi="Times New Roman" w:cs="Times New Roman"/>
          <w:b/>
          <w:bCs/>
          <w:sz w:val="20"/>
          <w:szCs w:val="20"/>
        </w:rPr>
        <w:t>Октябрського районного суду міста Полтави Тімошенко Н</w:t>
      </w:r>
      <w:r w:rsidR="00061DC8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6D1479" w:rsidRPr="006D1479">
        <w:rPr>
          <w:rFonts w:ascii="Times New Roman" w:hAnsi="Times New Roman" w:cs="Times New Roman"/>
          <w:b/>
          <w:bCs/>
          <w:sz w:val="20"/>
          <w:szCs w:val="20"/>
        </w:rPr>
        <w:t>Приморського районного суду міста Маріуполя Донецької області Сараєва І</w:t>
      </w:r>
      <w:r w:rsidR="006D1479">
        <w:rPr>
          <w:rFonts w:ascii="Times New Roman" w:hAnsi="Times New Roman" w:cs="Times New Roman"/>
          <w:b/>
          <w:bCs/>
          <w:sz w:val="20"/>
          <w:szCs w:val="20"/>
        </w:rPr>
        <w:t xml:space="preserve">.А., </w:t>
      </w:r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 xml:space="preserve">Миколаївського апеляційного суду </w:t>
      </w:r>
      <w:proofErr w:type="spellStart"/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>Чебанової-Губарєвої</w:t>
      </w:r>
      <w:proofErr w:type="spellEnd"/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 xml:space="preserve"> Н</w:t>
      </w:r>
      <w:r w:rsidR="00437E97">
        <w:rPr>
          <w:rFonts w:ascii="Times New Roman" w:hAnsi="Times New Roman" w:cs="Times New Roman"/>
          <w:b/>
          <w:bCs/>
          <w:sz w:val="20"/>
          <w:szCs w:val="20"/>
        </w:rPr>
        <w:t xml:space="preserve">.В., </w:t>
      </w:r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>Київського району міста Одеси Іванчука В</w:t>
      </w:r>
      <w:r w:rsidR="00437E97">
        <w:rPr>
          <w:rFonts w:ascii="Times New Roman" w:hAnsi="Times New Roman" w:cs="Times New Roman"/>
          <w:b/>
          <w:bCs/>
          <w:sz w:val="20"/>
          <w:szCs w:val="20"/>
        </w:rPr>
        <w:t xml:space="preserve">.М., </w:t>
      </w:r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>Господарського суду Тернопільської області</w:t>
      </w:r>
      <w:r w:rsidR="00437E97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>Боровця</w:t>
      </w:r>
      <w:proofErr w:type="spellEnd"/>
      <w:r w:rsidR="00437E97" w:rsidRPr="00437E97">
        <w:rPr>
          <w:rFonts w:ascii="Times New Roman" w:hAnsi="Times New Roman" w:cs="Times New Roman"/>
          <w:b/>
          <w:bCs/>
          <w:sz w:val="20"/>
          <w:szCs w:val="20"/>
        </w:rPr>
        <w:t xml:space="preserve"> Я</w:t>
      </w:r>
      <w:r w:rsidR="00437E97">
        <w:rPr>
          <w:rFonts w:ascii="Times New Roman" w:hAnsi="Times New Roman" w:cs="Times New Roman"/>
          <w:b/>
          <w:bCs/>
          <w:sz w:val="20"/>
          <w:szCs w:val="20"/>
        </w:rPr>
        <w:t xml:space="preserve">.Я., </w:t>
      </w:r>
      <w:r w:rsidR="0077020B" w:rsidRPr="0077020B">
        <w:rPr>
          <w:rFonts w:ascii="Times New Roman" w:hAnsi="Times New Roman" w:cs="Times New Roman"/>
          <w:b/>
          <w:bCs/>
          <w:sz w:val="20"/>
          <w:szCs w:val="20"/>
        </w:rPr>
        <w:t xml:space="preserve">Голосіївського району міста Києва </w:t>
      </w:r>
      <w:proofErr w:type="spellStart"/>
      <w:r w:rsidR="0077020B" w:rsidRPr="0077020B">
        <w:rPr>
          <w:rFonts w:ascii="Times New Roman" w:hAnsi="Times New Roman" w:cs="Times New Roman"/>
          <w:b/>
          <w:bCs/>
          <w:sz w:val="20"/>
          <w:szCs w:val="20"/>
        </w:rPr>
        <w:t>Плахотнюк</w:t>
      </w:r>
      <w:proofErr w:type="spellEnd"/>
      <w:r w:rsidR="0077020B" w:rsidRPr="0077020B">
        <w:rPr>
          <w:rFonts w:ascii="Times New Roman" w:hAnsi="Times New Roman" w:cs="Times New Roman"/>
          <w:b/>
          <w:bCs/>
          <w:sz w:val="20"/>
          <w:szCs w:val="20"/>
        </w:rPr>
        <w:t xml:space="preserve"> К</w:t>
      </w:r>
      <w:r w:rsidR="0077020B">
        <w:rPr>
          <w:rFonts w:ascii="Times New Roman" w:hAnsi="Times New Roman" w:cs="Times New Roman"/>
          <w:b/>
          <w:bCs/>
          <w:sz w:val="20"/>
          <w:szCs w:val="20"/>
        </w:rPr>
        <w:t xml:space="preserve">.Г., </w:t>
      </w:r>
      <w:r w:rsidR="0077020B" w:rsidRPr="0077020B">
        <w:rPr>
          <w:rFonts w:ascii="Times New Roman" w:hAnsi="Times New Roman" w:cs="Times New Roman"/>
          <w:b/>
          <w:bCs/>
          <w:sz w:val="20"/>
          <w:szCs w:val="20"/>
        </w:rPr>
        <w:t>Печерського районного суду міста Києва Вовка С</w:t>
      </w:r>
      <w:r w:rsidR="0077020B">
        <w:rPr>
          <w:rFonts w:ascii="Times New Roman" w:hAnsi="Times New Roman" w:cs="Times New Roman"/>
          <w:b/>
          <w:bCs/>
          <w:sz w:val="20"/>
          <w:szCs w:val="20"/>
        </w:rPr>
        <w:t>.В.</w:t>
      </w:r>
    </w:p>
    <w:p w:rsidR="0097634C" w:rsidRDefault="0097634C" w:rsidP="00285F8D">
      <w:pPr>
        <w:spacing w:after="0"/>
        <w:ind w:right="49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A587B" w:rsidRPr="004A2F84" w:rsidRDefault="00AE5330" w:rsidP="00916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 xml:space="preserve">Перша Дисциплінарна палата Вищої ради правосуддя у складі                     </w:t>
      </w:r>
      <w:r w:rsidR="00285F8D">
        <w:rPr>
          <w:rFonts w:ascii="Times New Roman" w:hAnsi="Times New Roman" w:cs="Times New Roman"/>
          <w:bCs/>
          <w:sz w:val="28"/>
          <w:szCs w:val="28"/>
        </w:rPr>
        <w:t>головуючого – Шапрана В.В., член</w:t>
      </w:r>
      <w:r w:rsidR="00ED64ED">
        <w:rPr>
          <w:rFonts w:ascii="Times New Roman" w:hAnsi="Times New Roman" w:cs="Times New Roman"/>
          <w:bCs/>
          <w:sz w:val="28"/>
          <w:szCs w:val="28"/>
        </w:rPr>
        <w:t>ів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Першої Дисциплінарної палати Вищої рад</w:t>
      </w:r>
      <w:r w:rsidR="00285F8D">
        <w:rPr>
          <w:rFonts w:ascii="Times New Roman" w:hAnsi="Times New Roman" w:cs="Times New Roman"/>
          <w:bCs/>
          <w:sz w:val="28"/>
          <w:szCs w:val="28"/>
        </w:rPr>
        <w:t>и правосуддя Маловацького О.В.</w:t>
      </w:r>
      <w:r w:rsidR="004E246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4E2461" w:rsidRPr="004E2461">
        <w:rPr>
          <w:rFonts w:ascii="Times New Roman" w:hAnsi="Times New Roman" w:cs="Times New Roman"/>
          <w:bCs/>
          <w:sz w:val="28"/>
          <w:szCs w:val="28"/>
        </w:rPr>
        <w:t>Розваляєв</w:t>
      </w:r>
      <w:r w:rsidR="004E2461">
        <w:rPr>
          <w:rFonts w:ascii="Times New Roman" w:hAnsi="Times New Roman" w:cs="Times New Roman"/>
          <w:bCs/>
          <w:sz w:val="28"/>
          <w:szCs w:val="28"/>
        </w:rPr>
        <w:t>ої</w:t>
      </w:r>
      <w:proofErr w:type="spellEnd"/>
      <w:r w:rsidR="004E2461" w:rsidRPr="004E246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4E2461">
        <w:rPr>
          <w:rFonts w:ascii="Times New Roman" w:hAnsi="Times New Roman" w:cs="Times New Roman"/>
          <w:bCs/>
          <w:sz w:val="28"/>
          <w:szCs w:val="28"/>
        </w:rPr>
        <w:t xml:space="preserve">.С., </w:t>
      </w:r>
      <w:r w:rsidR="00ED64ED">
        <w:rPr>
          <w:rFonts w:ascii="Times New Roman" w:hAnsi="Times New Roman" w:cs="Times New Roman"/>
          <w:bCs/>
          <w:sz w:val="28"/>
          <w:szCs w:val="28"/>
        </w:rPr>
        <w:t xml:space="preserve">Шелест С.Б., </w:t>
      </w:r>
      <w:r w:rsidR="00285F8D">
        <w:rPr>
          <w:rFonts w:ascii="Times New Roman" w:hAnsi="Times New Roman" w:cs="Times New Roman"/>
          <w:bCs/>
          <w:sz w:val="28"/>
          <w:szCs w:val="28"/>
        </w:rPr>
        <w:t>р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>озглянувши висновки доповідача – члена Першої Дисциплінарн</w:t>
      </w:r>
      <w:r w:rsidR="009161A5">
        <w:rPr>
          <w:rFonts w:ascii="Times New Roman" w:hAnsi="Times New Roman" w:cs="Times New Roman"/>
          <w:bCs/>
          <w:sz w:val="28"/>
          <w:szCs w:val="28"/>
        </w:rPr>
        <w:t>ої палати Вищої ради правосуддя</w:t>
      </w:r>
      <w:r w:rsidR="0076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3CAF" w:rsidRPr="004A2F84">
        <w:rPr>
          <w:rFonts w:ascii="Times New Roman" w:hAnsi="Times New Roman" w:cs="Times New Roman"/>
          <w:bCs/>
          <w:sz w:val="28"/>
          <w:szCs w:val="28"/>
        </w:rPr>
        <w:t>Краснощокової Н.С.</w:t>
      </w:r>
      <w:r w:rsidR="00C2310E" w:rsidRPr="004A2F84">
        <w:rPr>
          <w:rFonts w:ascii="Times New Roman" w:hAnsi="Times New Roman" w:cs="Times New Roman"/>
          <w:bCs/>
          <w:sz w:val="28"/>
          <w:szCs w:val="28"/>
        </w:rPr>
        <w:t xml:space="preserve"> за результат</w:t>
      </w:r>
      <w:r w:rsidR="00C643A6" w:rsidRPr="004A2F84">
        <w:rPr>
          <w:rFonts w:ascii="Times New Roman" w:hAnsi="Times New Roman" w:cs="Times New Roman"/>
          <w:bCs/>
          <w:sz w:val="28"/>
          <w:szCs w:val="28"/>
        </w:rPr>
        <w:t>ами попередньої перевірки скарг</w:t>
      </w:r>
      <w:r w:rsidR="00AB793E" w:rsidRPr="004A2F8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C2310E" w:rsidRPr="004A2F84" w:rsidRDefault="00C2310E" w:rsidP="00DE17D5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84">
        <w:rPr>
          <w:rFonts w:ascii="Times New Roman" w:hAnsi="Times New Roman" w:cs="Times New Roman"/>
          <w:b/>
          <w:sz w:val="28"/>
          <w:szCs w:val="28"/>
        </w:rPr>
        <w:t>встановила:</w:t>
      </w:r>
    </w:p>
    <w:p w:rsidR="00F97821" w:rsidRPr="006B3C45" w:rsidRDefault="0097634C" w:rsidP="0097634C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634C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3 липня 2019 року за вхідним № 761/0/13-19 надійшла дисциплінарна скарга ТОВ «Фінансова компанія «Централ Капітал», подана через адвоката Павленка Г.С., стосовно судді Приморського районного суду міста Одеси </w:t>
      </w:r>
      <w:proofErr w:type="spellStart"/>
      <w:r w:rsidRPr="0097634C">
        <w:rPr>
          <w:rFonts w:ascii="Times New Roman" w:hAnsi="Times New Roman" w:cs="Times New Roman"/>
          <w:bCs/>
          <w:sz w:val="28"/>
          <w:szCs w:val="28"/>
        </w:rPr>
        <w:t>Абухіна</w:t>
      </w:r>
      <w:proofErr w:type="spellEnd"/>
      <w:r w:rsidRPr="0097634C">
        <w:rPr>
          <w:rFonts w:ascii="Times New Roman" w:hAnsi="Times New Roman" w:cs="Times New Roman"/>
          <w:bCs/>
          <w:sz w:val="28"/>
          <w:szCs w:val="28"/>
        </w:rPr>
        <w:t xml:space="preserve"> Р.Д. під час розгляду справи № 522/4902/19</w:t>
      </w:r>
      <w:r w:rsidR="006B3C45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FE7" w:rsidRDefault="006C1FE7" w:rsidP="00BE2D1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7634C" w:rsidRDefault="00B626B2" w:rsidP="00B626B2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26B2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19 грудня 2019 року за вхідним № Б-3644/2/7-19 надійшла дисциплінарна скарга </w:t>
      </w:r>
      <w:proofErr w:type="spellStart"/>
      <w:r w:rsidRPr="00B626B2">
        <w:rPr>
          <w:rFonts w:ascii="Times New Roman" w:hAnsi="Times New Roman" w:cs="Times New Roman"/>
          <w:bCs/>
          <w:sz w:val="28"/>
          <w:szCs w:val="28"/>
        </w:rPr>
        <w:t>Білича</w:t>
      </w:r>
      <w:proofErr w:type="spellEnd"/>
      <w:r w:rsidRPr="00B626B2">
        <w:rPr>
          <w:rFonts w:ascii="Times New Roman" w:hAnsi="Times New Roman" w:cs="Times New Roman"/>
          <w:bCs/>
          <w:sz w:val="28"/>
          <w:szCs w:val="28"/>
        </w:rPr>
        <w:t xml:space="preserve"> Ю.В. на дії судді Шевченківського районного суду міста Києва </w:t>
      </w:r>
      <w:proofErr w:type="spellStart"/>
      <w:r w:rsidRPr="00B626B2">
        <w:rPr>
          <w:rFonts w:ascii="Times New Roman" w:hAnsi="Times New Roman" w:cs="Times New Roman"/>
          <w:bCs/>
          <w:sz w:val="28"/>
          <w:szCs w:val="28"/>
        </w:rPr>
        <w:t>Осаулова</w:t>
      </w:r>
      <w:proofErr w:type="spellEnd"/>
      <w:r w:rsidRPr="00B626B2">
        <w:rPr>
          <w:rFonts w:ascii="Times New Roman" w:hAnsi="Times New Roman" w:cs="Times New Roman"/>
          <w:bCs/>
          <w:sz w:val="28"/>
          <w:szCs w:val="28"/>
        </w:rPr>
        <w:t xml:space="preserve"> А.А. під час розгляду справи                               № 2610/27695/2012 (провадження 4-с/761/193/2019)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4DF1" w:rsidRDefault="00B04DF1" w:rsidP="00B04DF1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F715F7" w:rsidRPr="00F715F7" w:rsidRDefault="00F715F7" w:rsidP="00F715F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15F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</w:t>
      </w:r>
      <w:r>
        <w:rPr>
          <w:rFonts w:ascii="Times New Roman" w:hAnsi="Times New Roman" w:cs="Times New Roman"/>
          <w:bCs/>
          <w:sz w:val="28"/>
          <w:szCs w:val="28"/>
        </w:rPr>
        <w:t xml:space="preserve">18 грудня 2019 року за вхідним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№ </w:t>
      </w:r>
      <w:r w:rsidRPr="00F715F7">
        <w:rPr>
          <w:rFonts w:ascii="Times New Roman" w:hAnsi="Times New Roman" w:cs="Times New Roman"/>
          <w:bCs/>
          <w:sz w:val="28"/>
          <w:szCs w:val="28"/>
        </w:rPr>
        <w:t xml:space="preserve">М-6816/0/7-19) надійшла скарга Микити М.Ф. на дії судді Закарпатського апеляційного суду </w:t>
      </w:r>
      <w:proofErr w:type="spellStart"/>
      <w:r w:rsidRPr="00F715F7">
        <w:rPr>
          <w:rFonts w:ascii="Times New Roman" w:hAnsi="Times New Roman" w:cs="Times New Roman"/>
          <w:bCs/>
          <w:sz w:val="28"/>
          <w:szCs w:val="28"/>
        </w:rPr>
        <w:t>Фазикош</w:t>
      </w:r>
      <w:proofErr w:type="spellEnd"/>
      <w:r w:rsidRPr="00F715F7">
        <w:rPr>
          <w:rFonts w:ascii="Times New Roman" w:hAnsi="Times New Roman" w:cs="Times New Roman"/>
          <w:bCs/>
          <w:sz w:val="28"/>
          <w:szCs w:val="28"/>
        </w:rPr>
        <w:t xml:space="preserve"> Г.В. під час здійснення правосуддя у справі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Pr="00F715F7">
        <w:rPr>
          <w:rFonts w:ascii="Times New Roman" w:hAnsi="Times New Roman" w:cs="Times New Roman"/>
          <w:bCs/>
          <w:sz w:val="28"/>
          <w:szCs w:val="28"/>
        </w:rPr>
        <w:t>№ 308/8868/18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715F7" w:rsidRDefault="00F715F7" w:rsidP="00F715F7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7634C" w:rsidRPr="00061DC8" w:rsidRDefault="00061DC8" w:rsidP="00D646E4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DC8">
        <w:rPr>
          <w:rFonts w:ascii="Times New Roman" w:hAnsi="Times New Roman" w:cs="Times New Roman"/>
          <w:bCs/>
          <w:sz w:val="28"/>
          <w:szCs w:val="28"/>
        </w:rPr>
        <w:t>до Вищої ради правосуддя 20 грудня 2019 року за вхідним № Р-6862/0/7-19 надійшла скарга Рогатюка О.І. на дії судді Октябрського районного суду міста Полтави Тімошенко Н.В. під час здійснення правосуддя у справі № 554/7508/19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61DC8" w:rsidRDefault="00061DC8" w:rsidP="00061DC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97634C" w:rsidRDefault="006D1479" w:rsidP="006D1479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79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18 грудня 2019 року за вхідним № В-6812/0/7-19 надійшла дисциплінарна скарга Варламової Л.Е. на дії суддів Приморського районного суду міста Маріуполя Донецької області Сараєва І.А. та                     </w:t>
      </w:r>
      <w:proofErr w:type="spellStart"/>
      <w:r w:rsidRPr="006D1479">
        <w:rPr>
          <w:rFonts w:ascii="Times New Roman" w:hAnsi="Times New Roman" w:cs="Times New Roman"/>
          <w:bCs/>
          <w:sz w:val="28"/>
          <w:szCs w:val="28"/>
        </w:rPr>
        <w:t>Курбанової</w:t>
      </w:r>
      <w:proofErr w:type="spellEnd"/>
      <w:r w:rsidRPr="006D1479">
        <w:rPr>
          <w:rFonts w:ascii="Times New Roman" w:hAnsi="Times New Roman" w:cs="Times New Roman"/>
          <w:bCs/>
          <w:sz w:val="28"/>
          <w:szCs w:val="28"/>
        </w:rPr>
        <w:t xml:space="preserve"> Н.М. під час розгляду справи № 266/2099/19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1479" w:rsidRDefault="006D1479" w:rsidP="006D1479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FE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F715F7" w:rsidRDefault="00437E97" w:rsidP="00437E9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27 грудня 2019 року за вхідним № Б-3634/15/7-19 надійшла дисциплінарна скарга Бєлобородової І.В. на дії судді Миколаївського апеляційного суду </w:t>
      </w:r>
      <w:proofErr w:type="spellStart"/>
      <w:r w:rsidRPr="00437E97">
        <w:rPr>
          <w:rFonts w:ascii="Times New Roman" w:hAnsi="Times New Roman" w:cs="Times New Roman"/>
          <w:bCs/>
          <w:sz w:val="28"/>
          <w:szCs w:val="28"/>
        </w:rPr>
        <w:t>Чебанової-Губарєвої</w:t>
      </w:r>
      <w:proofErr w:type="spellEnd"/>
      <w:r w:rsidRPr="00437E97">
        <w:rPr>
          <w:rFonts w:ascii="Times New Roman" w:hAnsi="Times New Roman" w:cs="Times New Roman"/>
          <w:bCs/>
          <w:sz w:val="28"/>
          <w:szCs w:val="28"/>
        </w:rPr>
        <w:t xml:space="preserve"> Н.В. під час розгляду справи                                № 487/1838/19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715F7" w:rsidRDefault="00437E97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37E97" w:rsidRPr="00437E97" w:rsidRDefault="00437E97" w:rsidP="00016D92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>до Вищої ради правосуддя 27 грудня 2019 року за вхідним № П-6995/0/7-19 надійшла скарга адвоката Поліщука А.В. на дії судді Київського районного суду міста Одеси Іванчука В.М. під час здійснення правосуддя у справі № 520/19785/19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715F7" w:rsidRDefault="00437E97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F715F7" w:rsidRDefault="00437E97" w:rsidP="00437E97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 xml:space="preserve">до Вищої ради правосуддя 31 жовтня 2019 року за вхідним № 1166/0/13-19 надійшла дисциплінарна скарга </w:t>
      </w:r>
      <w:proofErr w:type="spellStart"/>
      <w:r w:rsidRPr="00437E97">
        <w:rPr>
          <w:rFonts w:ascii="Times New Roman" w:hAnsi="Times New Roman" w:cs="Times New Roman"/>
          <w:bCs/>
          <w:sz w:val="28"/>
          <w:szCs w:val="28"/>
        </w:rPr>
        <w:t>Чортківської</w:t>
      </w:r>
      <w:proofErr w:type="spellEnd"/>
      <w:r w:rsidRPr="00437E97">
        <w:rPr>
          <w:rFonts w:ascii="Times New Roman" w:hAnsi="Times New Roman" w:cs="Times New Roman"/>
          <w:bCs/>
          <w:sz w:val="28"/>
          <w:szCs w:val="28"/>
        </w:rPr>
        <w:t xml:space="preserve"> міської ради на дії судді  Господарського суду Тернопільської області </w:t>
      </w:r>
      <w:proofErr w:type="spellStart"/>
      <w:r w:rsidRPr="00437E97">
        <w:rPr>
          <w:rFonts w:ascii="Times New Roman" w:hAnsi="Times New Roman" w:cs="Times New Roman"/>
          <w:bCs/>
          <w:sz w:val="28"/>
          <w:szCs w:val="28"/>
        </w:rPr>
        <w:t>Боровця</w:t>
      </w:r>
      <w:proofErr w:type="spellEnd"/>
      <w:r w:rsidRPr="00437E97">
        <w:rPr>
          <w:rFonts w:ascii="Times New Roman" w:hAnsi="Times New Roman" w:cs="Times New Roman"/>
          <w:bCs/>
          <w:sz w:val="28"/>
          <w:szCs w:val="28"/>
        </w:rPr>
        <w:t xml:space="preserve"> Я.Я. під час розгляду справ № 921/552/19, № 921/598/19.</w:t>
      </w:r>
    </w:p>
    <w:p w:rsidR="0097634C" w:rsidRDefault="00437E97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E97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37E97" w:rsidRPr="0077020B" w:rsidRDefault="0077020B" w:rsidP="0077020B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20B">
        <w:rPr>
          <w:rFonts w:ascii="Times New Roman" w:hAnsi="Times New Roman" w:cs="Times New Roman"/>
          <w:bCs/>
          <w:sz w:val="28"/>
          <w:szCs w:val="28"/>
        </w:rPr>
        <w:t>до Вищої рад</w:t>
      </w:r>
      <w:r>
        <w:rPr>
          <w:rFonts w:ascii="Times New Roman" w:hAnsi="Times New Roman" w:cs="Times New Roman"/>
          <w:bCs/>
          <w:sz w:val="28"/>
          <w:szCs w:val="28"/>
        </w:rPr>
        <w:t xml:space="preserve">и правосуддя </w:t>
      </w:r>
      <w:r w:rsidRPr="0077020B">
        <w:rPr>
          <w:rFonts w:ascii="Times New Roman" w:hAnsi="Times New Roman" w:cs="Times New Roman"/>
          <w:bCs/>
          <w:sz w:val="28"/>
          <w:szCs w:val="28"/>
        </w:rPr>
        <w:t xml:space="preserve">24 жовтня 2019 року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вхідним № </w:t>
      </w:r>
      <w:r w:rsidRPr="0077020B">
        <w:rPr>
          <w:rFonts w:ascii="Times New Roman" w:hAnsi="Times New Roman" w:cs="Times New Roman"/>
          <w:bCs/>
          <w:sz w:val="28"/>
          <w:szCs w:val="28"/>
        </w:rPr>
        <w:t xml:space="preserve">1113/1/13-19 надійшла скарга Української міської ради Обухівського району Київської області на дії судді Голосіївського районного суду міста Києва </w:t>
      </w:r>
      <w:proofErr w:type="spellStart"/>
      <w:r w:rsidRPr="0077020B">
        <w:rPr>
          <w:rFonts w:ascii="Times New Roman" w:hAnsi="Times New Roman" w:cs="Times New Roman"/>
          <w:bCs/>
          <w:sz w:val="28"/>
          <w:szCs w:val="28"/>
        </w:rPr>
        <w:t>Плахотнюк</w:t>
      </w:r>
      <w:proofErr w:type="spellEnd"/>
      <w:r w:rsidRPr="0077020B">
        <w:rPr>
          <w:rFonts w:ascii="Times New Roman" w:hAnsi="Times New Roman" w:cs="Times New Roman"/>
          <w:bCs/>
          <w:sz w:val="28"/>
          <w:szCs w:val="28"/>
        </w:rPr>
        <w:t xml:space="preserve"> К.Г. під час здійснення правосуддя у справі № 752/21287/19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37E97" w:rsidRDefault="0077020B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20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437E97" w:rsidRPr="0077020B" w:rsidRDefault="0077020B" w:rsidP="00541813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20B">
        <w:rPr>
          <w:rFonts w:ascii="Times New Roman" w:hAnsi="Times New Roman" w:cs="Times New Roman"/>
          <w:bCs/>
          <w:sz w:val="28"/>
          <w:szCs w:val="28"/>
        </w:rPr>
        <w:t>до Вищої ради правосуддя 27 вересня 2019 року за вхідним                                                № 1018/0/13-19 надійшла скарга акціонерного товариства «</w:t>
      </w:r>
      <w:r w:rsidR="00655EEC">
        <w:rPr>
          <w:rFonts w:ascii="Times New Roman" w:hAnsi="Times New Roman" w:cs="Times New Roman"/>
          <w:bCs/>
          <w:sz w:val="28"/>
          <w:szCs w:val="28"/>
        </w:rPr>
        <w:t>Державний ощадний банк України»</w:t>
      </w:r>
      <w:r w:rsidRPr="0077020B">
        <w:rPr>
          <w:rFonts w:ascii="Times New Roman" w:hAnsi="Times New Roman" w:cs="Times New Roman"/>
          <w:bCs/>
          <w:sz w:val="28"/>
          <w:szCs w:val="28"/>
        </w:rPr>
        <w:t xml:space="preserve">, подана через адвоката </w:t>
      </w:r>
      <w:proofErr w:type="spellStart"/>
      <w:r w:rsidRPr="0077020B">
        <w:rPr>
          <w:rFonts w:ascii="Times New Roman" w:hAnsi="Times New Roman" w:cs="Times New Roman"/>
          <w:bCs/>
          <w:sz w:val="28"/>
          <w:szCs w:val="28"/>
        </w:rPr>
        <w:t>Дячка</w:t>
      </w:r>
      <w:proofErr w:type="spellEnd"/>
      <w:r w:rsidRPr="0077020B">
        <w:rPr>
          <w:rFonts w:ascii="Times New Roman" w:hAnsi="Times New Roman" w:cs="Times New Roman"/>
          <w:bCs/>
          <w:sz w:val="28"/>
          <w:szCs w:val="28"/>
        </w:rPr>
        <w:t xml:space="preserve"> С.М., на дії судді Печерського районного суду міста Києва Вовка С.В. під час здійснення правосуддя у справі </w:t>
      </w:r>
      <w:r w:rsidR="00655EEC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7020B">
        <w:rPr>
          <w:rFonts w:ascii="Times New Roman" w:hAnsi="Times New Roman" w:cs="Times New Roman"/>
          <w:bCs/>
          <w:sz w:val="28"/>
          <w:szCs w:val="28"/>
        </w:rPr>
        <w:t>№ 757/30819/19-ц.</w:t>
      </w:r>
    </w:p>
    <w:p w:rsidR="0077020B" w:rsidRDefault="0077020B" w:rsidP="0001158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20B">
        <w:rPr>
          <w:rFonts w:ascii="Times New Roman" w:hAnsi="Times New Roman" w:cs="Times New Roman"/>
          <w:bCs/>
          <w:sz w:val="28"/>
          <w:szCs w:val="28"/>
        </w:rPr>
        <w:t>За результатами попередньої перевірки дисциплінарної скарги                  доповідачем – членом Першої Дисциплінарної палати Вищої ради правосуддя Краснощоковою Н.С. складено висновок про відсутність підстав для відкриття дисциплінарної справи, оскільки суть скарги зводиться лише до незгоди із судовим рішенням (пункт 4 частини першої статті 45 Закону України «Про Вищу раду правосуддя»).</w:t>
      </w:r>
    </w:p>
    <w:p w:rsidR="0071421D" w:rsidRDefault="0071421D" w:rsidP="00E9728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Згідно з пункт</w:t>
      </w:r>
      <w:r w:rsidR="004F05C0">
        <w:rPr>
          <w:rFonts w:ascii="Times New Roman" w:hAnsi="Times New Roman" w:cs="Times New Roman"/>
          <w:bCs/>
          <w:sz w:val="28"/>
          <w:szCs w:val="28"/>
        </w:rPr>
        <w:t>ом</w:t>
      </w:r>
      <w:r w:rsidR="00E72BFF"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4A2F84">
        <w:rPr>
          <w:rFonts w:ascii="Times New Roman" w:hAnsi="Times New Roman" w:cs="Times New Roman"/>
          <w:bCs/>
          <w:sz w:val="28"/>
          <w:szCs w:val="28"/>
        </w:rPr>
        <w:t>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Перша Дисциплінарна палата Вищої ради правосуддя за результатами</w:t>
      </w:r>
      <w:r w:rsidR="004260C7"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2F84">
        <w:rPr>
          <w:rFonts w:ascii="Times New Roman" w:hAnsi="Times New Roman" w:cs="Times New Roman"/>
          <w:bCs/>
          <w:sz w:val="28"/>
          <w:szCs w:val="28"/>
        </w:rPr>
        <w:t>вивчення скарг, висновків члена Першої Дисциплінарної палати Вищої ради правосуддя та матеріалів попередньої перевірки дійшла до висновку про відмову у відкритті дисциплінарних справ стосовно зазначених у скаргах суддів.</w:t>
      </w:r>
    </w:p>
    <w:p w:rsidR="00C2310E" w:rsidRPr="004A2F84" w:rsidRDefault="00C2310E" w:rsidP="00E9728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F84">
        <w:rPr>
          <w:rFonts w:ascii="Times New Roman" w:hAnsi="Times New Roman" w:cs="Times New Roman"/>
          <w:bCs/>
          <w:sz w:val="28"/>
          <w:szCs w:val="28"/>
        </w:rPr>
        <w:t>Керуючись статтею 45 Закону України «Про Вищу раду правосуддя»,  пунктами 12.11, 12.13 Регламенту Вищої ради правосуддя, Перша Дисциплінарна палата Вищої ради правосуддя</w:t>
      </w:r>
      <w:r w:rsidR="00724741" w:rsidRPr="004A2F84">
        <w:rPr>
          <w:rFonts w:ascii="Times New Roman" w:hAnsi="Times New Roman" w:cs="Times New Roman"/>
          <w:bCs/>
          <w:sz w:val="28"/>
          <w:szCs w:val="28"/>
        </w:rPr>
        <w:t>,</w:t>
      </w:r>
      <w:r w:rsidRPr="004A2F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310E" w:rsidRPr="004A2F84" w:rsidRDefault="00C2310E" w:rsidP="004A2F84">
      <w:pPr>
        <w:spacing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A2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ухвалила</w:t>
      </w:r>
      <w:r w:rsidRPr="004A2F8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64ED" w:rsidRDefault="008D07C1" w:rsidP="00F252D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r w:rsidR="00F252D0" w:rsidRP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товариства з обмеженою відповідальністю «Фінансова компанія «Централ Капітал», поданою через адвоката Павленка Григорія Сергійовича, стосовно судді Приморського районного суду міста Одеси </w:t>
      </w:r>
      <w:proofErr w:type="spellStart"/>
      <w:r w:rsidR="00F252D0" w:rsidRP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Абухіна</w:t>
      </w:r>
      <w:proofErr w:type="spellEnd"/>
      <w:r w:rsidR="00F252D0" w:rsidRPr="00F25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Руслана Дмитровича</w:t>
      </w:r>
      <w:r w:rsidR="00AE5D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26B2" w:rsidRDefault="00B626B2" w:rsidP="00B626B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відмовити у відкритті дисциплінарної справи за скаргою </w:t>
      </w:r>
      <w:proofErr w:type="spellStart"/>
      <w:r w:rsidRPr="00B626B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Білича</w:t>
      </w:r>
      <w:proofErr w:type="spellEnd"/>
      <w:r w:rsidRPr="00B6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Юрія Васильовича стосовно судді Шевченківського районного суду міста Києва </w:t>
      </w:r>
      <w:proofErr w:type="spellStart"/>
      <w:r w:rsidRPr="00B62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Осаулова</w:t>
      </w:r>
      <w:proofErr w:type="spellEnd"/>
      <w:r w:rsidRPr="00B62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Анатолійовича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26B2" w:rsidRDefault="00B626B2" w:rsidP="00F715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F7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5F7" w:rsidRPr="00F7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Микити Марії Федорівни на дії судді Закарпатського апеляційного суду </w:t>
      </w:r>
      <w:proofErr w:type="spellStart"/>
      <w:r w:rsidR="00F715F7" w:rsidRPr="00F715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Фазикош</w:t>
      </w:r>
      <w:proofErr w:type="spellEnd"/>
      <w:r w:rsidR="00F715F7" w:rsidRPr="00F7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Ганни Василівни</w:t>
      </w:r>
      <w:r w:rsidR="00F715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15F7" w:rsidRDefault="00F715F7" w:rsidP="00ED614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ED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141" w:rsidRPr="00ED61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Рогатюка Олександра Івановича на дії судді Октябрського районного суду міста Полтави Тімошенко Наталії Володимирівни</w:t>
      </w:r>
      <w:r w:rsidR="00ED61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141" w:rsidRDefault="00ED6141" w:rsidP="00282D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28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D10" w:rsidRPr="00282D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Варламової Лідії Едуардівни стосовно судді Приморського районного суду міста Маріуполя Донецької області Сараєва Ігоря Анатолійовича</w:t>
      </w:r>
      <w:r w:rsidR="00282D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2D10" w:rsidRDefault="00282D10" w:rsidP="00437E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 w:rsid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E97"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Бєлобородової Ірини Василівни стосовно судді Миколаївського апеляційного суду </w:t>
      </w:r>
      <w:proofErr w:type="spellStart"/>
      <w:r w:rsidR="00437E97"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Чебанової-Губарєвої</w:t>
      </w:r>
      <w:proofErr w:type="spellEnd"/>
      <w:r w:rsidR="00437E97"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 Валентинівни</w:t>
      </w:r>
      <w:r w:rsid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7E97" w:rsidRDefault="00437E97" w:rsidP="00437E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 адвоката Поліщука Артема Вадимовича на дії судді Київського району міста Одеси Іванчука Вадима Миколайовича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7E97" w:rsidRDefault="00437E97" w:rsidP="00437E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Чортківської</w:t>
      </w:r>
      <w:proofErr w:type="spellEnd"/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стосовно судді Господарського суду Тернопільської області </w:t>
      </w:r>
      <w:proofErr w:type="spellStart"/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Боровця</w:t>
      </w:r>
      <w:proofErr w:type="spellEnd"/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Ярослава Ярославовича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020B" w:rsidRDefault="0077020B" w:rsidP="007702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Української міської ради Обухівського району Київської області на дії судді Голосіївського району міста Києва </w:t>
      </w:r>
      <w:proofErr w:type="spellStart"/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Плахотнюк</w:t>
      </w:r>
      <w:proofErr w:type="spellEnd"/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Катерини Григорівни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020B" w:rsidRDefault="0077020B" w:rsidP="007702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у відкритті дисциплінарної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акціонерного товариства «Державний ощадний банк України», поданої через адвоката </w:t>
      </w:r>
      <w:proofErr w:type="spellStart"/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>Дячка</w:t>
      </w:r>
      <w:proofErr w:type="spellEnd"/>
      <w:r w:rsidRPr="0077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Миколайовича, на дії судді Печерського районного суду міста Києва Вовка Сергія Володимировича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020B" w:rsidRDefault="0077020B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10E" w:rsidRPr="004A2F84" w:rsidRDefault="00C2310E" w:rsidP="00E551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Ухвала оскарженню не підлягає. </w:t>
      </w:r>
    </w:p>
    <w:p w:rsidR="00AE6B6A" w:rsidRPr="00E65BBF" w:rsidRDefault="00AE6B6A" w:rsidP="00C2310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7D2B7E" w:rsidRPr="00E65BBF" w:rsidTr="0034050C">
        <w:tc>
          <w:tcPr>
            <w:tcW w:w="5353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оловуючий на засіданні 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Першої Дисциплінарної палати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Член</w:t>
            </w:r>
            <w:r w:rsidR="00FE2F5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 xml:space="preserve"> Першої Дисциплінарної </w:t>
            </w:r>
          </w:p>
          <w:p w:rsidR="007D2B7E" w:rsidRPr="00FE15D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15DE">
              <w:rPr>
                <w:rFonts w:ascii="Times New Roman" w:hAnsi="Times New Roman"/>
                <w:b/>
                <w:sz w:val="28"/>
                <w:szCs w:val="28"/>
              </w:rPr>
              <w:t>палати Вищої ради правосуддя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FE2F58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В.В. Шапран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1486" w:rsidRDefault="00141486" w:rsidP="00141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714E2">
              <w:rPr>
                <w:rFonts w:ascii="Times New Roman" w:hAnsi="Times New Roman"/>
                <w:b/>
                <w:sz w:val="28"/>
                <w:szCs w:val="28"/>
              </w:rPr>
              <w:t>О.В. Маловацький</w:t>
            </w: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7D2B7E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A49" w:rsidRDefault="00417A49" w:rsidP="00141486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Default="004E2461" w:rsidP="00141486">
            <w:pPr>
              <w:spacing w:after="0" w:line="240" w:lineRule="auto"/>
              <w:ind w:left="1344" w:firstLine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Т.С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4E2461">
              <w:rPr>
                <w:rFonts w:ascii="Times New Roman" w:hAnsi="Times New Roman"/>
                <w:b/>
                <w:sz w:val="28"/>
                <w:szCs w:val="28"/>
              </w:rPr>
              <w:t>Розваляєв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E2461" w:rsidRDefault="004E2461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2461" w:rsidRDefault="004E2461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7A49" w:rsidRDefault="00417A49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2B7E" w:rsidRPr="00FE15DE" w:rsidRDefault="00FE2F58" w:rsidP="00680AC5">
            <w:pPr>
              <w:spacing w:after="0" w:line="240" w:lineRule="auto"/>
              <w:ind w:firstLine="17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С.Б. Шелест</w:t>
            </w:r>
          </w:p>
        </w:tc>
      </w:tr>
      <w:tr w:rsidR="007D2B7E" w:rsidRPr="00FE15DE" w:rsidTr="0034050C">
        <w:tc>
          <w:tcPr>
            <w:tcW w:w="5353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D2B7E" w:rsidRDefault="007D2B7E" w:rsidP="007D2B7E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1EE5" w:rsidRPr="009A0CD4" w:rsidRDefault="00671EE5" w:rsidP="00F911AD">
      <w:pPr>
        <w:spacing w:after="0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1EE5" w:rsidRPr="009A0CD4" w:rsidSect="00E20EF5">
      <w:headerReference w:type="default" r:id="rId9"/>
      <w:pgSz w:w="11906" w:h="16838"/>
      <w:pgMar w:top="284" w:right="850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641" w:rsidRDefault="006E2641" w:rsidP="00AE6B6A">
      <w:pPr>
        <w:spacing w:after="0" w:line="240" w:lineRule="auto"/>
      </w:pPr>
      <w:r>
        <w:separator/>
      </w:r>
    </w:p>
  </w:endnote>
  <w:endnote w:type="continuationSeparator" w:id="0">
    <w:p w:rsidR="006E2641" w:rsidRDefault="006E2641" w:rsidP="00A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641" w:rsidRDefault="006E2641" w:rsidP="00AE6B6A">
      <w:pPr>
        <w:spacing w:after="0" w:line="240" w:lineRule="auto"/>
      </w:pPr>
      <w:r>
        <w:separator/>
      </w:r>
    </w:p>
  </w:footnote>
  <w:footnote w:type="continuationSeparator" w:id="0">
    <w:p w:rsidR="006E2641" w:rsidRDefault="006E2641" w:rsidP="00A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143796"/>
      <w:docPartObj>
        <w:docPartGallery w:val="Page Numbers (Top of Page)"/>
        <w:docPartUnique/>
      </w:docPartObj>
    </w:sdtPr>
    <w:sdtEndPr/>
    <w:sdtContent>
      <w:p w:rsidR="00AE6B6A" w:rsidRDefault="00AE6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93C">
          <w:rPr>
            <w:noProof/>
          </w:rPr>
          <w:t>3</w:t>
        </w:r>
        <w:r>
          <w:fldChar w:fldCharType="end"/>
        </w:r>
      </w:p>
    </w:sdtContent>
  </w:sdt>
  <w:p w:rsidR="00AE6B6A" w:rsidRDefault="00AE6B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B9E"/>
    <w:multiLevelType w:val="hybridMultilevel"/>
    <w:tmpl w:val="31F852D0"/>
    <w:lvl w:ilvl="0" w:tplc="5C94F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574E2"/>
    <w:multiLevelType w:val="hybridMultilevel"/>
    <w:tmpl w:val="B110221E"/>
    <w:lvl w:ilvl="0" w:tplc="9F7CB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02642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3" w15:restartNumberingAfterBreak="0">
    <w:nsid w:val="1166286D"/>
    <w:multiLevelType w:val="hybridMultilevel"/>
    <w:tmpl w:val="1FF41B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4785"/>
    <w:multiLevelType w:val="hybridMultilevel"/>
    <w:tmpl w:val="AB347160"/>
    <w:lvl w:ilvl="0" w:tplc="CA36FA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F344CED"/>
    <w:multiLevelType w:val="hybridMultilevel"/>
    <w:tmpl w:val="AF4EBD18"/>
    <w:lvl w:ilvl="0" w:tplc="2B081D9E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6C0843"/>
    <w:multiLevelType w:val="hybridMultilevel"/>
    <w:tmpl w:val="BDBEDD6E"/>
    <w:lvl w:ilvl="0" w:tplc="5A062042">
      <w:start w:val="1"/>
      <w:numFmt w:val="decimal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22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22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22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22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22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7" w15:restartNumberingAfterBreak="0">
    <w:nsid w:val="35EA14F2"/>
    <w:multiLevelType w:val="hybridMultilevel"/>
    <w:tmpl w:val="291EC2A2"/>
    <w:lvl w:ilvl="0" w:tplc="23249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6F1939"/>
    <w:multiLevelType w:val="hybridMultilevel"/>
    <w:tmpl w:val="7644A6F2"/>
    <w:lvl w:ilvl="0" w:tplc="46F0E6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0D7601"/>
    <w:multiLevelType w:val="hybridMultilevel"/>
    <w:tmpl w:val="D43C9226"/>
    <w:lvl w:ilvl="0" w:tplc="1BF29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137E0B"/>
    <w:multiLevelType w:val="hybridMultilevel"/>
    <w:tmpl w:val="182A4C54"/>
    <w:lvl w:ilvl="0" w:tplc="2F40F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3F5918"/>
    <w:multiLevelType w:val="hybridMultilevel"/>
    <w:tmpl w:val="0CD00278"/>
    <w:lvl w:ilvl="0" w:tplc="2D009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F553BB7"/>
    <w:multiLevelType w:val="hybridMultilevel"/>
    <w:tmpl w:val="8076B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E"/>
    <w:rsid w:val="0000035F"/>
    <w:rsid w:val="0001158F"/>
    <w:rsid w:val="000205B0"/>
    <w:rsid w:val="000238F7"/>
    <w:rsid w:val="000340FB"/>
    <w:rsid w:val="00040585"/>
    <w:rsid w:val="0004229A"/>
    <w:rsid w:val="00051B6A"/>
    <w:rsid w:val="000572AC"/>
    <w:rsid w:val="00061DC8"/>
    <w:rsid w:val="00063453"/>
    <w:rsid w:val="00066B85"/>
    <w:rsid w:val="0007402D"/>
    <w:rsid w:val="00074102"/>
    <w:rsid w:val="0007501B"/>
    <w:rsid w:val="0008621E"/>
    <w:rsid w:val="000A3360"/>
    <w:rsid w:val="000B38B4"/>
    <w:rsid w:val="000E21CF"/>
    <w:rsid w:val="000F26F7"/>
    <w:rsid w:val="000F2B0A"/>
    <w:rsid w:val="000F5424"/>
    <w:rsid w:val="00104FFF"/>
    <w:rsid w:val="001102C7"/>
    <w:rsid w:val="001200AF"/>
    <w:rsid w:val="00122C36"/>
    <w:rsid w:val="00125E8E"/>
    <w:rsid w:val="00141486"/>
    <w:rsid w:val="0014388F"/>
    <w:rsid w:val="00157F43"/>
    <w:rsid w:val="00165BD9"/>
    <w:rsid w:val="001B15FF"/>
    <w:rsid w:val="001B1792"/>
    <w:rsid w:val="001C1A23"/>
    <w:rsid w:val="001C5341"/>
    <w:rsid w:val="001D6EE6"/>
    <w:rsid w:val="001F079B"/>
    <w:rsid w:val="00200527"/>
    <w:rsid w:val="002036D7"/>
    <w:rsid w:val="00203FE8"/>
    <w:rsid w:val="00205427"/>
    <w:rsid w:val="00210F2F"/>
    <w:rsid w:val="002144E3"/>
    <w:rsid w:val="00223615"/>
    <w:rsid w:val="002455B0"/>
    <w:rsid w:val="002473D6"/>
    <w:rsid w:val="00282D10"/>
    <w:rsid w:val="00285F8D"/>
    <w:rsid w:val="00291706"/>
    <w:rsid w:val="002A1BE2"/>
    <w:rsid w:val="002A2ED3"/>
    <w:rsid w:val="002A6D41"/>
    <w:rsid w:val="002B0EE0"/>
    <w:rsid w:val="002B45D8"/>
    <w:rsid w:val="002C1C26"/>
    <w:rsid w:val="002D6675"/>
    <w:rsid w:val="002E0F43"/>
    <w:rsid w:val="002F2EB0"/>
    <w:rsid w:val="00303985"/>
    <w:rsid w:val="00312BD7"/>
    <w:rsid w:val="00322531"/>
    <w:rsid w:val="00331C86"/>
    <w:rsid w:val="00340A3C"/>
    <w:rsid w:val="00352F87"/>
    <w:rsid w:val="00362B61"/>
    <w:rsid w:val="00363CF3"/>
    <w:rsid w:val="00375820"/>
    <w:rsid w:val="003815B3"/>
    <w:rsid w:val="00386241"/>
    <w:rsid w:val="00386F5A"/>
    <w:rsid w:val="00392F07"/>
    <w:rsid w:val="00396597"/>
    <w:rsid w:val="003A63D1"/>
    <w:rsid w:val="003B658F"/>
    <w:rsid w:val="003C06B0"/>
    <w:rsid w:val="003C3CF2"/>
    <w:rsid w:val="003C445F"/>
    <w:rsid w:val="003D6406"/>
    <w:rsid w:val="003F0041"/>
    <w:rsid w:val="003F0FDF"/>
    <w:rsid w:val="00416893"/>
    <w:rsid w:val="00417A49"/>
    <w:rsid w:val="004260C7"/>
    <w:rsid w:val="004330C8"/>
    <w:rsid w:val="00437E97"/>
    <w:rsid w:val="004451FD"/>
    <w:rsid w:val="004455AD"/>
    <w:rsid w:val="00453617"/>
    <w:rsid w:val="004557FC"/>
    <w:rsid w:val="00473332"/>
    <w:rsid w:val="00477409"/>
    <w:rsid w:val="00494AAE"/>
    <w:rsid w:val="004A1270"/>
    <w:rsid w:val="004A2F84"/>
    <w:rsid w:val="004A700F"/>
    <w:rsid w:val="004B03AC"/>
    <w:rsid w:val="004C6D06"/>
    <w:rsid w:val="004C71D4"/>
    <w:rsid w:val="004D62B8"/>
    <w:rsid w:val="004E1695"/>
    <w:rsid w:val="004E19D2"/>
    <w:rsid w:val="004E2461"/>
    <w:rsid w:val="004F05C0"/>
    <w:rsid w:val="00502CE0"/>
    <w:rsid w:val="00507D6F"/>
    <w:rsid w:val="00507F3E"/>
    <w:rsid w:val="00512C3F"/>
    <w:rsid w:val="00514B36"/>
    <w:rsid w:val="00514FFA"/>
    <w:rsid w:val="005267F7"/>
    <w:rsid w:val="00536957"/>
    <w:rsid w:val="005375DC"/>
    <w:rsid w:val="005503D4"/>
    <w:rsid w:val="0055093C"/>
    <w:rsid w:val="00551F36"/>
    <w:rsid w:val="00555D58"/>
    <w:rsid w:val="00561290"/>
    <w:rsid w:val="0056524F"/>
    <w:rsid w:val="005723A9"/>
    <w:rsid w:val="0057261E"/>
    <w:rsid w:val="00573809"/>
    <w:rsid w:val="00581258"/>
    <w:rsid w:val="00581C87"/>
    <w:rsid w:val="00591832"/>
    <w:rsid w:val="005941E2"/>
    <w:rsid w:val="005C30D0"/>
    <w:rsid w:val="005D1091"/>
    <w:rsid w:val="005E19CA"/>
    <w:rsid w:val="005F0717"/>
    <w:rsid w:val="005F342A"/>
    <w:rsid w:val="00607C93"/>
    <w:rsid w:val="00616ED0"/>
    <w:rsid w:val="0062091D"/>
    <w:rsid w:val="00630049"/>
    <w:rsid w:val="00631976"/>
    <w:rsid w:val="00655EEC"/>
    <w:rsid w:val="00671EE5"/>
    <w:rsid w:val="00680AC5"/>
    <w:rsid w:val="00683B53"/>
    <w:rsid w:val="006861CC"/>
    <w:rsid w:val="006952B3"/>
    <w:rsid w:val="006A18D8"/>
    <w:rsid w:val="006A76A2"/>
    <w:rsid w:val="006B16B5"/>
    <w:rsid w:val="006B3C45"/>
    <w:rsid w:val="006B4663"/>
    <w:rsid w:val="006C1FE7"/>
    <w:rsid w:val="006C4977"/>
    <w:rsid w:val="006C4F1B"/>
    <w:rsid w:val="006C65E7"/>
    <w:rsid w:val="006D1479"/>
    <w:rsid w:val="006E2641"/>
    <w:rsid w:val="006F11BC"/>
    <w:rsid w:val="0070123C"/>
    <w:rsid w:val="007021F1"/>
    <w:rsid w:val="007024B1"/>
    <w:rsid w:val="00707F9D"/>
    <w:rsid w:val="0071173F"/>
    <w:rsid w:val="0071421D"/>
    <w:rsid w:val="0071598D"/>
    <w:rsid w:val="00724712"/>
    <w:rsid w:val="00724741"/>
    <w:rsid w:val="00725092"/>
    <w:rsid w:val="007250B2"/>
    <w:rsid w:val="0073699B"/>
    <w:rsid w:val="00740095"/>
    <w:rsid w:val="00746EFA"/>
    <w:rsid w:val="007556A0"/>
    <w:rsid w:val="00755A5A"/>
    <w:rsid w:val="00757DF2"/>
    <w:rsid w:val="0076136A"/>
    <w:rsid w:val="00767F42"/>
    <w:rsid w:val="0077020B"/>
    <w:rsid w:val="007736A6"/>
    <w:rsid w:val="007A42A1"/>
    <w:rsid w:val="007B6D09"/>
    <w:rsid w:val="007C4C74"/>
    <w:rsid w:val="007D179E"/>
    <w:rsid w:val="007D2B7E"/>
    <w:rsid w:val="007D50AB"/>
    <w:rsid w:val="007E2A03"/>
    <w:rsid w:val="007E73CF"/>
    <w:rsid w:val="007F00F1"/>
    <w:rsid w:val="007F41C0"/>
    <w:rsid w:val="00803AD1"/>
    <w:rsid w:val="008063AA"/>
    <w:rsid w:val="008070FF"/>
    <w:rsid w:val="008109C7"/>
    <w:rsid w:val="00823A82"/>
    <w:rsid w:val="0083562B"/>
    <w:rsid w:val="008378E4"/>
    <w:rsid w:val="0084228A"/>
    <w:rsid w:val="00844B75"/>
    <w:rsid w:val="00845F30"/>
    <w:rsid w:val="008521BD"/>
    <w:rsid w:val="00863748"/>
    <w:rsid w:val="008717BB"/>
    <w:rsid w:val="00873632"/>
    <w:rsid w:val="00891904"/>
    <w:rsid w:val="00893106"/>
    <w:rsid w:val="008A4896"/>
    <w:rsid w:val="008C7B91"/>
    <w:rsid w:val="008D07C1"/>
    <w:rsid w:val="008D5194"/>
    <w:rsid w:val="008D5DA3"/>
    <w:rsid w:val="008E087C"/>
    <w:rsid w:val="008E1CF6"/>
    <w:rsid w:val="008E5885"/>
    <w:rsid w:val="008F623B"/>
    <w:rsid w:val="008F693B"/>
    <w:rsid w:val="0090616D"/>
    <w:rsid w:val="009132A4"/>
    <w:rsid w:val="009161A5"/>
    <w:rsid w:val="00916FAD"/>
    <w:rsid w:val="009200E2"/>
    <w:rsid w:val="009243B7"/>
    <w:rsid w:val="0092527A"/>
    <w:rsid w:val="00926766"/>
    <w:rsid w:val="009279A9"/>
    <w:rsid w:val="00955B96"/>
    <w:rsid w:val="00961CB3"/>
    <w:rsid w:val="00973D6A"/>
    <w:rsid w:val="00975194"/>
    <w:rsid w:val="0097634C"/>
    <w:rsid w:val="0098159B"/>
    <w:rsid w:val="00986BA7"/>
    <w:rsid w:val="009876C3"/>
    <w:rsid w:val="009900E9"/>
    <w:rsid w:val="0099339E"/>
    <w:rsid w:val="009A03DF"/>
    <w:rsid w:val="009A0CD4"/>
    <w:rsid w:val="009A23FB"/>
    <w:rsid w:val="009B02C6"/>
    <w:rsid w:val="009B5872"/>
    <w:rsid w:val="009B61E6"/>
    <w:rsid w:val="009C19B8"/>
    <w:rsid w:val="009C1E98"/>
    <w:rsid w:val="009C2844"/>
    <w:rsid w:val="009D1E17"/>
    <w:rsid w:val="009D385B"/>
    <w:rsid w:val="009D5F2D"/>
    <w:rsid w:val="009D6054"/>
    <w:rsid w:val="009D6C71"/>
    <w:rsid w:val="009D6D4D"/>
    <w:rsid w:val="009E4E21"/>
    <w:rsid w:val="00A07AF4"/>
    <w:rsid w:val="00A137D3"/>
    <w:rsid w:val="00A157F9"/>
    <w:rsid w:val="00A16DA1"/>
    <w:rsid w:val="00A20343"/>
    <w:rsid w:val="00A274E6"/>
    <w:rsid w:val="00A30B3C"/>
    <w:rsid w:val="00A31F67"/>
    <w:rsid w:val="00A359BB"/>
    <w:rsid w:val="00A45C28"/>
    <w:rsid w:val="00A563A6"/>
    <w:rsid w:val="00A6073F"/>
    <w:rsid w:val="00A63A5A"/>
    <w:rsid w:val="00A64372"/>
    <w:rsid w:val="00A64F8E"/>
    <w:rsid w:val="00A76095"/>
    <w:rsid w:val="00A76514"/>
    <w:rsid w:val="00A95FB0"/>
    <w:rsid w:val="00AA4864"/>
    <w:rsid w:val="00AB3B83"/>
    <w:rsid w:val="00AB4ED5"/>
    <w:rsid w:val="00AB5302"/>
    <w:rsid w:val="00AB793E"/>
    <w:rsid w:val="00AD4413"/>
    <w:rsid w:val="00AE181B"/>
    <w:rsid w:val="00AE5330"/>
    <w:rsid w:val="00AE5D13"/>
    <w:rsid w:val="00AE6B6A"/>
    <w:rsid w:val="00B03AE8"/>
    <w:rsid w:val="00B04DF1"/>
    <w:rsid w:val="00B2530A"/>
    <w:rsid w:val="00B26788"/>
    <w:rsid w:val="00B27BDF"/>
    <w:rsid w:val="00B34187"/>
    <w:rsid w:val="00B34189"/>
    <w:rsid w:val="00B513F9"/>
    <w:rsid w:val="00B51BA7"/>
    <w:rsid w:val="00B5632B"/>
    <w:rsid w:val="00B626B2"/>
    <w:rsid w:val="00B713C0"/>
    <w:rsid w:val="00B71C23"/>
    <w:rsid w:val="00B73897"/>
    <w:rsid w:val="00BA2AC9"/>
    <w:rsid w:val="00BA6FBF"/>
    <w:rsid w:val="00BB5FB5"/>
    <w:rsid w:val="00BB759B"/>
    <w:rsid w:val="00BC15F3"/>
    <w:rsid w:val="00BD5707"/>
    <w:rsid w:val="00BE2D1E"/>
    <w:rsid w:val="00BE4748"/>
    <w:rsid w:val="00BF3BA8"/>
    <w:rsid w:val="00C03CAF"/>
    <w:rsid w:val="00C04FFF"/>
    <w:rsid w:val="00C110E2"/>
    <w:rsid w:val="00C1784B"/>
    <w:rsid w:val="00C2310E"/>
    <w:rsid w:val="00C30E91"/>
    <w:rsid w:val="00C4010F"/>
    <w:rsid w:val="00C55C80"/>
    <w:rsid w:val="00C56670"/>
    <w:rsid w:val="00C643A6"/>
    <w:rsid w:val="00C702A0"/>
    <w:rsid w:val="00C71CF3"/>
    <w:rsid w:val="00C906BF"/>
    <w:rsid w:val="00CA575A"/>
    <w:rsid w:val="00CB009F"/>
    <w:rsid w:val="00CB2A0D"/>
    <w:rsid w:val="00CB3AC7"/>
    <w:rsid w:val="00CB4A74"/>
    <w:rsid w:val="00CC041E"/>
    <w:rsid w:val="00CD296C"/>
    <w:rsid w:val="00CD4771"/>
    <w:rsid w:val="00CE4720"/>
    <w:rsid w:val="00CF1B37"/>
    <w:rsid w:val="00CF2E51"/>
    <w:rsid w:val="00D0229F"/>
    <w:rsid w:val="00D03778"/>
    <w:rsid w:val="00D11174"/>
    <w:rsid w:val="00D123B5"/>
    <w:rsid w:val="00D12966"/>
    <w:rsid w:val="00D23660"/>
    <w:rsid w:val="00D24BB3"/>
    <w:rsid w:val="00D275F6"/>
    <w:rsid w:val="00D304F5"/>
    <w:rsid w:val="00D31CBD"/>
    <w:rsid w:val="00D5013A"/>
    <w:rsid w:val="00D57CBC"/>
    <w:rsid w:val="00D71865"/>
    <w:rsid w:val="00D7590B"/>
    <w:rsid w:val="00DA2664"/>
    <w:rsid w:val="00DA587B"/>
    <w:rsid w:val="00DA7A77"/>
    <w:rsid w:val="00DB6320"/>
    <w:rsid w:val="00DC3507"/>
    <w:rsid w:val="00DC4FA0"/>
    <w:rsid w:val="00DD2DE3"/>
    <w:rsid w:val="00DE17D5"/>
    <w:rsid w:val="00DE3495"/>
    <w:rsid w:val="00DE5A1C"/>
    <w:rsid w:val="00DE6C8E"/>
    <w:rsid w:val="00DF7D00"/>
    <w:rsid w:val="00E05C3E"/>
    <w:rsid w:val="00E11820"/>
    <w:rsid w:val="00E14E9C"/>
    <w:rsid w:val="00E20EF5"/>
    <w:rsid w:val="00E2624F"/>
    <w:rsid w:val="00E37C36"/>
    <w:rsid w:val="00E43D71"/>
    <w:rsid w:val="00E454FE"/>
    <w:rsid w:val="00E4608C"/>
    <w:rsid w:val="00E4634E"/>
    <w:rsid w:val="00E4728D"/>
    <w:rsid w:val="00E50242"/>
    <w:rsid w:val="00E5472B"/>
    <w:rsid w:val="00E5511B"/>
    <w:rsid w:val="00E56FF0"/>
    <w:rsid w:val="00E621F4"/>
    <w:rsid w:val="00E65BBF"/>
    <w:rsid w:val="00E71292"/>
    <w:rsid w:val="00E72BFF"/>
    <w:rsid w:val="00E8718C"/>
    <w:rsid w:val="00E91DFB"/>
    <w:rsid w:val="00E9407E"/>
    <w:rsid w:val="00E944D7"/>
    <w:rsid w:val="00E9728C"/>
    <w:rsid w:val="00EA02C4"/>
    <w:rsid w:val="00EA05DD"/>
    <w:rsid w:val="00EA6AED"/>
    <w:rsid w:val="00EB20A0"/>
    <w:rsid w:val="00EB64F9"/>
    <w:rsid w:val="00EC25E8"/>
    <w:rsid w:val="00ED6141"/>
    <w:rsid w:val="00ED64ED"/>
    <w:rsid w:val="00EE76EB"/>
    <w:rsid w:val="00F01D79"/>
    <w:rsid w:val="00F056AE"/>
    <w:rsid w:val="00F073FD"/>
    <w:rsid w:val="00F131B2"/>
    <w:rsid w:val="00F15EA4"/>
    <w:rsid w:val="00F200DD"/>
    <w:rsid w:val="00F252D0"/>
    <w:rsid w:val="00F303F9"/>
    <w:rsid w:val="00F30993"/>
    <w:rsid w:val="00F311C0"/>
    <w:rsid w:val="00F41F13"/>
    <w:rsid w:val="00F53DEB"/>
    <w:rsid w:val="00F715F7"/>
    <w:rsid w:val="00F73EB4"/>
    <w:rsid w:val="00F77016"/>
    <w:rsid w:val="00F827DD"/>
    <w:rsid w:val="00F911AD"/>
    <w:rsid w:val="00F9220D"/>
    <w:rsid w:val="00F95BB7"/>
    <w:rsid w:val="00F976E1"/>
    <w:rsid w:val="00F97821"/>
    <w:rsid w:val="00FA2241"/>
    <w:rsid w:val="00FA60F2"/>
    <w:rsid w:val="00FB0E98"/>
    <w:rsid w:val="00FB52A5"/>
    <w:rsid w:val="00FC56AB"/>
    <w:rsid w:val="00FE2F58"/>
    <w:rsid w:val="00FE564A"/>
    <w:rsid w:val="00FE5CF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8E5C7"/>
  <w15:chartTrackingRefBased/>
  <w15:docId w15:val="{F20DF089-E131-42E0-B568-BC1554C0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E6B6A"/>
  </w:style>
  <w:style w:type="paragraph" w:styleId="a6">
    <w:name w:val="footer"/>
    <w:basedOn w:val="a"/>
    <w:link w:val="a7"/>
    <w:uiPriority w:val="99"/>
    <w:unhideWhenUsed/>
    <w:rsid w:val="00AE6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E6B6A"/>
  </w:style>
  <w:style w:type="paragraph" w:styleId="a8">
    <w:name w:val="Balloon Text"/>
    <w:basedOn w:val="a"/>
    <w:link w:val="a9"/>
    <w:uiPriority w:val="99"/>
    <w:semiHidden/>
    <w:unhideWhenUsed/>
    <w:rsid w:val="00844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44B75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F976E1"/>
    <w:pPr>
      <w:widowControl w:val="0"/>
      <w:suppressAutoHyphens/>
      <w:spacing w:after="0" w:line="360" w:lineRule="auto"/>
      <w:ind w:left="720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ps1">
    <w:name w:val="ps1"/>
    <w:basedOn w:val="a"/>
    <w:rsid w:val="0055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303F9"/>
  </w:style>
  <w:style w:type="character" w:customStyle="1" w:styleId="rvts13">
    <w:name w:val="rvts13"/>
    <w:basedOn w:val="a0"/>
    <w:rsid w:val="00F303F9"/>
  </w:style>
  <w:style w:type="character" w:customStyle="1" w:styleId="2">
    <w:name w:val="Основной текст (2)_"/>
    <w:basedOn w:val="a0"/>
    <w:link w:val="20"/>
    <w:rsid w:val="0029170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706"/>
    <w:pPr>
      <w:widowControl w:val="0"/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qFormat/>
    <w:rsid w:val="00F200D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9E6DF-DD9C-4277-B188-05F75279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4</Pages>
  <Words>6752</Words>
  <Characters>3849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Шаповалова (HCJ-MONO0196 - k.shapovalova)</dc:creator>
  <cp:keywords/>
  <dc:description/>
  <cp:lastModifiedBy>Наталія Сєлєнкова (VRU-IMP0480 - n.selenkova)</cp:lastModifiedBy>
  <cp:revision>599</cp:revision>
  <cp:lastPrinted>2020-02-17T10:05:00Z</cp:lastPrinted>
  <dcterms:created xsi:type="dcterms:W3CDTF">2019-03-01T09:07:00Z</dcterms:created>
  <dcterms:modified xsi:type="dcterms:W3CDTF">2020-02-19T13:59:00Z</dcterms:modified>
</cp:coreProperties>
</file>