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276" w:rsidRDefault="00793276" w:rsidP="00793276">
      <w:pPr>
        <w:pStyle w:val="a4"/>
        <w:ind w:left="0"/>
        <w:jc w:val="both"/>
        <w:rPr>
          <w:sz w:val="28"/>
          <w:szCs w:val="28"/>
        </w:rPr>
      </w:pPr>
      <w:bookmarkStart w:id="0" w:name="OLE_LINK1"/>
      <w:bookmarkStart w:id="1" w:name="OLE_LINK2"/>
      <w:bookmarkStart w:id="2" w:name="OLE_LINK3"/>
    </w:p>
    <w:p w:rsidR="00793276" w:rsidRDefault="00793276" w:rsidP="00793276">
      <w:pPr>
        <w:spacing w:before="360" w:after="60"/>
        <w:jc w:val="center"/>
        <w:rPr>
          <w:rFonts w:ascii="AcademyC" w:hAnsi="AcademyC"/>
          <w:b/>
          <w:color w:val="000000"/>
        </w:rPr>
      </w:pPr>
      <w:r>
        <w:rPr>
          <w:noProof/>
          <w:lang w:val="uk-UA" w:eastAsia="uk-UA"/>
        </w:rPr>
        <w:drawing>
          <wp:anchor distT="0" distB="0" distL="114300" distR="114300" simplePos="0" relativeHeight="251659264" behindDoc="0" locked="0" layoutInCell="1" allowOverlap="1" wp14:anchorId="38EAEEE5" wp14:editId="27DB986A">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0000"/>
        </w:rPr>
        <w:t>УКРАЇНА</w:t>
      </w:r>
    </w:p>
    <w:p w:rsidR="00793276" w:rsidRDefault="00793276" w:rsidP="00793276">
      <w:pPr>
        <w:spacing w:after="60"/>
        <w:jc w:val="center"/>
        <w:rPr>
          <w:rFonts w:ascii="AcademyC" w:hAnsi="AcademyC"/>
          <w:b/>
          <w:color w:val="000000"/>
        </w:rPr>
      </w:pPr>
      <w:proofErr w:type="gramStart"/>
      <w:r>
        <w:rPr>
          <w:rFonts w:ascii="AcademyC" w:hAnsi="AcademyC"/>
          <w:b/>
          <w:color w:val="000000"/>
        </w:rPr>
        <w:t>ВИЩА  РАДА</w:t>
      </w:r>
      <w:proofErr w:type="gramEnd"/>
      <w:r>
        <w:rPr>
          <w:rFonts w:ascii="AcademyC" w:hAnsi="AcademyC"/>
          <w:b/>
          <w:color w:val="000000"/>
        </w:rPr>
        <w:t xml:space="preserve">  ПРАВОСУДДЯ</w:t>
      </w:r>
    </w:p>
    <w:p w:rsidR="00793276" w:rsidRDefault="00793276" w:rsidP="00793276">
      <w:pPr>
        <w:spacing w:after="60"/>
        <w:jc w:val="center"/>
        <w:rPr>
          <w:rFonts w:ascii="AcademyC" w:hAnsi="AcademyC"/>
          <w:b/>
          <w:color w:val="000000"/>
        </w:rPr>
      </w:pPr>
      <w:r>
        <w:rPr>
          <w:rFonts w:ascii="AcademyC" w:hAnsi="AcademyC"/>
          <w:b/>
          <w:color w:val="000000"/>
        </w:rPr>
        <w:t>ПЕРША ДИСЦИПЛІНАРНА ПАЛАТА</w:t>
      </w:r>
    </w:p>
    <w:p w:rsidR="00793276" w:rsidRDefault="00793276" w:rsidP="00793276">
      <w:pPr>
        <w:pStyle w:val="a4"/>
        <w:spacing w:after="240"/>
        <w:ind w:left="0"/>
        <w:jc w:val="center"/>
        <w:rPr>
          <w:rFonts w:ascii="AcademyC" w:hAnsi="AcademyC"/>
          <w:b/>
          <w:sz w:val="28"/>
          <w:szCs w:val="28"/>
        </w:rPr>
      </w:pPr>
      <w:r>
        <w:rPr>
          <w:rFonts w:ascii="AcademyC" w:hAnsi="AcademyC"/>
          <w:b/>
          <w:sz w:val="28"/>
          <w:szCs w:val="28"/>
        </w:rPr>
        <w:t>УХВАЛА</w:t>
      </w:r>
    </w:p>
    <w:p w:rsidR="00793276" w:rsidRDefault="00793276" w:rsidP="00793276">
      <w:pPr>
        <w:pStyle w:val="a4"/>
        <w:spacing w:after="240"/>
        <w:ind w:left="0"/>
        <w:jc w:val="center"/>
        <w:rPr>
          <w:rFonts w:ascii="AcademyC" w:hAnsi="AcademyC"/>
          <w:b/>
          <w:sz w:val="28"/>
          <w:szCs w:val="28"/>
        </w:rPr>
      </w:pPr>
    </w:p>
    <w:tbl>
      <w:tblPr>
        <w:tblW w:w="10031" w:type="dxa"/>
        <w:tblLook w:val="04A0" w:firstRow="1" w:lastRow="0" w:firstColumn="1" w:lastColumn="0" w:noHBand="0" w:noVBand="1"/>
      </w:tblPr>
      <w:tblGrid>
        <w:gridCol w:w="3098"/>
        <w:gridCol w:w="3309"/>
        <w:gridCol w:w="3624"/>
      </w:tblGrid>
      <w:tr w:rsidR="00793276" w:rsidTr="00BE3E1D">
        <w:trPr>
          <w:trHeight w:val="188"/>
        </w:trPr>
        <w:tc>
          <w:tcPr>
            <w:tcW w:w="3098" w:type="dxa"/>
            <w:hideMark/>
          </w:tcPr>
          <w:p w:rsidR="00793276" w:rsidRPr="007F5194" w:rsidRDefault="00793276" w:rsidP="00BE3E1D">
            <w:pPr>
              <w:spacing w:line="276" w:lineRule="auto"/>
              <w:ind w:right="-2"/>
              <w:rPr>
                <w:rFonts w:ascii="Book Antiqua" w:hAnsi="Book Antiqua"/>
                <w:b/>
                <w:noProof/>
                <w:lang w:val="uk-UA"/>
              </w:rPr>
            </w:pPr>
            <w:r w:rsidRPr="007F5194">
              <w:rPr>
                <w:rFonts w:ascii="Book Antiqua" w:hAnsi="Book Antiqua"/>
                <w:b/>
                <w:noProof/>
                <w:lang w:val="uk-UA"/>
              </w:rPr>
              <w:t xml:space="preserve"> 14 лютого </w:t>
            </w:r>
            <w:r w:rsidRPr="007F5194">
              <w:rPr>
                <w:rFonts w:ascii="Book Antiqua" w:hAnsi="Book Antiqua"/>
                <w:b/>
                <w:noProof/>
                <w:lang w:val="uk-UA"/>
              </w:rPr>
              <w:t>2020 року</w:t>
            </w:r>
          </w:p>
        </w:tc>
        <w:tc>
          <w:tcPr>
            <w:tcW w:w="3309" w:type="dxa"/>
            <w:hideMark/>
          </w:tcPr>
          <w:p w:rsidR="00793276" w:rsidRPr="007F5194" w:rsidRDefault="00793276" w:rsidP="00BE3E1D">
            <w:pPr>
              <w:spacing w:line="276" w:lineRule="auto"/>
              <w:ind w:right="-2"/>
              <w:jc w:val="center"/>
              <w:rPr>
                <w:rFonts w:ascii="Book Antiqua" w:hAnsi="Book Antiqua"/>
                <w:b/>
                <w:noProof/>
              </w:rPr>
            </w:pPr>
            <w:r w:rsidRPr="007F5194">
              <w:rPr>
                <w:rFonts w:ascii="Book Antiqua" w:hAnsi="Book Antiqua"/>
                <w:b/>
                <w:sz w:val="20"/>
                <w:szCs w:val="20"/>
              </w:rPr>
              <w:t xml:space="preserve">      </w:t>
            </w:r>
            <w:proofErr w:type="spellStart"/>
            <w:r w:rsidRPr="007F5194">
              <w:rPr>
                <w:rFonts w:ascii="Book Antiqua" w:hAnsi="Book Antiqua"/>
                <w:b/>
              </w:rPr>
              <w:t>Київ</w:t>
            </w:r>
            <w:proofErr w:type="spellEnd"/>
          </w:p>
        </w:tc>
        <w:tc>
          <w:tcPr>
            <w:tcW w:w="3624" w:type="dxa"/>
            <w:hideMark/>
          </w:tcPr>
          <w:p w:rsidR="00793276" w:rsidRPr="007F5194" w:rsidRDefault="00793276" w:rsidP="00BE3E1D">
            <w:pPr>
              <w:spacing w:line="276" w:lineRule="auto"/>
              <w:ind w:right="-2"/>
              <w:rPr>
                <w:rFonts w:ascii="Book Antiqua" w:hAnsi="Book Antiqua"/>
                <w:b/>
                <w:noProof/>
                <w:lang w:val="uk-UA"/>
              </w:rPr>
            </w:pPr>
            <w:r w:rsidRPr="007F5194">
              <w:rPr>
                <w:rFonts w:ascii="Book Antiqua" w:hAnsi="Book Antiqua"/>
                <w:b/>
                <w:noProof/>
                <w:lang w:val="uk-UA"/>
              </w:rPr>
              <w:t xml:space="preserve">         № 478</w:t>
            </w:r>
            <w:r w:rsidRPr="007F5194">
              <w:rPr>
                <w:rFonts w:ascii="Book Antiqua" w:hAnsi="Book Antiqua"/>
                <w:b/>
                <w:noProof/>
                <w:lang w:val="uk-UA"/>
              </w:rPr>
              <w:t>/1дп/15-20</w:t>
            </w:r>
          </w:p>
        </w:tc>
      </w:tr>
    </w:tbl>
    <w:p w:rsidR="00793276" w:rsidRDefault="00793276" w:rsidP="00793276">
      <w:pPr>
        <w:tabs>
          <w:tab w:val="left" w:pos="3119"/>
        </w:tabs>
        <w:ind w:right="4961"/>
        <w:jc w:val="both"/>
        <w:rPr>
          <w:b/>
          <w:color w:val="000000"/>
          <w:sz w:val="24"/>
          <w:szCs w:val="24"/>
          <w:lang w:val="uk-UA"/>
        </w:rPr>
      </w:pPr>
    </w:p>
    <w:p w:rsidR="00793276" w:rsidRDefault="00793276" w:rsidP="00793276">
      <w:pPr>
        <w:tabs>
          <w:tab w:val="left" w:pos="3119"/>
        </w:tabs>
        <w:ind w:right="4961"/>
        <w:jc w:val="both"/>
        <w:rPr>
          <w:b/>
          <w:color w:val="000000"/>
          <w:sz w:val="24"/>
          <w:szCs w:val="24"/>
          <w:lang w:val="uk-UA"/>
        </w:rPr>
      </w:pPr>
    </w:p>
    <w:bookmarkEnd w:id="0"/>
    <w:bookmarkEnd w:id="1"/>
    <w:bookmarkEnd w:id="2"/>
    <w:p w:rsidR="00793276" w:rsidRPr="0048267B" w:rsidRDefault="00793276" w:rsidP="00793276">
      <w:pPr>
        <w:tabs>
          <w:tab w:val="left" w:pos="3119"/>
        </w:tabs>
        <w:ind w:right="4536"/>
        <w:jc w:val="both"/>
        <w:rPr>
          <w:b/>
          <w:color w:val="000000"/>
          <w:sz w:val="24"/>
          <w:szCs w:val="24"/>
          <w:lang w:val="uk-UA"/>
        </w:rPr>
      </w:pPr>
      <w:r>
        <w:rPr>
          <w:b/>
          <w:color w:val="000000"/>
          <w:sz w:val="24"/>
          <w:szCs w:val="24"/>
          <w:lang w:val="uk-UA"/>
        </w:rPr>
        <w:t xml:space="preserve">Про продовження строку розгляду  дисциплінарної справи стосовно судді господарського суду Сумської області </w:t>
      </w:r>
      <w:bookmarkStart w:id="3" w:name="_GoBack"/>
      <w:bookmarkEnd w:id="3"/>
      <w:r>
        <w:rPr>
          <w:b/>
          <w:color w:val="000000"/>
          <w:sz w:val="24"/>
          <w:szCs w:val="24"/>
          <w:lang w:val="uk-UA"/>
        </w:rPr>
        <w:t>Спиридонової Н.О.</w:t>
      </w:r>
    </w:p>
    <w:p w:rsidR="00793276" w:rsidRDefault="00793276" w:rsidP="00793276">
      <w:pPr>
        <w:tabs>
          <w:tab w:val="left" w:pos="2694"/>
        </w:tabs>
        <w:ind w:right="6887"/>
        <w:jc w:val="both"/>
        <w:rPr>
          <w:b/>
          <w:lang w:val="uk-UA"/>
        </w:rPr>
      </w:pPr>
    </w:p>
    <w:p w:rsidR="00793276" w:rsidRPr="00223DEE" w:rsidRDefault="00793276" w:rsidP="00793276">
      <w:pPr>
        <w:ind w:firstLine="708"/>
        <w:jc w:val="both"/>
        <w:rPr>
          <w:rStyle w:val="FontStyle14"/>
          <w:sz w:val="28"/>
          <w:szCs w:val="28"/>
          <w:lang w:val="uk-UA"/>
        </w:rPr>
      </w:pPr>
      <w:r w:rsidRPr="00223DEE">
        <w:rPr>
          <w:rStyle w:val="FontStyle14"/>
          <w:sz w:val="28"/>
          <w:szCs w:val="28"/>
          <w:lang w:val="uk-UA"/>
        </w:rPr>
        <w:t xml:space="preserve">Перша Дисциплінарна палата Вищої ради правосуддя у складі                 головуючого – </w:t>
      </w:r>
      <w:proofErr w:type="spellStart"/>
      <w:r w:rsidRPr="00223DEE">
        <w:rPr>
          <w:rStyle w:val="FontStyle14"/>
          <w:sz w:val="28"/>
          <w:szCs w:val="28"/>
          <w:lang w:val="uk-UA"/>
        </w:rPr>
        <w:t>Маловацького</w:t>
      </w:r>
      <w:proofErr w:type="spellEnd"/>
      <w:r w:rsidRPr="00223DEE">
        <w:rPr>
          <w:rStyle w:val="FontStyle14"/>
          <w:sz w:val="28"/>
          <w:szCs w:val="28"/>
          <w:lang w:val="uk-UA"/>
        </w:rPr>
        <w:t xml:space="preserve"> О.В., членів </w:t>
      </w:r>
      <w:proofErr w:type="spellStart"/>
      <w:r w:rsidRPr="00223DEE">
        <w:rPr>
          <w:rStyle w:val="FontStyle14"/>
          <w:sz w:val="28"/>
          <w:szCs w:val="28"/>
          <w:lang w:val="uk-UA"/>
        </w:rPr>
        <w:t>Краснощокової</w:t>
      </w:r>
      <w:proofErr w:type="spellEnd"/>
      <w:r w:rsidRPr="00223DEE">
        <w:rPr>
          <w:rStyle w:val="FontStyle14"/>
          <w:sz w:val="28"/>
          <w:szCs w:val="28"/>
          <w:lang w:val="uk-UA"/>
        </w:rPr>
        <w:t xml:space="preserve"> Н.С, </w:t>
      </w:r>
      <w:proofErr w:type="spellStart"/>
      <w:r w:rsidRPr="00223DEE">
        <w:rPr>
          <w:rStyle w:val="FontStyle14"/>
          <w:sz w:val="28"/>
          <w:szCs w:val="28"/>
          <w:lang w:val="uk-UA"/>
        </w:rPr>
        <w:t>Розваляєвої</w:t>
      </w:r>
      <w:proofErr w:type="spellEnd"/>
      <w:r w:rsidRPr="00223DEE">
        <w:rPr>
          <w:rStyle w:val="FontStyle14"/>
          <w:sz w:val="28"/>
          <w:szCs w:val="28"/>
          <w:lang w:val="uk-UA"/>
        </w:rPr>
        <w:t xml:space="preserve"> Т.С.</w:t>
      </w:r>
      <w:r>
        <w:rPr>
          <w:rStyle w:val="FontStyle14"/>
          <w:sz w:val="28"/>
          <w:szCs w:val="28"/>
          <w:lang w:val="uk-UA"/>
        </w:rPr>
        <w:t>,</w:t>
      </w:r>
      <w:r w:rsidRPr="00223DEE">
        <w:rPr>
          <w:rStyle w:val="FontStyle14"/>
          <w:sz w:val="28"/>
          <w:szCs w:val="28"/>
          <w:lang w:val="uk-UA"/>
        </w:rPr>
        <w:t xml:space="preserve"> </w:t>
      </w:r>
      <w:proofErr w:type="spellStart"/>
      <w:r w:rsidRPr="00223DEE">
        <w:rPr>
          <w:rStyle w:val="FontStyle14"/>
          <w:sz w:val="28"/>
          <w:szCs w:val="28"/>
          <w:lang w:val="uk-UA"/>
        </w:rPr>
        <w:t>Шапрана</w:t>
      </w:r>
      <w:proofErr w:type="spellEnd"/>
      <w:r w:rsidRPr="00223DEE">
        <w:rPr>
          <w:rStyle w:val="FontStyle14"/>
          <w:sz w:val="28"/>
          <w:szCs w:val="28"/>
          <w:lang w:val="uk-UA"/>
        </w:rPr>
        <w:t xml:space="preserve"> В.В., Шелест С.Б., розглянувши питання про продовження строку розгляду дисциплінарної справи, відкритої за </w:t>
      </w:r>
      <w:r w:rsidRPr="00223DEE">
        <w:rPr>
          <w:lang w:val="uk-UA"/>
        </w:rPr>
        <w:t xml:space="preserve"> дисциплінарною скаргою Національного антикорупційного бюро України  стосовно судді господарського суду Сумської області Спиридонової Надії Олександрівни,</w:t>
      </w:r>
    </w:p>
    <w:p w:rsidR="00793276" w:rsidRDefault="00793276" w:rsidP="00793276">
      <w:pPr>
        <w:jc w:val="both"/>
        <w:rPr>
          <w:rStyle w:val="FontStyle14"/>
        </w:rPr>
      </w:pPr>
    </w:p>
    <w:p w:rsidR="00793276" w:rsidRDefault="00793276" w:rsidP="00793276">
      <w:pPr>
        <w:ind w:right="98"/>
        <w:jc w:val="center"/>
        <w:rPr>
          <w:b/>
          <w:color w:val="000000"/>
          <w:lang w:val="uk-UA"/>
        </w:rPr>
      </w:pPr>
      <w:r>
        <w:rPr>
          <w:b/>
          <w:color w:val="000000"/>
          <w:lang w:val="uk-UA"/>
        </w:rPr>
        <w:t>встановила:</w:t>
      </w:r>
    </w:p>
    <w:p w:rsidR="00793276" w:rsidRDefault="00793276" w:rsidP="00793276">
      <w:pPr>
        <w:ind w:right="98"/>
        <w:jc w:val="both"/>
        <w:rPr>
          <w:lang w:val="uk-UA"/>
        </w:rPr>
      </w:pPr>
    </w:p>
    <w:p w:rsidR="00793276" w:rsidRPr="0048267B" w:rsidRDefault="00793276" w:rsidP="00793276">
      <w:pPr>
        <w:pStyle w:val="rvps2"/>
        <w:spacing w:before="0" w:beforeAutospacing="0" w:after="0" w:afterAutospacing="0"/>
        <w:jc w:val="both"/>
        <w:rPr>
          <w:rStyle w:val="rvts0"/>
          <w:sz w:val="28"/>
          <w:szCs w:val="28"/>
        </w:rPr>
      </w:pPr>
      <w:r w:rsidRPr="0048267B">
        <w:rPr>
          <w:sz w:val="28"/>
          <w:szCs w:val="28"/>
        </w:rPr>
        <w:t xml:space="preserve">ухвалою Першої Дисциплінарної палати Вищої ради правосуддя </w:t>
      </w:r>
      <w:r>
        <w:rPr>
          <w:sz w:val="28"/>
          <w:szCs w:val="28"/>
        </w:rPr>
        <w:t xml:space="preserve">                                       </w:t>
      </w:r>
      <w:r w:rsidRPr="0048267B">
        <w:rPr>
          <w:sz w:val="28"/>
          <w:szCs w:val="28"/>
        </w:rPr>
        <w:t>від 22 листопада 2019 року № 3104</w:t>
      </w:r>
      <w:r w:rsidRPr="0048267B">
        <w:rPr>
          <w:noProof/>
          <w:sz w:val="28"/>
          <w:szCs w:val="28"/>
        </w:rPr>
        <w:t xml:space="preserve">/1дп/15-19 </w:t>
      </w:r>
      <w:r w:rsidRPr="0048267B">
        <w:rPr>
          <w:sz w:val="28"/>
          <w:szCs w:val="28"/>
        </w:rPr>
        <w:t>відкрито дисциплінарну справу</w:t>
      </w:r>
      <w:r w:rsidRPr="0048267B">
        <w:rPr>
          <w:color w:val="000000" w:themeColor="text1"/>
          <w:sz w:val="28"/>
          <w:szCs w:val="28"/>
        </w:rPr>
        <w:t xml:space="preserve"> стосовно судді</w:t>
      </w:r>
      <w:r w:rsidRPr="0048267B">
        <w:rPr>
          <w:rStyle w:val="FontStyle14"/>
          <w:sz w:val="28"/>
          <w:szCs w:val="28"/>
        </w:rPr>
        <w:t xml:space="preserve"> господарського суду Сумської області Спиридонової Н.О. </w:t>
      </w:r>
      <w:r w:rsidRPr="0048267B">
        <w:rPr>
          <w:color w:val="000000" w:themeColor="text1"/>
          <w:sz w:val="28"/>
          <w:szCs w:val="28"/>
        </w:rPr>
        <w:t>у зв’язку із наявністю в її діях ознак дисциплінарного прост</w:t>
      </w:r>
      <w:r>
        <w:rPr>
          <w:color w:val="000000" w:themeColor="text1"/>
          <w:sz w:val="28"/>
          <w:szCs w:val="28"/>
        </w:rPr>
        <w:t xml:space="preserve">упку, передбаченого  </w:t>
      </w:r>
      <w:r w:rsidRPr="0048267B">
        <w:rPr>
          <w:sz w:val="28"/>
          <w:szCs w:val="28"/>
        </w:rPr>
        <w:t xml:space="preserve">пунктом 3 частини першої статті 106 Закону України «Про судоустрій і статус суддів </w:t>
      </w:r>
      <w:r>
        <w:rPr>
          <w:sz w:val="28"/>
          <w:szCs w:val="28"/>
        </w:rPr>
        <w:t>(</w:t>
      </w:r>
      <w:r w:rsidRPr="0048267B">
        <w:rPr>
          <w:rStyle w:val="rvts0"/>
          <w:sz w:val="28"/>
          <w:szCs w:val="28"/>
        </w:rPr>
        <w:t>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r>
        <w:rPr>
          <w:rStyle w:val="rvts0"/>
          <w:sz w:val="28"/>
          <w:szCs w:val="28"/>
        </w:rPr>
        <w:t>)</w:t>
      </w:r>
      <w:r w:rsidRPr="0048267B">
        <w:rPr>
          <w:rStyle w:val="rvts0"/>
          <w:sz w:val="28"/>
          <w:szCs w:val="28"/>
        </w:rPr>
        <w:t>.</w:t>
      </w:r>
    </w:p>
    <w:p w:rsidR="00793276" w:rsidRPr="005741E1" w:rsidRDefault="00793276" w:rsidP="00793276">
      <w:pPr>
        <w:jc w:val="both"/>
        <w:rPr>
          <w:rFonts w:eastAsia="Times New Roman"/>
          <w:lang w:val="uk-UA"/>
        </w:rPr>
      </w:pPr>
      <w:r w:rsidRPr="0048267B">
        <w:rPr>
          <w:lang w:val="uk-UA"/>
        </w:rPr>
        <w:t xml:space="preserve"> </w:t>
      </w:r>
      <w:r>
        <w:rPr>
          <w:lang w:val="uk-UA"/>
        </w:rPr>
        <w:tab/>
      </w:r>
      <w:r w:rsidRPr="005741E1">
        <w:rPr>
          <w:rFonts w:eastAsia="Times New Roman"/>
          <w:lang w:val="uk-UA"/>
        </w:rPr>
        <w:t xml:space="preserve">Згідно із частиною тринадцятою статті 49 Закону України «Про Вищу раду правосуддя» </w:t>
      </w:r>
      <w:r w:rsidRPr="005741E1">
        <w:rPr>
          <w:rFonts w:eastAsia="Times New Roman"/>
          <w:shd w:val="clear" w:color="auto" w:fill="FFFFFF"/>
          <w:lang w:val="uk-UA"/>
        </w:rPr>
        <w:t>Дисциплінарна палата розглядає дисциплінарну справу протягом дев’яноста днів з дня її відкриття. Цей строк може бути продовжений Дисциплінарною палатою не більше ніж на тридцять днів у виключних випадках у разі потреби додаткової перевірки обставин та/або матеріалів дисциплінарної справи</w:t>
      </w:r>
      <w:r w:rsidRPr="005741E1">
        <w:rPr>
          <w:rFonts w:eastAsia="Times New Roman"/>
          <w:lang w:val="uk-UA"/>
        </w:rPr>
        <w:t xml:space="preserve">. </w:t>
      </w:r>
    </w:p>
    <w:p w:rsidR="00793276" w:rsidRPr="005741E1" w:rsidRDefault="00793276" w:rsidP="00793276">
      <w:pPr>
        <w:jc w:val="both"/>
        <w:rPr>
          <w:rFonts w:eastAsia="Times New Roman"/>
          <w:lang w:val="uk-UA"/>
        </w:rPr>
      </w:pPr>
      <w:r w:rsidRPr="005741E1">
        <w:rPr>
          <w:rFonts w:eastAsia="Times New Roman"/>
          <w:lang w:val="uk-UA"/>
        </w:rPr>
        <w:tab/>
        <w:t>Відповідно до пункту 12.34 Регламенту Вищої ради правосуддя Дисциплінарна палата розглядає дисциплінарну справу (скаргу) протягом строків, визначених Законом, чинним на день надходження скарги до Ради.</w:t>
      </w:r>
    </w:p>
    <w:p w:rsidR="00793276" w:rsidRDefault="00793276" w:rsidP="00793276">
      <w:pPr>
        <w:ind w:firstLine="709"/>
        <w:jc w:val="both"/>
        <w:rPr>
          <w:lang w:val="uk-UA"/>
        </w:rPr>
      </w:pPr>
      <w:r>
        <w:rPr>
          <w:lang w:val="uk-UA"/>
        </w:rPr>
        <w:lastRenderedPageBreak/>
        <w:t xml:space="preserve">У зв’язку зі значним навантаженням та необхідністю проведення додаткової перевірки обставин і матеріалів дисциплінарної справи, відкритої за дисциплінарною скаргою </w:t>
      </w:r>
      <w:proofErr w:type="spellStart"/>
      <w:r w:rsidRPr="00EF42DF">
        <w:t>Національного</w:t>
      </w:r>
      <w:proofErr w:type="spellEnd"/>
      <w:r w:rsidRPr="00EF42DF">
        <w:t xml:space="preserve"> </w:t>
      </w:r>
      <w:proofErr w:type="spellStart"/>
      <w:r w:rsidRPr="00EF42DF">
        <w:t>антикорупційного</w:t>
      </w:r>
      <w:proofErr w:type="spellEnd"/>
      <w:r w:rsidRPr="00EF42DF">
        <w:t xml:space="preserve"> бюро </w:t>
      </w:r>
      <w:proofErr w:type="spellStart"/>
      <w:r w:rsidRPr="00EF42DF">
        <w:t>України</w:t>
      </w:r>
      <w:proofErr w:type="spellEnd"/>
      <w:r w:rsidRPr="00EF42DF">
        <w:t xml:space="preserve">  </w:t>
      </w:r>
      <w:proofErr w:type="spellStart"/>
      <w:r w:rsidRPr="00EF42DF">
        <w:t>стосовно</w:t>
      </w:r>
      <w:proofErr w:type="spellEnd"/>
      <w:r w:rsidRPr="00EF42DF">
        <w:t xml:space="preserve"> </w:t>
      </w:r>
      <w:proofErr w:type="spellStart"/>
      <w:r w:rsidRPr="00EF42DF">
        <w:t>судді</w:t>
      </w:r>
      <w:proofErr w:type="spellEnd"/>
      <w:r w:rsidRPr="00EF42DF">
        <w:t xml:space="preserve"> </w:t>
      </w:r>
      <w:proofErr w:type="spellStart"/>
      <w:r w:rsidRPr="00EF42DF">
        <w:t>господарського</w:t>
      </w:r>
      <w:proofErr w:type="spellEnd"/>
      <w:r w:rsidRPr="00EF42DF">
        <w:t xml:space="preserve"> суду </w:t>
      </w:r>
      <w:proofErr w:type="spellStart"/>
      <w:r w:rsidRPr="00EF42DF">
        <w:t>Сумської</w:t>
      </w:r>
      <w:proofErr w:type="spellEnd"/>
      <w:r w:rsidRPr="00EF42DF">
        <w:t xml:space="preserve"> </w:t>
      </w:r>
      <w:proofErr w:type="spellStart"/>
      <w:r w:rsidRPr="00EF42DF">
        <w:t>області</w:t>
      </w:r>
      <w:proofErr w:type="spellEnd"/>
      <w:r w:rsidRPr="00EF42DF">
        <w:t xml:space="preserve"> </w:t>
      </w:r>
      <w:proofErr w:type="spellStart"/>
      <w:r>
        <w:t>Спиридонової</w:t>
      </w:r>
      <w:proofErr w:type="spellEnd"/>
      <w:r>
        <w:t xml:space="preserve"> Н.О.</w:t>
      </w:r>
      <w:r>
        <w:rPr>
          <w:lang w:val="uk-UA"/>
        </w:rPr>
        <w:t>, Перша Дисциплінарна палата Вищої ради правосуддя вважає за доцільне продовжити строк розгляду зазначеної справи на тридцять днів.</w:t>
      </w:r>
    </w:p>
    <w:p w:rsidR="00793276" w:rsidRDefault="00793276" w:rsidP="00793276">
      <w:pPr>
        <w:autoSpaceDE w:val="0"/>
        <w:autoSpaceDN w:val="0"/>
        <w:adjustRightInd w:val="0"/>
        <w:ind w:firstLine="709"/>
        <w:jc w:val="both"/>
        <w:rPr>
          <w:rFonts w:eastAsia="Times New Roman"/>
          <w:lang w:val="uk-UA"/>
        </w:rPr>
      </w:pPr>
      <w:r>
        <w:rPr>
          <w:rFonts w:eastAsia="Times New Roman"/>
          <w:lang w:val="uk-UA" w:eastAsia="uk-UA"/>
        </w:rPr>
        <w:t xml:space="preserve">Керуючись частиною тринадцятою статті 49 </w:t>
      </w:r>
      <w:r>
        <w:rPr>
          <w:rFonts w:eastAsia="Times New Roman"/>
          <w:lang w:val="uk-UA"/>
        </w:rPr>
        <w:t>Закону України «Про Вищу раду правосуддя», пунктом 12.34 Регламенту Вищої ради правосуддя, Перша Дисциплінарна палата Вищої ради правосуддя,</w:t>
      </w:r>
    </w:p>
    <w:p w:rsidR="00793276" w:rsidRDefault="00793276" w:rsidP="00793276">
      <w:pPr>
        <w:autoSpaceDE w:val="0"/>
        <w:autoSpaceDN w:val="0"/>
        <w:adjustRightInd w:val="0"/>
        <w:ind w:firstLine="709"/>
        <w:jc w:val="both"/>
        <w:rPr>
          <w:rFonts w:eastAsia="Times New Roman"/>
          <w:lang w:val="uk-UA"/>
        </w:rPr>
      </w:pPr>
    </w:p>
    <w:p w:rsidR="00793276" w:rsidRDefault="00793276" w:rsidP="00793276">
      <w:pPr>
        <w:jc w:val="center"/>
        <w:rPr>
          <w:b/>
          <w:lang w:val="uk-UA"/>
        </w:rPr>
      </w:pPr>
      <w:r>
        <w:rPr>
          <w:b/>
          <w:lang w:val="uk-UA"/>
        </w:rPr>
        <w:t>ухвалила:</w:t>
      </w:r>
    </w:p>
    <w:p w:rsidR="00793276" w:rsidRDefault="00793276" w:rsidP="00793276">
      <w:pPr>
        <w:jc w:val="center"/>
        <w:rPr>
          <w:b/>
          <w:lang w:val="uk-UA"/>
        </w:rPr>
      </w:pPr>
    </w:p>
    <w:p w:rsidR="00793276" w:rsidRDefault="00793276" w:rsidP="00793276">
      <w:pPr>
        <w:jc w:val="both"/>
        <w:rPr>
          <w:lang w:val="uk-UA"/>
        </w:rPr>
      </w:pPr>
      <w:r>
        <w:rPr>
          <w:lang w:val="uk-UA"/>
        </w:rPr>
        <w:t xml:space="preserve">продовжити строк розгляду дисциплінарної справи, відкритої за дисциплінарною скаргою </w:t>
      </w:r>
      <w:proofErr w:type="spellStart"/>
      <w:r w:rsidRPr="00EF42DF">
        <w:t>Національного</w:t>
      </w:r>
      <w:proofErr w:type="spellEnd"/>
      <w:r w:rsidRPr="00EF42DF">
        <w:t xml:space="preserve"> </w:t>
      </w:r>
      <w:proofErr w:type="spellStart"/>
      <w:r w:rsidRPr="00EF42DF">
        <w:t>антикорупційного</w:t>
      </w:r>
      <w:proofErr w:type="spellEnd"/>
      <w:r w:rsidRPr="00EF42DF">
        <w:t xml:space="preserve"> бюро </w:t>
      </w:r>
      <w:proofErr w:type="spellStart"/>
      <w:r w:rsidRPr="00EF42DF">
        <w:t>України</w:t>
      </w:r>
      <w:proofErr w:type="spellEnd"/>
      <w:r w:rsidRPr="00EF42DF">
        <w:t xml:space="preserve">  </w:t>
      </w:r>
      <w:proofErr w:type="spellStart"/>
      <w:r w:rsidRPr="00EF42DF">
        <w:t>стосовно</w:t>
      </w:r>
      <w:proofErr w:type="spellEnd"/>
      <w:r w:rsidRPr="00EF42DF">
        <w:t xml:space="preserve"> </w:t>
      </w:r>
      <w:proofErr w:type="spellStart"/>
      <w:r w:rsidRPr="00EF42DF">
        <w:t>судді</w:t>
      </w:r>
      <w:proofErr w:type="spellEnd"/>
      <w:r w:rsidRPr="00EF42DF">
        <w:t xml:space="preserve"> </w:t>
      </w:r>
      <w:proofErr w:type="spellStart"/>
      <w:r w:rsidRPr="00EF42DF">
        <w:t>господарського</w:t>
      </w:r>
      <w:proofErr w:type="spellEnd"/>
      <w:r w:rsidRPr="00EF42DF">
        <w:t xml:space="preserve"> суду </w:t>
      </w:r>
      <w:proofErr w:type="spellStart"/>
      <w:r w:rsidRPr="00EF42DF">
        <w:t>Сумської</w:t>
      </w:r>
      <w:proofErr w:type="spellEnd"/>
      <w:r w:rsidRPr="00EF42DF">
        <w:t xml:space="preserve"> </w:t>
      </w:r>
      <w:proofErr w:type="spellStart"/>
      <w:r w:rsidRPr="00EF42DF">
        <w:t>області</w:t>
      </w:r>
      <w:proofErr w:type="spellEnd"/>
      <w:r w:rsidRPr="00EF42DF">
        <w:t xml:space="preserve"> </w:t>
      </w:r>
      <w:proofErr w:type="spellStart"/>
      <w:r w:rsidRPr="00EF42DF">
        <w:t>Спиридонової</w:t>
      </w:r>
      <w:proofErr w:type="spellEnd"/>
      <w:r w:rsidRPr="00EF42DF">
        <w:t xml:space="preserve"> </w:t>
      </w:r>
      <w:proofErr w:type="spellStart"/>
      <w:r w:rsidRPr="00EF42DF">
        <w:t>Надії</w:t>
      </w:r>
      <w:proofErr w:type="spellEnd"/>
      <w:r w:rsidRPr="00EF42DF">
        <w:t xml:space="preserve"> </w:t>
      </w:r>
      <w:proofErr w:type="spellStart"/>
      <w:r w:rsidRPr="00EF42DF">
        <w:t>Олександрівни</w:t>
      </w:r>
      <w:proofErr w:type="spellEnd"/>
      <w:r w:rsidRPr="00E634EC">
        <w:rPr>
          <w:rStyle w:val="FontStyle14"/>
          <w:sz w:val="28"/>
          <w:szCs w:val="28"/>
        </w:rPr>
        <w:t xml:space="preserve"> </w:t>
      </w:r>
      <w:r>
        <w:rPr>
          <w:lang w:val="uk-UA"/>
        </w:rPr>
        <w:t xml:space="preserve">на тридцять днів. </w:t>
      </w:r>
    </w:p>
    <w:p w:rsidR="00793276" w:rsidRDefault="00793276" w:rsidP="00793276">
      <w:pPr>
        <w:rPr>
          <w:lang w:val="uk-UA"/>
        </w:rPr>
      </w:pPr>
    </w:p>
    <w:p w:rsidR="00793276" w:rsidRDefault="00793276" w:rsidP="00793276">
      <w:pPr>
        <w:rPr>
          <w:lang w:val="uk-UA"/>
        </w:rPr>
      </w:pPr>
    </w:p>
    <w:p w:rsidR="00793276" w:rsidRPr="00223DEE" w:rsidRDefault="00793276" w:rsidP="00793276">
      <w:pPr>
        <w:spacing w:line="100" w:lineRule="atLeast"/>
        <w:jc w:val="both"/>
        <w:rPr>
          <w:b/>
        </w:rPr>
      </w:pPr>
      <w:proofErr w:type="spellStart"/>
      <w:r w:rsidRPr="00223DEE">
        <w:rPr>
          <w:b/>
        </w:rPr>
        <w:t>Головуючий</w:t>
      </w:r>
      <w:proofErr w:type="spellEnd"/>
      <w:r w:rsidRPr="00223DEE">
        <w:rPr>
          <w:b/>
        </w:rPr>
        <w:t xml:space="preserve"> на </w:t>
      </w:r>
      <w:proofErr w:type="spellStart"/>
      <w:r w:rsidRPr="00223DEE">
        <w:rPr>
          <w:b/>
        </w:rPr>
        <w:t>засіданні</w:t>
      </w:r>
      <w:proofErr w:type="spellEnd"/>
      <w:r w:rsidRPr="00223DEE">
        <w:rPr>
          <w:b/>
        </w:rPr>
        <w:t xml:space="preserve"> </w:t>
      </w:r>
    </w:p>
    <w:p w:rsidR="00793276" w:rsidRPr="00223DEE" w:rsidRDefault="00793276" w:rsidP="00793276">
      <w:pPr>
        <w:spacing w:line="100" w:lineRule="atLeast"/>
        <w:jc w:val="both"/>
        <w:rPr>
          <w:b/>
        </w:rPr>
      </w:pPr>
      <w:proofErr w:type="spellStart"/>
      <w:r w:rsidRPr="00223DEE">
        <w:rPr>
          <w:b/>
        </w:rPr>
        <w:t>Першої</w:t>
      </w:r>
      <w:proofErr w:type="spellEnd"/>
      <w:r w:rsidRPr="00223DEE">
        <w:rPr>
          <w:b/>
        </w:rPr>
        <w:t xml:space="preserve"> </w:t>
      </w:r>
      <w:proofErr w:type="spellStart"/>
      <w:r w:rsidRPr="00223DEE">
        <w:rPr>
          <w:b/>
        </w:rPr>
        <w:t>Дисциплінарної</w:t>
      </w:r>
      <w:proofErr w:type="spellEnd"/>
      <w:r w:rsidRPr="00223DEE">
        <w:rPr>
          <w:b/>
        </w:rPr>
        <w:t xml:space="preserve"> </w:t>
      </w:r>
      <w:proofErr w:type="spellStart"/>
      <w:r w:rsidRPr="00223DEE">
        <w:rPr>
          <w:b/>
        </w:rPr>
        <w:t>палати</w:t>
      </w:r>
      <w:proofErr w:type="spellEnd"/>
      <w:r w:rsidRPr="00223DEE">
        <w:rPr>
          <w:b/>
        </w:rPr>
        <w:t xml:space="preserve"> </w:t>
      </w:r>
    </w:p>
    <w:p w:rsidR="00793276" w:rsidRDefault="00793276" w:rsidP="00793276">
      <w:pPr>
        <w:spacing w:line="100" w:lineRule="atLeast"/>
        <w:jc w:val="both"/>
        <w:rPr>
          <w:b/>
        </w:rPr>
      </w:pPr>
      <w:proofErr w:type="spellStart"/>
      <w:r w:rsidRPr="00223DEE">
        <w:rPr>
          <w:b/>
        </w:rPr>
        <w:t>Вищої</w:t>
      </w:r>
      <w:proofErr w:type="spellEnd"/>
      <w:r w:rsidRPr="00223DEE">
        <w:rPr>
          <w:b/>
        </w:rPr>
        <w:t xml:space="preserve"> ради </w:t>
      </w:r>
      <w:proofErr w:type="spellStart"/>
      <w:r w:rsidRPr="00223DEE">
        <w:rPr>
          <w:b/>
        </w:rPr>
        <w:t>правосуддя</w:t>
      </w:r>
      <w:proofErr w:type="spellEnd"/>
      <w:r w:rsidRPr="00223DEE">
        <w:rPr>
          <w:b/>
        </w:rPr>
        <w:tab/>
      </w:r>
      <w:r w:rsidRPr="00223DEE">
        <w:rPr>
          <w:b/>
        </w:rPr>
        <w:tab/>
      </w:r>
      <w:r w:rsidRPr="00223DEE">
        <w:rPr>
          <w:b/>
        </w:rPr>
        <w:tab/>
      </w:r>
      <w:r w:rsidRPr="00223DEE">
        <w:rPr>
          <w:b/>
        </w:rPr>
        <w:tab/>
      </w:r>
      <w:r w:rsidRPr="00223DEE">
        <w:rPr>
          <w:b/>
        </w:rPr>
        <w:tab/>
        <w:t xml:space="preserve">         </w:t>
      </w:r>
      <w:r>
        <w:rPr>
          <w:b/>
          <w:lang w:val="uk-UA"/>
        </w:rPr>
        <w:t xml:space="preserve">О.В. </w:t>
      </w:r>
      <w:proofErr w:type="spellStart"/>
      <w:r>
        <w:rPr>
          <w:b/>
          <w:lang w:val="uk-UA"/>
        </w:rPr>
        <w:t>Маловацький</w:t>
      </w:r>
      <w:proofErr w:type="spellEnd"/>
      <w:r>
        <w:rPr>
          <w:b/>
          <w:lang w:val="uk-UA"/>
        </w:rPr>
        <w:t xml:space="preserve"> </w:t>
      </w:r>
      <w:r w:rsidRPr="00223DEE">
        <w:rPr>
          <w:b/>
        </w:rPr>
        <w:t xml:space="preserve"> </w:t>
      </w:r>
    </w:p>
    <w:p w:rsidR="00793276" w:rsidRDefault="00793276" w:rsidP="00793276">
      <w:pPr>
        <w:spacing w:line="100" w:lineRule="atLeast"/>
        <w:jc w:val="both"/>
        <w:rPr>
          <w:b/>
        </w:rPr>
      </w:pPr>
    </w:p>
    <w:p w:rsidR="00793276" w:rsidRPr="00223DEE" w:rsidRDefault="00793276" w:rsidP="00793276">
      <w:pPr>
        <w:spacing w:line="100" w:lineRule="atLeast"/>
        <w:jc w:val="both"/>
        <w:rPr>
          <w:b/>
        </w:rPr>
      </w:pPr>
    </w:p>
    <w:p w:rsidR="00793276" w:rsidRPr="00223DEE" w:rsidRDefault="00793276" w:rsidP="00793276">
      <w:pPr>
        <w:jc w:val="both"/>
        <w:rPr>
          <w:b/>
        </w:rPr>
      </w:pPr>
      <w:r w:rsidRPr="00223DEE">
        <w:rPr>
          <w:b/>
        </w:rPr>
        <w:t>Член</w:t>
      </w:r>
      <w:r w:rsidRPr="00223DEE">
        <w:rPr>
          <w:b/>
          <w:lang w:val="uk-UA"/>
        </w:rPr>
        <w:t>и</w:t>
      </w:r>
      <w:r w:rsidRPr="00223DEE">
        <w:rPr>
          <w:b/>
        </w:rPr>
        <w:t xml:space="preserve"> </w:t>
      </w:r>
      <w:proofErr w:type="spellStart"/>
      <w:r w:rsidRPr="00223DEE">
        <w:rPr>
          <w:b/>
        </w:rPr>
        <w:t>Першої</w:t>
      </w:r>
      <w:proofErr w:type="spellEnd"/>
      <w:r w:rsidRPr="00223DEE">
        <w:rPr>
          <w:b/>
        </w:rPr>
        <w:t xml:space="preserve"> </w:t>
      </w:r>
      <w:proofErr w:type="spellStart"/>
      <w:r w:rsidRPr="00223DEE">
        <w:rPr>
          <w:b/>
        </w:rPr>
        <w:t>Дисциплінарної</w:t>
      </w:r>
      <w:proofErr w:type="spellEnd"/>
      <w:r w:rsidRPr="00223DEE">
        <w:rPr>
          <w:b/>
        </w:rPr>
        <w:t xml:space="preserve"> </w:t>
      </w:r>
    </w:p>
    <w:p w:rsidR="00793276" w:rsidRDefault="00793276" w:rsidP="00793276">
      <w:pPr>
        <w:spacing w:line="100" w:lineRule="atLeast"/>
        <w:jc w:val="both"/>
        <w:rPr>
          <w:b/>
        </w:rPr>
      </w:pPr>
      <w:proofErr w:type="spellStart"/>
      <w:r w:rsidRPr="00223DEE">
        <w:rPr>
          <w:b/>
        </w:rPr>
        <w:t>палати</w:t>
      </w:r>
      <w:proofErr w:type="spellEnd"/>
      <w:r w:rsidRPr="00223DEE">
        <w:rPr>
          <w:b/>
        </w:rPr>
        <w:t xml:space="preserve"> </w:t>
      </w:r>
      <w:proofErr w:type="spellStart"/>
      <w:r w:rsidRPr="00223DEE">
        <w:rPr>
          <w:b/>
        </w:rPr>
        <w:t>Вищої</w:t>
      </w:r>
      <w:proofErr w:type="spellEnd"/>
      <w:r w:rsidRPr="00223DEE">
        <w:rPr>
          <w:b/>
        </w:rPr>
        <w:t xml:space="preserve"> ради </w:t>
      </w:r>
      <w:proofErr w:type="spellStart"/>
      <w:r w:rsidRPr="00223DEE">
        <w:rPr>
          <w:b/>
        </w:rPr>
        <w:t>правосуддя</w:t>
      </w:r>
      <w:proofErr w:type="spellEnd"/>
      <w:r w:rsidRPr="00223DEE">
        <w:rPr>
          <w:b/>
        </w:rPr>
        <w:tab/>
      </w:r>
      <w:r>
        <w:rPr>
          <w:b/>
        </w:rPr>
        <w:tab/>
      </w:r>
      <w:r>
        <w:rPr>
          <w:b/>
        </w:rPr>
        <w:tab/>
      </w:r>
      <w:r>
        <w:rPr>
          <w:b/>
        </w:rPr>
        <w:tab/>
        <w:t xml:space="preserve">         </w:t>
      </w:r>
      <w:r w:rsidRPr="00223DEE">
        <w:rPr>
          <w:b/>
        </w:rPr>
        <w:t xml:space="preserve">Н.С. </w:t>
      </w:r>
      <w:proofErr w:type="spellStart"/>
      <w:r w:rsidRPr="00223DEE">
        <w:rPr>
          <w:b/>
        </w:rPr>
        <w:t>Краснощокова</w:t>
      </w:r>
      <w:proofErr w:type="spellEnd"/>
    </w:p>
    <w:p w:rsidR="00793276" w:rsidRDefault="00793276" w:rsidP="00793276">
      <w:pPr>
        <w:spacing w:line="100" w:lineRule="atLeast"/>
        <w:jc w:val="both"/>
        <w:rPr>
          <w:b/>
        </w:rPr>
      </w:pPr>
    </w:p>
    <w:p w:rsidR="00793276" w:rsidRDefault="00793276" w:rsidP="00793276">
      <w:pPr>
        <w:spacing w:line="100" w:lineRule="atLeast"/>
        <w:jc w:val="both"/>
        <w:rPr>
          <w:b/>
        </w:rPr>
      </w:pPr>
    </w:p>
    <w:p w:rsidR="00793276" w:rsidRDefault="00793276" w:rsidP="00793276">
      <w:pPr>
        <w:spacing w:line="100" w:lineRule="atLeast"/>
        <w:jc w:val="both"/>
        <w:rPr>
          <w:b/>
          <w:lang w:val="uk-UA"/>
        </w:rPr>
      </w:pPr>
      <w:r>
        <w:rPr>
          <w:b/>
        </w:rPr>
        <w:tab/>
      </w:r>
      <w:r>
        <w:rPr>
          <w:b/>
        </w:rPr>
        <w:tab/>
      </w:r>
      <w:r>
        <w:rPr>
          <w:b/>
        </w:rPr>
        <w:tab/>
      </w:r>
      <w:r>
        <w:rPr>
          <w:b/>
        </w:rPr>
        <w:tab/>
      </w:r>
      <w:r>
        <w:rPr>
          <w:b/>
        </w:rPr>
        <w:tab/>
      </w:r>
      <w:r>
        <w:rPr>
          <w:b/>
        </w:rPr>
        <w:tab/>
      </w:r>
      <w:r>
        <w:rPr>
          <w:b/>
        </w:rPr>
        <w:tab/>
      </w:r>
      <w:r>
        <w:rPr>
          <w:b/>
        </w:rPr>
        <w:tab/>
      </w:r>
      <w:r>
        <w:rPr>
          <w:b/>
        </w:rPr>
        <w:tab/>
        <w:t xml:space="preserve">         </w:t>
      </w:r>
      <w:r>
        <w:rPr>
          <w:b/>
          <w:lang w:val="uk-UA"/>
        </w:rPr>
        <w:t xml:space="preserve">Т.С. </w:t>
      </w:r>
      <w:proofErr w:type="spellStart"/>
      <w:r>
        <w:rPr>
          <w:b/>
          <w:lang w:val="uk-UA"/>
        </w:rPr>
        <w:t>Розваляєва</w:t>
      </w:r>
      <w:proofErr w:type="spellEnd"/>
    </w:p>
    <w:p w:rsidR="00793276" w:rsidRDefault="00793276" w:rsidP="00793276">
      <w:pPr>
        <w:spacing w:line="100" w:lineRule="atLeast"/>
        <w:jc w:val="both"/>
        <w:rPr>
          <w:b/>
          <w:lang w:val="uk-UA"/>
        </w:rPr>
      </w:pPr>
    </w:p>
    <w:p w:rsidR="00793276" w:rsidRDefault="00793276" w:rsidP="00793276">
      <w:pPr>
        <w:spacing w:line="100" w:lineRule="atLeast"/>
        <w:jc w:val="both"/>
        <w:rPr>
          <w:b/>
          <w:lang w:val="uk-UA"/>
        </w:rPr>
      </w:pPr>
    </w:p>
    <w:p w:rsidR="00793276" w:rsidRDefault="00793276" w:rsidP="00793276">
      <w:pPr>
        <w:spacing w:line="100" w:lineRule="atLeast"/>
        <w:jc w:val="both"/>
        <w:rPr>
          <w:b/>
        </w:rPr>
      </w:pP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 xml:space="preserve">          </w:t>
      </w:r>
      <w:r w:rsidRPr="00223DEE">
        <w:rPr>
          <w:b/>
          <w:lang w:val="uk-UA"/>
        </w:rPr>
        <w:t xml:space="preserve">В.В. </w:t>
      </w:r>
      <w:proofErr w:type="spellStart"/>
      <w:r w:rsidRPr="00223DEE">
        <w:rPr>
          <w:b/>
          <w:lang w:val="uk-UA"/>
        </w:rPr>
        <w:t>Шапран</w:t>
      </w:r>
      <w:proofErr w:type="spellEnd"/>
    </w:p>
    <w:p w:rsidR="00793276" w:rsidRPr="00223DEE" w:rsidRDefault="00793276" w:rsidP="00793276">
      <w:pPr>
        <w:rPr>
          <w:b/>
          <w:lang w:val="uk-UA"/>
        </w:rPr>
      </w:pPr>
      <w:r w:rsidRPr="00223DEE">
        <w:rPr>
          <w:b/>
          <w:lang w:val="uk-UA"/>
        </w:rPr>
        <w:t xml:space="preserve">          </w:t>
      </w:r>
    </w:p>
    <w:p w:rsidR="00793276" w:rsidRPr="00223DEE" w:rsidRDefault="00793276" w:rsidP="00793276">
      <w:pPr>
        <w:rPr>
          <w:b/>
          <w:lang w:val="uk-UA"/>
        </w:rPr>
      </w:pPr>
    </w:p>
    <w:p w:rsidR="00793276" w:rsidRDefault="00793276" w:rsidP="00793276">
      <w:pPr>
        <w:ind w:left="6372" w:firstLine="708"/>
        <w:rPr>
          <w:b/>
          <w:lang w:val="uk-UA"/>
        </w:rPr>
      </w:pPr>
      <w:r w:rsidRPr="00223DEE">
        <w:rPr>
          <w:b/>
          <w:lang w:val="uk-UA"/>
        </w:rPr>
        <w:t>С.Б. Шелест</w:t>
      </w: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p w:rsidR="00793276" w:rsidRDefault="00793276" w:rsidP="00793276">
      <w:pPr>
        <w:rPr>
          <w:b/>
          <w:lang w:val="uk-UA"/>
        </w:rPr>
      </w:pPr>
    </w:p>
    <w:sectPr w:rsidR="0079327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276"/>
    <w:rsid w:val="00793276"/>
    <w:rsid w:val="007F5194"/>
    <w:rsid w:val="009D48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2F074"/>
  <w15:chartTrackingRefBased/>
  <w15:docId w15:val="{E2B060DA-B9AA-4664-A056-643760EE3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276"/>
    <w:pPr>
      <w:spacing w:after="0" w:line="240" w:lineRule="auto"/>
    </w:pPr>
    <w:rPr>
      <w:rFonts w:ascii="Times New Roman" w:eastAsia="Calibri"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aliases w:val="Подглава Знак"/>
    <w:basedOn w:val="a0"/>
    <w:link w:val="a4"/>
    <w:uiPriority w:val="34"/>
    <w:locked/>
    <w:rsid w:val="00793276"/>
  </w:style>
  <w:style w:type="paragraph" w:styleId="a4">
    <w:name w:val="List Paragraph"/>
    <w:aliases w:val="Подглава"/>
    <w:basedOn w:val="a"/>
    <w:link w:val="a3"/>
    <w:uiPriority w:val="34"/>
    <w:qFormat/>
    <w:rsid w:val="00793276"/>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FontStyle14">
    <w:name w:val="Font Style14"/>
    <w:basedOn w:val="a0"/>
    <w:rsid w:val="00793276"/>
    <w:rPr>
      <w:rFonts w:ascii="Times New Roman" w:hAnsi="Times New Roman" w:cs="Times New Roman" w:hint="default"/>
      <w:sz w:val="26"/>
      <w:szCs w:val="26"/>
    </w:rPr>
  </w:style>
  <w:style w:type="paragraph" w:customStyle="1" w:styleId="rvps2">
    <w:name w:val="rvps2"/>
    <w:basedOn w:val="a"/>
    <w:uiPriority w:val="99"/>
    <w:rsid w:val="00793276"/>
    <w:pPr>
      <w:spacing w:before="100" w:beforeAutospacing="1" w:after="100" w:afterAutospacing="1"/>
    </w:pPr>
    <w:rPr>
      <w:sz w:val="24"/>
      <w:szCs w:val="24"/>
      <w:lang w:val="uk-UA" w:eastAsia="uk-UA"/>
    </w:rPr>
  </w:style>
  <w:style w:type="character" w:customStyle="1" w:styleId="rvts0">
    <w:name w:val="rvts0"/>
    <w:uiPriority w:val="99"/>
    <w:rsid w:val="007932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2061</Words>
  <Characters>1175</Characters>
  <Application>Microsoft Office Word</Application>
  <DocSecurity>0</DocSecurity>
  <Lines>9</Lines>
  <Paragraphs>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2</cp:revision>
  <dcterms:created xsi:type="dcterms:W3CDTF">2020-02-25T07:21:00Z</dcterms:created>
  <dcterms:modified xsi:type="dcterms:W3CDTF">2020-02-25T07:23:00Z</dcterms:modified>
</cp:coreProperties>
</file>