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7A02BE" w:rsidRDefault="006612F9" w:rsidP="006612F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7A02B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02BE">
        <w:rPr>
          <w:rFonts w:ascii="AcademyC" w:hAnsi="AcademyC"/>
          <w:b/>
          <w:color w:val="000000"/>
          <w:lang w:val="uk-UA"/>
        </w:rPr>
        <w:t>УКРАЇНА</w:t>
      </w:r>
    </w:p>
    <w:p w:rsidR="006612F9" w:rsidRPr="007A02BE" w:rsidRDefault="006612F9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ВИЩА РАДА ПРАВОСУДДЯ</w:t>
      </w:r>
    </w:p>
    <w:p w:rsidR="006612F9" w:rsidRPr="007A02BE" w:rsidRDefault="00715846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6612F9" w:rsidRPr="007A02BE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1E0497" w:rsidRDefault="006612F9" w:rsidP="001E049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7A02BE">
        <w:rPr>
          <w:rFonts w:ascii="AcademyC" w:hAnsi="AcademyC"/>
          <w:b/>
          <w:sz w:val="28"/>
          <w:szCs w:val="28"/>
          <w:lang w:val="uk-UA"/>
        </w:rPr>
        <w:t>УХВАЛА</w:t>
      </w:r>
    </w:p>
    <w:p w:rsidR="001E0497" w:rsidRPr="007A02BE" w:rsidRDefault="001E0497" w:rsidP="001E049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12F9" w:rsidRPr="007A02BE" w:rsidTr="00A35840">
        <w:trPr>
          <w:trHeight w:val="188"/>
        </w:trPr>
        <w:tc>
          <w:tcPr>
            <w:tcW w:w="3098" w:type="dxa"/>
          </w:tcPr>
          <w:p w:rsidR="006612F9" w:rsidRPr="007A02BE" w:rsidRDefault="001E0497" w:rsidP="00726113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</w:t>
            </w:r>
            <w:r w:rsidR="00726113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лютого </w:t>
            </w:r>
            <w:r w:rsidR="00094E04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3309" w:type="dxa"/>
          </w:tcPr>
          <w:p w:rsidR="006612F9" w:rsidRPr="007A02BE" w:rsidRDefault="006612F9" w:rsidP="00A35840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7A02B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7A02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7A02BE" w:rsidRDefault="00110988" w:rsidP="00715846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№ 481/2дп/15-20</w:t>
            </w:r>
          </w:p>
        </w:tc>
      </w:tr>
    </w:tbl>
    <w:p w:rsidR="006612F9" w:rsidRDefault="006612F9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A02BE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</w:t>
      </w:r>
      <w:r w:rsidR="005C065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E049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зупинення розгляду </w:t>
      </w:r>
      <w:r w:rsidRPr="007A02B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дисциплінарної справи стосовно судді </w:t>
      </w:r>
      <w:r w:rsidR="003D794B" w:rsidRP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Голосіївського районного суду м</w:t>
      </w:r>
      <w:r w:rsidR="00656D4A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іста </w:t>
      </w:r>
      <w:r w:rsidR="003D794B" w:rsidRP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Києв</w:t>
      </w:r>
      <w:r w:rsidR="001E049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а </w:t>
      </w:r>
      <w:proofErr w:type="spellStart"/>
      <w:r w:rsidR="003D794B" w:rsidRP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Колдіної</w:t>
      </w:r>
      <w:proofErr w:type="spellEnd"/>
      <w:r w:rsidR="003D794B" w:rsidRP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О</w:t>
      </w:r>
      <w:r w:rsid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  <w:r w:rsidR="003D794B" w:rsidRP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О</w:t>
      </w:r>
      <w:r w:rsidR="003D794B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3D794B" w:rsidRPr="007A02BE" w:rsidRDefault="003D794B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E0497" w:rsidRDefault="00715846" w:rsidP="001E04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A02BE">
        <w:rPr>
          <w:rFonts w:ascii="Times New Roman" w:hAnsi="Times New Roman"/>
          <w:sz w:val="28"/>
          <w:szCs w:val="28"/>
          <w:lang w:val="uk-UA"/>
        </w:rPr>
        <w:t>Друга Дисциплінарна палата Вищ</w:t>
      </w:r>
      <w:r w:rsidR="003600F0">
        <w:rPr>
          <w:rFonts w:ascii="Times New Roman" w:hAnsi="Times New Roman"/>
          <w:sz w:val="28"/>
          <w:szCs w:val="28"/>
          <w:lang w:val="uk-UA"/>
        </w:rPr>
        <w:t>ої ради правосуддя у складі</w:t>
      </w:r>
      <w:r w:rsidRPr="007A02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FA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B0FA3"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головуючого – </w:t>
      </w:r>
      <w:proofErr w:type="spellStart"/>
      <w:r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>Худика</w:t>
      </w:r>
      <w:proofErr w:type="spellEnd"/>
      <w:r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М.П., членів Артеменка І.А.,</w:t>
      </w:r>
      <w:r w:rsidR="00094E04"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C0657" w:rsidRPr="00D21D52">
        <w:rPr>
          <w:rFonts w:ascii="Times New Roman" w:hAnsi="Times New Roman"/>
          <w:color w:val="000000" w:themeColor="text1"/>
          <w:sz w:val="28"/>
          <w:szCs w:val="28"/>
          <w:lang w:val="uk-UA"/>
        </w:rPr>
        <w:t>Блажівської</w:t>
      </w:r>
      <w:proofErr w:type="spellEnd"/>
      <w:r w:rsidR="005C0657" w:rsidRPr="00D21D5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О.Є.,</w:t>
      </w:r>
      <w:r w:rsidR="005C06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</w:t>
      </w:r>
      <w:r w:rsidR="001E049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Грищука В.К., </w:t>
      </w:r>
      <w:r w:rsidRPr="007A02BE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1E0497">
        <w:rPr>
          <w:rFonts w:ascii="Times New Roman" w:hAnsi="Times New Roman"/>
          <w:sz w:val="28"/>
          <w:szCs w:val="28"/>
          <w:lang w:val="uk-UA"/>
        </w:rPr>
        <w:t>дисциплінарну справу, відкриту за</w:t>
      </w:r>
      <w:r w:rsidRPr="007A02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074" w:rsidRPr="007A02BE">
        <w:rPr>
          <w:rFonts w:ascii="Times New Roman" w:hAnsi="Times New Roman"/>
          <w:sz w:val="28"/>
          <w:szCs w:val="28"/>
          <w:lang w:val="uk-UA"/>
        </w:rPr>
        <w:t>скарг</w:t>
      </w:r>
      <w:r w:rsidR="001E0497">
        <w:rPr>
          <w:rFonts w:ascii="Times New Roman" w:hAnsi="Times New Roman"/>
          <w:sz w:val="28"/>
          <w:szCs w:val="28"/>
          <w:lang w:val="uk-UA"/>
        </w:rPr>
        <w:t>ами</w:t>
      </w:r>
      <w:r w:rsidR="003D794B" w:rsidRPr="003D794B">
        <w:rPr>
          <w:lang w:val="uk-UA"/>
        </w:rPr>
        <w:t xml:space="preserve"> </w:t>
      </w:r>
      <w:r w:rsidR="003D794B" w:rsidRPr="003D794B">
        <w:rPr>
          <w:rFonts w:ascii="Times New Roman" w:hAnsi="Times New Roman"/>
          <w:sz w:val="28"/>
          <w:szCs w:val="28"/>
          <w:lang w:val="uk-UA"/>
        </w:rPr>
        <w:t xml:space="preserve">адвоката </w:t>
      </w:r>
      <w:proofErr w:type="spellStart"/>
      <w:r w:rsidR="003D794B" w:rsidRPr="003D794B">
        <w:rPr>
          <w:rFonts w:ascii="Times New Roman" w:hAnsi="Times New Roman"/>
          <w:sz w:val="28"/>
          <w:szCs w:val="28"/>
          <w:lang w:val="uk-UA"/>
        </w:rPr>
        <w:t>Яким’яка</w:t>
      </w:r>
      <w:proofErr w:type="spellEnd"/>
      <w:r w:rsidR="003D794B" w:rsidRPr="003D794B">
        <w:rPr>
          <w:rFonts w:ascii="Times New Roman" w:hAnsi="Times New Roman"/>
          <w:sz w:val="28"/>
          <w:szCs w:val="28"/>
          <w:lang w:val="uk-UA"/>
        </w:rPr>
        <w:t xml:space="preserve"> Олега Володимировича в інтересах </w:t>
      </w:r>
      <w:proofErr w:type="spellStart"/>
      <w:r w:rsidR="00717AC8">
        <w:rPr>
          <w:rFonts w:ascii="Times New Roman" w:hAnsi="Times New Roman"/>
          <w:sz w:val="28"/>
          <w:szCs w:val="28"/>
          <w:lang w:val="uk-UA"/>
        </w:rPr>
        <w:t>Анопольської</w:t>
      </w:r>
      <w:proofErr w:type="spellEnd"/>
      <w:r w:rsidR="00717AC8">
        <w:rPr>
          <w:rFonts w:ascii="Times New Roman" w:hAnsi="Times New Roman"/>
          <w:sz w:val="28"/>
          <w:szCs w:val="28"/>
          <w:lang w:val="uk-UA"/>
        </w:rPr>
        <w:t xml:space="preserve"> Олени Марківни, </w:t>
      </w:r>
      <w:proofErr w:type="spellStart"/>
      <w:r w:rsidR="00717AC8">
        <w:rPr>
          <w:rFonts w:ascii="Times New Roman" w:hAnsi="Times New Roman"/>
          <w:sz w:val="28"/>
          <w:szCs w:val="28"/>
          <w:lang w:val="uk-UA"/>
        </w:rPr>
        <w:t>Ано</w:t>
      </w:r>
      <w:r w:rsidR="003D794B" w:rsidRPr="003D794B">
        <w:rPr>
          <w:rFonts w:ascii="Times New Roman" w:hAnsi="Times New Roman"/>
          <w:sz w:val="28"/>
          <w:szCs w:val="28"/>
          <w:lang w:val="uk-UA"/>
        </w:rPr>
        <w:t>польської</w:t>
      </w:r>
      <w:proofErr w:type="spellEnd"/>
      <w:r w:rsidR="003D794B" w:rsidRPr="003D794B">
        <w:rPr>
          <w:rFonts w:ascii="Times New Roman" w:hAnsi="Times New Roman"/>
          <w:sz w:val="28"/>
          <w:szCs w:val="28"/>
          <w:lang w:val="uk-UA"/>
        </w:rPr>
        <w:t xml:space="preserve"> Вікторії Марківни, </w:t>
      </w:r>
      <w:proofErr w:type="spellStart"/>
      <w:r w:rsidR="003D794B" w:rsidRPr="003D794B">
        <w:rPr>
          <w:rFonts w:ascii="Times New Roman" w:hAnsi="Times New Roman"/>
          <w:sz w:val="28"/>
          <w:szCs w:val="28"/>
          <w:lang w:val="uk-UA"/>
        </w:rPr>
        <w:t>Карпіної</w:t>
      </w:r>
      <w:proofErr w:type="spellEnd"/>
      <w:r w:rsidR="003D794B" w:rsidRPr="003D794B">
        <w:rPr>
          <w:rFonts w:ascii="Times New Roman" w:hAnsi="Times New Roman"/>
          <w:sz w:val="28"/>
          <w:szCs w:val="28"/>
          <w:lang w:val="uk-UA"/>
        </w:rPr>
        <w:t xml:space="preserve"> Елеонори Юхимівни, </w:t>
      </w:r>
      <w:proofErr w:type="spellStart"/>
      <w:r w:rsidR="003D794B" w:rsidRPr="003D794B">
        <w:rPr>
          <w:rFonts w:ascii="Times New Roman" w:hAnsi="Times New Roman"/>
          <w:sz w:val="28"/>
          <w:szCs w:val="28"/>
          <w:lang w:val="uk-UA"/>
        </w:rPr>
        <w:t>Анісімової</w:t>
      </w:r>
      <w:proofErr w:type="spellEnd"/>
      <w:r w:rsidR="003D794B" w:rsidRPr="003D79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794B" w:rsidRPr="001E0497">
        <w:rPr>
          <w:rFonts w:ascii="Times New Roman" w:hAnsi="Times New Roman"/>
          <w:sz w:val="28"/>
          <w:szCs w:val="28"/>
          <w:lang w:val="uk-UA"/>
        </w:rPr>
        <w:t>Світлани Вікторівни</w:t>
      </w:r>
      <w:r w:rsidR="00DD1C52" w:rsidRPr="001E0497">
        <w:rPr>
          <w:rFonts w:ascii="Times New Roman" w:hAnsi="Times New Roman"/>
          <w:sz w:val="28"/>
          <w:szCs w:val="28"/>
          <w:lang w:val="uk-UA"/>
        </w:rPr>
        <w:t xml:space="preserve"> стосовно судді Голосіївського районного суду міста Києва </w:t>
      </w:r>
      <w:proofErr w:type="spellStart"/>
      <w:r w:rsidR="00DD1C52" w:rsidRPr="001E0497">
        <w:rPr>
          <w:rFonts w:ascii="Times New Roman" w:hAnsi="Times New Roman"/>
          <w:sz w:val="28"/>
          <w:szCs w:val="28"/>
          <w:lang w:val="uk-UA"/>
        </w:rPr>
        <w:t>Колдіної</w:t>
      </w:r>
      <w:proofErr w:type="spellEnd"/>
      <w:r w:rsidR="00DD1C52" w:rsidRPr="001E0497">
        <w:rPr>
          <w:rFonts w:ascii="Times New Roman" w:hAnsi="Times New Roman"/>
          <w:sz w:val="28"/>
          <w:szCs w:val="28"/>
          <w:lang w:val="uk-UA"/>
        </w:rPr>
        <w:t xml:space="preserve"> Олександри Олегівни</w:t>
      </w:r>
      <w:r w:rsidRPr="001E0497">
        <w:rPr>
          <w:rFonts w:ascii="Times New Roman" w:hAnsi="Times New Roman"/>
          <w:sz w:val="28"/>
          <w:szCs w:val="28"/>
          <w:lang w:val="uk-UA"/>
        </w:rPr>
        <w:t>,</w:t>
      </w:r>
    </w:p>
    <w:p w:rsidR="005B2890" w:rsidRDefault="005B2890" w:rsidP="005B289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B2890" w:rsidRPr="007A02BE" w:rsidRDefault="005B2890" w:rsidP="005B289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5B2890" w:rsidRDefault="005B2890" w:rsidP="005B2890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eastAsia="ru-RU"/>
        </w:rPr>
      </w:pPr>
    </w:p>
    <w:p w:rsidR="005B2890" w:rsidRPr="003D794B" w:rsidRDefault="005B2890" w:rsidP="005B2890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Вищої ради правосуддя надійшл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скарг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3D79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адвоката </w:t>
      </w:r>
      <w:proofErr w:type="spellStart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Яким’яка</w:t>
      </w:r>
      <w:proofErr w:type="spellEnd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інтересах </w:t>
      </w:r>
      <w:proofErr w:type="spellStart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польської</w:t>
      </w:r>
      <w:proofErr w:type="spellEnd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.М.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(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вх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. № А-6400/0/7-19 від 25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листопада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року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),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в інтересах </w:t>
      </w:r>
      <w:proofErr w:type="spellStart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о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польської</w:t>
      </w:r>
      <w:proofErr w:type="spellEnd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(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вх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. № А-6401/0/7-19 від </w:t>
      </w:r>
      <w:r w:rsidRPr="004622BD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25 листопада 2019 року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),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в інтересах </w:t>
      </w:r>
      <w:proofErr w:type="spellStart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Карпіної</w:t>
      </w:r>
      <w:proofErr w:type="spellEnd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(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вх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. № К-6403/0/7-19 від </w:t>
      </w:r>
      <w:r w:rsidRPr="004622BD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25 листопада 2019 року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),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в інтересах </w:t>
      </w:r>
      <w:proofErr w:type="spellStart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Анісімової</w:t>
      </w:r>
      <w:proofErr w:type="spellEnd"/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 xml:space="preserve">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(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вх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. № А-6404/0/7-19 від </w:t>
      </w:r>
      <w:r w:rsidRPr="004622BD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25 листопада 2019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)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дії судді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Голосіївського районного суду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іста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Києва 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Колдіної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О.О.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вчинені під час розгляду справи </w:t>
      </w:r>
      <w:r w:rsidRPr="003D794B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№ 752/1699/19.</w:t>
      </w:r>
    </w:p>
    <w:p w:rsidR="005B2890" w:rsidRPr="003D794B" w:rsidRDefault="005B2890" w:rsidP="005B2890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скарзі викладено прохання притягнути суддю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Голосіївського районного суду міста 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Києва </w:t>
      </w:r>
      <w:proofErr w:type="spellStart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Колдіну</w:t>
      </w:r>
      <w:proofErr w:type="spellEnd"/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О.О.</w:t>
      </w:r>
      <w:r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дисциплінарної відповідальності у зв’язку з безпідставним, на думку скаржника, затягуванням строку розгляду клопотань про скасування арешту майна.</w:t>
      </w:r>
    </w:p>
    <w:p w:rsidR="00000B87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і змісту скарги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№ А-6400/0/7-19 вбачається,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клопотання про скасування арешту майна подано до Голосіївського районного суду міста  Києва 22 травня 2019 року, одночасно зі скарги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№ А-6401/0/7-19 вбачається, що вказане клопотання подано 5 червня 2019 року, зі змісту скарг                                      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№ К-6403/0/7-19 та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>. № А-6404/0/7-19 вбачається, що вказані клопотання пода</w:t>
      </w:r>
      <w:r>
        <w:rPr>
          <w:rFonts w:ascii="Times New Roman" w:hAnsi="Times New Roman"/>
          <w:sz w:val="28"/>
          <w:szCs w:val="28"/>
          <w:lang w:val="uk-UA"/>
        </w:rPr>
        <w:t xml:space="preserve">но до суду 13 травня 2019 року. </w:t>
      </w:r>
    </w:p>
    <w:p w:rsidR="005B2890" w:rsidRP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Водночас скаржником зазначено, що ухвали про скасування арешту майна за вказаними вище клопотаннями були прийняті судом лише 25 жовтня </w:t>
      </w:r>
      <w:r w:rsidR="005F099D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2019 року, оприлюднені в Єдиному державному реєстрі судових рішень </w:t>
      </w:r>
      <w:r w:rsidR="005F099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5B2890">
        <w:rPr>
          <w:rFonts w:ascii="Times New Roman" w:hAnsi="Times New Roman"/>
          <w:sz w:val="28"/>
          <w:szCs w:val="28"/>
          <w:lang w:val="uk-UA"/>
        </w:rPr>
        <w:t>18 листопада 2019 року.</w:t>
      </w:r>
    </w:p>
    <w:p w:rsidR="005B2890" w:rsidRP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lastRenderedPageBreak/>
        <w:t xml:space="preserve">Таким чином, скаржник вважає, що суддя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Колдіна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О.О. порушила строк розгляду зазначених вище клопотань на понад 140 та 160 днів, що має наслідком затягування судового процесу і призвело до порушення вимог статті 6 Конвенції про захист прав людини і основоположних свобод 1950 року, учасником якої є Україна, стосовно права кожного на розгляд його справи упродовж розумного строку, а також вимог пункту 7 статті 129 Конституції України, пункту 1     частини сьомої статті 56 Закону України «Про судоустрій і статус суддів», пункту 21 частини першої статті 7, статті 28, частини другої статті 174 Кримінального процесуального кодексу України.</w:t>
      </w:r>
    </w:p>
    <w:p w:rsidR="005B2890" w:rsidRP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Відповідно до протоколу автоматизованого розподілу матеріалу між членами Вищої ради правосуддя від 25 листопада 2019 року скаргу адвоката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Яким’яка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О.В. в інтересах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Анопольської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О.М. (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№ А-6400/0/7-19 від                      25 листопада 2019 року) передано члену Вищої ради правосуддя             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Блажівській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О.Є. для розгляду. </w:t>
      </w:r>
    </w:p>
    <w:p w:rsid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Відповідно до протоколу передачі справи раніше визначеному члену Вищої ради правосуддя від 25 листопада 2019 року скарги адвоката </w:t>
      </w:r>
      <w:r w:rsidR="005C0657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Яким’яка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О.В. в інтересах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Анопольської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В.М. (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А-№ 6401/0/7-19 від </w:t>
      </w:r>
      <w:r w:rsidR="005C0657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25 листопада 2019 року),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Карпіної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Е.Ю. (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№ К-6403/0/7-19 від 25 листопада 2019 року),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Анісімової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С.В. (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вх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. А-№ 6404/0/7-19 від 25 листопада 2019 року) передано члену Вищої ради правосуддя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Блажівській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О.Є. для розгляду та приєднано до матеріалів № А-6400/0/7-19.</w:t>
      </w:r>
    </w:p>
    <w:p w:rsid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Ухвалою </w:t>
      </w:r>
      <w:r>
        <w:rPr>
          <w:rFonts w:ascii="Times New Roman" w:hAnsi="Times New Roman"/>
          <w:sz w:val="28"/>
          <w:szCs w:val="28"/>
          <w:lang w:val="uk-UA"/>
        </w:rPr>
        <w:t>Другої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                  від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січня 2020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року № 128/2дп/15-20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відкрито дисциплінарну справу стосовно судді Голосіївського районного суду міста Києва </w:t>
      </w:r>
      <w:proofErr w:type="spellStart"/>
      <w:r w:rsidRPr="005B2890">
        <w:rPr>
          <w:rFonts w:ascii="Times New Roman" w:hAnsi="Times New Roman"/>
          <w:sz w:val="28"/>
          <w:szCs w:val="28"/>
          <w:lang w:val="uk-UA"/>
        </w:rPr>
        <w:t>Колдіної</w:t>
      </w:r>
      <w:proofErr w:type="spellEnd"/>
      <w:r w:rsidRPr="005B2890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B2890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B2890" w:rsidRP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Під час підготовки до розгляду дисциплінарної справи членом </w:t>
      </w:r>
      <w:r>
        <w:rPr>
          <w:rFonts w:ascii="Times New Roman" w:hAnsi="Times New Roman"/>
          <w:sz w:val="28"/>
          <w:szCs w:val="28"/>
          <w:lang w:val="uk-UA"/>
        </w:rPr>
        <w:t xml:space="preserve">Другої 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Блажівською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О.Є.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0FD5">
        <w:rPr>
          <w:rFonts w:ascii="Times New Roman" w:hAnsi="Times New Roman"/>
          <w:sz w:val="28"/>
          <w:szCs w:val="28"/>
          <w:lang w:val="uk-UA"/>
        </w:rPr>
        <w:t xml:space="preserve">повторно </w:t>
      </w:r>
      <w:r w:rsidRPr="005B2890">
        <w:rPr>
          <w:rFonts w:ascii="Times New Roman" w:hAnsi="Times New Roman"/>
          <w:sz w:val="28"/>
          <w:szCs w:val="28"/>
          <w:lang w:val="uk-UA"/>
        </w:rPr>
        <w:t>витребуван</w:t>
      </w:r>
      <w:r w:rsidR="005A0FD5">
        <w:rPr>
          <w:rFonts w:ascii="Times New Roman" w:hAnsi="Times New Roman"/>
          <w:sz w:val="28"/>
          <w:szCs w:val="28"/>
          <w:lang w:val="uk-UA"/>
        </w:rPr>
        <w:t>о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0FD5">
        <w:rPr>
          <w:rFonts w:ascii="Times New Roman" w:hAnsi="Times New Roman"/>
          <w:sz w:val="28"/>
          <w:szCs w:val="28"/>
          <w:lang w:val="uk-UA"/>
        </w:rPr>
        <w:t xml:space="preserve">інформацію щодо кількості справ та матеріалів, що перебували на розгляді у судді </w:t>
      </w:r>
      <w:proofErr w:type="spellStart"/>
      <w:r w:rsidR="005A0FD5">
        <w:rPr>
          <w:rFonts w:ascii="Times New Roman" w:hAnsi="Times New Roman"/>
          <w:sz w:val="28"/>
          <w:szCs w:val="28"/>
          <w:lang w:val="uk-UA"/>
        </w:rPr>
        <w:t>Колдіної</w:t>
      </w:r>
      <w:proofErr w:type="spellEnd"/>
      <w:r w:rsidR="005A0FD5">
        <w:rPr>
          <w:rFonts w:ascii="Times New Roman" w:hAnsi="Times New Roman"/>
          <w:sz w:val="28"/>
          <w:szCs w:val="28"/>
          <w:lang w:val="uk-UA"/>
        </w:rPr>
        <w:t xml:space="preserve"> О.О. та</w:t>
      </w:r>
      <w:r w:rsidR="005A0FD5" w:rsidRPr="005B28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0FD5"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Pr="005B2890">
        <w:rPr>
          <w:rFonts w:ascii="Times New Roman" w:hAnsi="Times New Roman"/>
          <w:sz w:val="28"/>
          <w:szCs w:val="28"/>
          <w:lang w:val="uk-UA"/>
        </w:rPr>
        <w:t>матеріал</w:t>
      </w:r>
      <w:r w:rsidR="005A0FD5">
        <w:rPr>
          <w:rFonts w:ascii="Times New Roman" w:hAnsi="Times New Roman"/>
          <w:sz w:val="28"/>
          <w:szCs w:val="28"/>
          <w:lang w:val="uk-UA"/>
        </w:rPr>
        <w:t>ів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справи № 752/1699/19.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B2890" w:rsidRDefault="005B2890" w:rsidP="005B28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B2890">
        <w:rPr>
          <w:rFonts w:ascii="Times New Roman" w:hAnsi="Times New Roman"/>
          <w:sz w:val="28"/>
          <w:szCs w:val="28"/>
          <w:lang w:val="uk-UA"/>
        </w:rPr>
        <w:t xml:space="preserve">У зв’язку з необхідністю отримання витребуваних матеріалів, а також  додаткової інформації необхідної для розгляду дисциплінарної справи </w:t>
      </w:r>
      <w:r w:rsidR="005C0657">
        <w:rPr>
          <w:rFonts w:ascii="Times New Roman" w:hAnsi="Times New Roman"/>
          <w:sz w:val="28"/>
          <w:szCs w:val="28"/>
          <w:lang w:val="uk-UA"/>
        </w:rPr>
        <w:t>Друга</w:t>
      </w:r>
      <w:r w:rsidRPr="005B2890">
        <w:rPr>
          <w:rFonts w:ascii="Times New Roman" w:hAnsi="Times New Roman"/>
          <w:sz w:val="28"/>
          <w:szCs w:val="28"/>
          <w:lang w:val="uk-UA"/>
        </w:rPr>
        <w:t xml:space="preserve"> Дисциплінарна палата Вищої ради правосуддя вважає за доцільне зупинити провадження у дисциплінарній справі стосовно </w:t>
      </w:r>
      <w:r w:rsidR="005C0657" w:rsidRPr="005C0657">
        <w:rPr>
          <w:rFonts w:ascii="Times New Roman" w:hAnsi="Times New Roman"/>
          <w:sz w:val="28"/>
          <w:szCs w:val="28"/>
          <w:lang w:val="uk-UA"/>
        </w:rPr>
        <w:t xml:space="preserve">судді Голосіївського районного суду міста Києва </w:t>
      </w:r>
      <w:proofErr w:type="spellStart"/>
      <w:r w:rsidR="005C0657" w:rsidRPr="005C0657">
        <w:rPr>
          <w:rFonts w:ascii="Times New Roman" w:hAnsi="Times New Roman"/>
          <w:sz w:val="28"/>
          <w:szCs w:val="28"/>
          <w:lang w:val="uk-UA"/>
        </w:rPr>
        <w:t>Колдіної</w:t>
      </w:r>
      <w:proofErr w:type="spellEnd"/>
      <w:r w:rsidR="005C0657" w:rsidRPr="005C0657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5C0657">
        <w:rPr>
          <w:rFonts w:ascii="Times New Roman" w:hAnsi="Times New Roman"/>
          <w:sz w:val="28"/>
          <w:szCs w:val="28"/>
          <w:lang w:val="uk-UA"/>
        </w:rPr>
        <w:t>.</w:t>
      </w:r>
      <w:r w:rsidR="005C0657" w:rsidRPr="005C0657">
        <w:rPr>
          <w:rFonts w:ascii="Times New Roman" w:hAnsi="Times New Roman"/>
          <w:sz w:val="28"/>
          <w:szCs w:val="28"/>
          <w:lang w:val="uk-UA"/>
        </w:rPr>
        <w:t>О</w:t>
      </w:r>
      <w:r w:rsidR="005C0657">
        <w:rPr>
          <w:rFonts w:ascii="Times New Roman" w:hAnsi="Times New Roman"/>
          <w:sz w:val="28"/>
          <w:szCs w:val="28"/>
          <w:lang w:val="uk-UA"/>
        </w:rPr>
        <w:t>.</w:t>
      </w:r>
      <w:r w:rsidR="005C0657" w:rsidRPr="005C06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890">
        <w:rPr>
          <w:rFonts w:ascii="Times New Roman" w:hAnsi="Times New Roman"/>
          <w:sz w:val="28"/>
          <w:szCs w:val="28"/>
          <w:lang w:val="uk-UA"/>
        </w:rPr>
        <w:t>до моменту надходження витребуваних матеріалів.</w:t>
      </w:r>
    </w:p>
    <w:p w:rsidR="005A0FD5" w:rsidRPr="005A0FD5" w:rsidRDefault="005A0FD5" w:rsidP="005A0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Одночасно, повідомляємо, що </w:t>
      </w:r>
      <w:r w:rsidR="00D21D52">
        <w:rPr>
          <w:rFonts w:ascii="Times New Roman" w:hAnsi="Times New Roman"/>
          <w:sz w:val="28"/>
          <w:szCs w:val="28"/>
          <w:lang w:val="uk-UA"/>
        </w:rPr>
        <w:t>відповідно до ч</w:t>
      </w:r>
      <w:r w:rsidR="00D21D52" w:rsidRPr="00D21D52">
        <w:rPr>
          <w:rFonts w:ascii="Times New Roman" w:hAnsi="Times New Roman"/>
          <w:sz w:val="28"/>
          <w:szCs w:val="28"/>
          <w:lang w:val="uk-UA"/>
        </w:rPr>
        <w:t>астин</w:t>
      </w:r>
      <w:r w:rsidR="00D21D52">
        <w:rPr>
          <w:rFonts w:ascii="Times New Roman" w:hAnsi="Times New Roman"/>
          <w:sz w:val="28"/>
          <w:szCs w:val="28"/>
          <w:lang w:val="uk-UA"/>
        </w:rPr>
        <w:t>и</w:t>
      </w:r>
      <w:r w:rsidR="00D21D52" w:rsidRPr="00D21D52">
        <w:rPr>
          <w:rFonts w:ascii="Times New Roman" w:hAnsi="Times New Roman"/>
          <w:sz w:val="28"/>
          <w:szCs w:val="28"/>
          <w:lang w:val="uk-UA"/>
        </w:rPr>
        <w:t xml:space="preserve"> де</w:t>
      </w:r>
      <w:r w:rsidR="00D21D52">
        <w:rPr>
          <w:rFonts w:ascii="Times New Roman" w:hAnsi="Times New Roman"/>
          <w:sz w:val="28"/>
          <w:szCs w:val="28"/>
          <w:lang w:val="uk-UA"/>
        </w:rPr>
        <w:t>сятої</w:t>
      </w:r>
      <w:r w:rsidR="00D21D52" w:rsidRPr="00D21D52">
        <w:rPr>
          <w:rFonts w:ascii="Times New Roman" w:hAnsi="Times New Roman"/>
          <w:sz w:val="28"/>
          <w:szCs w:val="28"/>
          <w:lang w:val="uk-UA"/>
        </w:rPr>
        <w:t xml:space="preserve"> статті 31 Закону України «Про Вищу раду правосуддя»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5A0FD5">
        <w:rPr>
          <w:rFonts w:ascii="Times New Roman" w:hAnsi="Times New Roman"/>
          <w:sz w:val="28"/>
          <w:szCs w:val="28"/>
          <w:lang w:val="uk-UA"/>
        </w:rPr>
        <w:t>евиконання законних вимог Вищої ради правосуддя, її органів або члена Вищої ради правосуддя щодо надання інформації або документів, або надання завідомо неправдивої інформації на їх запит, у тому числі недодержання встановлених законом строків, мають наслідком відповідальність, встановлену законом.</w:t>
      </w:r>
    </w:p>
    <w:p w:rsidR="006612F9" w:rsidRDefault="001E0497" w:rsidP="001E0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E0497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Керуючись статтею 31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Pr="001E0497">
        <w:rPr>
          <w:rFonts w:ascii="Times New Roman" w:hAnsi="Times New Roman" w:cs="Times New Roman"/>
          <w:sz w:val="28"/>
          <w:szCs w:val="28"/>
          <w:lang w:val="uk-UA" w:eastAsia="ru-RU"/>
        </w:rPr>
        <w:t>акону України «</w:t>
      </w:r>
      <w:r w:rsidR="00332AAA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Pr="001E0497">
        <w:rPr>
          <w:rFonts w:ascii="Times New Roman" w:hAnsi="Times New Roman" w:cs="Times New Roman"/>
          <w:sz w:val="28"/>
          <w:szCs w:val="28"/>
          <w:lang w:val="uk-UA" w:eastAsia="ru-RU"/>
        </w:rPr>
        <w:t>ро Вищу раду правосуддя» пунктом 12.26 Регламенту Вищої ради правосуддя, Друга Дисциплінарна палата Вищої ради правосуддя</w:t>
      </w:r>
    </w:p>
    <w:p w:rsidR="005A0FD5" w:rsidRPr="001E0497" w:rsidRDefault="005A0FD5" w:rsidP="001E0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12F9" w:rsidRPr="007A02BE" w:rsidRDefault="006612F9" w:rsidP="00BE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6612F9" w:rsidRPr="007A02BE" w:rsidRDefault="006612F9" w:rsidP="00BE18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C498A" w:rsidRPr="001E0497" w:rsidRDefault="001E0497" w:rsidP="001E0497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зупинити розгляд </w:t>
      </w:r>
      <w:r w:rsidR="00564C96" w:rsidRPr="00564C9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дисциплінарн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ої</w:t>
      </w:r>
      <w:r w:rsidR="00564C96" w:rsidRPr="00564C9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справ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и, </w:t>
      </w:r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відкрит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ої</w:t>
      </w:r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 скаргами адвоката </w:t>
      </w:r>
      <w:proofErr w:type="spellStart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Яким’яка</w:t>
      </w:r>
      <w:proofErr w:type="spellEnd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Олега Володимировича в інтересах </w:t>
      </w:r>
      <w:proofErr w:type="spellStart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Анопольської</w:t>
      </w:r>
      <w:proofErr w:type="spellEnd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Олени Марківни, </w:t>
      </w:r>
      <w:proofErr w:type="spellStart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Анопольської</w:t>
      </w:r>
      <w:proofErr w:type="spellEnd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Вікторії Марківни, </w:t>
      </w:r>
      <w:proofErr w:type="spellStart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Карпіної</w:t>
      </w:r>
      <w:proofErr w:type="spellEnd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Елеонори Юхимівни, </w:t>
      </w:r>
      <w:proofErr w:type="spellStart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Анісімової</w:t>
      </w:r>
      <w:proofErr w:type="spellEnd"/>
      <w:r w:rsidRPr="001E049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Світлани Вікторівни стосовно судді Голосіївського районного суду міста Киє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Колдіної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Олександри Олегівни, до моменту надходження витребуваних матеріалів</w:t>
      </w:r>
      <w:r w:rsidR="00DD6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612F9" w:rsidRPr="007A02BE" w:rsidRDefault="006612F9" w:rsidP="00BE18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2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:rsidR="00564C96" w:rsidRDefault="00564C96" w:rsidP="00EC4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869" w:rsidRPr="007A02BE" w:rsidRDefault="00BE1869" w:rsidP="00EC4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12F9" w:rsidRPr="007A02BE" w:rsidRDefault="006612F9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612F9" w:rsidRPr="007A02BE" w:rsidRDefault="00564C96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="006612F9"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6612F9" w:rsidRDefault="006612F9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 w:rsidR="00BE1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Худик</w:t>
      </w:r>
      <w:proofErr w:type="spellEnd"/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332AAA" w:rsidRPr="007A02BE" w:rsidRDefault="00332AAA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7A02BE" w:rsidRDefault="006612F9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6612F9" w:rsidRDefault="006612F9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5C06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E1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Артеменко</w:t>
      </w:r>
    </w:p>
    <w:p w:rsidR="005B2890" w:rsidRDefault="005B2890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5F099D" w:rsidRDefault="005B2890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5B2890" w:rsidRDefault="005F099D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5B28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О.Є. </w:t>
      </w:r>
      <w:proofErr w:type="spellStart"/>
      <w:r w:rsidR="005B2890">
        <w:rPr>
          <w:rFonts w:ascii="Times New Roman" w:hAnsi="Times New Roman" w:cs="Times New Roman"/>
          <w:b/>
          <w:sz w:val="28"/>
          <w:szCs w:val="28"/>
          <w:lang w:val="uk-UA"/>
        </w:rPr>
        <w:t>Блажівська</w:t>
      </w:r>
      <w:proofErr w:type="spellEnd"/>
    </w:p>
    <w:p w:rsidR="001E0497" w:rsidRDefault="001E0497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099D" w:rsidRDefault="001E0497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</w:t>
      </w:r>
      <w:r w:rsidR="005C06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1E0497" w:rsidRPr="007A02BE" w:rsidRDefault="005F099D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E0497">
        <w:rPr>
          <w:rFonts w:ascii="Times New Roman" w:hAnsi="Times New Roman" w:cs="Times New Roman"/>
          <w:b/>
          <w:sz w:val="28"/>
          <w:szCs w:val="28"/>
          <w:lang w:val="uk-UA"/>
        </w:rPr>
        <w:t>В.К.</w:t>
      </w:r>
      <w:r w:rsidR="00332A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0497">
        <w:rPr>
          <w:rFonts w:ascii="Times New Roman" w:hAnsi="Times New Roman" w:cs="Times New Roman"/>
          <w:b/>
          <w:sz w:val="28"/>
          <w:szCs w:val="28"/>
          <w:lang w:val="uk-UA"/>
        </w:rPr>
        <w:t>Грищук</w:t>
      </w:r>
    </w:p>
    <w:p w:rsidR="00094E04" w:rsidRDefault="00094E04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7A02BE" w:rsidRDefault="00094E04" w:rsidP="00EC49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5C06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6612F9" w:rsidRPr="007A02BE" w:rsidSect="00C144F7">
      <w:headerReference w:type="default" r:id="rId8"/>
      <w:footerReference w:type="default" r:id="rId9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7B" w:rsidRDefault="00FE757B">
      <w:pPr>
        <w:spacing w:after="0" w:line="240" w:lineRule="auto"/>
      </w:pPr>
      <w:r>
        <w:separator/>
      </w:r>
    </w:p>
  </w:endnote>
  <w:endnote w:type="continuationSeparator" w:id="0">
    <w:p w:rsidR="00FE757B" w:rsidRDefault="00FE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AF" w:rsidRDefault="00110988">
    <w:pPr>
      <w:pStyle w:val="a7"/>
      <w:jc w:val="right"/>
    </w:pPr>
  </w:p>
  <w:p w:rsidR="002943AF" w:rsidRDefault="001109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7B" w:rsidRDefault="00FE757B">
      <w:pPr>
        <w:spacing w:after="0" w:line="240" w:lineRule="auto"/>
      </w:pPr>
      <w:r>
        <w:separator/>
      </w:r>
    </w:p>
  </w:footnote>
  <w:footnote w:type="continuationSeparator" w:id="0">
    <w:p w:rsidR="00FE757B" w:rsidRDefault="00FE7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9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43AF" w:rsidRDefault="001109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00B87"/>
    <w:rsid w:val="000155A9"/>
    <w:rsid w:val="000324F0"/>
    <w:rsid w:val="0004760F"/>
    <w:rsid w:val="00094E04"/>
    <w:rsid w:val="00095C8E"/>
    <w:rsid w:val="000A29DE"/>
    <w:rsid w:val="00106709"/>
    <w:rsid w:val="00110988"/>
    <w:rsid w:val="001232E8"/>
    <w:rsid w:val="001666F0"/>
    <w:rsid w:val="001A51C5"/>
    <w:rsid w:val="001E0497"/>
    <w:rsid w:val="00204EB2"/>
    <w:rsid w:val="00267237"/>
    <w:rsid w:val="002B0FA3"/>
    <w:rsid w:val="00310160"/>
    <w:rsid w:val="00332AAA"/>
    <w:rsid w:val="003600F0"/>
    <w:rsid w:val="00363FC3"/>
    <w:rsid w:val="00367A65"/>
    <w:rsid w:val="003D794B"/>
    <w:rsid w:val="003E3CA2"/>
    <w:rsid w:val="00404963"/>
    <w:rsid w:val="004622BD"/>
    <w:rsid w:val="004B7BDB"/>
    <w:rsid w:val="00530527"/>
    <w:rsid w:val="00564C96"/>
    <w:rsid w:val="005A0FD5"/>
    <w:rsid w:val="005B0080"/>
    <w:rsid w:val="005B2890"/>
    <w:rsid w:val="005C0657"/>
    <w:rsid w:val="005E72BC"/>
    <w:rsid w:val="005F099D"/>
    <w:rsid w:val="0062585F"/>
    <w:rsid w:val="00656D4A"/>
    <w:rsid w:val="006612F9"/>
    <w:rsid w:val="006F3A19"/>
    <w:rsid w:val="00715846"/>
    <w:rsid w:val="00717AC8"/>
    <w:rsid w:val="00726113"/>
    <w:rsid w:val="00750AE7"/>
    <w:rsid w:val="00751520"/>
    <w:rsid w:val="00760BB6"/>
    <w:rsid w:val="007A02BE"/>
    <w:rsid w:val="007D04C2"/>
    <w:rsid w:val="008050F0"/>
    <w:rsid w:val="00894E0F"/>
    <w:rsid w:val="00897AD1"/>
    <w:rsid w:val="008D5B2E"/>
    <w:rsid w:val="00924728"/>
    <w:rsid w:val="00936E6E"/>
    <w:rsid w:val="00953BEC"/>
    <w:rsid w:val="00972074"/>
    <w:rsid w:val="009B2929"/>
    <w:rsid w:val="009D551A"/>
    <w:rsid w:val="009F147D"/>
    <w:rsid w:val="00A31913"/>
    <w:rsid w:val="00A51407"/>
    <w:rsid w:val="00A8236D"/>
    <w:rsid w:val="00AC3659"/>
    <w:rsid w:val="00B201D1"/>
    <w:rsid w:val="00BC3F93"/>
    <w:rsid w:val="00BE1869"/>
    <w:rsid w:val="00BE3D87"/>
    <w:rsid w:val="00BE6318"/>
    <w:rsid w:val="00C23EDD"/>
    <w:rsid w:val="00C37F1A"/>
    <w:rsid w:val="00D21D52"/>
    <w:rsid w:val="00D439CF"/>
    <w:rsid w:val="00D70F3E"/>
    <w:rsid w:val="00D97FC2"/>
    <w:rsid w:val="00DD1C52"/>
    <w:rsid w:val="00DD626B"/>
    <w:rsid w:val="00DD7EF9"/>
    <w:rsid w:val="00E02DED"/>
    <w:rsid w:val="00E31A76"/>
    <w:rsid w:val="00EC498A"/>
    <w:rsid w:val="00F35990"/>
    <w:rsid w:val="00F53BE6"/>
    <w:rsid w:val="00F5743E"/>
    <w:rsid w:val="00FE501A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2C10"/>
  <w15:docId w15:val="{3564E61C-D6E4-4A1B-86EF-7919387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FD9F-E60E-4515-9D9E-027BDDBA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4319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Оксана Кукота (HCJ-0630 - o.kukota)</cp:lastModifiedBy>
  <cp:revision>9</cp:revision>
  <cp:lastPrinted>2020-02-19T08:41:00Z</cp:lastPrinted>
  <dcterms:created xsi:type="dcterms:W3CDTF">2020-02-10T11:54:00Z</dcterms:created>
  <dcterms:modified xsi:type="dcterms:W3CDTF">2020-02-19T15:58:00Z</dcterms:modified>
</cp:coreProperties>
</file>