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72" w:type="dxa"/>
        <w:tblLook w:val="04A0" w:firstRow="1" w:lastRow="0" w:firstColumn="1" w:lastColumn="0" w:noHBand="0" w:noVBand="1"/>
      </w:tblPr>
      <w:tblGrid>
        <w:gridCol w:w="3620"/>
        <w:gridCol w:w="1200"/>
        <w:gridCol w:w="1709"/>
        <w:gridCol w:w="4543"/>
      </w:tblGrid>
      <w:tr w:rsidR="00142AAC" w:rsidRPr="006232EB" w:rsidTr="006232EB">
        <w:trPr>
          <w:trHeight w:val="188"/>
        </w:trPr>
        <w:tc>
          <w:tcPr>
            <w:tcW w:w="3620" w:type="dxa"/>
            <w:hideMark/>
          </w:tcPr>
          <w:p w:rsidR="00142AAC" w:rsidRPr="006232EB" w:rsidRDefault="00194663" w:rsidP="00330545">
            <w:pPr>
              <w:spacing w:line="0" w:lineRule="atLeast"/>
              <w:ind w:right="-2"/>
              <w:contextualSpacing/>
              <w:rPr>
                <w:noProof/>
                <w:sz w:val="28"/>
                <w:szCs w:val="28"/>
                <w:lang w:val="uk-UA" w:eastAsia="en-US"/>
              </w:rPr>
            </w:pPr>
            <w:r w:rsidRPr="006232EB">
              <w:rPr>
                <w:noProof/>
                <w:sz w:val="28"/>
                <w:szCs w:val="28"/>
                <w:lang w:val="uk-UA" w:eastAsia="en-US"/>
              </w:rPr>
              <w:t>1</w:t>
            </w:r>
            <w:r w:rsidR="00330545" w:rsidRPr="006232EB">
              <w:rPr>
                <w:noProof/>
                <w:sz w:val="28"/>
                <w:szCs w:val="28"/>
                <w:lang w:val="uk-UA" w:eastAsia="en-US"/>
              </w:rPr>
              <w:t>7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EF0DB6" w:rsidRPr="006232EB">
              <w:rPr>
                <w:noProof/>
                <w:sz w:val="28"/>
                <w:szCs w:val="28"/>
                <w:lang w:val="uk-UA" w:eastAsia="en-US"/>
              </w:rPr>
              <w:t>лютого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6E39E6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 xml:space="preserve"> року</w:t>
            </w:r>
            <w:r w:rsidR="005F0C93" w:rsidRPr="006232EB">
              <w:rPr>
                <w:noProof/>
                <w:sz w:val="28"/>
                <w:szCs w:val="28"/>
                <w:lang w:val="uk-UA" w:eastAsia="en-US"/>
              </w:rPr>
              <w:t xml:space="preserve">      </w:t>
            </w:r>
          </w:p>
        </w:tc>
        <w:tc>
          <w:tcPr>
            <w:tcW w:w="2909" w:type="dxa"/>
            <w:gridSpan w:val="2"/>
            <w:hideMark/>
          </w:tcPr>
          <w:p w:rsidR="00142AAC" w:rsidRPr="006232EB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sz w:val="28"/>
                <w:szCs w:val="28"/>
                <w:lang w:eastAsia="en-US"/>
              </w:rPr>
            </w:pPr>
            <w:r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</w:t>
            </w:r>
            <w:r w:rsidR="00FE3A11"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</w:t>
            </w:r>
            <w:r w:rsidR="00142AAC" w:rsidRPr="006232EB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6232EB" w:rsidRDefault="00CB4978" w:rsidP="001D52F1">
            <w:pPr>
              <w:spacing w:line="0" w:lineRule="atLeast"/>
              <w:ind w:right="1174" w:hanging="530"/>
              <w:contextualSpacing/>
              <w:rPr>
                <w:noProof/>
                <w:sz w:val="28"/>
                <w:szCs w:val="28"/>
                <w:lang w:eastAsia="en-US"/>
              </w:rPr>
            </w:pPr>
            <w:r w:rsidRPr="006232EB">
              <w:rPr>
                <w:sz w:val="28"/>
                <w:szCs w:val="28"/>
                <w:lang w:val="uk-UA"/>
              </w:rPr>
              <w:t xml:space="preserve">       </w:t>
            </w:r>
            <w:r w:rsidR="00841AEB" w:rsidRPr="006232EB">
              <w:rPr>
                <w:sz w:val="28"/>
                <w:szCs w:val="28"/>
                <w:lang w:val="uk-UA"/>
              </w:rPr>
              <w:t xml:space="preserve">    </w:t>
            </w:r>
            <w:r w:rsidR="002D1502" w:rsidRPr="006232EB">
              <w:rPr>
                <w:sz w:val="28"/>
                <w:szCs w:val="28"/>
                <w:lang w:val="uk-UA"/>
              </w:rPr>
              <w:t xml:space="preserve">№ </w:t>
            </w:r>
            <w:r w:rsidR="001D52F1">
              <w:rPr>
                <w:sz w:val="28"/>
                <w:szCs w:val="28"/>
                <w:lang w:val="uk-UA"/>
              </w:rPr>
              <w:t>492</w:t>
            </w:r>
            <w:bookmarkStart w:id="0" w:name="_GoBack"/>
            <w:bookmarkEnd w:id="0"/>
            <w:r w:rsidR="002D1502" w:rsidRPr="006232EB">
              <w:rPr>
                <w:sz w:val="28"/>
                <w:szCs w:val="28"/>
                <w:lang w:val="uk-UA"/>
              </w:rPr>
              <w:t>/2дп/15-</w:t>
            </w:r>
            <w:r w:rsidR="006E39E6" w:rsidRPr="006232EB">
              <w:rPr>
                <w:sz w:val="28"/>
                <w:szCs w:val="28"/>
                <w:lang w:val="uk-UA"/>
              </w:rPr>
              <w:t>20</w:t>
            </w:r>
            <w:r w:rsidR="006979CD" w:rsidRPr="006232E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52D2F" w:rsidRPr="001D52F1" w:rsidTr="006232EB">
        <w:tblPrEx>
          <w:tblLook w:val="00A0" w:firstRow="1" w:lastRow="0" w:firstColumn="1" w:lastColumn="0" w:noHBand="0" w:noVBand="0"/>
        </w:tblPrEx>
        <w:trPr>
          <w:gridAfter w:val="2"/>
          <w:wAfter w:w="6252" w:type="dxa"/>
          <w:trHeight w:val="987"/>
        </w:trPr>
        <w:tc>
          <w:tcPr>
            <w:tcW w:w="4820" w:type="dxa"/>
            <w:gridSpan w:val="2"/>
          </w:tcPr>
          <w:p w:rsidR="00A60468" w:rsidRPr="006232EB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  <w:p w:rsidR="003C16C0" w:rsidRPr="006232EB" w:rsidRDefault="00A32A39" w:rsidP="0049741B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6232EB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6232EB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6232EB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6232EB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330545" w:rsidRPr="006232EB">
              <w:rPr>
                <w:rFonts w:eastAsia="Times New Roman" w:cs="Calibri"/>
                <w:b/>
                <w:spacing w:val="6"/>
                <w:lang w:val="uk-UA"/>
              </w:rPr>
              <w:t>Щепанюка</w:t>
            </w:r>
            <w:proofErr w:type="spellEnd"/>
            <w:r w:rsidR="00330545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Г.В.</w:t>
            </w:r>
            <w:r w:rsidR="003C3634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</w:t>
            </w:r>
            <w:r w:rsidR="00330545" w:rsidRPr="006232EB">
              <w:rPr>
                <w:rFonts w:eastAsia="Times New Roman" w:cs="Calibri"/>
                <w:b/>
                <w:spacing w:val="6"/>
                <w:lang w:val="uk-UA"/>
              </w:rPr>
              <w:t>Шевченківського районного суду міста Києва Макаренко І.О.</w:t>
            </w:r>
            <w:r w:rsidR="00690D79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690D79" w:rsidRPr="006232EB">
              <w:rPr>
                <w:rFonts w:eastAsia="Times New Roman" w:cs="Calibri"/>
                <w:b/>
                <w:spacing w:val="6"/>
                <w:lang w:val="uk-UA"/>
              </w:rPr>
              <w:t>Дудченка</w:t>
            </w:r>
            <w:proofErr w:type="spellEnd"/>
            <w:r w:rsidR="00690D79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В.Л. стосовно судді Миколаївського окружного адміністративного суду</w:t>
            </w:r>
            <w:r w:rsidR="006232EB" w:rsidRPr="006232EB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690D79" w:rsidRPr="006232EB">
              <w:rPr>
                <w:rFonts w:eastAsia="Times New Roman" w:cs="Calibri"/>
                <w:b/>
                <w:spacing w:val="6"/>
                <w:lang w:val="uk-UA"/>
              </w:rPr>
              <w:t>Птичкіної</w:t>
            </w:r>
            <w:proofErr w:type="spellEnd"/>
            <w:r w:rsidR="00690D79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В.В.; </w:t>
            </w:r>
            <w:proofErr w:type="spellStart"/>
            <w:r w:rsidR="002761F6" w:rsidRPr="006232EB">
              <w:rPr>
                <w:rFonts w:eastAsia="Times New Roman" w:cs="Calibri"/>
                <w:b/>
                <w:spacing w:val="6"/>
                <w:lang w:val="uk-UA"/>
              </w:rPr>
              <w:t>Маселка</w:t>
            </w:r>
            <w:proofErr w:type="spellEnd"/>
            <w:r w:rsidR="002761F6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Р.А. стосовно судді окружного адміністративного суду міста Києва </w:t>
            </w:r>
            <w:proofErr w:type="spellStart"/>
            <w:r w:rsidR="002761F6" w:rsidRPr="006232EB">
              <w:rPr>
                <w:rFonts w:eastAsia="Times New Roman" w:cs="Calibri"/>
                <w:b/>
                <w:spacing w:val="6"/>
                <w:lang w:val="uk-UA"/>
              </w:rPr>
              <w:t>Аблова</w:t>
            </w:r>
            <w:proofErr w:type="spellEnd"/>
            <w:r w:rsidR="002761F6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Є.В.; </w:t>
            </w:r>
            <w:proofErr w:type="spellStart"/>
            <w:r w:rsidR="002761F6" w:rsidRPr="006232EB">
              <w:rPr>
                <w:rFonts w:eastAsia="Times New Roman" w:cs="Calibri"/>
                <w:b/>
                <w:spacing w:val="6"/>
                <w:lang w:val="uk-UA"/>
              </w:rPr>
              <w:t>Сапсая</w:t>
            </w:r>
            <w:proofErr w:type="spellEnd"/>
            <w:r w:rsidR="002761F6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В.Г. стосовно суддів Житомирського апеляційного суду Коломієць О.С., Талько О.Б., Шевчук А.М.;</w:t>
            </w:r>
            <w:r w:rsidR="003468DB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>Жмурка</w:t>
            </w:r>
            <w:proofErr w:type="spellEnd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О.П. стосовно суддів </w:t>
            </w:r>
            <w:proofErr w:type="spellStart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>Сєвєродонецького</w:t>
            </w:r>
            <w:proofErr w:type="spellEnd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міського суду Луганської області Макаренко І.Г., </w:t>
            </w:r>
            <w:proofErr w:type="spellStart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>Бароніна</w:t>
            </w:r>
            <w:proofErr w:type="spellEnd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Д.Б.; адвоката</w:t>
            </w:r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>Гловацького</w:t>
            </w:r>
            <w:proofErr w:type="spellEnd"/>
            <w:r w:rsidR="00056F02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О.С. стосовно судді господарського суду міста Києва Бондарчук В.В.; </w:t>
            </w:r>
            <w:r w:rsidR="00B826C0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B826C0" w:rsidRPr="006232EB">
              <w:rPr>
                <w:rFonts w:eastAsia="Times New Roman" w:cs="Calibri"/>
                <w:b/>
                <w:spacing w:val="6"/>
                <w:lang w:val="uk-UA"/>
              </w:rPr>
              <w:t>Слюсара</w:t>
            </w:r>
            <w:proofErr w:type="spellEnd"/>
            <w:r w:rsidR="00B826C0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А.А. стосовно судді Жовтневого районного суду міста Дніпропетровська</w:t>
            </w:r>
            <w:r w:rsidR="003468DB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B826C0" w:rsidRPr="006232EB">
              <w:rPr>
                <w:rFonts w:eastAsia="Times New Roman" w:cs="Calibri"/>
                <w:b/>
                <w:spacing w:val="6"/>
                <w:lang w:val="uk-UA"/>
              </w:rPr>
              <w:t>Наумової О.С.</w:t>
            </w:r>
          </w:p>
          <w:p w:rsidR="00E16959" w:rsidRPr="006232EB" w:rsidRDefault="00E16959" w:rsidP="003C16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</w:tc>
      </w:tr>
    </w:tbl>
    <w:p w:rsidR="00D52D2F" w:rsidRPr="00C816BE" w:rsidRDefault="00021A9E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C816BE">
        <w:rPr>
          <w:sz w:val="28"/>
          <w:szCs w:val="28"/>
          <w:lang w:val="uk-UA"/>
        </w:rPr>
        <w:t>Худика</w:t>
      </w:r>
      <w:proofErr w:type="spellEnd"/>
      <w:r w:rsidR="008A194C" w:rsidRPr="00C816BE">
        <w:rPr>
          <w:sz w:val="28"/>
          <w:szCs w:val="28"/>
          <w:lang w:val="uk-UA"/>
        </w:rPr>
        <w:t xml:space="preserve">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r w:rsidR="00D50AA8">
        <w:rPr>
          <w:sz w:val="28"/>
          <w:szCs w:val="28"/>
          <w:lang w:val="uk-UA"/>
        </w:rPr>
        <w:t xml:space="preserve">Грищука В.К.,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C816BE">
        <w:rPr>
          <w:sz w:val="28"/>
          <w:szCs w:val="28"/>
          <w:lang w:val="uk-UA"/>
        </w:rPr>
        <w:t>Блажівської</w:t>
      </w:r>
      <w:proofErr w:type="spellEnd"/>
      <w:r w:rsidR="003020D9" w:rsidRPr="00C816BE">
        <w:rPr>
          <w:sz w:val="28"/>
          <w:szCs w:val="28"/>
          <w:lang w:val="uk-UA"/>
        </w:rPr>
        <w:t xml:space="preserve">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</w:p>
    <w:p w:rsidR="00053D3D" w:rsidRPr="00C816BE" w:rsidRDefault="00053D3D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D52D2F" w:rsidRPr="00C816BE" w:rsidRDefault="00161EFD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C816BE" w:rsidRDefault="000D3505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F06DA5" w:rsidRPr="00C816BE" w:rsidRDefault="00021E65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1. </w:t>
      </w:r>
      <w:r w:rsidR="00234532">
        <w:rPr>
          <w:sz w:val="28"/>
          <w:szCs w:val="28"/>
          <w:lang w:val="uk-UA"/>
        </w:rPr>
        <w:t>19</w:t>
      </w:r>
      <w:r w:rsidR="00F06DA5" w:rsidRPr="00C816BE">
        <w:rPr>
          <w:sz w:val="28"/>
          <w:szCs w:val="28"/>
          <w:lang w:val="uk-UA"/>
        </w:rPr>
        <w:t xml:space="preserve"> </w:t>
      </w:r>
      <w:r w:rsidR="00CE232E" w:rsidRPr="00C816BE">
        <w:rPr>
          <w:sz w:val="28"/>
          <w:szCs w:val="28"/>
          <w:lang w:val="uk-UA"/>
        </w:rPr>
        <w:t>грудня</w:t>
      </w:r>
      <w:r w:rsidR="003020D9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234532">
        <w:rPr>
          <w:sz w:val="28"/>
          <w:szCs w:val="28"/>
          <w:lang w:val="uk-UA"/>
        </w:rPr>
        <w:t>Щ-6825/0/7-19</w:t>
      </w:r>
      <w:r w:rsidR="007F559B" w:rsidRPr="00C816BE">
        <w:rPr>
          <w:sz w:val="28"/>
          <w:szCs w:val="28"/>
          <w:lang w:val="uk-UA"/>
        </w:rPr>
        <w:t xml:space="preserve"> надійшла скарга </w:t>
      </w:r>
      <w:proofErr w:type="spellStart"/>
      <w:r w:rsidR="00234532">
        <w:rPr>
          <w:sz w:val="28"/>
          <w:szCs w:val="28"/>
          <w:lang w:val="uk-UA"/>
        </w:rPr>
        <w:t>Щепанюка</w:t>
      </w:r>
      <w:proofErr w:type="spellEnd"/>
      <w:r w:rsidR="00234532">
        <w:rPr>
          <w:sz w:val="28"/>
          <w:szCs w:val="28"/>
          <w:lang w:val="uk-UA"/>
        </w:rPr>
        <w:t xml:space="preserve"> Г.В.</w:t>
      </w:r>
      <w:r w:rsidR="007F559B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від </w:t>
      </w:r>
      <w:r w:rsidR="00234532">
        <w:rPr>
          <w:sz w:val="28"/>
          <w:szCs w:val="28"/>
          <w:lang w:val="uk-UA"/>
        </w:rPr>
        <w:t>18</w:t>
      </w:r>
      <w:r w:rsidR="004D378E">
        <w:rPr>
          <w:sz w:val="28"/>
          <w:szCs w:val="28"/>
          <w:lang w:val="uk-UA"/>
        </w:rPr>
        <w:t xml:space="preserve"> </w:t>
      </w:r>
      <w:r w:rsidR="00234532">
        <w:rPr>
          <w:sz w:val="28"/>
          <w:szCs w:val="28"/>
          <w:lang w:val="uk-UA"/>
        </w:rPr>
        <w:t>грудня</w:t>
      </w:r>
      <w:r w:rsidR="00F06DA5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</w:t>
      </w:r>
      <w:r w:rsidR="00B171AF" w:rsidRPr="00C816BE">
        <w:rPr>
          <w:sz w:val="28"/>
          <w:szCs w:val="28"/>
          <w:lang w:val="uk-UA"/>
        </w:rPr>
        <w:t>на дії</w:t>
      </w:r>
      <w:r w:rsidR="00F06DA5" w:rsidRPr="00C816BE">
        <w:rPr>
          <w:sz w:val="28"/>
          <w:szCs w:val="28"/>
          <w:lang w:val="uk-UA"/>
        </w:rPr>
        <w:t xml:space="preserve"> судді</w:t>
      </w:r>
      <w:r w:rsidR="00ED4322" w:rsidRPr="00C816BE">
        <w:rPr>
          <w:sz w:val="28"/>
          <w:szCs w:val="28"/>
          <w:lang w:val="uk-UA"/>
        </w:rPr>
        <w:t xml:space="preserve"> </w:t>
      </w:r>
      <w:r w:rsidR="00234532">
        <w:rPr>
          <w:sz w:val="28"/>
          <w:szCs w:val="28"/>
          <w:lang w:val="uk-UA"/>
        </w:rPr>
        <w:t>Шевченківського районного суду міста Києва Макаренко І.О.</w:t>
      </w:r>
      <w:r w:rsidR="00CE232E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під час розгляду справи № </w:t>
      </w:r>
      <w:r w:rsidR="00234532">
        <w:rPr>
          <w:sz w:val="28"/>
          <w:szCs w:val="28"/>
          <w:lang w:val="uk-UA"/>
        </w:rPr>
        <w:t>761/18098/16-ц</w:t>
      </w:r>
      <w:r w:rsidR="00D12444">
        <w:rPr>
          <w:sz w:val="28"/>
          <w:szCs w:val="28"/>
          <w:lang w:val="uk-UA"/>
        </w:rPr>
        <w:t xml:space="preserve"> (провадження № </w:t>
      </w:r>
      <w:r w:rsidR="00D12444" w:rsidRPr="00D12444">
        <w:rPr>
          <w:sz w:val="28"/>
          <w:szCs w:val="28"/>
          <w:lang w:val="uk-UA"/>
        </w:rPr>
        <w:t>2/761/817/2017</w:t>
      </w:r>
      <w:r w:rsidR="00D12444">
        <w:rPr>
          <w:sz w:val="28"/>
          <w:szCs w:val="28"/>
          <w:lang w:val="uk-UA"/>
        </w:rPr>
        <w:t>)</w:t>
      </w:r>
      <w:r w:rsidR="00F06DA5" w:rsidRPr="00C816BE">
        <w:rPr>
          <w:sz w:val="28"/>
          <w:szCs w:val="28"/>
          <w:lang w:val="uk-UA"/>
        </w:rPr>
        <w:t>.</w:t>
      </w:r>
    </w:p>
    <w:p w:rsidR="00A354EC" w:rsidRPr="00C816BE" w:rsidRDefault="00693DD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lastRenderedPageBreak/>
        <w:t xml:space="preserve">За результатами попередньої перевірки </w:t>
      </w:r>
      <w:r w:rsidR="00787427" w:rsidRPr="00C816BE">
        <w:rPr>
          <w:sz w:val="28"/>
          <w:szCs w:val="28"/>
          <w:lang w:val="uk-UA"/>
        </w:rPr>
        <w:t>скарг</w:t>
      </w:r>
      <w:r w:rsidR="00FA3F7D" w:rsidRPr="00C816BE">
        <w:rPr>
          <w:sz w:val="28"/>
          <w:szCs w:val="28"/>
          <w:lang w:val="uk-UA"/>
        </w:rPr>
        <w:t>и</w:t>
      </w:r>
      <w:r w:rsidR="00787427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 xml:space="preserve">доповідачем – членом </w:t>
      </w:r>
      <w:r w:rsidR="00534576" w:rsidRPr="00C816BE">
        <w:rPr>
          <w:sz w:val="28"/>
          <w:szCs w:val="28"/>
          <w:lang w:val="uk-UA"/>
        </w:rPr>
        <w:t>Другої</w:t>
      </w:r>
      <w:r w:rsidRPr="00C816BE">
        <w:rPr>
          <w:sz w:val="28"/>
          <w:szCs w:val="28"/>
          <w:lang w:val="uk-UA"/>
        </w:rPr>
        <w:t xml:space="preserve"> Дисциплінарно</w:t>
      </w:r>
      <w:r w:rsidR="00787427" w:rsidRPr="00C816BE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C816BE">
        <w:rPr>
          <w:sz w:val="28"/>
          <w:szCs w:val="28"/>
          <w:lang w:val="uk-UA"/>
        </w:rPr>
        <w:t>Блажівською</w:t>
      </w:r>
      <w:proofErr w:type="spellEnd"/>
      <w:r w:rsidR="00B221D0" w:rsidRPr="00C816BE">
        <w:rPr>
          <w:sz w:val="28"/>
          <w:szCs w:val="28"/>
          <w:lang w:val="uk-UA"/>
        </w:rPr>
        <w:t xml:space="preserve"> О.Є.</w:t>
      </w:r>
      <w:r w:rsidRPr="00C816BE">
        <w:rPr>
          <w:sz w:val="28"/>
          <w:szCs w:val="28"/>
          <w:lang w:val="uk-UA"/>
        </w:rPr>
        <w:t xml:space="preserve"> складено висновок від</w:t>
      </w:r>
      <w:r w:rsidR="00B171AF" w:rsidRPr="00C816BE">
        <w:rPr>
          <w:sz w:val="28"/>
          <w:szCs w:val="28"/>
          <w:lang w:val="uk-UA"/>
        </w:rPr>
        <w:t xml:space="preserve"> </w:t>
      </w:r>
      <w:r w:rsidR="00234532">
        <w:rPr>
          <w:sz w:val="28"/>
          <w:szCs w:val="28"/>
          <w:lang w:val="uk-UA"/>
        </w:rPr>
        <w:t>3</w:t>
      </w:r>
      <w:r w:rsidR="00E51A78" w:rsidRPr="00C816BE">
        <w:rPr>
          <w:sz w:val="28"/>
          <w:szCs w:val="28"/>
          <w:lang w:val="uk-UA"/>
        </w:rPr>
        <w:t xml:space="preserve"> </w:t>
      </w:r>
      <w:r w:rsidR="00234532">
        <w:rPr>
          <w:sz w:val="28"/>
          <w:szCs w:val="28"/>
          <w:lang w:val="uk-UA"/>
        </w:rPr>
        <w:t>лютого</w:t>
      </w:r>
      <w:r w:rsidRPr="00C816BE">
        <w:rPr>
          <w:sz w:val="28"/>
          <w:szCs w:val="28"/>
          <w:lang w:val="uk-UA"/>
        </w:rPr>
        <w:t xml:space="preserve"> 20</w:t>
      </w:r>
      <w:r w:rsidR="00CD7850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</w:t>
      </w:r>
      <w:r w:rsidR="00EC4DB1" w:rsidRPr="00C816BE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C816BE">
        <w:rPr>
          <w:sz w:val="28"/>
          <w:szCs w:val="28"/>
          <w:lang w:val="uk-UA"/>
        </w:rPr>
        <w:t>оскільки суть скарги зводиться до незгоди із судовим</w:t>
      </w:r>
      <w:r w:rsidR="00BC30C8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рішенням</w:t>
      </w:r>
      <w:r w:rsidR="00BC30C8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16959" w:rsidRPr="00C816BE" w:rsidRDefault="00E16959" w:rsidP="00C816BE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4D7A8E" w:rsidRPr="00BB799C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t>2</w:t>
      </w:r>
      <w:r w:rsidR="004D7A8E" w:rsidRPr="00BB799C">
        <w:rPr>
          <w:sz w:val="28"/>
          <w:szCs w:val="28"/>
          <w:lang w:val="uk-UA"/>
        </w:rPr>
        <w:t xml:space="preserve">. </w:t>
      </w:r>
      <w:r w:rsidR="00C342E9">
        <w:rPr>
          <w:sz w:val="28"/>
          <w:szCs w:val="28"/>
          <w:lang w:val="uk-UA"/>
        </w:rPr>
        <w:t>19</w:t>
      </w:r>
      <w:r w:rsidR="004D7A8E" w:rsidRPr="00BB799C">
        <w:rPr>
          <w:sz w:val="28"/>
          <w:szCs w:val="28"/>
          <w:lang w:val="uk-UA"/>
        </w:rPr>
        <w:t xml:space="preserve"> </w:t>
      </w:r>
      <w:r w:rsidR="00C342E9">
        <w:rPr>
          <w:sz w:val="28"/>
          <w:szCs w:val="28"/>
          <w:lang w:val="uk-UA"/>
        </w:rPr>
        <w:t>грудня</w:t>
      </w:r>
      <w:r w:rsidR="004D7A8E" w:rsidRPr="00BB799C">
        <w:rPr>
          <w:sz w:val="28"/>
          <w:szCs w:val="28"/>
          <w:lang w:val="uk-UA"/>
        </w:rPr>
        <w:t xml:space="preserve"> 20</w:t>
      </w:r>
      <w:r w:rsidR="00C342E9">
        <w:rPr>
          <w:sz w:val="28"/>
          <w:szCs w:val="28"/>
          <w:lang w:val="uk-UA"/>
        </w:rPr>
        <w:t>19</w:t>
      </w:r>
      <w:r w:rsidR="004D7A8E" w:rsidRPr="00BB799C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198C" w:rsidRPr="00BB799C">
        <w:rPr>
          <w:sz w:val="28"/>
          <w:szCs w:val="28"/>
          <w:lang w:val="uk-UA"/>
        </w:rPr>
        <w:t xml:space="preserve"> </w:t>
      </w:r>
      <w:r w:rsidR="007D198C" w:rsidRPr="00BB799C">
        <w:rPr>
          <w:sz w:val="28"/>
          <w:szCs w:val="28"/>
          <w:lang w:val="uk-UA"/>
        </w:rPr>
        <w:br/>
      </w:r>
      <w:r w:rsidR="004D7A8E" w:rsidRPr="00BB799C">
        <w:rPr>
          <w:sz w:val="28"/>
          <w:szCs w:val="28"/>
          <w:lang w:val="uk-UA"/>
        </w:rPr>
        <w:t xml:space="preserve">№ </w:t>
      </w:r>
      <w:r w:rsidR="00C342E9">
        <w:rPr>
          <w:sz w:val="28"/>
          <w:szCs w:val="28"/>
          <w:lang w:val="uk-UA"/>
        </w:rPr>
        <w:t>Д-6834/0/7-19</w:t>
      </w:r>
      <w:r w:rsidR="004D7A8E" w:rsidRPr="00BB799C">
        <w:rPr>
          <w:sz w:val="28"/>
          <w:szCs w:val="28"/>
          <w:lang w:val="uk-UA"/>
        </w:rPr>
        <w:t xml:space="preserve"> надійшла скарга </w:t>
      </w:r>
      <w:proofErr w:type="spellStart"/>
      <w:r w:rsidR="00C342E9">
        <w:rPr>
          <w:sz w:val="28"/>
          <w:szCs w:val="28"/>
          <w:lang w:val="uk-UA"/>
        </w:rPr>
        <w:t>Дудченка</w:t>
      </w:r>
      <w:proofErr w:type="spellEnd"/>
      <w:r w:rsidR="00C342E9">
        <w:rPr>
          <w:sz w:val="28"/>
          <w:szCs w:val="28"/>
          <w:lang w:val="uk-UA"/>
        </w:rPr>
        <w:t xml:space="preserve"> В.Л.</w:t>
      </w:r>
      <w:r w:rsidR="008A7A8A" w:rsidRPr="00BB799C">
        <w:rPr>
          <w:sz w:val="28"/>
          <w:szCs w:val="28"/>
          <w:lang w:val="uk-UA"/>
        </w:rPr>
        <w:t xml:space="preserve"> </w:t>
      </w:r>
      <w:r w:rsidR="00BF440C" w:rsidRPr="00BB799C">
        <w:rPr>
          <w:sz w:val="28"/>
          <w:szCs w:val="28"/>
          <w:lang w:val="uk-UA"/>
        </w:rPr>
        <w:t xml:space="preserve">від </w:t>
      </w:r>
      <w:r w:rsidR="00C342E9">
        <w:rPr>
          <w:sz w:val="28"/>
          <w:szCs w:val="28"/>
          <w:lang w:val="uk-UA"/>
        </w:rPr>
        <w:t>16 грудня</w:t>
      </w:r>
      <w:r w:rsidR="00BF440C" w:rsidRPr="00BB799C">
        <w:rPr>
          <w:sz w:val="28"/>
          <w:szCs w:val="28"/>
          <w:lang w:val="uk-UA"/>
        </w:rPr>
        <w:t xml:space="preserve"> </w:t>
      </w:r>
      <w:r w:rsidR="008A7A8A" w:rsidRPr="00BB799C">
        <w:rPr>
          <w:sz w:val="28"/>
          <w:szCs w:val="28"/>
          <w:lang w:val="uk-UA"/>
        </w:rPr>
        <w:t xml:space="preserve"> </w:t>
      </w:r>
      <w:r w:rsidR="00BF440C" w:rsidRPr="00BB799C">
        <w:rPr>
          <w:sz w:val="28"/>
          <w:szCs w:val="28"/>
          <w:lang w:val="uk-UA"/>
        </w:rPr>
        <w:t>20</w:t>
      </w:r>
      <w:r w:rsidR="00C342E9">
        <w:rPr>
          <w:sz w:val="28"/>
          <w:szCs w:val="28"/>
          <w:lang w:val="uk-UA"/>
        </w:rPr>
        <w:t>19</w:t>
      </w:r>
      <w:r w:rsidR="00BF440C" w:rsidRPr="00BB799C">
        <w:rPr>
          <w:sz w:val="28"/>
          <w:szCs w:val="28"/>
          <w:lang w:val="uk-UA"/>
        </w:rPr>
        <w:t xml:space="preserve"> року </w:t>
      </w:r>
      <w:r w:rsidR="00CE232E" w:rsidRPr="00BB799C">
        <w:rPr>
          <w:sz w:val="28"/>
          <w:szCs w:val="28"/>
          <w:lang w:val="uk-UA"/>
        </w:rPr>
        <w:t xml:space="preserve">на дії </w:t>
      </w:r>
      <w:r w:rsidR="004D7A8E" w:rsidRPr="00BB799C">
        <w:rPr>
          <w:sz w:val="28"/>
          <w:szCs w:val="28"/>
          <w:lang w:val="uk-UA"/>
        </w:rPr>
        <w:t xml:space="preserve">судді </w:t>
      </w:r>
      <w:r w:rsidR="00C342E9">
        <w:rPr>
          <w:sz w:val="28"/>
          <w:szCs w:val="28"/>
          <w:lang w:val="uk-UA"/>
        </w:rPr>
        <w:t xml:space="preserve">Миколаївського окружного адміністративного суду </w:t>
      </w:r>
      <w:proofErr w:type="spellStart"/>
      <w:r w:rsidR="00C342E9">
        <w:rPr>
          <w:sz w:val="28"/>
          <w:szCs w:val="28"/>
          <w:lang w:val="uk-UA"/>
        </w:rPr>
        <w:t>Птичкіної</w:t>
      </w:r>
      <w:proofErr w:type="spellEnd"/>
      <w:r w:rsidR="00C342E9">
        <w:rPr>
          <w:sz w:val="28"/>
          <w:szCs w:val="28"/>
          <w:lang w:val="uk-UA"/>
        </w:rPr>
        <w:t xml:space="preserve"> В.В.</w:t>
      </w:r>
      <w:r w:rsidR="004D7A8E" w:rsidRPr="00BB799C">
        <w:rPr>
          <w:sz w:val="28"/>
          <w:szCs w:val="28"/>
          <w:lang w:val="uk-UA"/>
        </w:rPr>
        <w:t xml:space="preserve"> під час розгляду справ</w:t>
      </w:r>
      <w:r w:rsidR="00EE0F4E">
        <w:rPr>
          <w:sz w:val="28"/>
          <w:szCs w:val="28"/>
          <w:lang w:val="uk-UA"/>
        </w:rPr>
        <w:t>и</w:t>
      </w:r>
      <w:r w:rsidR="004D7A8E" w:rsidRPr="00BB799C">
        <w:rPr>
          <w:sz w:val="28"/>
          <w:szCs w:val="28"/>
          <w:lang w:val="uk-UA"/>
        </w:rPr>
        <w:t xml:space="preserve"> </w:t>
      </w:r>
      <w:r w:rsidR="0029364C" w:rsidRPr="00BB799C">
        <w:rPr>
          <w:sz w:val="28"/>
          <w:szCs w:val="28"/>
          <w:lang w:val="uk-UA"/>
        </w:rPr>
        <w:t>№</w:t>
      </w:r>
      <w:r w:rsidR="008A7A8A" w:rsidRPr="00BB799C">
        <w:rPr>
          <w:sz w:val="28"/>
          <w:szCs w:val="28"/>
          <w:lang w:val="uk-UA"/>
        </w:rPr>
        <w:t xml:space="preserve"> </w:t>
      </w:r>
      <w:r w:rsidR="00C342E9">
        <w:rPr>
          <w:sz w:val="28"/>
          <w:szCs w:val="28"/>
          <w:lang w:val="uk-UA"/>
        </w:rPr>
        <w:t>400/2688/19</w:t>
      </w:r>
      <w:r w:rsidRPr="00BB799C">
        <w:rPr>
          <w:sz w:val="28"/>
          <w:szCs w:val="28"/>
          <w:lang w:val="uk-UA"/>
        </w:rPr>
        <w:t>.</w:t>
      </w:r>
    </w:p>
    <w:p w:rsidR="0029364C" w:rsidRDefault="0029364C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B799C">
        <w:rPr>
          <w:sz w:val="28"/>
          <w:szCs w:val="28"/>
          <w:lang w:val="uk-UA"/>
        </w:rPr>
        <w:t>Блажівською</w:t>
      </w:r>
      <w:proofErr w:type="spellEnd"/>
      <w:r w:rsidRPr="00BB799C">
        <w:rPr>
          <w:sz w:val="28"/>
          <w:szCs w:val="28"/>
          <w:lang w:val="uk-UA"/>
        </w:rPr>
        <w:t xml:space="preserve"> О.Є. складено висновок від </w:t>
      </w:r>
      <w:r w:rsidR="00C342E9">
        <w:rPr>
          <w:sz w:val="28"/>
          <w:szCs w:val="28"/>
          <w:lang w:val="uk-UA"/>
        </w:rPr>
        <w:t>4</w:t>
      </w:r>
      <w:r w:rsidRPr="00BB799C">
        <w:rPr>
          <w:sz w:val="28"/>
          <w:szCs w:val="28"/>
          <w:lang w:val="uk-UA"/>
        </w:rPr>
        <w:t xml:space="preserve"> </w:t>
      </w:r>
      <w:r w:rsidR="00C342E9">
        <w:rPr>
          <w:sz w:val="28"/>
          <w:szCs w:val="28"/>
          <w:lang w:val="uk-UA"/>
        </w:rPr>
        <w:t>лютого</w:t>
      </w:r>
      <w:r w:rsidRPr="00BB799C">
        <w:rPr>
          <w:sz w:val="28"/>
          <w:szCs w:val="28"/>
          <w:lang w:val="uk-UA"/>
        </w:rPr>
        <w:t xml:space="preserve"> 2020 року </w:t>
      </w:r>
      <w:r w:rsidR="00C342E9" w:rsidRPr="00C342E9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C342E9" w:rsidRPr="00202F63" w:rsidRDefault="00C342E9" w:rsidP="00C816BE">
      <w:pPr>
        <w:spacing w:line="360" w:lineRule="exact"/>
        <w:ind w:firstLine="708"/>
        <w:jc w:val="both"/>
        <w:rPr>
          <w:sz w:val="28"/>
          <w:szCs w:val="28"/>
          <w:u w:val="single"/>
          <w:lang w:val="uk-UA"/>
        </w:rPr>
      </w:pPr>
    </w:p>
    <w:p w:rsidR="0019394F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3</w:t>
      </w:r>
      <w:r w:rsidR="00A57A5B" w:rsidRPr="00C816BE">
        <w:rPr>
          <w:sz w:val="28"/>
          <w:szCs w:val="28"/>
          <w:lang w:val="uk-UA"/>
        </w:rPr>
        <w:t xml:space="preserve">. </w:t>
      </w:r>
      <w:r w:rsidR="00613CF1">
        <w:rPr>
          <w:sz w:val="28"/>
          <w:szCs w:val="28"/>
          <w:lang w:val="uk-UA"/>
        </w:rPr>
        <w:t>8</w:t>
      </w:r>
      <w:r w:rsidR="00A57A5B" w:rsidRPr="00C816BE">
        <w:rPr>
          <w:sz w:val="28"/>
          <w:szCs w:val="28"/>
          <w:lang w:val="uk-UA"/>
        </w:rPr>
        <w:t xml:space="preserve"> </w:t>
      </w:r>
      <w:r w:rsidR="00613CF1">
        <w:rPr>
          <w:sz w:val="28"/>
          <w:szCs w:val="28"/>
          <w:lang w:val="uk-UA"/>
        </w:rPr>
        <w:t>січня</w:t>
      </w:r>
      <w:r w:rsidR="0019394F" w:rsidRPr="00C816BE">
        <w:rPr>
          <w:sz w:val="28"/>
          <w:szCs w:val="28"/>
          <w:lang w:val="uk-UA"/>
        </w:rPr>
        <w:t xml:space="preserve"> 20</w:t>
      </w:r>
      <w:r w:rsidR="00613CF1">
        <w:rPr>
          <w:sz w:val="28"/>
          <w:szCs w:val="28"/>
          <w:lang w:val="uk-UA"/>
        </w:rPr>
        <w:t>20</w:t>
      </w:r>
      <w:r w:rsidR="0019394F" w:rsidRPr="00C816BE">
        <w:rPr>
          <w:sz w:val="28"/>
          <w:szCs w:val="28"/>
          <w:lang w:val="uk-UA"/>
        </w:rPr>
        <w:t xml:space="preserve"> року до Вищої ради правосуддя за вхідним</w:t>
      </w:r>
      <w:r w:rsidRPr="00C816BE">
        <w:rPr>
          <w:sz w:val="28"/>
          <w:szCs w:val="28"/>
          <w:lang w:val="uk-UA"/>
        </w:rPr>
        <w:t xml:space="preserve">                                      </w:t>
      </w:r>
      <w:r w:rsidR="0019394F" w:rsidRPr="00C816BE">
        <w:rPr>
          <w:sz w:val="28"/>
          <w:szCs w:val="28"/>
          <w:lang w:val="uk-UA"/>
        </w:rPr>
        <w:t xml:space="preserve">№ </w:t>
      </w:r>
      <w:r w:rsidR="00613CF1">
        <w:rPr>
          <w:sz w:val="28"/>
          <w:szCs w:val="28"/>
          <w:lang w:val="uk-UA"/>
        </w:rPr>
        <w:t>М-146/0/7-20</w:t>
      </w:r>
      <w:r w:rsidR="0019394F" w:rsidRPr="00C816BE">
        <w:rPr>
          <w:sz w:val="28"/>
          <w:szCs w:val="28"/>
          <w:lang w:val="uk-UA"/>
        </w:rPr>
        <w:t xml:space="preserve"> надійшла скарга </w:t>
      </w:r>
      <w:proofErr w:type="spellStart"/>
      <w:r w:rsidR="00613CF1">
        <w:rPr>
          <w:sz w:val="28"/>
          <w:szCs w:val="28"/>
          <w:lang w:val="uk-UA"/>
        </w:rPr>
        <w:t>Маселка</w:t>
      </w:r>
      <w:proofErr w:type="spellEnd"/>
      <w:r w:rsidR="00613CF1">
        <w:rPr>
          <w:sz w:val="28"/>
          <w:szCs w:val="28"/>
          <w:lang w:val="uk-UA"/>
        </w:rPr>
        <w:t xml:space="preserve"> Р.А.</w:t>
      </w:r>
      <w:r w:rsidR="0019394F" w:rsidRPr="00C816BE">
        <w:rPr>
          <w:sz w:val="28"/>
          <w:szCs w:val="28"/>
          <w:lang w:val="uk-UA"/>
        </w:rPr>
        <w:t xml:space="preserve"> від </w:t>
      </w:r>
      <w:r w:rsidR="00613CF1">
        <w:rPr>
          <w:sz w:val="28"/>
          <w:szCs w:val="28"/>
          <w:lang w:val="uk-UA"/>
        </w:rPr>
        <w:t>5</w:t>
      </w:r>
      <w:r w:rsidR="0019394F" w:rsidRPr="00C816BE">
        <w:rPr>
          <w:sz w:val="28"/>
          <w:szCs w:val="28"/>
          <w:lang w:val="uk-UA"/>
        </w:rPr>
        <w:t xml:space="preserve"> </w:t>
      </w:r>
      <w:r w:rsidR="00613CF1">
        <w:rPr>
          <w:sz w:val="28"/>
          <w:szCs w:val="28"/>
          <w:lang w:val="uk-UA"/>
        </w:rPr>
        <w:t>січня</w:t>
      </w:r>
      <w:r w:rsidR="0019394F" w:rsidRPr="00C816BE">
        <w:rPr>
          <w:sz w:val="28"/>
          <w:szCs w:val="28"/>
          <w:lang w:val="uk-UA"/>
        </w:rPr>
        <w:t xml:space="preserve"> 20</w:t>
      </w:r>
      <w:r w:rsidR="00613CF1">
        <w:rPr>
          <w:sz w:val="28"/>
          <w:szCs w:val="28"/>
          <w:lang w:val="uk-UA"/>
        </w:rPr>
        <w:t>20</w:t>
      </w:r>
      <w:r w:rsidR="0019394F" w:rsidRPr="00C816BE">
        <w:rPr>
          <w:sz w:val="28"/>
          <w:szCs w:val="28"/>
          <w:lang w:val="uk-UA"/>
        </w:rPr>
        <w:t xml:space="preserve"> року </w:t>
      </w:r>
      <w:r w:rsidR="00C816BE" w:rsidRPr="00C816BE">
        <w:rPr>
          <w:sz w:val="28"/>
          <w:szCs w:val="28"/>
          <w:lang w:val="uk-UA"/>
        </w:rPr>
        <w:t xml:space="preserve">на дії </w:t>
      </w:r>
      <w:r w:rsidR="0019394F" w:rsidRPr="00C816BE">
        <w:rPr>
          <w:sz w:val="28"/>
          <w:szCs w:val="28"/>
          <w:lang w:val="uk-UA"/>
        </w:rPr>
        <w:t xml:space="preserve">судді </w:t>
      </w:r>
      <w:r w:rsidR="00613CF1">
        <w:rPr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613CF1">
        <w:rPr>
          <w:sz w:val="28"/>
          <w:szCs w:val="28"/>
          <w:lang w:val="uk-UA"/>
        </w:rPr>
        <w:t>Аблова</w:t>
      </w:r>
      <w:proofErr w:type="spellEnd"/>
      <w:r w:rsidR="00613CF1">
        <w:rPr>
          <w:sz w:val="28"/>
          <w:szCs w:val="28"/>
          <w:lang w:val="uk-UA"/>
        </w:rPr>
        <w:t xml:space="preserve"> Є.В.</w:t>
      </w:r>
      <w:r w:rsidR="002F357D">
        <w:rPr>
          <w:sz w:val="28"/>
          <w:szCs w:val="28"/>
          <w:lang w:val="uk-UA"/>
        </w:rPr>
        <w:t xml:space="preserve"> </w:t>
      </w:r>
      <w:r w:rsidR="0019394F" w:rsidRPr="00C816BE">
        <w:rPr>
          <w:sz w:val="28"/>
          <w:szCs w:val="28"/>
          <w:lang w:val="uk-UA"/>
        </w:rPr>
        <w:t xml:space="preserve">під час розгляду справи № </w:t>
      </w:r>
      <w:r w:rsidR="00613CF1">
        <w:rPr>
          <w:sz w:val="28"/>
          <w:szCs w:val="28"/>
          <w:lang w:val="uk-UA"/>
        </w:rPr>
        <w:t>826/6879/17</w:t>
      </w:r>
      <w:r w:rsidR="0019394F" w:rsidRPr="00C816BE">
        <w:rPr>
          <w:color w:val="000000"/>
          <w:sz w:val="28"/>
          <w:szCs w:val="28"/>
          <w:lang w:val="uk-UA"/>
        </w:rPr>
        <w:t>.</w:t>
      </w:r>
    </w:p>
    <w:p w:rsidR="0019394F" w:rsidRPr="00C816BE" w:rsidRDefault="0019394F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EF0D9D">
        <w:rPr>
          <w:sz w:val="28"/>
          <w:szCs w:val="28"/>
          <w:lang w:val="uk-UA"/>
        </w:rPr>
        <w:t>31</w:t>
      </w:r>
      <w:r w:rsidRPr="00C816BE">
        <w:rPr>
          <w:sz w:val="28"/>
          <w:szCs w:val="28"/>
          <w:lang w:val="uk-UA"/>
        </w:rPr>
        <w:t xml:space="preserve"> </w:t>
      </w:r>
      <w:r w:rsidR="00EE1F4F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EE1F4F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A57A5B" w:rsidRPr="00C816BE" w:rsidRDefault="00A57A5B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390242" w:rsidRPr="00C816BE" w:rsidRDefault="00E146F3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E1F4F" w:rsidRPr="00C816BE">
        <w:rPr>
          <w:sz w:val="28"/>
          <w:szCs w:val="28"/>
          <w:lang w:val="uk-UA"/>
        </w:rPr>
        <w:t>.</w:t>
      </w:r>
      <w:r w:rsidR="00390242" w:rsidRPr="00C816BE">
        <w:rPr>
          <w:sz w:val="28"/>
          <w:szCs w:val="28"/>
          <w:lang w:val="uk-UA"/>
        </w:rPr>
        <w:t xml:space="preserve"> </w:t>
      </w:r>
      <w:r w:rsidR="00EF0D9D">
        <w:rPr>
          <w:sz w:val="28"/>
          <w:szCs w:val="28"/>
          <w:lang w:val="uk-UA"/>
        </w:rPr>
        <w:t>8</w:t>
      </w:r>
      <w:r w:rsidR="00390242" w:rsidRPr="00C816BE">
        <w:rPr>
          <w:sz w:val="28"/>
          <w:szCs w:val="28"/>
          <w:lang w:val="uk-UA"/>
        </w:rPr>
        <w:t xml:space="preserve"> </w:t>
      </w:r>
      <w:r w:rsidR="00EF0D9D">
        <w:rPr>
          <w:sz w:val="28"/>
          <w:szCs w:val="28"/>
          <w:lang w:val="uk-UA"/>
        </w:rPr>
        <w:t>січня</w:t>
      </w:r>
      <w:r w:rsidR="00390242" w:rsidRPr="00C816BE">
        <w:rPr>
          <w:sz w:val="28"/>
          <w:szCs w:val="28"/>
          <w:lang w:val="uk-UA"/>
        </w:rPr>
        <w:t xml:space="preserve"> 20</w:t>
      </w:r>
      <w:r w:rsidR="00EF0D9D">
        <w:rPr>
          <w:sz w:val="28"/>
          <w:szCs w:val="28"/>
          <w:lang w:val="uk-UA"/>
        </w:rPr>
        <w:t>20</w:t>
      </w:r>
      <w:r w:rsidR="00390242" w:rsidRPr="00C816BE">
        <w:rPr>
          <w:sz w:val="28"/>
          <w:szCs w:val="28"/>
          <w:lang w:val="uk-UA"/>
        </w:rPr>
        <w:t xml:space="preserve"> року до В</w:t>
      </w:r>
      <w:r w:rsidR="00417497" w:rsidRPr="00C816BE">
        <w:rPr>
          <w:sz w:val="28"/>
          <w:szCs w:val="28"/>
          <w:lang w:val="uk-UA"/>
        </w:rPr>
        <w:t>ищої ради правосуддя за вхідним</w:t>
      </w:r>
      <w:r w:rsidR="00390242" w:rsidRPr="00C816BE">
        <w:rPr>
          <w:sz w:val="28"/>
          <w:szCs w:val="28"/>
          <w:lang w:val="uk-UA"/>
        </w:rPr>
        <w:t xml:space="preserve">        </w:t>
      </w:r>
      <w:r w:rsidR="00417497" w:rsidRPr="00C816BE">
        <w:rPr>
          <w:sz w:val="28"/>
          <w:szCs w:val="28"/>
          <w:lang w:val="uk-UA"/>
        </w:rPr>
        <w:t xml:space="preserve">                              № </w:t>
      </w:r>
      <w:r w:rsidR="00EF0D9D">
        <w:rPr>
          <w:sz w:val="28"/>
          <w:szCs w:val="28"/>
          <w:lang w:val="uk-UA"/>
        </w:rPr>
        <w:t>С-127/1/7-20</w:t>
      </w:r>
      <w:r w:rsidR="00DF18D9">
        <w:rPr>
          <w:sz w:val="28"/>
          <w:szCs w:val="28"/>
          <w:lang w:val="uk-UA"/>
        </w:rPr>
        <w:t xml:space="preserve"> </w:t>
      </w:r>
      <w:r w:rsidR="00390242" w:rsidRPr="00C816BE">
        <w:rPr>
          <w:sz w:val="28"/>
          <w:szCs w:val="28"/>
          <w:lang w:val="uk-UA"/>
        </w:rPr>
        <w:t>надійшл</w:t>
      </w:r>
      <w:r w:rsidR="00DF18D9">
        <w:rPr>
          <w:sz w:val="28"/>
          <w:szCs w:val="28"/>
          <w:lang w:val="uk-UA"/>
        </w:rPr>
        <w:t>а</w:t>
      </w:r>
      <w:r w:rsidR="00390242" w:rsidRPr="00C816BE">
        <w:rPr>
          <w:sz w:val="28"/>
          <w:szCs w:val="28"/>
          <w:lang w:val="uk-UA"/>
        </w:rPr>
        <w:t xml:space="preserve"> скарг</w:t>
      </w:r>
      <w:r w:rsidR="00DF18D9">
        <w:rPr>
          <w:sz w:val="28"/>
          <w:szCs w:val="28"/>
          <w:lang w:val="uk-UA"/>
        </w:rPr>
        <w:t>а</w:t>
      </w:r>
      <w:r w:rsidR="00390242" w:rsidRPr="00C816BE">
        <w:rPr>
          <w:sz w:val="28"/>
          <w:szCs w:val="28"/>
          <w:lang w:val="uk-UA"/>
        </w:rPr>
        <w:t xml:space="preserve"> </w:t>
      </w:r>
      <w:proofErr w:type="spellStart"/>
      <w:r w:rsidR="00C437E3">
        <w:rPr>
          <w:sz w:val="28"/>
          <w:szCs w:val="28"/>
          <w:lang w:val="uk-UA"/>
        </w:rPr>
        <w:t>Сапсая</w:t>
      </w:r>
      <w:proofErr w:type="spellEnd"/>
      <w:r w:rsidR="00C437E3">
        <w:rPr>
          <w:sz w:val="28"/>
          <w:szCs w:val="28"/>
          <w:lang w:val="uk-UA"/>
        </w:rPr>
        <w:t xml:space="preserve"> В.Г. </w:t>
      </w:r>
      <w:r w:rsidR="00390242" w:rsidRPr="00C816BE">
        <w:rPr>
          <w:sz w:val="28"/>
          <w:szCs w:val="28"/>
          <w:lang w:val="uk-UA"/>
        </w:rPr>
        <w:t xml:space="preserve">від </w:t>
      </w:r>
      <w:r w:rsidR="00EF0D9D">
        <w:rPr>
          <w:sz w:val="28"/>
          <w:szCs w:val="28"/>
          <w:lang w:val="uk-UA"/>
        </w:rPr>
        <w:t>3</w:t>
      </w:r>
      <w:r w:rsidR="00390242" w:rsidRPr="00C816BE">
        <w:rPr>
          <w:sz w:val="28"/>
          <w:szCs w:val="28"/>
          <w:lang w:val="uk-UA"/>
        </w:rPr>
        <w:t xml:space="preserve"> </w:t>
      </w:r>
      <w:r w:rsidR="00EF0D9D">
        <w:rPr>
          <w:sz w:val="28"/>
          <w:szCs w:val="28"/>
          <w:lang w:val="uk-UA"/>
        </w:rPr>
        <w:t>січня</w:t>
      </w:r>
      <w:r w:rsidR="00DF18D9">
        <w:rPr>
          <w:sz w:val="28"/>
          <w:szCs w:val="28"/>
          <w:lang w:val="uk-UA"/>
        </w:rPr>
        <w:t xml:space="preserve"> 20</w:t>
      </w:r>
      <w:r w:rsidR="00EF0D9D">
        <w:rPr>
          <w:sz w:val="28"/>
          <w:szCs w:val="28"/>
          <w:lang w:val="uk-UA"/>
        </w:rPr>
        <w:t>20</w:t>
      </w:r>
      <w:r w:rsidR="00390242" w:rsidRPr="00C816BE">
        <w:rPr>
          <w:sz w:val="28"/>
          <w:szCs w:val="28"/>
          <w:lang w:val="uk-UA"/>
        </w:rPr>
        <w:t xml:space="preserve"> року </w:t>
      </w:r>
      <w:r w:rsidR="002F357D">
        <w:rPr>
          <w:sz w:val="28"/>
          <w:szCs w:val="28"/>
          <w:lang w:val="uk-UA"/>
        </w:rPr>
        <w:t xml:space="preserve">на дії суддів </w:t>
      </w:r>
      <w:r w:rsidR="00EF0D9D">
        <w:rPr>
          <w:sz w:val="28"/>
          <w:szCs w:val="28"/>
          <w:lang w:val="uk-UA"/>
        </w:rPr>
        <w:t xml:space="preserve">Житомирського апеляційного суду Коломієць О.С., Талько О.Б., Шевчук А.М. </w:t>
      </w:r>
      <w:r w:rsidR="00390242" w:rsidRPr="00C816BE">
        <w:rPr>
          <w:sz w:val="28"/>
          <w:szCs w:val="28"/>
          <w:lang w:val="uk-UA"/>
        </w:rPr>
        <w:t>під час розгляду справи</w:t>
      </w:r>
      <w:r w:rsidR="00EF0D9D">
        <w:rPr>
          <w:sz w:val="28"/>
          <w:szCs w:val="28"/>
          <w:lang w:val="uk-UA"/>
        </w:rPr>
        <w:t xml:space="preserve"> </w:t>
      </w:r>
      <w:r w:rsidR="00390242" w:rsidRPr="00C816BE">
        <w:rPr>
          <w:sz w:val="28"/>
          <w:szCs w:val="28"/>
          <w:lang w:val="uk-UA"/>
        </w:rPr>
        <w:t xml:space="preserve">№ </w:t>
      </w:r>
      <w:r w:rsidR="00EF0D9D">
        <w:rPr>
          <w:sz w:val="28"/>
          <w:szCs w:val="28"/>
          <w:lang w:val="uk-UA"/>
        </w:rPr>
        <w:t xml:space="preserve">293/1466/17 (провадження № </w:t>
      </w:r>
      <w:r w:rsidR="00EF0D9D" w:rsidRPr="00EF0D9D">
        <w:rPr>
          <w:sz w:val="28"/>
          <w:szCs w:val="28"/>
          <w:lang w:val="uk-UA"/>
        </w:rPr>
        <w:t>22-ц/4805/278/19</w:t>
      </w:r>
      <w:r w:rsidR="00EF0D9D">
        <w:rPr>
          <w:sz w:val="28"/>
          <w:szCs w:val="28"/>
          <w:lang w:val="uk-UA"/>
        </w:rPr>
        <w:t>)</w:t>
      </w:r>
      <w:r w:rsidR="00390242" w:rsidRPr="00C816BE">
        <w:rPr>
          <w:color w:val="000000"/>
          <w:sz w:val="28"/>
          <w:szCs w:val="28"/>
          <w:lang w:val="uk-UA"/>
        </w:rPr>
        <w:t>.</w:t>
      </w:r>
    </w:p>
    <w:p w:rsidR="004D7A8E" w:rsidRDefault="0039024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За результатами попередньої перевірки скарг</w:t>
      </w:r>
      <w:r w:rsidR="00DF18D9">
        <w:rPr>
          <w:sz w:val="28"/>
          <w:szCs w:val="28"/>
          <w:lang w:val="uk-UA"/>
        </w:rPr>
        <w:t>и</w:t>
      </w:r>
      <w:r w:rsidRPr="00C816BE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EF0D9D">
        <w:rPr>
          <w:sz w:val="28"/>
          <w:szCs w:val="28"/>
          <w:lang w:val="uk-UA"/>
        </w:rPr>
        <w:t>31</w:t>
      </w:r>
      <w:r w:rsidRPr="00C816BE">
        <w:rPr>
          <w:sz w:val="28"/>
          <w:szCs w:val="28"/>
          <w:lang w:val="uk-UA"/>
        </w:rPr>
        <w:t xml:space="preserve"> </w:t>
      </w:r>
      <w:r w:rsidR="00AA16F8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AA16F8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="00B97D09" w:rsidRPr="00B97D09">
        <w:rPr>
          <w:sz w:val="28"/>
          <w:szCs w:val="28"/>
          <w:lang w:val="uk-UA"/>
        </w:rPr>
        <w:t>суть скарги зводиться до незгоди із судовим</w:t>
      </w:r>
      <w:r w:rsidR="00B97D09">
        <w:rPr>
          <w:sz w:val="28"/>
          <w:szCs w:val="28"/>
          <w:lang w:val="uk-UA"/>
        </w:rPr>
        <w:t>и</w:t>
      </w:r>
      <w:r w:rsidR="00B97D09" w:rsidRPr="00B97D09">
        <w:rPr>
          <w:sz w:val="28"/>
          <w:szCs w:val="28"/>
          <w:lang w:val="uk-UA"/>
        </w:rPr>
        <w:t xml:space="preserve"> рішенням</w:t>
      </w:r>
      <w:r w:rsidR="00B97D09">
        <w:rPr>
          <w:sz w:val="28"/>
          <w:szCs w:val="28"/>
          <w:lang w:val="uk-UA"/>
        </w:rPr>
        <w:t>и</w:t>
      </w:r>
      <w:r w:rsidR="00B97D09" w:rsidRPr="00B97D09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B97D09" w:rsidRDefault="00B97D09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E146F3" w:rsidRPr="00E146F3" w:rsidRDefault="00E146F3" w:rsidP="00E146F3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E146F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2</w:t>
      </w:r>
      <w:r w:rsidRPr="00E146F3">
        <w:rPr>
          <w:sz w:val="28"/>
          <w:szCs w:val="28"/>
          <w:lang w:val="uk-UA"/>
        </w:rPr>
        <w:t xml:space="preserve"> січня 2020 року до Вищої ради правосуддя за вхідним</w:t>
      </w:r>
      <w:r>
        <w:rPr>
          <w:sz w:val="28"/>
          <w:szCs w:val="28"/>
          <w:lang w:val="uk-UA"/>
        </w:rPr>
        <w:t>и</w:t>
      </w:r>
      <w:r w:rsidRPr="00E146F3">
        <w:rPr>
          <w:sz w:val="28"/>
          <w:szCs w:val="28"/>
          <w:lang w:val="uk-UA"/>
        </w:rPr>
        <w:t xml:space="preserve">                                      №</w:t>
      </w:r>
      <w:r>
        <w:rPr>
          <w:sz w:val="28"/>
          <w:szCs w:val="28"/>
          <w:lang w:val="uk-UA"/>
        </w:rPr>
        <w:t>№</w:t>
      </w:r>
      <w:r w:rsidRPr="00E146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</w:t>
      </w:r>
      <w:r w:rsidRPr="00E146F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75</w:t>
      </w:r>
      <w:r w:rsidRPr="00E146F3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</w:t>
      </w:r>
      <w:r w:rsidRPr="00E146F3">
        <w:rPr>
          <w:sz w:val="28"/>
          <w:szCs w:val="28"/>
          <w:lang w:val="uk-UA"/>
        </w:rPr>
        <w:t>/7-20</w:t>
      </w:r>
      <w:r>
        <w:rPr>
          <w:sz w:val="28"/>
          <w:szCs w:val="28"/>
          <w:lang w:val="uk-UA"/>
        </w:rPr>
        <w:t>, Ж-75/1/7-20</w:t>
      </w:r>
      <w:r w:rsidRPr="00E146F3">
        <w:rPr>
          <w:sz w:val="28"/>
          <w:szCs w:val="28"/>
          <w:lang w:val="uk-UA"/>
        </w:rPr>
        <w:t xml:space="preserve"> надійшл</w:t>
      </w:r>
      <w:r>
        <w:rPr>
          <w:sz w:val="28"/>
          <w:szCs w:val="28"/>
          <w:lang w:val="uk-UA"/>
        </w:rPr>
        <w:t xml:space="preserve">и </w:t>
      </w:r>
      <w:r w:rsidRPr="00E146F3">
        <w:rPr>
          <w:sz w:val="28"/>
          <w:szCs w:val="28"/>
          <w:lang w:val="uk-UA"/>
        </w:rPr>
        <w:t>скарг</w:t>
      </w:r>
      <w:r>
        <w:rPr>
          <w:sz w:val="28"/>
          <w:szCs w:val="28"/>
          <w:lang w:val="uk-UA"/>
        </w:rPr>
        <w:t>и</w:t>
      </w:r>
      <w:r w:rsidRPr="00E146F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Жмурка</w:t>
      </w:r>
      <w:proofErr w:type="spellEnd"/>
      <w:r>
        <w:rPr>
          <w:sz w:val="28"/>
          <w:szCs w:val="28"/>
          <w:lang w:val="uk-UA"/>
        </w:rPr>
        <w:t xml:space="preserve"> О.П. </w:t>
      </w:r>
      <w:r w:rsidRPr="00E146F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27</w:t>
      </w:r>
      <w:r w:rsidRPr="00E146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468DB">
        <w:rPr>
          <w:sz w:val="28"/>
          <w:szCs w:val="28"/>
          <w:lang w:val="uk-UA"/>
        </w:rPr>
        <w:br/>
      </w:r>
      <w:r w:rsidRPr="00E146F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</w:t>
      </w:r>
      <w:r w:rsidRPr="00E146F3">
        <w:rPr>
          <w:sz w:val="28"/>
          <w:szCs w:val="28"/>
          <w:lang w:val="uk-UA"/>
        </w:rPr>
        <w:t xml:space="preserve"> року на дії суддів </w:t>
      </w:r>
      <w:proofErr w:type="spellStart"/>
      <w:r w:rsidR="008E5951">
        <w:rPr>
          <w:sz w:val="28"/>
          <w:szCs w:val="28"/>
          <w:lang w:val="uk-UA"/>
        </w:rPr>
        <w:t>Сєвєродонецького</w:t>
      </w:r>
      <w:proofErr w:type="spellEnd"/>
      <w:r w:rsidR="008E5951">
        <w:rPr>
          <w:sz w:val="28"/>
          <w:szCs w:val="28"/>
          <w:lang w:val="uk-UA"/>
        </w:rPr>
        <w:t xml:space="preserve"> міського суду Луганської області Макаренко І.Г., </w:t>
      </w:r>
      <w:proofErr w:type="spellStart"/>
      <w:r w:rsidR="008E5951">
        <w:rPr>
          <w:sz w:val="28"/>
          <w:szCs w:val="28"/>
          <w:lang w:val="uk-UA"/>
        </w:rPr>
        <w:t>Бароніна</w:t>
      </w:r>
      <w:proofErr w:type="spellEnd"/>
      <w:r w:rsidR="008E5951">
        <w:rPr>
          <w:sz w:val="28"/>
          <w:szCs w:val="28"/>
          <w:lang w:val="uk-UA"/>
        </w:rPr>
        <w:t xml:space="preserve"> Д.Б.</w:t>
      </w:r>
      <w:r w:rsidRPr="00E146F3">
        <w:rPr>
          <w:sz w:val="28"/>
          <w:szCs w:val="28"/>
          <w:lang w:val="uk-UA"/>
        </w:rPr>
        <w:t xml:space="preserve"> під час розгляду справи № </w:t>
      </w:r>
      <w:r w:rsidR="008E5951">
        <w:rPr>
          <w:sz w:val="28"/>
          <w:szCs w:val="28"/>
          <w:lang w:val="uk-UA"/>
        </w:rPr>
        <w:t>428/8545/17</w:t>
      </w:r>
      <w:r w:rsidRPr="00E146F3">
        <w:rPr>
          <w:sz w:val="28"/>
          <w:szCs w:val="28"/>
          <w:lang w:val="uk-UA"/>
        </w:rPr>
        <w:t xml:space="preserve"> (провадження №</w:t>
      </w:r>
      <w:r w:rsidR="008E5951">
        <w:rPr>
          <w:sz w:val="28"/>
          <w:szCs w:val="28"/>
          <w:lang w:val="uk-UA"/>
        </w:rPr>
        <w:t xml:space="preserve">№ </w:t>
      </w:r>
      <w:r w:rsidR="008E5951" w:rsidRPr="008E5951">
        <w:rPr>
          <w:sz w:val="28"/>
          <w:szCs w:val="28"/>
          <w:lang w:val="uk-UA"/>
        </w:rPr>
        <w:t>1-кс/428/3861/2017</w:t>
      </w:r>
      <w:r w:rsidR="008E5951">
        <w:rPr>
          <w:sz w:val="28"/>
          <w:szCs w:val="28"/>
          <w:lang w:val="uk-UA"/>
        </w:rPr>
        <w:t xml:space="preserve">, </w:t>
      </w:r>
      <w:r w:rsidR="008E5951" w:rsidRPr="008E5951">
        <w:rPr>
          <w:sz w:val="28"/>
          <w:szCs w:val="28"/>
          <w:lang w:val="uk-UA"/>
        </w:rPr>
        <w:t>1-кс/428/3918/2017</w:t>
      </w:r>
      <w:r w:rsidRPr="00E146F3">
        <w:rPr>
          <w:sz w:val="28"/>
          <w:szCs w:val="28"/>
          <w:lang w:val="uk-UA"/>
        </w:rPr>
        <w:t>).</w:t>
      </w:r>
    </w:p>
    <w:p w:rsidR="00E146F3" w:rsidRDefault="00E146F3" w:rsidP="00E146F3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E146F3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E146F3">
        <w:rPr>
          <w:sz w:val="28"/>
          <w:szCs w:val="28"/>
          <w:lang w:val="uk-UA"/>
        </w:rPr>
        <w:t>Блажівсь</w:t>
      </w:r>
      <w:r w:rsidR="008E5951">
        <w:rPr>
          <w:sz w:val="28"/>
          <w:szCs w:val="28"/>
          <w:lang w:val="uk-UA"/>
        </w:rPr>
        <w:t>кою</w:t>
      </w:r>
      <w:proofErr w:type="spellEnd"/>
      <w:r w:rsidR="008E5951">
        <w:rPr>
          <w:sz w:val="28"/>
          <w:szCs w:val="28"/>
          <w:lang w:val="uk-UA"/>
        </w:rPr>
        <w:t xml:space="preserve"> О.Є. складено висновок від 4</w:t>
      </w:r>
      <w:r w:rsidRPr="00E146F3">
        <w:rPr>
          <w:sz w:val="28"/>
          <w:szCs w:val="28"/>
          <w:lang w:val="uk-UA"/>
        </w:rPr>
        <w:t xml:space="preserve"> </w:t>
      </w:r>
      <w:r w:rsidR="008E5951">
        <w:rPr>
          <w:sz w:val="28"/>
          <w:szCs w:val="28"/>
          <w:lang w:val="uk-UA"/>
        </w:rPr>
        <w:t>лютого</w:t>
      </w:r>
      <w:r w:rsidRPr="00E146F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 зводиться до незгоди із судовими рішеннями (пункт 4 частини першої статті 45 Закону України «Про Вищу раду правосуддя»).</w:t>
      </w:r>
    </w:p>
    <w:p w:rsidR="00E146F3" w:rsidRDefault="00E146F3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CF0B87" w:rsidRDefault="00CF0B87" w:rsidP="00CF0B87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CF0B87">
        <w:rPr>
          <w:sz w:val="28"/>
          <w:szCs w:val="28"/>
          <w:lang w:val="uk-UA"/>
        </w:rPr>
        <w:t>. 2</w:t>
      </w:r>
      <w:r>
        <w:rPr>
          <w:sz w:val="28"/>
          <w:szCs w:val="28"/>
          <w:lang w:val="uk-UA"/>
        </w:rPr>
        <w:t>4</w:t>
      </w:r>
      <w:r w:rsidRPr="00CF0B87">
        <w:rPr>
          <w:sz w:val="28"/>
          <w:szCs w:val="28"/>
          <w:lang w:val="uk-UA"/>
        </w:rPr>
        <w:t xml:space="preserve"> січня 2020 року до В</w:t>
      </w:r>
      <w:r>
        <w:rPr>
          <w:sz w:val="28"/>
          <w:szCs w:val="28"/>
          <w:lang w:val="uk-UA"/>
        </w:rPr>
        <w:t>ищої ради правосуддя за вхідним</w:t>
      </w:r>
      <w:r w:rsidRPr="00CF0B8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№ 73/0/13-20 </w:t>
      </w:r>
      <w:r w:rsidRPr="00CF0B87">
        <w:rPr>
          <w:sz w:val="28"/>
          <w:szCs w:val="28"/>
          <w:lang w:val="uk-UA"/>
        </w:rPr>
        <w:t>надійшл</w:t>
      </w:r>
      <w:r>
        <w:rPr>
          <w:sz w:val="28"/>
          <w:szCs w:val="28"/>
          <w:lang w:val="uk-UA"/>
        </w:rPr>
        <w:t>а</w:t>
      </w:r>
      <w:r w:rsidRPr="00CF0B87">
        <w:rPr>
          <w:sz w:val="28"/>
          <w:szCs w:val="28"/>
          <w:lang w:val="uk-UA"/>
        </w:rPr>
        <w:t xml:space="preserve"> скарг</w:t>
      </w:r>
      <w:r>
        <w:rPr>
          <w:sz w:val="28"/>
          <w:szCs w:val="28"/>
          <w:lang w:val="uk-UA"/>
        </w:rPr>
        <w:t>а</w:t>
      </w:r>
      <w:r w:rsidRPr="00CF0B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адвоката </w:t>
      </w:r>
      <w:proofErr w:type="spellStart"/>
      <w:r>
        <w:rPr>
          <w:sz w:val="28"/>
          <w:szCs w:val="28"/>
          <w:lang w:val="uk-UA"/>
        </w:rPr>
        <w:t>Гловацького</w:t>
      </w:r>
      <w:proofErr w:type="spellEnd"/>
      <w:r>
        <w:rPr>
          <w:sz w:val="28"/>
          <w:szCs w:val="28"/>
          <w:lang w:val="uk-UA"/>
        </w:rPr>
        <w:t xml:space="preserve"> О.С.</w:t>
      </w:r>
      <w:r w:rsidRPr="00CF0B87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23</w:t>
      </w:r>
      <w:r w:rsidRPr="00CF0B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Pr="00CF0B87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CF0B87">
        <w:rPr>
          <w:sz w:val="28"/>
          <w:szCs w:val="28"/>
          <w:lang w:val="uk-UA"/>
        </w:rPr>
        <w:t xml:space="preserve"> року на дії судді </w:t>
      </w:r>
      <w:r>
        <w:rPr>
          <w:sz w:val="28"/>
          <w:szCs w:val="28"/>
          <w:lang w:val="uk-UA"/>
        </w:rPr>
        <w:t xml:space="preserve">господарського суду міста Києва Бондарчук В.В. </w:t>
      </w:r>
      <w:r w:rsidRPr="00CF0B87">
        <w:rPr>
          <w:sz w:val="28"/>
          <w:szCs w:val="28"/>
          <w:lang w:val="uk-UA"/>
        </w:rPr>
        <w:t xml:space="preserve">під час розгляду справи № </w:t>
      </w:r>
      <w:r>
        <w:rPr>
          <w:sz w:val="28"/>
          <w:szCs w:val="28"/>
          <w:lang w:val="uk-UA"/>
        </w:rPr>
        <w:t>910/7208/19.</w:t>
      </w:r>
    </w:p>
    <w:p w:rsidR="00CF0B87" w:rsidRDefault="00CF0B87" w:rsidP="00CF0B87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F0B8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F0B87">
        <w:rPr>
          <w:sz w:val="28"/>
          <w:szCs w:val="28"/>
          <w:lang w:val="uk-UA"/>
        </w:rPr>
        <w:t>Блажівською</w:t>
      </w:r>
      <w:proofErr w:type="spellEnd"/>
      <w:r w:rsidRPr="00CF0B87">
        <w:rPr>
          <w:sz w:val="28"/>
          <w:szCs w:val="28"/>
          <w:lang w:val="uk-UA"/>
        </w:rPr>
        <w:t xml:space="preserve"> О.Є. складено висновок від </w:t>
      </w:r>
      <w:r w:rsidR="002D64BE">
        <w:rPr>
          <w:sz w:val="28"/>
          <w:szCs w:val="28"/>
          <w:lang w:val="uk-UA"/>
        </w:rPr>
        <w:t>5</w:t>
      </w:r>
      <w:r w:rsidRPr="00CF0B87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суть скарг</w:t>
      </w:r>
      <w:r w:rsidR="00C437E3">
        <w:rPr>
          <w:sz w:val="28"/>
          <w:szCs w:val="28"/>
          <w:lang w:val="uk-UA"/>
        </w:rPr>
        <w:t>и</w:t>
      </w:r>
      <w:r w:rsidRPr="00CF0B87">
        <w:rPr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«Про Вищу раду правосуддя»).</w:t>
      </w:r>
      <w:r w:rsidRPr="00C816BE">
        <w:rPr>
          <w:sz w:val="28"/>
          <w:szCs w:val="28"/>
          <w:lang w:val="uk-UA"/>
        </w:rPr>
        <w:t xml:space="preserve"> </w:t>
      </w:r>
    </w:p>
    <w:p w:rsidR="00CF0B87" w:rsidRDefault="00CF0B87" w:rsidP="00CF0B87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7A3050" w:rsidRPr="007A3050" w:rsidRDefault="007A3050" w:rsidP="007A3050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A305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9</w:t>
      </w:r>
      <w:r w:rsidRPr="007A3050">
        <w:rPr>
          <w:sz w:val="28"/>
          <w:szCs w:val="28"/>
          <w:lang w:val="uk-UA"/>
        </w:rPr>
        <w:t xml:space="preserve"> січня 2020 року до Вищої ради правосуддя за вхідним                                      № </w:t>
      </w:r>
      <w:r>
        <w:rPr>
          <w:sz w:val="28"/>
          <w:szCs w:val="28"/>
          <w:lang w:val="uk-UA"/>
        </w:rPr>
        <w:t>С-200/0/7-20</w:t>
      </w:r>
      <w:r w:rsidRPr="007A3050">
        <w:rPr>
          <w:sz w:val="28"/>
          <w:szCs w:val="28"/>
          <w:lang w:val="uk-UA"/>
        </w:rPr>
        <w:t xml:space="preserve"> надійшла скарга адвоката </w:t>
      </w:r>
      <w:proofErr w:type="spellStart"/>
      <w:r>
        <w:rPr>
          <w:sz w:val="28"/>
          <w:szCs w:val="28"/>
          <w:lang w:val="uk-UA"/>
        </w:rPr>
        <w:t>Слюсара</w:t>
      </w:r>
      <w:proofErr w:type="spellEnd"/>
      <w:r>
        <w:rPr>
          <w:sz w:val="28"/>
          <w:szCs w:val="28"/>
          <w:lang w:val="uk-UA"/>
        </w:rPr>
        <w:t xml:space="preserve"> А.А.</w:t>
      </w:r>
      <w:r w:rsidRPr="007A3050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9</w:t>
      </w:r>
      <w:r w:rsidRPr="007A3050">
        <w:rPr>
          <w:sz w:val="28"/>
          <w:szCs w:val="28"/>
          <w:lang w:val="uk-UA"/>
        </w:rPr>
        <w:t xml:space="preserve"> січня 2020 року на дії судді </w:t>
      </w:r>
      <w:r>
        <w:rPr>
          <w:sz w:val="28"/>
          <w:szCs w:val="28"/>
          <w:lang w:val="uk-UA"/>
        </w:rPr>
        <w:t>Жовтневого районного суду міста Дніпропетровська Наумової О.С.</w:t>
      </w:r>
      <w:r w:rsidRPr="007A3050">
        <w:rPr>
          <w:sz w:val="28"/>
          <w:szCs w:val="28"/>
          <w:lang w:val="uk-UA"/>
        </w:rPr>
        <w:t xml:space="preserve"> під час розгляду справи № </w:t>
      </w:r>
      <w:r>
        <w:rPr>
          <w:sz w:val="28"/>
          <w:szCs w:val="28"/>
          <w:lang w:val="uk-UA"/>
        </w:rPr>
        <w:t>201/11723/19 (провадження № 1-кс/201/6085/2019).</w:t>
      </w:r>
    </w:p>
    <w:p w:rsidR="007A3050" w:rsidRDefault="007A3050" w:rsidP="007A3050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7A305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7A3050">
        <w:rPr>
          <w:sz w:val="28"/>
          <w:szCs w:val="28"/>
          <w:lang w:val="uk-UA"/>
        </w:rPr>
        <w:t>Блажівською</w:t>
      </w:r>
      <w:proofErr w:type="spellEnd"/>
      <w:r w:rsidRPr="007A3050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3</w:t>
      </w:r>
      <w:r w:rsidRPr="007A3050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суть скарг</w:t>
      </w:r>
      <w:r w:rsidR="00C437E3">
        <w:rPr>
          <w:sz w:val="28"/>
          <w:szCs w:val="28"/>
          <w:lang w:val="uk-UA"/>
        </w:rPr>
        <w:t>и</w:t>
      </w:r>
      <w:r w:rsidRPr="007A3050">
        <w:rPr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«Про Вищу раду правосуддя»).</w:t>
      </w:r>
    </w:p>
    <w:p w:rsidR="00AB1DD6" w:rsidRDefault="00AB1DD6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E925B2" w:rsidRPr="00C816BE" w:rsidRDefault="00E925B2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C816BE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AB1DD6" w:rsidRDefault="00AB1DD6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B53486" w:rsidRDefault="00CE6895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lastRenderedPageBreak/>
        <w:t>Керуючись статтею 45 Закону України «Про Вищу раду правосуддя», пунктами 12.11, 12.13 Рег</w:t>
      </w:r>
      <w:r w:rsidR="00AE4E05" w:rsidRPr="00C816BE">
        <w:rPr>
          <w:sz w:val="28"/>
          <w:szCs w:val="28"/>
          <w:lang w:val="uk-UA"/>
        </w:rPr>
        <w:t>ламенту Вищої ради правосуддя, Друга</w:t>
      </w:r>
      <w:r w:rsidRPr="00C816BE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6232EB" w:rsidRPr="00C816BE" w:rsidRDefault="006232EB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Default="00CE6895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>ухвалила</w:t>
      </w:r>
      <w:r w:rsidRPr="00C816BE">
        <w:rPr>
          <w:b/>
          <w:color w:val="000000"/>
          <w:sz w:val="28"/>
          <w:szCs w:val="28"/>
          <w:lang w:val="uk-UA"/>
        </w:rPr>
        <w:t>:</w:t>
      </w:r>
    </w:p>
    <w:p w:rsidR="00D4561A" w:rsidRPr="00C816BE" w:rsidRDefault="00D4561A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8F663C" w:rsidRPr="00C816BE" w:rsidRDefault="00EB6D3B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</w:t>
      </w:r>
      <w:r w:rsidR="00932A4F" w:rsidRPr="00C816BE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C816BE">
        <w:rPr>
          <w:sz w:val="28"/>
          <w:szCs w:val="28"/>
          <w:lang w:val="uk-UA"/>
        </w:rPr>
        <w:t>за скарг</w:t>
      </w:r>
      <w:r w:rsidR="00FA3F7D" w:rsidRPr="00C816BE">
        <w:rPr>
          <w:sz w:val="28"/>
          <w:szCs w:val="28"/>
          <w:lang w:val="uk-UA"/>
        </w:rPr>
        <w:t>ою</w:t>
      </w:r>
      <w:r w:rsidR="000E1980" w:rsidRPr="00C816BE">
        <w:rPr>
          <w:sz w:val="28"/>
          <w:szCs w:val="28"/>
          <w:lang w:val="uk-UA"/>
        </w:rPr>
        <w:t xml:space="preserve"> </w:t>
      </w:r>
      <w:proofErr w:type="spellStart"/>
      <w:r w:rsidR="00C342E9">
        <w:rPr>
          <w:sz w:val="28"/>
          <w:szCs w:val="28"/>
          <w:lang w:val="uk-UA"/>
        </w:rPr>
        <w:t>Щепанюка</w:t>
      </w:r>
      <w:proofErr w:type="spellEnd"/>
      <w:r w:rsidR="00C342E9">
        <w:rPr>
          <w:sz w:val="28"/>
          <w:szCs w:val="28"/>
          <w:lang w:val="uk-UA"/>
        </w:rPr>
        <w:t xml:space="preserve"> Геннадія Вікторовича</w:t>
      </w:r>
      <w:r w:rsidR="00A403AE">
        <w:rPr>
          <w:sz w:val="28"/>
          <w:szCs w:val="28"/>
          <w:lang w:val="uk-UA"/>
        </w:rPr>
        <w:t xml:space="preserve"> </w:t>
      </w:r>
      <w:r w:rsidR="008F663C" w:rsidRPr="00C816BE">
        <w:rPr>
          <w:sz w:val="28"/>
          <w:szCs w:val="28"/>
          <w:lang w:val="uk-UA"/>
        </w:rPr>
        <w:t xml:space="preserve">стосовно судді </w:t>
      </w:r>
      <w:r w:rsidR="00C342E9">
        <w:rPr>
          <w:sz w:val="28"/>
          <w:szCs w:val="28"/>
          <w:lang w:val="uk-UA"/>
        </w:rPr>
        <w:t>Шевченківського районного суду міста Києва Макаренко Ірини Олександрівни</w:t>
      </w:r>
      <w:r w:rsidR="0061465A" w:rsidRPr="00C816BE">
        <w:rPr>
          <w:sz w:val="28"/>
          <w:szCs w:val="28"/>
          <w:lang w:val="uk-UA"/>
        </w:rPr>
        <w:t xml:space="preserve">. </w:t>
      </w:r>
    </w:p>
    <w:p w:rsidR="00B87337" w:rsidRPr="00C816BE" w:rsidRDefault="005C4CC1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61465A" w:rsidRPr="00C816BE">
        <w:rPr>
          <w:sz w:val="28"/>
          <w:szCs w:val="28"/>
          <w:lang w:val="uk-UA"/>
        </w:rPr>
        <w:t>ою</w:t>
      </w:r>
      <w:r w:rsidR="00B171AF" w:rsidRPr="00C816BE">
        <w:rPr>
          <w:sz w:val="28"/>
          <w:szCs w:val="28"/>
          <w:lang w:val="uk-UA"/>
        </w:rPr>
        <w:t xml:space="preserve"> </w:t>
      </w:r>
      <w:proofErr w:type="spellStart"/>
      <w:r w:rsidR="00C342E9">
        <w:rPr>
          <w:sz w:val="28"/>
          <w:szCs w:val="28"/>
          <w:lang w:val="uk-UA"/>
        </w:rPr>
        <w:t>Дудченка</w:t>
      </w:r>
      <w:proofErr w:type="spellEnd"/>
      <w:r w:rsidR="00C342E9">
        <w:rPr>
          <w:sz w:val="28"/>
          <w:szCs w:val="28"/>
          <w:lang w:val="uk-UA"/>
        </w:rPr>
        <w:t xml:space="preserve"> Вадима Леонідовича</w:t>
      </w:r>
      <w:r w:rsidR="00416500">
        <w:rPr>
          <w:sz w:val="28"/>
          <w:szCs w:val="28"/>
          <w:lang w:val="uk-UA"/>
        </w:rPr>
        <w:t xml:space="preserve"> стосовно судді </w:t>
      </w:r>
      <w:r w:rsidR="00C342E9">
        <w:rPr>
          <w:sz w:val="28"/>
          <w:szCs w:val="28"/>
          <w:lang w:val="uk-UA"/>
        </w:rPr>
        <w:t xml:space="preserve">Миколаївського окружного адміністративного суду </w:t>
      </w:r>
      <w:proofErr w:type="spellStart"/>
      <w:r w:rsidR="00C342E9">
        <w:rPr>
          <w:sz w:val="28"/>
          <w:szCs w:val="28"/>
          <w:lang w:val="uk-UA"/>
        </w:rPr>
        <w:t>Птичкіної</w:t>
      </w:r>
      <w:proofErr w:type="spellEnd"/>
      <w:r w:rsidR="00C342E9">
        <w:rPr>
          <w:sz w:val="28"/>
          <w:szCs w:val="28"/>
          <w:lang w:val="uk-UA"/>
        </w:rPr>
        <w:t xml:space="preserve"> Вероніки Володимирівни</w:t>
      </w:r>
      <w:r w:rsidR="00B87337" w:rsidRPr="00C816BE">
        <w:rPr>
          <w:sz w:val="28"/>
          <w:szCs w:val="28"/>
          <w:lang w:val="uk-UA"/>
        </w:rPr>
        <w:t>.</w:t>
      </w:r>
    </w:p>
    <w:p w:rsidR="0061465A" w:rsidRPr="00C816BE" w:rsidRDefault="0061465A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EF0D9D">
        <w:rPr>
          <w:sz w:val="28"/>
          <w:szCs w:val="28"/>
          <w:lang w:val="uk-UA"/>
        </w:rPr>
        <w:t>Маселка</w:t>
      </w:r>
      <w:proofErr w:type="spellEnd"/>
      <w:r w:rsidR="00EF0D9D">
        <w:rPr>
          <w:sz w:val="28"/>
          <w:szCs w:val="28"/>
          <w:lang w:val="uk-UA"/>
        </w:rPr>
        <w:t xml:space="preserve"> Романа Анатолійовича</w:t>
      </w:r>
      <w:r w:rsidR="00C41D03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стосовно судді</w:t>
      </w:r>
      <w:r w:rsidR="00416500">
        <w:rPr>
          <w:sz w:val="28"/>
          <w:szCs w:val="28"/>
          <w:lang w:val="uk-UA"/>
        </w:rPr>
        <w:t xml:space="preserve"> </w:t>
      </w:r>
      <w:r w:rsidR="00EF0D9D">
        <w:rPr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EF0D9D">
        <w:rPr>
          <w:sz w:val="28"/>
          <w:szCs w:val="28"/>
          <w:lang w:val="uk-UA"/>
        </w:rPr>
        <w:t>Аблова</w:t>
      </w:r>
      <w:proofErr w:type="spellEnd"/>
      <w:r w:rsidR="00EF0D9D">
        <w:rPr>
          <w:sz w:val="28"/>
          <w:szCs w:val="28"/>
          <w:lang w:val="uk-UA"/>
        </w:rPr>
        <w:t xml:space="preserve"> Євгена Валерійовича</w:t>
      </w:r>
      <w:r w:rsidRPr="00C816BE">
        <w:rPr>
          <w:sz w:val="28"/>
          <w:szCs w:val="28"/>
          <w:lang w:val="uk-UA"/>
        </w:rPr>
        <w:t>.</w:t>
      </w:r>
    </w:p>
    <w:p w:rsidR="0061465A" w:rsidRDefault="00C6424D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187CBD">
        <w:rPr>
          <w:sz w:val="28"/>
          <w:szCs w:val="28"/>
          <w:lang w:val="uk-UA"/>
        </w:rPr>
        <w:t>ою</w:t>
      </w:r>
      <w:r w:rsidRPr="00C816BE">
        <w:rPr>
          <w:sz w:val="28"/>
          <w:szCs w:val="28"/>
          <w:lang w:val="uk-UA"/>
        </w:rPr>
        <w:t xml:space="preserve"> </w:t>
      </w:r>
      <w:proofErr w:type="spellStart"/>
      <w:r w:rsidR="00EF0D9D">
        <w:rPr>
          <w:sz w:val="28"/>
          <w:szCs w:val="28"/>
          <w:lang w:val="uk-UA"/>
        </w:rPr>
        <w:t>Сапсая</w:t>
      </w:r>
      <w:proofErr w:type="spellEnd"/>
      <w:r w:rsidR="00EF0D9D">
        <w:rPr>
          <w:sz w:val="28"/>
          <w:szCs w:val="28"/>
          <w:lang w:val="uk-UA"/>
        </w:rPr>
        <w:t xml:space="preserve"> Володимира Григоровича</w:t>
      </w:r>
      <w:r w:rsidR="00187CBD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стосовно судді</w:t>
      </w:r>
      <w:r w:rsidR="00C22AFE">
        <w:rPr>
          <w:sz w:val="28"/>
          <w:szCs w:val="28"/>
          <w:lang w:val="uk-UA"/>
        </w:rPr>
        <w:t>в</w:t>
      </w:r>
      <w:r w:rsidRPr="00C816BE">
        <w:rPr>
          <w:sz w:val="28"/>
          <w:szCs w:val="28"/>
          <w:lang w:val="uk-UA"/>
        </w:rPr>
        <w:t xml:space="preserve"> </w:t>
      </w:r>
      <w:r w:rsidR="00EF0D9D">
        <w:rPr>
          <w:sz w:val="28"/>
          <w:szCs w:val="28"/>
          <w:lang w:val="uk-UA"/>
        </w:rPr>
        <w:t>Житомирського апеляційного суду Коломієць Оксани Сергіївни, Талько Оксани Борисівни, Шевчук Алли Миколаївни</w:t>
      </w:r>
      <w:r w:rsidRPr="00C816BE">
        <w:rPr>
          <w:sz w:val="28"/>
          <w:szCs w:val="28"/>
          <w:lang w:val="uk-UA"/>
        </w:rPr>
        <w:t>.</w:t>
      </w:r>
    </w:p>
    <w:p w:rsidR="00EF0D9D" w:rsidRDefault="00CF0B87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proofErr w:type="spellStart"/>
      <w:r>
        <w:rPr>
          <w:sz w:val="28"/>
          <w:szCs w:val="28"/>
          <w:lang w:val="uk-UA"/>
        </w:rPr>
        <w:t>Жмурка</w:t>
      </w:r>
      <w:proofErr w:type="spellEnd"/>
      <w:r>
        <w:rPr>
          <w:sz w:val="28"/>
          <w:szCs w:val="28"/>
          <w:lang w:val="uk-UA"/>
        </w:rPr>
        <w:t xml:space="preserve"> Олексія Петровича стосовно суддів </w:t>
      </w:r>
      <w:proofErr w:type="spellStart"/>
      <w:r>
        <w:rPr>
          <w:sz w:val="28"/>
          <w:szCs w:val="28"/>
          <w:lang w:val="uk-UA"/>
        </w:rPr>
        <w:t>Сєвєродонецького</w:t>
      </w:r>
      <w:proofErr w:type="spellEnd"/>
      <w:r>
        <w:rPr>
          <w:sz w:val="28"/>
          <w:szCs w:val="28"/>
          <w:lang w:val="uk-UA"/>
        </w:rPr>
        <w:t xml:space="preserve"> міського суду Луганської області Макаренко Інни Геннадіївни, </w:t>
      </w:r>
      <w:proofErr w:type="spellStart"/>
      <w:r>
        <w:rPr>
          <w:sz w:val="28"/>
          <w:szCs w:val="28"/>
          <w:lang w:val="uk-UA"/>
        </w:rPr>
        <w:t>Бароніна</w:t>
      </w:r>
      <w:proofErr w:type="spellEnd"/>
      <w:r>
        <w:rPr>
          <w:sz w:val="28"/>
          <w:szCs w:val="28"/>
          <w:lang w:val="uk-UA"/>
        </w:rPr>
        <w:t xml:space="preserve"> Дениса Борисовича.</w:t>
      </w:r>
    </w:p>
    <w:p w:rsidR="00CF0B87" w:rsidRDefault="002D64BE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sz w:val="28"/>
          <w:szCs w:val="28"/>
          <w:lang w:val="uk-UA"/>
        </w:rPr>
        <w:t>Гловацького</w:t>
      </w:r>
      <w:proofErr w:type="spellEnd"/>
      <w:r>
        <w:rPr>
          <w:sz w:val="28"/>
          <w:szCs w:val="28"/>
          <w:lang w:val="uk-UA"/>
        </w:rPr>
        <w:t xml:space="preserve"> Олексія Сергійовича стосовно судді господарського суду міста Києва Бондарчук </w:t>
      </w:r>
      <w:r w:rsidR="003468D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іти Вікторівни.</w:t>
      </w:r>
    </w:p>
    <w:p w:rsidR="002D64BE" w:rsidRPr="00C816BE" w:rsidRDefault="007A3050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</w:t>
      </w:r>
      <w:r w:rsidR="00C437E3">
        <w:rPr>
          <w:sz w:val="28"/>
          <w:szCs w:val="28"/>
          <w:lang w:val="uk-UA"/>
        </w:rPr>
        <w:t xml:space="preserve">за скаргою </w:t>
      </w:r>
      <w:r>
        <w:rPr>
          <w:sz w:val="28"/>
          <w:szCs w:val="28"/>
          <w:lang w:val="uk-UA"/>
        </w:rPr>
        <w:t xml:space="preserve">адвоката </w:t>
      </w:r>
      <w:proofErr w:type="spellStart"/>
      <w:r>
        <w:rPr>
          <w:sz w:val="28"/>
          <w:szCs w:val="28"/>
          <w:lang w:val="uk-UA"/>
        </w:rPr>
        <w:t>Слюсара</w:t>
      </w:r>
      <w:proofErr w:type="spellEnd"/>
      <w:r>
        <w:rPr>
          <w:sz w:val="28"/>
          <w:szCs w:val="28"/>
          <w:lang w:val="uk-UA"/>
        </w:rPr>
        <w:t xml:space="preserve"> Андрія Адамовича стосовно судді Жовтневого районного суду міста Дніпропетровська Наумової Ольги Сергіївни.</w:t>
      </w:r>
    </w:p>
    <w:p w:rsidR="00CE6895" w:rsidRPr="00C816BE" w:rsidRDefault="00CE6895" w:rsidP="00C816BE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Pr="00C816BE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Pr="00C816BE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В.К. Грищук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sectPr w:rsidR="00977E6C" w:rsidRPr="00C816BE" w:rsidSect="00AB1DD6">
      <w:headerReference w:type="default" r:id="rId9"/>
      <w:pgSz w:w="11906" w:h="16838"/>
      <w:pgMar w:top="567" w:right="849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A2C" w:rsidRDefault="00153A2C" w:rsidP="0065366D">
      <w:r>
        <w:separator/>
      </w:r>
    </w:p>
  </w:endnote>
  <w:endnote w:type="continuationSeparator" w:id="0">
    <w:p w:rsidR="00153A2C" w:rsidRDefault="00153A2C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A2C" w:rsidRDefault="00153A2C" w:rsidP="0065366D">
      <w:r>
        <w:separator/>
      </w:r>
    </w:p>
  </w:footnote>
  <w:footnote w:type="continuationSeparator" w:id="0">
    <w:p w:rsidR="00153A2C" w:rsidRDefault="00153A2C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52F1">
      <w:rPr>
        <w:noProof/>
      </w:rPr>
      <w:t>4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72B"/>
    <w:rsid w:val="00053D3D"/>
    <w:rsid w:val="00056D46"/>
    <w:rsid w:val="00056F02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3A2C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1A97"/>
    <w:rsid w:val="0019394F"/>
    <w:rsid w:val="00194663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52F1"/>
    <w:rsid w:val="001E2C03"/>
    <w:rsid w:val="001F469B"/>
    <w:rsid w:val="00202F63"/>
    <w:rsid w:val="00202F81"/>
    <w:rsid w:val="0020550F"/>
    <w:rsid w:val="00211F88"/>
    <w:rsid w:val="002156FD"/>
    <w:rsid w:val="00216915"/>
    <w:rsid w:val="00222196"/>
    <w:rsid w:val="002224A6"/>
    <w:rsid w:val="0022315C"/>
    <w:rsid w:val="0022363A"/>
    <w:rsid w:val="0022703D"/>
    <w:rsid w:val="00227963"/>
    <w:rsid w:val="002302D8"/>
    <w:rsid w:val="00233BA4"/>
    <w:rsid w:val="002343DC"/>
    <w:rsid w:val="00234532"/>
    <w:rsid w:val="002376BF"/>
    <w:rsid w:val="00245127"/>
    <w:rsid w:val="002458B3"/>
    <w:rsid w:val="00246920"/>
    <w:rsid w:val="002476E3"/>
    <w:rsid w:val="00252B35"/>
    <w:rsid w:val="002531FE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761F6"/>
    <w:rsid w:val="002814A1"/>
    <w:rsid w:val="00284036"/>
    <w:rsid w:val="00286166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64BE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357D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0545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63D9"/>
    <w:rsid w:val="003468DB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2553"/>
    <w:rsid w:val="003C2882"/>
    <w:rsid w:val="003C3634"/>
    <w:rsid w:val="003C4E25"/>
    <w:rsid w:val="003D2E6A"/>
    <w:rsid w:val="003D4BB5"/>
    <w:rsid w:val="003D79BD"/>
    <w:rsid w:val="003E0EAB"/>
    <w:rsid w:val="003E33DB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63F"/>
    <w:rsid w:val="00466E97"/>
    <w:rsid w:val="00467393"/>
    <w:rsid w:val="00471228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9741B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378E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E2F"/>
    <w:rsid w:val="005B276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3CF1"/>
    <w:rsid w:val="0061465A"/>
    <w:rsid w:val="00616715"/>
    <w:rsid w:val="00617F50"/>
    <w:rsid w:val="00621153"/>
    <w:rsid w:val="00621766"/>
    <w:rsid w:val="00621DAF"/>
    <w:rsid w:val="00622C8A"/>
    <w:rsid w:val="006232EB"/>
    <w:rsid w:val="006236BC"/>
    <w:rsid w:val="00623D3E"/>
    <w:rsid w:val="00624811"/>
    <w:rsid w:val="00627C6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D79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A7131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4660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3050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198C"/>
    <w:rsid w:val="007D2448"/>
    <w:rsid w:val="007D310E"/>
    <w:rsid w:val="007E0B70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00CD"/>
    <w:rsid w:val="008523A3"/>
    <w:rsid w:val="008540E3"/>
    <w:rsid w:val="008558DF"/>
    <w:rsid w:val="0087094E"/>
    <w:rsid w:val="00872573"/>
    <w:rsid w:val="00872CB8"/>
    <w:rsid w:val="008746FA"/>
    <w:rsid w:val="00880919"/>
    <w:rsid w:val="00887078"/>
    <w:rsid w:val="00893FE2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432D"/>
    <w:rsid w:val="008D7AC0"/>
    <w:rsid w:val="008E5951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678B5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BE2"/>
    <w:rsid w:val="00994DF6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0824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2AB7"/>
    <w:rsid w:val="00A26526"/>
    <w:rsid w:val="00A30485"/>
    <w:rsid w:val="00A32A39"/>
    <w:rsid w:val="00A33281"/>
    <w:rsid w:val="00A354EC"/>
    <w:rsid w:val="00A366FC"/>
    <w:rsid w:val="00A36F10"/>
    <w:rsid w:val="00A403AE"/>
    <w:rsid w:val="00A43805"/>
    <w:rsid w:val="00A4524C"/>
    <w:rsid w:val="00A4767B"/>
    <w:rsid w:val="00A5074F"/>
    <w:rsid w:val="00A51150"/>
    <w:rsid w:val="00A536B3"/>
    <w:rsid w:val="00A57A5B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1DD6"/>
    <w:rsid w:val="00AB200D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AF5B53"/>
    <w:rsid w:val="00B00282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6C0"/>
    <w:rsid w:val="00B82A27"/>
    <w:rsid w:val="00B85334"/>
    <w:rsid w:val="00B85530"/>
    <w:rsid w:val="00B855FE"/>
    <w:rsid w:val="00B86BF6"/>
    <w:rsid w:val="00B87337"/>
    <w:rsid w:val="00B90820"/>
    <w:rsid w:val="00B9297F"/>
    <w:rsid w:val="00B946E3"/>
    <w:rsid w:val="00B9613F"/>
    <w:rsid w:val="00B961E4"/>
    <w:rsid w:val="00B96D08"/>
    <w:rsid w:val="00B97D09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0C8"/>
    <w:rsid w:val="00BC330F"/>
    <w:rsid w:val="00BC5F97"/>
    <w:rsid w:val="00BC7DFB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6AB"/>
    <w:rsid w:val="00C15E4C"/>
    <w:rsid w:val="00C21C68"/>
    <w:rsid w:val="00C22AFE"/>
    <w:rsid w:val="00C24279"/>
    <w:rsid w:val="00C2471D"/>
    <w:rsid w:val="00C25EAA"/>
    <w:rsid w:val="00C267BE"/>
    <w:rsid w:val="00C30E05"/>
    <w:rsid w:val="00C32474"/>
    <w:rsid w:val="00C342E9"/>
    <w:rsid w:val="00C34F01"/>
    <w:rsid w:val="00C36D06"/>
    <w:rsid w:val="00C41D03"/>
    <w:rsid w:val="00C437E3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0448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0B87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2444"/>
    <w:rsid w:val="00D139D5"/>
    <w:rsid w:val="00D14578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0AA8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0DB5"/>
    <w:rsid w:val="00DF18D9"/>
    <w:rsid w:val="00E0012C"/>
    <w:rsid w:val="00E01EEF"/>
    <w:rsid w:val="00E05176"/>
    <w:rsid w:val="00E07B95"/>
    <w:rsid w:val="00E146F3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0F4E"/>
    <w:rsid w:val="00EE1F4F"/>
    <w:rsid w:val="00EE3720"/>
    <w:rsid w:val="00EE6578"/>
    <w:rsid w:val="00EE7D0F"/>
    <w:rsid w:val="00EF0AA0"/>
    <w:rsid w:val="00EF0D9D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699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989EF0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4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customStyle="1" w:styleId="rvts16">
    <w:name w:val="rvts16"/>
    <w:basedOn w:val="a0"/>
    <w:rsid w:val="00EE0F4E"/>
  </w:style>
  <w:style w:type="character" w:customStyle="1" w:styleId="rvts19">
    <w:name w:val="rvts19"/>
    <w:basedOn w:val="a0"/>
    <w:rsid w:val="00EE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F8919-5C98-4C09-8654-A738C1B7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5150</Words>
  <Characters>2936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11</cp:revision>
  <cp:lastPrinted>2020-02-11T15:34:00Z</cp:lastPrinted>
  <dcterms:created xsi:type="dcterms:W3CDTF">2020-02-13T10:20:00Z</dcterms:created>
  <dcterms:modified xsi:type="dcterms:W3CDTF">2020-02-19T15:19:00Z</dcterms:modified>
</cp:coreProperties>
</file>