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214" w:rsidRPr="008D5211" w:rsidRDefault="002B6214" w:rsidP="002B6214">
      <w:pPr>
        <w:tabs>
          <w:tab w:val="left" w:pos="3055"/>
          <w:tab w:val="center" w:pos="4677"/>
          <w:tab w:val="center" w:pos="4819"/>
          <w:tab w:val="left" w:pos="7726"/>
        </w:tabs>
        <w:spacing w:before="200"/>
        <w:rPr>
          <w:color w:val="000000"/>
          <w:sz w:val="24"/>
          <w:szCs w:val="24"/>
        </w:rPr>
      </w:pPr>
      <w:r>
        <w:rPr>
          <w:rFonts w:ascii="AcademyC" w:hAnsi="AcademyC"/>
          <w:b/>
          <w:color w:val="000000"/>
        </w:rPr>
        <w:tab/>
      </w:r>
      <w:r>
        <w:rPr>
          <w:rFonts w:ascii="AcademyC" w:hAnsi="AcademyC"/>
          <w:b/>
          <w:color w:val="000000"/>
        </w:rPr>
        <w:tab/>
      </w:r>
      <w:r>
        <w:rPr>
          <w:rFonts w:ascii="AcademyC" w:hAnsi="AcademyC"/>
          <w:b/>
          <w:color w:val="000000"/>
        </w:rPr>
        <w:tab/>
      </w:r>
      <w:r w:rsidRPr="002B6214">
        <w:rPr>
          <w:rFonts w:ascii="AcademyC" w:hAnsi="AcademyC"/>
          <w:b/>
          <w:noProof/>
          <w:color w:val="00000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2872105</wp:posOffset>
            </wp:positionH>
            <wp:positionV relativeFrom="paragraph">
              <wp:posOffset>0</wp:posOffset>
            </wp:positionV>
            <wp:extent cx="506095" cy="641350"/>
            <wp:effectExtent l="19050" t="0" r="8614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36" cy="6440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B6214" w:rsidRDefault="002B6214" w:rsidP="002B6214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</w:rPr>
      </w:pPr>
    </w:p>
    <w:p w:rsidR="002B6214" w:rsidRPr="00CC7151" w:rsidRDefault="002B6214" w:rsidP="002B6214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  <w:sz w:val="22"/>
          <w:szCs w:val="22"/>
        </w:rPr>
      </w:pPr>
      <w:r w:rsidRPr="00CC7151">
        <w:rPr>
          <w:rFonts w:ascii="AcademyC" w:hAnsi="AcademyC"/>
          <w:b/>
          <w:color w:val="000000"/>
          <w:sz w:val="22"/>
          <w:szCs w:val="22"/>
        </w:rPr>
        <w:t xml:space="preserve">УКРАЇНА </w:t>
      </w:r>
    </w:p>
    <w:p w:rsidR="002B6214" w:rsidRPr="00920881" w:rsidRDefault="002B6214" w:rsidP="002B6214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2B6214" w:rsidRPr="00832AFD" w:rsidRDefault="002B6214" w:rsidP="002B6214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2B6214" w:rsidRDefault="002B6214" w:rsidP="002B6214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  <w:r w:rsidRPr="00920881">
        <w:rPr>
          <w:rFonts w:ascii="AcademyC" w:hAnsi="AcademyC"/>
          <w:b/>
          <w:sz w:val="28"/>
          <w:szCs w:val="28"/>
        </w:rPr>
        <w:t>УХВАЛА</w:t>
      </w:r>
    </w:p>
    <w:p w:rsidR="002B6214" w:rsidRPr="00864BDC" w:rsidRDefault="002B6214" w:rsidP="002B6214">
      <w:pPr>
        <w:pStyle w:val="a3"/>
        <w:spacing w:after="240"/>
        <w:ind w:left="0"/>
        <w:jc w:val="center"/>
        <w:rPr>
          <w:rFonts w:ascii="AcademyC" w:hAnsi="AcademyC"/>
          <w:b/>
          <w:sz w:val="24"/>
          <w:szCs w:val="24"/>
          <w:lang w:val="uk-UA"/>
        </w:rPr>
      </w:pPr>
    </w:p>
    <w:tbl>
      <w:tblPr>
        <w:tblW w:w="10031" w:type="dxa"/>
        <w:tblLook w:val="00A0"/>
      </w:tblPr>
      <w:tblGrid>
        <w:gridCol w:w="3098"/>
        <w:gridCol w:w="3309"/>
        <w:gridCol w:w="3624"/>
      </w:tblGrid>
      <w:tr w:rsidR="002B6214" w:rsidRPr="001025B7" w:rsidTr="00A53634">
        <w:trPr>
          <w:trHeight w:val="188"/>
        </w:trPr>
        <w:tc>
          <w:tcPr>
            <w:tcW w:w="3098" w:type="dxa"/>
          </w:tcPr>
          <w:p w:rsidR="002B6214" w:rsidRPr="00B37EC3" w:rsidRDefault="00B37EC3" w:rsidP="00A53634">
            <w:pPr>
              <w:ind w:right="-2"/>
              <w:rPr>
                <w:noProof/>
                <w:u w:val="single"/>
                <w:lang w:val="en-US"/>
              </w:rPr>
            </w:pPr>
            <w:r>
              <w:rPr>
                <w:noProof/>
                <w:u w:val="single"/>
              </w:rPr>
              <w:t>19 лютого 2020 р.</w:t>
            </w:r>
          </w:p>
        </w:tc>
        <w:tc>
          <w:tcPr>
            <w:tcW w:w="3309" w:type="dxa"/>
          </w:tcPr>
          <w:p w:rsidR="002B6214" w:rsidRPr="001025B7" w:rsidRDefault="002B6214" w:rsidP="00A53634">
            <w:pPr>
              <w:ind w:right="-2"/>
              <w:jc w:val="center"/>
              <w:rPr>
                <w:rFonts w:ascii="Book Antiqua" w:hAnsi="Book Antiqua"/>
                <w:noProof/>
                <w:sz w:val="22"/>
                <w:szCs w:val="22"/>
              </w:rPr>
            </w:pPr>
            <w:r w:rsidRPr="001025B7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 </w:t>
            </w:r>
            <w:r w:rsidRPr="001025B7">
              <w:rPr>
                <w:rFonts w:ascii="Book Antiqua" w:hAnsi="Book Antiqua"/>
                <w:sz w:val="22"/>
                <w:szCs w:val="22"/>
              </w:rPr>
              <w:t>Київ</w:t>
            </w:r>
          </w:p>
        </w:tc>
        <w:tc>
          <w:tcPr>
            <w:tcW w:w="3624" w:type="dxa"/>
          </w:tcPr>
          <w:p w:rsidR="002B6214" w:rsidRPr="00B37EC3" w:rsidRDefault="002B6214" w:rsidP="00B37EC3">
            <w:pPr>
              <w:ind w:right="-2"/>
              <w:jc w:val="center"/>
              <w:rPr>
                <w:noProof/>
                <w:u w:val="single"/>
                <w:lang w:val="ru-RU"/>
              </w:rPr>
            </w:pPr>
            <w:r w:rsidRPr="001025B7">
              <w:rPr>
                <w:rFonts w:ascii="Book Antiqua" w:hAnsi="Book Antiqua"/>
                <w:noProof/>
                <w:lang w:val="en-US"/>
              </w:rPr>
              <w:t xml:space="preserve">   </w:t>
            </w:r>
            <w:r w:rsidRPr="001025B7">
              <w:rPr>
                <w:rFonts w:ascii="Bookman Old Style" w:hAnsi="Bookman Old Style"/>
                <w:noProof/>
                <w:lang w:val="ru-RU"/>
              </w:rPr>
              <w:t xml:space="preserve"> </w:t>
            </w:r>
            <w:r w:rsidR="00B37EC3">
              <w:rPr>
                <w:noProof/>
                <w:u w:val="single"/>
                <w:lang w:val="ru-RU"/>
              </w:rPr>
              <w:t>518/3дп/15-20</w:t>
            </w:r>
          </w:p>
        </w:tc>
      </w:tr>
    </w:tbl>
    <w:p w:rsidR="002B6214" w:rsidRPr="00B31531" w:rsidRDefault="002B6214" w:rsidP="002B6214">
      <w:pPr>
        <w:pStyle w:val="a8"/>
        <w:tabs>
          <w:tab w:val="left" w:pos="4253"/>
        </w:tabs>
        <w:ind w:right="4534"/>
        <w:jc w:val="both"/>
        <w:rPr>
          <w:b/>
          <w:sz w:val="24"/>
          <w:szCs w:val="24"/>
        </w:rPr>
      </w:pPr>
    </w:p>
    <w:p w:rsidR="000C68E7" w:rsidRPr="00B31531" w:rsidRDefault="002B6214" w:rsidP="002B6214">
      <w:pPr>
        <w:pStyle w:val="a3"/>
        <w:tabs>
          <w:tab w:val="left" w:pos="4253"/>
        </w:tabs>
        <w:spacing w:after="0" w:line="240" w:lineRule="auto"/>
        <w:ind w:left="0" w:right="453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B31531">
        <w:rPr>
          <w:rFonts w:ascii="Times New Roman" w:hAnsi="Times New Roman"/>
          <w:b/>
          <w:sz w:val="24"/>
          <w:szCs w:val="24"/>
          <w:lang w:val="uk-UA"/>
        </w:rPr>
        <w:t xml:space="preserve">Про відмову у відкритті дисциплінарних справ за скаргами: </w:t>
      </w:r>
      <w:r w:rsidR="000C68E7" w:rsidRPr="00B31531">
        <w:rPr>
          <w:rFonts w:ascii="Times New Roman" w:hAnsi="Times New Roman"/>
          <w:b/>
          <w:sz w:val="24"/>
          <w:szCs w:val="24"/>
          <w:lang w:val="uk-UA"/>
        </w:rPr>
        <w:t xml:space="preserve">адвоката Остапова М.О., який діє в інтересах Дудника О.Г., стосовно судді </w:t>
      </w:r>
      <w:proofErr w:type="spellStart"/>
      <w:r w:rsidR="000C68E7" w:rsidRPr="00B31531">
        <w:rPr>
          <w:rFonts w:ascii="Times New Roman" w:hAnsi="Times New Roman"/>
          <w:b/>
          <w:sz w:val="24"/>
          <w:szCs w:val="24"/>
          <w:lang w:val="uk-UA"/>
        </w:rPr>
        <w:t>Сватівського</w:t>
      </w:r>
      <w:proofErr w:type="spellEnd"/>
      <w:r w:rsidR="000C68E7" w:rsidRPr="00B31531">
        <w:rPr>
          <w:rFonts w:ascii="Times New Roman" w:hAnsi="Times New Roman"/>
          <w:b/>
          <w:sz w:val="24"/>
          <w:szCs w:val="24"/>
          <w:lang w:val="uk-UA"/>
        </w:rPr>
        <w:t xml:space="preserve"> районного суду Луганської області </w:t>
      </w:r>
      <w:proofErr w:type="spellStart"/>
      <w:r w:rsidR="000C68E7" w:rsidRPr="00B31531">
        <w:rPr>
          <w:rFonts w:ascii="Times New Roman" w:hAnsi="Times New Roman"/>
          <w:b/>
          <w:sz w:val="24"/>
          <w:szCs w:val="24"/>
          <w:lang w:val="uk-UA"/>
        </w:rPr>
        <w:t>Осіпенко</w:t>
      </w:r>
      <w:proofErr w:type="spellEnd"/>
      <w:r w:rsidR="000C68E7" w:rsidRPr="00B31531">
        <w:rPr>
          <w:rFonts w:ascii="Times New Roman" w:hAnsi="Times New Roman"/>
          <w:b/>
          <w:sz w:val="24"/>
          <w:szCs w:val="24"/>
          <w:lang w:val="uk-UA"/>
        </w:rPr>
        <w:t xml:space="preserve"> Л.М.; ТОВ «ФАРМЕР </w:t>
      </w:r>
      <w:proofErr w:type="spellStart"/>
      <w:r w:rsidR="000C68E7" w:rsidRPr="00B31531">
        <w:rPr>
          <w:rFonts w:ascii="Times New Roman" w:hAnsi="Times New Roman"/>
          <w:b/>
          <w:sz w:val="24"/>
          <w:szCs w:val="24"/>
          <w:lang w:val="uk-UA"/>
        </w:rPr>
        <w:t>АТЛАНТИК</w:t>
      </w:r>
      <w:proofErr w:type="spellEnd"/>
      <w:r w:rsidR="000C68E7" w:rsidRPr="00B31531">
        <w:rPr>
          <w:rFonts w:ascii="Times New Roman" w:hAnsi="Times New Roman"/>
          <w:b/>
          <w:sz w:val="24"/>
          <w:szCs w:val="24"/>
          <w:lang w:val="uk-UA"/>
        </w:rPr>
        <w:t xml:space="preserve">», поданої через представника – адвоката </w:t>
      </w:r>
      <w:proofErr w:type="spellStart"/>
      <w:r w:rsidR="000C68E7" w:rsidRPr="00B31531">
        <w:rPr>
          <w:rFonts w:ascii="Times New Roman" w:hAnsi="Times New Roman"/>
          <w:b/>
          <w:sz w:val="24"/>
          <w:szCs w:val="24"/>
          <w:lang w:val="uk-UA"/>
        </w:rPr>
        <w:t>Кабанова</w:t>
      </w:r>
      <w:proofErr w:type="spellEnd"/>
      <w:r w:rsidR="000C68E7" w:rsidRPr="00B31531">
        <w:rPr>
          <w:rFonts w:ascii="Times New Roman" w:hAnsi="Times New Roman"/>
          <w:b/>
          <w:sz w:val="24"/>
          <w:szCs w:val="24"/>
          <w:lang w:val="uk-UA"/>
        </w:rPr>
        <w:t xml:space="preserve"> В.І., стосовно судді Чернігівського окружного адміністративного суду Соломко І.І.</w:t>
      </w:r>
      <w:r w:rsidR="000C68E7" w:rsidRPr="00B31531">
        <w:rPr>
          <w:rFonts w:ascii="Times New Roman" w:hAnsi="Times New Roman"/>
          <w:b/>
          <w:sz w:val="24"/>
          <w:szCs w:val="24"/>
          <w:lang w:val="uk-UA" w:eastAsia="uk-UA" w:bidi="uk-UA"/>
        </w:rPr>
        <w:t xml:space="preserve">; </w:t>
      </w:r>
      <w:r w:rsidR="000C68E7" w:rsidRPr="00B31531">
        <w:rPr>
          <w:rFonts w:ascii="Times New Roman" w:hAnsi="Times New Roman"/>
          <w:b/>
          <w:sz w:val="24"/>
          <w:szCs w:val="24"/>
          <w:lang w:val="uk-UA"/>
        </w:rPr>
        <w:t xml:space="preserve">адвоката </w:t>
      </w:r>
      <w:proofErr w:type="spellStart"/>
      <w:r w:rsidR="000C68E7" w:rsidRPr="00B31531">
        <w:rPr>
          <w:rFonts w:ascii="Times New Roman" w:hAnsi="Times New Roman"/>
          <w:b/>
          <w:sz w:val="24"/>
          <w:szCs w:val="24"/>
          <w:lang w:val="uk-UA"/>
        </w:rPr>
        <w:t>Довгаля</w:t>
      </w:r>
      <w:proofErr w:type="spellEnd"/>
      <w:r w:rsidR="000C68E7" w:rsidRPr="00B31531">
        <w:rPr>
          <w:rFonts w:ascii="Times New Roman" w:hAnsi="Times New Roman"/>
          <w:b/>
          <w:sz w:val="24"/>
          <w:szCs w:val="24"/>
          <w:lang w:val="uk-UA"/>
        </w:rPr>
        <w:t xml:space="preserve"> С.М. стосовно суддів Жовтневого районного суду міста Дніпропетровська </w:t>
      </w:r>
      <w:proofErr w:type="spellStart"/>
      <w:r w:rsidR="000C68E7" w:rsidRPr="00B31531">
        <w:rPr>
          <w:rFonts w:ascii="Times New Roman" w:hAnsi="Times New Roman"/>
          <w:b/>
          <w:sz w:val="24"/>
          <w:szCs w:val="24"/>
          <w:lang w:val="uk-UA"/>
        </w:rPr>
        <w:t>Федоріщева</w:t>
      </w:r>
      <w:proofErr w:type="spellEnd"/>
      <w:r w:rsidR="000C68E7" w:rsidRPr="00B31531">
        <w:rPr>
          <w:rFonts w:ascii="Times New Roman" w:hAnsi="Times New Roman"/>
          <w:b/>
          <w:sz w:val="24"/>
          <w:szCs w:val="24"/>
          <w:lang w:val="uk-UA"/>
        </w:rPr>
        <w:t xml:space="preserve"> С.С., Дніпровського апеляційного суду </w:t>
      </w:r>
      <w:proofErr w:type="spellStart"/>
      <w:r w:rsidR="000C68E7" w:rsidRPr="00B31531">
        <w:rPr>
          <w:rFonts w:ascii="Times New Roman" w:hAnsi="Times New Roman"/>
          <w:b/>
          <w:sz w:val="24"/>
          <w:szCs w:val="24"/>
          <w:lang w:val="uk-UA"/>
        </w:rPr>
        <w:t>Живоглядової</w:t>
      </w:r>
      <w:proofErr w:type="spellEnd"/>
      <w:r w:rsidR="000C68E7" w:rsidRPr="00B31531">
        <w:rPr>
          <w:rFonts w:ascii="Times New Roman" w:hAnsi="Times New Roman"/>
          <w:b/>
          <w:sz w:val="24"/>
          <w:szCs w:val="24"/>
          <w:lang w:val="uk-UA"/>
        </w:rPr>
        <w:t xml:space="preserve"> І.К., Піскун О.П., </w:t>
      </w:r>
      <w:r w:rsidR="00F16B0B" w:rsidRPr="00B31531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="000C68E7" w:rsidRPr="00B31531">
        <w:rPr>
          <w:rFonts w:ascii="Times New Roman" w:hAnsi="Times New Roman"/>
          <w:b/>
          <w:sz w:val="24"/>
          <w:szCs w:val="24"/>
          <w:lang w:val="uk-UA"/>
        </w:rPr>
        <w:t>Слоквенка</w:t>
      </w:r>
      <w:proofErr w:type="spellEnd"/>
      <w:r w:rsidR="000C68E7" w:rsidRPr="00B31531">
        <w:rPr>
          <w:rFonts w:ascii="Times New Roman" w:hAnsi="Times New Roman"/>
          <w:b/>
          <w:sz w:val="24"/>
          <w:szCs w:val="24"/>
          <w:lang w:val="uk-UA"/>
        </w:rPr>
        <w:t xml:space="preserve"> Г.П. (за дії, вчинені на посадах суддів </w:t>
      </w:r>
      <w:r w:rsidR="006E6995">
        <w:rPr>
          <w:rFonts w:ascii="Times New Roman" w:hAnsi="Times New Roman"/>
          <w:b/>
          <w:sz w:val="24"/>
          <w:szCs w:val="24"/>
          <w:lang w:val="uk-UA"/>
        </w:rPr>
        <w:t>А</w:t>
      </w:r>
      <w:r w:rsidR="000C68E7" w:rsidRPr="00B31531">
        <w:rPr>
          <w:rFonts w:ascii="Times New Roman" w:hAnsi="Times New Roman"/>
          <w:b/>
          <w:sz w:val="24"/>
          <w:szCs w:val="24"/>
          <w:lang w:val="uk-UA"/>
        </w:rPr>
        <w:t xml:space="preserve">пеляційного суду Дніпропетровської області); </w:t>
      </w:r>
      <w:proofErr w:type="spellStart"/>
      <w:r w:rsidR="000677C1" w:rsidRPr="00B31531">
        <w:rPr>
          <w:rFonts w:ascii="Times New Roman" w:hAnsi="Times New Roman"/>
          <w:b/>
          <w:sz w:val="24"/>
          <w:szCs w:val="24"/>
          <w:lang w:val="uk-UA"/>
        </w:rPr>
        <w:t>Ільців</w:t>
      </w:r>
      <w:proofErr w:type="spellEnd"/>
      <w:r w:rsidR="000677C1" w:rsidRPr="00B31531">
        <w:rPr>
          <w:rFonts w:ascii="Times New Roman" w:hAnsi="Times New Roman"/>
          <w:b/>
          <w:sz w:val="24"/>
          <w:szCs w:val="24"/>
          <w:lang w:val="uk-UA"/>
        </w:rPr>
        <w:t xml:space="preserve"> Н.Й. стосовно судді Залізничного районного суду міста Львова </w:t>
      </w:r>
      <w:proofErr w:type="spellStart"/>
      <w:r w:rsidR="000677C1" w:rsidRPr="00B31531">
        <w:rPr>
          <w:rFonts w:ascii="Times New Roman" w:hAnsi="Times New Roman"/>
          <w:b/>
          <w:sz w:val="24"/>
          <w:szCs w:val="24"/>
          <w:lang w:val="uk-UA"/>
        </w:rPr>
        <w:t>Гедз</w:t>
      </w:r>
      <w:proofErr w:type="spellEnd"/>
      <w:r w:rsidR="000677C1" w:rsidRPr="00B31531">
        <w:rPr>
          <w:rFonts w:ascii="Times New Roman" w:hAnsi="Times New Roman"/>
          <w:b/>
          <w:sz w:val="24"/>
          <w:szCs w:val="24"/>
          <w:lang w:val="uk-UA"/>
        </w:rPr>
        <w:t xml:space="preserve"> Б.М.; </w:t>
      </w:r>
      <w:proofErr w:type="spellStart"/>
      <w:r w:rsidR="000677C1" w:rsidRPr="00B31531">
        <w:rPr>
          <w:rFonts w:ascii="Times New Roman" w:hAnsi="Times New Roman"/>
          <w:b/>
          <w:sz w:val="24"/>
          <w:szCs w:val="24"/>
          <w:lang w:val="uk-UA"/>
        </w:rPr>
        <w:t>Горносталь</w:t>
      </w:r>
      <w:proofErr w:type="spellEnd"/>
      <w:r w:rsidR="000677C1" w:rsidRPr="00B31531">
        <w:rPr>
          <w:rFonts w:ascii="Times New Roman" w:hAnsi="Times New Roman"/>
          <w:b/>
          <w:sz w:val="24"/>
          <w:szCs w:val="24"/>
          <w:lang w:val="uk-UA"/>
        </w:rPr>
        <w:t xml:space="preserve"> Т.В., Шевченка О.М. стосовно судді Малиновського районного суду міста Одеси </w:t>
      </w:r>
      <w:proofErr w:type="spellStart"/>
      <w:r w:rsidR="000677C1" w:rsidRPr="00B31531">
        <w:rPr>
          <w:rFonts w:ascii="Times New Roman" w:hAnsi="Times New Roman"/>
          <w:b/>
          <w:sz w:val="24"/>
          <w:szCs w:val="24"/>
          <w:lang w:val="uk-UA"/>
        </w:rPr>
        <w:t>Непоради</w:t>
      </w:r>
      <w:proofErr w:type="spellEnd"/>
      <w:r w:rsidR="000677C1" w:rsidRPr="00B31531">
        <w:rPr>
          <w:rFonts w:ascii="Times New Roman" w:hAnsi="Times New Roman"/>
          <w:b/>
          <w:sz w:val="24"/>
          <w:szCs w:val="24"/>
          <w:lang w:val="uk-UA"/>
        </w:rPr>
        <w:t xml:space="preserve"> О.М.; </w:t>
      </w:r>
      <w:proofErr w:type="spellStart"/>
      <w:r w:rsidR="000677C1" w:rsidRPr="00B31531">
        <w:rPr>
          <w:rFonts w:ascii="Times New Roman" w:hAnsi="Times New Roman"/>
          <w:b/>
          <w:sz w:val="24"/>
          <w:szCs w:val="24"/>
          <w:lang w:val="uk-UA"/>
        </w:rPr>
        <w:t>С</w:t>
      </w:r>
      <w:r w:rsidR="00FF25C3" w:rsidRPr="00B31531">
        <w:rPr>
          <w:rFonts w:ascii="Times New Roman" w:hAnsi="Times New Roman"/>
          <w:b/>
          <w:sz w:val="24"/>
          <w:szCs w:val="24"/>
          <w:lang w:val="uk-UA"/>
        </w:rPr>
        <w:t>е</w:t>
      </w:r>
      <w:r w:rsidR="000677C1" w:rsidRPr="00B31531">
        <w:rPr>
          <w:rFonts w:ascii="Times New Roman" w:hAnsi="Times New Roman"/>
          <w:b/>
          <w:sz w:val="24"/>
          <w:szCs w:val="24"/>
          <w:lang w:val="uk-UA"/>
        </w:rPr>
        <w:t>кач</w:t>
      </w:r>
      <w:proofErr w:type="spellEnd"/>
      <w:r w:rsidR="000677C1" w:rsidRPr="00B31531">
        <w:rPr>
          <w:rFonts w:ascii="Times New Roman" w:hAnsi="Times New Roman"/>
          <w:b/>
          <w:sz w:val="24"/>
          <w:szCs w:val="24"/>
          <w:lang w:val="uk-UA"/>
        </w:rPr>
        <w:t xml:space="preserve"> С.О. стосовно судді Малиновського районного суду міста Одеси </w:t>
      </w:r>
      <w:proofErr w:type="spellStart"/>
      <w:r w:rsidR="000677C1" w:rsidRPr="00B31531">
        <w:rPr>
          <w:rFonts w:ascii="Times New Roman" w:hAnsi="Times New Roman"/>
          <w:b/>
          <w:sz w:val="24"/>
          <w:szCs w:val="24"/>
          <w:lang w:val="uk-UA"/>
        </w:rPr>
        <w:t>Гуревського</w:t>
      </w:r>
      <w:proofErr w:type="spellEnd"/>
      <w:r w:rsidR="000677C1" w:rsidRPr="00B31531">
        <w:rPr>
          <w:rFonts w:ascii="Times New Roman" w:hAnsi="Times New Roman"/>
          <w:b/>
          <w:sz w:val="24"/>
          <w:szCs w:val="24"/>
          <w:lang w:val="uk-UA"/>
        </w:rPr>
        <w:t xml:space="preserve"> В.К.; адвоката Морозова О.В. стосовно судді </w:t>
      </w:r>
      <w:proofErr w:type="spellStart"/>
      <w:r w:rsidR="000677C1" w:rsidRPr="00B31531">
        <w:rPr>
          <w:rFonts w:ascii="Times New Roman" w:hAnsi="Times New Roman"/>
          <w:b/>
          <w:sz w:val="24"/>
          <w:szCs w:val="24"/>
          <w:lang w:val="uk-UA"/>
        </w:rPr>
        <w:t>Кілійського</w:t>
      </w:r>
      <w:proofErr w:type="spellEnd"/>
      <w:r w:rsidR="000677C1" w:rsidRPr="00B31531">
        <w:rPr>
          <w:rFonts w:ascii="Times New Roman" w:hAnsi="Times New Roman"/>
          <w:b/>
          <w:sz w:val="24"/>
          <w:szCs w:val="24"/>
          <w:lang w:val="uk-UA"/>
        </w:rPr>
        <w:t xml:space="preserve"> районного суду Одеської області </w:t>
      </w:r>
      <w:proofErr w:type="spellStart"/>
      <w:r w:rsidR="000677C1" w:rsidRPr="00B31531">
        <w:rPr>
          <w:rFonts w:ascii="Times New Roman" w:hAnsi="Times New Roman"/>
          <w:b/>
          <w:sz w:val="24"/>
          <w:szCs w:val="24"/>
          <w:lang w:val="uk-UA"/>
        </w:rPr>
        <w:t>Манжос</w:t>
      </w:r>
      <w:proofErr w:type="spellEnd"/>
      <w:r w:rsidR="000677C1" w:rsidRPr="00B31531">
        <w:rPr>
          <w:rFonts w:ascii="Times New Roman" w:hAnsi="Times New Roman"/>
          <w:b/>
          <w:sz w:val="24"/>
          <w:szCs w:val="24"/>
          <w:lang w:val="uk-UA"/>
        </w:rPr>
        <w:t xml:space="preserve"> Н.В.; </w:t>
      </w:r>
      <w:proofErr w:type="spellStart"/>
      <w:r w:rsidR="000677C1" w:rsidRPr="00B31531">
        <w:rPr>
          <w:rFonts w:ascii="Times New Roman" w:hAnsi="Times New Roman"/>
          <w:b/>
          <w:sz w:val="24"/>
          <w:szCs w:val="24"/>
          <w:lang w:val="uk-UA"/>
        </w:rPr>
        <w:t>Кольчевої</w:t>
      </w:r>
      <w:proofErr w:type="spellEnd"/>
      <w:r w:rsidR="000677C1" w:rsidRPr="00B31531">
        <w:rPr>
          <w:rFonts w:ascii="Times New Roman" w:hAnsi="Times New Roman"/>
          <w:b/>
          <w:sz w:val="24"/>
          <w:szCs w:val="24"/>
          <w:lang w:val="uk-UA"/>
        </w:rPr>
        <w:t xml:space="preserve"> Л.Н. стосовно суддів Київського районного суду міста Одеси </w:t>
      </w:r>
      <w:proofErr w:type="spellStart"/>
      <w:r w:rsidR="000677C1" w:rsidRPr="00B31531">
        <w:rPr>
          <w:rFonts w:ascii="Times New Roman" w:hAnsi="Times New Roman"/>
          <w:b/>
          <w:sz w:val="24"/>
          <w:szCs w:val="24"/>
          <w:lang w:val="uk-UA"/>
        </w:rPr>
        <w:t>Войтова</w:t>
      </w:r>
      <w:proofErr w:type="spellEnd"/>
      <w:r w:rsidR="000677C1" w:rsidRPr="00B31531">
        <w:rPr>
          <w:rFonts w:ascii="Times New Roman" w:hAnsi="Times New Roman"/>
          <w:b/>
          <w:sz w:val="24"/>
          <w:szCs w:val="24"/>
          <w:lang w:val="uk-UA"/>
        </w:rPr>
        <w:t xml:space="preserve"> Г.В., </w:t>
      </w:r>
      <w:proofErr w:type="spellStart"/>
      <w:r w:rsidR="000677C1" w:rsidRPr="00B31531">
        <w:rPr>
          <w:rFonts w:ascii="Times New Roman" w:hAnsi="Times New Roman"/>
          <w:b/>
          <w:sz w:val="24"/>
          <w:szCs w:val="24"/>
          <w:lang w:val="uk-UA"/>
        </w:rPr>
        <w:t>Тонконоженка</w:t>
      </w:r>
      <w:proofErr w:type="spellEnd"/>
      <w:r w:rsidR="000677C1" w:rsidRPr="00B31531">
        <w:rPr>
          <w:rFonts w:ascii="Times New Roman" w:hAnsi="Times New Roman"/>
          <w:b/>
          <w:sz w:val="24"/>
          <w:szCs w:val="24"/>
          <w:lang w:val="uk-UA"/>
        </w:rPr>
        <w:t xml:space="preserve"> М.М., </w:t>
      </w:r>
      <w:proofErr w:type="spellStart"/>
      <w:r w:rsidR="000677C1" w:rsidRPr="00B31531">
        <w:rPr>
          <w:rFonts w:ascii="Times New Roman" w:hAnsi="Times New Roman"/>
          <w:b/>
          <w:sz w:val="24"/>
          <w:szCs w:val="24"/>
          <w:lang w:val="uk-UA"/>
        </w:rPr>
        <w:t>Чаплицького</w:t>
      </w:r>
      <w:proofErr w:type="spellEnd"/>
      <w:r w:rsidR="000677C1" w:rsidRPr="00B31531">
        <w:rPr>
          <w:rFonts w:ascii="Times New Roman" w:hAnsi="Times New Roman"/>
          <w:b/>
          <w:sz w:val="24"/>
          <w:szCs w:val="24"/>
          <w:lang w:val="uk-UA"/>
        </w:rPr>
        <w:t xml:space="preserve"> В.В., Борщова І.О., судді </w:t>
      </w:r>
      <w:r w:rsidR="006E6995">
        <w:rPr>
          <w:rFonts w:ascii="Times New Roman" w:hAnsi="Times New Roman"/>
          <w:b/>
          <w:sz w:val="24"/>
          <w:szCs w:val="24"/>
          <w:lang w:val="uk-UA"/>
        </w:rPr>
        <w:t>Г</w:t>
      </w:r>
      <w:r w:rsidR="000677C1" w:rsidRPr="00B31531">
        <w:rPr>
          <w:rFonts w:ascii="Times New Roman" w:hAnsi="Times New Roman"/>
          <w:b/>
          <w:sz w:val="24"/>
          <w:szCs w:val="24"/>
          <w:lang w:val="uk-UA"/>
        </w:rPr>
        <w:t xml:space="preserve">осподарського суду Одеської області </w:t>
      </w:r>
      <w:proofErr w:type="spellStart"/>
      <w:r w:rsidR="000677C1" w:rsidRPr="00B31531">
        <w:rPr>
          <w:rFonts w:ascii="Times New Roman" w:hAnsi="Times New Roman"/>
          <w:b/>
          <w:sz w:val="24"/>
          <w:szCs w:val="24"/>
          <w:lang w:val="uk-UA"/>
        </w:rPr>
        <w:t>Желєзної</w:t>
      </w:r>
      <w:proofErr w:type="spellEnd"/>
      <w:r w:rsidR="000677C1" w:rsidRPr="00B31531">
        <w:rPr>
          <w:rFonts w:ascii="Times New Roman" w:hAnsi="Times New Roman"/>
          <w:b/>
          <w:sz w:val="24"/>
          <w:szCs w:val="24"/>
          <w:lang w:val="uk-UA"/>
        </w:rPr>
        <w:t xml:space="preserve"> С.П., суддів </w:t>
      </w:r>
      <w:r w:rsidR="00FF25C3" w:rsidRPr="00B31531">
        <w:rPr>
          <w:rFonts w:ascii="Times New Roman" w:hAnsi="Times New Roman"/>
          <w:b/>
          <w:sz w:val="24"/>
          <w:szCs w:val="24"/>
          <w:lang w:val="uk-UA"/>
        </w:rPr>
        <w:t xml:space="preserve">Південно-західного </w:t>
      </w:r>
      <w:r w:rsidR="000677C1" w:rsidRPr="00B31531">
        <w:rPr>
          <w:rFonts w:ascii="Times New Roman" w:hAnsi="Times New Roman"/>
          <w:b/>
          <w:sz w:val="24"/>
          <w:szCs w:val="24"/>
          <w:lang w:val="uk-UA"/>
        </w:rPr>
        <w:t xml:space="preserve">апеляційного господарського суду </w:t>
      </w:r>
      <w:proofErr w:type="spellStart"/>
      <w:r w:rsidR="000677C1" w:rsidRPr="00B31531">
        <w:rPr>
          <w:rFonts w:ascii="Times New Roman" w:hAnsi="Times New Roman"/>
          <w:b/>
          <w:sz w:val="24"/>
          <w:szCs w:val="24"/>
          <w:lang w:val="uk-UA"/>
        </w:rPr>
        <w:t>Дібрової</w:t>
      </w:r>
      <w:proofErr w:type="spellEnd"/>
      <w:r w:rsidR="000677C1" w:rsidRPr="00B31531">
        <w:rPr>
          <w:rFonts w:ascii="Times New Roman" w:hAnsi="Times New Roman"/>
          <w:b/>
          <w:sz w:val="24"/>
          <w:szCs w:val="24"/>
          <w:lang w:val="uk-UA"/>
        </w:rPr>
        <w:t xml:space="preserve"> Г.І., </w:t>
      </w:r>
      <w:proofErr w:type="spellStart"/>
      <w:r w:rsidR="000677C1" w:rsidRPr="00B31531">
        <w:rPr>
          <w:rFonts w:ascii="Times New Roman" w:hAnsi="Times New Roman"/>
          <w:b/>
          <w:sz w:val="24"/>
          <w:szCs w:val="24"/>
          <w:lang w:val="uk-UA"/>
        </w:rPr>
        <w:t>Разюк</w:t>
      </w:r>
      <w:proofErr w:type="spellEnd"/>
      <w:r w:rsidR="000677C1" w:rsidRPr="00B31531">
        <w:rPr>
          <w:rFonts w:ascii="Times New Roman" w:hAnsi="Times New Roman"/>
          <w:b/>
          <w:sz w:val="24"/>
          <w:szCs w:val="24"/>
          <w:lang w:val="uk-UA"/>
        </w:rPr>
        <w:t xml:space="preserve"> Г.П.</w:t>
      </w:r>
      <w:r w:rsidR="00DD3693" w:rsidRPr="00B31531">
        <w:rPr>
          <w:rFonts w:ascii="Times New Roman" w:hAnsi="Times New Roman"/>
          <w:b/>
          <w:sz w:val="24"/>
          <w:szCs w:val="24"/>
          <w:lang w:val="uk-UA"/>
        </w:rPr>
        <w:t xml:space="preserve"> (за дії, вчинені на посадах суддів Одеського апеляційного господарського суду)</w:t>
      </w:r>
      <w:r w:rsidR="000677C1" w:rsidRPr="00B31531">
        <w:rPr>
          <w:rFonts w:ascii="Times New Roman" w:hAnsi="Times New Roman"/>
          <w:b/>
          <w:sz w:val="24"/>
          <w:szCs w:val="24"/>
          <w:lang w:val="uk-UA"/>
        </w:rPr>
        <w:t>;</w:t>
      </w:r>
      <w:r w:rsidR="00E4061B" w:rsidRPr="00B3153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D556E9" w:rsidRPr="00B3153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4061B" w:rsidRPr="00B31531">
        <w:rPr>
          <w:rFonts w:ascii="Times New Roman" w:hAnsi="Times New Roman"/>
          <w:b/>
          <w:sz w:val="24"/>
          <w:szCs w:val="24"/>
          <w:lang w:val="uk-UA"/>
        </w:rPr>
        <w:t xml:space="preserve">Макарова К.Г. стосовно суддів Вищого господарського суду України Поліщука В.Ю., </w:t>
      </w:r>
      <w:proofErr w:type="spellStart"/>
      <w:r w:rsidR="00E4061B" w:rsidRPr="00B31531">
        <w:rPr>
          <w:rFonts w:ascii="Times New Roman" w:hAnsi="Times New Roman"/>
          <w:b/>
          <w:sz w:val="24"/>
          <w:szCs w:val="24"/>
          <w:lang w:val="uk-UA"/>
        </w:rPr>
        <w:t>Білошкап</w:t>
      </w:r>
      <w:proofErr w:type="spellEnd"/>
      <w:r w:rsidR="00E4061B" w:rsidRPr="00B31531">
        <w:rPr>
          <w:rFonts w:ascii="Times New Roman" w:hAnsi="Times New Roman"/>
          <w:b/>
          <w:sz w:val="24"/>
          <w:szCs w:val="24"/>
          <w:lang w:val="uk-UA"/>
        </w:rPr>
        <w:t xml:space="preserve"> О.В.; </w:t>
      </w:r>
      <w:proofErr w:type="spellStart"/>
      <w:r w:rsidR="00E4061B" w:rsidRPr="00B31531">
        <w:rPr>
          <w:rFonts w:ascii="Times New Roman" w:hAnsi="Times New Roman"/>
          <w:b/>
          <w:sz w:val="24"/>
          <w:szCs w:val="24"/>
          <w:lang w:val="uk-UA"/>
        </w:rPr>
        <w:t>Підгородинського</w:t>
      </w:r>
      <w:proofErr w:type="spellEnd"/>
      <w:r w:rsidR="00E4061B" w:rsidRPr="00B31531">
        <w:rPr>
          <w:rFonts w:ascii="Times New Roman" w:hAnsi="Times New Roman"/>
          <w:b/>
          <w:sz w:val="24"/>
          <w:szCs w:val="24"/>
          <w:lang w:val="uk-UA"/>
        </w:rPr>
        <w:t xml:space="preserve"> Р</w:t>
      </w:r>
      <w:r w:rsidR="003B1EBB" w:rsidRPr="00B31531">
        <w:rPr>
          <w:rFonts w:ascii="Times New Roman" w:hAnsi="Times New Roman"/>
          <w:b/>
          <w:sz w:val="24"/>
          <w:szCs w:val="24"/>
          <w:lang w:val="uk-UA"/>
        </w:rPr>
        <w:t>.</w:t>
      </w:r>
      <w:r w:rsidR="00E4061B" w:rsidRPr="00B31531">
        <w:rPr>
          <w:rFonts w:ascii="Times New Roman" w:hAnsi="Times New Roman"/>
          <w:b/>
          <w:sz w:val="24"/>
          <w:szCs w:val="24"/>
          <w:lang w:val="uk-UA"/>
        </w:rPr>
        <w:t>М</w:t>
      </w:r>
      <w:r w:rsidR="003B1EBB" w:rsidRPr="00B31531">
        <w:rPr>
          <w:rFonts w:ascii="Times New Roman" w:hAnsi="Times New Roman"/>
          <w:b/>
          <w:sz w:val="24"/>
          <w:szCs w:val="24"/>
          <w:lang w:val="uk-UA"/>
        </w:rPr>
        <w:t>.</w:t>
      </w:r>
      <w:r w:rsidR="00E4061B" w:rsidRPr="00B31531">
        <w:rPr>
          <w:rFonts w:ascii="Times New Roman" w:hAnsi="Times New Roman"/>
          <w:b/>
          <w:sz w:val="24"/>
          <w:szCs w:val="24"/>
          <w:lang w:val="uk-UA"/>
        </w:rPr>
        <w:t xml:space="preserve"> стосовно суддів Центрального районного суду міста Миколаєва Мамаєвої О</w:t>
      </w:r>
      <w:r w:rsidR="003B1EBB" w:rsidRPr="00B31531">
        <w:rPr>
          <w:rFonts w:ascii="Times New Roman" w:hAnsi="Times New Roman"/>
          <w:b/>
          <w:sz w:val="24"/>
          <w:szCs w:val="24"/>
          <w:lang w:val="uk-UA"/>
        </w:rPr>
        <w:t>.</w:t>
      </w:r>
      <w:r w:rsidR="00E4061B" w:rsidRPr="00B31531">
        <w:rPr>
          <w:rFonts w:ascii="Times New Roman" w:hAnsi="Times New Roman"/>
          <w:b/>
          <w:sz w:val="24"/>
          <w:szCs w:val="24"/>
          <w:lang w:val="uk-UA"/>
        </w:rPr>
        <w:t>В</w:t>
      </w:r>
      <w:r w:rsidR="003B1EBB" w:rsidRPr="00B31531">
        <w:rPr>
          <w:rFonts w:ascii="Times New Roman" w:hAnsi="Times New Roman"/>
          <w:b/>
          <w:sz w:val="24"/>
          <w:szCs w:val="24"/>
          <w:lang w:val="uk-UA"/>
        </w:rPr>
        <w:t>.</w:t>
      </w:r>
      <w:r w:rsidR="00E4061B" w:rsidRPr="00B31531">
        <w:rPr>
          <w:rFonts w:ascii="Times New Roman" w:hAnsi="Times New Roman"/>
          <w:b/>
          <w:sz w:val="24"/>
          <w:szCs w:val="24"/>
          <w:lang w:val="uk-UA"/>
        </w:rPr>
        <w:t>, Дірка І.І.</w:t>
      </w:r>
      <w:r w:rsidR="003B1EBB" w:rsidRPr="00B31531">
        <w:rPr>
          <w:rFonts w:ascii="Times New Roman" w:hAnsi="Times New Roman"/>
          <w:b/>
          <w:sz w:val="24"/>
          <w:szCs w:val="24"/>
          <w:lang w:val="uk-UA"/>
        </w:rPr>
        <w:t xml:space="preserve">,           </w:t>
      </w:r>
      <w:r w:rsidR="00E4061B" w:rsidRPr="00B3153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E4061B" w:rsidRPr="00B31531">
        <w:rPr>
          <w:rFonts w:ascii="Times New Roman" w:hAnsi="Times New Roman"/>
          <w:b/>
          <w:sz w:val="24"/>
          <w:szCs w:val="24"/>
          <w:lang w:val="uk-UA"/>
        </w:rPr>
        <w:t>Гуденко</w:t>
      </w:r>
      <w:proofErr w:type="spellEnd"/>
      <w:r w:rsidR="00E4061B" w:rsidRPr="00B31531">
        <w:rPr>
          <w:rFonts w:ascii="Times New Roman" w:hAnsi="Times New Roman"/>
          <w:b/>
          <w:sz w:val="24"/>
          <w:szCs w:val="24"/>
          <w:lang w:val="uk-UA"/>
        </w:rPr>
        <w:t xml:space="preserve"> О.А.;</w:t>
      </w:r>
      <w:r w:rsidR="003B1EBB" w:rsidRPr="00B3153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4061B" w:rsidRPr="00B31531">
        <w:rPr>
          <w:rFonts w:ascii="Times New Roman" w:hAnsi="Times New Roman"/>
          <w:b/>
          <w:sz w:val="24"/>
          <w:szCs w:val="24"/>
          <w:lang w:val="uk-UA"/>
        </w:rPr>
        <w:t>ПП «</w:t>
      </w:r>
      <w:proofErr w:type="spellStart"/>
      <w:r w:rsidR="00E4061B" w:rsidRPr="00B31531">
        <w:rPr>
          <w:rFonts w:ascii="Times New Roman" w:hAnsi="Times New Roman"/>
          <w:b/>
          <w:sz w:val="24"/>
          <w:szCs w:val="24"/>
          <w:lang w:val="uk-UA"/>
        </w:rPr>
        <w:t>СТОД</w:t>
      </w:r>
      <w:proofErr w:type="spellEnd"/>
      <w:r w:rsidR="00E4061B" w:rsidRPr="00B31531">
        <w:rPr>
          <w:rFonts w:ascii="Times New Roman" w:hAnsi="Times New Roman"/>
          <w:b/>
          <w:sz w:val="24"/>
          <w:szCs w:val="24"/>
          <w:lang w:val="uk-UA"/>
        </w:rPr>
        <w:t xml:space="preserve">», поданої адвокатом </w:t>
      </w:r>
      <w:proofErr w:type="spellStart"/>
      <w:r w:rsidR="00E4061B" w:rsidRPr="00B31531">
        <w:rPr>
          <w:rFonts w:ascii="Times New Roman" w:hAnsi="Times New Roman"/>
          <w:b/>
          <w:sz w:val="24"/>
          <w:szCs w:val="24"/>
          <w:lang w:val="uk-UA"/>
        </w:rPr>
        <w:t>Навроцькою</w:t>
      </w:r>
      <w:proofErr w:type="spellEnd"/>
      <w:r w:rsidR="00E4061B" w:rsidRPr="00B31531">
        <w:rPr>
          <w:rFonts w:ascii="Times New Roman" w:hAnsi="Times New Roman"/>
          <w:b/>
          <w:sz w:val="24"/>
          <w:szCs w:val="24"/>
          <w:lang w:val="uk-UA"/>
        </w:rPr>
        <w:t> І.С., стосовно суддів Південно-</w:t>
      </w:r>
      <w:r w:rsidR="006E6995">
        <w:rPr>
          <w:rFonts w:ascii="Times New Roman" w:hAnsi="Times New Roman"/>
          <w:b/>
          <w:sz w:val="24"/>
          <w:szCs w:val="24"/>
          <w:lang w:val="uk-UA"/>
        </w:rPr>
        <w:lastRenderedPageBreak/>
        <w:t>з</w:t>
      </w:r>
      <w:r w:rsidR="00E4061B" w:rsidRPr="00B31531">
        <w:rPr>
          <w:rFonts w:ascii="Times New Roman" w:hAnsi="Times New Roman"/>
          <w:b/>
          <w:sz w:val="24"/>
          <w:szCs w:val="24"/>
          <w:lang w:val="uk-UA"/>
        </w:rPr>
        <w:t xml:space="preserve">ахідного апеляційного господарського суду Поліщук Л.В., </w:t>
      </w:r>
      <w:proofErr w:type="spellStart"/>
      <w:r w:rsidR="00E4061B" w:rsidRPr="00B31531">
        <w:rPr>
          <w:rFonts w:ascii="Times New Roman" w:hAnsi="Times New Roman"/>
          <w:b/>
          <w:sz w:val="24"/>
          <w:szCs w:val="24"/>
          <w:lang w:val="uk-UA"/>
        </w:rPr>
        <w:t>Колоколова</w:t>
      </w:r>
      <w:proofErr w:type="spellEnd"/>
      <w:r w:rsidR="00E4061B" w:rsidRPr="00B31531">
        <w:rPr>
          <w:rFonts w:ascii="Times New Roman" w:hAnsi="Times New Roman"/>
          <w:b/>
          <w:sz w:val="24"/>
          <w:szCs w:val="24"/>
          <w:lang w:val="uk-UA"/>
        </w:rPr>
        <w:t xml:space="preserve"> С.І., </w:t>
      </w:r>
      <w:proofErr w:type="spellStart"/>
      <w:r w:rsidR="00E4061B" w:rsidRPr="00B31531">
        <w:rPr>
          <w:rFonts w:ascii="Times New Roman" w:hAnsi="Times New Roman"/>
          <w:b/>
          <w:sz w:val="24"/>
          <w:szCs w:val="24"/>
          <w:lang w:val="uk-UA"/>
        </w:rPr>
        <w:t>Богатира</w:t>
      </w:r>
      <w:proofErr w:type="spellEnd"/>
      <w:r w:rsidR="00E4061B" w:rsidRPr="00B31531">
        <w:rPr>
          <w:rFonts w:ascii="Times New Roman" w:hAnsi="Times New Roman"/>
          <w:b/>
          <w:sz w:val="24"/>
          <w:szCs w:val="24"/>
          <w:lang w:val="uk-UA"/>
        </w:rPr>
        <w:t xml:space="preserve"> К.В. (за дії, вчинені на посадах суддів Одеського апеляційного господарського суду)</w:t>
      </w:r>
    </w:p>
    <w:p w:rsidR="000C68E7" w:rsidRPr="00B31531" w:rsidRDefault="000C68E7" w:rsidP="002B6214">
      <w:pPr>
        <w:pStyle w:val="a3"/>
        <w:tabs>
          <w:tab w:val="left" w:pos="4253"/>
        </w:tabs>
        <w:spacing w:after="0" w:line="240" w:lineRule="auto"/>
        <w:ind w:left="0" w:right="453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2B6214" w:rsidRPr="00B31531" w:rsidRDefault="002B6214" w:rsidP="00B31531">
      <w:pPr>
        <w:pStyle w:val="TimesNewRoman"/>
        <w:rPr>
          <w:sz w:val="28"/>
          <w:szCs w:val="28"/>
          <w:lang w:eastAsia="ru-RU"/>
        </w:rPr>
      </w:pPr>
      <w:r w:rsidRPr="00B31531">
        <w:rPr>
          <w:sz w:val="28"/>
          <w:szCs w:val="28"/>
        </w:rPr>
        <w:t xml:space="preserve">Третя Дисциплінарна палата Вищої ради правосуддя у складі                 головуючого – </w:t>
      </w:r>
      <w:proofErr w:type="spellStart"/>
      <w:r w:rsidRPr="00B31531">
        <w:rPr>
          <w:sz w:val="28"/>
          <w:szCs w:val="28"/>
        </w:rPr>
        <w:t>Швецової</w:t>
      </w:r>
      <w:proofErr w:type="spellEnd"/>
      <w:r w:rsidRPr="00B31531">
        <w:rPr>
          <w:sz w:val="28"/>
          <w:szCs w:val="28"/>
        </w:rPr>
        <w:t xml:space="preserve"> Л.А., членів Говорухи В.І., Іванової Л.Б.,             Матвійчука В.В., </w:t>
      </w:r>
      <w:r w:rsidRPr="00B31531">
        <w:rPr>
          <w:sz w:val="28"/>
          <w:szCs w:val="28"/>
          <w:lang w:eastAsia="ru-RU"/>
        </w:rPr>
        <w:t xml:space="preserve">розглянувши висновки </w:t>
      </w:r>
      <w:r w:rsidRPr="00B31531">
        <w:rPr>
          <w:sz w:val="28"/>
          <w:szCs w:val="28"/>
        </w:rPr>
        <w:t xml:space="preserve">доповідача – члена Третьої Дисциплінарної палати Вищої ради правосуддя </w:t>
      </w:r>
      <w:r w:rsidRPr="00B31531">
        <w:rPr>
          <w:sz w:val="28"/>
          <w:szCs w:val="28"/>
          <w:lang w:eastAsia="ru-RU"/>
        </w:rPr>
        <w:t xml:space="preserve">Гречківського П.М. за результатами попередньої перевірки скарг, </w:t>
      </w:r>
    </w:p>
    <w:p w:rsidR="002B6214" w:rsidRPr="00B31531" w:rsidRDefault="002B6214" w:rsidP="00B31531">
      <w:pPr>
        <w:pStyle w:val="TimesNewRoman"/>
        <w:rPr>
          <w:sz w:val="28"/>
          <w:szCs w:val="28"/>
          <w:lang w:eastAsia="ru-RU"/>
        </w:rPr>
      </w:pPr>
    </w:p>
    <w:p w:rsidR="002B6214" w:rsidRPr="00B31531" w:rsidRDefault="002B6214" w:rsidP="00B31531">
      <w:pPr>
        <w:ind w:firstLine="709"/>
        <w:jc w:val="center"/>
        <w:rPr>
          <w:b/>
          <w:lang w:eastAsia="ru-RU"/>
        </w:rPr>
      </w:pPr>
      <w:r w:rsidRPr="00B31531">
        <w:rPr>
          <w:b/>
          <w:lang w:eastAsia="ru-RU"/>
        </w:rPr>
        <w:t>встановила:</w:t>
      </w:r>
    </w:p>
    <w:p w:rsidR="002B6214" w:rsidRPr="00B31531" w:rsidRDefault="002B6214" w:rsidP="00B31531">
      <w:pPr>
        <w:ind w:firstLine="709"/>
        <w:jc w:val="center"/>
        <w:rPr>
          <w:b/>
          <w:lang w:eastAsia="ru-RU"/>
        </w:rPr>
      </w:pPr>
    </w:p>
    <w:p w:rsidR="00AD1EE6" w:rsidRPr="00B31531" w:rsidRDefault="00C23A2F" w:rsidP="00C23A2F">
      <w:pPr>
        <w:jc w:val="both"/>
      </w:pPr>
      <w:r>
        <w:t>д</w:t>
      </w:r>
      <w:r w:rsidR="00AD1EE6" w:rsidRPr="00B31531">
        <w:t xml:space="preserve">о Вищої ради правосуддя 23 січня 2019 року за вхідним № О-165/1/7-20 надійшла скарга адвоката Остапова М.О., який діє в інтересах Дудника О.Г., щодо притягнення до дисциплінарної відповідальності судді </w:t>
      </w:r>
      <w:proofErr w:type="spellStart"/>
      <w:r w:rsidR="00AD1EE6" w:rsidRPr="00B31531">
        <w:t>Сватівського</w:t>
      </w:r>
      <w:proofErr w:type="spellEnd"/>
      <w:r w:rsidR="00AD1EE6" w:rsidRPr="00B31531">
        <w:t xml:space="preserve"> районного суду Луганської області </w:t>
      </w:r>
      <w:proofErr w:type="spellStart"/>
      <w:r w:rsidR="00AD1EE6" w:rsidRPr="00B31531">
        <w:t>Осіпенко</w:t>
      </w:r>
      <w:proofErr w:type="spellEnd"/>
      <w:r w:rsidR="00AD1EE6" w:rsidRPr="00B31531">
        <w:t xml:space="preserve"> Л.М. за дії, вчинені під час розгляду справи № 426/15954/19.</w:t>
      </w:r>
    </w:p>
    <w:p w:rsidR="00AD1EE6" w:rsidRPr="00B31531" w:rsidRDefault="00AD1EE6" w:rsidP="00B31531">
      <w:pPr>
        <w:pStyle w:val="50"/>
        <w:shd w:val="clear" w:color="auto" w:fill="auto"/>
        <w:spacing w:before="0" w:after="0" w:line="240" w:lineRule="auto"/>
        <w:ind w:right="23" w:firstLine="851"/>
        <w:jc w:val="both"/>
        <w:rPr>
          <w:b w:val="0"/>
          <w:sz w:val="28"/>
        </w:rPr>
      </w:pPr>
      <w:r w:rsidRPr="00B31531">
        <w:rPr>
          <w:b w:val="0"/>
          <w:color w:val="000000"/>
          <w:sz w:val="28"/>
        </w:rPr>
        <w:t>За результатами попередньої перевірки дисциплінарної скарги доповідачем – членом Третьої Дисциплінарної палати Вищої ради правосуддя Гречківським П.М. складено висновок від 31 січня 2020 року з пропозицією про відмову у відкритті дисциплінарної справи</w:t>
      </w:r>
      <w:r w:rsidRPr="00B31531">
        <w:rPr>
          <w:b w:val="0"/>
          <w:color w:val="000000"/>
          <w:sz w:val="28"/>
          <w:lang w:bidi="uk-UA"/>
        </w:rPr>
        <w:t xml:space="preserve">, </w:t>
      </w:r>
      <w:r w:rsidRPr="00B31531">
        <w:rPr>
          <w:b w:val="0"/>
          <w:color w:val="000000"/>
          <w:sz w:val="28"/>
        </w:rPr>
        <w:t xml:space="preserve">оскільки </w:t>
      </w:r>
      <w:r w:rsidRPr="00B31531">
        <w:rPr>
          <w:b w:val="0"/>
          <w:color w:val="000000"/>
          <w:sz w:val="28"/>
          <w:lang w:bidi="uk-UA"/>
        </w:rPr>
        <w:t>суть дисциплінарної скарги зводиться лише до незгоди із судовими рішеннями (пункт 4 частини першої статті 45 Закону України «Про Вищу раду правосуддя»).</w:t>
      </w:r>
      <w:r w:rsidRPr="00B31531">
        <w:rPr>
          <w:b w:val="0"/>
          <w:sz w:val="28"/>
        </w:rPr>
        <w:t xml:space="preserve"> </w:t>
      </w:r>
    </w:p>
    <w:p w:rsidR="00AD1EE6" w:rsidRPr="00B31531" w:rsidRDefault="00AD1EE6" w:rsidP="00B31531">
      <w:pPr>
        <w:pStyle w:val="50"/>
        <w:shd w:val="clear" w:color="auto" w:fill="auto"/>
        <w:spacing w:before="0" w:after="0" w:line="240" w:lineRule="auto"/>
        <w:ind w:right="23" w:firstLine="851"/>
        <w:jc w:val="both"/>
        <w:rPr>
          <w:b w:val="0"/>
          <w:sz w:val="28"/>
        </w:rPr>
      </w:pPr>
    </w:p>
    <w:p w:rsidR="00F34A88" w:rsidRPr="00B31531" w:rsidRDefault="00F34A88" w:rsidP="00B31531">
      <w:pPr>
        <w:ind w:firstLine="851"/>
        <w:jc w:val="both"/>
      </w:pPr>
      <w:r w:rsidRPr="00B31531">
        <w:t xml:space="preserve">До Вищої ради правосуддя 28 січня 2020 року                                             за вхідним № 87/0/13-20 надійшла скарга товариства з обмеженою відповідальністю «ФАРМЕР </w:t>
      </w:r>
      <w:proofErr w:type="spellStart"/>
      <w:r w:rsidRPr="00B31531">
        <w:t>АТЛАНТИК</w:t>
      </w:r>
      <w:proofErr w:type="spellEnd"/>
      <w:r w:rsidRPr="00B31531">
        <w:t xml:space="preserve">», подана через представника – адвоката </w:t>
      </w:r>
      <w:proofErr w:type="spellStart"/>
      <w:r w:rsidRPr="00B31531">
        <w:t>Кабанова</w:t>
      </w:r>
      <w:proofErr w:type="spellEnd"/>
      <w:r w:rsidRPr="00B31531">
        <w:t xml:space="preserve"> В.І., щодо притягнення до дисциплінарної відповідальності судді Чернігівського окружного адміністративного суду </w:t>
      </w:r>
      <w:r w:rsidR="004C7790">
        <w:t>ОСОБА_1</w:t>
      </w:r>
      <w:r w:rsidRPr="00B31531">
        <w:t xml:space="preserve"> за дії, вчинені під час розгляду адміністративної справи № 620/3536/19.</w:t>
      </w:r>
    </w:p>
    <w:p w:rsidR="00F34A88" w:rsidRPr="00B31531" w:rsidRDefault="00F34A88" w:rsidP="00B31531">
      <w:pPr>
        <w:ind w:firstLine="851"/>
        <w:jc w:val="both"/>
      </w:pPr>
      <w:r w:rsidRPr="00B31531">
        <w:rPr>
          <w:color w:val="000000"/>
        </w:rPr>
        <w:t>За результатами попередньої перевірки дисциплінарної скарги доповідачем – членом Третьої Дисциплінарної палати Вищої ради правосуддя Гречківським П.М. складено висновок від 4 лютого 2020 року з пропозицією про відмову у відкритті дисциплінарної справи</w:t>
      </w:r>
      <w:r w:rsidRPr="00B31531">
        <w:rPr>
          <w:color w:val="000000"/>
          <w:lang w:eastAsia="uk-UA" w:bidi="uk-UA"/>
        </w:rPr>
        <w:t xml:space="preserve">, </w:t>
      </w:r>
      <w:r w:rsidRPr="00B31531">
        <w:rPr>
          <w:color w:val="000000"/>
        </w:rPr>
        <w:t xml:space="preserve">оскільки </w:t>
      </w:r>
      <w:r w:rsidRPr="00B31531">
        <w:t>очевидною метою подання скарги є спонукання судді до ухвалення певного судового рішення (пункт 3 частини першої статті 45 Закону України «Про Вищу раду правосуддя»);</w:t>
      </w:r>
    </w:p>
    <w:p w:rsidR="00080806" w:rsidRPr="00B31531" w:rsidRDefault="00080806" w:rsidP="00B31531">
      <w:pPr>
        <w:ind w:firstLine="851"/>
        <w:jc w:val="both"/>
      </w:pPr>
    </w:p>
    <w:p w:rsidR="00080806" w:rsidRPr="00B31531" w:rsidRDefault="00080806" w:rsidP="00B31531">
      <w:pPr>
        <w:ind w:firstLine="851"/>
        <w:jc w:val="both"/>
      </w:pPr>
      <w:r w:rsidRPr="00B31531">
        <w:t xml:space="preserve">До Вищої ради правосуддя 29 серпня 2018 року                                             за вхідним № Д-5144/0/7-18 надійшла дисциплінарна скарга адвоката     </w:t>
      </w:r>
      <w:proofErr w:type="spellStart"/>
      <w:r w:rsidRPr="00B31531">
        <w:t>Довгаля</w:t>
      </w:r>
      <w:proofErr w:type="spellEnd"/>
      <w:r w:rsidRPr="00B31531">
        <w:t xml:space="preserve"> С.М. щодо притягнення до дисциплінарної відповідальності суддів Жовтневого районного суду міста Дніпропетровська </w:t>
      </w:r>
      <w:proofErr w:type="spellStart"/>
      <w:r w:rsidRPr="00B31531">
        <w:t>Федоріщева</w:t>
      </w:r>
      <w:proofErr w:type="spellEnd"/>
      <w:r w:rsidRPr="00B31531">
        <w:t xml:space="preserve"> С.С., </w:t>
      </w:r>
      <w:r w:rsidR="000B62C2">
        <w:t>А</w:t>
      </w:r>
      <w:r w:rsidRPr="00B31531">
        <w:t xml:space="preserve">пеляційного суду Дніпропетровської області </w:t>
      </w:r>
      <w:proofErr w:type="spellStart"/>
      <w:r w:rsidRPr="00B31531">
        <w:t>Живоглядової</w:t>
      </w:r>
      <w:proofErr w:type="spellEnd"/>
      <w:r w:rsidRPr="00B31531">
        <w:t xml:space="preserve"> І.К., Піскун О.П., </w:t>
      </w:r>
      <w:proofErr w:type="spellStart"/>
      <w:r w:rsidRPr="00B31531">
        <w:t>Слоквенка</w:t>
      </w:r>
      <w:proofErr w:type="spellEnd"/>
      <w:r w:rsidRPr="00B31531">
        <w:t xml:space="preserve"> Г.П. (нині – судді Дніпровського апеляційного суду</w:t>
      </w:r>
      <w:r w:rsidRPr="00B31531">
        <w:rPr>
          <w:b/>
        </w:rPr>
        <w:t xml:space="preserve">) </w:t>
      </w:r>
      <w:r w:rsidR="007063E1" w:rsidRPr="00B31531">
        <w:t xml:space="preserve">за дії, вчинені </w:t>
      </w:r>
      <w:r w:rsidRPr="00B31531">
        <w:t>розгляду справи № 201/4305/18 (провадження № 1-кс/201/3426/2018).</w:t>
      </w:r>
    </w:p>
    <w:p w:rsidR="00080806" w:rsidRPr="00B31531" w:rsidRDefault="00080806" w:rsidP="00B31531">
      <w:pPr>
        <w:ind w:firstLine="851"/>
        <w:jc w:val="both"/>
      </w:pPr>
      <w:r w:rsidRPr="00B31531">
        <w:rPr>
          <w:color w:val="000000"/>
        </w:rPr>
        <w:lastRenderedPageBreak/>
        <w:t>За результатами попередньої перевірки дисциплінарної скарги доповідачем – членом Третьої Дисциплінарної палати Вищої ради правосуддя Гречківським П.М. складено висновок від 4 лютого 2020 року з пропозицією про відмову у відкритті дисциплінарної справи</w:t>
      </w:r>
      <w:r w:rsidRPr="00B31531">
        <w:rPr>
          <w:color w:val="000000"/>
          <w:lang w:eastAsia="uk-UA" w:bidi="uk-UA"/>
        </w:rPr>
        <w:t xml:space="preserve">, </w:t>
      </w:r>
      <w:r w:rsidRPr="00B31531">
        <w:rPr>
          <w:color w:val="000000"/>
        </w:rPr>
        <w:t xml:space="preserve">оскільки </w:t>
      </w:r>
      <w:r w:rsidRPr="00B31531">
        <w:rPr>
          <w:color w:val="000000"/>
          <w:lang w:eastAsia="uk-UA" w:bidi="uk-UA"/>
        </w:rPr>
        <w:t>суть дисциплінарної скарги зводиться лише до незгоди із судовим рішенням (пункт 4 частини         першої статті 45 Закону України «Про Вищу раду правосуддя»)</w:t>
      </w:r>
      <w:r w:rsidRPr="00B31531">
        <w:t>.</w:t>
      </w:r>
    </w:p>
    <w:p w:rsidR="00AD1EE6" w:rsidRPr="00B31531" w:rsidRDefault="00AD1EE6" w:rsidP="00B31531">
      <w:pPr>
        <w:pStyle w:val="50"/>
        <w:shd w:val="clear" w:color="auto" w:fill="auto"/>
        <w:spacing w:before="0" w:after="0" w:line="240" w:lineRule="auto"/>
        <w:ind w:right="23" w:firstLine="851"/>
        <w:jc w:val="both"/>
        <w:rPr>
          <w:b w:val="0"/>
          <w:sz w:val="28"/>
        </w:rPr>
      </w:pPr>
    </w:p>
    <w:p w:rsidR="001C1A41" w:rsidRPr="00B31531" w:rsidRDefault="001C1A41" w:rsidP="00B31531">
      <w:pPr>
        <w:ind w:right="6" w:firstLine="709"/>
        <w:jc w:val="both"/>
      </w:pPr>
      <w:r w:rsidRPr="00B31531">
        <w:rPr>
          <w:lang w:eastAsia="ru-RU"/>
        </w:rPr>
        <w:t xml:space="preserve">До Вищої ради правосуддя </w:t>
      </w:r>
      <w:r w:rsidRPr="00B31531">
        <w:t xml:space="preserve">11 січня 2020 року за вхідним № І-264/0/7-20 </w:t>
      </w:r>
      <w:r w:rsidRPr="00B31531">
        <w:rPr>
          <w:rStyle w:val="ab"/>
          <w:color w:val="000000"/>
          <w:lang w:eastAsia="uk-UA"/>
        </w:rPr>
        <w:t xml:space="preserve">надійшла скарга </w:t>
      </w:r>
      <w:proofErr w:type="spellStart"/>
      <w:r w:rsidRPr="00B31531">
        <w:rPr>
          <w:rStyle w:val="ab"/>
          <w:color w:val="000000"/>
          <w:lang w:eastAsia="uk-UA"/>
        </w:rPr>
        <w:t>Ільців</w:t>
      </w:r>
      <w:proofErr w:type="spellEnd"/>
      <w:r w:rsidRPr="00B31531">
        <w:rPr>
          <w:rStyle w:val="ab"/>
          <w:color w:val="000000"/>
          <w:lang w:eastAsia="uk-UA"/>
        </w:rPr>
        <w:t xml:space="preserve"> Н.Й. щодо притягнення до дисциплінарної відповідальності судді </w:t>
      </w:r>
      <w:r w:rsidRPr="00B31531">
        <w:rPr>
          <w:rStyle w:val="aa"/>
        </w:rPr>
        <w:t xml:space="preserve">Залізничного районного суду міста Львова </w:t>
      </w:r>
      <w:proofErr w:type="spellStart"/>
      <w:r w:rsidRPr="00B31531">
        <w:rPr>
          <w:rStyle w:val="aa"/>
        </w:rPr>
        <w:t>Гедз</w:t>
      </w:r>
      <w:proofErr w:type="spellEnd"/>
      <w:r w:rsidRPr="00B31531">
        <w:rPr>
          <w:rStyle w:val="ab"/>
          <w:color w:val="000000"/>
          <w:lang w:eastAsia="uk-UA"/>
        </w:rPr>
        <w:t xml:space="preserve"> Б.М. за дії, вчинені під час розгляду справи № 1309/9120/12.</w:t>
      </w:r>
    </w:p>
    <w:p w:rsidR="001C1A41" w:rsidRPr="00B31531" w:rsidRDefault="001C1A41" w:rsidP="00B31531">
      <w:pPr>
        <w:ind w:right="6" w:firstLine="708"/>
        <w:jc w:val="both"/>
        <w:rPr>
          <w:color w:val="000000"/>
        </w:rPr>
      </w:pPr>
      <w:r w:rsidRPr="00B31531">
        <w:rPr>
          <w:color w:val="000000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5 лютого 2020 року з пропозицією про відмову у відкритті дисциплінарної справи</w:t>
      </w:r>
      <w:r w:rsidRPr="00B31531">
        <w:rPr>
          <w:color w:val="000000"/>
          <w:lang w:eastAsia="uk-UA" w:bidi="uk-UA"/>
        </w:rPr>
        <w:t xml:space="preserve">, </w:t>
      </w:r>
      <w:r w:rsidRPr="00B31531">
        <w:rPr>
          <w:color w:val="000000"/>
        </w:rPr>
        <w:t xml:space="preserve">оскільки </w:t>
      </w:r>
      <w:r w:rsidRPr="00B31531">
        <w:rPr>
          <w:color w:val="000000"/>
          <w:lang w:eastAsia="uk-UA" w:bidi="uk-UA"/>
        </w:rPr>
        <w:t xml:space="preserve">скарга </w:t>
      </w:r>
      <w:r w:rsidRPr="00B31531">
        <w:t>не містить відомостей про наявність ознак дисциплінарного проступку судді (частина шоста                             статті 107 Закону України «Про судоустрій і статус суддів»).</w:t>
      </w:r>
    </w:p>
    <w:p w:rsidR="0068795B" w:rsidRPr="00B31531" w:rsidRDefault="0068795B" w:rsidP="00B31531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</w:p>
    <w:p w:rsidR="00911852" w:rsidRPr="00B31531" w:rsidRDefault="00911852" w:rsidP="00B31531">
      <w:pPr>
        <w:ind w:right="6" w:firstLine="708"/>
        <w:jc w:val="both"/>
        <w:rPr>
          <w:lang w:eastAsia="ru-RU"/>
        </w:rPr>
      </w:pPr>
      <w:r w:rsidRPr="00B31531">
        <w:rPr>
          <w:lang w:eastAsia="ru-RU"/>
        </w:rPr>
        <w:t xml:space="preserve">До Вищої ради правосуддя 4 липня 2019 року за вхідними                                              № Ш-3941/0/7-19 надійшла скарга Шевченка О.М. та 4 липня 2019 року за вхідним № Г-3939/0/7-19, 19 грудня 2019 року за вхідним № Г-3939/1/7-19 надійшли скарги </w:t>
      </w:r>
      <w:proofErr w:type="spellStart"/>
      <w:r w:rsidRPr="00B31531">
        <w:rPr>
          <w:lang w:eastAsia="ru-RU"/>
        </w:rPr>
        <w:t>Горносталь</w:t>
      </w:r>
      <w:proofErr w:type="spellEnd"/>
      <w:r w:rsidRPr="00B31531">
        <w:rPr>
          <w:lang w:eastAsia="ru-RU"/>
        </w:rPr>
        <w:t xml:space="preserve"> Т.В., щодо притягнення до дисциплінарної відповідальності судді Малиновського районного суду міста Одеси            </w:t>
      </w:r>
      <w:proofErr w:type="spellStart"/>
      <w:r w:rsidRPr="00B31531">
        <w:rPr>
          <w:lang w:eastAsia="ru-RU"/>
        </w:rPr>
        <w:t>Непоради</w:t>
      </w:r>
      <w:proofErr w:type="spellEnd"/>
      <w:r w:rsidRPr="00B31531">
        <w:rPr>
          <w:lang w:eastAsia="ru-RU"/>
        </w:rPr>
        <w:t xml:space="preserve"> О.М. за дії, вчинені під час розгляду справи № 521/5520/19.</w:t>
      </w:r>
    </w:p>
    <w:p w:rsidR="00911852" w:rsidRPr="00B31531" w:rsidRDefault="00911852" w:rsidP="00B31531">
      <w:pPr>
        <w:ind w:right="6" w:firstLine="708"/>
        <w:jc w:val="both"/>
      </w:pPr>
      <w:r w:rsidRPr="00B31531">
        <w:rPr>
          <w:color w:val="000000"/>
        </w:rPr>
        <w:t xml:space="preserve">За результатами попередньої перевірки скарг доповідачем – членом Третьої Дисциплінарної палати Вищої ради правосуддя Гречківським П.М. складено висновок від </w:t>
      </w:r>
      <w:r w:rsidRPr="00B31531">
        <w:rPr>
          <w:noProof/>
        </w:rPr>
        <w:t>5 лютого 2020 року</w:t>
      </w:r>
      <w:r w:rsidRPr="00B31531">
        <w:t xml:space="preserve"> </w:t>
      </w:r>
      <w:r w:rsidRPr="00B31531">
        <w:rPr>
          <w:color w:val="000000"/>
        </w:rPr>
        <w:t>з пропозицією про відмову у відкритті дисциплінарної справи</w:t>
      </w:r>
      <w:r w:rsidRPr="00B31531">
        <w:rPr>
          <w:color w:val="000000"/>
          <w:lang w:eastAsia="uk-UA" w:bidi="uk-UA"/>
        </w:rPr>
        <w:t xml:space="preserve">, </w:t>
      </w:r>
      <w:r w:rsidRPr="00B31531">
        <w:rPr>
          <w:color w:val="000000"/>
        </w:rPr>
        <w:t xml:space="preserve">оскільки </w:t>
      </w:r>
      <w:r w:rsidRPr="00B31531">
        <w:rPr>
          <w:color w:val="000000"/>
          <w:lang w:eastAsia="uk-UA" w:bidi="uk-UA"/>
        </w:rPr>
        <w:t>суть скарг зводиться лише до незгоди із судовими рішеннями (пункт 4 частини першої статті 45 Закону України «Про Вищу раду правосуддя»).</w:t>
      </w:r>
    </w:p>
    <w:p w:rsidR="0068795B" w:rsidRPr="00B31531" w:rsidRDefault="0068795B" w:rsidP="00B31531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</w:p>
    <w:p w:rsidR="00911852" w:rsidRPr="00B31531" w:rsidRDefault="00911852" w:rsidP="00B31531">
      <w:pPr>
        <w:ind w:firstLine="709"/>
        <w:jc w:val="both"/>
      </w:pPr>
      <w:r w:rsidRPr="00B31531">
        <w:t xml:space="preserve">До Вищої ради правосуддя 29 січня 2020 року за вхідним                                   № С-712/0/7-20 </w:t>
      </w:r>
      <w:r w:rsidRPr="00B31531">
        <w:rPr>
          <w:rStyle w:val="ab"/>
          <w:color w:val="000000"/>
          <w:lang w:eastAsia="uk-UA"/>
        </w:rPr>
        <w:t xml:space="preserve">надійшла скарга </w:t>
      </w:r>
      <w:proofErr w:type="spellStart"/>
      <w:r w:rsidRPr="00B31531">
        <w:rPr>
          <w:rStyle w:val="ab"/>
          <w:color w:val="000000"/>
          <w:lang w:eastAsia="uk-UA"/>
        </w:rPr>
        <w:t>Секач</w:t>
      </w:r>
      <w:proofErr w:type="spellEnd"/>
      <w:r w:rsidRPr="00B31531">
        <w:rPr>
          <w:rStyle w:val="ab"/>
          <w:color w:val="000000"/>
          <w:lang w:eastAsia="uk-UA"/>
        </w:rPr>
        <w:t xml:space="preserve"> С.О. щодо притягнення до дисциплінарної відповідальності судді Малиновського районного суду міста Одеси </w:t>
      </w:r>
      <w:proofErr w:type="spellStart"/>
      <w:r w:rsidRPr="00B31531">
        <w:rPr>
          <w:rStyle w:val="ab"/>
          <w:color w:val="000000"/>
          <w:lang w:eastAsia="uk-UA"/>
        </w:rPr>
        <w:t>Гуревського</w:t>
      </w:r>
      <w:proofErr w:type="spellEnd"/>
      <w:r w:rsidRPr="00B31531">
        <w:rPr>
          <w:rStyle w:val="ab"/>
          <w:color w:val="000000"/>
          <w:lang w:eastAsia="uk-UA"/>
        </w:rPr>
        <w:t xml:space="preserve"> В.К. за дії, вчинені під час розгляду справи                                           № 521/17736/16-ц.</w:t>
      </w:r>
    </w:p>
    <w:p w:rsidR="00911852" w:rsidRPr="00B31531" w:rsidRDefault="00911852" w:rsidP="00B31531">
      <w:pPr>
        <w:ind w:right="6" w:firstLine="708"/>
        <w:jc w:val="both"/>
        <w:rPr>
          <w:color w:val="000000"/>
        </w:rPr>
      </w:pPr>
      <w:r w:rsidRPr="00B31531">
        <w:rPr>
          <w:color w:val="000000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5 лютого 2020 </w:t>
      </w:r>
      <w:r w:rsidRPr="00B31531">
        <w:rPr>
          <w:noProof/>
        </w:rPr>
        <w:t>року</w:t>
      </w:r>
      <w:r w:rsidRPr="00B31531">
        <w:t xml:space="preserve"> </w:t>
      </w:r>
      <w:r w:rsidRPr="00B31531">
        <w:rPr>
          <w:color w:val="000000"/>
        </w:rPr>
        <w:t>з пропозицією про відмову у відкритті дисциплінарної справи</w:t>
      </w:r>
      <w:r w:rsidRPr="00B31531">
        <w:rPr>
          <w:color w:val="000000"/>
          <w:lang w:eastAsia="uk-UA" w:bidi="uk-UA"/>
        </w:rPr>
        <w:t xml:space="preserve">, оскільки скарга </w:t>
      </w:r>
      <w:r w:rsidRPr="00B31531">
        <w:t>не містить відомостей про наявність ознак дисциплінарного проступку судді (частина шоста                             статті 107 Закону України «Про судоустрій і статус суддів»).</w:t>
      </w:r>
    </w:p>
    <w:p w:rsidR="00911852" w:rsidRPr="00B31531" w:rsidRDefault="00911852" w:rsidP="00B31531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</w:p>
    <w:p w:rsidR="00911852" w:rsidRPr="00B31531" w:rsidRDefault="00911852" w:rsidP="00B31531">
      <w:pPr>
        <w:ind w:firstLine="709"/>
        <w:jc w:val="both"/>
      </w:pPr>
      <w:r w:rsidRPr="00B31531">
        <w:t xml:space="preserve">До Вищої ради правосуддя 3 лютого 2020 року за вхідним                                   № М-825/0/7-20 надійшла скарга адвоката Морозова О.В. щодо притягнення до </w:t>
      </w:r>
      <w:r w:rsidRPr="00B31531">
        <w:lastRenderedPageBreak/>
        <w:t xml:space="preserve">дисциплінарної відповідальності судді </w:t>
      </w:r>
      <w:proofErr w:type="spellStart"/>
      <w:r w:rsidRPr="00B31531">
        <w:t>Кілійського</w:t>
      </w:r>
      <w:proofErr w:type="spellEnd"/>
      <w:r w:rsidRPr="00B31531">
        <w:t xml:space="preserve"> районного суду Одеської області </w:t>
      </w:r>
      <w:proofErr w:type="spellStart"/>
      <w:r w:rsidRPr="00B31531">
        <w:t>Манжос</w:t>
      </w:r>
      <w:proofErr w:type="spellEnd"/>
      <w:r w:rsidRPr="00B31531">
        <w:t xml:space="preserve"> Н.В. за дії, вчинені під час розгляду справи № 502/1872/19.</w:t>
      </w:r>
    </w:p>
    <w:p w:rsidR="00911852" w:rsidRPr="00B31531" w:rsidRDefault="00911852" w:rsidP="00B31531">
      <w:pPr>
        <w:ind w:right="6" w:firstLine="708"/>
        <w:jc w:val="both"/>
      </w:pPr>
      <w:r w:rsidRPr="00B31531">
        <w:rPr>
          <w:color w:val="000000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5 лютого 2020 </w:t>
      </w:r>
      <w:r w:rsidRPr="00B31531">
        <w:rPr>
          <w:noProof/>
        </w:rPr>
        <w:t>року</w:t>
      </w:r>
      <w:r w:rsidRPr="00B31531">
        <w:t xml:space="preserve"> </w:t>
      </w:r>
      <w:r w:rsidRPr="00B31531">
        <w:rPr>
          <w:color w:val="000000"/>
        </w:rPr>
        <w:t>з пропозицією про відмову у відкритті дисциплінарної справи</w:t>
      </w:r>
      <w:r w:rsidRPr="00B31531">
        <w:rPr>
          <w:color w:val="000000"/>
          <w:lang w:eastAsia="uk-UA" w:bidi="uk-UA"/>
        </w:rPr>
        <w:t>, оскільки суть скарги зводиться лише до незгоди із судовими рішеннями (пункт 4 частини першої статті 45 Закону України «Про Вищу раду правосуддя»).</w:t>
      </w:r>
    </w:p>
    <w:p w:rsidR="0068795B" w:rsidRPr="00B31531" w:rsidRDefault="0068795B" w:rsidP="00B31531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</w:p>
    <w:p w:rsidR="00F90DC9" w:rsidRPr="00B31531" w:rsidRDefault="00F90DC9" w:rsidP="00B31531">
      <w:pPr>
        <w:ind w:right="6" w:firstLine="708"/>
        <w:jc w:val="both"/>
      </w:pPr>
      <w:r w:rsidRPr="00B31531">
        <w:t xml:space="preserve">До Вищої ради правосуддя 11 січня 2018 року за вхідним                                               № </w:t>
      </w:r>
      <w:proofErr w:type="spellStart"/>
      <w:r w:rsidRPr="00B31531">
        <w:t>КО</w:t>
      </w:r>
      <w:proofErr w:type="spellEnd"/>
      <w:r w:rsidRPr="00B31531">
        <w:t xml:space="preserve">-321/0/7-18 та 18 січня 2018 року за вхідним № К-506/0/7-18 надійшли скарги </w:t>
      </w:r>
      <w:proofErr w:type="spellStart"/>
      <w:r w:rsidRPr="00B31531">
        <w:t>Кольчевої</w:t>
      </w:r>
      <w:proofErr w:type="spellEnd"/>
      <w:r w:rsidRPr="00B31531">
        <w:t xml:space="preserve"> Л.Н. щодо притягнення до дисциплінарної відповідальності суддів Київського районного суду м</w:t>
      </w:r>
      <w:r w:rsidR="000B62C2">
        <w:t>іста</w:t>
      </w:r>
      <w:r w:rsidRPr="00B31531">
        <w:t xml:space="preserve"> Одеси </w:t>
      </w:r>
      <w:proofErr w:type="spellStart"/>
      <w:r w:rsidRPr="00B31531">
        <w:t>Войтова</w:t>
      </w:r>
      <w:proofErr w:type="spellEnd"/>
      <w:r w:rsidRPr="00B31531">
        <w:t xml:space="preserve"> Г.В.,                            </w:t>
      </w:r>
      <w:proofErr w:type="spellStart"/>
      <w:r w:rsidRPr="00B31531">
        <w:t>Тонконоженка</w:t>
      </w:r>
      <w:proofErr w:type="spellEnd"/>
      <w:r w:rsidRPr="00B31531">
        <w:t xml:space="preserve"> М.М., </w:t>
      </w:r>
      <w:proofErr w:type="spellStart"/>
      <w:r w:rsidRPr="00B31531">
        <w:t>Коротаєвої</w:t>
      </w:r>
      <w:proofErr w:type="spellEnd"/>
      <w:r w:rsidRPr="00B31531">
        <w:t xml:space="preserve"> Н.О., </w:t>
      </w:r>
      <w:proofErr w:type="spellStart"/>
      <w:r w:rsidRPr="00B31531">
        <w:t>Чаплицького</w:t>
      </w:r>
      <w:proofErr w:type="spellEnd"/>
      <w:r w:rsidRPr="00B31531">
        <w:t xml:space="preserve"> В.В., Борщова І.О.</w:t>
      </w:r>
      <w:r w:rsidRPr="00B31531">
        <w:rPr>
          <w:color w:val="000000"/>
        </w:rPr>
        <w:t xml:space="preserve"> за дії, вчинені під час розгляду справи № 520/15828/13-к</w:t>
      </w:r>
      <w:r w:rsidR="000B62C2">
        <w:rPr>
          <w:color w:val="000000"/>
        </w:rPr>
        <w:t>,</w:t>
      </w:r>
      <w:r w:rsidRPr="00B31531">
        <w:rPr>
          <w:color w:val="000000"/>
        </w:rPr>
        <w:t xml:space="preserve"> </w:t>
      </w:r>
      <w:r w:rsidRPr="00B31531">
        <w:t xml:space="preserve">судді </w:t>
      </w:r>
      <w:r w:rsidR="000B62C2">
        <w:t>Г</w:t>
      </w:r>
      <w:r w:rsidRPr="00B31531">
        <w:t xml:space="preserve">осподарського суду Одеської області </w:t>
      </w:r>
      <w:proofErr w:type="spellStart"/>
      <w:r w:rsidRPr="00B31531">
        <w:t>Желєзної</w:t>
      </w:r>
      <w:proofErr w:type="spellEnd"/>
      <w:r w:rsidRPr="00B31531">
        <w:t xml:space="preserve"> С.П., суддів Одеського апеляційного господарського суду </w:t>
      </w:r>
      <w:proofErr w:type="spellStart"/>
      <w:r w:rsidRPr="00B31531">
        <w:t>Дібрової</w:t>
      </w:r>
      <w:proofErr w:type="spellEnd"/>
      <w:r w:rsidRPr="00B31531">
        <w:t xml:space="preserve"> Г.І., </w:t>
      </w:r>
      <w:proofErr w:type="spellStart"/>
      <w:r w:rsidRPr="00B31531">
        <w:t>Разюк</w:t>
      </w:r>
      <w:proofErr w:type="spellEnd"/>
      <w:r w:rsidRPr="00B31531">
        <w:t xml:space="preserve"> Г.П. </w:t>
      </w:r>
      <w:r w:rsidR="00BC49EA">
        <w:t xml:space="preserve">(нині – </w:t>
      </w:r>
      <w:r w:rsidR="00BC49EA" w:rsidRPr="00B31531">
        <w:t>Південно-західного апеляційного господарського суду</w:t>
      </w:r>
      <w:r w:rsidR="00BC49EA">
        <w:t>)</w:t>
      </w:r>
      <w:r w:rsidR="00BC49EA" w:rsidRPr="00B31531">
        <w:rPr>
          <w:color w:val="000000"/>
        </w:rPr>
        <w:t xml:space="preserve"> </w:t>
      </w:r>
      <w:r w:rsidRPr="00B31531">
        <w:rPr>
          <w:color w:val="000000"/>
        </w:rPr>
        <w:t>за дії, вчинені під час розгляду справи</w:t>
      </w:r>
      <w:r w:rsidR="00BC49EA">
        <w:rPr>
          <w:color w:val="000000"/>
        </w:rPr>
        <w:t xml:space="preserve">                                             </w:t>
      </w:r>
      <w:r w:rsidR="000B62C2">
        <w:rPr>
          <w:color w:val="000000"/>
        </w:rPr>
        <w:t xml:space="preserve"> </w:t>
      </w:r>
      <w:r w:rsidRPr="00B31531">
        <w:rPr>
          <w:color w:val="000000"/>
        </w:rPr>
        <w:t>№ 21-32-2/44-10-2632.</w:t>
      </w:r>
      <w:r w:rsidR="00BC49EA" w:rsidRPr="00BC49EA">
        <w:t xml:space="preserve"> </w:t>
      </w:r>
    </w:p>
    <w:p w:rsidR="00F90DC9" w:rsidRPr="00B31531" w:rsidRDefault="00F90DC9" w:rsidP="00B31531">
      <w:pPr>
        <w:ind w:right="6" w:firstLine="708"/>
        <w:jc w:val="both"/>
        <w:rPr>
          <w:color w:val="000000"/>
        </w:rPr>
      </w:pPr>
      <w:r w:rsidRPr="00B31531">
        <w:rPr>
          <w:color w:val="000000"/>
        </w:rPr>
        <w:t xml:space="preserve">За результатами попередньої перевірки скарг доповідачем – членом Третьої Дисциплінарної палати Вищої ради правосуддя Гречківським П.М. складено висновок від </w:t>
      </w:r>
      <w:r w:rsidR="001C52E4">
        <w:rPr>
          <w:color w:val="000000"/>
        </w:rPr>
        <w:t>30 січня</w:t>
      </w:r>
      <w:r w:rsidR="001C52E4" w:rsidRPr="00B31531">
        <w:rPr>
          <w:color w:val="000000"/>
        </w:rPr>
        <w:t xml:space="preserve"> 2020 </w:t>
      </w:r>
      <w:r w:rsidR="001C52E4" w:rsidRPr="00B31531">
        <w:rPr>
          <w:noProof/>
        </w:rPr>
        <w:t>року</w:t>
      </w:r>
      <w:r w:rsidR="001C52E4" w:rsidRPr="00B31531">
        <w:t xml:space="preserve"> </w:t>
      </w:r>
      <w:r w:rsidR="001C52E4" w:rsidRPr="00B31531">
        <w:rPr>
          <w:color w:val="000000"/>
        </w:rPr>
        <w:t>з пропозицією про відмову у відкритті дисциплінарної справи</w:t>
      </w:r>
      <w:r w:rsidR="001C52E4" w:rsidRPr="00B31531">
        <w:rPr>
          <w:color w:val="000000"/>
          <w:lang w:eastAsia="uk-UA" w:bidi="uk-UA"/>
        </w:rPr>
        <w:t>, оскільки суть скарги зводиться лише до незгоди із судовими рішеннями (пункт 4 частини першої статті 45 Закону України «Про Вищу раду правосуддя»).</w:t>
      </w:r>
    </w:p>
    <w:p w:rsidR="00F90DC9" w:rsidRPr="00B31531" w:rsidRDefault="00F90DC9" w:rsidP="00B31531">
      <w:pPr>
        <w:ind w:right="6" w:firstLine="708"/>
        <w:jc w:val="both"/>
      </w:pPr>
    </w:p>
    <w:p w:rsidR="00832B1F" w:rsidRPr="00B31531" w:rsidRDefault="00832B1F" w:rsidP="00B31531">
      <w:pPr>
        <w:ind w:firstLine="709"/>
        <w:jc w:val="both"/>
      </w:pPr>
      <w:r w:rsidRPr="00B31531">
        <w:t>До Вищої ради правосудця 23 травня 2017 року за вхідним                            № М-2678/1/7-17 надійшла скарга Макарова К.Г. щодо притягнення до дисциплінарної відповідальності суддів Вищого господарського суду України Поліщука В</w:t>
      </w:r>
      <w:r w:rsidR="007F7B98">
        <w:t>.</w:t>
      </w:r>
      <w:r w:rsidRPr="00B31531">
        <w:t>Ю</w:t>
      </w:r>
      <w:r w:rsidR="007F7B98">
        <w:t>.</w:t>
      </w:r>
      <w:r w:rsidRPr="00B31531">
        <w:t xml:space="preserve">, </w:t>
      </w:r>
      <w:proofErr w:type="spellStart"/>
      <w:r w:rsidRPr="00B31531">
        <w:t>Білошкап</w:t>
      </w:r>
      <w:proofErr w:type="spellEnd"/>
      <w:r w:rsidRPr="00B31531">
        <w:t xml:space="preserve"> О</w:t>
      </w:r>
      <w:r w:rsidR="007F7B98">
        <w:t>.</w:t>
      </w:r>
      <w:r w:rsidRPr="00B31531">
        <w:t>В</w:t>
      </w:r>
      <w:r w:rsidR="007F7B98">
        <w:t>.</w:t>
      </w:r>
    </w:p>
    <w:p w:rsidR="00081F23" w:rsidRPr="00B31531" w:rsidRDefault="00081F23" w:rsidP="00B31531">
      <w:pPr>
        <w:pStyle w:val="a8"/>
        <w:ind w:firstLine="851"/>
        <w:jc w:val="both"/>
        <w:rPr>
          <w:color w:val="000000"/>
          <w:szCs w:val="28"/>
          <w:lang w:eastAsia="uk-UA" w:bidi="uk-UA"/>
        </w:rPr>
      </w:pPr>
      <w:r w:rsidRPr="00B31531">
        <w:rPr>
          <w:color w:val="000000"/>
          <w:szCs w:val="28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</w:t>
      </w:r>
      <w:r w:rsidR="002F0CF1" w:rsidRPr="00B31531">
        <w:rPr>
          <w:color w:val="000000"/>
          <w:szCs w:val="28"/>
        </w:rPr>
        <w:t>7 лютого</w:t>
      </w:r>
      <w:r w:rsidRPr="00B31531">
        <w:rPr>
          <w:color w:val="000000"/>
          <w:szCs w:val="28"/>
        </w:rPr>
        <w:t xml:space="preserve"> 2020 року з пропозицією про відмову у відкритті дисциплінарної справи</w:t>
      </w:r>
      <w:r w:rsidRPr="00B31531">
        <w:rPr>
          <w:color w:val="000000"/>
          <w:szCs w:val="28"/>
          <w:lang w:eastAsia="uk-UA" w:bidi="uk-UA"/>
        </w:rPr>
        <w:t>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832B1F" w:rsidRPr="00B31531" w:rsidRDefault="00832B1F" w:rsidP="00B31531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</w:p>
    <w:p w:rsidR="00DC257D" w:rsidRPr="00B31531" w:rsidRDefault="00266400" w:rsidP="00B31531">
      <w:pPr>
        <w:ind w:firstLine="709"/>
        <w:jc w:val="both"/>
      </w:pPr>
      <w:r w:rsidRPr="00B31531">
        <w:rPr>
          <w:rFonts w:eastAsia="Times New Roman"/>
          <w:bCs/>
          <w:color w:val="000000"/>
          <w:lang w:eastAsia="uk-UA" w:bidi="uk-UA"/>
        </w:rPr>
        <w:t>Д</w:t>
      </w:r>
      <w:r w:rsidR="00DC257D" w:rsidRPr="00B31531">
        <w:rPr>
          <w:rFonts w:eastAsia="Times New Roman"/>
          <w:bCs/>
          <w:color w:val="000000"/>
          <w:lang w:eastAsia="uk-UA" w:bidi="uk-UA"/>
        </w:rPr>
        <w:t xml:space="preserve">о </w:t>
      </w:r>
      <w:r w:rsidR="00DC257D" w:rsidRPr="00B31531">
        <w:t xml:space="preserve">Вищої ради правосуддя 20 січня 2020 року за вхідним № П-456/0/7-20 надійшла скарга </w:t>
      </w:r>
      <w:proofErr w:type="spellStart"/>
      <w:r w:rsidR="00DC257D" w:rsidRPr="00B31531">
        <w:t>Підгородинського</w:t>
      </w:r>
      <w:proofErr w:type="spellEnd"/>
      <w:r w:rsidR="00DC257D" w:rsidRPr="00B31531">
        <w:t xml:space="preserve"> Р.М. щодо притягнення до дисциплінарної відповідальності суддів Центрального районного суду міста Миколаєва Мамаєвої О.В., Дірка І.І.</w:t>
      </w:r>
      <w:r w:rsidR="00F9240D">
        <w:t>,</w:t>
      </w:r>
      <w:r w:rsidR="00DC257D" w:rsidRPr="00B31531">
        <w:t xml:space="preserve"> </w:t>
      </w:r>
      <w:proofErr w:type="spellStart"/>
      <w:r w:rsidR="00DC257D" w:rsidRPr="00B31531">
        <w:t>Гуденко</w:t>
      </w:r>
      <w:proofErr w:type="spellEnd"/>
      <w:r w:rsidR="00DC257D" w:rsidRPr="00B31531">
        <w:t xml:space="preserve"> О.А. за дії, вчинені під час розгляду справи № 490/1659/17.</w:t>
      </w:r>
    </w:p>
    <w:p w:rsidR="00DC257D" w:rsidRPr="00B31531" w:rsidRDefault="00DC257D" w:rsidP="00B31531">
      <w:pPr>
        <w:ind w:firstLine="708"/>
        <w:jc w:val="both"/>
        <w:rPr>
          <w:color w:val="000000"/>
          <w:lang w:eastAsia="uk-UA" w:bidi="uk-UA"/>
        </w:rPr>
      </w:pPr>
      <w:r w:rsidRPr="00B31531">
        <w:rPr>
          <w:color w:val="000000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27 січня 2020 року з пропозицією про відмову у відкритті дисциплінарної справи</w:t>
      </w:r>
      <w:r w:rsidRPr="00B31531">
        <w:rPr>
          <w:color w:val="000000"/>
          <w:lang w:eastAsia="uk-UA" w:bidi="uk-UA"/>
        </w:rPr>
        <w:t xml:space="preserve">, оскільки суть скарги зводиться лише до </w:t>
      </w:r>
      <w:r w:rsidRPr="00B31531">
        <w:rPr>
          <w:color w:val="000000"/>
          <w:lang w:eastAsia="uk-UA" w:bidi="uk-UA"/>
        </w:rPr>
        <w:lastRenderedPageBreak/>
        <w:t>незгоди із судовим рішенням (пункт 4 частини першої статті 45 Закону України «Про Вищу раду правосуддя»).</w:t>
      </w:r>
    </w:p>
    <w:p w:rsidR="0068795B" w:rsidRPr="00B31531" w:rsidRDefault="0068795B" w:rsidP="00B31531">
      <w:pPr>
        <w:pStyle w:val="a8"/>
        <w:ind w:left="709"/>
        <w:jc w:val="both"/>
        <w:rPr>
          <w:szCs w:val="28"/>
        </w:rPr>
      </w:pPr>
    </w:p>
    <w:p w:rsidR="00CB1F4F" w:rsidRPr="00B31531" w:rsidRDefault="00CB1F4F" w:rsidP="00B31531">
      <w:pPr>
        <w:ind w:firstLine="709"/>
        <w:jc w:val="both"/>
      </w:pPr>
      <w:r w:rsidRPr="00B31531">
        <w:t>До Вищої ради правосуддя 16 жовтня 2018 року за вхідним                           № 1111/0/13-18 надійшла скарга приватного підприємства «</w:t>
      </w:r>
      <w:proofErr w:type="spellStart"/>
      <w:r w:rsidRPr="00B31531">
        <w:t>СТОД</w:t>
      </w:r>
      <w:proofErr w:type="spellEnd"/>
      <w:r w:rsidRPr="00B31531">
        <w:t xml:space="preserve">», подана адвокатом </w:t>
      </w:r>
      <w:proofErr w:type="spellStart"/>
      <w:r w:rsidRPr="00B31531">
        <w:t>Навроцькою</w:t>
      </w:r>
      <w:proofErr w:type="spellEnd"/>
      <w:r w:rsidRPr="00B31531">
        <w:t xml:space="preserve"> І.С., щодо притягнення до дисциплінарної відповідальності суддів </w:t>
      </w:r>
      <w:r w:rsidR="00F9240D" w:rsidRPr="00B31531">
        <w:t>Одеського апеляційного господарського суду</w:t>
      </w:r>
      <w:r w:rsidR="00D077D0" w:rsidRPr="00D077D0">
        <w:t xml:space="preserve"> </w:t>
      </w:r>
      <w:r w:rsidR="00455620">
        <w:t xml:space="preserve">                </w:t>
      </w:r>
      <w:r w:rsidR="00D077D0" w:rsidRPr="00B31531">
        <w:t xml:space="preserve">Поліщук Л.В., </w:t>
      </w:r>
      <w:proofErr w:type="spellStart"/>
      <w:r w:rsidR="00D077D0" w:rsidRPr="00B31531">
        <w:t>Колоколова</w:t>
      </w:r>
      <w:proofErr w:type="spellEnd"/>
      <w:r w:rsidR="00D077D0" w:rsidRPr="00B31531">
        <w:t xml:space="preserve"> С.І., </w:t>
      </w:r>
      <w:proofErr w:type="spellStart"/>
      <w:r w:rsidR="00D077D0" w:rsidRPr="00B31531">
        <w:t>Богатира</w:t>
      </w:r>
      <w:proofErr w:type="spellEnd"/>
      <w:r w:rsidR="00D077D0" w:rsidRPr="00B31531">
        <w:t xml:space="preserve"> К.В.</w:t>
      </w:r>
      <w:r w:rsidR="00D077D0">
        <w:t xml:space="preserve"> (нині – судді </w:t>
      </w:r>
      <w:r w:rsidR="00D077D0" w:rsidRPr="00B31531">
        <w:t>Південно-</w:t>
      </w:r>
      <w:r w:rsidR="00D077D0">
        <w:t>з</w:t>
      </w:r>
      <w:r w:rsidR="00D077D0" w:rsidRPr="00B31531">
        <w:t>ахідного апеляційного господарського суду</w:t>
      </w:r>
      <w:r w:rsidR="00D077D0">
        <w:t xml:space="preserve">) </w:t>
      </w:r>
      <w:r w:rsidRPr="00B31531">
        <w:t xml:space="preserve">за дії, вчинені під час розгляду справи </w:t>
      </w:r>
      <w:r w:rsidR="00D077D0">
        <w:t xml:space="preserve">               </w:t>
      </w:r>
      <w:r w:rsidRPr="00B31531">
        <w:t>№ 916/4242/15.</w:t>
      </w:r>
    </w:p>
    <w:p w:rsidR="00CB1F4F" w:rsidRPr="00B31531" w:rsidRDefault="00CB1F4F" w:rsidP="00B31531">
      <w:pPr>
        <w:pStyle w:val="a8"/>
        <w:ind w:firstLine="851"/>
        <w:jc w:val="both"/>
        <w:rPr>
          <w:color w:val="000000"/>
          <w:szCs w:val="28"/>
          <w:lang w:eastAsia="uk-UA" w:bidi="uk-UA"/>
        </w:rPr>
      </w:pPr>
      <w:r w:rsidRPr="00B31531">
        <w:rPr>
          <w:color w:val="000000"/>
          <w:szCs w:val="28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30 січня 2020 року з пропозицією про відмову у відкритті дисциплінарної справи</w:t>
      </w:r>
      <w:r w:rsidRPr="00B31531">
        <w:rPr>
          <w:color w:val="000000"/>
          <w:szCs w:val="28"/>
          <w:lang w:eastAsia="uk-UA" w:bidi="uk-UA"/>
        </w:rPr>
        <w:t>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68795B" w:rsidRPr="00B31531" w:rsidRDefault="0068795B" w:rsidP="00B31531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</w:p>
    <w:p w:rsidR="00EE6662" w:rsidRPr="00B31531" w:rsidRDefault="00EE6662" w:rsidP="00B31531">
      <w:pPr>
        <w:ind w:firstLine="709"/>
        <w:jc w:val="both"/>
        <w:rPr>
          <w:lang w:eastAsia="ru-RU"/>
        </w:rPr>
      </w:pPr>
      <w:r w:rsidRPr="00B31531">
        <w:t>Відповідно до пунктів 3, 4 частини першої статті 45 Закону України «Про Вищу раду правосуддя» у відкритті дисциплінарної справи має бути відмовлено, якщо</w:t>
      </w:r>
      <w:r w:rsidRPr="00B31531">
        <w:rPr>
          <w:lang w:eastAsia="ru-RU"/>
        </w:rPr>
        <w:t xml:space="preserve"> очевидною </w:t>
      </w:r>
      <w:r w:rsidRPr="00B31531">
        <w:t>метою подання скарги є спонукання судді до ухвалення певного судового рішення, суть скарги зводиться лише до незгоди із судовим рішенням.</w:t>
      </w:r>
    </w:p>
    <w:p w:rsidR="002B6214" w:rsidRPr="00B31531" w:rsidRDefault="002B6214" w:rsidP="00B31531">
      <w:pPr>
        <w:ind w:right="6" w:firstLine="708"/>
        <w:jc w:val="both"/>
      </w:pPr>
      <w:r w:rsidRPr="00B31531">
        <w:t xml:space="preserve"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 </w:t>
      </w:r>
    </w:p>
    <w:p w:rsidR="002B6214" w:rsidRPr="00B31531" w:rsidRDefault="002B6214" w:rsidP="00B31531">
      <w:pPr>
        <w:ind w:firstLine="709"/>
        <w:jc w:val="both"/>
      </w:pPr>
      <w:r w:rsidRPr="00B31531">
        <w:t xml:space="preserve">Керуючись статтею 45 Закону України «Про Вищу раду правосуддя», частиною шостою статті 107 Закону України «Про судоустрій і статус суддів», Третя Дисциплінарна палата Вищої ради правосуддя </w:t>
      </w:r>
    </w:p>
    <w:p w:rsidR="002B6214" w:rsidRPr="00B31531" w:rsidRDefault="002B6214" w:rsidP="00B31531">
      <w:pPr>
        <w:ind w:firstLine="709"/>
        <w:jc w:val="both"/>
      </w:pPr>
    </w:p>
    <w:p w:rsidR="002B6214" w:rsidRPr="00B31531" w:rsidRDefault="002B6214" w:rsidP="00B31531">
      <w:pPr>
        <w:pStyle w:val="a5"/>
        <w:spacing w:after="0"/>
        <w:ind w:firstLine="709"/>
        <w:jc w:val="center"/>
        <w:rPr>
          <w:b/>
          <w:sz w:val="28"/>
          <w:szCs w:val="28"/>
          <w:lang w:val="uk-UA"/>
        </w:rPr>
      </w:pPr>
      <w:r w:rsidRPr="00B31531">
        <w:rPr>
          <w:b/>
          <w:sz w:val="28"/>
          <w:szCs w:val="28"/>
          <w:lang w:val="uk-UA"/>
        </w:rPr>
        <w:t>ухвалила:</w:t>
      </w:r>
    </w:p>
    <w:p w:rsidR="002B6214" w:rsidRPr="00B31531" w:rsidRDefault="002B6214" w:rsidP="00B31531">
      <w:pPr>
        <w:pStyle w:val="a8"/>
        <w:jc w:val="both"/>
        <w:rPr>
          <w:szCs w:val="28"/>
        </w:rPr>
      </w:pPr>
    </w:p>
    <w:p w:rsidR="003F7FE8" w:rsidRPr="00B31531" w:rsidRDefault="002B6214" w:rsidP="001B1D42">
      <w:pPr>
        <w:jc w:val="both"/>
      </w:pPr>
      <w:r w:rsidRPr="00B31531">
        <w:rPr>
          <w:rFonts w:eastAsia="Times New Roman"/>
          <w:iCs/>
        </w:rPr>
        <w:t>відмовити у відкритті дисциплінарної справи за скаргою</w:t>
      </w:r>
      <w:r w:rsidRPr="00B31531">
        <w:rPr>
          <w:lang w:eastAsia="uk-UA"/>
        </w:rPr>
        <w:t xml:space="preserve"> </w:t>
      </w:r>
      <w:r w:rsidR="003F7FE8" w:rsidRPr="00B31531">
        <w:t xml:space="preserve">Остапова Максима Олексійовича, який діє в інтересах Дудника Олексія Геннадійовича, стосовно судді </w:t>
      </w:r>
      <w:proofErr w:type="spellStart"/>
      <w:r w:rsidR="003F7FE8" w:rsidRPr="00B31531">
        <w:t>Сватівського</w:t>
      </w:r>
      <w:proofErr w:type="spellEnd"/>
      <w:r w:rsidR="003F7FE8" w:rsidRPr="00B31531">
        <w:t xml:space="preserve"> районного суду Луганської області </w:t>
      </w:r>
      <w:proofErr w:type="spellStart"/>
      <w:r w:rsidR="003F7FE8" w:rsidRPr="00B31531">
        <w:t>Осіпенко</w:t>
      </w:r>
      <w:proofErr w:type="spellEnd"/>
      <w:r w:rsidR="003F7FE8" w:rsidRPr="00B31531">
        <w:t xml:space="preserve"> Людмили Миколаївни.</w:t>
      </w:r>
    </w:p>
    <w:p w:rsidR="003F7FE8" w:rsidRPr="00B31531" w:rsidRDefault="003F7FE8" w:rsidP="00B31531">
      <w:pPr>
        <w:ind w:firstLine="851"/>
        <w:jc w:val="both"/>
      </w:pPr>
      <w:r w:rsidRPr="00B31531">
        <w:t xml:space="preserve">Відмовити у відкритті дисциплінарної справи за скаргою товариства з обмеженою відповідальністю «ФАРМЕР </w:t>
      </w:r>
      <w:proofErr w:type="spellStart"/>
      <w:r w:rsidRPr="00B31531">
        <w:t>АТЛАНТИК</w:t>
      </w:r>
      <w:proofErr w:type="spellEnd"/>
      <w:r w:rsidRPr="00B31531">
        <w:t xml:space="preserve">», поданою через представника – адвоката </w:t>
      </w:r>
      <w:proofErr w:type="spellStart"/>
      <w:r w:rsidRPr="00B31531">
        <w:t>Кабанова</w:t>
      </w:r>
      <w:proofErr w:type="spellEnd"/>
      <w:r w:rsidRPr="00B31531">
        <w:t xml:space="preserve"> Володимира Івановича, стосовно судді Чернігівського окружного адміністративного суду Соломко Ірини Іванівни.</w:t>
      </w:r>
    </w:p>
    <w:p w:rsidR="003F7FE8" w:rsidRPr="00B31531" w:rsidRDefault="003F7FE8" w:rsidP="00B31531">
      <w:pPr>
        <w:ind w:firstLine="851"/>
        <w:jc w:val="both"/>
      </w:pPr>
      <w:r w:rsidRPr="00B31531">
        <w:t xml:space="preserve">Відмовити у відкритті дисциплінарної справи за скаргою адвоката </w:t>
      </w:r>
      <w:proofErr w:type="spellStart"/>
      <w:r w:rsidRPr="00B31531">
        <w:t>Довгаля</w:t>
      </w:r>
      <w:proofErr w:type="spellEnd"/>
      <w:r w:rsidRPr="00B31531">
        <w:t xml:space="preserve"> Сергія Миколайовича стосовно суддів Жовтневого районного суду міста Дніпропетровська </w:t>
      </w:r>
      <w:proofErr w:type="spellStart"/>
      <w:r w:rsidRPr="00B31531">
        <w:t>Федоріщева</w:t>
      </w:r>
      <w:proofErr w:type="spellEnd"/>
      <w:r w:rsidRPr="00B31531">
        <w:t xml:space="preserve"> Сергія Сергійовича, Дніпровського апеляційного суду </w:t>
      </w:r>
      <w:proofErr w:type="spellStart"/>
      <w:r w:rsidRPr="00B31531">
        <w:t>Живоглядової</w:t>
      </w:r>
      <w:proofErr w:type="spellEnd"/>
      <w:r w:rsidRPr="00B31531">
        <w:t xml:space="preserve"> Ірини Карлівни, Піскун Оксани Павлівни, </w:t>
      </w:r>
      <w:proofErr w:type="spellStart"/>
      <w:r w:rsidRPr="00B31531">
        <w:t>Слоквенка</w:t>
      </w:r>
      <w:proofErr w:type="spellEnd"/>
      <w:r w:rsidRPr="00B31531">
        <w:t xml:space="preserve"> Геннадія Петровича (за дії, вчинені на посадах суддів </w:t>
      </w:r>
      <w:r w:rsidR="00D8610B">
        <w:t>А</w:t>
      </w:r>
      <w:r w:rsidRPr="00B31531">
        <w:t>пеляційного суду Дніпропетровської області).</w:t>
      </w:r>
    </w:p>
    <w:p w:rsidR="005B3524" w:rsidRPr="00B31531" w:rsidRDefault="005B3524" w:rsidP="00B31531">
      <w:pPr>
        <w:ind w:right="6" w:firstLine="709"/>
        <w:jc w:val="both"/>
        <w:rPr>
          <w:lang w:eastAsia="uk-UA"/>
        </w:rPr>
      </w:pPr>
      <w:r w:rsidRPr="00B31531">
        <w:rPr>
          <w:rFonts w:eastAsia="Times New Roman"/>
          <w:iCs/>
        </w:rPr>
        <w:lastRenderedPageBreak/>
        <w:t>Відмовити у відкритті дисциплінарної справи за скаргою</w:t>
      </w:r>
      <w:r w:rsidRPr="00B31531">
        <w:rPr>
          <w:lang w:eastAsia="uk-UA"/>
        </w:rPr>
        <w:t xml:space="preserve"> </w:t>
      </w:r>
      <w:proofErr w:type="spellStart"/>
      <w:r w:rsidRPr="00B31531">
        <w:t>Ільців</w:t>
      </w:r>
      <w:proofErr w:type="spellEnd"/>
      <w:r w:rsidRPr="00B31531">
        <w:t xml:space="preserve"> Надії Йосипівни </w:t>
      </w:r>
      <w:r w:rsidRPr="00B31531">
        <w:rPr>
          <w:lang w:eastAsia="uk-UA"/>
        </w:rPr>
        <w:t xml:space="preserve">стосовно судді Залізничного районного суду міста Львова </w:t>
      </w:r>
      <w:proofErr w:type="spellStart"/>
      <w:r w:rsidRPr="00B31531">
        <w:rPr>
          <w:lang w:eastAsia="uk-UA"/>
        </w:rPr>
        <w:t>Гедз</w:t>
      </w:r>
      <w:proofErr w:type="spellEnd"/>
      <w:r w:rsidRPr="00B31531">
        <w:rPr>
          <w:lang w:eastAsia="uk-UA"/>
        </w:rPr>
        <w:t xml:space="preserve"> Богдани Михайлівни.</w:t>
      </w:r>
    </w:p>
    <w:p w:rsidR="005B3524" w:rsidRPr="00B31531" w:rsidRDefault="005B3524" w:rsidP="00B31531">
      <w:pPr>
        <w:ind w:right="6" w:firstLine="709"/>
        <w:jc w:val="both"/>
      </w:pPr>
      <w:r w:rsidRPr="00B31531">
        <w:rPr>
          <w:color w:val="000000"/>
          <w:lang w:eastAsia="uk-UA" w:bidi="uk-UA"/>
        </w:rPr>
        <w:t>В</w:t>
      </w:r>
      <w:r w:rsidRPr="00B31531">
        <w:rPr>
          <w:rFonts w:eastAsia="Times New Roman"/>
          <w:iCs/>
        </w:rPr>
        <w:t xml:space="preserve">ідмовити у відкритті дисциплінарної справи за скаргами </w:t>
      </w:r>
      <w:proofErr w:type="spellStart"/>
      <w:r w:rsidRPr="00B31531">
        <w:t>Горносталь</w:t>
      </w:r>
      <w:proofErr w:type="spellEnd"/>
      <w:r w:rsidRPr="00B31531">
        <w:t xml:space="preserve"> Тетяни Вікторівни, Шевченка Олександра Миколайовича стосовно судді Малиновського районного суду міста Одеси </w:t>
      </w:r>
      <w:proofErr w:type="spellStart"/>
      <w:r w:rsidRPr="00B31531">
        <w:t>Непоради</w:t>
      </w:r>
      <w:proofErr w:type="spellEnd"/>
      <w:r w:rsidRPr="00B31531">
        <w:t xml:space="preserve"> Олега Миколайовича.</w:t>
      </w:r>
    </w:p>
    <w:p w:rsidR="005B3524" w:rsidRPr="00B31531" w:rsidRDefault="005B3524" w:rsidP="00B31531">
      <w:pPr>
        <w:ind w:right="6" w:firstLine="708"/>
        <w:jc w:val="both"/>
        <w:rPr>
          <w:shd w:val="clear" w:color="auto" w:fill="FFFFFF"/>
        </w:rPr>
      </w:pPr>
      <w:r w:rsidRPr="00B31531">
        <w:rPr>
          <w:lang w:eastAsia="uk-UA"/>
        </w:rPr>
        <w:t xml:space="preserve">Відмовити у відкритті дисциплінарної справи за скаргою </w:t>
      </w:r>
      <w:proofErr w:type="spellStart"/>
      <w:r w:rsidRPr="00B31531">
        <w:rPr>
          <w:rStyle w:val="ab"/>
          <w:color w:val="000000"/>
          <w:lang w:eastAsia="uk-UA"/>
        </w:rPr>
        <w:t>Секач</w:t>
      </w:r>
      <w:proofErr w:type="spellEnd"/>
      <w:r w:rsidRPr="00B31531">
        <w:rPr>
          <w:rStyle w:val="ab"/>
          <w:color w:val="000000"/>
          <w:lang w:eastAsia="uk-UA"/>
        </w:rPr>
        <w:t xml:space="preserve"> Світлани Олександрівни </w:t>
      </w:r>
      <w:r w:rsidRPr="00B31531">
        <w:rPr>
          <w:rStyle w:val="aa"/>
        </w:rPr>
        <w:t xml:space="preserve">стосовно судді Малиновського районного суду міста Одеси </w:t>
      </w:r>
      <w:proofErr w:type="spellStart"/>
      <w:r w:rsidRPr="00B31531">
        <w:rPr>
          <w:rStyle w:val="aa"/>
        </w:rPr>
        <w:t>Гуревського</w:t>
      </w:r>
      <w:proofErr w:type="spellEnd"/>
      <w:r w:rsidRPr="00B31531">
        <w:rPr>
          <w:rStyle w:val="aa"/>
        </w:rPr>
        <w:t xml:space="preserve"> Володимира Климентійовича. </w:t>
      </w:r>
    </w:p>
    <w:p w:rsidR="005B3524" w:rsidRPr="00B31531" w:rsidRDefault="005B3524" w:rsidP="00B31531">
      <w:pPr>
        <w:ind w:right="6" w:firstLine="708"/>
        <w:jc w:val="both"/>
      </w:pPr>
      <w:r w:rsidRPr="00B31531">
        <w:rPr>
          <w:lang w:eastAsia="uk-UA"/>
        </w:rPr>
        <w:t xml:space="preserve">Відмовити у відкритті дисциплінарної справи за скаргою адвоката </w:t>
      </w:r>
      <w:r w:rsidRPr="00B31531">
        <w:t xml:space="preserve">Морозова Олексія Вікторовича стосовно судді </w:t>
      </w:r>
      <w:proofErr w:type="spellStart"/>
      <w:r w:rsidRPr="00B31531">
        <w:t>Кілійського</w:t>
      </w:r>
      <w:proofErr w:type="spellEnd"/>
      <w:r w:rsidRPr="00B31531">
        <w:t xml:space="preserve"> районного суду Одеської області </w:t>
      </w:r>
      <w:proofErr w:type="spellStart"/>
      <w:r w:rsidRPr="00B31531">
        <w:t>Манжос</w:t>
      </w:r>
      <w:proofErr w:type="spellEnd"/>
      <w:r w:rsidRPr="00B31531">
        <w:t xml:space="preserve"> Наталії Володимирівни.</w:t>
      </w:r>
    </w:p>
    <w:p w:rsidR="00E81D3B" w:rsidRPr="00B31531" w:rsidRDefault="00E81D3B" w:rsidP="00B31531">
      <w:pPr>
        <w:ind w:right="6" w:firstLine="708"/>
        <w:jc w:val="both"/>
        <w:rPr>
          <w:lang w:eastAsia="uk-UA"/>
        </w:rPr>
      </w:pPr>
      <w:r w:rsidRPr="00B31531">
        <w:rPr>
          <w:rFonts w:eastAsia="Times New Roman"/>
          <w:iCs/>
        </w:rPr>
        <w:t>Відмовити у відкритті дисциплінарної справи за скаргами</w:t>
      </w:r>
      <w:r w:rsidRPr="00B31531">
        <w:rPr>
          <w:color w:val="000000"/>
          <w:lang w:eastAsia="uk-UA"/>
        </w:rPr>
        <w:t xml:space="preserve"> </w:t>
      </w:r>
      <w:proofErr w:type="spellStart"/>
      <w:r w:rsidRPr="00B31531">
        <w:rPr>
          <w:lang w:eastAsia="uk-UA"/>
        </w:rPr>
        <w:t>Кольчевої</w:t>
      </w:r>
      <w:proofErr w:type="spellEnd"/>
      <w:r w:rsidRPr="00B31531">
        <w:rPr>
          <w:lang w:eastAsia="uk-UA"/>
        </w:rPr>
        <w:t xml:space="preserve"> Людмили Наумівни стосовно суддів Київського районного суду міста Одеси </w:t>
      </w:r>
      <w:proofErr w:type="spellStart"/>
      <w:r w:rsidRPr="00B31531">
        <w:rPr>
          <w:lang w:eastAsia="uk-UA"/>
        </w:rPr>
        <w:t>Войтова</w:t>
      </w:r>
      <w:proofErr w:type="spellEnd"/>
      <w:r w:rsidRPr="00B31531">
        <w:rPr>
          <w:lang w:eastAsia="uk-UA"/>
        </w:rPr>
        <w:t xml:space="preserve"> Геннадія Васильовича, </w:t>
      </w:r>
      <w:proofErr w:type="spellStart"/>
      <w:r w:rsidRPr="00B31531">
        <w:rPr>
          <w:lang w:eastAsia="uk-UA"/>
        </w:rPr>
        <w:t>Тонконоженка</w:t>
      </w:r>
      <w:proofErr w:type="spellEnd"/>
      <w:r w:rsidRPr="00B31531">
        <w:rPr>
          <w:lang w:eastAsia="uk-UA"/>
        </w:rPr>
        <w:t xml:space="preserve"> Миколи Миколайовича, </w:t>
      </w:r>
      <w:proofErr w:type="spellStart"/>
      <w:r w:rsidRPr="00B31531">
        <w:rPr>
          <w:lang w:eastAsia="uk-UA"/>
        </w:rPr>
        <w:t>Чаплицького</w:t>
      </w:r>
      <w:proofErr w:type="spellEnd"/>
      <w:r w:rsidRPr="00B31531">
        <w:rPr>
          <w:lang w:eastAsia="uk-UA"/>
        </w:rPr>
        <w:t xml:space="preserve"> Віктора Володимир</w:t>
      </w:r>
      <w:r w:rsidR="006B66C0">
        <w:rPr>
          <w:lang w:eastAsia="uk-UA"/>
        </w:rPr>
        <w:t>ович</w:t>
      </w:r>
      <w:r w:rsidRPr="00B31531">
        <w:rPr>
          <w:lang w:eastAsia="uk-UA"/>
        </w:rPr>
        <w:t xml:space="preserve">а, Борщова Ігоря Олексійовича, судді </w:t>
      </w:r>
      <w:r w:rsidR="00D8610B">
        <w:rPr>
          <w:lang w:eastAsia="uk-UA"/>
        </w:rPr>
        <w:t>Г</w:t>
      </w:r>
      <w:r w:rsidRPr="00B31531">
        <w:rPr>
          <w:lang w:eastAsia="uk-UA"/>
        </w:rPr>
        <w:t xml:space="preserve">осподарського суду Одеської області </w:t>
      </w:r>
      <w:proofErr w:type="spellStart"/>
      <w:r w:rsidRPr="00B31531">
        <w:rPr>
          <w:lang w:eastAsia="uk-UA"/>
        </w:rPr>
        <w:t>Желєзної</w:t>
      </w:r>
      <w:proofErr w:type="spellEnd"/>
      <w:r w:rsidRPr="00B31531">
        <w:rPr>
          <w:lang w:eastAsia="uk-UA"/>
        </w:rPr>
        <w:t xml:space="preserve"> Світлани Петрівни, суддів </w:t>
      </w:r>
      <w:r w:rsidRPr="00B31531">
        <w:t>Південно-західного апеляційного господарського суду</w:t>
      </w:r>
      <w:r w:rsidRPr="00B31531">
        <w:rPr>
          <w:b/>
        </w:rPr>
        <w:t xml:space="preserve"> </w:t>
      </w:r>
      <w:proofErr w:type="spellStart"/>
      <w:r w:rsidRPr="00B31531">
        <w:rPr>
          <w:lang w:eastAsia="uk-UA"/>
        </w:rPr>
        <w:t>Дібрової</w:t>
      </w:r>
      <w:proofErr w:type="spellEnd"/>
      <w:r w:rsidRPr="00B31531">
        <w:rPr>
          <w:lang w:eastAsia="uk-UA"/>
        </w:rPr>
        <w:t xml:space="preserve"> Галини Іванівни, </w:t>
      </w:r>
      <w:proofErr w:type="spellStart"/>
      <w:r w:rsidRPr="00B31531">
        <w:rPr>
          <w:lang w:eastAsia="uk-UA"/>
        </w:rPr>
        <w:t>Разюк</w:t>
      </w:r>
      <w:proofErr w:type="spellEnd"/>
      <w:r w:rsidRPr="00B31531">
        <w:rPr>
          <w:lang w:eastAsia="uk-UA"/>
        </w:rPr>
        <w:t xml:space="preserve"> Галини Павлівни (за дії, вчинені на посадах суддів Одеського апеляційного господарського суду).</w:t>
      </w:r>
    </w:p>
    <w:p w:rsidR="009E5F67" w:rsidRPr="00B31531" w:rsidRDefault="007177AF" w:rsidP="00B3153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31531">
        <w:rPr>
          <w:rFonts w:ascii="Times New Roman" w:hAnsi="Times New Roman"/>
          <w:sz w:val="28"/>
          <w:szCs w:val="28"/>
          <w:lang w:val="uk-UA"/>
        </w:rPr>
        <w:t xml:space="preserve">Відмовити у відкритті дисциплінарної справи </w:t>
      </w:r>
      <w:r w:rsidR="00936595" w:rsidRPr="00B31531">
        <w:rPr>
          <w:rFonts w:ascii="Times New Roman" w:hAnsi="Times New Roman"/>
          <w:sz w:val="28"/>
          <w:szCs w:val="28"/>
          <w:lang w:val="uk-UA"/>
        </w:rPr>
        <w:t xml:space="preserve">за скаргою Макарова Костянтина Григоровича </w:t>
      </w:r>
      <w:r w:rsidRPr="00B31531">
        <w:rPr>
          <w:rFonts w:ascii="Times New Roman" w:hAnsi="Times New Roman"/>
          <w:sz w:val="28"/>
          <w:szCs w:val="28"/>
          <w:lang w:val="uk-UA"/>
        </w:rPr>
        <w:t xml:space="preserve">стосовно суддів Вищого господарського суду України Поліщука Володимира Юзефовича, </w:t>
      </w:r>
      <w:proofErr w:type="spellStart"/>
      <w:r w:rsidRPr="00B31531">
        <w:rPr>
          <w:rFonts w:ascii="Times New Roman" w:hAnsi="Times New Roman"/>
          <w:sz w:val="28"/>
          <w:szCs w:val="28"/>
          <w:lang w:val="uk-UA"/>
        </w:rPr>
        <w:t>Білошкап</w:t>
      </w:r>
      <w:proofErr w:type="spellEnd"/>
      <w:r w:rsidRPr="00B31531">
        <w:rPr>
          <w:rFonts w:ascii="Times New Roman" w:hAnsi="Times New Roman"/>
          <w:sz w:val="28"/>
          <w:szCs w:val="28"/>
          <w:lang w:val="uk-UA"/>
        </w:rPr>
        <w:t xml:space="preserve"> Олени Володимирівни</w:t>
      </w:r>
    </w:p>
    <w:p w:rsidR="00561495" w:rsidRPr="00B31531" w:rsidRDefault="00561495" w:rsidP="00B31531">
      <w:pPr>
        <w:shd w:val="clear" w:color="auto" w:fill="FFFFFF"/>
        <w:ind w:right="57" w:firstLine="709"/>
        <w:jc w:val="both"/>
        <w:rPr>
          <w:bCs/>
          <w:iCs/>
          <w:lang w:bidi="uk-UA"/>
        </w:rPr>
      </w:pPr>
      <w:r w:rsidRPr="00B31531">
        <w:rPr>
          <w:rFonts w:eastAsia="Times New Roman"/>
          <w:iCs/>
        </w:rPr>
        <w:t xml:space="preserve">Відмовити </w:t>
      </w:r>
      <w:r w:rsidRPr="00B31531">
        <w:rPr>
          <w:bCs/>
          <w:iCs/>
          <w:lang w:bidi="uk-UA"/>
        </w:rPr>
        <w:t xml:space="preserve">у відкритті дисциплінарної справи за скаргою </w:t>
      </w:r>
      <w:proofErr w:type="spellStart"/>
      <w:r w:rsidRPr="00B31531">
        <w:rPr>
          <w:bCs/>
          <w:iCs/>
          <w:lang w:bidi="uk-UA"/>
        </w:rPr>
        <w:t>Підгородинського</w:t>
      </w:r>
      <w:proofErr w:type="spellEnd"/>
      <w:r w:rsidRPr="00B31531">
        <w:rPr>
          <w:bCs/>
          <w:iCs/>
          <w:lang w:bidi="uk-UA"/>
        </w:rPr>
        <w:t xml:space="preserve"> Романа Миколайовича стосовно суддів Центрального районного суду міста Миколаєва Мамаєвої Оксани Василівни, Дірка Івана Івановича та </w:t>
      </w:r>
      <w:proofErr w:type="spellStart"/>
      <w:r w:rsidRPr="00B31531">
        <w:rPr>
          <w:bCs/>
          <w:iCs/>
          <w:lang w:bidi="uk-UA"/>
        </w:rPr>
        <w:t>Гуденко</w:t>
      </w:r>
      <w:proofErr w:type="spellEnd"/>
      <w:r w:rsidRPr="00B31531">
        <w:rPr>
          <w:bCs/>
          <w:iCs/>
          <w:lang w:bidi="uk-UA"/>
        </w:rPr>
        <w:t xml:space="preserve"> Ольги Андріївни.</w:t>
      </w:r>
    </w:p>
    <w:p w:rsidR="00561495" w:rsidRPr="00B31531" w:rsidRDefault="00561495" w:rsidP="00B31531">
      <w:pPr>
        <w:shd w:val="clear" w:color="auto" w:fill="FFFFFF"/>
        <w:ind w:right="57" w:firstLine="708"/>
        <w:jc w:val="both"/>
        <w:rPr>
          <w:bCs/>
          <w:iCs/>
          <w:lang w:bidi="uk-UA"/>
        </w:rPr>
      </w:pPr>
      <w:r w:rsidRPr="00B31531">
        <w:rPr>
          <w:bCs/>
          <w:iCs/>
          <w:lang w:bidi="uk-UA"/>
        </w:rPr>
        <w:t>Відмовити у відкритті дисциплінарної справи за скаргою</w:t>
      </w:r>
      <w:r w:rsidRPr="00B31531">
        <w:rPr>
          <w:b/>
        </w:rPr>
        <w:t xml:space="preserve"> </w:t>
      </w:r>
      <w:r w:rsidRPr="00B31531">
        <w:rPr>
          <w:bCs/>
          <w:iCs/>
          <w:lang w:bidi="uk-UA"/>
        </w:rPr>
        <w:t>приватного підприємства «</w:t>
      </w:r>
      <w:proofErr w:type="spellStart"/>
      <w:r w:rsidRPr="00B31531">
        <w:rPr>
          <w:bCs/>
          <w:iCs/>
          <w:lang w:bidi="uk-UA"/>
        </w:rPr>
        <w:t>СТОД</w:t>
      </w:r>
      <w:proofErr w:type="spellEnd"/>
      <w:r w:rsidRPr="00B31531">
        <w:rPr>
          <w:bCs/>
          <w:iCs/>
          <w:lang w:bidi="uk-UA"/>
        </w:rPr>
        <w:t xml:space="preserve">», поданою адвокатом </w:t>
      </w:r>
      <w:proofErr w:type="spellStart"/>
      <w:r w:rsidRPr="00B31531">
        <w:rPr>
          <w:bCs/>
          <w:iCs/>
          <w:lang w:bidi="uk-UA"/>
        </w:rPr>
        <w:t>Навроцькою</w:t>
      </w:r>
      <w:proofErr w:type="spellEnd"/>
      <w:r w:rsidRPr="00B31531">
        <w:rPr>
          <w:bCs/>
          <w:iCs/>
          <w:lang w:bidi="uk-UA"/>
        </w:rPr>
        <w:t xml:space="preserve"> Іриною Сергіївною, стосовно суддів Південно-</w:t>
      </w:r>
      <w:r w:rsidR="00D8610B">
        <w:rPr>
          <w:bCs/>
          <w:iCs/>
          <w:lang w:bidi="uk-UA"/>
        </w:rPr>
        <w:t>з</w:t>
      </w:r>
      <w:r w:rsidRPr="00B31531">
        <w:rPr>
          <w:bCs/>
          <w:iCs/>
          <w:lang w:bidi="uk-UA"/>
        </w:rPr>
        <w:t xml:space="preserve">ахідного апеляційного господарського суду Поліщук Людмили Володимирівни, </w:t>
      </w:r>
      <w:proofErr w:type="spellStart"/>
      <w:r w:rsidRPr="00B31531">
        <w:rPr>
          <w:bCs/>
          <w:iCs/>
          <w:lang w:bidi="uk-UA"/>
        </w:rPr>
        <w:t>Колоколова</w:t>
      </w:r>
      <w:proofErr w:type="spellEnd"/>
      <w:r w:rsidRPr="00B31531">
        <w:rPr>
          <w:bCs/>
          <w:iCs/>
          <w:lang w:bidi="uk-UA"/>
        </w:rPr>
        <w:t xml:space="preserve"> Сергія Ігоровича, </w:t>
      </w:r>
      <w:proofErr w:type="spellStart"/>
      <w:r w:rsidRPr="00B31531">
        <w:rPr>
          <w:bCs/>
          <w:iCs/>
          <w:lang w:bidi="uk-UA"/>
        </w:rPr>
        <w:t>Богатира</w:t>
      </w:r>
      <w:proofErr w:type="spellEnd"/>
      <w:r w:rsidRPr="00B31531">
        <w:rPr>
          <w:bCs/>
          <w:iCs/>
          <w:lang w:bidi="uk-UA"/>
        </w:rPr>
        <w:t xml:space="preserve"> Костянтина Вікторовича (за дії, вчинені на посадах суддів Одеського апеляційного господарського суду).</w:t>
      </w:r>
    </w:p>
    <w:p w:rsidR="00F16B0B" w:rsidRPr="00B31531" w:rsidRDefault="00F16B0B" w:rsidP="00B31531">
      <w:pPr>
        <w:ind w:right="6"/>
        <w:jc w:val="both"/>
        <w:rPr>
          <w:lang w:eastAsia="uk-UA"/>
        </w:rPr>
      </w:pPr>
    </w:p>
    <w:p w:rsidR="002B6214" w:rsidRPr="00B31531" w:rsidRDefault="002B6214" w:rsidP="00B31531">
      <w:pPr>
        <w:ind w:right="6" w:firstLine="708"/>
        <w:jc w:val="both"/>
        <w:rPr>
          <w:rStyle w:val="FontStyle14"/>
          <w:color w:val="000000"/>
          <w:sz w:val="28"/>
          <w:szCs w:val="28"/>
          <w:shd w:val="clear" w:color="auto" w:fill="FFFFFF"/>
          <w:lang w:eastAsia="uk-UA"/>
        </w:rPr>
      </w:pPr>
      <w:r w:rsidRPr="00B31531">
        <w:rPr>
          <w:rStyle w:val="FontStyle14"/>
          <w:sz w:val="28"/>
          <w:szCs w:val="28"/>
        </w:rPr>
        <w:t>Ухвала оскарженню не підлягає.</w:t>
      </w:r>
    </w:p>
    <w:p w:rsidR="002B6214" w:rsidRPr="00B31531" w:rsidRDefault="002B6214" w:rsidP="00B31531">
      <w:pPr>
        <w:jc w:val="both"/>
      </w:pPr>
    </w:p>
    <w:p w:rsidR="002B6214" w:rsidRPr="00B31531" w:rsidRDefault="002B6214" w:rsidP="00B31531">
      <w:pPr>
        <w:jc w:val="both"/>
        <w:rPr>
          <w:b/>
        </w:rPr>
      </w:pPr>
      <w:r w:rsidRPr="00B31531">
        <w:rPr>
          <w:b/>
        </w:rPr>
        <w:t xml:space="preserve">Головуючий на засіданні </w:t>
      </w:r>
    </w:p>
    <w:p w:rsidR="002B6214" w:rsidRPr="00B31531" w:rsidRDefault="002B6214" w:rsidP="00B31531">
      <w:pPr>
        <w:jc w:val="both"/>
        <w:rPr>
          <w:b/>
        </w:rPr>
      </w:pPr>
      <w:r w:rsidRPr="00B31531">
        <w:rPr>
          <w:b/>
        </w:rPr>
        <w:t xml:space="preserve">Третьої Дисциплінарної </w:t>
      </w:r>
    </w:p>
    <w:p w:rsidR="002B6214" w:rsidRPr="00B31531" w:rsidRDefault="002B6214" w:rsidP="007E4856">
      <w:pPr>
        <w:tabs>
          <w:tab w:val="left" w:pos="6521"/>
        </w:tabs>
        <w:jc w:val="both"/>
        <w:rPr>
          <w:b/>
        </w:rPr>
      </w:pPr>
      <w:r w:rsidRPr="00B31531">
        <w:rPr>
          <w:b/>
        </w:rPr>
        <w:t>палати Вищої ради правосуддя</w:t>
      </w:r>
      <w:r w:rsidRPr="00B31531">
        <w:rPr>
          <w:b/>
        </w:rPr>
        <w:tab/>
        <w:t xml:space="preserve">Л.А. </w:t>
      </w:r>
      <w:proofErr w:type="spellStart"/>
      <w:r w:rsidRPr="00B31531">
        <w:rPr>
          <w:b/>
        </w:rPr>
        <w:t>Швецова</w:t>
      </w:r>
      <w:proofErr w:type="spellEnd"/>
    </w:p>
    <w:p w:rsidR="002B6214" w:rsidRPr="00B31531" w:rsidRDefault="002B6214" w:rsidP="00B31531">
      <w:pPr>
        <w:tabs>
          <w:tab w:val="left" w:pos="6521"/>
        </w:tabs>
        <w:ind w:firstLine="709"/>
        <w:jc w:val="both"/>
        <w:rPr>
          <w:b/>
        </w:rPr>
      </w:pPr>
    </w:p>
    <w:p w:rsidR="002B6214" w:rsidRPr="00B31531" w:rsidRDefault="002B6214" w:rsidP="00B31531">
      <w:pPr>
        <w:jc w:val="both"/>
        <w:rPr>
          <w:b/>
        </w:rPr>
      </w:pPr>
      <w:r w:rsidRPr="00B31531">
        <w:rPr>
          <w:b/>
        </w:rPr>
        <w:t xml:space="preserve">Члени Третьої Дисциплінарної </w:t>
      </w:r>
    </w:p>
    <w:p w:rsidR="002B6214" w:rsidRPr="00B31531" w:rsidRDefault="002B6214" w:rsidP="00B31531">
      <w:pPr>
        <w:pStyle w:val="a7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B31531">
        <w:rPr>
          <w:b/>
          <w:sz w:val="28"/>
          <w:szCs w:val="28"/>
          <w:lang w:val="uk-UA"/>
        </w:rPr>
        <w:t>палати Вищої ради правосуддя</w:t>
      </w:r>
      <w:r w:rsidRPr="00B31531">
        <w:rPr>
          <w:b/>
          <w:sz w:val="28"/>
          <w:szCs w:val="28"/>
          <w:lang w:val="uk-UA"/>
        </w:rPr>
        <w:tab/>
        <w:t>В.І. Говоруха</w:t>
      </w:r>
    </w:p>
    <w:p w:rsidR="002B6214" w:rsidRPr="00B31531" w:rsidRDefault="002B6214" w:rsidP="00B31531">
      <w:pPr>
        <w:pStyle w:val="a7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2B6214" w:rsidRPr="00B31531" w:rsidRDefault="002B6214" w:rsidP="00B31531">
      <w:pPr>
        <w:pStyle w:val="a7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B31531">
        <w:rPr>
          <w:b/>
          <w:sz w:val="28"/>
          <w:szCs w:val="28"/>
          <w:lang w:val="uk-UA"/>
        </w:rPr>
        <w:tab/>
        <w:t>Л.Б. Іванова</w:t>
      </w:r>
    </w:p>
    <w:p w:rsidR="002B6214" w:rsidRPr="00B31531" w:rsidRDefault="002B6214" w:rsidP="00B31531">
      <w:pPr>
        <w:pStyle w:val="a7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AB76CF" w:rsidRDefault="002B6214" w:rsidP="001E50F0">
      <w:pPr>
        <w:pStyle w:val="a7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</w:pPr>
      <w:r w:rsidRPr="00B31531">
        <w:rPr>
          <w:b/>
          <w:sz w:val="28"/>
          <w:szCs w:val="28"/>
          <w:lang w:val="uk-UA"/>
        </w:rPr>
        <w:tab/>
        <w:t>В.В. Матвійчук</w:t>
      </w:r>
    </w:p>
    <w:sectPr w:rsidR="00AB76CF" w:rsidSect="00EE142B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E33" w:rsidRDefault="00E75E33" w:rsidP="00EE142B">
      <w:r>
        <w:separator/>
      </w:r>
    </w:p>
  </w:endnote>
  <w:endnote w:type="continuationSeparator" w:id="0">
    <w:p w:rsidR="00E75E33" w:rsidRDefault="00E75E33" w:rsidP="00EE14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E33" w:rsidRDefault="00E75E33" w:rsidP="00EE142B">
      <w:r>
        <w:separator/>
      </w:r>
    </w:p>
  </w:footnote>
  <w:footnote w:type="continuationSeparator" w:id="0">
    <w:p w:rsidR="00E75E33" w:rsidRDefault="00E75E33" w:rsidP="00EE14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56648"/>
      <w:docPartObj>
        <w:docPartGallery w:val="Page Numbers (Top of Page)"/>
        <w:docPartUnique/>
      </w:docPartObj>
    </w:sdtPr>
    <w:sdtContent>
      <w:p w:rsidR="00EE142B" w:rsidRDefault="0038797F" w:rsidP="001E50F0">
        <w:pPr>
          <w:pStyle w:val="ac"/>
          <w:jc w:val="center"/>
        </w:pPr>
        <w:fldSimple w:instr=" PAGE   \* MERGEFORMAT ">
          <w:r w:rsidR="00B37EC3">
            <w:rPr>
              <w:noProof/>
            </w:rPr>
            <w:t>6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96951"/>
    <w:multiLevelType w:val="hybridMultilevel"/>
    <w:tmpl w:val="4C70C942"/>
    <w:lvl w:ilvl="0" w:tplc="C64042FE">
      <w:start w:val="1"/>
      <w:numFmt w:val="decimal"/>
      <w:lvlText w:val="%1.)"/>
      <w:lvlJc w:val="left"/>
      <w:pPr>
        <w:ind w:left="1069" w:hanging="360"/>
      </w:pPr>
      <w:rPr>
        <w:rFonts w:hint="default"/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8C45A83"/>
    <w:multiLevelType w:val="hybridMultilevel"/>
    <w:tmpl w:val="4C70C942"/>
    <w:lvl w:ilvl="0" w:tplc="C64042FE">
      <w:start w:val="1"/>
      <w:numFmt w:val="decimal"/>
      <w:lvlText w:val="%1.)"/>
      <w:lvlJc w:val="left"/>
      <w:pPr>
        <w:ind w:left="1069" w:hanging="360"/>
      </w:pPr>
      <w:rPr>
        <w:rFonts w:hint="default"/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6214"/>
    <w:rsid w:val="0003647A"/>
    <w:rsid w:val="000677C1"/>
    <w:rsid w:val="00080806"/>
    <w:rsid w:val="00081F23"/>
    <w:rsid w:val="000B5907"/>
    <w:rsid w:val="000B62C2"/>
    <w:rsid w:val="000C68E7"/>
    <w:rsid w:val="00194774"/>
    <w:rsid w:val="001B1D42"/>
    <w:rsid w:val="001C1A41"/>
    <w:rsid w:val="001C52E4"/>
    <w:rsid w:val="001E50F0"/>
    <w:rsid w:val="001F40D9"/>
    <w:rsid w:val="00257384"/>
    <w:rsid w:val="00263E04"/>
    <w:rsid w:val="00266400"/>
    <w:rsid w:val="002A485E"/>
    <w:rsid w:val="002B6214"/>
    <w:rsid w:val="002E45E5"/>
    <w:rsid w:val="002F0CF1"/>
    <w:rsid w:val="003004F2"/>
    <w:rsid w:val="003035A7"/>
    <w:rsid w:val="003040D9"/>
    <w:rsid w:val="0038797F"/>
    <w:rsid w:val="003B1EBB"/>
    <w:rsid w:val="003F7FE8"/>
    <w:rsid w:val="00455620"/>
    <w:rsid w:val="004C7790"/>
    <w:rsid w:val="004E6922"/>
    <w:rsid w:val="004F140C"/>
    <w:rsid w:val="00561495"/>
    <w:rsid w:val="005B3524"/>
    <w:rsid w:val="00631724"/>
    <w:rsid w:val="00654E6B"/>
    <w:rsid w:val="00655985"/>
    <w:rsid w:val="0068795B"/>
    <w:rsid w:val="006A65F8"/>
    <w:rsid w:val="006A6C11"/>
    <w:rsid w:val="006B66C0"/>
    <w:rsid w:val="006E1050"/>
    <w:rsid w:val="006E3EBF"/>
    <w:rsid w:val="006E4D23"/>
    <w:rsid w:val="006E6995"/>
    <w:rsid w:val="007063E1"/>
    <w:rsid w:val="007177AF"/>
    <w:rsid w:val="007B516F"/>
    <w:rsid w:val="007E4856"/>
    <w:rsid w:val="007F7B98"/>
    <w:rsid w:val="00832B1F"/>
    <w:rsid w:val="00873CBD"/>
    <w:rsid w:val="008F75DD"/>
    <w:rsid w:val="00911852"/>
    <w:rsid w:val="00936595"/>
    <w:rsid w:val="00950FE7"/>
    <w:rsid w:val="009917B9"/>
    <w:rsid w:val="009E5F67"/>
    <w:rsid w:val="00A5605A"/>
    <w:rsid w:val="00AB76CF"/>
    <w:rsid w:val="00AD1EE6"/>
    <w:rsid w:val="00B31531"/>
    <w:rsid w:val="00B31E12"/>
    <w:rsid w:val="00B37EC3"/>
    <w:rsid w:val="00B76FA4"/>
    <w:rsid w:val="00BB72D1"/>
    <w:rsid w:val="00BC49EA"/>
    <w:rsid w:val="00BE0F07"/>
    <w:rsid w:val="00BE1D93"/>
    <w:rsid w:val="00C23A2F"/>
    <w:rsid w:val="00C32E38"/>
    <w:rsid w:val="00CB1F4F"/>
    <w:rsid w:val="00D077D0"/>
    <w:rsid w:val="00D556E9"/>
    <w:rsid w:val="00D8610B"/>
    <w:rsid w:val="00DC257D"/>
    <w:rsid w:val="00DD250D"/>
    <w:rsid w:val="00DD34D7"/>
    <w:rsid w:val="00DD3693"/>
    <w:rsid w:val="00E249E4"/>
    <w:rsid w:val="00E4061B"/>
    <w:rsid w:val="00E75E33"/>
    <w:rsid w:val="00E81D3B"/>
    <w:rsid w:val="00E9055C"/>
    <w:rsid w:val="00EE142B"/>
    <w:rsid w:val="00EE6662"/>
    <w:rsid w:val="00EF29D3"/>
    <w:rsid w:val="00F03B70"/>
    <w:rsid w:val="00F10A67"/>
    <w:rsid w:val="00F16B0B"/>
    <w:rsid w:val="00F302E7"/>
    <w:rsid w:val="00F34A88"/>
    <w:rsid w:val="00F52179"/>
    <w:rsid w:val="00F60CD0"/>
    <w:rsid w:val="00F90DC9"/>
    <w:rsid w:val="00F9240D"/>
    <w:rsid w:val="00FF2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214"/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F75DD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0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75DD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link w:val="12"/>
    <w:rsid w:val="006E3EBF"/>
    <w:pPr>
      <w:ind w:firstLine="709"/>
      <w:jc w:val="both"/>
    </w:pPr>
  </w:style>
  <w:style w:type="character" w:customStyle="1" w:styleId="12">
    <w:name w:val="Стиль1 Знак"/>
    <w:basedOn w:val="a0"/>
    <w:link w:val="11"/>
    <w:rsid w:val="006E3EBF"/>
  </w:style>
  <w:style w:type="character" w:customStyle="1" w:styleId="10">
    <w:name w:val="Заголовок 1 Знак"/>
    <w:link w:val="1"/>
    <w:uiPriority w:val="9"/>
    <w:rsid w:val="008F75DD"/>
    <w:rPr>
      <w:rFonts w:ascii="Cambria" w:eastAsia="Times New Roman" w:hAnsi="Cambria" w:cs="Times New Roman"/>
      <w:b/>
      <w:bCs/>
      <w:color w:val="365F91"/>
      <w:szCs w:val="28"/>
    </w:rPr>
  </w:style>
  <w:style w:type="character" w:customStyle="1" w:styleId="20">
    <w:name w:val="Заголовок 2 Знак"/>
    <w:link w:val="2"/>
    <w:uiPriority w:val="9"/>
    <w:semiHidden/>
    <w:rsid w:val="008F75DD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a3">
    <w:name w:val="List Paragraph"/>
    <w:aliases w:val="Подглава"/>
    <w:basedOn w:val="a"/>
    <w:link w:val="a4"/>
    <w:uiPriority w:val="34"/>
    <w:qFormat/>
    <w:rsid w:val="002B62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4">
    <w:name w:val="Абзац списку Знак"/>
    <w:aliases w:val="Подглава Знак"/>
    <w:basedOn w:val="a0"/>
    <w:link w:val="a3"/>
    <w:uiPriority w:val="34"/>
    <w:locked/>
    <w:rsid w:val="002B6214"/>
    <w:rPr>
      <w:rFonts w:ascii="Calibri" w:hAnsi="Calibri"/>
      <w:sz w:val="22"/>
      <w:szCs w:val="22"/>
      <w:lang w:val="ru-RU" w:eastAsia="en-US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2B6214"/>
    <w:rPr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2B6214"/>
    <w:pPr>
      <w:tabs>
        <w:tab w:val="left" w:pos="9540"/>
      </w:tabs>
      <w:ind w:firstLine="709"/>
      <w:jc w:val="both"/>
    </w:pPr>
    <w:rPr>
      <w:bCs/>
      <w:sz w:val="20"/>
      <w:szCs w:val="20"/>
      <w:lang w:eastAsia="uk-UA"/>
    </w:rPr>
  </w:style>
  <w:style w:type="paragraph" w:styleId="a5">
    <w:name w:val="Body Text"/>
    <w:basedOn w:val="a"/>
    <w:link w:val="a6"/>
    <w:uiPriority w:val="99"/>
    <w:rsid w:val="002B6214"/>
    <w:pPr>
      <w:spacing w:after="120"/>
    </w:pPr>
    <w:rPr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uiPriority w:val="99"/>
    <w:rsid w:val="002B6214"/>
    <w:rPr>
      <w:sz w:val="24"/>
      <w:szCs w:val="24"/>
      <w:lang w:val="ru-RU" w:eastAsia="ru-RU"/>
    </w:rPr>
  </w:style>
  <w:style w:type="paragraph" w:styleId="a7">
    <w:name w:val="Normal (Web)"/>
    <w:basedOn w:val="a"/>
    <w:uiPriority w:val="99"/>
    <w:rsid w:val="002B6214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2B6214"/>
    <w:rPr>
      <w:rFonts w:ascii="Times New Roman" w:hAnsi="Times New Roman" w:cs="Times New Roman"/>
      <w:sz w:val="26"/>
      <w:szCs w:val="26"/>
    </w:rPr>
  </w:style>
  <w:style w:type="paragraph" w:styleId="a8">
    <w:name w:val="No Spacing"/>
    <w:link w:val="a9"/>
    <w:qFormat/>
    <w:rsid w:val="002B6214"/>
    <w:rPr>
      <w:sz w:val="28"/>
      <w:szCs w:val="22"/>
      <w:lang w:eastAsia="en-US"/>
    </w:rPr>
  </w:style>
  <w:style w:type="character" w:customStyle="1" w:styleId="a9">
    <w:name w:val="Без інтервалів Знак"/>
    <w:basedOn w:val="a0"/>
    <w:link w:val="a8"/>
    <w:uiPriority w:val="1"/>
    <w:rsid w:val="002B6214"/>
    <w:rPr>
      <w:sz w:val="28"/>
      <w:szCs w:val="22"/>
      <w:lang w:eastAsia="en-US"/>
    </w:rPr>
  </w:style>
  <w:style w:type="character" w:customStyle="1" w:styleId="5">
    <w:name w:val="Основной текст (5)_"/>
    <w:basedOn w:val="a0"/>
    <w:link w:val="50"/>
    <w:rsid w:val="00AD1EE6"/>
    <w:rPr>
      <w:rFonts w:eastAsia="Times New Roman"/>
      <w:b/>
      <w:bCs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D1EE6"/>
    <w:pPr>
      <w:widowControl w:val="0"/>
      <w:shd w:val="clear" w:color="auto" w:fill="FFFFFF"/>
      <w:spacing w:before="360" w:after="240" w:line="313" w:lineRule="exact"/>
      <w:jc w:val="center"/>
    </w:pPr>
    <w:rPr>
      <w:rFonts w:eastAsia="Times New Roman"/>
      <w:b/>
      <w:bCs/>
      <w:sz w:val="20"/>
      <w:lang w:eastAsia="uk-UA"/>
    </w:rPr>
  </w:style>
  <w:style w:type="character" w:customStyle="1" w:styleId="aa">
    <w:name w:val="Основной текст_"/>
    <w:link w:val="13"/>
    <w:locked/>
    <w:rsid w:val="001C1A41"/>
    <w:rPr>
      <w:shd w:val="clear" w:color="auto" w:fill="FFFFFF"/>
    </w:rPr>
  </w:style>
  <w:style w:type="paragraph" w:customStyle="1" w:styleId="13">
    <w:name w:val="Основной текст1"/>
    <w:basedOn w:val="a"/>
    <w:link w:val="aa"/>
    <w:rsid w:val="001C1A41"/>
    <w:pPr>
      <w:widowControl w:val="0"/>
      <w:shd w:val="clear" w:color="auto" w:fill="FFFFFF"/>
      <w:spacing w:before="1020" w:after="300" w:line="328" w:lineRule="exact"/>
      <w:jc w:val="both"/>
    </w:pPr>
    <w:rPr>
      <w:sz w:val="20"/>
      <w:szCs w:val="20"/>
      <w:lang w:eastAsia="uk-UA"/>
    </w:rPr>
  </w:style>
  <w:style w:type="character" w:customStyle="1" w:styleId="ab">
    <w:name w:val="Основний текст_"/>
    <w:link w:val="21"/>
    <w:uiPriority w:val="99"/>
    <w:locked/>
    <w:rsid w:val="001C1A41"/>
    <w:rPr>
      <w:shd w:val="clear" w:color="auto" w:fill="FFFFFF"/>
    </w:rPr>
  </w:style>
  <w:style w:type="paragraph" w:customStyle="1" w:styleId="21">
    <w:name w:val="Основний текст2"/>
    <w:basedOn w:val="a"/>
    <w:link w:val="ab"/>
    <w:uiPriority w:val="99"/>
    <w:rsid w:val="001C1A41"/>
    <w:pPr>
      <w:widowControl w:val="0"/>
      <w:shd w:val="clear" w:color="auto" w:fill="FFFFFF"/>
      <w:spacing w:before="1020" w:after="480" w:line="240" w:lineRule="atLeast"/>
      <w:jc w:val="both"/>
    </w:pPr>
    <w:rPr>
      <w:sz w:val="20"/>
      <w:szCs w:val="20"/>
      <w:lang w:eastAsia="uk-UA"/>
    </w:rPr>
  </w:style>
  <w:style w:type="paragraph" w:styleId="ac">
    <w:name w:val="header"/>
    <w:basedOn w:val="a"/>
    <w:link w:val="ad"/>
    <w:uiPriority w:val="99"/>
    <w:unhideWhenUsed/>
    <w:rsid w:val="00EE142B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EE142B"/>
    <w:rPr>
      <w:sz w:val="28"/>
      <w:szCs w:val="28"/>
      <w:lang w:eastAsia="en-US"/>
    </w:rPr>
  </w:style>
  <w:style w:type="paragraph" w:styleId="ae">
    <w:name w:val="footer"/>
    <w:basedOn w:val="a"/>
    <w:link w:val="af"/>
    <w:uiPriority w:val="99"/>
    <w:semiHidden/>
    <w:unhideWhenUsed/>
    <w:rsid w:val="00EE142B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EE142B"/>
    <w:rPr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204C87-EF4B-4C0C-A8DC-DC4BBD986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6</Pages>
  <Words>9584</Words>
  <Characters>5463</Characters>
  <Application>Microsoft Office Word</Application>
  <DocSecurity>0</DocSecurity>
  <Lines>45</Lines>
  <Paragraphs>30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2020-02-18T13:30:00Z</cp:lastPrinted>
  <dcterms:created xsi:type="dcterms:W3CDTF">2020-02-18T07:12:00Z</dcterms:created>
  <dcterms:modified xsi:type="dcterms:W3CDTF">2020-02-24T11:54:00Z</dcterms:modified>
</cp:coreProperties>
</file>