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68E" w:rsidRPr="00211A89" w:rsidRDefault="0016768E" w:rsidP="0016768E">
      <w:pPr>
        <w:pStyle w:val="a9"/>
        <w:ind w:left="0"/>
        <w:jc w:val="both"/>
        <w:rPr>
          <w:color w:val="000000"/>
          <w:sz w:val="28"/>
          <w:szCs w:val="28"/>
          <w:lang w:val="uk-UA" w:eastAsia="uk-UA"/>
        </w:rPr>
      </w:pPr>
    </w:p>
    <w:p w:rsidR="0016768E" w:rsidRDefault="0016768E" w:rsidP="0016768E">
      <w:pPr>
        <w:spacing w:before="360" w:after="60"/>
        <w:jc w:val="center"/>
        <w:rPr>
          <w:rFonts w:ascii="AcademyC" w:hAnsi="AcademyC"/>
          <w:b/>
          <w:color w:val="002060"/>
        </w:rPr>
      </w:pPr>
    </w:p>
    <w:p w:rsidR="0016768E" w:rsidRPr="00AF7302" w:rsidRDefault="0016768E" w:rsidP="0016768E">
      <w:pPr>
        <w:spacing w:before="360" w:after="60"/>
        <w:jc w:val="center"/>
        <w:rPr>
          <w:rFonts w:ascii="AcademyC" w:hAnsi="AcademyC"/>
          <w:b/>
          <w:color w:val="002060"/>
        </w:rPr>
      </w:pPr>
      <w:r w:rsidRPr="00A83448">
        <w:rPr>
          <w:rFonts w:ascii="Calibri" w:hAnsi="Calibri"/>
          <w:noProof/>
          <w:lang w:eastAsia="uk-UA"/>
        </w:rPr>
        <w:drawing>
          <wp:anchor distT="0" distB="0" distL="114300" distR="114300" simplePos="0" relativeHeight="251659264" behindDoc="0" locked="0" layoutInCell="1" allowOverlap="1" wp14:anchorId="44510DA7" wp14:editId="74858739">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16768E" w:rsidRPr="00AF7302" w:rsidRDefault="0016768E" w:rsidP="0016768E">
      <w:pPr>
        <w:spacing w:after="60"/>
        <w:jc w:val="center"/>
        <w:rPr>
          <w:rFonts w:ascii="AcademyC" w:hAnsi="AcademyC"/>
          <w:b/>
          <w:color w:val="002060"/>
          <w:szCs w:val="28"/>
        </w:rPr>
      </w:pPr>
      <w:proofErr w:type="gramStart"/>
      <w:r w:rsidRPr="00AF7302">
        <w:rPr>
          <w:rFonts w:ascii="AcademyC" w:hAnsi="AcademyC"/>
          <w:b/>
          <w:color w:val="002060"/>
          <w:szCs w:val="28"/>
        </w:rPr>
        <w:t>ВИЩА  РАДА</w:t>
      </w:r>
      <w:proofErr w:type="gramEnd"/>
      <w:r w:rsidRPr="00AF7302">
        <w:rPr>
          <w:rFonts w:ascii="AcademyC" w:hAnsi="AcademyC"/>
          <w:b/>
          <w:color w:val="002060"/>
          <w:szCs w:val="28"/>
        </w:rPr>
        <w:t xml:space="preserve">  ПРАВОСУДДЯ</w:t>
      </w:r>
    </w:p>
    <w:p w:rsidR="0016768E" w:rsidRPr="00AF7302" w:rsidRDefault="0016768E" w:rsidP="0016768E">
      <w:pPr>
        <w:spacing w:after="240"/>
        <w:jc w:val="center"/>
        <w:rPr>
          <w:rFonts w:ascii="AcademyC" w:hAnsi="AcademyC"/>
          <w:b/>
          <w:color w:val="002060"/>
          <w:szCs w:val="28"/>
        </w:rPr>
      </w:pPr>
      <w:r w:rsidRPr="00AF7302">
        <w:rPr>
          <w:rFonts w:ascii="AcademyC" w:hAnsi="AcademyC"/>
          <w:b/>
          <w:color w:val="002060"/>
          <w:szCs w:val="28"/>
        </w:rPr>
        <w:t xml:space="preserve"> РІШЕННЯ</w:t>
      </w:r>
    </w:p>
    <w:tbl>
      <w:tblPr>
        <w:tblW w:w="10031" w:type="dxa"/>
        <w:tblLook w:val="04A0" w:firstRow="1" w:lastRow="0" w:firstColumn="1" w:lastColumn="0" w:noHBand="0" w:noVBand="1"/>
      </w:tblPr>
      <w:tblGrid>
        <w:gridCol w:w="3098"/>
        <w:gridCol w:w="3309"/>
        <w:gridCol w:w="3624"/>
      </w:tblGrid>
      <w:tr w:rsidR="0016768E" w:rsidRPr="00AF7302" w:rsidTr="008A29DB">
        <w:trPr>
          <w:trHeight w:val="188"/>
        </w:trPr>
        <w:tc>
          <w:tcPr>
            <w:tcW w:w="3098" w:type="dxa"/>
          </w:tcPr>
          <w:p w:rsidR="0016768E" w:rsidRDefault="0016768E" w:rsidP="008A29DB">
            <w:pPr>
              <w:ind w:right="-2"/>
              <w:rPr>
                <w:noProof/>
                <w:color w:val="002060"/>
                <w:szCs w:val="28"/>
              </w:rPr>
            </w:pPr>
          </w:p>
          <w:p w:rsidR="0016768E" w:rsidRDefault="0016768E" w:rsidP="008A29DB">
            <w:pPr>
              <w:ind w:right="-2"/>
              <w:rPr>
                <w:noProof/>
                <w:color w:val="000000" w:themeColor="text1"/>
                <w:szCs w:val="28"/>
              </w:rPr>
            </w:pPr>
          </w:p>
          <w:p w:rsidR="0016768E" w:rsidRDefault="0016768E" w:rsidP="008A29DB">
            <w:pPr>
              <w:ind w:right="-2"/>
              <w:rPr>
                <w:noProof/>
                <w:color w:val="000000" w:themeColor="text1"/>
                <w:szCs w:val="28"/>
              </w:rPr>
            </w:pPr>
          </w:p>
          <w:p w:rsidR="0016768E" w:rsidRPr="00211A89" w:rsidRDefault="0016768E" w:rsidP="008A29DB">
            <w:pPr>
              <w:ind w:right="-2"/>
              <w:rPr>
                <w:noProof/>
                <w:color w:val="002060"/>
                <w:szCs w:val="28"/>
              </w:rPr>
            </w:pPr>
            <w:r>
              <w:rPr>
                <w:noProof/>
                <w:color w:val="000000" w:themeColor="text1"/>
                <w:szCs w:val="28"/>
              </w:rPr>
              <w:t xml:space="preserve">20 лютого 2020 року </w:t>
            </w:r>
          </w:p>
        </w:tc>
        <w:tc>
          <w:tcPr>
            <w:tcW w:w="3309" w:type="dxa"/>
          </w:tcPr>
          <w:p w:rsidR="0016768E" w:rsidRDefault="0016768E" w:rsidP="008A29DB">
            <w:pPr>
              <w:ind w:right="-2"/>
              <w:jc w:val="center"/>
              <w:rPr>
                <w:rFonts w:ascii="Bookman Old Style" w:hAnsi="Bookman Old Style"/>
                <w:color w:val="002060"/>
                <w:sz w:val="20"/>
                <w:szCs w:val="20"/>
              </w:rPr>
            </w:pPr>
          </w:p>
          <w:p w:rsidR="0016768E" w:rsidRDefault="0016768E" w:rsidP="008A29DB">
            <w:pPr>
              <w:ind w:right="-2"/>
              <w:jc w:val="center"/>
              <w:rPr>
                <w:rFonts w:ascii="Book Antiqua" w:hAnsi="Book Antiqua"/>
                <w:color w:val="002060"/>
                <w:sz w:val="20"/>
                <w:szCs w:val="20"/>
              </w:rPr>
            </w:pPr>
            <w:r w:rsidRPr="00211A89">
              <w:rPr>
                <w:rFonts w:ascii="Bookman Old Style" w:hAnsi="Bookman Old Style"/>
                <w:color w:val="002060"/>
                <w:sz w:val="20"/>
                <w:szCs w:val="20"/>
              </w:rPr>
              <w:t xml:space="preserve">      </w:t>
            </w:r>
            <w:proofErr w:type="spellStart"/>
            <w:r w:rsidRPr="00635BF0">
              <w:rPr>
                <w:rFonts w:ascii="Book Antiqua" w:hAnsi="Book Antiqua"/>
                <w:color w:val="002060"/>
                <w:sz w:val="20"/>
                <w:szCs w:val="20"/>
              </w:rPr>
              <w:t>Київ</w:t>
            </w:r>
            <w:proofErr w:type="spellEnd"/>
          </w:p>
          <w:p w:rsidR="0016768E" w:rsidRPr="00635BF0" w:rsidRDefault="0016768E" w:rsidP="008A29DB">
            <w:pPr>
              <w:ind w:right="-2"/>
              <w:jc w:val="center"/>
              <w:rPr>
                <w:rFonts w:ascii="Book Antiqua" w:hAnsi="Book Antiqua"/>
                <w:noProof/>
                <w:color w:val="002060"/>
                <w:sz w:val="20"/>
                <w:szCs w:val="20"/>
              </w:rPr>
            </w:pPr>
          </w:p>
        </w:tc>
        <w:tc>
          <w:tcPr>
            <w:tcW w:w="3624" w:type="dxa"/>
          </w:tcPr>
          <w:p w:rsidR="0016768E" w:rsidRDefault="0016768E" w:rsidP="008A29DB">
            <w:pPr>
              <w:ind w:right="-2"/>
              <w:jc w:val="center"/>
            </w:pPr>
          </w:p>
          <w:p w:rsidR="0016768E" w:rsidRDefault="0016768E" w:rsidP="008A29DB">
            <w:pPr>
              <w:ind w:right="-2"/>
              <w:jc w:val="center"/>
            </w:pPr>
          </w:p>
          <w:p w:rsidR="0016768E" w:rsidRDefault="0016768E" w:rsidP="008A29DB">
            <w:pPr>
              <w:ind w:right="-2"/>
              <w:jc w:val="center"/>
            </w:pPr>
          </w:p>
          <w:p w:rsidR="0016768E" w:rsidRDefault="0016768E" w:rsidP="008A29DB">
            <w:pPr>
              <w:ind w:right="-2"/>
              <w:jc w:val="center"/>
              <w:rPr>
                <w:noProof/>
                <w:color w:val="000000" w:themeColor="text1"/>
                <w:szCs w:val="28"/>
              </w:rPr>
            </w:pPr>
            <w:r w:rsidRPr="002342F6">
              <w:t>№</w:t>
            </w:r>
            <w:r w:rsidRPr="002342F6">
              <w:rPr>
                <w:noProof/>
                <w:color w:val="002060"/>
                <w:szCs w:val="28"/>
              </w:rPr>
              <w:t xml:space="preserve"> </w:t>
            </w:r>
            <w:r w:rsidRPr="001D0154">
              <w:rPr>
                <w:noProof/>
                <w:color w:val="000000" w:themeColor="text1"/>
                <w:szCs w:val="28"/>
              </w:rPr>
              <w:t>537</w:t>
            </w:r>
            <w:r w:rsidRPr="002342F6">
              <w:rPr>
                <w:noProof/>
                <w:color w:val="000000" w:themeColor="text1"/>
                <w:szCs w:val="28"/>
              </w:rPr>
              <w:t>/0/15</w:t>
            </w:r>
            <w:r>
              <w:rPr>
                <w:noProof/>
                <w:color w:val="000000" w:themeColor="text1"/>
                <w:szCs w:val="28"/>
              </w:rPr>
              <w:t>-20</w:t>
            </w:r>
          </w:p>
          <w:p w:rsidR="0016768E" w:rsidRDefault="0016768E" w:rsidP="008A29DB">
            <w:pPr>
              <w:ind w:right="-2"/>
              <w:jc w:val="center"/>
              <w:rPr>
                <w:noProof/>
                <w:color w:val="000000" w:themeColor="text1"/>
                <w:szCs w:val="28"/>
              </w:rPr>
            </w:pPr>
          </w:p>
          <w:p w:rsidR="0016768E" w:rsidRPr="002342F6" w:rsidRDefault="0016768E" w:rsidP="008A29DB">
            <w:pPr>
              <w:ind w:right="-2"/>
              <w:jc w:val="center"/>
              <w:rPr>
                <w:noProof/>
                <w:color w:val="002060"/>
                <w:szCs w:val="28"/>
              </w:rPr>
            </w:pPr>
          </w:p>
        </w:tc>
      </w:tr>
    </w:tbl>
    <w:p w:rsidR="0016768E" w:rsidRPr="00D0402C" w:rsidRDefault="0016768E" w:rsidP="0016768E">
      <w:pPr>
        <w:rPr>
          <w:b/>
        </w:rPr>
      </w:pPr>
      <w:r w:rsidRPr="00D0402C">
        <w:rPr>
          <w:b/>
        </w:rPr>
        <w:t xml:space="preserve">Про </w:t>
      </w:r>
      <w:proofErr w:type="spellStart"/>
      <w:r w:rsidRPr="00D0402C">
        <w:rPr>
          <w:b/>
        </w:rPr>
        <w:t>затвердження</w:t>
      </w:r>
      <w:proofErr w:type="spellEnd"/>
      <w:r w:rsidRPr="00D0402C">
        <w:rPr>
          <w:b/>
        </w:rPr>
        <w:t xml:space="preserve"> </w:t>
      </w:r>
      <w:proofErr w:type="spellStart"/>
      <w:r w:rsidRPr="00D0402C">
        <w:rPr>
          <w:b/>
        </w:rPr>
        <w:t>звіту</w:t>
      </w:r>
      <w:proofErr w:type="spellEnd"/>
      <w:r w:rsidRPr="00D0402C">
        <w:rPr>
          <w:b/>
        </w:rPr>
        <w:t xml:space="preserve"> за результатами</w:t>
      </w:r>
    </w:p>
    <w:p w:rsidR="0016768E" w:rsidRPr="00D0402C" w:rsidRDefault="0016768E" w:rsidP="0016768E">
      <w:pPr>
        <w:rPr>
          <w:b/>
        </w:rPr>
      </w:pPr>
      <w:proofErr w:type="spellStart"/>
      <w:r w:rsidRPr="00D0402C">
        <w:rPr>
          <w:b/>
        </w:rPr>
        <w:t>оцінки</w:t>
      </w:r>
      <w:proofErr w:type="spellEnd"/>
      <w:r w:rsidRPr="00D0402C">
        <w:rPr>
          <w:b/>
        </w:rPr>
        <w:t xml:space="preserve"> </w:t>
      </w:r>
      <w:proofErr w:type="spellStart"/>
      <w:r w:rsidRPr="00D0402C">
        <w:rPr>
          <w:b/>
        </w:rPr>
        <w:t>корупційних</w:t>
      </w:r>
      <w:proofErr w:type="spellEnd"/>
      <w:r w:rsidRPr="00D0402C">
        <w:rPr>
          <w:b/>
        </w:rPr>
        <w:t xml:space="preserve"> </w:t>
      </w:r>
      <w:proofErr w:type="spellStart"/>
      <w:r w:rsidRPr="00D0402C">
        <w:rPr>
          <w:b/>
        </w:rPr>
        <w:t>ризиків</w:t>
      </w:r>
      <w:proofErr w:type="spellEnd"/>
      <w:r w:rsidRPr="00D0402C">
        <w:rPr>
          <w:b/>
        </w:rPr>
        <w:t xml:space="preserve"> у </w:t>
      </w:r>
      <w:proofErr w:type="spellStart"/>
      <w:r w:rsidRPr="00D0402C">
        <w:rPr>
          <w:b/>
        </w:rPr>
        <w:t>діяльності</w:t>
      </w:r>
      <w:proofErr w:type="spellEnd"/>
    </w:p>
    <w:p w:rsidR="0016768E" w:rsidRPr="00D0402C" w:rsidRDefault="0016768E" w:rsidP="0016768E">
      <w:pPr>
        <w:rPr>
          <w:b/>
        </w:rPr>
      </w:pPr>
      <w:proofErr w:type="spellStart"/>
      <w:r w:rsidRPr="00D0402C">
        <w:rPr>
          <w:b/>
        </w:rPr>
        <w:t>Вищої</w:t>
      </w:r>
      <w:proofErr w:type="spellEnd"/>
      <w:r w:rsidRPr="00D0402C">
        <w:rPr>
          <w:b/>
        </w:rPr>
        <w:t xml:space="preserve"> ради </w:t>
      </w:r>
      <w:proofErr w:type="spellStart"/>
      <w:r w:rsidRPr="00D0402C">
        <w:rPr>
          <w:b/>
        </w:rPr>
        <w:t>правосуддя</w:t>
      </w:r>
      <w:proofErr w:type="spellEnd"/>
    </w:p>
    <w:p w:rsidR="0016768E" w:rsidRDefault="0016768E" w:rsidP="0016768E">
      <w:pPr>
        <w:pStyle w:val="rvps2"/>
        <w:spacing w:before="0" w:beforeAutospacing="0" w:after="0" w:afterAutospacing="0"/>
        <w:ind w:firstLine="709"/>
        <w:jc w:val="both"/>
        <w:rPr>
          <w:sz w:val="28"/>
          <w:szCs w:val="28"/>
        </w:rPr>
      </w:pPr>
    </w:p>
    <w:p w:rsidR="0016768E" w:rsidRDefault="0016768E" w:rsidP="0016768E">
      <w:pPr>
        <w:pStyle w:val="rvps2"/>
        <w:spacing w:before="0" w:beforeAutospacing="0" w:after="0" w:afterAutospacing="0"/>
        <w:ind w:firstLine="709"/>
        <w:jc w:val="both"/>
        <w:rPr>
          <w:sz w:val="28"/>
          <w:szCs w:val="28"/>
        </w:rPr>
      </w:pPr>
    </w:p>
    <w:p w:rsidR="0016768E" w:rsidRPr="0016768E" w:rsidRDefault="0016768E" w:rsidP="0016768E">
      <w:pPr>
        <w:pStyle w:val="rvps2"/>
        <w:spacing w:before="0" w:beforeAutospacing="0" w:after="0" w:afterAutospacing="0"/>
        <w:ind w:firstLine="709"/>
        <w:jc w:val="both"/>
        <w:rPr>
          <w:sz w:val="28"/>
          <w:szCs w:val="28"/>
        </w:rPr>
      </w:pPr>
      <w:r w:rsidRPr="0016768E">
        <w:rPr>
          <w:sz w:val="28"/>
          <w:szCs w:val="28"/>
        </w:rPr>
        <w:t xml:space="preserve">Рішенням Вищої ради правосуддя від 18 травня 2017 року </w:t>
      </w:r>
      <w:r w:rsidRPr="0016768E">
        <w:rPr>
          <w:sz w:val="28"/>
          <w:szCs w:val="28"/>
        </w:rPr>
        <w:br/>
        <w:t xml:space="preserve">№ 1170/0/15-17 утворено комісію з розробки Антикорупційної програми Вищої ради правосуддя. </w:t>
      </w:r>
    </w:p>
    <w:p w:rsidR="0016768E" w:rsidRPr="0016768E" w:rsidRDefault="0016768E" w:rsidP="0016768E">
      <w:pPr>
        <w:pStyle w:val="rvps2"/>
        <w:spacing w:before="0" w:beforeAutospacing="0" w:after="0" w:afterAutospacing="0"/>
        <w:ind w:firstLine="709"/>
        <w:jc w:val="both"/>
        <w:rPr>
          <w:sz w:val="28"/>
          <w:szCs w:val="28"/>
        </w:rPr>
      </w:pPr>
      <w:r w:rsidRPr="0016768E">
        <w:rPr>
          <w:sz w:val="28"/>
          <w:szCs w:val="28"/>
        </w:rPr>
        <w:t>Згідно з рішенням Вищої ради правосуддя від 23</w:t>
      </w:r>
      <w:r w:rsidRPr="0016768E">
        <w:rPr>
          <w:noProof/>
          <w:sz w:val="28"/>
          <w:szCs w:val="28"/>
        </w:rPr>
        <w:t xml:space="preserve"> січня 2020 року № 169/0/15-20 «</w:t>
      </w:r>
      <w:r w:rsidRPr="0016768E">
        <w:rPr>
          <w:sz w:val="28"/>
          <w:szCs w:val="28"/>
        </w:rPr>
        <w:t>Про організацію проведення оцінки корупційних ризиків у діяльності Вищої ради правосуддя» комісією з розробки Антикорупційної програми Вищої ради правосуддя проведено оцінку корупційних ризиків у діяльності Вищої ради правосуддя, складено звіт за результатами такої оцінки та запропоновано заходи щодо усунення виявлених корупційних ризиків.</w:t>
      </w:r>
    </w:p>
    <w:p w:rsidR="0016768E" w:rsidRPr="0016768E" w:rsidRDefault="0016768E" w:rsidP="0016768E">
      <w:pPr>
        <w:pStyle w:val="rvps2"/>
        <w:spacing w:before="0" w:beforeAutospacing="0" w:after="0" w:afterAutospacing="0"/>
        <w:ind w:firstLine="709"/>
        <w:jc w:val="both"/>
        <w:rPr>
          <w:sz w:val="28"/>
          <w:szCs w:val="28"/>
        </w:rPr>
      </w:pPr>
      <w:r w:rsidRPr="0016768E">
        <w:rPr>
          <w:sz w:val="28"/>
          <w:szCs w:val="28"/>
        </w:rPr>
        <w:t>Відповідно до пункту 4 розділу V Методології оцінювання корупційних ризиків у діяльності органів влади, затвердженої рішенням Національного агентства з питань запобігання коруп</w:t>
      </w:r>
      <w:bookmarkStart w:id="0" w:name="_GoBack"/>
      <w:bookmarkEnd w:id="0"/>
      <w:r w:rsidRPr="0016768E">
        <w:rPr>
          <w:sz w:val="28"/>
          <w:szCs w:val="28"/>
        </w:rPr>
        <w:t>ції від 2 грудня 2016 року № 126, звіт за результатами оцінки корупційних ризиків у діяльності органу влади затверджується суб’єктом затвердження антикорупційної програми.</w:t>
      </w:r>
    </w:p>
    <w:p w:rsidR="0016768E" w:rsidRPr="0016768E" w:rsidRDefault="0016768E" w:rsidP="0016768E">
      <w:pPr>
        <w:ind w:firstLine="709"/>
        <w:jc w:val="both"/>
        <w:rPr>
          <w:sz w:val="28"/>
          <w:szCs w:val="28"/>
          <w:lang w:val="uk-UA"/>
        </w:rPr>
      </w:pPr>
      <w:r w:rsidRPr="0016768E">
        <w:rPr>
          <w:sz w:val="28"/>
          <w:szCs w:val="28"/>
          <w:lang w:val="uk-UA"/>
        </w:rPr>
        <w:t>Згідно зі статтею 19 Закону України «Про запобігання корупції» антикорупційна програма приймається у Вищій раді правосуддя шляхом затвердження її рішенням.</w:t>
      </w:r>
    </w:p>
    <w:p w:rsidR="0016768E" w:rsidRPr="0016768E" w:rsidRDefault="0016768E" w:rsidP="0016768E">
      <w:pPr>
        <w:ind w:firstLine="709"/>
        <w:jc w:val="both"/>
        <w:rPr>
          <w:sz w:val="28"/>
          <w:szCs w:val="28"/>
        </w:rPr>
      </w:pPr>
      <w:r w:rsidRPr="0016768E">
        <w:rPr>
          <w:sz w:val="28"/>
          <w:szCs w:val="28"/>
        </w:rPr>
        <w:t xml:space="preserve">З </w:t>
      </w:r>
      <w:proofErr w:type="spellStart"/>
      <w:r w:rsidRPr="0016768E">
        <w:rPr>
          <w:sz w:val="28"/>
          <w:szCs w:val="28"/>
        </w:rPr>
        <w:t>огляду</w:t>
      </w:r>
      <w:proofErr w:type="spellEnd"/>
      <w:r w:rsidRPr="0016768E">
        <w:rPr>
          <w:sz w:val="28"/>
          <w:szCs w:val="28"/>
        </w:rPr>
        <w:t xml:space="preserve"> на </w:t>
      </w:r>
      <w:proofErr w:type="spellStart"/>
      <w:r w:rsidRPr="0016768E">
        <w:rPr>
          <w:sz w:val="28"/>
          <w:szCs w:val="28"/>
        </w:rPr>
        <w:t>викладене</w:t>
      </w:r>
      <w:proofErr w:type="spellEnd"/>
      <w:r w:rsidRPr="0016768E">
        <w:rPr>
          <w:sz w:val="28"/>
          <w:szCs w:val="28"/>
        </w:rPr>
        <w:t xml:space="preserve"> </w:t>
      </w:r>
      <w:proofErr w:type="spellStart"/>
      <w:r w:rsidRPr="0016768E">
        <w:rPr>
          <w:sz w:val="28"/>
          <w:szCs w:val="28"/>
        </w:rPr>
        <w:t>Вища</w:t>
      </w:r>
      <w:proofErr w:type="spellEnd"/>
      <w:r w:rsidRPr="0016768E">
        <w:rPr>
          <w:sz w:val="28"/>
          <w:szCs w:val="28"/>
        </w:rPr>
        <w:t xml:space="preserve"> рада </w:t>
      </w:r>
      <w:proofErr w:type="spellStart"/>
      <w:r w:rsidRPr="0016768E">
        <w:rPr>
          <w:sz w:val="28"/>
          <w:szCs w:val="28"/>
        </w:rPr>
        <w:t>правосуддя</w:t>
      </w:r>
      <w:proofErr w:type="spellEnd"/>
      <w:r w:rsidRPr="0016768E">
        <w:rPr>
          <w:sz w:val="28"/>
          <w:szCs w:val="28"/>
        </w:rPr>
        <w:t xml:space="preserve">, </w:t>
      </w:r>
      <w:proofErr w:type="spellStart"/>
      <w:r w:rsidRPr="0016768E">
        <w:rPr>
          <w:sz w:val="28"/>
          <w:szCs w:val="28"/>
        </w:rPr>
        <w:t>керуючись</w:t>
      </w:r>
      <w:proofErr w:type="spellEnd"/>
      <w:r w:rsidRPr="0016768E">
        <w:rPr>
          <w:sz w:val="28"/>
          <w:szCs w:val="28"/>
        </w:rPr>
        <w:t xml:space="preserve"> </w:t>
      </w:r>
      <w:proofErr w:type="spellStart"/>
      <w:r w:rsidRPr="0016768E">
        <w:rPr>
          <w:sz w:val="28"/>
          <w:szCs w:val="28"/>
        </w:rPr>
        <w:t>статтею</w:t>
      </w:r>
      <w:proofErr w:type="spellEnd"/>
      <w:r w:rsidRPr="0016768E">
        <w:rPr>
          <w:sz w:val="28"/>
          <w:szCs w:val="28"/>
        </w:rPr>
        <w:t xml:space="preserve"> 19 Закону </w:t>
      </w:r>
      <w:proofErr w:type="spellStart"/>
      <w:r w:rsidRPr="0016768E">
        <w:rPr>
          <w:sz w:val="28"/>
          <w:szCs w:val="28"/>
        </w:rPr>
        <w:t>України</w:t>
      </w:r>
      <w:proofErr w:type="spellEnd"/>
      <w:r w:rsidRPr="0016768E">
        <w:rPr>
          <w:sz w:val="28"/>
          <w:szCs w:val="28"/>
        </w:rPr>
        <w:t xml:space="preserve"> «Про </w:t>
      </w:r>
      <w:proofErr w:type="spellStart"/>
      <w:r w:rsidRPr="0016768E">
        <w:rPr>
          <w:sz w:val="28"/>
          <w:szCs w:val="28"/>
        </w:rPr>
        <w:t>запобігання</w:t>
      </w:r>
      <w:proofErr w:type="spellEnd"/>
      <w:r w:rsidRPr="0016768E">
        <w:rPr>
          <w:sz w:val="28"/>
          <w:szCs w:val="28"/>
        </w:rPr>
        <w:t xml:space="preserve"> </w:t>
      </w:r>
      <w:proofErr w:type="spellStart"/>
      <w:r w:rsidRPr="0016768E">
        <w:rPr>
          <w:sz w:val="28"/>
          <w:szCs w:val="28"/>
        </w:rPr>
        <w:t>корупції</w:t>
      </w:r>
      <w:proofErr w:type="spellEnd"/>
      <w:r w:rsidRPr="0016768E">
        <w:rPr>
          <w:sz w:val="28"/>
          <w:szCs w:val="28"/>
        </w:rPr>
        <w:t xml:space="preserve">», </w:t>
      </w:r>
      <w:proofErr w:type="spellStart"/>
      <w:r w:rsidRPr="0016768E">
        <w:rPr>
          <w:sz w:val="28"/>
          <w:szCs w:val="28"/>
        </w:rPr>
        <w:t>статтями</w:t>
      </w:r>
      <w:proofErr w:type="spellEnd"/>
      <w:r w:rsidRPr="0016768E">
        <w:rPr>
          <w:sz w:val="28"/>
          <w:szCs w:val="28"/>
        </w:rPr>
        <w:t xml:space="preserve"> 30, 34 Закону </w:t>
      </w:r>
      <w:proofErr w:type="spellStart"/>
      <w:r w:rsidRPr="0016768E">
        <w:rPr>
          <w:sz w:val="28"/>
          <w:szCs w:val="28"/>
        </w:rPr>
        <w:t>України</w:t>
      </w:r>
      <w:proofErr w:type="spellEnd"/>
      <w:r w:rsidRPr="0016768E">
        <w:rPr>
          <w:sz w:val="28"/>
          <w:szCs w:val="28"/>
        </w:rPr>
        <w:t xml:space="preserve"> «Про </w:t>
      </w:r>
      <w:proofErr w:type="spellStart"/>
      <w:r w:rsidRPr="0016768E">
        <w:rPr>
          <w:sz w:val="28"/>
          <w:szCs w:val="28"/>
        </w:rPr>
        <w:t>Вищу</w:t>
      </w:r>
      <w:proofErr w:type="spellEnd"/>
      <w:r w:rsidRPr="0016768E">
        <w:rPr>
          <w:sz w:val="28"/>
          <w:szCs w:val="28"/>
        </w:rPr>
        <w:t xml:space="preserve"> раду </w:t>
      </w:r>
      <w:proofErr w:type="spellStart"/>
      <w:r w:rsidRPr="0016768E">
        <w:rPr>
          <w:sz w:val="28"/>
          <w:szCs w:val="28"/>
        </w:rPr>
        <w:t>правосуддя</w:t>
      </w:r>
      <w:proofErr w:type="spellEnd"/>
      <w:r w:rsidRPr="0016768E">
        <w:rPr>
          <w:sz w:val="28"/>
          <w:szCs w:val="28"/>
        </w:rPr>
        <w:t xml:space="preserve">», </w:t>
      </w:r>
    </w:p>
    <w:p w:rsidR="0016768E" w:rsidRPr="0016768E" w:rsidRDefault="0016768E" w:rsidP="0016768E">
      <w:pPr>
        <w:ind w:firstLine="709"/>
        <w:jc w:val="both"/>
        <w:rPr>
          <w:sz w:val="28"/>
          <w:szCs w:val="28"/>
        </w:rPr>
      </w:pPr>
    </w:p>
    <w:p w:rsidR="0016768E" w:rsidRPr="0016768E" w:rsidRDefault="0016768E" w:rsidP="0016768E">
      <w:pPr>
        <w:ind w:firstLine="709"/>
        <w:jc w:val="center"/>
        <w:rPr>
          <w:b/>
          <w:sz w:val="28"/>
          <w:szCs w:val="28"/>
        </w:rPr>
      </w:pPr>
      <w:proofErr w:type="spellStart"/>
      <w:r w:rsidRPr="0016768E">
        <w:rPr>
          <w:b/>
          <w:sz w:val="28"/>
          <w:szCs w:val="28"/>
        </w:rPr>
        <w:t>вирішила</w:t>
      </w:r>
      <w:proofErr w:type="spellEnd"/>
      <w:r w:rsidRPr="0016768E">
        <w:rPr>
          <w:b/>
          <w:sz w:val="28"/>
          <w:szCs w:val="28"/>
        </w:rPr>
        <w:t>:</w:t>
      </w:r>
    </w:p>
    <w:p w:rsidR="0016768E" w:rsidRPr="0016768E" w:rsidRDefault="0016768E" w:rsidP="0016768E">
      <w:pPr>
        <w:ind w:firstLine="709"/>
        <w:jc w:val="center"/>
        <w:rPr>
          <w:b/>
          <w:sz w:val="28"/>
          <w:szCs w:val="28"/>
        </w:rPr>
      </w:pPr>
    </w:p>
    <w:p w:rsidR="0016768E" w:rsidRPr="0016768E" w:rsidRDefault="0016768E" w:rsidP="0016768E">
      <w:pPr>
        <w:jc w:val="both"/>
        <w:rPr>
          <w:sz w:val="28"/>
          <w:szCs w:val="28"/>
        </w:rPr>
      </w:pPr>
      <w:proofErr w:type="spellStart"/>
      <w:r w:rsidRPr="0016768E">
        <w:rPr>
          <w:sz w:val="28"/>
          <w:szCs w:val="28"/>
        </w:rPr>
        <w:t>затвердити</w:t>
      </w:r>
      <w:proofErr w:type="spellEnd"/>
      <w:r w:rsidRPr="0016768E">
        <w:rPr>
          <w:sz w:val="28"/>
          <w:szCs w:val="28"/>
        </w:rPr>
        <w:t xml:space="preserve"> </w:t>
      </w:r>
      <w:proofErr w:type="spellStart"/>
      <w:r w:rsidRPr="0016768E">
        <w:rPr>
          <w:sz w:val="28"/>
          <w:szCs w:val="28"/>
        </w:rPr>
        <w:t>звіт</w:t>
      </w:r>
      <w:proofErr w:type="spellEnd"/>
      <w:r w:rsidRPr="0016768E">
        <w:rPr>
          <w:sz w:val="28"/>
          <w:szCs w:val="28"/>
        </w:rPr>
        <w:t xml:space="preserve"> за результатами </w:t>
      </w:r>
      <w:proofErr w:type="spellStart"/>
      <w:r w:rsidRPr="0016768E">
        <w:rPr>
          <w:sz w:val="28"/>
          <w:szCs w:val="28"/>
        </w:rPr>
        <w:t>оцінки</w:t>
      </w:r>
      <w:proofErr w:type="spellEnd"/>
      <w:r w:rsidRPr="0016768E">
        <w:rPr>
          <w:sz w:val="28"/>
          <w:szCs w:val="28"/>
        </w:rPr>
        <w:t xml:space="preserve"> </w:t>
      </w:r>
      <w:proofErr w:type="spellStart"/>
      <w:r w:rsidRPr="0016768E">
        <w:rPr>
          <w:sz w:val="28"/>
          <w:szCs w:val="28"/>
        </w:rPr>
        <w:t>корупційних</w:t>
      </w:r>
      <w:proofErr w:type="spellEnd"/>
      <w:r w:rsidRPr="0016768E">
        <w:rPr>
          <w:sz w:val="28"/>
          <w:szCs w:val="28"/>
        </w:rPr>
        <w:t xml:space="preserve"> </w:t>
      </w:r>
      <w:proofErr w:type="spellStart"/>
      <w:r w:rsidRPr="0016768E">
        <w:rPr>
          <w:sz w:val="28"/>
          <w:szCs w:val="28"/>
        </w:rPr>
        <w:t>ризиків</w:t>
      </w:r>
      <w:proofErr w:type="spellEnd"/>
      <w:r w:rsidRPr="0016768E">
        <w:rPr>
          <w:sz w:val="28"/>
          <w:szCs w:val="28"/>
        </w:rPr>
        <w:t xml:space="preserve"> у </w:t>
      </w:r>
      <w:proofErr w:type="spellStart"/>
      <w:r w:rsidRPr="0016768E">
        <w:rPr>
          <w:sz w:val="28"/>
          <w:szCs w:val="28"/>
        </w:rPr>
        <w:t>діяльності</w:t>
      </w:r>
      <w:proofErr w:type="spellEnd"/>
      <w:r w:rsidRPr="0016768E">
        <w:rPr>
          <w:sz w:val="28"/>
          <w:szCs w:val="28"/>
        </w:rPr>
        <w:t xml:space="preserve"> </w:t>
      </w:r>
      <w:proofErr w:type="spellStart"/>
      <w:r w:rsidRPr="0016768E">
        <w:rPr>
          <w:sz w:val="28"/>
          <w:szCs w:val="28"/>
        </w:rPr>
        <w:t>Вищої</w:t>
      </w:r>
      <w:proofErr w:type="spellEnd"/>
      <w:r w:rsidRPr="0016768E">
        <w:rPr>
          <w:sz w:val="28"/>
          <w:szCs w:val="28"/>
        </w:rPr>
        <w:t xml:space="preserve"> ради </w:t>
      </w:r>
      <w:proofErr w:type="spellStart"/>
      <w:r w:rsidRPr="0016768E">
        <w:rPr>
          <w:sz w:val="28"/>
          <w:szCs w:val="28"/>
        </w:rPr>
        <w:t>правосуддя</w:t>
      </w:r>
      <w:proofErr w:type="spellEnd"/>
      <w:r w:rsidRPr="0016768E">
        <w:rPr>
          <w:sz w:val="28"/>
          <w:szCs w:val="28"/>
        </w:rPr>
        <w:t xml:space="preserve"> (</w:t>
      </w:r>
      <w:proofErr w:type="spellStart"/>
      <w:r w:rsidRPr="0016768E">
        <w:rPr>
          <w:sz w:val="28"/>
          <w:szCs w:val="28"/>
        </w:rPr>
        <w:t>додається</w:t>
      </w:r>
      <w:proofErr w:type="spellEnd"/>
      <w:r w:rsidRPr="0016768E">
        <w:rPr>
          <w:sz w:val="28"/>
          <w:szCs w:val="28"/>
        </w:rPr>
        <w:t>).</w:t>
      </w:r>
    </w:p>
    <w:p w:rsidR="0016768E" w:rsidRPr="0016768E" w:rsidRDefault="0016768E" w:rsidP="0016768E">
      <w:pPr>
        <w:jc w:val="both"/>
        <w:rPr>
          <w:sz w:val="28"/>
          <w:szCs w:val="28"/>
        </w:rPr>
      </w:pPr>
    </w:p>
    <w:p w:rsidR="0016768E" w:rsidRPr="0016768E" w:rsidRDefault="0016768E" w:rsidP="0016768E">
      <w:pPr>
        <w:ind w:left="720"/>
        <w:jc w:val="both"/>
        <w:rPr>
          <w:sz w:val="28"/>
          <w:szCs w:val="28"/>
        </w:rPr>
      </w:pPr>
    </w:p>
    <w:p w:rsidR="0016768E" w:rsidRPr="0016768E" w:rsidRDefault="0016768E" w:rsidP="0016768E">
      <w:pPr>
        <w:jc w:val="both"/>
        <w:rPr>
          <w:b/>
          <w:sz w:val="28"/>
          <w:szCs w:val="28"/>
        </w:rPr>
      </w:pPr>
      <w:r w:rsidRPr="0016768E">
        <w:rPr>
          <w:b/>
          <w:sz w:val="28"/>
          <w:szCs w:val="28"/>
        </w:rPr>
        <w:t xml:space="preserve">Голова </w:t>
      </w:r>
      <w:proofErr w:type="spellStart"/>
      <w:r w:rsidRPr="0016768E">
        <w:rPr>
          <w:b/>
          <w:sz w:val="28"/>
          <w:szCs w:val="28"/>
        </w:rPr>
        <w:t>Вищої</w:t>
      </w:r>
      <w:proofErr w:type="spellEnd"/>
      <w:r w:rsidRPr="0016768E">
        <w:rPr>
          <w:b/>
          <w:sz w:val="28"/>
          <w:szCs w:val="28"/>
        </w:rPr>
        <w:t xml:space="preserve"> ради </w:t>
      </w:r>
      <w:proofErr w:type="spellStart"/>
      <w:r w:rsidRPr="0016768E">
        <w:rPr>
          <w:b/>
          <w:sz w:val="28"/>
          <w:szCs w:val="28"/>
        </w:rPr>
        <w:t>правосуддя</w:t>
      </w:r>
      <w:proofErr w:type="spellEnd"/>
      <w:r w:rsidRPr="0016768E">
        <w:rPr>
          <w:b/>
          <w:sz w:val="28"/>
          <w:szCs w:val="28"/>
        </w:rPr>
        <w:tab/>
      </w:r>
      <w:r w:rsidRPr="0016768E">
        <w:rPr>
          <w:b/>
          <w:sz w:val="28"/>
          <w:szCs w:val="28"/>
        </w:rPr>
        <w:tab/>
      </w:r>
      <w:r w:rsidRPr="0016768E">
        <w:rPr>
          <w:b/>
          <w:sz w:val="28"/>
          <w:szCs w:val="28"/>
        </w:rPr>
        <w:tab/>
      </w:r>
      <w:r w:rsidRPr="0016768E">
        <w:rPr>
          <w:b/>
          <w:sz w:val="28"/>
          <w:szCs w:val="28"/>
          <w:lang w:val="uk-UA"/>
        </w:rPr>
        <w:t xml:space="preserve"> </w:t>
      </w:r>
      <w:r w:rsidRPr="0016768E">
        <w:rPr>
          <w:b/>
          <w:sz w:val="28"/>
          <w:szCs w:val="28"/>
        </w:rPr>
        <w:t xml:space="preserve">                         А.А. </w:t>
      </w:r>
      <w:proofErr w:type="spellStart"/>
      <w:r w:rsidRPr="0016768E">
        <w:rPr>
          <w:b/>
          <w:sz w:val="28"/>
          <w:szCs w:val="28"/>
        </w:rPr>
        <w:t>Овсієнко</w:t>
      </w:r>
      <w:proofErr w:type="spellEnd"/>
    </w:p>
    <w:p w:rsidR="0016768E" w:rsidRPr="0016768E" w:rsidRDefault="0016768E" w:rsidP="0016768E">
      <w:pPr>
        <w:jc w:val="both"/>
        <w:rPr>
          <w:b/>
          <w:sz w:val="28"/>
          <w:szCs w:val="28"/>
          <w:lang w:val="uk-UA"/>
        </w:rPr>
      </w:pPr>
    </w:p>
    <w:p w:rsidR="00E45EF1" w:rsidRPr="00090182" w:rsidRDefault="00E45EF1" w:rsidP="00E45EF1">
      <w:pPr>
        <w:ind w:left="4956"/>
        <w:rPr>
          <w:b/>
          <w:lang w:val="uk-UA"/>
        </w:rPr>
      </w:pPr>
      <w:r w:rsidRPr="00090182">
        <w:rPr>
          <w:b/>
          <w:lang w:val="uk-UA"/>
        </w:rPr>
        <w:lastRenderedPageBreak/>
        <w:t>ЗАТВЕРДЖЕНО</w:t>
      </w:r>
    </w:p>
    <w:p w:rsidR="00E45EF1" w:rsidRPr="00090182" w:rsidRDefault="00E45EF1" w:rsidP="00E45EF1">
      <w:pPr>
        <w:ind w:left="4956"/>
        <w:rPr>
          <w:b/>
          <w:lang w:val="uk-UA"/>
        </w:rPr>
      </w:pPr>
      <w:r w:rsidRPr="00090182">
        <w:rPr>
          <w:b/>
          <w:lang w:val="uk-UA"/>
        </w:rPr>
        <w:t>Рішення Вищої ради правосуддя</w:t>
      </w:r>
    </w:p>
    <w:p w:rsidR="00E45EF1" w:rsidRPr="00415916" w:rsidRDefault="00E45EF1" w:rsidP="00E45EF1">
      <w:pPr>
        <w:ind w:left="4956"/>
        <w:rPr>
          <w:b/>
          <w:lang w:val="uk-UA"/>
        </w:rPr>
      </w:pPr>
      <w:r>
        <w:rPr>
          <w:b/>
          <w:lang w:val="uk-UA"/>
        </w:rPr>
        <w:t xml:space="preserve">від </w:t>
      </w:r>
      <w:r w:rsidRPr="00415916">
        <w:rPr>
          <w:b/>
          <w:lang w:val="uk-UA"/>
        </w:rPr>
        <w:t>20 лютого  2020 року  № 537/0/15-20</w:t>
      </w:r>
    </w:p>
    <w:p w:rsidR="00E45EF1" w:rsidRPr="00415916" w:rsidRDefault="00E45EF1" w:rsidP="00E45EF1">
      <w:pPr>
        <w:ind w:firstLine="6237"/>
        <w:jc w:val="both"/>
        <w:rPr>
          <w:b/>
          <w:sz w:val="22"/>
          <w:lang w:val="uk-UA"/>
        </w:rPr>
      </w:pPr>
    </w:p>
    <w:p w:rsidR="00E45EF1" w:rsidRPr="00C96836" w:rsidRDefault="00E45EF1" w:rsidP="00E45EF1">
      <w:pPr>
        <w:pStyle w:val="20"/>
        <w:shd w:val="clear" w:color="auto" w:fill="auto"/>
        <w:spacing w:line="240" w:lineRule="auto"/>
        <w:jc w:val="both"/>
        <w:rPr>
          <w:b/>
        </w:rPr>
      </w:pPr>
    </w:p>
    <w:p w:rsidR="00E45EF1" w:rsidRPr="00C96836" w:rsidRDefault="00E45EF1" w:rsidP="00E45EF1">
      <w:pPr>
        <w:jc w:val="center"/>
        <w:rPr>
          <w:b/>
          <w:sz w:val="26"/>
          <w:szCs w:val="26"/>
          <w:lang w:val="uk-UA"/>
        </w:rPr>
      </w:pPr>
      <w:r w:rsidRPr="00C96836">
        <w:rPr>
          <w:b/>
          <w:sz w:val="26"/>
          <w:szCs w:val="26"/>
          <w:lang w:val="uk-UA"/>
        </w:rPr>
        <w:t>ЗВІТ</w:t>
      </w:r>
    </w:p>
    <w:p w:rsidR="00E45EF1" w:rsidRPr="00C96836" w:rsidRDefault="00E45EF1" w:rsidP="00E45EF1">
      <w:pPr>
        <w:jc w:val="center"/>
        <w:rPr>
          <w:b/>
          <w:sz w:val="26"/>
          <w:szCs w:val="26"/>
          <w:lang w:val="uk-UA"/>
        </w:rPr>
      </w:pPr>
      <w:r w:rsidRPr="00C96836">
        <w:rPr>
          <w:b/>
          <w:sz w:val="26"/>
          <w:szCs w:val="26"/>
          <w:lang w:val="uk-UA"/>
        </w:rPr>
        <w:t xml:space="preserve">за результатами оцінки корупційних ризиків </w:t>
      </w:r>
    </w:p>
    <w:p w:rsidR="00E45EF1" w:rsidRPr="00C96836" w:rsidRDefault="00E45EF1" w:rsidP="00E45EF1">
      <w:pPr>
        <w:jc w:val="center"/>
        <w:rPr>
          <w:sz w:val="26"/>
          <w:szCs w:val="26"/>
          <w:lang w:val="uk-UA"/>
        </w:rPr>
      </w:pPr>
      <w:r w:rsidRPr="00C96836">
        <w:rPr>
          <w:b/>
          <w:sz w:val="26"/>
          <w:szCs w:val="26"/>
          <w:lang w:val="uk-UA"/>
        </w:rPr>
        <w:t>у діяльності Вищої ради правосуддя</w:t>
      </w:r>
    </w:p>
    <w:p w:rsidR="00E45EF1" w:rsidRPr="00C96836" w:rsidRDefault="00E45EF1" w:rsidP="00E45EF1">
      <w:pPr>
        <w:jc w:val="center"/>
        <w:rPr>
          <w:sz w:val="26"/>
          <w:szCs w:val="26"/>
          <w:lang w:val="uk-UA"/>
        </w:rPr>
      </w:pPr>
    </w:p>
    <w:p w:rsidR="00E45EF1" w:rsidRPr="00C96836" w:rsidRDefault="00E45EF1" w:rsidP="00E45EF1">
      <w:pPr>
        <w:ind w:firstLine="709"/>
        <w:jc w:val="both"/>
        <w:rPr>
          <w:sz w:val="26"/>
          <w:szCs w:val="26"/>
          <w:lang w:val="uk-UA"/>
        </w:rPr>
      </w:pPr>
      <w:r w:rsidRPr="00C96836">
        <w:rPr>
          <w:sz w:val="26"/>
          <w:szCs w:val="26"/>
          <w:lang w:val="uk-UA"/>
        </w:rPr>
        <w:t>На виконання рішення Вищої ради правосуддя від 1</w:t>
      </w:r>
      <w:r>
        <w:rPr>
          <w:sz w:val="26"/>
          <w:szCs w:val="26"/>
          <w:lang w:val="uk-UA"/>
        </w:rPr>
        <w:t>3</w:t>
      </w:r>
      <w:r w:rsidRPr="00C96836">
        <w:rPr>
          <w:sz w:val="26"/>
          <w:szCs w:val="26"/>
          <w:lang w:val="uk-UA"/>
        </w:rPr>
        <w:t xml:space="preserve"> січня 20</w:t>
      </w:r>
      <w:r>
        <w:rPr>
          <w:sz w:val="26"/>
          <w:szCs w:val="26"/>
          <w:lang w:val="uk-UA"/>
        </w:rPr>
        <w:t>20</w:t>
      </w:r>
      <w:r w:rsidRPr="00C96836">
        <w:rPr>
          <w:sz w:val="26"/>
          <w:szCs w:val="26"/>
          <w:lang w:val="uk-UA"/>
        </w:rPr>
        <w:t xml:space="preserve"> року № 1</w:t>
      </w:r>
      <w:r>
        <w:rPr>
          <w:sz w:val="26"/>
          <w:szCs w:val="26"/>
          <w:lang w:val="uk-UA"/>
        </w:rPr>
        <w:t>69</w:t>
      </w:r>
      <w:r w:rsidRPr="00C96836">
        <w:rPr>
          <w:sz w:val="26"/>
          <w:szCs w:val="26"/>
          <w:lang w:val="uk-UA"/>
        </w:rPr>
        <w:t>/0/15-</w:t>
      </w:r>
      <w:r>
        <w:rPr>
          <w:sz w:val="26"/>
          <w:szCs w:val="26"/>
          <w:lang w:val="uk-UA"/>
        </w:rPr>
        <w:t>20</w:t>
      </w:r>
      <w:r w:rsidRPr="00C96836">
        <w:rPr>
          <w:color w:val="FF0000"/>
          <w:sz w:val="26"/>
          <w:szCs w:val="26"/>
          <w:lang w:val="uk-UA"/>
        </w:rPr>
        <w:t xml:space="preserve"> </w:t>
      </w:r>
      <w:r w:rsidRPr="00C96836">
        <w:rPr>
          <w:sz w:val="26"/>
          <w:szCs w:val="26"/>
          <w:lang w:val="uk-UA"/>
        </w:rPr>
        <w:t xml:space="preserve">«Про організацію проведення оцінки корупційних ризиків у діяльності Вищої ради правосуддя» комісією з розробки Антикорупційної програми Вищої ради правосуддя </w:t>
      </w:r>
      <w:r>
        <w:rPr>
          <w:sz w:val="26"/>
          <w:szCs w:val="26"/>
          <w:lang w:val="uk-UA"/>
        </w:rPr>
        <w:t xml:space="preserve">(далі – Комісія) </w:t>
      </w:r>
      <w:r w:rsidRPr="00C96836">
        <w:rPr>
          <w:sz w:val="26"/>
          <w:szCs w:val="26"/>
          <w:lang w:val="uk-UA"/>
        </w:rPr>
        <w:t xml:space="preserve">у складі членів Вищої ради правосуддя </w:t>
      </w:r>
      <w:proofErr w:type="spellStart"/>
      <w:r>
        <w:rPr>
          <w:sz w:val="26"/>
          <w:szCs w:val="26"/>
          <w:lang w:val="uk-UA"/>
        </w:rPr>
        <w:t>Овсієнка</w:t>
      </w:r>
      <w:proofErr w:type="spellEnd"/>
      <w:r>
        <w:rPr>
          <w:sz w:val="26"/>
          <w:szCs w:val="26"/>
          <w:lang w:val="uk-UA"/>
        </w:rPr>
        <w:t xml:space="preserve"> А.А.</w:t>
      </w:r>
      <w:r w:rsidRPr="00C96836">
        <w:rPr>
          <w:sz w:val="26"/>
          <w:szCs w:val="26"/>
          <w:lang w:val="uk-UA"/>
        </w:rPr>
        <w:t xml:space="preserve">, </w:t>
      </w:r>
      <w:proofErr w:type="spellStart"/>
      <w:r>
        <w:rPr>
          <w:sz w:val="26"/>
          <w:szCs w:val="26"/>
          <w:lang w:val="uk-UA"/>
        </w:rPr>
        <w:t>Краснощокової</w:t>
      </w:r>
      <w:proofErr w:type="spellEnd"/>
      <w:r>
        <w:rPr>
          <w:sz w:val="26"/>
          <w:szCs w:val="26"/>
          <w:lang w:val="uk-UA"/>
        </w:rPr>
        <w:t xml:space="preserve"> Н</w:t>
      </w:r>
      <w:r w:rsidRPr="00C96836">
        <w:rPr>
          <w:sz w:val="26"/>
          <w:szCs w:val="26"/>
          <w:lang w:val="uk-UA"/>
        </w:rPr>
        <w:t>.</w:t>
      </w:r>
      <w:r>
        <w:rPr>
          <w:sz w:val="26"/>
          <w:szCs w:val="26"/>
          <w:lang w:val="uk-UA"/>
        </w:rPr>
        <w:t>С.</w:t>
      </w:r>
      <w:r w:rsidRPr="00C96836">
        <w:rPr>
          <w:sz w:val="26"/>
          <w:szCs w:val="26"/>
          <w:lang w:val="uk-UA"/>
        </w:rPr>
        <w:t xml:space="preserve">, </w:t>
      </w:r>
      <w:r>
        <w:rPr>
          <w:sz w:val="26"/>
          <w:szCs w:val="26"/>
          <w:lang w:val="uk-UA"/>
        </w:rPr>
        <w:t>Прудивуса О.В</w:t>
      </w:r>
      <w:r w:rsidRPr="00C96836">
        <w:rPr>
          <w:sz w:val="26"/>
          <w:szCs w:val="26"/>
          <w:lang w:val="uk-UA"/>
        </w:rPr>
        <w:t xml:space="preserve">., </w:t>
      </w:r>
      <w:r>
        <w:rPr>
          <w:sz w:val="26"/>
          <w:szCs w:val="26"/>
          <w:lang w:val="uk-UA"/>
        </w:rPr>
        <w:t>Шелест С.Б.</w:t>
      </w:r>
      <w:r w:rsidRPr="00C96836">
        <w:rPr>
          <w:sz w:val="26"/>
          <w:szCs w:val="26"/>
          <w:lang w:val="uk-UA"/>
        </w:rPr>
        <w:t xml:space="preserve">, керівника секретаріату Вищої ради правосуддя Пушкаря С.І., заступників керівника секретаріату Вищої ради правосуддя </w:t>
      </w:r>
      <w:r>
        <w:rPr>
          <w:sz w:val="26"/>
          <w:szCs w:val="26"/>
          <w:lang w:val="uk-UA"/>
        </w:rPr>
        <w:t xml:space="preserve">Міщенко С.В., </w:t>
      </w:r>
      <w:proofErr w:type="spellStart"/>
      <w:r>
        <w:rPr>
          <w:sz w:val="26"/>
          <w:szCs w:val="26"/>
          <w:lang w:val="uk-UA"/>
        </w:rPr>
        <w:t>Нікітченка</w:t>
      </w:r>
      <w:proofErr w:type="spellEnd"/>
      <w:r>
        <w:rPr>
          <w:sz w:val="26"/>
          <w:szCs w:val="26"/>
          <w:lang w:val="uk-UA"/>
        </w:rPr>
        <w:t> Ю.Г.</w:t>
      </w:r>
      <w:r w:rsidRPr="00C96836">
        <w:rPr>
          <w:sz w:val="26"/>
          <w:szCs w:val="26"/>
          <w:lang w:val="uk-UA"/>
        </w:rPr>
        <w:t xml:space="preserve"> та керівників структурних підрозділів секретаріату Вищої ради правосуддя </w:t>
      </w:r>
      <w:proofErr w:type="spellStart"/>
      <w:r w:rsidRPr="00C96836">
        <w:rPr>
          <w:sz w:val="26"/>
          <w:szCs w:val="26"/>
          <w:lang w:val="uk-UA"/>
        </w:rPr>
        <w:t>Сухової</w:t>
      </w:r>
      <w:proofErr w:type="spellEnd"/>
      <w:r w:rsidRPr="00C96836">
        <w:rPr>
          <w:sz w:val="26"/>
          <w:szCs w:val="26"/>
          <w:lang w:val="uk-UA"/>
        </w:rPr>
        <w:t xml:space="preserve"> Н.І., Коваленко Н.В., </w:t>
      </w:r>
      <w:proofErr w:type="spellStart"/>
      <w:r w:rsidRPr="00C96836">
        <w:rPr>
          <w:sz w:val="26"/>
          <w:szCs w:val="26"/>
          <w:lang w:val="uk-UA"/>
        </w:rPr>
        <w:t>Пархацької</w:t>
      </w:r>
      <w:proofErr w:type="spellEnd"/>
      <w:r w:rsidRPr="00C96836">
        <w:rPr>
          <w:sz w:val="26"/>
          <w:szCs w:val="26"/>
          <w:lang w:val="uk-UA"/>
        </w:rPr>
        <w:t xml:space="preserve"> Т.М.,</w:t>
      </w:r>
      <w:r>
        <w:rPr>
          <w:sz w:val="26"/>
          <w:szCs w:val="26"/>
          <w:lang w:val="uk-UA"/>
        </w:rPr>
        <w:t xml:space="preserve"> Нижник С.М.,</w:t>
      </w:r>
      <w:r w:rsidRPr="00C96836">
        <w:rPr>
          <w:sz w:val="26"/>
          <w:szCs w:val="26"/>
          <w:lang w:val="uk-UA"/>
        </w:rPr>
        <w:t xml:space="preserve"> </w:t>
      </w:r>
      <w:proofErr w:type="spellStart"/>
      <w:r w:rsidRPr="00C96836">
        <w:rPr>
          <w:sz w:val="26"/>
          <w:szCs w:val="26"/>
          <w:lang w:val="uk-UA"/>
        </w:rPr>
        <w:t>Дудченка</w:t>
      </w:r>
      <w:proofErr w:type="spellEnd"/>
      <w:r w:rsidRPr="00C96836">
        <w:rPr>
          <w:sz w:val="26"/>
          <w:szCs w:val="26"/>
          <w:lang w:val="uk-UA"/>
        </w:rPr>
        <w:t xml:space="preserve"> Ю.Л., </w:t>
      </w:r>
      <w:proofErr w:type="spellStart"/>
      <w:r w:rsidRPr="00C96836">
        <w:rPr>
          <w:sz w:val="26"/>
          <w:szCs w:val="26"/>
          <w:lang w:val="uk-UA"/>
        </w:rPr>
        <w:t>Максімової</w:t>
      </w:r>
      <w:proofErr w:type="spellEnd"/>
      <w:r w:rsidRPr="00C96836">
        <w:rPr>
          <w:sz w:val="26"/>
          <w:szCs w:val="26"/>
          <w:lang w:val="uk-UA"/>
        </w:rPr>
        <w:t xml:space="preserve"> В.А., </w:t>
      </w:r>
      <w:proofErr w:type="spellStart"/>
      <w:r w:rsidRPr="00C96836">
        <w:rPr>
          <w:sz w:val="26"/>
          <w:szCs w:val="26"/>
          <w:lang w:val="uk-UA"/>
        </w:rPr>
        <w:t>Дідик</w:t>
      </w:r>
      <w:proofErr w:type="spellEnd"/>
      <w:r w:rsidRPr="00C96836">
        <w:rPr>
          <w:sz w:val="26"/>
          <w:szCs w:val="26"/>
          <w:lang w:val="uk-UA"/>
        </w:rPr>
        <w:t xml:space="preserve"> Я.В., Лисенко О.М., Власова В.В., Радченка</w:t>
      </w:r>
      <w:r>
        <w:rPr>
          <w:sz w:val="26"/>
          <w:szCs w:val="26"/>
          <w:lang w:val="uk-UA"/>
        </w:rPr>
        <w:t> </w:t>
      </w:r>
      <w:r w:rsidRPr="00C96836">
        <w:rPr>
          <w:sz w:val="26"/>
          <w:szCs w:val="26"/>
          <w:lang w:val="uk-UA"/>
        </w:rPr>
        <w:t>О.М.,</w:t>
      </w:r>
      <w:r>
        <w:rPr>
          <w:sz w:val="26"/>
          <w:szCs w:val="26"/>
          <w:lang w:val="uk-UA"/>
        </w:rPr>
        <w:t xml:space="preserve"> головного спеціаліста сектору внутрішнього аудиту  Завірюхи Л.П., </w:t>
      </w:r>
      <w:r w:rsidRPr="00C96836">
        <w:rPr>
          <w:sz w:val="26"/>
          <w:szCs w:val="26"/>
          <w:lang w:val="uk-UA"/>
        </w:rPr>
        <w:t>головного спеціаліста з питань запобігання</w:t>
      </w:r>
      <w:r>
        <w:rPr>
          <w:sz w:val="26"/>
          <w:szCs w:val="26"/>
          <w:lang w:val="uk-UA"/>
        </w:rPr>
        <w:t xml:space="preserve"> і </w:t>
      </w:r>
      <w:r w:rsidRPr="00C96836">
        <w:rPr>
          <w:sz w:val="26"/>
          <w:szCs w:val="26"/>
          <w:lang w:val="uk-UA"/>
        </w:rPr>
        <w:t xml:space="preserve">виявлення корупції </w:t>
      </w:r>
      <w:proofErr w:type="spellStart"/>
      <w:r w:rsidRPr="00C96836">
        <w:rPr>
          <w:sz w:val="26"/>
          <w:szCs w:val="26"/>
          <w:lang w:val="uk-UA"/>
        </w:rPr>
        <w:t>Мітюхіної</w:t>
      </w:r>
      <w:proofErr w:type="spellEnd"/>
      <w:r w:rsidRPr="00C96836">
        <w:rPr>
          <w:sz w:val="26"/>
          <w:szCs w:val="26"/>
          <w:lang w:val="uk-UA"/>
        </w:rPr>
        <w:t> В.В. відповідно до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2 грудня 2016 року № 126, та Порядку підготовки, подання антикорупційних програм на погодження до Національного агентства з питань запобігання корупції та здійснення їх погодження, затвердженого рішенням Національного агентства з питань запобігання корупції від 8 грудня 2017 року №</w:t>
      </w:r>
      <w:r>
        <w:rPr>
          <w:sz w:val="26"/>
          <w:szCs w:val="26"/>
          <w:lang w:val="uk-UA"/>
        </w:rPr>
        <w:t> </w:t>
      </w:r>
      <w:r w:rsidRPr="00C96836">
        <w:rPr>
          <w:sz w:val="26"/>
          <w:szCs w:val="26"/>
          <w:lang w:val="uk-UA"/>
        </w:rPr>
        <w:t>1379, ідентифіковані корупційні ризики у діяльності Вищої ради правосуддя, здійснене їх формальне визначення та проведена оцінка.</w:t>
      </w:r>
    </w:p>
    <w:p w:rsidR="00E45EF1" w:rsidRPr="00C96836" w:rsidRDefault="00E45EF1" w:rsidP="00E45EF1">
      <w:pPr>
        <w:ind w:firstLine="709"/>
        <w:jc w:val="both"/>
        <w:rPr>
          <w:sz w:val="26"/>
          <w:szCs w:val="26"/>
          <w:lang w:val="uk-UA"/>
        </w:rPr>
      </w:pPr>
      <w:r w:rsidRPr="00C96836">
        <w:rPr>
          <w:sz w:val="26"/>
          <w:szCs w:val="26"/>
          <w:lang w:val="uk-UA"/>
        </w:rPr>
        <w:t>Під час проведення оцінки корупційних ризиків проаналізован</w:t>
      </w:r>
      <w:r>
        <w:rPr>
          <w:sz w:val="26"/>
          <w:szCs w:val="26"/>
          <w:lang w:val="uk-UA"/>
        </w:rPr>
        <w:t>о</w:t>
      </w:r>
      <w:r w:rsidRPr="00C96836">
        <w:rPr>
          <w:sz w:val="26"/>
          <w:szCs w:val="26"/>
          <w:lang w:val="uk-UA"/>
        </w:rPr>
        <w:t xml:space="preserve"> </w:t>
      </w:r>
      <w:r>
        <w:rPr>
          <w:sz w:val="26"/>
          <w:szCs w:val="26"/>
          <w:lang w:val="uk-UA"/>
        </w:rPr>
        <w:t>з</w:t>
      </w:r>
      <w:r w:rsidRPr="00C96836">
        <w:rPr>
          <w:sz w:val="26"/>
          <w:szCs w:val="26"/>
          <w:lang w:val="uk-UA"/>
        </w:rPr>
        <w:t>акони України «Про Вищу раду правосуддя», «Про судоустрій і статус суддів»,</w:t>
      </w:r>
      <w:r>
        <w:rPr>
          <w:sz w:val="26"/>
          <w:szCs w:val="26"/>
          <w:lang w:val="uk-UA"/>
        </w:rPr>
        <w:t xml:space="preserve">                </w:t>
      </w:r>
      <w:r w:rsidRPr="00C96836">
        <w:rPr>
          <w:sz w:val="26"/>
          <w:szCs w:val="26"/>
          <w:lang w:val="uk-UA"/>
        </w:rPr>
        <w:t xml:space="preserve"> «Про запобігання корупції», «Про державну службу» та відповідні підзаконні акти. </w:t>
      </w:r>
    </w:p>
    <w:p w:rsidR="00E45EF1" w:rsidRPr="00C96836" w:rsidRDefault="00E45EF1" w:rsidP="00E45EF1">
      <w:pPr>
        <w:ind w:firstLine="709"/>
        <w:jc w:val="both"/>
        <w:rPr>
          <w:sz w:val="26"/>
          <w:szCs w:val="26"/>
          <w:lang w:val="uk-UA"/>
        </w:rPr>
      </w:pPr>
      <w:r w:rsidRPr="00C96836">
        <w:rPr>
          <w:sz w:val="26"/>
          <w:szCs w:val="26"/>
          <w:lang w:val="uk-UA"/>
        </w:rPr>
        <w:t xml:space="preserve">Комісією проведено оцінювання 10 ідентифікованих </w:t>
      </w:r>
      <w:r>
        <w:rPr>
          <w:sz w:val="26"/>
          <w:szCs w:val="26"/>
          <w:lang w:val="uk-UA"/>
        </w:rPr>
        <w:t>корупційних ризиків. Визначено 4</w:t>
      </w:r>
      <w:r w:rsidRPr="00C96836">
        <w:rPr>
          <w:sz w:val="26"/>
          <w:szCs w:val="26"/>
          <w:lang w:val="uk-UA"/>
        </w:rPr>
        <w:t xml:space="preserve"> </w:t>
      </w:r>
      <w:r>
        <w:rPr>
          <w:sz w:val="26"/>
          <w:szCs w:val="26"/>
          <w:lang w:val="uk-UA"/>
        </w:rPr>
        <w:t>корупційні ризики і</w:t>
      </w:r>
      <w:r w:rsidRPr="00C96836">
        <w:rPr>
          <w:sz w:val="26"/>
          <w:szCs w:val="26"/>
          <w:lang w:val="uk-UA"/>
        </w:rPr>
        <w:t>з с</w:t>
      </w:r>
      <w:r>
        <w:rPr>
          <w:sz w:val="26"/>
          <w:szCs w:val="26"/>
          <w:lang w:val="uk-UA"/>
        </w:rPr>
        <w:t>ереднім рівнем пріоритетності, 6</w:t>
      </w:r>
      <w:r w:rsidRPr="00C96836">
        <w:rPr>
          <w:sz w:val="26"/>
          <w:szCs w:val="26"/>
          <w:lang w:val="uk-UA"/>
        </w:rPr>
        <w:t xml:space="preserve"> – </w:t>
      </w:r>
      <w:r>
        <w:rPr>
          <w:sz w:val="26"/>
          <w:szCs w:val="26"/>
          <w:lang w:val="uk-UA"/>
        </w:rPr>
        <w:t>і</w:t>
      </w:r>
      <w:r w:rsidRPr="00C96836">
        <w:rPr>
          <w:sz w:val="26"/>
          <w:szCs w:val="26"/>
          <w:lang w:val="uk-UA"/>
        </w:rPr>
        <w:t>з низьким. Комісія вирішила, що в діяльності В</w:t>
      </w:r>
      <w:r>
        <w:rPr>
          <w:sz w:val="26"/>
          <w:szCs w:val="26"/>
          <w:lang w:val="uk-UA"/>
        </w:rPr>
        <w:t>ищої ради правосуддя,</w:t>
      </w:r>
      <w:r w:rsidRPr="00C96836">
        <w:rPr>
          <w:sz w:val="26"/>
          <w:szCs w:val="26"/>
          <w:lang w:val="uk-UA"/>
        </w:rPr>
        <w:t xml:space="preserve"> як і минуло</w:t>
      </w:r>
      <w:r>
        <w:rPr>
          <w:sz w:val="26"/>
          <w:szCs w:val="26"/>
          <w:lang w:val="uk-UA"/>
        </w:rPr>
        <w:t>го</w:t>
      </w:r>
      <w:r w:rsidRPr="00C96836">
        <w:rPr>
          <w:sz w:val="26"/>
          <w:szCs w:val="26"/>
          <w:lang w:val="uk-UA"/>
        </w:rPr>
        <w:t xml:space="preserve"> ро</w:t>
      </w:r>
      <w:r>
        <w:rPr>
          <w:sz w:val="26"/>
          <w:szCs w:val="26"/>
          <w:lang w:val="uk-UA"/>
        </w:rPr>
        <w:t>ку</w:t>
      </w:r>
      <w:r w:rsidRPr="00C96836">
        <w:rPr>
          <w:sz w:val="26"/>
          <w:szCs w:val="26"/>
          <w:lang w:val="uk-UA"/>
        </w:rPr>
        <w:t>, відсутні корупційні ризики з високим рівнем пріоритетності.</w:t>
      </w:r>
    </w:p>
    <w:p w:rsidR="00E45EF1" w:rsidRPr="00C96836" w:rsidRDefault="00E45EF1" w:rsidP="00E45EF1">
      <w:pPr>
        <w:ind w:firstLine="709"/>
        <w:jc w:val="both"/>
        <w:rPr>
          <w:sz w:val="26"/>
          <w:szCs w:val="26"/>
          <w:lang w:val="uk-UA"/>
        </w:rPr>
      </w:pPr>
      <w:r w:rsidRPr="00C96836">
        <w:rPr>
          <w:sz w:val="26"/>
          <w:szCs w:val="26"/>
          <w:lang w:val="uk-UA"/>
        </w:rPr>
        <w:t>За результатами оцінки корупційних ризиків складено опис ідентифікованих корупційних ризиків у діяльності Вищої ради правосуддя,</w:t>
      </w:r>
      <w:r>
        <w:rPr>
          <w:sz w:val="26"/>
          <w:szCs w:val="26"/>
          <w:lang w:val="uk-UA"/>
        </w:rPr>
        <w:t xml:space="preserve"> визначені</w:t>
      </w:r>
      <w:r w:rsidRPr="00C96836">
        <w:rPr>
          <w:sz w:val="26"/>
          <w:szCs w:val="26"/>
          <w:lang w:val="uk-UA"/>
        </w:rPr>
        <w:t xml:space="preserve"> чинники корупційних ризиків та можливі наслідки корупційних правопорушень чи правопорушень, пов’язаних </w:t>
      </w:r>
      <w:r>
        <w:rPr>
          <w:sz w:val="26"/>
          <w:szCs w:val="26"/>
          <w:lang w:val="uk-UA"/>
        </w:rPr>
        <w:t>і</w:t>
      </w:r>
      <w:r w:rsidRPr="00C96836">
        <w:rPr>
          <w:sz w:val="26"/>
          <w:szCs w:val="26"/>
          <w:lang w:val="uk-UA"/>
        </w:rPr>
        <w:t>з корупцією (додаток 1)</w:t>
      </w:r>
      <w:r>
        <w:rPr>
          <w:sz w:val="26"/>
          <w:szCs w:val="26"/>
          <w:lang w:val="uk-UA"/>
        </w:rPr>
        <w:t xml:space="preserve">, заходи щодо </w:t>
      </w:r>
      <w:r w:rsidRPr="00C96836">
        <w:rPr>
          <w:sz w:val="26"/>
          <w:szCs w:val="26"/>
          <w:lang w:val="uk-UA"/>
        </w:rPr>
        <w:t>усунення</w:t>
      </w:r>
      <w:r>
        <w:rPr>
          <w:sz w:val="26"/>
          <w:szCs w:val="26"/>
          <w:lang w:val="uk-UA"/>
        </w:rPr>
        <w:t xml:space="preserve"> яких</w:t>
      </w:r>
      <w:r w:rsidRPr="00C96836">
        <w:rPr>
          <w:sz w:val="26"/>
          <w:szCs w:val="26"/>
          <w:lang w:val="uk-UA"/>
        </w:rPr>
        <w:t xml:space="preserve"> викладен</w:t>
      </w:r>
      <w:r>
        <w:rPr>
          <w:sz w:val="26"/>
          <w:szCs w:val="26"/>
          <w:lang w:val="uk-UA"/>
        </w:rPr>
        <w:t>і</w:t>
      </w:r>
      <w:r w:rsidRPr="00C96836">
        <w:rPr>
          <w:sz w:val="26"/>
          <w:szCs w:val="26"/>
          <w:lang w:val="uk-UA"/>
        </w:rPr>
        <w:t xml:space="preserve"> у таблиці оцінених корупційних ризиків у діяльності Вищої ради правосуддя та заход</w:t>
      </w:r>
      <w:r>
        <w:rPr>
          <w:sz w:val="26"/>
          <w:szCs w:val="26"/>
          <w:lang w:val="uk-UA"/>
        </w:rPr>
        <w:t>ів</w:t>
      </w:r>
      <w:r w:rsidRPr="00C96836">
        <w:rPr>
          <w:sz w:val="26"/>
          <w:szCs w:val="26"/>
          <w:lang w:val="uk-UA"/>
        </w:rPr>
        <w:t xml:space="preserve"> щодо їх усунення (додаток 2).</w:t>
      </w:r>
    </w:p>
    <w:p w:rsidR="00E45EF1" w:rsidRPr="00C96836" w:rsidRDefault="00E45EF1" w:rsidP="00E45EF1">
      <w:pPr>
        <w:ind w:firstLine="709"/>
        <w:jc w:val="both"/>
        <w:rPr>
          <w:sz w:val="26"/>
          <w:szCs w:val="26"/>
          <w:lang w:val="uk-UA"/>
        </w:rPr>
      </w:pPr>
      <w:r w:rsidRPr="00C96836">
        <w:rPr>
          <w:sz w:val="26"/>
          <w:szCs w:val="26"/>
          <w:lang w:val="uk-UA"/>
        </w:rPr>
        <w:t>Комісією також опрацьовані рекомендації, надані експертами Групи держав Р</w:t>
      </w:r>
      <w:r>
        <w:rPr>
          <w:sz w:val="26"/>
          <w:szCs w:val="26"/>
          <w:lang w:val="uk-UA"/>
        </w:rPr>
        <w:t xml:space="preserve">ади </w:t>
      </w:r>
      <w:r w:rsidRPr="00C96836">
        <w:rPr>
          <w:sz w:val="26"/>
          <w:szCs w:val="26"/>
          <w:lang w:val="uk-UA"/>
        </w:rPr>
        <w:t>Є</w:t>
      </w:r>
      <w:r>
        <w:rPr>
          <w:sz w:val="26"/>
          <w:szCs w:val="26"/>
          <w:lang w:val="uk-UA"/>
        </w:rPr>
        <w:t>вропи</w:t>
      </w:r>
      <w:r w:rsidRPr="00C96836">
        <w:rPr>
          <w:sz w:val="26"/>
          <w:szCs w:val="26"/>
          <w:lang w:val="uk-UA"/>
        </w:rPr>
        <w:t xml:space="preserve"> проти корупції (GRECO), Організації економічного співробітництва та розвитку (ОЕСР) у звітах за наслідками 4-го раунду оцінювання виконання Україною наданих раніше рекомендацій, а також проекти Плану дій щодо реалізації положень Стратегії реформування судоустрою, судочинства та суміжних правових інститутів на 2015 – 2020 роки та Річної програми під егідою Комісії «</w:t>
      </w:r>
      <w:r>
        <w:rPr>
          <w:sz w:val="26"/>
          <w:szCs w:val="26"/>
          <w:lang w:val="uk-UA"/>
        </w:rPr>
        <w:t xml:space="preserve">Україна – </w:t>
      </w:r>
      <w:r w:rsidRPr="00C96836">
        <w:rPr>
          <w:sz w:val="26"/>
          <w:szCs w:val="26"/>
          <w:lang w:val="uk-UA"/>
        </w:rPr>
        <w:t>НАТО».</w:t>
      </w:r>
    </w:p>
    <w:p w:rsidR="00E45EF1" w:rsidRPr="00090182" w:rsidRDefault="00E45EF1" w:rsidP="00E45EF1">
      <w:pPr>
        <w:ind w:firstLine="709"/>
        <w:jc w:val="both"/>
        <w:rPr>
          <w:b/>
          <w:sz w:val="28"/>
          <w:szCs w:val="28"/>
          <w:lang w:val="uk-UA"/>
        </w:rPr>
        <w:sectPr w:rsidR="00E45EF1" w:rsidRPr="00090182" w:rsidSect="00175370">
          <w:headerReference w:type="even" r:id="rId6"/>
          <w:pgSz w:w="11906" w:h="16838"/>
          <w:pgMar w:top="851" w:right="851" w:bottom="851" w:left="1701" w:header="709" w:footer="709" w:gutter="0"/>
          <w:cols w:space="708"/>
          <w:titlePg/>
          <w:docGrid w:linePitch="360"/>
        </w:sectPr>
      </w:pPr>
      <w:r w:rsidRPr="00C96836">
        <w:rPr>
          <w:sz w:val="26"/>
          <w:szCs w:val="26"/>
          <w:lang w:val="uk-UA"/>
        </w:rPr>
        <w:t>На час підготовки антикорупційної програми Закон України про засади державної антикорупційної політики в Україні (Антикорупційна стратегія) не прийнятий.</w:t>
      </w:r>
      <w:r w:rsidRPr="00C96836">
        <w:rPr>
          <w:b/>
          <w:sz w:val="26"/>
          <w:szCs w:val="26"/>
          <w:lang w:val="uk-UA"/>
        </w:rPr>
        <w:tab/>
      </w:r>
      <w:r w:rsidRPr="00C96836">
        <w:rPr>
          <w:b/>
          <w:sz w:val="26"/>
          <w:szCs w:val="26"/>
          <w:lang w:val="uk-UA"/>
        </w:rPr>
        <w:tab/>
      </w:r>
      <w:r w:rsidRPr="00ED532B">
        <w:rPr>
          <w:b/>
          <w:sz w:val="28"/>
          <w:szCs w:val="28"/>
          <w:lang w:val="uk-UA"/>
        </w:rPr>
        <w:tab/>
      </w:r>
      <w:r w:rsidRPr="00ED532B">
        <w:rPr>
          <w:b/>
          <w:sz w:val="28"/>
          <w:szCs w:val="28"/>
          <w:lang w:val="uk-UA"/>
        </w:rPr>
        <w:tab/>
      </w:r>
    </w:p>
    <w:p w:rsidR="00E45EF1" w:rsidRPr="00090182" w:rsidRDefault="00E45EF1" w:rsidP="00E45EF1">
      <w:pPr>
        <w:ind w:firstLine="11199"/>
        <w:jc w:val="both"/>
        <w:rPr>
          <w:lang w:val="uk-UA"/>
        </w:rPr>
      </w:pPr>
    </w:p>
    <w:p w:rsidR="00E45EF1" w:rsidRPr="00090182" w:rsidRDefault="00E45EF1" w:rsidP="00E45EF1">
      <w:pPr>
        <w:ind w:firstLine="11199"/>
        <w:jc w:val="both"/>
        <w:rPr>
          <w:lang w:val="uk-UA"/>
        </w:rPr>
      </w:pPr>
    </w:p>
    <w:p w:rsidR="00E45EF1" w:rsidRPr="00090182" w:rsidRDefault="00E45EF1" w:rsidP="00E45EF1">
      <w:pPr>
        <w:ind w:firstLine="11199"/>
        <w:jc w:val="both"/>
        <w:rPr>
          <w:lang w:val="uk-UA"/>
        </w:rPr>
      </w:pPr>
      <w:r w:rsidRPr="00090182">
        <w:rPr>
          <w:lang w:val="uk-UA"/>
        </w:rPr>
        <w:t>Додаток 1</w:t>
      </w:r>
    </w:p>
    <w:p w:rsidR="00E45EF1" w:rsidRPr="00090182" w:rsidRDefault="00E45EF1" w:rsidP="00E45EF1">
      <w:pPr>
        <w:ind w:firstLine="11199"/>
        <w:jc w:val="both"/>
        <w:rPr>
          <w:lang w:val="uk-UA"/>
        </w:rPr>
      </w:pPr>
      <w:r w:rsidRPr="00090182">
        <w:rPr>
          <w:lang w:val="uk-UA"/>
        </w:rPr>
        <w:t xml:space="preserve">до </w:t>
      </w:r>
      <w:r>
        <w:rPr>
          <w:lang w:val="uk-UA"/>
        </w:rPr>
        <w:t>з</w:t>
      </w:r>
      <w:r w:rsidRPr="00090182">
        <w:rPr>
          <w:lang w:val="uk-UA"/>
        </w:rPr>
        <w:t>віту за результатами оцінки</w:t>
      </w:r>
    </w:p>
    <w:p w:rsidR="00E45EF1" w:rsidRPr="00090182" w:rsidRDefault="00E45EF1" w:rsidP="00E45EF1">
      <w:pPr>
        <w:ind w:firstLine="11199"/>
        <w:jc w:val="both"/>
        <w:rPr>
          <w:lang w:val="uk-UA"/>
        </w:rPr>
      </w:pPr>
      <w:r w:rsidRPr="00090182">
        <w:rPr>
          <w:lang w:val="uk-UA"/>
        </w:rPr>
        <w:t>корупційних ризиків у діяльності</w:t>
      </w:r>
    </w:p>
    <w:p w:rsidR="00E45EF1" w:rsidRPr="00090182" w:rsidRDefault="00E45EF1" w:rsidP="00E45EF1">
      <w:pPr>
        <w:ind w:firstLine="11199"/>
        <w:jc w:val="both"/>
        <w:rPr>
          <w:lang w:val="uk-UA"/>
        </w:rPr>
      </w:pPr>
      <w:r w:rsidRPr="00090182">
        <w:rPr>
          <w:lang w:val="uk-UA"/>
        </w:rPr>
        <w:t>Вищої ради правосуддя</w:t>
      </w:r>
    </w:p>
    <w:p w:rsidR="00E45EF1" w:rsidRPr="00090182" w:rsidRDefault="00E45EF1" w:rsidP="00E45EF1">
      <w:pPr>
        <w:jc w:val="both"/>
        <w:rPr>
          <w:b/>
          <w:lang w:val="uk-UA"/>
        </w:rPr>
      </w:pPr>
    </w:p>
    <w:p w:rsidR="00E45EF1" w:rsidRPr="00090182" w:rsidRDefault="00E45EF1" w:rsidP="00E45EF1">
      <w:pPr>
        <w:jc w:val="center"/>
        <w:rPr>
          <w:b/>
          <w:lang w:val="uk-UA"/>
        </w:rPr>
      </w:pPr>
      <w:r w:rsidRPr="00090182">
        <w:rPr>
          <w:b/>
          <w:lang w:val="uk-UA"/>
        </w:rPr>
        <w:t xml:space="preserve">Опис ідентифікованих корупційних ризиків у діяльності Вищої ради правосуддя, </w:t>
      </w:r>
    </w:p>
    <w:p w:rsidR="00E45EF1" w:rsidRPr="00090182" w:rsidRDefault="00E45EF1" w:rsidP="00E45EF1">
      <w:pPr>
        <w:jc w:val="center"/>
        <w:rPr>
          <w:b/>
          <w:lang w:val="uk-UA"/>
        </w:rPr>
      </w:pPr>
      <w:r w:rsidRPr="00090182">
        <w:rPr>
          <w:b/>
          <w:lang w:val="uk-UA"/>
        </w:rPr>
        <w:t>чинники корупційних ризиків та можливі наслідки корупційних правопорушень чи правопорушень, пов’язаних із корупцією</w:t>
      </w:r>
    </w:p>
    <w:p w:rsidR="00E45EF1" w:rsidRPr="00090182" w:rsidRDefault="00E45EF1" w:rsidP="00E45EF1">
      <w:pPr>
        <w:jc w:val="center"/>
        <w:rPr>
          <w:b/>
          <w:lang w:val="uk-UA"/>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3159"/>
        <w:gridCol w:w="5073"/>
        <w:gridCol w:w="3520"/>
        <w:gridCol w:w="2053"/>
      </w:tblGrid>
      <w:tr w:rsidR="00E45EF1" w:rsidRPr="00090182" w:rsidTr="008A29DB">
        <w:tc>
          <w:tcPr>
            <w:tcW w:w="1689" w:type="dxa"/>
          </w:tcPr>
          <w:p w:rsidR="00E45EF1" w:rsidRPr="00090182" w:rsidRDefault="00E45EF1" w:rsidP="008A29DB">
            <w:pPr>
              <w:jc w:val="center"/>
              <w:rPr>
                <w:b/>
                <w:sz w:val="20"/>
                <w:szCs w:val="20"/>
                <w:lang w:val="uk-UA"/>
              </w:rPr>
            </w:pPr>
            <w:r w:rsidRPr="00090182">
              <w:rPr>
                <w:b/>
                <w:sz w:val="20"/>
                <w:szCs w:val="20"/>
                <w:lang w:val="uk-UA"/>
              </w:rPr>
              <w:t>№ з/п</w:t>
            </w:r>
          </w:p>
        </w:tc>
        <w:tc>
          <w:tcPr>
            <w:tcW w:w="3159" w:type="dxa"/>
          </w:tcPr>
          <w:p w:rsidR="00E45EF1" w:rsidRPr="00090182" w:rsidRDefault="00E45EF1" w:rsidP="008A29DB">
            <w:pPr>
              <w:jc w:val="center"/>
              <w:rPr>
                <w:b/>
                <w:sz w:val="20"/>
                <w:szCs w:val="20"/>
                <w:lang w:val="uk-UA"/>
              </w:rPr>
            </w:pPr>
            <w:r w:rsidRPr="00090182">
              <w:rPr>
                <w:b/>
                <w:sz w:val="20"/>
                <w:szCs w:val="20"/>
                <w:lang w:val="uk-UA"/>
              </w:rPr>
              <w:t>Ідентифікований корупційний ризик</w:t>
            </w:r>
          </w:p>
        </w:tc>
        <w:tc>
          <w:tcPr>
            <w:tcW w:w="5073" w:type="dxa"/>
          </w:tcPr>
          <w:p w:rsidR="00E45EF1" w:rsidRPr="00090182" w:rsidRDefault="00E45EF1" w:rsidP="008A29DB">
            <w:pPr>
              <w:jc w:val="center"/>
              <w:rPr>
                <w:b/>
                <w:sz w:val="20"/>
                <w:szCs w:val="20"/>
                <w:lang w:val="uk-UA"/>
              </w:rPr>
            </w:pPr>
            <w:r w:rsidRPr="00090182">
              <w:rPr>
                <w:b/>
                <w:sz w:val="20"/>
                <w:szCs w:val="20"/>
                <w:lang w:val="uk-UA"/>
              </w:rPr>
              <w:t>Опис ідентифікованого корупційного ризику</w:t>
            </w:r>
          </w:p>
        </w:tc>
        <w:tc>
          <w:tcPr>
            <w:tcW w:w="3520" w:type="dxa"/>
          </w:tcPr>
          <w:p w:rsidR="00E45EF1" w:rsidRPr="00090182" w:rsidRDefault="00E45EF1" w:rsidP="008A29DB">
            <w:pPr>
              <w:jc w:val="center"/>
              <w:rPr>
                <w:b/>
                <w:sz w:val="20"/>
                <w:szCs w:val="20"/>
                <w:lang w:val="uk-UA"/>
              </w:rPr>
            </w:pPr>
            <w:r w:rsidRPr="00090182">
              <w:rPr>
                <w:b/>
                <w:sz w:val="20"/>
                <w:szCs w:val="20"/>
                <w:lang w:val="uk-UA"/>
              </w:rPr>
              <w:t>Чинники корупційного ризику</w:t>
            </w:r>
          </w:p>
        </w:tc>
        <w:tc>
          <w:tcPr>
            <w:tcW w:w="2053" w:type="dxa"/>
          </w:tcPr>
          <w:p w:rsidR="00E45EF1" w:rsidRPr="00090182" w:rsidRDefault="00E45EF1" w:rsidP="008A29DB">
            <w:pPr>
              <w:jc w:val="center"/>
              <w:rPr>
                <w:b/>
                <w:sz w:val="20"/>
                <w:szCs w:val="20"/>
                <w:lang w:val="uk-UA"/>
              </w:rPr>
            </w:pPr>
            <w:r w:rsidRPr="00090182">
              <w:rPr>
                <w:b/>
                <w:sz w:val="20"/>
                <w:szCs w:val="20"/>
                <w:lang w:val="uk-UA"/>
              </w:rPr>
              <w:t xml:space="preserve">Можливі наслідки корупційного правопорушення чи правопорушення, пов’язаного </w:t>
            </w:r>
            <w:r>
              <w:rPr>
                <w:b/>
                <w:sz w:val="20"/>
                <w:szCs w:val="20"/>
                <w:lang w:val="uk-UA"/>
              </w:rPr>
              <w:t>і</w:t>
            </w:r>
            <w:r w:rsidRPr="00090182">
              <w:rPr>
                <w:b/>
                <w:sz w:val="20"/>
                <w:szCs w:val="20"/>
                <w:lang w:val="uk-UA"/>
              </w:rPr>
              <w:t>з корупцією</w:t>
            </w:r>
          </w:p>
        </w:tc>
      </w:tr>
      <w:tr w:rsidR="00E45EF1" w:rsidRPr="00090182" w:rsidTr="008A29DB">
        <w:tc>
          <w:tcPr>
            <w:tcW w:w="15494" w:type="dxa"/>
            <w:gridSpan w:val="5"/>
          </w:tcPr>
          <w:p w:rsidR="00E45EF1" w:rsidRPr="00090182" w:rsidRDefault="00E45EF1" w:rsidP="008A29DB">
            <w:pPr>
              <w:jc w:val="center"/>
              <w:rPr>
                <w:lang w:val="uk-UA"/>
              </w:rPr>
            </w:pPr>
            <w:r>
              <w:rPr>
                <w:b/>
                <w:lang w:val="uk-UA"/>
              </w:rPr>
              <w:t>1</w:t>
            </w:r>
            <w:r w:rsidRPr="00090182">
              <w:rPr>
                <w:b/>
                <w:lang w:val="uk-UA"/>
              </w:rPr>
              <w:t>. Робота щодо запобігання та виявлення корупції</w:t>
            </w:r>
          </w:p>
        </w:tc>
      </w:tr>
      <w:tr w:rsidR="00E45EF1" w:rsidRPr="00F16201" w:rsidTr="008A29DB">
        <w:tc>
          <w:tcPr>
            <w:tcW w:w="1689" w:type="dxa"/>
          </w:tcPr>
          <w:p w:rsidR="00E45EF1" w:rsidRPr="00090182" w:rsidRDefault="00E45EF1" w:rsidP="00E45EF1">
            <w:pPr>
              <w:numPr>
                <w:ilvl w:val="0"/>
                <w:numId w:val="1"/>
              </w:numPr>
              <w:rPr>
                <w:sz w:val="23"/>
                <w:szCs w:val="23"/>
                <w:lang w:val="uk-UA"/>
              </w:rPr>
            </w:pPr>
          </w:p>
        </w:tc>
        <w:tc>
          <w:tcPr>
            <w:tcW w:w="3159" w:type="dxa"/>
          </w:tcPr>
          <w:p w:rsidR="00E45EF1" w:rsidRPr="00090182" w:rsidRDefault="00E45EF1" w:rsidP="008A29DB">
            <w:pPr>
              <w:rPr>
                <w:lang w:val="uk-UA"/>
              </w:rPr>
            </w:pPr>
            <w:r>
              <w:rPr>
                <w:lang w:val="uk-UA"/>
              </w:rPr>
              <w:t>Наявність недостатньо визначених понять (обставин) щодо неупередженості члена Вищої ради правосуддя під час розгляду питань та прийняття Вищою радою правосуддя (ВРП) та її органами рішень (статті 20, 33 Закону України «Про Вищу раду правосуддя»)</w:t>
            </w:r>
          </w:p>
        </w:tc>
        <w:tc>
          <w:tcPr>
            <w:tcW w:w="5073" w:type="dxa"/>
          </w:tcPr>
          <w:p w:rsidR="00E45EF1" w:rsidRPr="00090182" w:rsidRDefault="00E45EF1" w:rsidP="008A29DB">
            <w:pPr>
              <w:jc w:val="both"/>
              <w:rPr>
                <w:color w:val="FF0000"/>
                <w:lang w:val="uk-UA"/>
              </w:rPr>
            </w:pPr>
            <w:r w:rsidRPr="00F16201">
              <w:rPr>
                <w:color w:val="000000" w:themeColor="text1"/>
                <w:lang w:val="uk-UA"/>
              </w:rPr>
              <w:t>М</w:t>
            </w:r>
            <w:r>
              <w:rPr>
                <w:color w:val="000000" w:themeColor="text1"/>
                <w:lang w:val="uk-UA"/>
              </w:rPr>
              <w:t>ожливість участі члена ВРП у розгляді питання і прийнятті Вищою радою правосуддя та її органами рішення стосовно особи, до якої у цього члена ВРП є приватний інтерес, зумовлений дружніми, позаслужбовими стосунками чи іншими обставинами</w:t>
            </w:r>
          </w:p>
        </w:tc>
        <w:tc>
          <w:tcPr>
            <w:tcW w:w="3520" w:type="dxa"/>
          </w:tcPr>
          <w:p w:rsidR="00E45EF1" w:rsidRPr="00090182" w:rsidRDefault="00E45EF1" w:rsidP="008A29DB">
            <w:pPr>
              <w:jc w:val="both"/>
              <w:rPr>
                <w:lang w:val="uk-UA"/>
              </w:rPr>
            </w:pPr>
            <w:r w:rsidRPr="00090182">
              <w:rPr>
                <w:lang w:val="uk-UA"/>
              </w:rPr>
              <w:t>Приватний інтерес</w:t>
            </w:r>
            <w:r>
              <w:rPr>
                <w:lang w:val="uk-UA"/>
              </w:rPr>
              <w:t xml:space="preserve"> члена ВРП або </w:t>
            </w:r>
            <w:r w:rsidRPr="00090182">
              <w:rPr>
                <w:lang w:val="uk-UA"/>
              </w:rPr>
              <w:t>задоволення інтересів сторонніх осіб</w:t>
            </w:r>
          </w:p>
        </w:tc>
        <w:tc>
          <w:tcPr>
            <w:tcW w:w="2053" w:type="dxa"/>
          </w:tcPr>
          <w:p w:rsidR="00E45EF1" w:rsidRPr="00090182" w:rsidRDefault="00E45EF1" w:rsidP="008A29DB">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 втрата репутації ВРП, судові процеси проти ВРП</w:t>
            </w:r>
          </w:p>
        </w:tc>
      </w:tr>
      <w:tr w:rsidR="00E45EF1" w:rsidRPr="00090182" w:rsidTr="008A29DB">
        <w:tc>
          <w:tcPr>
            <w:tcW w:w="15494" w:type="dxa"/>
            <w:gridSpan w:val="5"/>
          </w:tcPr>
          <w:p w:rsidR="00E45EF1" w:rsidRPr="00090182" w:rsidRDefault="00E45EF1" w:rsidP="008A29DB">
            <w:pPr>
              <w:jc w:val="center"/>
              <w:rPr>
                <w:lang w:val="uk-UA"/>
              </w:rPr>
            </w:pPr>
            <w:r>
              <w:rPr>
                <w:b/>
                <w:lang w:val="uk-UA"/>
              </w:rPr>
              <w:t>2</w:t>
            </w:r>
            <w:r w:rsidRPr="00090182">
              <w:rPr>
                <w:b/>
                <w:lang w:val="uk-UA"/>
              </w:rPr>
              <w:t>. Управління персоналом</w:t>
            </w:r>
          </w:p>
        </w:tc>
      </w:tr>
      <w:tr w:rsidR="00E45EF1" w:rsidRPr="00415916" w:rsidTr="008A29DB">
        <w:tc>
          <w:tcPr>
            <w:tcW w:w="1689" w:type="dxa"/>
          </w:tcPr>
          <w:p w:rsidR="00E45EF1" w:rsidRPr="00090182" w:rsidRDefault="00E45EF1" w:rsidP="00E45EF1">
            <w:pPr>
              <w:pStyle w:val="a7"/>
              <w:numPr>
                <w:ilvl w:val="0"/>
                <w:numId w:val="1"/>
              </w:numPr>
              <w:spacing w:after="0"/>
              <w:rPr>
                <w:lang w:val="uk-UA"/>
              </w:rPr>
            </w:pPr>
          </w:p>
        </w:tc>
        <w:tc>
          <w:tcPr>
            <w:tcW w:w="3159" w:type="dxa"/>
          </w:tcPr>
          <w:p w:rsidR="00E45EF1" w:rsidRPr="00090182" w:rsidRDefault="00E45EF1" w:rsidP="008A29DB">
            <w:pPr>
              <w:pStyle w:val="a7"/>
              <w:rPr>
                <w:lang w:val="uk-UA"/>
              </w:rPr>
            </w:pPr>
            <w:r w:rsidRPr="00090182">
              <w:rPr>
                <w:lang w:val="uk-UA"/>
              </w:rPr>
              <w:t>Можливість впливу посадових або інших осіб на результати проведення щорічного оцінювання</w:t>
            </w:r>
          </w:p>
        </w:tc>
        <w:tc>
          <w:tcPr>
            <w:tcW w:w="5073" w:type="dxa"/>
          </w:tcPr>
          <w:p w:rsidR="00E45EF1" w:rsidRPr="00090182" w:rsidRDefault="00E45EF1" w:rsidP="008A29DB">
            <w:pPr>
              <w:rPr>
                <w:lang w:val="uk-UA"/>
              </w:rPr>
            </w:pPr>
            <w:r w:rsidRPr="00090182">
              <w:rPr>
                <w:lang w:val="uk-UA"/>
              </w:rPr>
              <w:t>Надання суб’єктивних оцінок безпосереднім керівником без урахування показників результативності, ефективності та якості роботи; виставлення завищеної</w:t>
            </w:r>
            <w:r>
              <w:rPr>
                <w:lang w:val="uk-UA"/>
              </w:rPr>
              <w:t xml:space="preserve"> (заниженої)</w:t>
            </w:r>
            <w:r w:rsidRPr="00090182">
              <w:rPr>
                <w:lang w:val="uk-UA"/>
              </w:rPr>
              <w:t xml:space="preserve"> оцінки</w:t>
            </w:r>
          </w:p>
        </w:tc>
        <w:tc>
          <w:tcPr>
            <w:tcW w:w="3520" w:type="dxa"/>
          </w:tcPr>
          <w:p w:rsidR="00E45EF1" w:rsidRPr="00090182" w:rsidRDefault="00E45EF1" w:rsidP="008A29DB">
            <w:pPr>
              <w:pStyle w:val="a7"/>
              <w:ind w:left="34"/>
              <w:rPr>
                <w:lang w:val="uk-UA"/>
              </w:rPr>
            </w:pPr>
            <w:r w:rsidRPr="00090182">
              <w:rPr>
                <w:lang w:val="uk-UA"/>
              </w:rPr>
              <w:t>Особиста зацікавленість або задоволення інтересів сторонніх осіб</w:t>
            </w:r>
          </w:p>
        </w:tc>
        <w:tc>
          <w:tcPr>
            <w:tcW w:w="2053" w:type="dxa"/>
          </w:tcPr>
          <w:p w:rsidR="00E45EF1" w:rsidRPr="00090182" w:rsidRDefault="00E45EF1" w:rsidP="008A29DB">
            <w:pPr>
              <w:rPr>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 xml:space="preserve">з корупцією, вплив на можливість неправомірного кар’єрного </w:t>
            </w:r>
            <w:r w:rsidRPr="00090182">
              <w:rPr>
                <w:lang w:val="uk-UA"/>
              </w:rPr>
              <w:lastRenderedPageBreak/>
              <w:t>зростання держслужбовців, втрата репутації ВРП, судові процеси проти ВРП</w:t>
            </w:r>
          </w:p>
        </w:tc>
      </w:tr>
      <w:tr w:rsidR="00E45EF1" w:rsidRPr="00415916" w:rsidTr="008A29DB">
        <w:tc>
          <w:tcPr>
            <w:tcW w:w="1689" w:type="dxa"/>
          </w:tcPr>
          <w:p w:rsidR="00E45EF1" w:rsidRPr="00090182" w:rsidRDefault="00E45EF1" w:rsidP="00E45EF1">
            <w:pPr>
              <w:pStyle w:val="a7"/>
              <w:numPr>
                <w:ilvl w:val="0"/>
                <w:numId w:val="1"/>
              </w:numPr>
              <w:spacing w:after="0"/>
              <w:rPr>
                <w:lang w:val="uk-UA"/>
              </w:rPr>
            </w:pPr>
          </w:p>
        </w:tc>
        <w:tc>
          <w:tcPr>
            <w:tcW w:w="3159" w:type="dxa"/>
          </w:tcPr>
          <w:p w:rsidR="00E45EF1" w:rsidRPr="00090182" w:rsidRDefault="00E45EF1" w:rsidP="008A29DB">
            <w:pPr>
              <w:pStyle w:val="a7"/>
              <w:rPr>
                <w:lang w:val="uk-UA"/>
              </w:rPr>
            </w:pPr>
            <w:r w:rsidRPr="00090182">
              <w:rPr>
                <w:lang w:val="uk-UA"/>
              </w:rPr>
              <w:t>Можливість втручання у діяльність конкурсної комісії третіх осіб з метою впливу на прийняття нею рішень</w:t>
            </w:r>
          </w:p>
        </w:tc>
        <w:tc>
          <w:tcPr>
            <w:tcW w:w="5073" w:type="dxa"/>
          </w:tcPr>
          <w:p w:rsidR="00E45EF1" w:rsidRPr="00090182" w:rsidRDefault="00E45EF1" w:rsidP="008A29DB">
            <w:pPr>
              <w:rPr>
                <w:lang w:val="uk-UA"/>
              </w:rPr>
            </w:pPr>
            <w:r w:rsidRPr="00090182">
              <w:rPr>
                <w:lang w:val="uk-UA"/>
              </w:rPr>
              <w:t>Можливість зловживання членами конкурсної комісії дискреційними повноваженнями при прийнятті рішення за результатами етапів конкурсу</w:t>
            </w:r>
          </w:p>
        </w:tc>
        <w:tc>
          <w:tcPr>
            <w:tcW w:w="3520" w:type="dxa"/>
          </w:tcPr>
          <w:p w:rsidR="00E45EF1" w:rsidRPr="00090182" w:rsidRDefault="00E45EF1" w:rsidP="008A29DB">
            <w:pPr>
              <w:pStyle w:val="a7"/>
              <w:ind w:left="34"/>
              <w:rPr>
                <w:lang w:val="uk-UA"/>
              </w:rPr>
            </w:pPr>
            <w:r>
              <w:rPr>
                <w:lang w:val="uk-UA"/>
              </w:rPr>
              <w:t>Прийняття невмотивованого рішення конкурсною комісією</w:t>
            </w:r>
          </w:p>
        </w:tc>
        <w:tc>
          <w:tcPr>
            <w:tcW w:w="2053" w:type="dxa"/>
          </w:tcPr>
          <w:p w:rsidR="00E45EF1" w:rsidRPr="00090182" w:rsidRDefault="00E45EF1" w:rsidP="008A29DB">
            <w:pPr>
              <w:rPr>
                <w:lang w:val="uk-UA"/>
              </w:rPr>
            </w:pPr>
            <w:r w:rsidRPr="00090182">
              <w:rPr>
                <w:lang w:val="uk-UA"/>
              </w:rPr>
              <w:t xml:space="preserve">Прийняття  на роботу некваліфікованих працівників, вчинення корупційного правопорушення чи правопорушення, пов’язаного </w:t>
            </w:r>
            <w:r>
              <w:rPr>
                <w:lang w:val="uk-UA"/>
              </w:rPr>
              <w:t>і</w:t>
            </w:r>
            <w:r w:rsidRPr="00090182">
              <w:rPr>
                <w:lang w:val="uk-UA"/>
              </w:rPr>
              <w:t>з корупцією, втрата репутації ВРП, судові процеси проти ВРП</w:t>
            </w:r>
          </w:p>
        </w:tc>
      </w:tr>
      <w:tr w:rsidR="00E45EF1" w:rsidRPr="00090182" w:rsidTr="008A29DB">
        <w:tc>
          <w:tcPr>
            <w:tcW w:w="1689" w:type="dxa"/>
          </w:tcPr>
          <w:p w:rsidR="00E45EF1" w:rsidRPr="00090182" w:rsidRDefault="00E45EF1" w:rsidP="00E45EF1">
            <w:pPr>
              <w:pStyle w:val="a7"/>
              <w:numPr>
                <w:ilvl w:val="0"/>
                <w:numId w:val="1"/>
              </w:numPr>
              <w:spacing w:after="0"/>
              <w:rPr>
                <w:lang w:val="uk-UA"/>
              </w:rPr>
            </w:pPr>
          </w:p>
        </w:tc>
        <w:tc>
          <w:tcPr>
            <w:tcW w:w="3159" w:type="dxa"/>
          </w:tcPr>
          <w:p w:rsidR="00E45EF1" w:rsidRPr="00090182" w:rsidRDefault="00E45EF1" w:rsidP="008A29DB">
            <w:pPr>
              <w:rPr>
                <w:lang w:val="uk-UA"/>
              </w:rPr>
            </w:pPr>
            <w:r w:rsidRPr="00090182">
              <w:rPr>
                <w:lang w:val="uk-UA"/>
              </w:rPr>
              <w:t>Зниження рівня відповідальності особи у зв’язку з наступним звільненням з посади</w:t>
            </w:r>
          </w:p>
        </w:tc>
        <w:tc>
          <w:tcPr>
            <w:tcW w:w="5073" w:type="dxa"/>
          </w:tcPr>
          <w:p w:rsidR="00E45EF1" w:rsidRPr="00090182" w:rsidRDefault="00E45EF1" w:rsidP="008A29DB">
            <w:pPr>
              <w:rPr>
                <w:lang w:val="uk-UA"/>
              </w:rPr>
            </w:pPr>
            <w:r w:rsidRPr="00090182">
              <w:rPr>
                <w:lang w:val="uk-UA"/>
              </w:rPr>
              <w:t>Недотримання відповідною особою виконавської дисципліни, порядку збереження матеріальних цінностей</w:t>
            </w:r>
          </w:p>
        </w:tc>
        <w:tc>
          <w:tcPr>
            <w:tcW w:w="3520" w:type="dxa"/>
          </w:tcPr>
          <w:p w:rsidR="00E45EF1" w:rsidRPr="00090182" w:rsidRDefault="00E45EF1" w:rsidP="008A29DB">
            <w:pPr>
              <w:rPr>
                <w:lang w:val="uk-UA"/>
              </w:rPr>
            </w:pPr>
            <w:r w:rsidRPr="00090182">
              <w:rPr>
                <w:lang w:val="uk-UA"/>
              </w:rPr>
              <w:t>Недостатній контроль за виконанням повноважень особами, які звільняються з посад у ВРП</w:t>
            </w:r>
          </w:p>
        </w:tc>
        <w:tc>
          <w:tcPr>
            <w:tcW w:w="2053" w:type="dxa"/>
          </w:tcPr>
          <w:p w:rsidR="00E45EF1" w:rsidRPr="00090182" w:rsidRDefault="00E45EF1" w:rsidP="008A29DB">
            <w:pPr>
              <w:rPr>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 втрата репутації ВРП, матеріальні втрати, судові процеси проти ВРП</w:t>
            </w:r>
          </w:p>
        </w:tc>
      </w:tr>
      <w:tr w:rsidR="00E45EF1" w:rsidRPr="00090182" w:rsidTr="008A29DB">
        <w:tc>
          <w:tcPr>
            <w:tcW w:w="15494" w:type="dxa"/>
            <w:gridSpan w:val="5"/>
          </w:tcPr>
          <w:p w:rsidR="00E45EF1" w:rsidRPr="00090182" w:rsidRDefault="00E45EF1" w:rsidP="008A29DB">
            <w:pPr>
              <w:jc w:val="center"/>
              <w:rPr>
                <w:lang w:val="uk-UA"/>
              </w:rPr>
            </w:pPr>
            <w:r>
              <w:rPr>
                <w:b/>
                <w:lang w:val="uk-UA"/>
              </w:rPr>
              <w:t>3</w:t>
            </w:r>
            <w:r w:rsidRPr="00090182">
              <w:rPr>
                <w:b/>
                <w:lang w:val="uk-UA"/>
              </w:rPr>
              <w:t>. Управління фінансовими та матеріальними ресурсами</w:t>
            </w:r>
          </w:p>
        </w:tc>
      </w:tr>
      <w:tr w:rsidR="00E45EF1" w:rsidRPr="00090182" w:rsidTr="008A29DB">
        <w:tc>
          <w:tcPr>
            <w:tcW w:w="1689" w:type="dxa"/>
          </w:tcPr>
          <w:p w:rsidR="00E45EF1" w:rsidRPr="00090182" w:rsidRDefault="00E45EF1" w:rsidP="00E45EF1">
            <w:pPr>
              <w:pStyle w:val="a7"/>
              <w:numPr>
                <w:ilvl w:val="0"/>
                <w:numId w:val="1"/>
              </w:numPr>
              <w:spacing w:after="0" w:line="252" w:lineRule="exact"/>
              <w:rPr>
                <w:sz w:val="23"/>
                <w:szCs w:val="23"/>
                <w:lang w:val="uk-UA"/>
              </w:rPr>
            </w:pPr>
          </w:p>
        </w:tc>
        <w:tc>
          <w:tcPr>
            <w:tcW w:w="3159" w:type="dxa"/>
          </w:tcPr>
          <w:p w:rsidR="00E45EF1" w:rsidRPr="00090182" w:rsidRDefault="00E45EF1" w:rsidP="008A29DB">
            <w:pPr>
              <w:pStyle w:val="a7"/>
              <w:spacing w:line="252" w:lineRule="exact"/>
              <w:rPr>
                <w:sz w:val="23"/>
                <w:szCs w:val="23"/>
                <w:lang w:val="uk-UA"/>
              </w:rPr>
            </w:pPr>
            <w:r w:rsidRPr="00090182">
              <w:rPr>
                <w:lang w:val="uk-UA"/>
              </w:rPr>
              <w:t>Відсутність належного контролю за використанням фінансових та матеріальних ресурсів</w:t>
            </w:r>
          </w:p>
        </w:tc>
        <w:tc>
          <w:tcPr>
            <w:tcW w:w="5073" w:type="dxa"/>
          </w:tcPr>
          <w:p w:rsidR="00E45EF1" w:rsidRPr="00090182" w:rsidRDefault="00E45EF1" w:rsidP="008A29DB">
            <w:pPr>
              <w:rPr>
                <w:color w:val="FF0000"/>
                <w:lang w:val="uk-UA"/>
              </w:rPr>
            </w:pPr>
            <w:r w:rsidRPr="00090182">
              <w:rPr>
                <w:lang w:val="uk-UA"/>
              </w:rPr>
              <w:t>Можливість порушення посадовими особами порядку ведення, обліку та списання необоротних активів і запасів</w:t>
            </w:r>
            <w:r>
              <w:rPr>
                <w:lang w:val="uk-UA"/>
              </w:rPr>
              <w:t>;</w:t>
            </w:r>
            <w:r w:rsidRPr="00090182">
              <w:rPr>
                <w:lang w:val="uk-UA"/>
              </w:rPr>
              <w:t xml:space="preserve"> </w:t>
            </w:r>
            <w:r>
              <w:rPr>
                <w:lang w:val="uk-UA"/>
              </w:rPr>
              <w:t>м</w:t>
            </w:r>
            <w:r w:rsidRPr="00090182">
              <w:rPr>
                <w:lang w:val="uk-UA"/>
              </w:rPr>
              <w:t xml:space="preserve">ожливість зловживання матеріально відповідальними </w:t>
            </w:r>
            <w:r w:rsidRPr="00090182">
              <w:rPr>
                <w:lang w:val="uk-UA"/>
              </w:rPr>
              <w:lastRenderedPageBreak/>
              <w:t>особами відповідними повноваженнями під час використання запасів</w:t>
            </w:r>
          </w:p>
        </w:tc>
        <w:tc>
          <w:tcPr>
            <w:tcW w:w="3520" w:type="dxa"/>
          </w:tcPr>
          <w:p w:rsidR="00E45EF1" w:rsidRPr="00090182" w:rsidRDefault="00E45EF1" w:rsidP="008A29DB">
            <w:pPr>
              <w:rPr>
                <w:color w:val="000000"/>
                <w:lang w:val="uk-UA"/>
              </w:rPr>
            </w:pPr>
            <w:r w:rsidRPr="00090182">
              <w:rPr>
                <w:color w:val="000000"/>
                <w:lang w:val="uk-UA"/>
              </w:rPr>
              <w:lastRenderedPageBreak/>
              <w:t xml:space="preserve">Недостатній контроль за використанням фінансових та матеріальних ресурсів (у тому числі </w:t>
            </w:r>
            <w:r>
              <w:rPr>
                <w:color w:val="000000"/>
                <w:lang w:val="uk-UA"/>
              </w:rPr>
              <w:t xml:space="preserve">за </w:t>
            </w:r>
            <w:r w:rsidRPr="00090182">
              <w:rPr>
                <w:color w:val="000000"/>
                <w:lang w:val="uk-UA"/>
              </w:rPr>
              <w:t xml:space="preserve">обсягами їх списання); </w:t>
            </w:r>
            <w:r w:rsidRPr="00090182">
              <w:rPr>
                <w:color w:val="000000"/>
                <w:lang w:val="uk-UA"/>
              </w:rPr>
              <w:lastRenderedPageBreak/>
              <w:t>службова недбалість, низький професійний рівень, недостатній контроль за процесом організації бухгалтерського обліку</w:t>
            </w:r>
          </w:p>
        </w:tc>
        <w:tc>
          <w:tcPr>
            <w:tcW w:w="2053" w:type="dxa"/>
          </w:tcPr>
          <w:p w:rsidR="00E45EF1" w:rsidRPr="00090182" w:rsidRDefault="00E45EF1" w:rsidP="008A29DB">
            <w:pPr>
              <w:rPr>
                <w:sz w:val="23"/>
                <w:szCs w:val="23"/>
                <w:lang w:val="uk-UA"/>
              </w:rPr>
            </w:pPr>
            <w:r w:rsidRPr="00090182">
              <w:rPr>
                <w:lang w:val="uk-UA"/>
              </w:rPr>
              <w:lastRenderedPageBreak/>
              <w:t xml:space="preserve">Вчинення корупційного правопорушення чи </w:t>
            </w:r>
            <w:r w:rsidRPr="00090182">
              <w:rPr>
                <w:lang w:val="uk-UA"/>
              </w:rPr>
              <w:lastRenderedPageBreak/>
              <w:t xml:space="preserve">правопорушення, пов’язаного </w:t>
            </w:r>
            <w:r>
              <w:rPr>
                <w:lang w:val="uk-UA"/>
              </w:rPr>
              <w:t>і</w:t>
            </w:r>
            <w:r w:rsidRPr="00090182">
              <w:rPr>
                <w:lang w:val="uk-UA"/>
              </w:rPr>
              <w:t>з корупцією</w:t>
            </w:r>
            <w:r w:rsidRPr="00090182">
              <w:rPr>
                <w:sz w:val="23"/>
                <w:szCs w:val="23"/>
                <w:lang w:val="uk-UA"/>
              </w:rPr>
              <w:t>, втрата репутації Ради, судові процеси проти Ради</w:t>
            </w:r>
          </w:p>
        </w:tc>
      </w:tr>
      <w:tr w:rsidR="00E45EF1" w:rsidRPr="00090182" w:rsidTr="008A29DB">
        <w:tc>
          <w:tcPr>
            <w:tcW w:w="15494" w:type="dxa"/>
            <w:gridSpan w:val="5"/>
          </w:tcPr>
          <w:p w:rsidR="00E45EF1" w:rsidRPr="00090182" w:rsidRDefault="00E45EF1" w:rsidP="008A29DB">
            <w:pPr>
              <w:jc w:val="center"/>
              <w:rPr>
                <w:sz w:val="23"/>
                <w:szCs w:val="23"/>
                <w:lang w:val="uk-UA"/>
              </w:rPr>
            </w:pPr>
            <w:r>
              <w:rPr>
                <w:b/>
                <w:sz w:val="23"/>
                <w:szCs w:val="23"/>
                <w:lang w:val="uk-UA"/>
              </w:rPr>
              <w:lastRenderedPageBreak/>
              <w:t>4</w:t>
            </w:r>
            <w:r w:rsidRPr="00090182">
              <w:rPr>
                <w:b/>
                <w:sz w:val="23"/>
                <w:szCs w:val="23"/>
                <w:lang w:val="uk-UA"/>
              </w:rPr>
              <w:t>. Публічні закупівлі</w:t>
            </w:r>
          </w:p>
        </w:tc>
      </w:tr>
      <w:tr w:rsidR="00E45EF1" w:rsidRPr="00090182" w:rsidTr="008A29DB">
        <w:tc>
          <w:tcPr>
            <w:tcW w:w="1689" w:type="dxa"/>
          </w:tcPr>
          <w:p w:rsidR="00E45EF1" w:rsidRPr="00090182" w:rsidRDefault="00E45EF1" w:rsidP="00E45EF1">
            <w:pPr>
              <w:pStyle w:val="a7"/>
              <w:numPr>
                <w:ilvl w:val="0"/>
                <w:numId w:val="1"/>
              </w:numPr>
              <w:spacing w:after="0" w:line="252" w:lineRule="exact"/>
              <w:rPr>
                <w:sz w:val="23"/>
                <w:szCs w:val="23"/>
                <w:lang w:val="uk-UA"/>
              </w:rPr>
            </w:pPr>
          </w:p>
        </w:tc>
        <w:tc>
          <w:tcPr>
            <w:tcW w:w="3159" w:type="dxa"/>
          </w:tcPr>
          <w:p w:rsidR="00E45EF1" w:rsidRPr="00090182" w:rsidRDefault="00E45EF1" w:rsidP="008A29DB">
            <w:pPr>
              <w:pStyle w:val="a7"/>
              <w:spacing w:line="252" w:lineRule="exact"/>
              <w:rPr>
                <w:sz w:val="23"/>
                <w:szCs w:val="23"/>
                <w:lang w:val="uk-UA"/>
              </w:rPr>
            </w:pPr>
            <w:r w:rsidRPr="00090182">
              <w:rPr>
                <w:lang w:val="uk-UA"/>
              </w:rPr>
              <w:t>Дискреційні повноваження під час підготовки тендерн</w:t>
            </w:r>
            <w:r>
              <w:rPr>
                <w:lang w:val="uk-UA"/>
              </w:rPr>
              <w:t>их</w:t>
            </w:r>
            <w:r w:rsidRPr="00090182">
              <w:rPr>
                <w:lang w:val="uk-UA"/>
              </w:rPr>
              <w:t xml:space="preserve"> документ</w:t>
            </w:r>
            <w:r>
              <w:rPr>
                <w:lang w:val="uk-UA"/>
              </w:rPr>
              <w:t>ів</w:t>
            </w:r>
            <w:r w:rsidRPr="00090182">
              <w:rPr>
                <w:lang w:val="uk-UA"/>
              </w:rPr>
              <w:t xml:space="preserve"> щодо ї</w:t>
            </w:r>
            <w:r>
              <w:rPr>
                <w:lang w:val="uk-UA"/>
              </w:rPr>
              <w:t>х</w:t>
            </w:r>
            <w:r w:rsidRPr="00090182">
              <w:rPr>
                <w:lang w:val="uk-UA"/>
              </w:rPr>
              <w:t xml:space="preserve"> формування під конкретного постачальника</w:t>
            </w:r>
            <w:r>
              <w:rPr>
                <w:lang w:val="uk-UA"/>
              </w:rPr>
              <w:t xml:space="preserve"> або закупівля у конкретного постачальника без моніторингу відповідного ринку</w:t>
            </w:r>
          </w:p>
        </w:tc>
        <w:tc>
          <w:tcPr>
            <w:tcW w:w="5073" w:type="dxa"/>
          </w:tcPr>
          <w:p w:rsidR="00E45EF1" w:rsidRDefault="00E45EF1" w:rsidP="008A29DB">
            <w:pPr>
              <w:pStyle w:val="a7"/>
              <w:spacing w:line="252" w:lineRule="exact"/>
              <w:rPr>
                <w:sz w:val="23"/>
                <w:szCs w:val="23"/>
                <w:lang w:val="uk-UA"/>
              </w:rPr>
            </w:pPr>
            <w:r>
              <w:rPr>
                <w:sz w:val="23"/>
                <w:szCs w:val="23"/>
                <w:lang w:val="uk-UA"/>
              </w:rPr>
              <w:t xml:space="preserve">Фальсифікація результатів моніторингу відповідного ринку працівником, який його здійснював, у зв’язку з пропозицією, обіцянкою або одержанням  неправомірної вигоди від потенційного постачальника чи виконавця. Приховування працівником, який  безпосередньо залучений до організації процедури </w:t>
            </w:r>
            <w:proofErr w:type="spellStart"/>
            <w:r>
              <w:rPr>
                <w:sz w:val="23"/>
                <w:szCs w:val="23"/>
                <w:lang w:val="uk-UA"/>
              </w:rPr>
              <w:t>закупівель</w:t>
            </w:r>
            <w:proofErr w:type="spellEnd"/>
            <w:r>
              <w:rPr>
                <w:sz w:val="23"/>
                <w:szCs w:val="23"/>
                <w:lang w:val="uk-UA"/>
              </w:rPr>
              <w:t>, наявного у нього конфлікту інтересів.</w:t>
            </w:r>
          </w:p>
          <w:p w:rsidR="00E45EF1" w:rsidRPr="00090182" w:rsidRDefault="00E45EF1" w:rsidP="008A29DB">
            <w:pPr>
              <w:pStyle w:val="a7"/>
              <w:spacing w:line="252" w:lineRule="exact"/>
              <w:rPr>
                <w:sz w:val="23"/>
                <w:szCs w:val="23"/>
                <w:lang w:val="uk-UA"/>
              </w:rPr>
            </w:pPr>
          </w:p>
        </w:tc>
        <w:tc>
          <w:tcPr>
            <w:tcW w:w="3520" w:type="dxa"/>
          </w:tcPr>
          <w:p w:rsidR="00E45EF1" w:rsidRPr="00090182" w:rsidRDefault="00E45EF1" w:rsidP="008A29DB">
            <w:pPr>
              <w:pStyle w:val="a7"/>
              <w:ind w:left="34"/>
              <w:rPr>
                <w:lang w:val="uk-UA"/>
              </w:rPr>
            </w:pPr>
            <w:r w:rsidRPr="00090182">
              <w:rPr>
                <w:lang w:val="uk-UA"/>
              </w:rPr>
              <w:t>Приватний інтерес посадових осіб щодо надання переваг певним постачальникам товарів</w:t>
            </w:r>
            <w:r>
              <w:rPr>
                <w:lang w:val="uk-UA"/>
              </w:rPr>
              <w:t>,</w:t>
            </w:r>
            <w:r w:rsidRPr="00090182">
              <w:rPr>
                <w:lang w:val="uk-UA"/>
              </w:rPr>
              <w:t xml:space="preserve"> робіт чи послуг</w:t>
            </w:r>
          </w:p>
        </w:tc>
        <w:tc>
          <w:tcPr>
            <w:tcW w:w="2053" w:type="dxa"/>
          </w:tcPr>
          <w:p w:rsidR="00E45EF1" w:rsidRPr="00090182" w:rsidRDefault="00E45EF1" w:rsidP="008A29DB">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r w:rsidRPr="00090182">
              <w:rPr>
                <w:sz w:val="23"/>
                <w:szCs w:val="23"/>
                <w:lang w:val="uk-UA"/>
              </w:rPr>
              <w:t xml:space="preserve">,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судові процеси проти </w:t>
            </w:r>
            <w:r>
              <w:rPr>
                <w:sz w:val="23"/>
                <w:szCs w:val="23"/>
                <w:lang w:val="uk-UA"/>
              </w:rPr>
              <w:t>В</w:t>
            </w:r>
            <w:r w:rsidRPr="00090182">
              <w:rPr>
                <w:sz w:val="23"/>
                <w:szCs w:val="23"/>
                <w:lang w:val="uk-UA"/>
              </w:rPr>
              <w:t>Р</w:t>
            </w:r>
            <w:r>
              <w:rPr>
                <w:sz w:val="23"/>
                <w:szCs w:val="23"/>
                <w:lang w:val="uk-UA"/>
              </w:rPr>
              <w:t>П</w:t>
            </w:r>
          </w:p>
        </w:tc>
      </w:tr>
      <w:tr w:rsidR="00E45EF1" w:rsidRPr="00090182" w:rsidTr="008A29DB">
        <w:tc>
          <w:tcPr>
            <w:tcW w:w="15494" w:type="dxa"/>
            <w:gridSpan w:val="5"/>
          </w:tcPr>
          <w:p w:rsidR="00E45EF1" w:rsidRPr="00090182" w:rsidRDefault="00E45EF1" w:rsidP="008A29DB">
            <w:pPr>
              <w:jc w:val="center"/>
              <w:rPr>
                <w:lang w:val="uk-UA"/>
              </w:rPr>
            </w:pPr>
            <w:r>
              <w:rPr>
                <w:b/>
                <w:lang w:val="uk-UA"/>
              </w:rPr>
              <w:t>5</w:t>
            </w:r>
            <w:r w:rsidRPr="00090182">
              <w:rPr>
                <w:b/>
                <w:lang w:val="uk-UA"/>
              </w:rPr>
              <w:t>. Управління інформацією</w:t>
            </w:r>
          </w:p>
        </w:tc>
      </w:tr>
      <w:tr w:rsidR="00E45EF1" w:rsidRPr="00090182" w:rsidTr="008A29DB">
        <w:tc>
          <w:tcPr>
            <w:tcW w:w="1689" w:type="dxa"/>
          </w:tcPr>
          <w:p w:rsidR="00E45EF1" w:rsidRPr="00090182" w:rsidRDefault="00E45EF1" w:rsidP="00E45EF1">
            <w:pPr>
              <w:pStyle w:val="a7"/>
              <w:numPr>
                <w:ilvl w:val="0"/>
                <w:numId w:val="1"/>
              </w:numPr>
              <w:spacing w:after="0" w:line="252" w:lineRule="exact"/>
              <w:rPr>
                <w:sz w:val="23"/>
                <w:szCs w:val="23"/>
                <w:lang w:val="uk-UA"/>
              </w:rPr>
            </w:pPr>
          </w:p>
        </w:tc>
        <w:tc>
          <w:tcPr>
            <w:tcW w:w="3159" w:type="dxa"/>
          </w:tcPr>
          <w:p w:rsidR="00E45EF1" w:rsidRPr="00090182" w:rsidRDefault="00E45EF1" w:rsidP="008A29DB">
            <w:pPr>
              <w:rPr>
                <w:lang w:val="uk-UA"/>
              </w:rPr>
            </w:pPr>
            <w:proofErr w:type="spellStart"/>
            <w:r w:rsidRPr="00090182">
              <w:rPr>
                <w:lang w:val="uk-UA"/>
              </w:rPr>
              <w:t>Недоброчесність</w:t>
            </w:r>
            <w:proofErr w:type="spellEnd"/>
            <w:r w:rsidRPr="00090182">
              <w:rPr>
                <w:lang w:val="uk-UA"/>
              </w:rPr>
              <w:t xml:space="preserve"> посадових осіб під час опрацювання запитів на публічну інформацію, звернень громадян</w:t>
            </w:r>
          </w:p>
          <w:p w:rsidR="00E45EF1" w:rsidRPr="00090182" w:rsidRDefault="00E45EF1" w:rsidP="008A29DB">
            <w:pPr>
              <w:pStyle w:val="a7"/>
              <w:spacing w:line="252" w:lineRule="exact"/>
              <w:rPr>
                <w:sz w:val="23"/>
                <w:szCs w:val="23"/>
                <w:lang w:val="uk-UA"/>
              </w:rPr>
            </w:pPr>
          </w:p>
        </w:tc>
        <w:tc>
          <w:tcPr>
            <w:tcW w:w="5073" w:type="dxa"/>
          </w:tcPr>
          <w:p w:rsidR="00E45EF1" w:rsidRPr="00090182" w:rsidRDefault="00E45EF1" w:rsidP="008A29DB">
            <w:pPr>
              <w:pStyle w:val="a7"/>
              <w:spacing w:line="252" w:lineRule="exact"/>
              <w:rPr>
                <w:sz w:val="23"/>
                <w:szCs w:val="23"/>
                <w:lang w:val="uk-UA"/>
              </w:rPr>
            </w:pPr>
            <w:r w:rsidRPr="00090182">
              <w:rPr>
                <w:sz w:val="23"/>
                <w:szCs w:val="23"/>
                <w:lang w:val="uk-UA"/>
              </w:rPr>
              <w:t>Можливість недотримання строків</w:t>
            </w:r>
            <w:r>
              <w:rPr>
                <w:sz w:val="23"/>
                <w:szCs w:val="23"/>
                <w:lang w:val="uk-UA"/>
              </w:rPr>
              <w:t>, визначених законом, щодо опрацювання звернень та запитів</w:t>
            </w:r>
          </w:p>
        </w:tc>
        <w:tc>
          <w:tcPr>
            <w:tcW w:w="3520" w:type="dxa"/>
          </w:tcPr>
          <w:p w:rsidR="00E45EF1" w:rsidRPr="00090182" w:rsidRDefault="00E45EF1" w:rsidP="008A29DB">
            <w:pPr>
              <w:pStyle w:val="a7"/>
              <w:spacing w:after="0" w:line="252" w:lineRule="exact"/>
              <w:rPr>
                <w:sz w:val="23"/>
                <w:szCs w:val="23"/>
                <w:lang w:val="uk-UA"/>
              </w:rPr>
            </w:pPr>
            <w:r w:rsidRPr="00090182">
              <w:rPr>
                <w:sz w:val="23"/>
                <w:szCs w:val="23"/>
                <w:lang w:val="uk-UA"/>
              </w:rPr>
              <w:t>Службова недбалість,</w:t>
            </w:r>
          </w:p>
          <w:p w:rsidR="00E45EF1" w:rsidRPr="00090182" w:rsidRDefault="00E45EF1" w:rsidP="008A29DB">
            <w:pPr>
              <w:pStyle w:val="a7"/>
              <w:spacing w:after="0" w:line="252" w:lineRule="exact"/>
              <w:rPr>
                <w:sz w:val="23"/>
                <w:szCs w:val="23"/>
                <w:lang w:val="uk-UA"/>
              </w:rPr>
            </w:pPr>
            <w:r w:rsidRPr="00090182">
              <w:rPr>
                <w:sz w:val="23"/>
                <w:szCs w:val="23"/>
                <w:lang w:val="uk-UA"/>
              </w:rPr>
              <w:t xml:space="preserve">особиста зацікавленість або задоволення інтересів сторонніх осіб; низький професійний рівень </w:t>
            </w:r>
          </w:p>
        </w:tc>
        <w:tc>
          <w:tcPr>
            <w:tcW w:w="2053" w:type="dxa"/>
          </w:tcPr>
          <w:p w:rsidR="00E45EF1" w:rsidRPr="00090182" w:rsidRDefault="00E45EF1" w:rsidP="008A29DB">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r w:rsidRPr="00090182">
              <w:rPr>
                <w:sz w:val="23"/>
                <w:szCs w:val="23"/>
                <w:lang w:val="uk-UA"/>
              </w:rPr>
              <w:t xml:space="preserve">, порушення прав громадян,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судові процеси проти </w:t>
            </w:r>
            <w:r>
              <w:rPr>
                <w:sz w:val="23"/>
                <w:szCs w:val="23"/>
                <w:lang w:val="uk-UA"/>
              </w:rPr>
              <w:t>В</w:t>
            </w:r>
            <w:r w:rsidRPr="00090182">
              <w:rPr>
                <w:sz w:val="23"/>
                <w:szCs w:val="23"/>
                <w:lang w:val="uk-UA"/>
              </w:rPr>
              <w:t>Р</w:t>
            </w:r>
            <w:r>
              <w:rPr>
                <w:sz w:val="23"/>
                <w:szCs w:val="23"/>
                <w:lang w:val="uk-UA"/>
              </w:rPr>
              <w:t>П</w:t>
            </w:r>
          </w:p>
        </w:tc>
      </w:tr>
      <w:tr w:rsidR="00E45EF1" w:rsidRPr="00090182" w:rsidTr="008A29DB">
        <w:tc>
          <w:tcPr>
            <w:tcW w:w="1689" w:type="dxa"/>
          </w:tcPr>
          <w:p w:rsidR="00E45EF1" w:rsidRPr="00090182" w:rsidRDefault="00E45EF1" w:rsidP="00E45EF1">
            <w:pPr>
              <w:pStyle w:val="a7"/>
              <w:numPr>
                <w:ilvl w:val="0"/>
                <w:numId w:val="1"/>
              </w:numPr>
              <w:spacing w:after="0" w:line="252" w:lineRule="exact"/>
              <w:rPr>
                <w:sz w:val="23"/>
                <w:szCs w:val="23"/>
                <w:lang w:val="uk-UA"/>
              </w:rPr>
            </w:pPr>
          </w:p>
        </w:tc>
        <w:tc>
          <w:tcPr>
            <w:tcW w:w="3159" w:type="dxa"/>
          </w:tcPr>
          <w:p w:rsidR="00E45EF1" w:rsidRPr="00090182" w:rsidRDefault="00E45EF1" w:rsidP="008A29DB">
            <w:pPr>
              <w:pStyle w:val="a7"/>
              <w:spacing w:line="252" w:lineRule="exact"/>
              <w:rPr>
                <w:lang w:val="uk-UA"/>
              </w:rPr>
            </w:pPr>
            <w:r w:rsidRPr="00090182">
              <w:rPr>
                <w:lang w:val="uk-UA"/>
              </w:rPr>
              <w:t xml:space="preserve">Стандартизація внутрішніх процедур </w:t>
            </w:r>
            <w:r>
              <w:rPr>
                <w:lang w:val="uk-UA"/>
              </w:rPr>
              <w:t xml:space="preserve">організації </w:t>
            </w:r>
            <w:r w:rsidRPr="00090182">
              <w:rPr>
                <w:lang w:val="uk-UA"/>
              </w:rPr>
              <w:t>розгляду звернень громадян</w:t>
            </w:r>
            <w:r>
              <w:rPr>
                <w:lang w:val="uk-UA"/>
              </w:rPr>
              <w:t>, громадських організацій (об’єднань громадян)</w:t>
            </w:r>
          </w:p>
        </w:tc>
        <w:tc>
          <w:tcPr>
            <w:tcW w:w="5073" w:type="dxa"/>
          </w:tcPr>
          <w:p w:rsidR="00E45EF1" w:rsidRPr="00090182" w:rsidRDefault="00E45EF1" w:rsidP="008A29DB">
            <w:pPr>
              <w:pStyle w:val="a7"/>
              <w:spacing w:line="252" w:lineRule="exact"/>
              <w:rPr>
                <w:sz w:val="23"/>
                <w:szCs w:val="23"/>
                <w:lang w:val="uk-UA"/>
              </w:rPr>
            </w:pPr>
            <w:r>
              <w:rPr>
                <w:sz w:val="23"/>
                <w:szCs w:val="23"/>
                <w:lang w:val="uk-UA"/>
              </w:rPr>
              <w:t>Можливість порушення  відповідальними особами організації опрацювання звернень громадян</w:t>
            </w:r>
          </w:p>
        </w:tc>
        <w:tc>
          <w:tcPr>
            <w:tcW w:w="3520" w:type="dxa"/>
          </w:tcPr>
          <w:p w:rsidR="00E45EF1" w:rsidRPr="00BB60E5" w:rsidRDefault="00E45EF1" w:rsidP="008A29DB">
            <w:pPr>
              <w:pStyle w:val="a7"/>
              <w:spacing w:line="252" w:lineRule="exact"/>
              <w:rPr>
                <w:sz w:val="23"/>
                <w:szCs w:val="23"/>
                <w:lang w:val="uk-UA"/>
              </w:rPr>
            </w:pPr>
            <w:r w:rsidRPr="00BB60E5">
              <w:rPr>
                <w:sz w:val="23"/>
                <w:szCs w:val="23"/>
                <w:lang w:val="uk-UA"/>
              </w:rPr>
              <w:t xml:space="preserve">Відсутність </w:t>
            </w:r>
            <w:r w:rsidRPr="00BB60E5">
              <w:rPr>
                <w:lang w:val="uk-UA"/>
              </w:rPr>
              <w:t>переліку дій, які необхідно вчинити в межах опрацювання</w:t>
            </w:r>
            <w:r>
              <w:rPr>
                <w:lang w:val="uk-UA"/>
              </w:rPr>
              <w:t xml:space="preserve"> </w:t>
            </w:r>
            <w:r w:rsidRPr="00BB60E5">
              <w:rPr>
                <w:lang w:val="uk-UA"/>
              </w:rPr>
              <w:t>звернення, строків їх вчинення, списку посадових осіб, з якими необхідно узгодити результат опрацювання</w:t>
            </w:r>
          </w:p>
        </w:tc>
        <w:tc>
          <w:tcPr>
            <w:tcW w:w="2053" w:type="dxa"/>
          </w:tcPr>
          <w:p w:rsidR="00E45EF1" w:rsidRPr="00090182" w:rsidRDefault="00E45EF1" w:rsidP="008A29DB">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r w:rsidRPr="00090182">
              <w:rPr>
                <w:sz w:val="23"/>
                <w:szCs w:val="23"/>
                <w:lang w:val="uk-UA"/>
              </w:rPr>
              <w:t xml:space="preserve">,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w:t>
            </w:r>
            <w:r w:rsidRPr="00090182">
              <w:rPr>
                <w:sz w:val="23"/>
                <w:szCs w:val="23"/>
                <w:lang w:val="uk-UA"/>
              </w:rPr>
              <w:lastRenderedPageBreak/>
              <w:t xml:space="preserve">судові процеси проти </w:t>
            </w:r>
            <w:r>
              <w:rPr>
                <w:sz w:val="23"/>
                <w:szCs w:val="23"/>
                <w:lang w:val="uk-UA"/>
              </w:rPr>
              <w:t>В</w:t>
            </w:r>
            <w:r w:rsidRPr="00090182">
              <w:rPr>
                <w:sz w:val="23"/>
                <w:szCs w:val="23"/>
                <w:lang w:val="uk-UA"/>
              </w:rPr>
              <w:t>Р</w:t>
            </w:r>
            <w:r>
              <w:rPr>
                <w:sz w:val="23"/>
                <w:szCs w:val="23"/>
                <w:lang w:val="uk-UA"/>
              </w:rPr>
              <w:t>П</w:t>
            </w:r>
          </w:p>
        </w:tc>
      </w:tr>
      <w:tr w:rsidR="00E45EF1" w:rsidRPr="00090182" w:rsidTr="008A29DB">
        <w:tc>
          <w:tcPr>
            <w:tcW w:w="15494" w:type="dxa"/>
            <w:gridSpan w:val="5"/>
          </w:tcPr>
          <w:p w:rsidR="00E45EF1" w:rsidRPr="00090182" w:rsidRDefault="00E45EF1" w:rsidP="008A29DB">
            <w:pPr>
              <w:jc w:val="center"/>
              <w:rPr>
                <w:lang w:val="uk-UA"/>
              </w:rPr>
            </w:pPr>
            <w:r>
              <w:rPr>
                <w:b/>
                <w:lang w:val="uk-UA"/>
              </w:rPr>
              <w:lastRenderedPageBreak/>
              <w:t>6</w:t>
            </w:r>
            <w:r w:rsidRPr="00090182">
              <w:rPr>
                <w:b/>
                <w:lang w:val="uk-UA"/>
              </w:rPr>
              <w:t xml:space="preserve">. Робота </w:t>
            </w:r>
            <w:r>
              <w:rPr>
                <w:b/>
                <w:lang w:val="uk-UA"/>
              </w:rPr>
              <w:t>і</w:t>
            </w:r>
            <w:r w:rsidRPr="00090182">
              <w:rPr>
                <w:b/>
                <w:lang w:val="uk-UA"/>
              </w:rPr>
              <w:t>з вхідною кореспонденцією</w:t>
            </w:r>
          </w:p>
        </w:tc>
      </w:tr>
      <w:tr w:rsidR="00E45EF1" w:rsidRPr="00090182" w:rsidTr="008A29DB">
        <w:tc>
          <w:tcPr>
            <w:tcW w:w="1689" w:type="dxa"/>
          </w:tcPr>
          <w:p w:rsidR="00E45EF1" w:rsidRPr="00090182" w:rsidRDefault="00E45EF1" w:rsidP="00E45EF1">
            <w:pPr>
              <w:pStyle w:val="a7"/>
              <w:numPr>
                <w:ilvl w:val="0"/>
                <w:numId w:val="1"/>
              </w:numPr>
              <w:spacing w:after="0" w:line="252" w:lineRule="exact"/>
              <w:rPr>
                <w:sz w:val="23"/>
                <w:szCs w:val="23"/>
                <w:lang w:val="uk-UA"/>
              </w:rPr>
            </w:pPr>
          </w:p>
        </w:tc>
        <w:tc>
          <w:tcPr>
            <w:tcW w:w="3159" w:type="dxa"/>
          </w:tcPr>
          <w:p w:rsidR="00E45EF1" w:rsidRPr="00090182" w:rsidRDefault="00E45EF1" w:rsidP="008A29DB">
            <w:pPr>
              <w:pStyle w:val="a7"/>
              <w:spacing w:line="252" w:lineRule="exact"/>
              <w:rPr>
                <w:sz w:val="23"/>
                <w:szCs w:val="23"/>
                <w:lang w:val="uk-UA"/>
              </w:rPr>
            </w:pPr>
            <w:r w:rsidRPr="00090182">
              <w:rPr>
                <w:lang w:val="uk-UA"/>
              </w:rPr>
              <w:t>Можливість втручання в автоматизовану систему розподілу матеріалів між членами ВРП</w:t>
            </w:r>
          </w:p>
        </w:tc>
        <w:tc>
          <w:tcPr>
            <w:tcW w:w="5073" w:type="dxa"/>
          </w:tcPr>
          <w:p w:rsidR="00E45EF1" w:rsidRPr="00090182" w:rsidRDefault="00E45EF1" w:rsidP="008A29DB">
            <w:pPr>
              <w:tabs>
                <w:tab w:val="left" w:pos="0"/>
              </w:tabs>
              <w:jc w:val="both"/>
              <w:outlineLvl w:val="0"/>
              <w:rPr>
                <w:sz w:val="23"/>
                <w:szCs w:val="23"/>
                <w:lang w:val="uk-UA"/>
              </w:rPr>
            </w:pPr>
            <w:r w:rsidRPr="00090182">
              <w:rPr>
                <w:lang w:val="uk-UA"/>
              </w:rPr>
              <w:t>Порушення відповідальними працівниками Положення про автоматизовану систему розподілу справ (визначення члена Вищої ради правосуддя – доповідача)</w:t>
            </w:r>
          </w:p>
        </w:tc>
        <w:tc>
          <w:tcPr>
            <w:tcW w:w="3520" w:type="dxa"/>
          </w:tcPr>
          <w:p w:rsidR="00E45EF1" w:rsidRPr="00090182" w:rsidRDefault="00E45EF1" w:rsidP="008A29DB">
            <w:pPr>
              <w:pStyle w:val="a7"/>
              <w:spacing w:after="0"/>
              <w:rPr>
                <w:sz w:val="23"/>
                <w:szCs w:val="23"/>
                <w:lang w:val="uk-UA"/>
              </w:rPr>
            </w:pPr>
            <w:r w:rsidRPr="00090182">
              <w:rPr>
                <w:sz w:val="23"/>
                <w:szCs w:val="23"/>
                <w:lang w:val="uk-UA"/>
              </w:rPr>
              <w:t>Службова недбалість,</w:t>
            </w:r>
          </w:p>
          <w:p w:rsidR="00E45EF1" w:rsidRPr="00090182" w:rsidRDefault="00E45EF1" w:rsidP="008A29DB">
            <w:pPr>
              <w:pStyle w:val="a7"/>
              <w:spacing w:after="0"/>
              <w:rPr>
                <w:sz w:val="23"/>
                <w:szCs w:val="23"/>
                <w:lang w:val="uk-UA"/>
              </w:rPr>
            </w:pPr>
            <w:r w:rsidRPr="00090182">
              <w:rPr>
                <w:sz w:val="23"/>
                <w:szCs w:val="23"/>
                <w:lang w:val="uk-UA"/>
              </w:rPr>
              <w:t>особиста зацікавленість або задоволення інтересів сторонніх осіб; низький професійний рівень</w:t>
            </w:r>
          </w:p>
        </w:tc>
        <w:tc>
          <w:tcPr>
            <w:tcW w:w="2053" w:type="dxa"/>
          </w:tcPr>
          <w:p w:rsidR="00E45EF1" w:rsidRPr="00090182" w:rsidRDefault="00E45EF1" w:rsidP="008A29DB">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p>
        </w:tc>
      </w:tr>
      <w:tr w:rsidR="00E45EF1" w:rsidRPr="00090182" w:rsidTr="008A29DB">
        <w:tc>
          <w:tcPr>
            <w:tcW w:w="15494" w:type="dxa"/>
            <w:gridSpan w:val="5"/>
          </w:tcPr>
          <w:p w:rsidR="00E45EF1" w:rsidRPr="00090182" w:rsidRDefault="00E45EF1" w:rsidP="008A29DB">
            <w:pPr>
              <w:jc w:val="center"/>
              <w:rPr>
                <w:lang w:val="uk-UA"/>
              </w:rPr>
            </w:pPr>
            <w:r>
              <w:rPr>
                <w:b/>
                <w:lang w:val="uk-UA"/>
              </w:rPr>
              <w:t>7. Внутрішній ауди</w:t>
            </w:r>
            <w:r w:rsidRPr="00A60DE2">
              <w:rPr>
                <w:b/>
                <w:lang w:val="uk-UA"/>
              </w:rPr>
              <w:t>т</w:t>
            </w:r>
          </w:p>
        </w:tc>
      </w:tr>
      <w:tr w:rsidR="00E45EF1" w:rsidRPr="00A60DE2" w:rsidTr="008A29DB">
        <w:tc>
          <w:tcPr>
            <w:tcW w:w="1689" w:type="dxa"/>
          </w:tcPr>
          <w:p w:rsidR="00E45EF1" w:rsidRPr="00090182" w:rsidRDefault="00E45EF1" w:rsidP="00E45EF1">
            <w:pPr>
              <w:pStyle w:val="a7"/>
              <w:numPr>
                <w:ilvl w:val="0"/>
                <w:numId w:val="1"/>
              </w:numPr>
              <w:spacing w:after="0" w:line="252" w:lineRule="exact"/>
              <w:rPr>
                <w:sz w:val="23"/>
                <w:szCs w:val="23"/>
                <w:lang w:val="uk-UA"/>
              </w:rPr>
            </w:pPr>
          </w:p>
        </w:tc>
        <w:tc>
          <w:tcPr>
            <w:tcW w:w="3159" w:type="dxa"/>
          </w:tcPr>
          <w:p w:rsidR="00E45EF1" w:rsidRPr="00090182" w:rsidRDefault="00E45EF1" w:rsidP="008A29DB">
            <w:pPr>
              <w:pStyle w:val="a7"/>
              <w:spacing w:line="252" w:lineRule="exact"/>
              <w:rPr>
                <w:lang w:val="uk-UA"/>
              </w:rPr>
            </w:pPr>
            <w:r>
              <w:rPr>
                <w:lang w:val="uk-UA"/>
              </w:rPr>
              <w:t>Можливість втручання третіх осіб у будь-які питання, пов’язані зі здійсненням діяльності з внутрішнього аудиту</w:t>
            </w:r>
          </w:p>
        </w:tc>
        <w:tc>
          <w:tcPr>
            <w:tcW w:w="5073" w:type="dxa"/>
          </w:tcPr>
          <w:p w:rsidR="00E45EF1" w:rsidRPr="00090182" w:rsidRDefault="00E45EF1" w:rsidP="008A29DB">
            <w:pPr>
              <w:tabs>
                <w:tab w:val="left" w:pos="0"/>
              </w:tabs>
              <w:jc w:val="both"/>
              <w:outlineLvl w:val="0"/>
              <w:rPr>
                <w:lang w:val="uk-UA"/>
              </w:rPr>
            </w:pPr>
            <w:r>
              <w:rPr>
                <w:lang w:val="uk-UA"/>
              </w:rPr>
              <w:t>Формування аудитором свого висновку під впливом третіх осіб</w:t>
            </w:r>
          </w:p>
        </w:tc>
        <w:tc>
          <w:tcPr>
            <w:tcW w:w="3520" w:type="dxa"/>
          </w:tcPr>
          <w:p w:rsidR="00E45EF1" w:rsidRPr="00090182" w:rsidRDefault="00E45EF1" w:rsidP="008A29DB">
            <w:pPr>
              <w:pStyle w:val="a7"/>
              <w:spacing w:after="0"/>
              <w:rPr>
                <w:sz w:val="23"/>
                <w:szCs w:val="23"/>
                <w:lang w:val="uk-UA"/>
              </w:rPr>
            </w:pPr>
            <w:r>
              <w:rPr>
                <w:lang w:val="uk-UA"/>
              </w:rPr>
              <w:t>Службова недбалість, о</w:t>
            </w:r>
            <w:r w:rsidRPr="00090182">
              <w:rPr>
                <w:lang w:val="uk-UA"/>
              </w:rPr>
              <w:t>собиста зацікавленість</w:t>
            </w:r>
            <w:r>
              <w:rPr>
                <w:lang w:val="uk-UA"/>
              </w:rPr>
              <w:t>,</w:t>
            </w:r>
            <w:r w:rsidRPr="00090182">
              <w:rPr>
                <w:lang w:val="uk-UA"/>
              </w:rPr>
              <w:t xml:space="preserve"> </w:t>
            </w:r>
            <w:r>
              <w:rPr>
                <w:lang w:val="uk-UA"/>
              </w:rPr>
              <w:t>з</w:t>
            </w:r>
            <w:r w:rsidRPr="00090182">
              <w:rPr>
                <w:lang w:val="uk-UA"/>
              </w:rPr>
              <w:t>адоволення інтересів сторонніх осіб</w:t>
            </w:r>
          </w:p>
        </w:tc>
        <w:tc>
          <w:tcPr>
            <w:tcW w:w="2053" w:type="dxa"/>
          </w:tcPr>
          <w:p w:rsidR="00E45EF1" w:rsidRPr="00090182" w:rsidRDefault="00E45EF1" w:rsidP="008A29DB">
            <w:pPr>
              <w:rPr>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p>
        </w:tc>
      </w:tr>
    </w:tbl>
    <w:p w:rsidR="00E45EF1" w:rsidRPr="00090182" w:rsidRDefault="00E45EF1" w:rsidP="00E45EF1">
      <w:pPr>
        <w:jc w:val="both"/>
        <w:rPr>
          <w:b/>
          <w:sz w:val="28"/>
          <w:szCs w:val="28"/>
          <w:lang w:val="uk-UA"/>
        </w:rPr>
      </w:pPr>
      <w:r>
        <w:rPr>
          <w:b/>
          <w:sz w:val="28"/>
          <w:szCs w:val="28"/>
          <w:lang w:val="uk-UA"/>
        </w:rPr>
        <w:t xml:space="preserve">                                                                                     </w:t>
      </w:r>
    </w:p>
    <w:p w:rsidR="00E45EF1" w:rsidRPr="00090182" w:rsidRDefault="00E45EF1" w:rsidP="00E45EF1">
      <w:pPr>
        <w:rPr>
          <w:sz w:val="28"/>
          <w:szCs w:val="28"/>
          <w:lang w:val="uk-UA"/>
        </w:rPr>
      </w:pPr>
    </w:p>
    <w:p w:rsidR="00E45EF1" w:rsidRPr="00090182" w:rsidRDefault="00E45EF1" w:rsidP="00E45EF1">
      <w:pPr>
        <w:jc w:val="both"/>
        <w:rPr>
          <w:sz w:val="28"/>
          <w:szCs w:val="28"/>
          <w:lang w:val="uk-UA"/>
        </w:rPr>
        <w:sectPr w:rsidR="00E45EF1" w:rsidRPr="00090182" w:rsidSect="005252A8">
          <w:pgSz w:w="16838" w:h="11906" w:orient="landscape"/>
          <w:pgMar w:top="426" w:right="851" w:bottom="851" w:left="851" w:header="709" w:footer="709" w:gutter="0"/>
          <w:cols w:space="708"/>
          <w:titlePg/>
          <w:docGrid w:linePitch="360"/>
        </w:sectPr>
      </w:pPr>
    </w:p>
    <w:p w:rsidR="00E45EF1" w:rsidRPr="00090182" w:rsidRDefault="00E45EF1" w:rsidP="00E45EF1">
      <w:pPr>
        <w:ind w:firstLine="11199"/>
        <w:jc w:val="both"/>
        <w:rPr>
          <w:lang w:val="uk-UA"/>
        </w:rPr>
      </w:pPr>
      <w:r w:rsidRPr="00090182">
        <w:rPr>
          <w:lang w:val="uk-UA"/>
        </w:rPr>
        <w:lastRenderedPageBreak/>
        <w:t>Додаток 2</w:t>
      </w:r>
    </w:p>
    <w:p w:rsidR="00E45EF1" w:rsidRPr="00090182" w:rsidRDefault="00E45EF1" w:rsidP="00E45EF1">
      <w:pPr>
        <w:ind w:firstLine="11199"/>
        <w:jc w:val="both"/>
        <w:rPr>
          <w:lang w:val="uk-UA"/>
        </w:rPr>
      </w:pPr>
      <w:r w:rsidRPr="00090182">
        <w:rPr>
          <w:lang w:val="uk-UA"/>
        </w:rPr>
        <w:t xml:space="preserve">до </w:t>
      </w:r>
      <w:r>
        <w:rPr>
          <w:lang w:val="uk-UA"/>
        </w:rPr>
        <w:t>з</w:t>
      </w:r>
      <w:r w:rsidRPr="00090182">
        <w:rPr>
          <w:lang w:val="uk-UA"/>
        </w:rPr>
        <w:t>віту за результатами оцінки</w:t>
      </w:r>
    </w:p>
    <w:p w:rsidR="00E45EF1" w:rsidRPr="00090182" w:rsidRDefault="00E45EF1" w:rsidP="00E45EF1">
      <w:pPr>
        <w:ind w:firstLine="11199"/>
        <w:jc w:val="both"/>
        <w:rPr>
          <w:lang w:val="uk-UA"/>
        </w:rPr>
      </w:pPr>
      <w:r w:rsidRPr="00090182">
        <w:rPr>
          <w:lang w:val="uk-UA"/>
        </w:rPr>
        <w:t>корупційних ризиків у діяльності</w:t>
      </w:r>
    </w:p>
    <w:p w:rsidR="00E45EF1" w:rsidRPr="00090182" w:rsidRDefault="00E45EF1" w:rsidP="00E45EF1">
      <w:pPr>
        <w:ind w:firstLine="11199"/>
        <w:jc w:val="both"/>
        <w:rPr>
          <w:lang w:val="uk-UA"/>
        </w:rPr>
      </w:pPr>
      <w:r w:rsidRPr="00090182">
        <w:rPr>
          <w:lang w:val="uk-UA"/>
        </w:rPr>
        <w:t>Вищої ради правосуддя</w:t>
      </w:r>
    </w:p>
    <w:p w:rsidR="00E45EF1" w:rsidRPr="00090182" w:rsidRDefault="00E45EF1" w:rsidP="00E45EF1">
      <w:pPr>
        <w:ind w:firstLine="11199"/>
        <w:jc w:val="both"/>
        <w:rPr>
          <w:b/>
          <w:lang w:val="uk-UA"/>
        </w:rPr>
      </w:pPr>
    </w:p>
    <w:p w:rsidR="00E45EF1" w:rsidRPr="00090182" w:rsidRDefault="00E45EF1" w:rsidP="00E45EF1">
      <w:pPr>
        <w:jc w:val="center"/>
        <w:rPr>
          <w:b/>
          <w:lang w:val="uk-UA"/>
        </w:rPr>
      </w:pPr>
      <w:r w:rsidRPr="00090182">
        <w:rPr>
          <w:b/>
          <w:lang w:val="uk-UA"/>
        </w:rPr>
        <w:t>Таблиця оцінених корупційних ризиків у діяльності Вищої ради правосуддя та заход</w:t>
      </w:r>
      <w:r>
        <w:rPr>
          <w:b/>
          <w:lang w:val="uk-UA"/>
        </w:rPr>
        <w:t>ів</w:t>
      </w:r>
      <w:r w:rsidRPr="00090182">
        <w:rPr>
          <w:b/>
          <w:lang w:val="uk-UA"/>
        </w:rPr>
        <w:t xml:space="preserve"> щодо їх усунення</w:t>
      </w:r>
    </w:p>
    <w:p w:rsidR="00E45EF1" w:rsidRPr="00090182" w:rsidRDefault="00E45EF1" w:rsidP="00E45EF1">
      <w:pPr>
        <w:jc w:val="center"/>
        <w:rPr>
          <w:b/>
          <w:lang w:val="uk-UA"/>
        </w:rPr>
      </w:pPr>
    </w:p>
    <w:tbl>
      <w:tblPr>
        <w:tblW w:w="15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2268"/>
        <w:gridCol w:w="1959"/>
        <w:gridCol w:w="2949"/>
        <w:gridCol w:w="1911"/>
        <w:gridCol w:w="1679"/>
        <w:gridCol w:w="1432"/>
        <w:gridCol w:w="2478"/>
      </w:tblGrid>
      <w:tr w:rsidR="00E45EF1" w:rsidRPr="00090182" w:rsidTr="008A29DB">
        <w:tc>
          <w:tcPr>
            <w:tcW w:w="0" w:type="auto"/>
          </w:tcPr>
          <w:p w:rsidR="00E45EF1" w:rsidRPr="00090182" w:rsidRDefault="00E45EF1" w:rsidP="008A29DB">
            <w:pPr>
              <w:jc w:val="center"/>
              <w:rPr>
                <w:b/>
                <w:lang w:val="uk-UA"/>
              </w:rPr>
            </w:pPr>
            <w:r w:rsidRPr="00090182">
              <w:rPr>
                <w:b/>
                <w:lang w:val="uk-UA"/>
              </w:rPr>
              <w:t>№ з/п</w:t>
            </w:r>
          </w:p>
        </w:tc>
        <w:tc>
          <w:tcPr>
            <w:tcW w:w="0" w:type="auto"/>
            <w:vAlign w:val="center"/>
          </w:tcPr>
          <w:p w:rsidR="00E45EF1" w:rsidRPr="00090182" w:rsidRDefault="00E45EF1" w:rsidP="008A29DB">
            <w:pPr>
              <w:jc w:val="center"/>
              <w:rPr>
                <w:b/>
                <w:lang w:val="uk-UA"/>
              </w:rPr>
            </w:pPr>
            <w:r w:rsidRPr="00090182">
              <w:rPr>
                <w:b/>
                <w:lang w:val="uk-UA"/>
              </w:rPr>
              <w:t>Корупційний ризик</w:t>
            </w:r>
          </w:p>
        </w:tc>
        <w:tc>
          <w:tcPr>
            <w:tcW w:w="1959" w:type="dxa"/>
            <w:vAlign w:val="center"/>
          </w:tcPr>
          <w:p w:rsidR="00E45EF1" w:rsidRPr="00090182" w:rsidRDefault="00E45EF1" w:rsidP="008A29DB">
            <w:pPr>
              <w:jc w:val="center"/>
              <w:rPr>
                <w:b/>
                <w:lang w:val="uk-UA"/>
              </w:rPr>
            </w:pPr>
            <w:r w:rsidRPr="00090182">
              <w:rPr>
                <w:b/>
                <w:lang w:val="uk-UA"/>
              </w:rPr>
              <w:t>Пріоритетність корупційного ризику (низька, середня, висока)</w:t>
            </w:r>
          </w:p>
        </w:tc>
        <w:tc>
          <w:tcPr>
            <w:tcW w:w="2949" w:type="dxa"/>
            <w:vAlign w:val="center"/>
          </w:tcPr>
          <w:p w:rsidR="00E45EF1" w:rsidRPr="00090182" w:rsidRDefault="00E45EF1" w:rsidP="008A29DB">
            <w:pPr>
              <w:jc w:val="center"/>
              <w:rPr>
                <w:b/>
                <w:lang w:val="uk-UA"/>
              </w:rPr>
            </w:pPr>
            <w:r w:rsidRPr="00090182">
              <w:rPr>
                <w:b/>
                <w:lang w:val="uk-UA"/>
              </w:rPr>
              <w:t>Заходи щодо усунення корупційного ризику</w:t>
            </w:r>
          </w:p>
        </w:tc>
        <w:tc>
          <w:tcPr>
            <w:tcW w:w="1911" w:type="dxa"/>
            <w:vAlign w:val="center"/>
          </w:tcPr>
          <w:p w:rsidR="00E45EF1" w:rsidRPr="00090182" w:rsidRDefault="00E45EF1" w:rsidP="008A29DB">
            <w:pPr>
              <w:jc w:val="center"/>
              <w:rPr>
                <w:b/>
                <w:lang w:val="uk-UA"/>
              </w:rPr>
            </w:pPr>
            <w:r w:rsidRPr="00090182">
              <w:rPr>
                <w:b/>
                <w:lang w:val="uk-UA"/>
              </w:rPr>
              <w:t>Відповідальна особа</w:t>
            </w:r>
          </w:p>
        </w:tc>
        <w:tc>
          <w:tcPr>
            <w:tcW w:w="1679" w:type="dxa"/>
            <w:vAlign w:val="center"/>
          </w:tcPr>
          <w:p w:rsidR="00E45EF1" w:rsidRPr="00090182" w:rsidRDefault="00E45EF1" w:rsidP="008A29DB">
            <w:pPr>
              <w:jc w:val="center"/>
              <w:rPr>
                <w:b/>
                <w:lang w:val="uk-UA"/>
              </w:rPr>
            </w:pPr>
            <w:r w:rsidRPr="00090182">
              <w:rPr>
                <w:b/>
                <w:lang w:val="uk-UA"/>
              </w:rPr>
              <w:t>Строк виконання</w:t>
            </w:r>
          </w:p>
        </w:tc>
        <w:tc>
          <w:tcPr>
            <w:tcW w:w="0" w:type="auto"/>
            <w:vAlign w:val="center"/>
          </w:tcPr>
          <w:p w:rsidR="00E45EF1" w:rsidRPr="00090182" w:rsidRDefault="00E45EF1" w:rsidP="008A29DB">
            <w:pPr>
              <w:jc w:val="center"/>
              <w:rPr>
                <w:b/>
                <w:lang w:val="uk-UA"/>
              </w:rPr>
            </w:pPr>
            <w:r w:rsidRPr="00090182">
              <w:rPr>
                <w:b/>
                <w:lang w:val="uk-UA"/>
              </w:rPr>
              <w:t>Необхідні ресурси</w:t>
            </w:r>
          </w:p>
        </w:tc>
        <w:tc>
          <w:tcPr>
            <w:tcW w:w="0" w:type="auto"/>
            <w:vAlign w:val="center"/>
          </w:tcPr>
          <w:p w:rsidR="00E45EF1" w:rsidRPr="00090182" w:rsidRDefault="00E45EF1" w:rsidP="008A29DB">
            <w:pPr>
              <w:jc w:val="center"/>
              <w:rPr>
                <w:b/>
                <w:lang w:val="uk-UA"/>
              </w:rPr>
            </w:pPr>
            <w:r w:rsidRPr="00090182">
              <w:rPr>
                <w:b/>
                <w:lang w:val="uk-UA"/>
              </w:rPr>
              <w:t>Очікувані результати</w:t>
            </w:r>
          </w:p>
        </w:tc>
      </w:tr>
      <w:tr w:rsidR="00E45EF1" w:rsidRPr="0016207E" w:rsidTr="008A29DB">
        <w:tc>
          <w:tcPr>
            <w:tcW w:w="0" w:type="auto"/>
          </w:tcPr>
          <w:p w:rsidR="00E45EF1" w:rsidRPr="00555A62" w:rsidRDefault="00E45EF1" w:rsidP="008A29DB">
            <w:pPr>
              <w:jc w:val="center"/>
              <w:rPr>
                <w:lang w:val="uk-UA"/>
              </w:rPr>
            </w:pPr>
            <w:r w:rsidRPr="00555A62">
              <w:rPr>
                <w:lang w:val="uk-UA"/>
              </w:rPr>
              <w:t>1.</w:t>
            </w:r>
          </w:p>
        </w:tc>
        <w:tc>
          <w:tcPr>
            <w:tcW w:w="0" w:type="auto"/>
            <w:vAlign w:val="center"/>
          </w:tcPr>
          <w:p w:rsidR="00E45EF1" w:rsidRPr="00090182" w:rsidRDefault="00E45EF1" w:rsidP="008A29DB">
            <w:pPr>
              <w:rPr>
                <w:b/>
                <w:lang w:val="uk-UA"/>
              </w:rPr>
            </w:pPr>
            <w:r>
              <w:rPr>
                <w:lang w:val="uk-UA"/>
              </w:rPr>
              <w:t>Наявність недостатньо визначених понять (обставин) щодо неупередженості члена Вищої ради правосуддя під час розгляду питань та прийняття Вищою радою правосуддя (ВРП) та її органами рішень (статті 20, 33 Закону України «Про Вищу раду правосуддя»)</w:t>
            </w:r>
          </w:p>
        </w:tc>
        <w:tc>
          <w:tcPr>
            <w:tcW w:w="1959" w:type="dxa"/>
            <w:vAlign w:val="center"/>
          </w:tcPr>
          <w:p w:rsidR="00E45EF1" w:rsidRDefault="00E45EF1" w:rsidP="008A29DB">
            <w:pPr>
              <w:ind w:left="410"/>
              <w:rPr>
                <w:b/>
                <w:lang w:val="uk-UA"/>
              </w:rPr>
            </w:pPr>
            <w:r>
              <w:rPr>
                <w:b/>
                <w:lang w:val="uk-UA"/>
              </w:rPr>
              <w:t>середня</w:t>
            </w: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Default="00E45EF1" w:rsidP="008A29DB">
            <w:pPr>
              <w:rPr>
                <w:b/>
                <w:lang w:val="uk-UA"/>
              </w:rPr>
            </w:pPr>
          </w:p>
          <w:p w:rsidR="00E45EF1" w:rsidRPr="00090182" w:rsidRDefault="00E45EF1" w:rsidP="008A29DB">
            <w:pPr>
              <w:rPr>
                <w:b/>
                <w:lang w:val="uk-UA"/>
              </w:rPr>
            </w:pPr>
          </w:p>
        </w:tc>
        <w:tc>
          <w:tcPr>
            <w:tcW w:w="2949" w:type="dxa"/>
            <w:vAlign w:val="center"/>
          </w:tcPr>
          <w:p w:rsidR="00E45EF1" w:rsidRDefault="00E45EF1" w:rsidP="008A29DB">
            <w:pPr>
              <w:jc w:val="both"/>
              <w:rPr>
                <w:lang w:val="uk-UA"/>
              </w:rPr>
            </w:pPr>
            <w:r>
              <w:rPr>
                <w:lang w:val="uk-UA"/>
              </w:rPr>
              <w:t>Здійснення заходів щодо недопущення виникнення реального, потенційного конфлікту інтересів</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BE6BEA" w:rsidRDefault="00E45EF1" w:rsidP="008A29DB">
            <w:pPr>
              <w:rPr>
                <w:lang w:val="uk-UA"/>
              </w:rPr>
            </w:pPr>
          </w:p>
        </w:tc>
        <w:tc>
          <w:tcPr>
            <w:tcW w:w="1911" w:type="dxa"/>
            <w:vAlign w:val="center"/>
          </w:tcPr>
          <w:p w:rsidR="00E45EF1" w:rsidRDefault="00E45EF1" w:rsidP="008A29DB">
            <w:pPr>
              <w:jc w:val="both"/>
              <w:rPr>
                <w:lang w:val="uk-UA"/>
              </w:rPr>
            </w:pPr>
            <w:r>
              <w:rPr>
                <w:lang w:val="uk-UA"/>
              </w:rPr>
              <w:t>Члени ВРП,</w:t>
            </w:r>
          </w:p>
          <w:p w:rsidR="00E45EF1" w:rsidRDefault="00E45EF1" w:rsidP="008A29DB">
            <w:pPr>
              <w:jc w:val="both"/>
              <w:rPr>
                <w:lang w:val="uk-UA"/>
              </w:rPr>
            </w:pPr>
            <w:r>
              <w:rPr>
                <w:lang w:val="uk-UA"/>
              </w:rPr>
              <w:t>Мітюхіна В.В.</w:t>
            </w: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Pr="007C5C9F" w:rsidRDefault="00E45EF1" w:rsidP="008A29DB">
            <w:pPr>
              <w:jc w:val="both"/>
              <w:rPr>
                <w:lang w:val="uk-UA"/>
              </w:rPr>
            </w:pPr>
          </w:p>
        </w:tc>
        <w:tc>
          <w:tcPr>
            <w:tcW w:w="1679" w:type="dxa"/>
            <w:vAlign w:val="center"/>
          </w:tcPr>
          <w:p w:rsidR="00E45EF1" w:rsidRDefault="00E45EF1" w:rsidP="008A29DB">
            <w:pPr>
              <w:jc w:val="both"/>
              <w:rPr>
                <w:lang w:val="uk-UA"/>
              </w:rPr>
            </w:pPr>
            <w:r w:rsidRPr="007C5C9F">
              <w:rPr>
                <w:lang w:val="uk-UA"/>
              </w:rPr>
              <w:t>Протягом року</w:t>
            </w: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Pr="007C5C9F" w:rsidRDefault="00E45EF1" w:rsidP="008A29DB">
            <w:pPr>
              <w:jc w:val="both"/>
              <w:rPr>
                <w:lang w:val="uk-UA"/>
              </w:rPr>
            </w:pPr>
          </w:p>
        </w:tc>
        <w:tc>
          <w:tcPr>
            <w:tcW w:w="0" w:type="auto"/>
            <w:vAlign w:val="center"/>
          </w:tcPr>
          <w:p w:rsidR="00E45EF1" w:rsidRDefault="00E45EF1" w:rsidP="008A29DB">
            <w:pPr>
              <w:rPr>
                <w:lang w:val="uk-UA"/>
              </w:rPr>
            </w:pPr>
            <w:r w:rsidRPr="00090182">
              <w:rPr>
                <w:lang w:val="uk-UA"/>
              </w:rPr>
              <w:t>Не потребує виділення додаткових ресурсів</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jc w:val="center"/>
              <w:rPr>
                <w:b/>
                <w:lang w:val="uk-UA"/>
              </w:rPr>
            </w:pPr>
          </w:p>
        </w:tc>
        <w:tc>
          <w:tcPr>
            <w:tcW w:w="0" w:type="auto"/>
            <w:vAlign w:val="center"/>
          </w:tcPr>
          <w:p w:rsidR="00E45EF1" w:rsidRDefault="00E45EF1" w:rsidP="008A29DB">
            <w:pPr>
              <w:jc w:val="both"/>
              <w:rPr>
                <w:lang w:val="uk-UA"/>
              </w:rPr>
            </w:pPr>
            <w:r>
              <w:rPr>
                <w:lang w:val="uk-UA"/>
              </w:rPr>
              <w:t>Відсутність конфлікту інтересів</w:t>
            </w: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Default="00E45EF1" w:rsidP="008A29DB">
            <w:pPr>
              <w:jc w:val="both"/>
              <w:rPr>
                <w:lang w:val="uk-UA"/>
              </w:rPr>
            </w:pPr>
          </w:p>
          <w:p w:rsidR="00E45EF1" w:rsidRPr="00A45BB6" w:rsidRDefault="00E45EF1" w:rsidP="008A29DB">
            <w:pPr>
              <w:jc w:val="both"/>
              <w:rPr>
                <w:lang w:val="uk-UA"/>
              </w:rPr>
            </w:pPr>
          </w:p>
        </w:tc>
      </w:tr>
      <w:tr w:rsidR="00E45EF1" w:rsidRPr="00AA0DDC" w:rsidTr="008A29DB">
        <w:trPr>
          <w:trHeight w:val="148"/>
        </w:trPr>
        <w:tc>
          <w:tcPr>
            <w:tcW w:w="0" w:type="auto"/>
          </w:tcPr>
          <w:p w:rsidR="00E45EF1" w:rsidRPr="00090182" w:rsidRDefault="00E45EF1" w:rsidP="008A29DB">
            <w:pPr>
              <w:pStyle w:val="a7"/>
              <w:spacing w:after="0"/>
              <w:ind w:left="360"/>
              <w:rPr>
                <w:lang w:val="uk-UA" w:eastAsia="uk-UA"/>
              </w:rPr>
            </w:pPr>
            <w:r>
              <w:rPr>
                <w:lang w:val="uk-UA" w:eastAsia="uk-UA"/>
              </w:rPr>
              <w:t>2.</w:t>
            </w:r>
          </w:p>
        </w:tc>
        <w:tc>
          <w:tcPr>
            <w:tcW w:w="0" w:type="auto"/>
          </w:tcPr>
          <w:p w:rsidR="00E45EF1" w:rsidRPr="00090182" w:rsidRDefault="00E45EF1" w:rsidP="008A29DB">
            <w:pPr>
              <w:pStyle w:val="a7"/>
              <w:rPr>
                <w:lang w:val="uk-UA" w:eastAsia="uk-UA"/>
              </w:rPr>
            </w:pPr>
            <w:r w:rsidRPr="00090182">
              <w:rPr>
                <w:lang w:val="uk-UA" w:eastAsia="uk-UA"/>
              </w:rPr>
              <w:t>Можливість впливу посадових або інших осіб на результати проведення щорічного оцінювання</w:t>
            </w:r>
          </w:p>
        </w:tc>
        <w:tc>
          <w:tcPr>
            <w:tcW w:w="1959" w:type="dxa"/>
          </w:tcPr>
          <w:p w:rsidR="00E45EF1" w:rsidRPr="00090182" w:rsidRDefault="00E45EF1" w:rsidP="008A29DB">
            <w:pPr>
              <w:jc w:val="center"/>
              <w:rPr>
                <w:b/>
                <w:lang w:val="uk-UA"/>
              </w:rPr>
            </w:pPr>
            <w:r w:rsidRPr="00090182">
              <w:rPr>
                <w:b/>
                <w:lang w:val="uk-UA"/>
              </w:rPr>
              <w:t>низька</w:t>
            </w:r>
          </w:p>
        </w:tc>
        <w:tc>
          <w:tcPr>
            <w:tcW w:w="2949" w:type="dxa"/>
          </w:tcPr>
          <w:p w:rsidR="00E45EF1" w:rsidRPr="00090182" w:rsidRDefault="00E45EF1" w:rsidP="008A29DB">
            <w:pPr>
              <w:rPr>
                <w:lang w:val="uk-UA"/>
              </w:rPr>
            </w:pPr>
            <w:r>
              <w:rPr>
                <w:lang w:val="uk-UA"/>
              </w:rPr>
              <w:t xml:space="preserve">Здійснення </w:t>
            </w:r>
            <w:r w:rsidRPr="00090182">
              <w:rPr>
                <w:lang w:val="uk-UA"/>
              </w:rPr>
              <w:t xml:space="preserve">періодичного моніторингу документації щодо </w:t>
            </w:r>
            <w:r>
              <w:rPr>
                <w:lang w:val="uk-UA"/>
              </w:rPr>
              <w:t>проведення щорічного оцінювання</w:t>
            </w:r>
          </w:p>
        </w:tc>
        <w:tc>
          <w:tcPr>
            <w:tcW w:w="1911" w:type="dxa"/>
          </w:tcPr>
          <w:p w:rsidR="00E45EF1" w:rsidRDefault="00E45EF1" w:rsidP="008A29DB">
            <w:pPr>
              <w:rPr>
                <w:lang w:val="uk-UA"/>
              </w:rPr>
            </w:pPr>
            <w:r>
              <w:rPr>
                <w:lang w:val="uk-UA"/>
              </w:rPr>
              <w:t>Мітюхіна В.В.,</w:t>
            </w:r>
          </w:p>
          <w:p w:rsidR="00E45EF1" w:rsidRDefault="00E45EF1" w:rsidP="008A29DB">
            <w:pPr>
              <w:rPr>
                <w:lang w:val="uk-UA"/>
              </w:rPr>
            </w:pPr>
            <w:proofErr w:type="spellStart"/>
            <w:r>
              <w:rPr>
                <w:lang w:val="uk-UA"/>
              </w:rPr>
              <w:t>Дудченко</w:t>
            </w:r>
            <w:proofErr w:type="spellEnd"/>
            <w:r>
              <w:rPr>
                <w:lang w:val="uk-UA"/>
              </w:rPr>
              <w:t xml:space="preserve"> Ю.Л.,</w:t>
            </w:r>
            <w:r w:rsidRPr="00090182">
              <w:rPr>
                <w:lang w:val="uk-UA"/>
              </w:rPr>
              <w:t xml:space="preserve">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p>
        </w:tc>
        <w:tc>
          <w:tcPr>
            <w:tcW w:w="1679" w:type="dxa"/>
          </w:tcPr>
          <w:p w:rsidR="00E45EF1" w:rsidRDefault="00E45EF1" w:rsidP="008A29DB">
            <w:pPr>
              <w:rPr>
                <w:lang w:val="uk-UA"/>
              </w:rPr>
            </w:pPr>
            <w:r>
              <w:rPr>
                <w:lang w:val="uk-UA"/>
              </w:rPr>
              <w:t xml:space="preserve">Грудень </w:t>
            </w:r>
          </w:p>
          <w:p w:rsidR="00E45EF1" w:rsidRDefault="00E45EF1" w:rsidP="008A29DB">
            <w:pPr>
              <w:rPr>
                <w:lang w:val="uk-UA"/>
              </w:rPr>
            </w:pPr>
            <w:r>
              <w:rPr>
                <w:lang w:val="uk-UA"/>
              </w:rPr>
              <w:t>2020 року</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p>
        </w:tc>
        <w:tc>
          <w:tcPr>
            <w:tcW w:w="0" w:type="auto"/>
          </w:tcPr>
          <w:p w:rsidR="00E45EF1" w:rsidRDefault="00E45EF1" w:rsidP="008A29DB">
            <w:pPr>
              <w:rPr>
                <w:lang w:val="uk-UA"/>
              </w:rPr>
            </w:pPr>
            <w:r w:rsidRPr="00090182">
              <w:rPr>
                <w:lang w:val="uk-UA"/>
              </w:rPr>
              <w:t>Не потребує виділення додаткових ресурсів</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p>
        </w:tc>
        <w:tc>
          <w:tcPr>
            <w:tcW w:w="0" w:type="auto"/>
          </w:tcPr>
          <w:p w:rsidR="00E45EF1" w:rsidRDefault="00E45EF1" w:rsidP="008A29DB">
            <w:pPr>
              <w:rPr>
                <w:lang w:val="uk-UA"/>
              </w:rPr>
            </w:pPr>
            <w:r>
              <w:rPr>
                <w:lang w:val="uk-UA"/>
              </w:rPr>
              <w:t>Моніторинг проведено</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p>
        </w:tc>
      </w:tr>
      <w:tr w:rsidR="00E45EF1" w:rsidRPr="00090182" w:rsidTr="008A29DB">
        <w:trPr>
          <w:trHeight w:val="1140"/>
        </w:trPr>
        <w:tc>
          <w:tcPr>
            <w:tcW w:w="0" w:type="auto"/>
          </w:tcPr>
          <w:p w:rsidR="00E45EF1" w:rsidRPr="00090182" w:rsidRDefault="00E45EF1" w:rsidP="008A29DB">
            <w:pPr>
              <w:pStyle w:val="a7"/>
              <w:spacing w:after="0"/>
              <w:rPr>
                <w:lang w:val="uk-UA" w:eastAsia="uk-UA"/>
              </w:rPr>
            </w:pPr>
            <w:r>
              <w:rPr>
                <w:lang w:val="uk-UA" w:eastAsia="uk-UA"/>
              </w:rPr>
              <w:lastRenderedPageBreak/>
              <w:t xml:space="preserve">    3.</w:t>
            </w:r>
          </w:p>
        </w:tc>
        <w:tc>
          <w:tcPr>
            <w:tcW w:w="0" w:type="auto"/>
          </w:tcPr>
          <w:p w:rsidR="00E45EF1" w:rsidRPr="00090182" w:rsidRDefault="00E45EF1" w:rsidP="008A29DB">
            <w:pPr>
              <w:pStyle w:val="a7"/>
              <w:rPr>
                <w:lang w:val="uk-UA" w:eastAsia="uk-UA"/>
              </w:rPr>
            </w:pPr>
            <w:r w:rsidRPr="00090182">
              <w:rPr>
                <w:lang w:val="uk-UA" w:eastAsia="uk-UA"/>
              </w:rPr>
              <w:t xml:space="preserve">Можливість втручання у діяльність </w:t>
            </w:r>
            <w:r>
              <w:rPr>
                <w:lang w:val="uk-UA" w:eastAsia="uk-UA"/>
              </w:rPr>
              <w:t xml:space="preserve">Комісії з питань вищого корпусу державної служби в системі правосуддя (Комісія), </w:t>
            </w:r>
            <w:r w:rsidRPr="00090182">
              <w:rPr>
                <w:lang w:val="uk-UA" w:eastAsia="uk-UA"/>
              </w:rPr>
              <w:t>конкурсн</w:t>
            </w:r>
            <w:r>
              <w:rPr>
                <w:lang w:val="uk-UA" w:eastAsia="uk-UA"/>
              </w:rPr>
              <w:t>ої</w:t>
            </w:r>
            <w:r w:rsidRPr="00090182">
              <w:rPr>
                <w:lang w:val="uk-UA" w:eastAsia="uk-UA"/>
              </w:rPr>
              <w:t xml:space="preserve"> комісі</w:t>
            </w:r>
            <w:r>
              <w:rPr>
                <w:lang w:val="uk-UA" w:eastAsia="uk-UA"/>
              </w:rPr>
              <w:t>ї</w:t>
            </w:r>
            <w:r w:rsidRPr="00090182">
              <w:rPr>
                <w:lang w:val="uk-UA" w:eastAsia="uk-UA"/>
              </w:rPr>
              <w:t xml:space="preserve"> третіх осі</w:t>
            </w:r>
            <w:r>
              <w:rPr>
                <w:lang w:val="uk-UA" w:eastAsia="uk-UA"/>
              </w:rPr>
              <w:t>б з метою впливу на прийняття  ними</w:t>
            </w:r>
            <w:r w:rsidRPr="00090182">
              <w:rPr>
                <w:lang w:val="uk-UA" w:eastAsia="uk-UA"/>
              </w:rPr>
              <w:t xml:space="preserve"> рішень</w:t>
            </w:r>
          </w:p>
        </w:tc>
        <w:tc>
          <w:tcPr>
            <w:tcW w:w="1959" w:type="dxa"/>
          </w:tcPr>
          <w:p w:rsidR="00E45EF1" w:rsidRPr="00090182" w:rsidRDefault="00E45EF1" w:rsidP="008A29DB">
            <w:pPr>
              <w:jc w:val="center"/>
              <w:rPr>
                <w:b/>
                <w:lang w:val="uk-UA"/>
              </w:rPr>
            </w:pPr>
            <w:r w:rsidRPr="00090182">
              <w:rPr>
                <w:b/>
                <w:lang w:val="uk-UA"/>
              </w:rPr>
              <w:t>низька</w:t>
            </w:r>
          </w:p>
        </w:tc>
        <w:tc>
          <w:tcPr>
            <w:tcW w:w="2949" w:type="dxa"/>
          </w:tcPr>
          <w:p w:rsidR="00E45EF1" w:rsidRDefault="00E45EF1" w:rsidP="008A29DB">
            <w:pPr>
              <w:rPr>
                <w:lang w:val="uk-UA"/>
              </w:rPr>
            </w:pPr>
            <w:r w:rsidRPr="00090182">
              <w:rPr>
                <w:lang w:val="uk-UA"/>
              </w:rPr>
              <w:t>Залучення в установленому порядку третіх осіб (експертів, представників гро</w:t>
            </w:r>
            <w:r>
              <w:rPr>
                <w:lang w:val="uk-UA"/>
              </w:rPr>
              <w:t>мадськості) до роботи вказаних</w:t>
            </w:r>
            <w:r w:rsidRPr="00090182">
              <w:rPr>
                <w:lang w:val="uk-UA"/>
              </w:rPr>
              <w:t xml:space="preserve"> комісій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proofErr w:type="spellStart"/>
            <w:r>
              <w:rPr>
                <w:lang w:val="uk-UA"/>
              </w:rPr>
              <w:t>Відеофіксація</w:t>
            </w:r>
            <w:proofErr w:type="spellEnd"/>
            <w:r w:rsidRPr="00090182">
              <w:rPr>
                <w:lang w:val="uk-UA"/>
              </w:rPr>
              <w:t xml:space="preserve"> засідань Комісії </w:t>
            </w:r>
            <w:r>
              <w:rPr>
                <w:lang w:val="uk-UA"/>
              </w:rPr>
              <w:t xml:space="preserve">з питань </w:t>
            </w:r>
            <w:r w:rsidRPr="00090182">
              <w:rPr>
                <w:lang w:val="uk-UA"/>
              </w:rPr>
              <w:t>вищого корпусу державної служби</w:t>
            </w:r>
            <w:r>
              <w:rPr>
                <w:lang w:val="uk-UA"/>
              </w:rPr>
              <w:t xml:space="preserve"> в системі правосуддя (конкурс на зайняття посад державної служби категорії «А»)</w:t>
            </w:r>
          </w:p>
        </w:tc>
        <w:tc>
          <w:tcPr>
            <w:tcW w:w="1911" w:type="dxa"/>
          </w:tcPr>
          <w:p w:rsidR="00E45EF1" w:rsidRDefault="00E45EF1" w:rsidP="008A29DB">
            <w:pPr>
              <w:rPr>
                <w:lang w:val="uk-UA"/>
              </w:rPr>
            </w:pPr>
            <w:r>
              <w:rPr>
                <w:lang w:val="uk-UA"/>
              </w:rPr>
              <w:t>Матвійчук В.В. (Голова Комісії),</w:t>
            </w:r>
          </w:p>
          <w:p w:rsidR="00E45EF1" w:rsidRDefault="00E45EF1" w:rsidP="008A29DB">
            <w:pPr>
              <w:rPr>
                <w:lang w:val="uk-UA"/>
              </w:rPr>
            </w:pPr>
            <w:r>
              <w:rPr>
                <w:lang w:val="uk-UA"/>
              </w:rPr>
              <w:t>Мітюхіна В.В.,</w:t>
            </w:r>
          </w:p>
          <w:p w:rsidR="00E45EF1" w:rsidRDefault="00E45EF1" w:rsidP="008A29DB">
            <w:pPr>
              <w:rPr>
                <w:lang w:val="uk-UA"/>
              </w:rPr>
            </w:pPr>
            <w:r>
              <w:rPr>
                <w:lang w:val="uk-UA"/>
              </w:rPr>
              <w:t>керівники   структурних</w:t>
            </w:r>
            <w:r w:rsidRPr="00090182">
              <w:rPr>
                <w:lang w:val="uk-UA"/>
              </w:rPr>
              <w:t xml:space="preserve"> </w:t>
            </w:r>
            <w:r>
              <w:rPr>
                <w:lang w:val="uk-UA"/>
              </w:rPr>
              <w:t xml:space="preserve"> </w:t>
            </w:r>
            <w:r w:rsidRPr="00090182">
              <w:rPr>
                <w:lang w:val="uk-UA"/>
              </w:rPr>
              <w:t>підрозділ</w:t>
            </w:r>
            <w:r>
              <w:rPr>
                <w:lang w:val="uk-UA"/>
              </w:rPr>
              <w:t>ів</w:t>
            </w: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r>
              <w:rPr>
                <w:lang w:val="uk-UA"/>
              </w:rPr>
              <w:t>Радченко О.М.</w:t>
            </w:r>
          </w:p>
        </w:tc>
        <w:tc>
          <w:tcPr>
            <w:tcW w:w="1679" w:type="dxa"/>
          </w:tcPr>
          <w:p w:rsidR="00E45EF1" w:rsidRDefault="00E45EF1" w:rsidP="008A29DB">
            <w:pPr>
              <w:rPr>
                <w:lang w:val="uk-UA"/>
              </w:rPr>
            </w:pPr>
            <w:r>
              <w:rPr>
                <w:lang w:val="uk-UA"/>
              </w:rPr>
              <w:t>П</w:t>
            </w:r>
            <w:r w:rsidRPr="00090182">
              <w:rPr>
                <w:lang w:val="uk-UA"/>
              </w:rPr>
              <w:t>ід час проведення конкурсів</w:t>
            </w:r>
            <w:r>
              <w:rPr>
                <w:lang w:val="uk-UA"/>
              </w:rPr>
              <w:t xml:space="preserve">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r>
              <w:rPr>
                <w:lang w:val="uk-UA"/>
              </w:rPr>
              <w:t>Постійно</w:t>
            </w:r>
          </w:p>
        </w:tc>
        <w:tc>
          <w:tcPr>
            <w:tcW w:w="0" w:type="auto"/>
          </w:tcPr>
          <w:p w:rsidR="00E45EF1" w:rsidRDefault="00E45EF1" w:rsidP="008A29DB">
            <w:pPr>
              <w:rPr>
                <w:lang w:val="uk-UA"/>
              </w:rPr>
            </w:pPr>
            <w:r w:rsidRPr="00090182">
              <w:rPr>
                <w:lang w:val="uk-UA"/>
              </w:rPr>
              <w:t>Не потребує виділення додаткових ресурсів</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r w:rsidRPr="00090182">
              <w:rPr>
                <w:lang w:val="uk-UA"/>
              </w:rPr>
              <w:t xml:space="preserve"> </w:t>
            </w:r>
          </w:p>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Default="00E45EF1" w:rsidP="008A29DB">
            <w:pPr>
              <w:rPr>
                <w:lang w:val="uk-UA"/>
              </w:rPr>
            </w:pPr>
            <w:r>
              <w:rPr>
                <w:lang w:val="uk-UA"/>
              </w:rPr>
              <w:t>Д</w:t>
            </w:r>
            <w:r w:rsidRPr="00090182">
              <w:rPr>
                <w:lang w:val="uk-UA"/>
              </w:rPr>
              <w:t xml:space="preserve">о роботи </w:t>
            </w:r>
            <w:r>
              <w:rPr>
                <w:lang w:val="uk-UA"/>
              </w:rPr>
              <w:t>вказаних</w:t>
            </w:r>
            <w:r w:rsidRPr="00090182">
              <w:rPr>
                <w:lang w:val="uk-UA"/>
              </w:rPr>
              <w:t xml:space="preserve"> комісій </w:t>
            </w:r>
            <w:r>
              <w:rPr>
                <w:lang w:val="uk-UA"/>
              </w:rPr>
              <w:t>з</w:t>
            </w:r>
            <w:r w:rsidRPr="00090182">
              <w:rPr>
                <w:lang w:val="uk-UA"/>
              </w:rPr>
              <w:t>алуч</w:t>
            </w:r>
            <w:r>
              <w:rPr>
                <w:lang w:val="uk-UA"/>
              </w:rPr>
              <w:t>ались</w:t>
            </w:r>
            <w:r w:rsidRPr="00090182">
              <w:rPr>
                <w:lang w:val="uk-UA"/>
              </w:rPr>
              <w:t xml:space="preserve"> </w:t>
            </w:r>
            <w:r>
              <w:rPr>
                <w:lang w:val="uk-UA"/>
              </w:rPr>
              <w:t xml:space="preserve">експерти відповідно до чинного законодавства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roofErr w:type="spellStart"/>
            <w:r>
              <w:rPr>
                <w:lang w:val="uk-UA"/>
              </w:rPr>
              <w:t>Відеофіксація</w:t>
            </w:r>
            <w:proofErr w:type="spellEnd"/>
            <w:r w:rsidRPr="00090182">
              <w:rPr>
                <w:lang w:val="uk-UA"/>
              </w:rPr>
              <w:t xml:space="preserve"> засідань Комісії </w:t>
            </w:r>
            <w:r>
              <w:rPr>
                <w:lang w:val="uk-UA"/>
              </w:rPr>
              <w:t xml:space="preserve">з питань </w:t>
            </w:r>
            <w:r w:rsidRPr="00090182">
              <w:rPr>
                <w:lang w:val="uk-UA"/>
              </w:rPr>
              <w:t>вищого корпусу державної служби</w:t>
            </w:r>
            <w:r>
              <w:rPr>
                <w:lang w:val="uk-UA"/>
              </w:rPr>
              <w:t xml:space="preserve"> в системі правосуддя</w:t>
            </w:r>
          </w:p>
          <w:p w:rsidR="00E45EF1" w:rsidRPr="00090182" w:rsidRDefault="00E45EF1" w:rsidP="008A29DB">
            <w:pPr>
              <w:rPr>
                <w:lang w:val="uk-UA"/>
              </w:rPr>
            </w:pPr>
            <w:r>
              <w:rPr>
                <w:lang w:val="uk-UA"/>
              </w:rPr>
              <w:t>здійснювалась відповідно до норм чинного законодавства</w:t>
            </w:r>
          </w:p>
        </w:tc>
      </w:tr>
      <w:tr w:rsidR="00E45EF1" w:rsidRPr="00415916" w:rsidTr="008A29DB">
        <w:tc>
          <w:tcPr>
            <w:tcW w:w="0" w:type="auto"/>
          </w:tcPr>
          <w:p w:rsidR="00E45EF1" w:rsidRPr="00090182" w:rsidRDefault="00E45EF1" w:rsidP="008A29DB">
            <w:pPr>
              <w:pStyle w:val="a7"/>
              <w:spacing w:after="0"/>
              <w:rPr>
                <w:lang w:val="uk-UA" w:eastAsia="uk-UA"/>
              </w:rPr>
            </w:pPr>
            <w:r>
              <w:rPr>
                <w:lang w:val="uk-UA" w:eastAsia="uk-UA"/>
              </w:rPr>
              <w:t xml:space="preserve">     4.</w:t>
            </w:r>
          </w:p>
        </w:tc>
        <w:tc>
          <w:tcPr>
            <w:tcW w:w="0" w:type="auto"/>
          </w:tcPr>
          <w:p w:rsidR="00E45EF1" w:rsidRPr="00090182" w:rsidRDefault="00E45EF1" w:rsidP="008A29DB">
            <w:pPr>
              <w:pStyle w:val="a7"/>
              <w:rPr>
                <w:highlight w:val="yellow"/>
                <w:lang w:val="uk-UA" w:eastAsia="uk-UA"/>
              </w:rPr>
            </w:pPr>
            <w:r w:rsidRPr="00090182">
              <w:rPr>
                <w:lang w:val="uk-UA" w:eastAsia="uk-UA"/>
              </w:rPr>
              <w:t>Зниження рівня відповідальності особи у зв’язку з наступним звільненням з посади</w:t>
            </w:r>
          </w:p>
        </w:tc>
        <w:tc>
          <w:tcPr>
            <w:tcW w:w="1959" w:type="dxa"/>
          </w:tcPr>
          <w:p w:rsidR="00E45EF1" w:rsidRPr="00090182" w:rsidRDefault="00E45EF1" w:rsidP="008A29DB">
            <w:pPr>
              <w:jc w:val="center"/>
              <w:rPr>
                <w:b/>
                <w:highlight w:val="yellow"/>
                <w:lang w:val="uk-UA"/>
              </w:rPr>
            </w:pPr>
            <w:r w:rsidRPr="00090182">
              <w:rPr>
                <w:b/>
                <w:lang w:val="uk-UA"/>
              </w:rPr>
              <w:t>низька</w:t>
            </w:r>
          </w:p>
        </w:tc>
        <w:tc>
          <w:tcPr>
            <w:tcW w:w="2949" w:type="dxa"/>
          </w:tcPr>
          <w:p w:rsidR="00E45EF1" w:rsidRDefault="00E45EF1" w:rsidP="008A29DB">
            <w:pPr>
              <w:rPr>
                <w:lang w:val="uk-UA"/>
              </w:rPr>
            </w:pPr>
            <w:r w:rsidRPr="00090182">
              <w:rPr>
                <w:lang w:val="uk-UA"/>
              </w:rPr>
              <w:t xml:space="preserve">Здійснення посиленого контролю з боку безпосереднього керівника </w:t>
            </w:r>
            <w:r>
              <w:rPr>
                <w:lang w:val="uk-UA"/>
              </w:rPr>
              <w:t xml:space="preserve">шляхом  </w:t>
            </w:r>
            <w:r w:rsidRPr="00090182">
              <w:rPr>
                <w:lang w:val="uk-UA"/>
              </w:rPr>
              <w:t>забезпечення</w:t>
            </w:r>
          </w:p>
          <w:p w:rsidR="00E45EF1" w:rsidRPr="00090182" w:rsidRDefault="00E45EF1" w:rsidP="008A29DB">
            <w:pPr>
              <w:rPr>
                <w:highlight w:val="yellow"/>
                <w:lang w:val="uk-UA"/>
              </w:rPr>
            </w:pPr>
            <w:r>
              <w:rPr>
                <w:lang w:val="uk-UA"/>
              </w:rPr>
              <w:t>з</w:t>
            </w:r>
            <w:r w:rsidRPr="00090182">
              <w:rPr>
                <w:lang w:val="uk-UA"/>
              </w:rPr>
              <w:t>вірки</w:t>
            </w:r>
            <w:r>
              <w:rPr>
                <w:lang w:val="uk-UA"/>
              </w:rPr>
              <w:t xml:space="preserve"> </w:t>
            </w:r>
            <w:r w:rsidRPr="00090182">
              <w:rPr>
                <w:lang w:val="uk-UA"/>
              </w:rPr>
              <w:t xml:space="preserve"> паперової кореспонденції</w:t>
            </w:r>
            <w:r>
              <w:rPr>
                <w:lang w:val="uk-UA"/>
              </w:rPr>
              <w:t xml:space="preserve">                        </w:t>
            </w:r>
            <w:r w:rsidRPr="00090182">
              <w:rPr>
                <w:lang w:val="uk-UA"/>
              </w:rPr>
              <w:t xml:space="preserve"> </w:t>
            </w:r>
            <w:r>
              <w:rPr>
                <w:lang w:val="uk-UA"/>
              </w:rPr>
              <w:t xml:space="preserve">                              </w:t>
            </w:r>
            <w:r w:rsidRPr="00090182">
              <w:rPr>
                <w:lang w:val="uk-UA"/>
              </w:rPr>
              <w:t>та документів, що містяться на носіях інформації, а також матеріальних цінностей, відповідальним за які був працівник, який звільняється, та переда</w:t>
            </w:r>
            <w:r>
              <w:rPr>
                <w:lang w:val="uk-UA"/>
              </w:rPr>
              <w:t>ння їх</w:t>
            </w:r>
            <w:r w:rsidRPr="00090182">
              <w:rPr>
                <w:lang w:val="uk-UA"/>
              </w:rPr>
              <w:t xml:space="preserve"> іншому відповідальному </w:t>
            </w:r>
            <w:r w:rsidRPr="00090182">
              <w:rPr>
                <w:lang w:val="uk-UA"/>
              </w:rPr>
              <w:lastRenderedPageBreak/>
              <w:t>працівнику, визначеному керівником</w:t>
            </w:r>
          </w:p>
        </w:tc>
        <w:tc>
          <w:tcPr>
            <w:tcW w:w="1911" w:type="dxa"/>
          </w:tcPr>
          <w:p w:rsidR="00E45EF1" w:rsidRDefault="00E45EF1" w:rsidP="008A29DB">
            <w:pPr>
              <w:rPr>
                <w:lang w:val="uk-UA"/>
              </w:rPr>
            </w:pPr>
            <w:r>
              <w:rPr>
                <w:lang w:val="uk-UA"/>
              </w:rPr>
              <w:lastRenderedPageBreak/>
              <w:t>Керівники структурних</w:t>
            </w:r>
            <w:r w:rsidRPr="00090182">
              <w:rPr>
                <w:lang w:val="uk-UA"/>
              </w:rPr>
              <w:t xml:space="preserve"> підрозділ</w:t>
            </w:r>
            <w:r>
              <w:rPr>
                <w:lang w:val="uk-UA"/>
              </w:rPr>
              <w:t xml:space="preserve">ів, </w:t>
            </w:r>
          </w:p>
          <w:p w:rsidR="00E45EF1" w:rsidRPr="00090182" w:rsidRDefault="00E45EF1" w:rsidP="008A29DB">
            <w:pPr>
              <w:rPr>
                <w:highlight w:val="yellow"/>
                <w:lang w:val="uk-UA"/>
              </w:rPr>
            </w:pPr>
            <w:proofErr w:type="spellStart"/>
            <w:r>
              <w:rPr>
                <w:lang w:val="uk-UA"/>
              </w:rPr>
              <w:t>Дудченко</w:t>
            </w:r>
            <w:proofErr w:type="spellEnd"/>
            <w:r>
              <w:rPr>
                <w:lang w:val="uk-UA"/>
              </w:rPr>
              <w:t xml:space="preserve"> Ю.Л.</w:t>
            </w:r>
          </w:p>
        </w:tc>
        <w:tc>
          <w:tcPr>
            <w:tcW w:w="1679" w:type="dxa"/>
          </w:tcPr>
          <w:p w:rsidR="00E45EF1" w:rsidRPr="00090182" w:rsidRDefault="00E45EF1" w:rsidP="008A29DB">
            <w:pPr>
              <w:rPr>
                <w:lang w:val="uk-UA"/>
              </w:rPr>
            </w:pPr>
            <w:r>
              <w:rPr>
                <w:lang w:val="uk-UA"/>
              </w:rPr>
              <w:t>П</w:t>
            </w:r>
            <w:r w:rsidRPr="00090182">
              <w:rPr>
                <w:lang w:val="uk-UA"/>
              </w:rPr>
              <w:t>ротягом року</w:t>
            </w:r>
          </w:p>
        </w:tc>
        <w:tc>
          <w:tcPr>
            <w:tcW w:w="0" w:type="auto"/>
          </w:tcPr>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Pr="00090182" w:rsidRDefault="00E45EF1" w:rsidP="008A29DB">
            <w:pPr>
              <w:rPr>
                <w:lang w:val="uk-UA"/>
              </w:rPr>
            </w:pPr>
            <w:r>
              <w:rPr>
                <w:lang w:val="uk-UA"/>
              </w:rPr>
              <w:t xml:space="preserve">Перед звільненням </w:t>
            </w:r>
            <w:r w:rsidRPr="00090182">
              <w:rPr>
                <w:lang w:val="uk-UA"/>
              </w:rPr>
              <w:t>забезпече</w:t>
            </w:r>
            <w:r>
              <w:rPr>
                <w:lang w:val="uk-UA"/>
              </w:rPr>
              <w:t xml:space="preserve">но проведення </w:t>
            </w:r>
            <w:r w:rsidRPr="00090182">
              <w:rPr>
                <w:lang w:val="uk-UA"/>
              </w:rPr>
              <w:t>звірки паперової кореспонденції та документів, що містяться на носіях інформації, а також матеріальних цінностей, відповідальним за які був працівник, який звільняється, та переда</w:t>
            </w:r>
            <w:r>
              <w:rPr>
                <w:lang w:val="uk-UA"/>
              </w:rPr>
              <w:t>ння їх</w:t>
            </w:r>
            <w:r w:rsidRPr="00090182">
              <w:rPr>
                <w:lang w:val="uk-UA"/>
              </w:rPr>
              <w:t xml:space="preserve"> іншому відповідальному працівнику, </w:t>
            </w:r>
            <w:r w:rsidRPr="00090182">
              <w:rPr>
                <w:lang w:val="uk-UA"/>
              </w:rPr>
              <w:lastRenderedPageBreak/>
              <w:t>визначеному керівником</w:t>
            </w:r>
            <w:r>
              <w:rPr>
                <w:lang w:val="uk-UA"/>
              </w:rPr>
              <w:t>, шляхом складання актів приймання-передачі</w:t>
            </w:r>
          </w:p>
        </w:tc>
      </w:tr>
      <w:tr w:rsidR="00E45EF1" w:rsidRPr="00911493" w:rsidTr="008A29DB">
        <w:tc>
          <w:tcPr>
            <w:tcW w:w="0" w:type="auto"/>
          </w:tcPr>
          <w:p w:rsidR="00E45EF1" w:rsidRPr="00090182" w:rsidRDefault="00E45EF1" w:rsidP="008A29DB">
            <w:pPr>
              <w:pStyle w:val="a7"/>
              <w:spacing w:after="0" w:line="252" w:lineRule="exact"/>
              <w:rPr>
                <w:lang w:val="uk-UA" w:eastAsia="uk-UA"/>
              </w:rPr>
            </w:pPr>
            <w:r>
              <w:rPr>
                <w:lang w:val="uk-UA" w:eastAsia="uk-UA"/>
              </w:rPr>
              <w:lastRenderedPageBreak/>
              <w:t xml:space="preserve">     5.</w:t>
            </w:r>
          </w:p>
        </w:tc>
        <w:tc>
          <w:tcPr>
            <w:tcW w:w="0" w:type="auto"/>
          </w:tcPr>
          <w:p w:rsidR="00E45EF1" w:rsidRPr="00090182" w:rsidRDefault="00E45EF1" w:rsidP="008A29DB">
            <w:pPr>
              <w:pStyle w:val="a7"/>
              <w:spacing w:line="252" w:lineRule="exact"/>
              <w:rPr>
                <w:lang w:val="uk-UA" w:eastAsia="uk-UA"/>
              </w:rPr>
            </w:pPr>
            <w:r w:rsidRPr="00090182">
              <w:rPr>
                <w:lang w:val="uk-UA" w:eastAsia="uk-UA"/>
              </w:rPr>
              <w:t>Відсутність належного контролю за використанням фінансових та матеріальних ресурсів</w:t>
            </w:r>
          </w:p>
        </w:tc>
        <w:tc>
          <w:tcPr>
            <w:tcW w:w="1959" w:type="dxa"/>
          </w:tcPr>
          <w:p w:rsidR="00E45EF1" w:rsidRPr="00090182" w:rsidRDefault="00E45EF1" w:rsidP="008A29DB">
            <w:pPr>
              <w:jc w:val="center"/>
              <w:rPr>
                <w:b/>
                <w:lang w:val="uk-UA"/>
              </w:rPr>
            </w:pPr>
            <w:r w:rsidRPr="00090182">
              <w:rPr>
                <w:b/>
                <w:lang w:val="uk-UA"/>
              </w:rPr>
              <w:t>середня</w:t>
            </w:r>
          </w:p>
        </w:tc>
        <w:tc>
          <w:tcPr>
            <w:tcW w:w="2949" w:type="dxa"/>
          </w:tcPr>
          <w:p w:rsidR="00E45EF1" w:rsidRDefault="00E45EF1" w:rsidP="008A29DB">
            <w:pPr>
              <w:rPr>
                <w:lang w:val="uk-UA"/>
              </w:rPr>
            </w:pPr>
            <w:r w:rsidRPr="00090182">
              <w:rPr>
                <w:lang w:val="uk-UA"/>
              </w:rPr>
              <w:t>Проведення п</w:t>
            </w:r>
            <w:r>
              <w:rPr>
                <w:lang w:val="uk-UA"/>
              </w:rPr>
              <w:t>еревірок (внутрішнього аудиту)</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r>
              <w:rPr>
                <w:lang w:val="uk-UA"/>
              </w:rPr>
              <w:t>А</w:t>
            </w:r>
            <w:r w:rsidRPr="00090182">
              <w:rPr>
                <w:lang w:val="uk-UA"/>
              </w:rPr>
              <w:t xml:space="preserve">наліз результатів перевірок, внесення змін до </w:t>
            </w:r>
            <w:r>
              <w:rPr>
                <w:lang w:val="uk-UA"/>
              </w:rPr>
              <w:t>організаційно-розпорядчих актів (за необхідності)</w:t>
            </w:r>
          </w:p>
          <w:p w:rsidR="00E45EF1" w:rsidRPr="00090182" w:rsidRDefault="00E45EF1" w:rsidP="008A29DB">
            <w:pPr>
              <w:rPr>
                <w:lang w:val="uk-UA"/>
              </w:rPr>
            </w:pPr>
          </w:p>
          <w:p w:rsidR="00E45EF1" w:rsidRPr="00090182" w:rsidRDefault="00E45EF1" w:rsidP="008A29DB">
            <w:pPr>
              <w:rPr>
                <w:lang w:val="uk-UA"/>
              </w:rPr>
            </w:pPr>
            <w:proofErr w:type="spellStart"/>
            <w:r>
              <w:rPr>
                <w:lang w:val="uk-UA"/>
              </w:rPr>
              <w:t>П</w:t>
            </w:r>
            <w:r w:rsidRPr="00090182">
              <w:rPr>
                <w:lang w:val="uk-UA"/>
              </w:rPr>
              <w:t>оведення</w:t>
            </w:r>
            <w:proofErr w:type="spellEnd"/>
            <w:r w:rsidRPr="00090182">
              <w:rPr>
                <w:lang w:val="uk-UA"/>
              </w:rPr>
              <w:t xml:space="preserve"> інвентаризації основних засобів, товарно-матеріальних цінностей, грошових коштів та розрахункових документів </w:t>
            </w:r>
          </w:p>
        </w:tc>
        <w:tc>
          <w:tcPr>
            <w:tcW w:w="1911" w:type="dxa"/>
          </w:tcPr>
          <w:p w:rsidR="00E45EF1" w:rsidRDefault="00E45EF1" w:rsidP="008A29DB">
            <w:pPr>
              <w:rPr>
                <w:lang w:val="uk-UA"/>
              </w:rPr>
            </w:pPr>
            <w:r>
              <w:rPr>
                <w:lang w:val="uk-UA"/>
              </w:rPr>
              <w:t>Завірюха Л.П.</w:t>
            </w:r>
            <w:r w:rsidRPr="00090182">
              <w:rPr>
                <w:lang w:val="uk-UA"/>
              </w:rPr>
              <w:t xml:space="preserve">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r>
              <w:rPr>
                <w:lang w:val="uk-UA"/>
              </w:rPr>
              <w:t>Власов В.В.</w:t>
            </w:r>
            <w:r w:rsidRPr="00090182">
              <w:rPr>
                <w:lang w:val="uk-UA"/>
              </w:rPr>
              <w:t xml:space="preserve">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r>
              <w:rPr>
                <w:lang w:val="uk-UA"/>
              </w:rPr>
              <w:t>Нижник С.М.</w:t>
            </w:r>
          </w:p>
        </w:tc>
        <w:tc>
          <w:tcPr>
            <w:tcW w:w="1679" w:type="dxa"/>
          </w:tcPr>
          <w:p w:rsidR="00E45EF1" w:rsidRDefault="00E45EF1" w:rsidP="008A29DB">
            <w:pPr>
              <w:rPr>
                <w:lang w:val="uk-UA"/>
              </w:rPr>
            </w:pPr>
            <w:r w:rsidRPr="00090182">
              <w:rPr>
                <w:lang w:val="uk-UA"/>
              </w:rPr>
              <w:t>Протягом року</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r w:rsidRPr="00090182">
              <w:rPr>
                <w:lang w:val="uk-UA"/>
              </w:rPr>
              <w:t>Протягом року</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BB60E5" w:rsidRDefault="00E45EF1" w:rsidP="008A29DB">
            <w:pPr>
              <w:rPr>
                <w:lang w:val="uk-UA"/>
              </w:rPr>
            </w:pPr>
            <w:r>
              <w:rPr>
                <w:lang w:val="uk-UA"/>
              </w:rPr>
              <w:t>Жовтень --</w:t>
            </w:r>
            <w:r w:rsidRPr="00BB60E5">
              <w:rPr>
                <w:lang w:val="uk-UA"/>
              </w:rPr>
              <w:t xml:space="preserve">листопад </w:t>
            </w:r>
          </w:p>
        </w:tc>
        <w:tc>
          <w:tcPr>
            <w:tcW w:w="0" w:type="auto"/>
          </w:tcPr>
          <w:p w:rsidR="00E45EF1" w:rsidRDefault="00E45EF1" w:rsidP="008A29DB">
            <w:pPr>
              <w:rPr>
                <w:lang w:val="uk-UA"/>
              </w:rPr>
            </w:pPr>
            <w:r w:rsidRPr="00090182">
              <w:rPr>
                <w:lang w:val="uk-UA"/>
              </w:rPr>
              <w:t>Не потребує виділення додаткових ресурсів</w:t>
            </w:r>
          </w:p>
          <w:p w:rsidR="00E45EF1" w:rsidRDefault="00E45EF1" w:rsidP="008A29DB">
            <w:pPr>
              <w:rPr>
                <w:lang w:val="uk-UA"/>
              </w:rPr>
            </w:pPr>
            <w:r w:rsidRPr="00090182">
              <w:rPr>
                <w:lang w:val="uk-UA"/>
              </w:rPr>
              <w:t>Не потребує виділення додаткових ресурсів</w:t>
            </w:r>
          </w:p>
          <w:p w:rsidR="00E45EF1" w:rsidRDefault="00E45EF1" w:rsidP="008A29DB">
            <w:pPr>
              <w:rPr>
                <w:lang w:val="uk-UA"/>
              </w:rPr>
            </w:pPr>
          </w:p>
          <w:p w:rsidR="00E45EF1" w:rsidRDefault="00E45EF1" w:rsidP="008A29DB">
            <w:pPr>
              <w:rPr>
                <w:lang w:val="uk-UA"/>
              </w:rPr>
            </w:pPr>
            <w:r w:rsidRPr="00090182">
              <w:rPr>
                <w:lang w:val="uk-UA"/>
              </w:rPr>
              <w:t>Не потребує виділення додаткових ресурсів</w:t>
            </w:r>
          </w:p>
          <w:p w:rsidR="00E45EF1" w:rsidRPr="00090182" w:rsidRDefault="00E45EF1" w:rsidP="008A29DB">
            <w:pPr>
              <w:rPr>
                <w:lang w:val="uk-UA"/>
              </w:rPr>
            </w:pPr>
          </w:p>
        </w:tc>
        <w:tc>
          <w:tcPr>
            <w:tcW w:w="0" w:type="auto"/>
          </w:tcPr>
          <w:p w:rsidR="00E45EF1" w:rsidRDefault="00E45EF1" w:rsidP="008A29DB">
            <w:pPr>
              <w:rPr>
                <w:lang w:val="uk-UA"/>
              </w:rPr>
            </w:pPr>
            <w:r>
              <w:rPr>
                <w:lang w:val="uk-UA"/>
              </w:rPr>
              <w:t>Перевірки проведені</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r>
              <w:rPr>
                <w:lang w:val="uk-UA"/>
              </w:rPr>
              <w:t>Результати перевірок проаналізовані, за необхідності – ініційовані зміни до організаційно-розпорядчих актів</w:t>
            </w:r>
          </w:p>
          <w:p w:rsidR="00E45EF1" w:rsidRPr="00090182" w:rsidRDefault="00E45EF1" w:rsidP="008A29DB">
            <w:pPr>
              <w:rPr>
                <w:lang w:val="uk-UA"/>
              </w:rPr>
            </w:pPr>
            <w:r>
              <w:rPr>
                <w:lang w:val="uk-UA"/>
              </w:rPr>
              <w:t>Інвентаризація проведена</w:t>
            </w:r>
          </w:p>
        </w:tc>
      </w:tr>
      <w:tr w:rsidR="00E45EF1" w:rsidRPr="005115CD" w:rsidTr="008A29DB">
        <w:tc>
          <w:tcPr>
            <w:tcW w:w="0" w:type="auto"/>
          </w:tcPr>
          <w:p w:rsidR="00E45EF1" w:rsidRPr="00090182" w:rsidRDefault="00E45EF1" w:rsidP="008A29DB">
            <w:pPr>
              <w:pStyle w:val="a7"/>
              <w:spacing w:after="0"/>
              <w:rPr>
                <w:lang w:val="uk-UA" w:eastAsia="uk-UA"/>
              </w:rPr>
            </w:pPr>
            <w:r>
              <w:rPr>
                <w:lang w:val="uk-UA" w:eastAsia="uk-UA"/>
              </w:rPr>
              <w:t xml:space="preserve">    6.</w:t>
            </w:r>
          </w:p>
        </w:tc>
        <w:tc>
          <w:tcPr>
            <w:tcW w:w="0" w:type="auto"/>
          </w:tcPr>
          <w:p w:rsidR="00E45EF1" w:rsidRPr="00090182" w:rsidRDefault="00E45EF1" w:rsidP="008A29DB">
            <w:pPr>
              <w:pStyle w:val="a7"/>
              <w:rPr>
                <w:lang w:val="uk-UA" w:eastAsia="uk-UA"/>
              </w:rPr>
            </w:pPr>
            <w:r w:rsidRPr="00090182">
              <w:rPr>
                <w:lang w:val="uk-UA" w:eastAsia="uk-UA"/>
              </w:rPr>
              <w:t>Дискреційні повноваження під час підготовки тендерн</w:t>
            </w:r>
            <w:r>
              <w:rPr>
                <w:lang w:val="uk-UA" w:eastAsia="uk-UA"/>
              </w:rPr>
              <w:t>их</w:t>
            </w:r>
            <w:r w:rsidRPr="00090182">
              <w:rPr>
                <w:lang w:val="uk-UA" w:eastAsia="uk-UA"/>
              </w:rPr>
              <w:t xml:space="preserve"> </w:t>
            </w:r>
            <w:r>
              <w:rPr>
                <w:lang w:val="uk-UA" w:eastAsia="uk-UA"/>
              </w:rPr>
              <w:t>документів</w:t>
            </w:r>
            <w:r w:rsidRPr="00090182">
              <w:rPr>
                <w:lang w:val="uk-UA" w:eastAsia="uk-UA"/>
              </w:rPr>
              <w:t xml:space="preserve"> щодо ї</w:t>
            </w:r>
            <w:r>
              <w:rPr>
                <w:lang w:val="uk-UA" w:eastAsia="uk-UA"/>
              </w:rPr>
              <w:t>х</w:t>
            </w:r>
            <w:r w:rsidRPr="00090182">
              <w:rPr>
                <w:lang w:val="uk-UA" w:eastAsia="uk-UA"/>
              </w:rPr>
              <w:t xml:space="preserve"> формування під конкретного постачальника</w:t>
            </w:r>
            <w:r>
              <w:rPr>
                <w:lang w:val="uk-UA" w:eastAsia="uk-UA"/>
              </w:rPr>
              <w:t xml:space="preserve"> або закупівля у конкретного постачальника  без моніторингу відповідного ринку</w:t>
            </w:r>
          </w:p>
        </w:tc>
        <w:tc>
          <w:tcPr>
            <w:tcW w:w="1959" w:type="dxa"/>
          </w:tcPr>
          <w:p w:rsidR="00E45EF1" w:rsidRPr="00090182" w:rsidRDefault="00E45EF1" w:rsidP="008A29DB">
            <w:pPr>
              <w:jc w:val="center"/>
              <w:rPr>
                <w:b/>
                <w:lang w:val="uk-UA"/>
              </w:rPr>
            </w:pPr>
            <w:r w:rsidRPr="00090182">
              <w:rPr>
                <w:b/>
                <w:lang w:val="uk-UA"/>
              </w:rPr>
              <w:t>середня</w:t>
            </w:r>
          </w:p>
        </w:tc>
        <w:tc>
          <w:tcPr>
            <w:tcW w:w="2949" w:type="dxa"/>
          </w:tcPr>
          <w:p w:rsidR="00E45EF1" w:rsidRPr="00090182" w:rsidRDefault="00E45EF1" w:rsidP="008A29DB">
            <w:pPr>
              <w:rPr>
                <w:lang w:val="uk-UA"/>
              </w:rPr>
            </w:pPr>
            <w:r w:rsidRPr="00090182">
              <w:rPr>
                <w:lang w:val="uk-UA"/>
              </w:rPr>
              <w:t xml:space="preserve">Використання примірної документації, затвердженої Міністерством економічного розвитку і торгівлі України; </w:t>
            </w:r>
            <w:r w:rsidRPr="00053C75">
              <w:rPr>
                <w:lang w:val="uk-UA"/>
              </w:rPr>
              <w:t xml:space="preserve">попередження кожного члена тендерного комітету </w:t>
            </w:r>
            <w:r>
              <w:rPr>
                <w:lang w:val="uk-UA"/>
              </w:rPr>
              <w:t xml:space="preserve">про відповідальність </w:t>
            </w:r>
            <w:r w:rsidRPr="00053C75">
              <w:rPr>
                <w:lang w:val="uk-UA"/>
              </w:rPr>
              <w:t xml:space="preserve">за порушення законодавства щодо здійснення публічних </w:t>
            </w:r>
            <w:proofErr w:type="spellStart"/>
            <w:r w:rsidRPr="00053C75">
              <w:rPr>
                <w:lang w:val="uk-UA"/>
              </w:rPr>
              <w:t>закупівель</w:t>
            </w:r>
            <w:proofErr w:type="spellEnd"/>
            <w:r w:rsidRPr="00053C75">
              <w:rPr>
                <w:lang w:val="uk-UA"/>
              </w:rPr>
              <w:t xml:space="preserve"> та антикорупційного </w:t>
            </w:r>
            <w:r w:rsidRPr="00053C75">
              <w:rPr>
                <w:lang w:val="uk-UA"/>
              </w:rPr>
              <w:lastRenderedPageBreak/>
              <w:t>законодавства із зазначення</w:t>
            </w:r>
            <w:r>
              <w:rPr>
                <w:lang w:val="uk-UA"/>
              </w:rPr>
              <w:t>м</w:t>
            </w:r>
            <w:r w:rsidRPr="00053C75">
              <w:rPr>
                <w:lang w:val="uk-UA"/>
              </w:rPr>
              <w:t xml:space="preserve"> статей нормативно-правових актів, якими така відповідальність встановлена, та санкцій, які вони передбачають</w:t>
            </w:r>
          </w:p>
        </w:tc>
        <w:tc>
          <w:tcPr>
            <w:tcW w:w="1911" w:type="dxa"/>
          </w:tcPr>
          <w:p w:rsidR="00E45EF1" w:rsidRPr="00090182" w:rsidRDefault="00E45EF1" w:rsidP="008A29DB">
            <w:pPr>
              <w:rPr>
                <w:lang w:val="uk-UA"/>
              </w:rPr>
            </w:pPr>
            <w:r>
              <w:rPr>
                <w:lang w:val="uk-UA"/>
              </w:rPr>
              <w:lastRenderedPageBreak/>
              <w:t>Зуб Д.С.</w:t>
            </w:r>
          </w:p>
        </w:tc>
        <w:tc>
          <w:tcPr>
            <w:tcW w:w="1679" w:type="dxa"/>
          </w:tcPr>
          <w:p w:rsidR="00E45EF1" w:rsidRPr="00090182" w:rsidRDefault="00E45EF1" w:rsidP="008A29DB">
            <w:pPr>
              <w:rPr>
                <w:lang w:val="uk-UA"/>
              </w:rPr>
            </w:pPr>
            <w:r w:rsidRPr="00090182">
              <w:rPr>
                <w:lang w:val="uk-UA"/>
              </w:rPr>
              <w:t>Протягом року</w:t>
            </w:r>
          </w:p>
        </w:tc>
        <w:tc>
          <w:tcPr>
            <w:tcW w:w="0" w:type="auto"/>
          </w:tcPr>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Pr="00090182" w:rsidRDefault="00E45EF1" w:rsidP="008A29DB">
            <w:pPr>
              <w:rPr>
                <w:lang w:val="uk-UA"/>
              </w:rPr>
            </w:pPr>
            <w:r>
              <w:rPr>
                <w:lang w:val="uk-UA"/>
              </w:rPr>
              <w:t>П</w:t>
            </w:r>
            <w:r w:rsidRPr="00090182">
              <w:rPr>
                <w:lang w:val="uk-UA"/>
              </w:rPr>
              <w:t>римірн</w:t>
            </w:r>
            <w:r>
              <w:rPr>
                <w:lang w:val="uk-UA"/>
              </w:rPr>
              <w:t>а</w:t>
            </w:r>
            <w:r w:rsidRPr="00090182">
              <w:rPr>
                <w:lang w:val="uk-UA"/>
              </w:rPr>
              <w:t xml:space="preserve"> документаці</w:t>
            </w:r>
            <w:r>
              <w:rPr>
                <w:lang w:val="uk-UA"/>
              </w:rPr>
              <w:t>я</w:t>
            </w:r>
            <w:r w:rsidRPr="00090182">
              <w:rPr>
                <w:lang w:val="uk-UA"/>
              </w:rPr>
              <w:t>, затверджен</w:t>
            </w:r>
            <w:r>
              <w:rPr>
                <w:lang w:val="uk-UA"/>
              </w:rPr>
              <w:t>а</w:t>
            </w:r>
            <w:r w:rsidRPr="00090182">
              <w:rPr>
                <w:lang w:val="uk-UA"/>
              </w:rPr>
              <w:t xml:space="preserve"> Міністерством економічного розвитку і торгівлі України</w:t>
            </w:r>
            <w:r>
              <w:rPr>
                <w:lang w:val="uk-UA"/>
              </w:rPr>
              <w:t xml:space="preserve">, використовується; кожен член тендерного комітету попереджений про наслідки </w:t>
            </w:r>
            <w:r w:rsidRPr="00053C75">
              <w:rPr>
                <w:lang w:val="uk-UA"/>
              </w:rPr>
              <w:t xml:space="preserve">порушення законодавства щодо здійснення публічних </w:t>
            </w:r>
            <w:proofErr w:type="spellStart"/>
            <w:r w:rsidRPr="00053C75">
              <w:rPr>
                <w:lang w:val="uk-UA"/>
              </w:rPr>
              <w:lastRenderedPageBreak/>
              <w:t>закупівель</w:t>
            </w:r>
            <w:proofErr w:type="spellEnd"/>
            <w:r w:rsidRPr="00053C75">
              <w:rPr>
                <w:lang w:val="uk-UA"/>
              </w:rPr>
              <w:t xml:space="preserve"> та антикорупційного законодавства із зазначення</w:t>
            </w:r>
            <w:r>
              <w:rPr>
                <w:lang w:val="uk-UA"/>
              </w:rPr>
              <w:t>м</w:t>
            </w:r>
            <w:r w:rsidRPr="00053C75">
              <w:rPr>
                <w:lang w:val="uk-UA"/>
              </w:rPr>
              <w:t xml:space="preserve"> статей нормативно-правових актів, якими </w:t>
            </w:r>
            <w:r>
              <w:rPr>
                <w:lang w:val="uk-UA"/>
              </w:rPr>
              <w:t>встановлена</w:t>
            </w:r>
            <w:r w:rsidRPr="00053C75">
              <w:rPr>
                <w:lang w:val="uk-UA"/>
              </w:rPr>
              <w:t xml:space="preserve"> відповідальність</w:t>
            </w:r>
            <w:r>
              <w:rPr>
                <w:lang w:val="uk-UA"/>
              </w:rPr>
              <w:t>,</w:t>
            </w:r>
            <w:r w:rsidRPr="00053C75">
              <w:rPr>
                <w:lang w:val="uk-UA"/>
              </w:rPr>
              <w:t xml:space="preserve"> </w:t>
            </w:r>
            <w:r>
              <w:rPr>
                <w:lang w:val="uk-UA"/>
              </w:rPr>
              <w:t>та санкції</w:t>
            </w:r>
            <w:r w:rsidRPr="00053C75">
              <w:rPr>
                <w:lang w:val="uk-UA"/>
              </w:rPr>
              <w:t>, які вони передбачають</w:t>
            </w:r>
          </w:p>
        </w:tc>
      </w:tr>
      <w:tr w:rsidR="00E45EF1" w:rsidRPr="009235FD" w:rsidTr="008A29DB">
        <w:tc>
          <w:tcPr>
            <w:tcW w:w="0" w:type="auto"/>
          </w:tcPr>
          <w:p w:rsidR="00E45EF1" w:rsidRPr="00090182" w:rsidRDefault="00E45EF1" w:rsidP="008A29DB">
            <w:pPr>
              <w:pStyle w:val="a7"/>
              <w:spacing w:after="0" w:line="252" w:lineRule="exact"/>
              <w:ind w:left="360"/>
              <w:jc w:val="center"/>
              <w:rPr>
                <w:lang w:val="uk-UA" w:eastAsia="uk-UA"/>
              </w:rPr>
            </w:pPr>
            <w:r>
              <w:rPr>
                <w:lang w:val="uk-UA" w:eastAsia="uk-UA"/>
              </w:rPr>
              <w:lastRenderedPageBreak/>
              <w:t>7.</w:t>
            </w:r>
          </w:p>
        </w:tc>
        <w:tc>
          <w:tcPr>
            <w:tcW w:w="0" w:type="auto"/>
          </w:tcPr>
          <w:p w:rsidR="00E45EF1" w:rsidRPr="00090182" w:rsidRDefault="00E45EF1" w:rsidP="008A29DB">
            <w:pPr>
              <w:rPr>
                <w:lang w:val="uk-UA"/>
              </w:rPr>
            </w:pPr>
            <w:proofErr w:type="spellStart"/>
            <w:r w:rsidRPr="00090182">
              <w:rPr>
                <w:lang w:val="uk-UA"/>
              </w:rPr>
              <w:t>Недоброчесність</w:t>
            </w:r>
            <w:proofErr w:type="spellEnd"/>
            <w:r w:rsidRPr="00090182">
              <w:rPr>
                <w:lang w:val="uk-UA"/>
              </w:rPr>
              <w:t xml:space="preserve"> посадових осіб під час опрацювання запитів на публічну інф</w:t>
            </w:r>
            <w:r>
              <w:rPr>
                <w:lang w:val="uk-UA"/>
              </w:rPr>
              <w:t xml:space="preserve">ормацію, звернень громадян </w:t>
            </w:r>
          </w:p>
          <w:p w:rsidR="00E45EF1" w:rsidRPr="00090182" w:rsidRDefault="00E45EF1" w:rsidP="008A29DB">
            <w:pPr>
              <w:pStyle w:val="a7"/>
              <w:spacing w:line="252" w:lineRule="exact"/>
              <w:rPr>
                <w:highlight w:val="yellow"/>
                <w:lang w:val="uk-UA" w:eastAsia="uk-UA"/>
              </w:rPr>
            </w:pPr>
          </w:p>
        </w:tc>
        <w:tc>
          <w:tcPr>
            <w:tcW w:w="1959" w:type="dxa"/>
          </w:tcPr>
          <w:p w:rsidR="00E45EF1" w:rsidRPr="00090182" w:rsidRDefault="00E45EF1" w:rsidP="008A29DB">
            <w:pPr>
              <w:jc w:val="center"/>
              <w:rPr>
                <w:b/>
                <w:highlight w:val="yellow"/>
                <w:lang w:val="uk-UA"/>
              </w:rPr>
            </w:pPr>
            <w:r w:rsidRPr="00090182">
              <w:rPr>
                <w:b/>
                <w:lang w:val="uk-UA"/>
              </w:rPr>
              <w:t>низька</w:t>
            </w:r>
          </w:p>
        </w:tc>
        <w:tc>
          <w:tcPr>
            <w:tcW w:w="2949" w:type="dxa"/>
          </w:tcPr>
          <w:p w:rsidR="00E45EF1" w:rsidRDefault="00E45EF1" w:rsidP="008A29DB">
            <w:pPr>
              <w:rPr>
                <w:lang w:val="uk-UA"/>
              </w:rPr>
            </w:pPr>
            <w:r>
              <w:rPr>
                <w:lang w:val="uk-UA"/>
              </w:rPr>
              <w:t xml:space="preserve">Моніторинг </w:t>
            </w:r>
            <w:r w:rsidRPr="00090182">
              <w:rPr>
                <w:lang w:val="uk-UA"/>
              </w:rPr>
              <w:t xml:space="preserve"> </w:t>
            </w:r>
            <w:r>
              <w:rPr>
                <w:lang w:val="uk-UA"/>
              </w:rPr>
              <w:t xml:space="preserve">розгляду </w:t>
            </w:r>
            <w:r w:rsidRPr="00090182">
              <w:rPr>
                <w:lang w:val="uk-UA"/>
              </w:rPr>
              <w:t>відповідних запитів, звернень та листів-відповідей на них та звітування перед керівництвом пр</w:t>
            </w:r>
            <w:r>
              <w:rPr>
                <w:lang w:val="uk-UA"/>
              </w:rPr>
              <w:t>о результати такого моніторингу</w:t>
            </w:r>
            <w:r w:rsidRPr="00090182">
              <w:rPr>
                <w:lang w:val="uk-UA"/>
              </w:rPr>
              <w:t xml:space="preserve"> </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szCs w:val="28"/>
                <w:lang w:val="uk-UA"/>
              </w:rPr>
            </w:pPr>
            <w:r>
              <w:rPr>
                <w:lang w:val="uk-UA"/>
              </w:rPr>
              <w:t>По</w:t>
            </w:r>
            <w:r w:rsidRPr="00090182">
              <w:rPr>
                <w:lang w:val="uk-UA"/>
              </w:rPr>
              <w:t>передження кожного працівника про персональну відповідальність за порушення законодавства щодо доступу до інформації, звернень громадян та антикорупційного законодавства із зазначення</w:t>
            </w:r>
            <w:r>
              <w:rPr>
                <w:lang w:val="uk-UA"/>
              </w:rPr>
              <w:t>м</w:t>
            </w:r>
            <w:r w:rsidRPr="00090182">
              <w:rPr>
                <w:lang w:val="uk-UA"/>
              </w:rPr>
              <w:t xml:space="preserve"> статей нормативно-правових </w:t>
            </w:r>
            <w:r w:rsidRPr="00090182">
              <w:rPr>
                <w:lang w:val="uk-UA"/>
              </w:rPr>
              <w:lastRenderedPageBreak/>
              <w:t>актів, якими така відповідальність встановлена, та</w:t>
            </w:r>
            <w:r>
              <w:rPr>
                <w:lang w:val="uk-UA"/>
              </w:rPr>
              <w:t xml:space="preserve"> санкцій, які вони передбачають</w:t>
            </w:r>
          </w:p>
        </w:tc>
        <w:tc>
          <w:tcPr>
            <w:tcW w:w="1911" w:type="dxa"/>
          </w:tcPr>
          <w:p w:rsidR="00E45EF1" w:rsidRDefault="00E45EF1" w:rsidP="008A29DB">
            <w:pPr>
              <w:rPr>
                <w:lang w:val="uk-UA"/>
              </w:rPr>
            </w:pPr>
            <w:proofErr w:type="spellStart"/>
            <w:r>
              <w:rPr>
                <w:lang w:val="uk-UA"/>
              </w:rPr>
              <w:lastRenderedPageBreak/>
              <w:t>Максімова</w:t>
            </w:r>
            <w:proofErr w:type="spellEnd"/>
            <w:r>
              <w:rPr>
                <w:lang w:val="uk-UA"/>
              </w:rPr>
              <w:t xml:space="preserve"> В.А., </w:t>
            </w:r>
          </w:p>
          <w:p w:rsidR="00E45EF1" w:rsidRPr="00BB60E5" w:rsidRDefault="00E45EF1" w:rsidP="008A29DB">
            <w:pPr>
              <w:rPr>
                <w:lang w:val="uk-UA"/>
              </w:rPr>
            </w:pPr>
            <w:r w:rsidRPr="00BB60E5">
              <w:rPr>
                <w:lang w:val="uk-UA"/>
              </w:rPr>
              <w:t>Гетьман А.М.,</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roofErr w:type="spellStart"/>
            <w:r>
              <w:rPr>
                <w:lang w:val="uk-UA"/>
              </w:rPr>
              <w:t>Дудченко</w:t>
            </w:r>
            <w:proofErr w:type="spellEnd"/>
            <w:r>
              <w:rPr>
                <w:lang w:val="uk-UA"/>
              </w:rPr>
              <w:t xml:space="preserve"> Ю.Л.,</w:t>
            </w:r>
          </w:p>
          <w:p w:rsidR="00E45EF1" w:rsidRPr="00090182" w:rsidRDefault="00E45EF1" w:rsidP="008A29DB">
            <w:pPr>
              <w:rPr>
                <w:highlight w:val="yellow"/>
                <w:lang w:val="uk-UA"/>
              </w:rPr>
            </w:pPr>
            <w:r>
              <w:rPr>
                <w:lang w:val="uk-UA"/>
              </w:rPr>
              <w:t>керівники структурних підрозділів</w:t>
            </w:r>
          </w:p>
        </w:tc>
        <w:tc>
          <w:tcPr>
            <w:tcW w:w="1679" w:type="dxa"/>
          </w:tcPr>
          <w:p w:rsidR="00E45EF1" w:rsidRDefault="00E45EF1" w:rsidP="008A29DB">
            <w:pPr>
              <w:rPr>
                <w:lang w:val="uk-UA"/>
              </w:rPr>
            </w:pPr>
            <w:r>
              <w:rPr>
                <w:lang w:val="uk-UA"/>
              </w:rPr>
              <w:t>Щомісячно</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r>
              <w:rPr>
                <w:lang w:val="uk-UA"/>
              </w:rPr>
              <w:t xml:space="preserve">До початку виконання посадових обов’язків </w:t>
            </w:r>
          </w:p>
          <w:p w:rsidR="00E45EF1" w:rsidRPr="00090182" w:rsidRDefault="00E45EF1" w:rsidP="008A29DB">
            <w:pPr>
              <w:rPr>
                <w:lang w:val="uk-UA"/>
              </w:rPr>
            </w:pPr>
            <w:r>
              <w:rPr>
                <w:lang w:val="uk-UA"/>
              </w:rPr>
              <w:t>працівниками</w:t>
            </w:r>
          </w:p>
        </w:tc>
        <w:tc>
          <w:tcPr>
            <w:tcW w:w="0" w:type="auto"/>
          </w:tcPr>
          <w:p w:rsidR="00E45EF1" w:rsidRDefault="00E45EF1" w:rsidP="008A29DB">
            <w:pPr>
              <w:rPr>
                <w:lang w:val="uk-UA"/>
              </w:rPr>
            </w:pPr>
            <w:r w:rsidRPr="00090182">
              <w:rPr>
                <w:lang w:val="uk-UA"/>
              </w:rPr>
              <w:t>Не потребує виділення додаткових ресурсів</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Default="00E45EF1" w:rsidP="008A29DB">
            <w:pPr>
              <w:rPr>
                <w:lang w:val="uk-UA"/>
              </w:rPr>
            </w:pPr>
            <w:r>
              <w:rPr>
                <w:lang w:val="uk-UA"/>
              </w:rPr>
              <w:t xml:space="preserve">Керівництву надані звіти про результати щомісячного моніторингу розгляду </w:t>
            </w:r>
            <w:r w:rsidRPr="00090182">
              <w:rPr>
                <w:lang w:val="uk-UA"/>
              </w:rPr>
              <w:t>відповідних запитів, звернень та листів-відповідей на них</w:t>
            </w: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Default="00E45EF1" w:rsidP="008A29DB">
            <w:pPr>
              <w:rPr>
                <w:lang w:val="uk-UA"/>
              </w:rPr>
            </w:pPr>
          </w:p>
          <w:p w:rsidR="00E45EF1" w:rsidRPr="00090182" w:rsidRDefault="00E45EF1" w:rsidP="008A29DB">
            <w:pPr>
              <w:rPr>
                <w:lang w:val="uk-UA"/>
              </w:rPr>
            </w:pPr>
            <w:r>
              <w:rPr>
                <w:lang w:val="uk-UA"/>
              </w:rPr>
              <w:t>К</w:t>
            </w:r>
            <w:r w:rsidRPr="00090182">
              <w:rPr>
                <w:lang w:val="uk-UA"/>
              </w:rPr>
              <w:t>ожн</w:t>
            </w:r>
            <w:r>
              <w:rPr>
                <w:lang w:val="uk-UA"/>
              </w:rPr>
              <w:t>ий</w:t>
            </w:r>
            <w:r w:rsidRPr="00090182">
              <w:rPr>
                <w:lang w:val="uk-UA"/>
              </w:rPr>
              <w:t xml:space="preserve"> працівник </w:t>
            </w:r>
            <w:r>
              <w:rPr>
                <w:lang w:val="uk-UA"/>
              </w:rPr>
              <w:t xml:space="preserve">до початку виконання посадових обов’язків </w:t>
            </w:r>
            <w:r w:rsidRPr="00090182">
              <w:rPr>
                <w:lang w:val="uk-UA"/>
              </w:rPr>
              <w:t>попередж</w:t>
            </w:r>
            <w:r>
              <w:rPr>
                <w:lang w:val="uk-UA"/>
              </w:rPr>
              <w:t>ений</w:t>
            </w:r>
            <w:r w:rsidRPr="00090182">
              <w:rPr>
                <w:lang w:val="uk-UA"/>
              </w:rPr>
              <w:t xml:space="preserve"> про персональну відповідальність за порушення законодавства щодо доступу до інформації, звернень громадян та антикорупційного </w:t>
            </w:r>
            <w:r w:rsidRPr="00090182">
              <w:rPr>
                <w:lang w:val="uk-UA"/>
              </w:rPr>
              <w:lastRenderedPageBreak/>
              <w:t>законодавства із зазначення</w:t>
            </w:r>
            <w:r>
              <w:rPr>
                <w:lang w:val="uk-UA"/>
              </w:rPr>
              <w:t>м</w:t>
            </w:r>
            <w:r w:rsidRPr="00090182">
              <w:rPr>
                <w:lang w:val="uk-UA"/>
              </w:rPr>
              <w:t xml:space="preserve"> статей нормативно-правових актів, якими така відповідальність встановлена, та санкцій, які вони передбачають</w:t>
            </w:r>
          </w:p>
        </w:tc>
      </w:tr>
      <w:tr w:rsidR="00E45EF1" w:rsidRPr="00090182" w:rsidTr="008A29DB">
        <w:tc>
          <w:tcPr>
            <w:tcW w:w="0" w:type="auto"/>
          </w:tcPr>
          <w:p w:rsidR="00E45EF1" w:rsidRPr="00090182" w:rsidRDefault="00E45EF1" w:rsidP="008A29DB">
            <w:pPr>
              <w:pStyle w:val="a7"/>
              <w:spacing w:after="0" w:line="252" w:lineRule="exact"/>
              <w:ind w:left="360"/>
              <w:jc w:val="center"/>
              <w:rPr>
                <w:lang w:val="uk-UA" w:eastAsia="uk-UA"/>
              </w:rPr>
            </w:pPr>
            <w:r>
              <w:rPr>
                <w:lang w:val="uk-UA" w:eastAsia="uk-UA"/>
              </w:rPr>
              <w:lastRenderedPageBreak/>
              <w:t>8.</w:t>
            </w:r>
          </w:p>
        </w:tc>
        <w:tc>
          <w:tcPr>
            <w:tcW w:w="0" w:type="auto"/>
          </w:tcPr>
          <w:p w:rsidR="00E45EF1" w:rsidRPr="00090182" w:rsidRDefault="00E45EF1" w:rsidP="008A29DB">
            <w:pPr>
              <w:pStyle w:val="a7"/>
              <w:spacing w:line="252" w:lineRule="exact"/>
              <w:rPr>
                <w:lang w:val="uk-UA" w:eastAsia="uk-UA"/>
              </w:rPr>
            </w:pPr>
            <w:r w:rsidRPr="00090182">
              <w:rPr>
                <w:lang w:val="uk-UA" w:eastAsia="uk-UA"/>
              </w:rPr>
              <w:t xml:space="preserve">Стандартизація внутрішніх процедур </w:t>
            </w:r>
            <w:r>
              <w:rPr>
                <w:lang w:val="uk-UA" w:eastAsia="uk-UA"/>
              </w:rPr>
              <w:t>організації розгляду звернень громадян, громадських організацій (об’єднань громадян)</w:t>
            </w:r>
            <w:r w:rsidRPr="00090182">
              <w:rPr>
                <w:lang w:val="uk-UA" w:eastAsia="uk-UA"/>
              </w:rPr>
              <w:t xml:space="preserve"> </w:t>
            </w:r>
          </w:p>
        </w:tc>
        <w:tc>
          <w:tcPr>
            <w:tcW w:w="1959" w:type="dxa"/>
          </w:tcPr>
          <w:p w:rsidR="00E45EF1" w:rsidRPr="00090182" w:rsidRDefault="00E45EF1" w:rsidP="008A29DB">
            <w:pPr>
              <w:jc w:val="center"/>
              <w:rPr>
                <w:b/>
                <w:lang w:val="uk-UA"/>
              </w:rPr>
            </w:pPr>
            <w:r w:rsidRPr="00090182">
              <w:rPr>
                <w:b/>
                <w:lang w:val="uk-UA"/>
              </w:rPr>
              <w:t>низька</w:t>
            </w:r>
          </w:p>
        </w:tc>
        <w:tc>
          <w:tcPr>
            <w:tcW w:w="2949" w:type="dxa"/>
          </w:tcPr>
          <w:p w:rsidR="00E45EF1" w:rsidRPr="00090182" w:rsidRDefault="00E45EF1" w:rsidP="008A29DB">
            <w:pPr>
              <w:pStyle w:val="a7"/>
              <w:rPr>
                <w:lang w:val="uk-UA" w:eastAsia="uk-UA"/>
              </w:rPr>
            </w:pPr>
            <w:r>
              <w:rPr>
                <w:lang w:val="uk-UA" w:eastAsia="uk-UA"/>
              </w:rPr>
              <w:t>Подання на затвердження ВРП р</w:t>
            </w:r>
            <w:r w:rsidRPr="00090182">
              <w:rPr>
                <w:lang w:val="uk-UA" w:eastAsia="uk-UA"/>
              </w:rPr>
              <w:t>озроб</w:t>
            </w:r>
            <w:r>
              <w:rPr>
                <w:lang w:val="uk-UA" w:eastAsia="uk-UA"/>
              </w:rPr>
              <w:t>леного</w:t>
            </w:r>
            <w:r w:rsidRPr="00090182">
              <w:rPr>
                <w:lang w:val="uk-UA" w:eastAsia="uk-UA"/>
              </w:rPr>
              <w:t xml:space="preserve"> </w:t>
            </w:r>
            <w:r>
              <w:rPr>
                <w:lang w:val="uk-UA" w:eastAsia="uk-UA"/>
              </w:rPr>
              <w:t>П</w:t>
            </w:r>
            <w:r w:rsidRPr="00090182">
              <w:rPr>
                <w:lang w:val="uk-UA" w:eastAsia="uk-UA"/>
              </w:rPr>
              <w:t>орядку органі</w:t>
            </w:r>
            <w:r>
              <w:rPr>
                <w:lang w:val="uk-UA" w:eastAsia="uk-UA"/>
              </w:rPr>
              <w:t>зації розгляду письмових, усних,</w:t>
            </w:r>
            <w:r w:rsidRPr="00090182">
              <w:rPr>
                <w:lang w:val="uk-UA" w:eastAsia="uk-UA"/>
              </w:rPr>
              <w:t xml:space="preserve"> електронних звернень громадян </w:t>
            </w:r>
            <w:r>
              <w:rPr>
                <w:lang w:val="uk-UA" w:eastAsia="uk-UA"/>
              </w:rPr>
              <w:t xml:space="preserve"> та юридичних осіб</w:t>
            </w:r>
          </w:p>
        </w:tc>
        <w:tc>
          <w:tcPr>
            <w:tcW w:w="1911" w:type="dxa"/>
          </w:tcPr>
          <w:p w:rsidR="00E45EF1" w:rsidRDefault="00E45EF1" w:rsidP="008A29DB">
            <w:pPr>
              <w:rPr>
                <w:lang w:val="uk-UA"/>
              </w:rPr>
            </w:pPr>
            <w:proofErr w:type="spellStart"/>
            <w:r>
              <w:rPr>
                <w:lang w:val="uk-UA"/>
              </w:rPr>
              <w:t>Максімова</w:t>
            </w:r>
            <w:proofErr w:type="spellEnd"/>
            <w:r>
              <w:rPr>
                <w:lang w:val="uk-UA"/>
              </w:rPr>
              <w:t xml:space="preserve"> В.А.</w:t>
            </w:r>
            <w:r w:rsidRPr="00090182">
              <w:rPr>
                <w:lang w:val="uk-UA"/>
              </w:rPr>
              <w:t xml:space="preserve"> </w:t>
            </w:r>
          </w:p>
          <w:p w:rsidR="00E45EF1" w:rsidRPr="00090182" w:rsidRDefault="00E45EF1" w:rsidP="008A29DB">
            <w:pPr>
              <w:rPr>
                <w:lang w:val="uk-UA"/>
              </w:rPr>
            </w:pPr>
          </w:p>
        </w:tc>
        <w:tc>
          <w:tcPr>
            <w:tcW w:w="1679" w:type="dxa"/>
          </w:tcPr>
          <w:p w:rsidR="00E45EF1" w:rsidRPr="00090182" w:rsidRDefault="00E45EF1" w:rsidP="008A29DB">
            <w:pPr>
              <w:rPr>
                <w:lang w:val="uk-UA"/>
              </w:rPr>
            </w:pPr>
            <w:r>
              <w:rPr>
                <w:lang w:val="uk-UA"/>
              </w:rPr>
              <w:t>Протягом року</w:t>
            </w:r>
          </w:p>
        </w:tc>
        <w:tc>
          <w:tcPr>
            <w:tcW w:w="0" w:type="auto"/>
          </w:tcPr>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Pr="00090182" w:rsidRDefault="00E45EF1" w:rsidP="008A29DB">
            <w:pPr>
              <w:rPr>
                <w:lang w:val="uk-UA"/>
              </w:rPr>
            </w:pPr>
            <w:r>
              <w:rPr>
                <w:lang w:val="uk-UA" w:eastAsia="uk-UA"/>
              </w:rPr>
              <w:t>П</w:t>
            </w:r>
            <w:r w:rsidRPr="00090182">
              <w:rPr>
                <w:lang w:val="uk-UA" w:eastAsia="uk-UA"/>
              </w:rPr>
              <w:t>оряд</w:t>
            </w:r>
            <w:r>
              <w:rPr>
                <w:lang w:val="uk-UA" w:eastAsia="uk-UA"/>
              </w:rPr>
              <w:t>о</w:t>
            </w:r>
            <w:r w:rsidRPr="00090182">
              <w:rPr>
                <w:lang w:val="uk-UA" w:eastAsia="uk-UA"/>
              </w:rPr>
              <w:t>к організації розгляду письмових, усних</w:t>
            </w:r>
            <w:r>
              <w:rPr>
                <w:lang w:val="uk-UA" w:eastAsia="uk-UA"/>
              </w:rPr>
              <w:t>,</w:t>
            </w:r>
            <w:r w:rsidRPr="00090182">
              <w:rPr>
                <w:lang w:val="uk-UA" w:eastAsia="uk-UA"/>
              </w:rPr>
              <w:t xml:space="preserve"> електронних звернень громадян </w:t>
            </w:r>
            <w:r>
              <w:rPr>
                <w:lang w:val="uk-UA" w:eastAsia="uk-UA"/>
              </w:rPr>
              <w:t xml:space="preserve">та </w:t>
            </w:r>
            <w:r w:rsidRPr="00090182">
              <w:rPr>
                <w:lang w:val="uk-UA" w:eastAsia="uk-UA"/>
              </w:rPr>
              <w:t>юридичних осіб</w:t>
            </w:r>
            <w:r>
              <w:rPr>
                <w:lang w:val="uk-UA" w:eastAsia="uk-UA"/>
              </w:rPr>
              <w:t xml:space="preserve"> затверджено</w:t>
            </w:r>
          </w:p>
        </w:tc>
      </w:tr>
      <w:tr w:rsidR="00E45EF1" w:rsidRPr="009235FD" w:rsidTr="008A29DB">
        <w:tc>
          <w:tcPr>
            <w:tcW w:w="0" w:type="auto"/>
          </w:tcPr>
          <w:p w:rsidR="00E45EF1" w:rsidRPr="00090182" w:rsidRDefault="00E45EF1" w:rsidP="008A29DB">
            <w:pPr>
              <w:pStyle w:val="a7"/>
              <w:spacing w:after="0" w:line="252" w:lineRule="exact"/>
              <w:rPr>
                <w:lang w:val="uk-UA" w:eastAsia="uk-UA"/>
              </w:rPr>
            </w:pPr>
            <w:r>
              <w:rPr>
                <w:lang w:val="uk-UA" w:eastAsia="uk-UA"/>
              </w:rPr>
              <w:t xml:space="preserve">  9.</w:t>
            </w:r>
          </w:p>
        </w:tc>
        <w:tc>
          <w:tcPr>
            <w:tcW w:w="0" w:type="auto"/>
          </w:tcPr>
          <w:p w:rsidR="00E45EF1" w:rsidRPr="00090182" w:rsidRDefault="00E45EF1" w:rsidP="008A29DB">
            <w:pPr>
              <w:pStyle w:val="a7"/>
              <w:spacing w:line="252" w:lineRule="exact"/>
              <w:rPr>
                <w:highlight w:val="green"/>
                <w:lang w:val="uk-UA" w:eastAsia="uk-UA"/>
              </w:rPr>
            </w:pPr>
            <w:r w:rsidRPr="00090182">
              <w:rPr>
                <w:lang w:val="uk-UA" w:eastAsia="uk-UA"/>
              </w:rPr>
              <w:t>Можливість втручання в автоматизовану систему розподілу матеріалів між членами ВРП</w:t>
            </w:r>
          </w:p>
        </w:tc>
        <w:tc>
          <w:tcPr>
            <w:tcW w:w="1959" w:type="dxa"/>
          </w:tcPr>
          <w:p w:rsidR="00E45EF1" w:rsidRPr="00090182" w:rsidRDefault="00E45EF1" w:rsidP="008A29DB">
            <w:pPr>
              <w:jc w:val="center"/>
              <w:rPr>
                <w:b/>
                <w:highlight w:val="green"/>
                <w:lang w:val="uk-UA"/>
              </w:rPr>
            </w:pPr>
            <w:r w:rsidRPr="00090182">
              <w:rPr>
                <w:b/>
                <w:lang w:val="uk-UA"/>
              </w:rPr>
              <w:t>середня</w:t>
            </w:r>
          </w:p>
        </w:tc>
        <w:tc>
          <w:tcPr>
            <w:tcW w:w="2949" w:type="dxa"/>
          </w:tcPr>
          <w:p w:rsidR="00E45EF1" w:rsidRDefault="00E45EF1" w:rsidP="008A29DB">
            <w:pPr>
              <w:rPr>
                <w:lang w:val="uk-UA"/>
              </w:rPr>
            </w:pPr>
            <w:r w:rsidRPr="00090182">
              <w:rPr>
                <w:lang w:val="uk-UA" w:eastAsia="uk-UA"/>
              </w:rPr>
              <w:t>З</w:t>
            </w:r>
            <w:r>
              <w:rPr>
                <w:lang w:val="uk-UA" w:eastAsia="uk-UA"/>
              </w:rPr>
              <w:t>дійснення</w:t>
            </w:r>
            <w:r w:rsidRPr="00090182">
              <w:rPr>
                <w:lang w:val="uk-UA" w:eastAsia="uk-UA"/>
              </w:rPr>
              <w:t xml:space="preserve"> управління</w:t>
            </w:r>
            <w:r>
              <w:rPr>
                <w:lang w:val="uk-UA" w:eastAsia="uk-UA"/>
              </w:rPr>
              <w:t>м</w:t>
            </w:r>
            <w:r w:rsidRPr="00090182">
              <w:rPr>
                <w:lang w:val="uk-UA" w:eastAsia="uk-UA"/>
              </w:rPr>
              <w:t xml:space="preserve"> інформаційних технологій та захисту</w:t>
            </w:r>
            <w:r>
              <w:rPr>
                <w:lang w:val="uk-UA" w:eastAsia="uk-UA"/>
              </w:rPr>
              <w:t xml:space="preserve"> інформації</w:t>
            </w:r>
            <w:r w:rsidRPr="00090182">
              <w:rPr>
                <w:lang w:val="uk-UA" w:eastAsia="uk-UA"/>
              </w:rPr>
              <w:t xml:space="preserve"> моніторингу за роботою автоматизованої системи розподілу матеріал</w:t>
            </w:r>
            <w:r>
              <w:rPr>
                <w:lang w:val="uk-UA" w:eastAsia="uk-UA"/>
              </w:rPr>
              <w:t xml:space="preserve">ів між членами ВРП та </w:t>
            </w:r>
            <w:r w:rsidRPr="00090182">
              <w:rPr>
                <w:lang w:val="uk-UA"/>
              </w:rPr>
              <w:t xml:space="preserve"> </w:t>
            </w:r>
            <w:r>
              <w:rPr>
                <w:lang w:val="uk-UA"/>
              </w:rPr>
              <w:t>надання   звіту за результатами моніторингу головному спеціалісту з питань запобігання і виявлення корупції для відповідного реагування</w:t>
            </w:r>
          </w:p>
          <w:p w:rsidR="00E45EF1" w:rsidRPr="00090182" w:rsidRDefault="00E45EF1" w:rsidP="008A29DB">
            <w:pPr>
              <w:pStyle w:val="a7"/>
              <w:rPr>
                <w:lang w:val="uk-UA" w:eastAsia="uk-UA"/>
              </w:rPr>
            </w:pPr>
          </w:p>
        </w:tc>
        <w:tc>
          <w:tcPr>
            <w:tcW w:w="1911" w:type="dxa"/>
          </w:tcPr>
          <w:p w:rsidR="00E45EF1" w:rsidRPr="00090182" w:rsidRDefault="00E45EF1" w:rsidP="008A29DB">
            <w:pPr>
              <w:rPr>
                <w:lang w:val="uk-UA"/>
              </w:rPr>
            </w:pPr>
            <w:r>
              <w:rPr>
                <w:lang w:val="uk-UA"/>
              </w:rPr>
              <w:t>Радченко О.М.,</w:t>
            </w:r>
            <w:r w:rsidRPr="00090182">
              <w:rPr>
                <w:lang w:val="uk-UA"/>
              </w:rPr>
              <w:t xml:space="preserve"> </w:t>
            </w:r>
          </w:p>
          <w:p w:rsidR="00E45EF1" w:rsidRPr="00090182" w:rsidRDefault="00E45EF1" w:rsidP="008A29DB">
            <w:pPr>
              <w:rPr>
                <w:lang w:val="uk-UA"/>
              </w:rPr>
            </w:pPr>
            <w:r>
              <w:rPr>
                <w:lang w:val="uk-UA"/>
              </w:rPr>
              <w:t>Мітюхіна В.В.</w:t>
            </w:r>
          </w:p>
        </w:tc>
        <w:tc>
          <w:tcPr>
            <w:tcW w:w="1679" w:type="dxa"/>
          </w:tcPr>
          <w:p w:rsidR="00E45EF1" w:rsidRPr="00090182" w:rsidRDefault="00E45EF1" w:rsidP="008A29DB">
            <w:pPr>
              <w:rPr>
                <w:lang w:val="uk-UA"/>
              </w:rPr>
            </w:pPr>
            <w:r>
              <w:rPr>
                <w:lang w:val="uk-UA"/>
              </w:rPr>
              <w:t>Постійно</w:t>
            </w:r>
          </w:p>
        </w:tc>
        <w:tc>
          <w:tcPr>
            <w:tcW w:w="0" w:type="auto"/>
          </w:tcPr>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Default="00E45EF1" w:rsidP="008A29DB">
            <w:pPr>
              <w:rPr>
                <w:lang w:val="uk-UA" w:eastAsia="uk-UA"/>
              </w:rPr>
            </w:pPr>
            <w:r>
              <w:rPr>
                <w:lang w:val="uk-UA"/>
              </w:rPr>
              <w:t>Щомісячно до 5 числа наступного за звітним місяця надавались головному спеціалісту з питань запобігання і виявлення корупції звіти про проведення</w:t>
            </w:r>
            <w:r w:rsidRPr="00090182">
              <w:rPr>
                <w:lang w:val="uk-UA" w:eastAsia="uk-UA"/>
              </w:rPr>
              <w:t xml:space="preserve"> моніторингу</w:t>
            </w:r>
            <w:r>
              <w:rPr>
                <w:lang w:val="uk-UA"/>
              </w:rPr>
              <w:t xml:space="preserve"> </w:t>
            </w:r>
            <w:r w:rsidRPr="00090182">
              <w:rPr>
                <w:lang w:val="uk-UA" w:eastAsia="uk-UA"/>
              </w:rPr>
              <w:t xml:space="preserve">за роботою автоматизованої системи розподілу </w:t>
            </w:r>
            <w:r>
              <w:rPr>
                <w:lang w:val="uk-UA" w:eastAsia="uk-UA"/>
              </w:rPr>
              <w:t xml:space="preserve"> </w:t>
            </w:r>
          </w:p>
          <w:p w:rsidR="00E45EF1" w:rsidRDefault="00E45EF1" w:rsidP="008A29DB">
            <w:pPr>
              <w:rPr>
                <w:lang w:val="uk-UA" w:eastAsia="uk-UA"/>
              </w:rPr>
            </w:pPr>
            <w:r w:rsidRPr="00090182">
              <w:rPr>
                <w:lang w:val="uk-UA" w:eastAsia="uk-UA"/>
              </w:rPr>
              <w:t>матеріалів між членами ВРП</w:t>
            </w:r>
          </w:p>
          <w:p w:rsidR="00E45EF1" w:rsidRDefault="00E45EF1" w:rsidP="008A29DB">
            <w:pPr>
              <w:rPr>
                <w:lang w:val="uk-UA"/>
              </w:rPr>
            </w:pPr>
          </w:p>
          <w:p w:rsidR="00E45EF1" w:rsidRPr="00090182" w:rsidRDefault="00E45EF1" w:rsidP="008A29DB">
            <w:pPr>
              <w:rPr>
                <w:lang w:val="uk-UA"/>
              </w:rPr>
            </w:pPr>
          </w:p>
        </w:tc>
      </w:tr>
      <w:tr w:rsidR="00E45EF1" w:rsidRPr="00B97841" w:rsidTr="008A29DB">
        <w:tc>
          <w:tcPr>
            <w:tcW w:w="0" w:type="auto"/>
          </w:tcPr>
          <w:p w:rsidR="00E45EF1" w:rsidRPr="00090182" w:rsidRDefault="00E45EF1" w:rsidP="008A29DB">
            <w:pPr>
              <w:pStyle w:val="a7"/>
              <w:spacing w:after="0" w:line="252" w:lineRule="exact"/>
              <w:rPr>
                <w:lang w:val="uk-UA" w:eastAsia="uk-UA"/>
              </w:rPr>
            </w:pPr>
            <w:r>
              <w:rPr>
                <w:lang w:val="uk-UA" w:eastAsia="uk-UA"/>
              </w:rPr>
              <w:lastRenderedPageBreak/>
              <w:t xml:space="preserve">    10.</w:t>
            </w:r>
          </w:p>
        </w:tc>
        <w:tc>
          <w:tcPr>
            <w:tcW w:w="0" w:type="auto"/>
          </w:tcPr>
          <w:p w:rsidR="00E45EF1" w:rsidRPr="00090182" w:rsidRDefault="00E45EF1" w:rsidP="008A29DB">
            <w:pPr>
              <w:pStyle w:val="a7"/>
              <w:spacing w:line="252" w:lineRule="exact"/>
              <w:rPr>
                <w:lang w:val="uk-UA" w:eastAsia="uk-UA"/>
              </w:rPr>
            </w:pPr>
            <w:r>
              <w:rPr>
                <w:lang w:val="uk-UA" w:eastAsia="uk-UA"/>
              </w:rPr>
              <w:t>Можливість втручання третіх осіб у будь-які питання, пов’язані з діяльністю з внутрішнього аудиту</w:t>
            </w:r>
          </w:p>
        </w:tc>
        <w:tc>
          <w:tcPr>
            <w:tcW w:w="1959" w:type="dxa"/>
          </w:tcPr>
          <w:p w:rsidR="00E45EF1" w:rsidRDefault="00E45EF1" w:rsidP="008A29DB">
            <w:pPr>
              <w:jc w:val="center"/>
              <w:rPr>
                <w:b/>
                <w:lang w:val="uk-UA"/>
              </w:rPr>
            </w:pPr>
          </w:p>
          <w:p w:rsidR="00E45EF1" w:rsidRPr="00090182" w:rsidRDefault="00E45EF1" w:rsidP="008A29DB">
            <w:pPr>
              <w:jc w:val="center"/>
              <w:rPr>
                <w:b/>
                <w:lang w:val="uk-UA"/>
              </w:rPr>
            </w:pPr>
            <w:r>
              <w:rPr>
                <w:b/>
                <w:lang w:val="uk-UA"/>
              </w:rPr>
              <w:t>низька</w:t>
            </w:r>
          </w:p>
        </w:tc>
        <w:tc>
          <w:tcPr>
            <w:tcW w:w="2949" w:type="dxa"/>
          </w:tcPr>
          <w:p w:rsidR="00E45EF1" w:rsidRDefault="00E45EF1" w:rsidP="008A29DB">
            <w:pPr>
              <w:pStyle w:val="a7"/>
              <w:rPr>
                <w:lang w:val="uk-UA" w:eastAsia="uk-UA"/>
              </w:rPr>
            </w:pPr>
            <w:r>
              <w:rPr>
                <w:lang w:val="uk-UA" w:eastAsia="uk-UA"/>
              </w:rPr>
              <w:t>Запровадження моніторингу стану незалежності внутрішнього аудиту та надання звіту за результатами моніторингу головному спеціалісту з питань запобігання і виявлення корупції</w:t>
            </w:r>
          </w:p>
          <w:p w:rsidR="00E45EF1" w:rsidRPr="00090182" w:rsidRDefault="00E45EF1" w:rsidP="008A29DB">
            <w:pPr>
              <w:pStyle w:val="a7"/>
              <w:rPr>
                <w:lang w:val="uk-UA" w:eastAsia="uk-UA"/>
              </w:rPr>
            </w:pPr>
          </w:p>
        </w:tc>
        <w:tc>
          <w:tcPr>
            <w:tcW w:w="1911" w:type="dxa"/>
          </w:tcPr>
          <w:p w:rsidR="00E45EF1" w:rsidRDefault="00E45EF1" w:rsidP="008A29DB">
            <w:pPr>
              <w:rPr>
                <w:lang w:val="uk-UA"/>
              </w:rPr>
            </w:pPr>
            <w:r>
              <w:rPr>
                <w:lang w:val="uk-UA"/>
              </w:rPr>
              <w:t>Завірюха Л.П.</w:t>
            </w:r>
          </w:p>
          <w:p w:rsidR="00E45EF1" w:rsidRDefault="00E45EF1" w:rsidP="008A29DB">
            <w:pPr>
              <w:rPr>
                <w:lang w:val="uk-UA"/>
              </w:rPr>
            </w:pPr>
            <w:r>
              <w:rPr>
                <w:lang w:val="uk-UA"/>
              </w:rPr>
              <w:t>Мітюхіна В.В.</w:t>
            </w:r>
          </w:p>
        </w:tc>
        <w:tc>
          <w:tcPr>
            <w:tcW w:w="1679" w:type="dxa"/>
          </w:tcPr>
          <w:p w:rsidR="00E45EF1" w:rsidRDefault="00E45EF1" w:rsidP="008A29DB">
            <w:pPr>
              <w:rPr>
                <w:lang w:val="uk-UA"/>
              </w:rPr>
            </w:pPr>
            <w:r>
              <w:rPr>
                <w:lang w:val="uk-UA"/>
              </w:rPr>
              <w:t>Раз на рік</w:t>
            </w:r>
          </w:p>
        </w:tc>
        <w:tc>
          <w:tcPr>
            <w:tcW w:w="0" w:type="auto"/>
          </w:tcPr>
          <w:p w:rsidR="00E45EF1" w:rsidRPr="00090182" w:rsidRDefault="00E45EF1" w:rsidP="008A29DB">
            <w:pPr>
              <w:rPr>
                <w:lang w:val="uk-UA"/>
              </w:rPr>
            </w:pPr>
            <w:r w:rsidRPr="00090182">
              <w:rPr>
                <w:lang w:val="uk-UA"/>
              </w:rPr>
              <w:t>Не потребує виділення додаткових ресурсів</w:t>
            </w:r>
          </w:p>
        </w:tc>
        <w:tc>
          <w:tcPr>
            <w:tcW w:w="0" w:type="auto"/>
          </w:tcPr>
          <w:p w:rsidR="00E45EF1" w:rsidRDefault="00E45EF1" w:rsidP="008A29DB">
            <w:pPr>
              <w:rPr>
                <w:lang w:val="uk-UA"/>
              </w:rPr>
            </w:pPr>
            <w:r>
              <w:rPr>
                <w:lang w:val="uk-UA"/>
              </w:rPr>
              <w:t>За результатами моніторингу надано звіт головному спеціалісту з питань запобігання і виявлення корупції</w:t>
            </w:r>
          </w:p>
        </w:tc>
      </w:tr>
    </w:tbl>
    <w:p w:rsidR="00E45EF1" w:rsidRPr="00B97841" w:rsidRDefault="00E45EF1" w:rsidP="00E45EF1">
      <w:pPr>
        <w:rPr>
          <w:lang w:val="uk-UA"/>
        </w:rPr>
      </w:pPr>
    </w:p>
    <w:p w:rsidR="00E45EF1" w:rsidRPr="00090182" w:rsidRDefault="00E45EF1" w:rsidP="00E45EF1">
      <w:pPr>
        <w:jc w:val="both"/>
        <w:rPr>
          <w:sz w:val="28"/>
          <w:szCs w:val="28"/>
          <w:lang w:val="uk-UA"/>
        </w:rPr>
      </w:pPr>
    </w:p>
    <w:p w:rsidR="00E45EF1" w:rsidRPr="00090182" w:rsidRDefault="00E45EF1" w:rsidP="00E45EF1">
      <w:pPr>
        <w:rPr>
          <w:lang w:val="uk-UA"/>
        </w:rPr>
      </w:pPr>
    </w:p>
    <w:p w:rsidR="00E45EF1" w:rsidRPr="00090182" w:rsidRDefault="00E45EF1" w:rsidP="00E45EF1">
      <w:pPr>
        <w:jc w:val="both"/>
        <w:rPr>
          <w:sz w:val="28"/>
          <w:szCs w:val="28"/>
          <w:lang w:val="uk-UA"/>
        </w:rPr>
      </w:pPr>
    </w:p>
    <w:p w:rsidR="00F51F51" w:rsidRPr="00E45EF1" w:rsidRDefault="00F51F51">
      <w:pPr>
        <w:rPr>
          <w:lang w:val="uk-UA"/>
        </w:rPr>
      </w:pPr>
    </w:p>
    <w:sectPr w:rsidR="00F51F51" w:rsidRPr="00E45EF1" w:rsidSect="00403DF1">
      <w:headerReference w:type="default" r:id="rId7"/>
      <w:pgSz w:w="16838" w:h="11906" w:orient="landscape"/>
      <w:pgMar w:top="567" w:right="851" w:bottom="737" w:left="85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869" w:rsidRDefault="0016768E" w:rsidP="00EE234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0869" w:rsidRDefault="0016768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F1" w:rsidRDefault="0016768E">
    <w:pPr>
      <w:pStyle w:val="a3"/>
      <w:jc w:val="center"/>
    </w:pPr>
  </w:p>
  <w:p w:rsidR="00403DF1" w:rsidRDefault="0016768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F729A"/>
    <w:multiLevelType w:val="hybridMultilevel"/>
    <w:tmpl w:val="6DF2498A"/>
    <w:lvl w:ilvl="0" w:tplc="9A6213FE">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EF1"/>
    <w:rsid w:val="0016768E"/>
    <w:rsid w:val="00E45EF1"/>
    <w:rsid w:val="00F51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0BE71"/>
  <w15:chartTrackingRefBased/>
  <w15:docId w15:val="{7125F634-EF1B-4C99-8B4B-323677F6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EF1"/>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5EF1"/>
    <w:pPr>
      <w:tabs>
        <w:tab w:val="center" w:pos="4677"/>
        <w:tab w:val="right" w:pos="9355"/>
      </w:tabs>
    </w:pPr>
  </w:style>
  <w:style w:type="character" w:customStyle="1" w:styleId="a4">
    <w:name w:val="Верхній колонтитул Знак"/>
    <w:basedOn w:val="a0"/>
    <w:link w:val="a3"/>
    <w:uiPriority w:val="99"/>
    <w:rsid w:val="00E45EF1"/>
    <w:rPr>
      <w:rFonts w:eastAsia="Times New Roman" w:cs="Times New Roman"/>
      <w:sz w:val="24"/>
      <w:szCs w:val="24"/>
      <w:lang w:val="ru-RU" w:eastAsia="ru-RU"/>
    </w:rPr>
  </w:style>
  <w:style w:type="character" w:styleId="a5">
    <w:name w:val="page number"/>
    <w:basedOn w:val="a0"/>
    <w:rsid w:val="00E45EF1"/>
  </w:style>
  <w:style w:type="paragraph" w:styleId="a6">
    <w:name w:val="No Spacing"/>
    <w:qFormat/>
    <w:rsid w:val="00E45EF1"/>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customStyle="1" w:styleId="rvps2">
    <w:name w:val="rvps2"/>
    <w:basedOn w:val="a"/>
    <w:rsid w:val="00E45EF1"/>
    <w:pPr>
      <w:spacing w:before="100" w:beforeAutospacing="1" w:after="100" w:afterAutospacing="1"/>
    </w:pPr>
    <w:rPr>
      <w:lang w:val="uk-UA" w:eastAsia="uk-UA"/>
    </w:rPr>
  </w:style>
  <w:style w:type="paragraph" w:styleId="a7">
    <w:name w:val="Body Text"/>
    <w:basedOn w:val="a"/>
    <w:link w:val="a8"/>
    <w:rsid w:val="00E45EF1"/>
    <w:pPr>
      <w:spacing w:after="120"/>
    </w:pPr>
  </w:style>
  <w:style w:type="character" w:customStyle="1" w:styleId="a8">
    <w:name w:val="Основний текст Знак"/>
    <w:basedOn w:val="a0"/>
    <w:link w:val="a7"/>
    <w:rsid w:val="00E45EF1"/>
    <w:rPr>
      <w:rFonts w:eastAsia="Times New Roman" w:cs="Times New Roman"/>
      <w:sz w:val="24"/>
      <w:szCs w:val="24"/>
      <w:lang w:val="ru-RU" w:eastAsia="ru-RU"/>
    </w:rPr>
  </w:style>
  <w:style w:type="character" w:customStyle="1" w:styleId="2">
    <w:name w:val="Основной текст (2)_"/>
    <w:basedOn w:val="a0"/>
    <w:link w:val="20"/>
    <w:uiPriority w:val="99"/>
    <w:locked/>
    <w:rsid w:val="00E45EF1"/>
    <w:rPr>
      <w:sz w:val="26"/>
      <w:szCs w:val="26"/>
      <w:shd w:val="clear" w:color="auto" w:fill="FFFFFF"/>
    </w:rPr>
  </w:style>
  <w:style w:type="paragraph" w:customStyle="1" w:styleId="20">
    <w:name w:val="Основной текст (2)"/>
    <w:basedOn w:val="a"/>
    <w:link w:val="2"/>
    <w:uiPriority w:val="99"/>
    <w:rsid w:val="00E45EF1"/>
    <w:pPr>
      <w:shd w:val="clear" w:color="auto" w:fill="FFFFFF"/>
      <w:spacing w:line="240" w:lineRule="atLeast"/>
    </w:pPr>
    <w:rPr>
      <w:rFonts w:eastAsiaTheme="minorHAnsi" w:cstheme="minorHAnsi"/>
      <w:sz w:val="26"/>
      <w:szCs w:val="26"/>
      <w:lang w:val="uk-UA" w:eastAsia="en-US"/>
    </w:rPr>
  </w:style>
  <w:style w:type="paragraph" w:styleId="a9">
    <w:name w:val="List Paragraph"/>
    <w:aliases w:val="Подглава"/>
    <w:basedOn w:val="a"/>
    <w:link w:val="aa"/>
    <w:uiPriority w:val="34"/>
    <w:qFormat/>
    <w:rsid w:val="0016768E"/>
    <w:pPr>
      <w:spacing w:after="200" w:line="276" w:lineRule="auto"/>
      <w:ind w:left="720"/>
      <w:contextualSpacing/>
    </w:pPr>
    <w:rPr>
      <w:rFonts w:eastAsia="Calibri"/>
      <w:szCs w:val="22"/>
      <w:lang w:eastAsia="en-US"/>
    </w:rPr>
  </w:style>
  <w:style w:type="character" w:customStyle="1" w:styleId="aa">
    <w:name w:val="Абзац списку Знак"/>
    <w:aliases w:val="Подглава Знак"/>
    <w:basedOn w:val="a0"/>
    <w:link w:val="a9"/>
    <w:uiPriority w:val="34"/>
    <w:rsid w:val="0016768E"/>
    <w:rPr>
      <w:rFonts w:eastAsia="Calibri"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11953</Words>
  <Characters>6814</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Мітюхіна (HCJ-MONO0609 - v.mituhina)</dc:creator>
  <cp:keywords/>
  <dc:description/>
  <cp:lastModifiedBy>Вікторія Мітюхіна (HCJ-MONO0609 - v.mituhina)</cp:lastModifiedBy>
  <cp:revision>2</cp:revision>
  <dcterms:created xsi:type="dcterms:W3CDTF">2020-02-21T09:58:00Z</dcterms:created>
  <dcterms:modified xsi:type="dcterms:W3CDTF">2020-02-21T09:58:00Z</dcterms:modified>
</cp:coreProperties>
</file>