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C6D" w:rsidRPr="00524EE2" w:rsidRDefault="00EA2C6D" w:rsidP="00EA2C6D">
      <w:pPr>
        <w:spacing w:before="360" w:after="60" w:line="240" w:lineRule="auto"/>
        <w:jc w:val="center"/>
        <w:rPr>
          <w:rFonts w:ascii="AcademyC" w:hAnsi="AcademyC"/>
          <w:b/>
          <w:color w:val="000000"/>
          <w:sz w:val="28"/>
          <w:szCs w:val="28"/>
          <w:lang w:val="uk-UA"/>
        </w:rPr>
      </w:pPr>
      <w:r w:rsidRPr="00524EE2">
        <w:rPr>
          <w:rFonts w:ascii="AcademyC" w:hAnsi="AcademyC"/>
          <w:b/>
          <w:color w:val="000000"/>
          <w:sz w:val="28"/>
          <w:szCs w:val="28"/>
          <w:lang w:val="uk-UA"/>
        </w:rPr>
        <w:t>УКРАЇНА</w:t>
      </w:r>
    </w:p>
    <w:p w:rsidR="00EA2C6D" w:rsidRPr="00524EE2" w:rsidRDefault="00EA2C6D" w:rsidP="00EA2C6D">
      <w:pPr>
        <w:spacing w:after="60" w:line="240" w:lineRule="auto"/>
        <w:jc w:val="center"/>
        <w:rPr>
          <w:rFonts w:ascii="AcademyC" w:hAnsi="AcademyC"/>
          <w:b/>
          <w:color w:val="000000"/>
          <w:sz w:val="28"/>
          <w:szCs w:val="28"/>
          <w:lang w:val="uk-UA"/>
        </w:rPr>
      </w:pPr>
      <w:r w:rsidRPr="00524EE2">
        <w:rPr>
          <w:noProof/>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524EE2">
        <w:rPr>
          <w:rFonts w:ascii="AcademyC" w:hAnsi="AcademyC"/>
          <w:b/>
          <w:color w:val="000000"/>
          <w:sz w:val="28"/>
          <w:szCs w:val="28"/>
          <w:lang w:val="uk-UA"/>
        </w:rPr>
        <w:t>ВИЩА  РАДА  ПРАВОСУДДЯ</w:t>
      </w:r>
    </w:p>
    <w:p w:rsidR="009A7546" w:rsidRPr="00524EE2" w:rsidRDefault="00EA2C6D" w:rsidP="009C5C26">
      <w:pPr>
        <w:spacing w:after="0" w:line="240" w:lineRule="auto"/>
        <w:ind w:right="-1"/>
        <w:jc w:val="center"/>
        <w:rPr>
          <w:rFonts w:ascii="AcademyC" w:hAnsi="AcademyC"/>
          <w:b/>
          <w:color w:val="000000"/>
          <w:sz w:val="28"/>
          <w:szCs w:val="28"/>
          <w:lang w:val="uk-UA"/>
        </w:rPr>
      </w:pPr>
      <w:r w:rsidRPr="00524EE2">
        <w:rPr>
          <w:rFonts w:ascii="AcademyC" w:hAnsi="AcademyC"/>
          <w:b/>
          <w:color w:val="000000"/>
          <w:sz w:val="28"/>
          <w:szCs w:val="28"/>
          <w:lang w:val="uk-UA"/>
        </w:rPr>
        <w:t xml:space="preserve"> </w:t>
      </w:r>
      <w:r w:rsidR="00572071" w:rsidRPr="00524EE2">
        <w:rPr>
          <w:rFonts w:ascii="AcademyC" w:hAnsi="AcademyC"/>
          <w:b/>
          <w:color w:val="000000"/>
          <w:sz w:val="28"/>
          <w:szCs w:val="28"/>
          <w:lang w:val="uk-UA"/>
        </w:rPr>
        <w:t>ПЕРША</w:t>
      </w:r>
      <w:r w:rsidRPr="00524EE2">
        <w:rPr>
          <w:rFonts w:ascii="AcademyC" w:hAnsi="AcademyC"/>
          <w:b/>
          <w:color w:val="000000"/>
          <w:sz w:val="28"/>
          <w:szCs w:val="28"/>
          <w:lang w:val="uk-UA"/>
        </w:rPr>
        <w:t xml:space="preserve"> ДИСЦИПЛІНАРНА ПАЛАТА</w:t>
      </w:r>
    </w:p>
    <w:p w:rsidR="00EA2C6D" w:rsidRPr="00524EE2" w:rsidRDefault="00EA2C6D" w:rsidP="00EA2C6D">
      <w:pPr>
        <w:spacing w:after="0" w:line="240" w:lineRule="auto"/>
        <w:jc w:val="center"/>
        <w:rPr>
          <w:rFonts w:ascii="AcademyC" w:hAnsi="AcademyC"/>
          <w:b/>
          <w:color w:val="000000"/>
          <w:sz w:val="28"/>
          <w:szCs w:val="28"/>
          <w:lang w:val="uk-UA"/>
        </w:rPr>
      </w:pPr>
      <w:r w:rsidRPr="00524EE2">
        <w:rPr>
          <w:rFonts w:ascii="AcademyC" w:hAnsi="AcademyC"/>
          <w:b/>
          <w:color w:val="000000"/>
          <w:sz w:val="28"/>
          <w:szCs w:val="28"/>
          <w:lang w:val="uk-UA"/>
        </w:rPr>
        <w:t>РІШЕННЯ</w:t>
      </w:r>
    </w:p>
    <w:p w:rsidR="00EA2C6D" w:rsidRPr="00524EE2" w:rsidRDefault="00EA2C6D" w:rsidP="00EA2C6D">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68"/>
        <w:gridCol w:w="1235"/>
        <w:gridCol w:w="1955"/>
        <w:gridCol w:w="2469"/>
        <w:gridCol w:w="721"/>
      </w:tblGrid>
      <w:tr w:rsidR="00EA2C6D" w:rsidRPr="00524EE2" w:rsidTr="00CC3AAF">
        <w:trPr>
          <w:trHeight w:val="234"/>
        </w:trPr>
        <w:tc>
          <w:tcPr>
            <w:tcW w:w="3268" w:type="dxa"/>
          </w:tcPr>
          <w:p w:rsidR="00EA2C6D" w:rsidRPr="00524EE2" w:rsidRDefault="0041257D" w:rsidP="00EA2C6D">
            <w:pPr>
              <w:spacing w:after="0" w:line="240" w:lineRule="auto"/>
              <w:rPr>
                <w:rFonts w:ascii="AcademyC" w:hAnsi="AcademyC"/>
                <w:b/>
                <w:color w:val="000000"/>
                <w:sz w:val="28"/>
                <w:szCs w:val="28"/>
                <w:lang w:val="uk-UA"/>
              </w:rPr>
            </w:pPr>
            <w:r>
              <w:rPr>
                <w:rFonts w:ascii="AcademyC" w:hAnsi="AcademyC"/>
                <w:b/>
                <w:color w:val="000000"/>
                <w:sz w:val="28"/>
                <w:szCs w:val="28"/>
                <w:lang w:val="uk-UA"/>
              </w:rPr>
              <w:t xml:space="preserve">21 лютого 2020 року </w:t>
            </w:r>
          </w:p>
        </w:tc>
        <w:tc>
          <w:tcPr>
            <w:tcW w:w="3190" w:type="dxa"/>
            <w:gridSpan w:val="2"/>
          </w:tcPr>
          <w:p w:rsidR="00EA2C6D" w:rsidRPr="00524EE2" w:rsidRDefault="00EA2C6D" w:rsidP="00EA2C6D">
            <w:pPr>
              <w:spacing w:after="0" w:line="240" w:lineRule="auto"/>
              <w:jc w:val="center"/>
              <w:rPr>
                <w:rFonts w:ascii="AcademyC" w:hAnsi="AcademyC"/>
                <w:b/>
                <w:color w:val="000000"/>
                <w:sz w:val="28"/>
                <w:szCs w:val="28"/>
                <w:lang w:val="uk-UA"/>
              </w:rPr>
            </w:pPr>
            <w:r w:rsidRPr="00524EE2">
              <w:rPr>
                <w:rFonts w:ascii="AcademyC" w:hAnsi="AcademyC"/>
                <w:b/>
                <w:color w:val="000000"/>
                <w:sz w:val="28"/>
                <w:szCs w:val="28"/>
                <w:lang w:val="uk-UA"/>
              </w:rPr>
              <w:t>Київ</w:t>
            </w:r>
          </w:p>
        </w:tc>
        <w:tc>
          <w:tcPr>
            <w:tcW w:w="3190" w:type="dxa"/>
            <w:gridSpan w:val="2"/>
          </w:tcPr>
          <w:p w:rsidR="00EA2C6D" w:rsidRPr="00524EE2" w:rsidRDefault="0041257D" w:rsidP="0041257D">
            <w:pPr>
              <w:spacing w:after="0" w:line="240" w:lineRule="auto"/>
              <w:jc w:val="right"/>
              <w:rPr>
                <w:rFonts w:ascii="AcademyC" w:hAnsi="AcademyC"/>
                <w:b/>
                <w:color w:val="000000"/>
                <w:sz w:val="28"/>
                <w:szCs w:val="28"/>
                <w:lang w:val="uk-UA"/>
              </w:rPr>
            </w:pPr>
            <w:r>
              <w:rPr>
                <w:rFonts w:ascii="AcademyC" w:hAnsi="AcademyC"/>
                <w:b/>
                <w:color w:val="000000"/>
                <w:sz w:val="28"/>
                <w:szCs w:val="28"/>
                <w:lang w:val="uk-UA"/>
              </w:rPr>
              <w:t>№ 541/1дп/15-20</w:t>
            </w:r>
          </w:p>
        </w:tc>
      </w:tr>
      <w:tr w:rsidR="00EA2C6D" w:rsidRPr="00524EE2" w:rsidTr="00EA2C6D">
        <w:trPr>
          <w:trHeight w:val="80"/>
        </w:trPr>
        <w:tc>
          <w:tcPr>
            <w:tcW w:w="3268" w:type="dxa"/>
          </w:tcPr>
          <w:p w:rsidR="009A7546" w:rsidRPr="00524EE2" w:rsidRDefault="009A7546" w:rsidP="00EA2C6D">
            <w:pPr>
              <w:spacing w:after="0" w:line="240" w:lineRule="auto"/>
              <w:ind w:right="-2"/>
              <w:rPr>
                <w:rFonts w:ascii="Times New Roman" w:hAnsi="Times New Roman" w:cs="Times New Roman"/>
                <w:noProof/>
                <w:sz w:val="28"/>
                <w:szCs w:val="28"/>
                <w:lang w:val="uk-UA"/>
              </w:rPr>
            </w:pPr>
          </w:p>
        </w:tc>
        <w:tc>
          <w:tcPr>
            <w:tcW w:w="3190" w:type="dxa"/>
            <w:gridSpan w:val="2"/>
          </w:tcPr>
          <w:p w:rsidR="00EA2C6D" w:rsidRPr="00524EE2" w:rsidRDefault="00EA2C6D" w:rsidP="00EA2C6D">
            <w:pPr>
              <w:spacing w:after="0" w:line="240" w:lineRule="auto"/>
              <w:ind w:right="-2"/>
              <w:jc w:val="center"/>
              <w:rPr>
                <w:rFonts w:ascii="Times New Roman" w:hAnsi="Times New Roman" w:cs="Times New Roman"/>
                <w:noProof/>
                <w:sz w:val="28"/>
                <w:szCs w:val="28"/>
                <w:lang w:val="uk-UA"/>
              </w:rPr>
            </w:pPr>
          </w:p>
        </w:tc>
        <w:tc>
          <w:tcPr>
            <w:tcW w:w="3190" w:type="dxa"/>
            <w:gridSpan w:val="2"/>
          </w:tcPr>
          <w:p w:rsidR="00EA2C6D" w:rsidRPr="00524EE2" w:rsidRDefault="00EA2C6D" w:rsidP="00EA2C6D">
            <w:pPr>
              <w:spacing w:after="0" w:line="240" w:lineRule="auto"/>
              <w:ind w:right="-2"/>
              <w:jc w:val="right"/>
              <w:rPr>
                <w:rFonts w:ascii="Times New Roman" w:hAnsi="Times New Roman" w:cs="Times New Roman"/>
                <w:noProof/>
                <w:sz w:val="28"/>
                <w:szCs w:val="28"/>
                <w:lang w:val="uk-UA"/>
              </w:rPr>
            </w:pPr>
          </w:p>
        </w:tc>
      </w:tr>
      <w:tr w:rsidR="006C5202" w:rsidRPr="00524EE2" w:rsidTr="007C7293">
        <w:tblPrEx>
          <w:tblLook w:val="04A0" w:firstRow="1" w:lastRow="0" w:firstColumn="1" w:lastColumn="0" w:noHBand="0" w:noVBand="1"/>
        </w:tblPrEx>
        <w:trPr>
          <w:gridAfter w:val="1"/>
          <w:wAfter w:w="721" w:type="dxa"/>
        </w:trPr>
        <w:tc>
          <w:tcPr>
            <w:tcW w:w="4503" w:type="dxa"/>
            <w:gridSpan w:val="2"/>
            <w:hideMark/>
          </w:tcPr>
          <w:p w:rsidR="00897E11" w:rsidRDefault="00897E11" w:rsidP="00AA3CAA">
            <w:pPr>
              <w:spacing w:after="0" w:line="240" w:lineRule="auto"/>
              <w:jc w:val="both"/>
              <w:rPr>
                <w:rFonts w:ascii="Times New Roman" w:hAnsi="Times New Roman" w:cstheme="minorHAnsi"/>
                <w:b/>
                <w:sz w:val="24"/>
                <w:szCs w:val="24"/>
                <w:lang w:val="uk-UA"/>
              </w:rPr>
            </w:pPr>
          </w:p>
          <w:p w:rsidR="009A7546" w:rsidRDefault="00AA3CAA" w:rsidP="00AA3CAA">
            <w:pPr>
              <w:spacing w:after="0" w:line="240" w:lineRule="auto"/>
              <w:jc w:val="both"/>
              <w:rPr>
                <w:rFonts w:ascii="Times New Roman" w:hAnsi="Times New Roman" w:cstheme="minorHAnsi"/>
                <w:b/>
                <w:sz w:val="24"/>
                <w:szCs w:val="24"/>
                <w:lang w:val="uk-UA"/>
              </w:rPr>
            </w:pPr>
            <w:r w:rsidRPr="00AA3CAA">
              <w:rPr>
                <w:rFonts w:ascii="Times New Roman" w:hAnsi="Times New Roman" w:cstheme="minorHAnsi"/>
                <w:b/>
                <w:sz w:val="24"/>
                <w:szCs w:val="24"/>
                <w:lang w:val="uk-UA"/>
              </w:rPr>
              <w:t xml:space="preserve">Про </w:t>
            </w:r>
            <w:r w:rsidR="0002335C">
              <w:rPr>
                <w:rFonts w:ascii="Times New Roman" w:hAnsi="Times New Roman" w:cstheme="minorHAnsi"/>
                <w:b/>
                <w:sz w:val="24"/>
                <w:szCs w:val="24"/>
                <w:lang w:val="uk-UA"/>
              </w:rPr>
              <w:t>притягнення судді Центрального районного суду міста Миколаєва Скрипченко С.М. до дисциплінарної відповідальності</w:t>
            </w:r>
            <w:r w:rsidR="00ED2CCF" w:rsidRPr="00AA3CAA">
              <w:rPr>
                <w:rFonts w:ascii="Times New Roman" w:hAnsi="Times New Roman" w:cstheme="minorHAnsi"/>
                <w:b/>
                <w:sz w:val="24"/>
                <w:szCs w:val="24"/>
                <w:lang w:val="uk-UA"/>
              </w:rPr>
              <w:t xml:space="preserve"> </w:t>
            </w:r>
          </w:p>
          <w:p w:rsidR="00897E11" w:rsidRPr="009C5C26" w:rsidRDefault="00897E11" w:rsidP="00AA3CAA">
            <w:pPr>
              <w:spacing w:after="0" w:line="240" w:lineRule="auto"/>
              <w:jc w:val="both"/>
              <w:rPr>
                <w:rFonts w:ascii="Times New Roman" w:hAnsi="Times New Roman" w:cstheme="minorHAnsi"/>
                <w:b/>
                <w:sz w:val="16"/>
                <w:szCs w:val="16"/>
                <w:lang w:val="uk-UA"/>
              </w:rPr>
            </w:pPr>
          </w:p>
        </w:tc>
        <w:tc>
          <w:tcPr>
            <w:tcW w:w="4424" w:type="dxa"/>
            <w:gridSpan w:val="2"/>
          </w:tcPr>
          <w:p w:rsidR="006C5202" w:rsidRPr="00AA3CAA" w:rsidRDefault="006C5202" w:rsidP="007C7293">
            <w:pPr>
              <w:ind w:left="-288" w:right="-185" w:firstLine="1008"/>
              <w:rPr>
                <w:rFonts w:ascii="Times New Roman" w:hAnsi="Times New Roman" w:cstheme="minorHAnsi"/>
                <w:b/>
                <w:sz w:val="24"/>
                <w:szCs w:val="24"/>
                <w:lang w:val="uk-UA"/>
              </w:rPr>
            </w:pPr>
          </w:p>
        </w:tc>
      </w:tr>
    </w:tbl>
    <w:p w:rsidR="006C5202" w:rsidRPr="00524EE2" w:rsidRDefault="006C5202" w:rsidP="006C5202">
      <w:pPr>
        <w:pStyle w:val="20"/>
        <w:shd w:val="clear" w:color="auto" w:fill="auto"/>
        <w:spacing w:after="0" w:line="240" w:lineRule="auto"/>
        <w:ind w:firstLine="709"/>
        <w:jc w:val="both"/>
        <w:rPr>
          <w:rFonts w:ascii="Times New Roman" w:hAnsi="Times New Roman" w:cs="Times New Roman"/>
          <w:b w:val="0"/>
          <w:sz w:val="28"/>
          <w:szCs w:val="24"/>
          <w:lang w:val="uk-UA"/>
        </w:rPr>
      </w:pPr>
    </w:p>
    <w:p w:rsidR="006E501D" w:rsidRPr="00524EE2" w:rsidRDefault="00572071" w:rsidP="00572071">
      <w:pPr>
        <w:pStyle w:val="20"/>
        <w:shd w:val="clear" w:color="auto" w:fill="auto"/>
        <w:spacing w:after="0" w:line="240" w:lineRule="auto"/>
        <w:ind w:firstLine="709"/>
        <w:jc w:val="both"/>
        <w:rPr>
          <w:rFonts w:ascii="Times New Roman" w:hAnsi="Times New Roman" w:cs="Times New Roman"/>
          <w:b w:val="0"/>
          <w:sz w:val="27"/>
          <w:szCs w:val="27"/>
          <w:lang w:val="uk-UA"/>
        </w:rPr>
      </w:pPr>
      <w:r w:rsidRPr="00524EE2">
        <w:rPr>
          <w:rFonts w:ascii="Times New Roman" w:hAnsi="Times New Roman" w:cs="Times New Roman"/>
          <w:b w:val="0"/>
          <w:sz w:val="27"/>
          <w:szCs w:val="27"/>
          <w:lang w:val="uk-UA"/>
        </w:rPr>
        <w:t>Перша</w:t>
      </w:r>
      <w:r w:rsidR="006C5202" w:rsidRPr="00524EE2">
        <w:rPr>
          <w:rFonts w:ascii="Times New Roman" w:hAnsi="Times New Roman" w:cs="Times New Roman"/>
          <w:b w:val="0"/>
          <w:sz w:val="27"/>
          <w:szCs w:val="27"/>
          <w:lang w:val="uk-UA"/>
        </w:rPr>
        <w:t xml:space="preserve"> Дисциплінарна палата Вищої ради правосуддя у складі </w:t>
      </w:r>
      <w:r w:rsidR="00FD37F3" w:rsidRPr="00996AD0">
        <w:rPr>
          <w:rFonts w:ascii="Times New Roman" w:hAnsi="Times New Roman" w:cs="Times New Roman"/>
          <w:b w:val="0"/>
          <w:sz w:val="27"/>
          <w:szCs w:val="27"/>
          <w:lang w:val="uk-UA"/>
        </w:rPr>
        <w:t>головуючого </w:t>
      </w:r>
      <w:r w:rsidR="006C5202" w:rsidRPr="00996AD0">
        <w:rPr>
          <w:rFonts w:ascii="Times New Roman" w:hAnsi="Times New Roman" w:cs="Times New Roman"/>
          <w:b w:val="0"/>
          <w:sz w:val="27"/>
          <w:szCs w:val="27"/>
          <w:lang w:val="uk-UA"/>
        </w:rPr>
        <w:t xml:space="preserve">– </w:t>
      </w:r>
      <w:r w:rsidRPr="00996AD0">
        <w:rPr>
          <w:rFonts w:ascii="Times New Roman" w:hAnsi="Times New Roman" w:cs="Times New Roman"/>
          <w:b w:val="0"/>
          <w:sz w:val="27"/>
          <w:szCs w:val="27"/>
          <w:lang w:val="uk-UA"/>
        </w:rPr>
        <w:t>Шапрана В.В.</w:t>
      </w:r>
      <w:r w:rsidR="006C5202" w:rsidRPr="00996AD0">
        <w:rPr>
          <w:rFonts w:ascii="Times New Roman" w:hAnsi="Times New Roman" w:cs="Times New Roman"/>
          <w:b w:val="0"/>
          <w:sz w:val="27"/>
          <w:szCs w:val="27"/>
          <w:lang w:val="uk-UA"/>
        </w:rPr>
        <w:t xml:space="preserve">, членів </w:t>
      </w:r>
      <w:r w:rsidR="003D28E1" w:rsidRPr="00996AD0">
        <w:rPr>
          <w:rFonts w:ascii="Times New Roman" w:hAnsi="Times New Roman" w:cs="Times New Roman"/>
          <w:b w:val="0"/>
          <w:sz w:val="27"/>
          <w:szCs w:val="27"/>
          <w:lang w:val="uk-UA"/>
        </w:rPr>
        <w:t xml:space="preserve">Першої Дисциплінарної палати Вищої ради правосуддя </w:t>
      </w:r>
      <w:r w:rsidRPr="00996AD0">
        <w:rPr>
          <w:rFonts w:ascii="Times New Roman" w:hAnsi="Times New Roman" w:cs="Times New Roman"/>
          <w:b w:val="0"/>
          <w:sz w:val="27"/>
          <w:szCs w:val="27"/>
          <w:lang w:val="uk-UA"/>
        </w:rPr>
        <w:t xml:space="preserve">Маловацького О.В., </w:t>
      </w:r>
      <w:r w:rsidR="002D4B5B" w:rsidRPr="00996AD0">
        <w:rPr>
          <w:rFonts w:ascii="Times New Roman" w:hAnsi="Times New Roman" w:cs="Times New Roman"/>
          <w:b w:val="0"/>
          <w:sz w:val="27"/>
          <w:szCs w:val="27"/>
          <w:lang w:val="uk-UA"/>
        </w:rPr>
        <w:t xml:space="preserve">Розваляєвої Т.С., </w:t>
      </w:r>
      <w:r w:rsidRPr="00996AD0">
        <w:rPr>
          <w:rFonts w:ascii="Times New Roman" w:hAnsi="Times New Roman" w:cs="Times New Roman"/>
          <w:b w:val="0"/>
          <w:sz w:val="27"/>
          <w:szCs w:val="27"/>
          <w:lang w:val="uk-UA"/>
        </w:rPr>
        <w:t>Шелест С.Б</w:t>
      </w:r>
      <w:r w:rsidRPr="00524EE2">
        <w:rPr>
          <w:rFonts w:ascii="Times New Roman" w:hAnsi="Times New Roman" w:cs="Times New Roman"/>
          <w:b w:val="0"/>
          <w:sz w:val="27"/>
          <w:szCs w:val="27"/>
          <w:lang w:val="uk-UA"/>
        </w:rPr>
        <w:t>.</w:t>
      </w:r>
      <w:r w:rsidR="00D0213A" w:rsidRPr="00524EE2">
        <w:rPr>
          <w:rFonts w:ascii="Times New Roman" w:hAnsi="Times New Roman" w:cs="Times New Roman"/>
          <w:b w:val="0"/>
          <w:sz w:val="27"/>
          <w:szCs w:val="27"/>
          <w:lang w:val="uk-UA"/>
        </w:rPr>
        <w:t>,</w:t>
      </w:r>
      <w:r w:rsidR="006C5202" w:rsidRPr="00524EE2">
        <w:rPr>
          <w:rFonts w:ascii="Times New Roman" w:hAnsi="Times New Roman" w:cs="Times New Roman"/>
          <w:b w:val="0"/>
          <w:sz w:val="27"/>
          <w:szCs w:val="27"/>
          <w:lang w:val="uk-UA"/>
        </w:rPr>
        <w:t xml:space="preserve"> заслухавши доповідача – члена </w:t>
      </w:r>
      <w:r w:rsidRPr="00524EE2">
        <w:rPr>
          <w:rFonts w:ascii="Times New Roman" w:hAnsi="Times New Roman" w:cs="Times New Roman"/>
          <w:b w:val="0"/>
          <w:sz w:val="27"/>
          <w:szCs w:val="27"/>
          <w:lang w:val="uk-UA"/>
        </w:rPr>
        <w:t>Першої</w:t>
      </w:r>
      <w:r w:rsidR="006C5202" w:rsidRPr="00524EE2">
        <w:rPr>
          <w:rFonts w:ascii="Times New Roman" w:hAnsi="Times New Roman" w:cs="Times New Roman"/>
          <w:b w:val="0"/>
          <w:sz w:val="27"/>
          <w:szCs w:val="27"/>
          <w:lang w:val="uk-UA"/>
        </w:rPr>
        <w:t xml:space="preserve"> Дисциплінарної палати Вищої ради правосуддя </w:t>
      </w:r>
      <w:r w:rsidR="00ED2CCF" w:rsidRPr="00524EE2">
        <w:rPr>
          <w:rFonts w:ascii="Times New Roman" w:hAnsi="Times New Roman" w:cs="Times New Roman"/>
          <w:b w:val="0"/>
          <w:sz w:val="27"/>
          <w:szCs w:val="27"/>
          <w:lang w:val="uk-UA"/>
        </w:rPr>
        <w:t>Краснощокову </w:t>
      </w:r>
      <w:r w:rsidRPr="00524EE2">
        <w:rPr>
          <w:rFonts w:ascii="Times New Roman" w:hAnsi="Times New Roman" w:cs="Times New Roman"/>
          <w:b w:val="0"/>
          <w:sz w:val="27"/>
          <w:szCs w:val="27"/>
          <w:lang w:val="uk-UA"/>
        </w:rPr>
        <w:t>Н.С.</w:t>
      </w:r>
      <w:r w:rsidR="006C5202" w:rsidRPr="00524EE2">
        <w:rPr>
          <w:rFonts w:ascii="Times New Roman" w:hAnsi="Times New Roman" w:cs="Times New Roman"/>
          <w:b w:val="0"/>
          <w:sz w:val="27"/>
          <w:szCs w:val="27"/>
          <w:lang w:val="uk-UA"/>
        </w:rPr>
        <w:t xml:space="preserve">, розглянувши </w:t>
      </w:r>
      <w:r w:rsidR="006C5202" w:rsidRPr="00524EE2">
        <w:rPr>
          <w:rFonts w:ascii="Times New Roman" w:hAnsi="Times New Roman" w:cs="Times New Roman"/>
          <w:b w:val="0"/>
          <w:bCs/>
          <w:sz w:val="27"/>
          <w:szCs w:val="27"/>
          <w:lang w:val="uk-UA"/>
        </w:rPr>
        <w:t>дисциплінарну справу, відкриту за</w:t>
      </w:r>
      <w:r w:rsidR="006C5202" w:rsidRPr="00524EE2">
        <w:rPr>
          <w:rFonts w:ascii="Times New Roman" w:hAnsi="Times New Roman" w:cs="Times New Roman"/>
          <w:b w:val="0"/>
          <w:sz w:val="27"/>
          <w:szCs w:val="27"/>
          <w:lang w:val="uk-UA" w:eastAsia="ru-RU"/>
        </w:rPr>
        <w:t xml:space="preserve"> </w:t>
      </w:r>
      <w:r w:rsidR="00ED2CCF" w:rsidRPr="00524EE2">
        <w:rPr>
          <w:rFonts w:ascii="Times New Roman" w:hAnsi="Times New Roman" w:cs="Times New Roman"/>
          <w:b w:val="0"/>
          <w:sz w:val="27"/>
          <w:szCs w:val="27"/>
          <w:lang w:val="uk-UA" w:eastAsia="ru-RU"/>
        </w:rPr>
        <w:t>скаргою</w:t>
      </w:r>
      <w:r w:rsidR="006C5202" w:rsidRPr="00524EE2">
        <w:rPr>
          <w:rFonts w:ascii="Times New Roman" w:hAnsi="Times New Roman" w:cs="Times New Roman"/>
          <w:b w:val="0"/>
          <w:sz w:val="27"/>
          <w:szCs w:val="27"/>
          <w:lang w:val="uk-UA" w:eastAsia="ru-RU"/>
        </w:rPr>
        <w:t xml:space="preserve"> </w:t>
      </w:r>
      <w:r w:rsidR="00ED2CCF" w:rsidRPr="00524EE2">
        <w:rPr>
          <w:rFonts w:ascii="Times New Roman" w:hAnsi="Times New Roman" w:cs="Times New Roman"/>
          <w:b w:val="0"/>
          <w:sz w:val="27"/>
          <w:szCs w:val="27"/>
          <w:lang w:val="uk-UA"/>
        </w:rPr>
        <w:t>Приходька Дениса Володимировича, адвоката Говорова Ігоря Вікторовича в інтересах Приходька Володимира Володимировича, Лебедя Олега Анатолійовича, Івлєва Олега Євгеновича, Приходько Олени Миколаївни, адвоката Михайлова Гліба Вадимовича на дії судді Центрального районного суду міста Миколаєва Скрипченко Світлани Миколаївни</w:t>
      </w:r>
      <w:r w:rsidR="006C5202" w:rsidRPr="00524EE2">
        <w:rPr>
          <w:rFonts w:ascii="Times New Roman" w:hAnsi="Times New Roman" w:cs="Times New Roman"/>
          <w:b w:val="0"/>
          <w:sz w:val="27"/>
          <w:szCs w:val="27"/>
          <w:lang w:val="uk-UA"/>
        </w:rPr>
        <w:t>,</w:t>
      </w:r>
    </w:p>
    <w:p w:rsidR="00FD37F3" w:rsidRPr="009C5C26" w:rsidRDefault="00FD37F3" w:rsidP="00572071">
      <w:pPr>
        <w:pStyle w:val="20"/>
        <w:shd w:val="clear" w:color="auto" w:fill="auto"/>
        <w:spacing w:after="0" w:line="240" w:lineRule="auto"/>
        <w:ind w:firstLine="709"/>
        <w:jc w:val="both"/>
        <w:rPr>
          <w:rFonts w:ascii="Times New Roman" w:hAnsi="Times New Roman" w:cs="Times New Roman"/>
          <w:b w:val="0"/>
          <w:sz w:val="16"/>
          <w:szCs w:val="16"/>
          <w:lang w:val="uk-UA"/>
        </w:rPr>
      </w:pPr>
    </w:p>
    <w:p w:rsidR="00AD38D1" w:rsidRPr="00524EE2" w:rsidRDefault="006C5202" w:rsidP="00CC3AAF">
      <w:pPr>
        <w:pStyle w:val="aa"/>
        <w:spacing w:before="0" w:beforeAutospacing="0" w:after="0" w:afterAutospacing="0"/>
        <w:jc w:val="center"/>
        <w:rPr>
          <w:b/>
          <w:bCs/>
          <w:color w:val="000000"/>
          <w:sz w:val="27"/>
          <w:szCs w:val="27"/>
        </w:rPr>
      </w:pPr>
      <w:r w:rsidRPr="00524EE2">
        <w:rPr>
          <w:b/>
          <w:bCs/>
          <w:color w:val="000000"/>
          <w:sz w:val="27"/>
          <w:szCs w:val="27"/>
        </w:rPr>
        <w:t>встановила:</w:t>
      </w:r>
    </w:p>
    <w:p w:rsidR="00CC3AAF" w:rsidRPr="009C5C26" w:rsidRDefault="00CC3AAF" w:rsidP="00CC3AAF">
      <w:pPr>
        <w:pStyle w:val="aa"/>
        <w:spacing w:before="0" w:beforeAutospacing="0" w:after="0" w:afterAutospacing="0"/>
        <w:jc w:val="center"/>
        <w:rPr>
          <w:b/>
          <w:bCs/>
          <w:color w:val="000000"/>
          <w:sz w:val="16"/>
          <w:szCs w:val="16"/>
        </w:rPr>
      </w:pPr>
    </w:p>
    <w:p w:rsidR="00010637" w:rsidRPr="00524EE2" w:rsidRDefault="00ED2CCF" w:rsidP="00010637">
      <w:pPr>
        <w:spacing w:after="0" w:line="240" w:lineRule="auto"/>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Скрипченко Світлана Миколаївна Указом Президента України від 15 лютого 2007 року № 113/2007 призначена на посаду судді Краснодонського міськрайонного суду Луганської області строком на п’ять років, Постановою Верховної Ради України від 23 лютого 2012 року № 4455-VI обрана на посаду судді цього суду безстроково, Указом Президента України від 7 квітня 2015 року № 203/2015 переведена на роботу на посаді судді Центрального районного суду міста Миколаєва.   </w:t>
      </w:r>
    </w:p>
    <w:p w:rsidR="00010637" w:rsidRPr="00524EE2" w:rsidRDefault="00010637" w:rsidP="00010637">
      <w:pPr>
        <w:spacing w:after="0" w:line="240" w:lineRule="auto"/>
        <w:ind w:firstLine="708"/>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До Вищої ради правосуддя 17 вересня 2019 року за вхідним </w:t>
      </w:r>
      <w:r w:rsidR="005E4D3B">
        <w:rPr>
          <w:rFonts w:ascii="Times New Roman" w:hAnsi="Times New Roman" w:cs="Times New Roman"/>
          <w:sz w:val="27"/>
          <w:szCs w:val="27"/>
          <w:lang w:val="uk-UA"/>
        </w:rPr>
        <w:br/>
        <w:t>№  </w:t>
      </w:r>
      <w:r w:rsidRPr="00524EE2">
        <w:rPr>
          <w:rFonts w:ascii="Times New Roman" w:hAnsi="Times New Roman" w:cs="Times New Roman"/>
          <w:sz w:val="27"/>
          <w:szCs w:val="27"/>
          <w:lang w:val="uk-UA"/>
        </w:rPr>
        <w:t xml:space="preserve">КО-5212/0/7-19 надійшла скарга Приходька Д.В., адвоката Говорова І.В. в інтересах Приходька В.В., Лебедя О.А., Івлєва О.Є., Приходько О.М., адвоката Михайлова Г.В. на дії судді Центрального районного суду міста Миколаєва Скрипченко С.М. під час здійснення правосуддя у справі № 490/8224/18 (провадження №№ 1-кс/490/7903/2018, 1-кс/490/7909/2018, 1-кс/490/7919/2018, </w:t>
      </w:r>
      <w:r w:rsidR="00AA3CAA">
        <w:rPr>
          <w:rFonts w:ascii="Times New Roman" w:hAnsi="Times New Roman" w:cs="Times New Roman"/>
          <w:sz w:val="27"/>
          <w:szCs w:val="27"/>
          <w:lang w:val="uk-UA"/>
        </w:rPr>
        <w:br/>
      </w:r>
      <w:r w:rsidRPr="00524EE2">
        <w:rPr>
          <w:rFonts w:ascii="Times New Roman" w:hAnsi="Times New Roman" w:cs="Times New Roman"/>
          <w:sz w:val="27"/>
          <w:szCs w:val="27"/>
          <w:lang w:val="uk-UA"/>
        </w:rPr>
        <w:t xml:space="preserve">1-кс/490/7777/2018, 1-кс/490/7778/2018, 1-кс/490/7779/2018). </w:t>
      </w:r>
    </w:p>
    <w:p w:rsidR="00010637" w:rsidRPr="00524EE2" w:rsidRDefault="00010637" w:rsidP="00AA3CAA">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Скаржники зазначають, що суддя Скрипченко С.М. ухвалами від </w:t>
      </w:r>
      <w:r w:rsidRPr="00524EE2">
        <w:rPr>
          <w:rFonts w:ascii="Times New Roman" w:hAnsi="Times New Roman" w:cs="Times New Roman"/>
          <w:sz w:val="27"/>
          <w:szCs w:val="27"/>
          <w:lang w:val="uk-UA"/>
        </w:rPr>
        <w:br/>
        <w:t xml:space="preserve">23 та 29 листопада 2018 року надала дозвіл на проведення обшуків за місцем фактичного проживання </w:t>
      </w:r>
      <w:r w:rsidR="0041257D">
        <w:rPr>
          <w:rFonts w:ascii="Times New Roman" w:hAnsi="Times New Roman" w:cs="Times New Roman"/>
          <w:sz w:val="27"/>
          <w:szCs w:val="27"/>
          <w:lang w:val="uk-UA"/>
        </w:rPr>
        <w:t xml:space="preserve">ОСОБА_1, ОСОБА_2, ОСОБА_3, ОСОБА_4                                  </w:t>
      </w:r>
      <w:r w:rsidRPr="00524EE2">
        <w:rPr>
          <w:rFonts w:ascii="Times New Roman" w:hAnsi="Times New Roman" w:cs="Times New Roman"/>
          <w:sz w:val="27"/>
          <w:szCs w:val="27"/>
          <w:lang w:val="uk-UA"/>
        </w:rPr>
        <w:t xml:space="preserve"> а також за місцем здійснення адвокатської діяльності </w:t>
      </w:r>
      <w:r w:rsidR="0041257D">
        <w:rPr>
          <w:rFonts w:ascii="Times New Roman" w:hAnsi="Times New Roman" w:cs="Times New Roman"/>
          <w:sz w:val="27"/>
          <w:szCs w:val="27"/>
          <w:lang w:val="uk-UA"/>
        </w:rPr>
        <w:t>ОСОБА_5</w:t>
      </w:r>
      <w:r w:rsidRPr="00524EE2">
        <w:rPr>
          <w:rFonts w:ascii="Times New Roman" w:hAnsi="Times New Roman" w:cs="Times New Roman"/>
          <w:sz w:val="27"/>
          <w:szCs w:val="27"/>
          <w:lang w:val="uk-UA"/>
        </w:rPr>
        <w:t xml:space="preserve"> та за </w:t>
      </w:r>
      <w:r w:rsidR="0041257D">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місцем проживання </w:t>
      </w:r>
      <w:r w:rsidR="0041257D">
        <w:rPr>
          <w:rFonts w:ascii="Times New Roman" w:hAnsi="Times New Roman" w:cs="Times New Roman"/>
          <w:sz w:val="27"/>
          <w:szCs w:val="27"/>
          <w:lang w:val="uk-UA"/>
        </w:rPr>
        <w:t>ОСОБА_4.</w:t>
      </w:r>
      <w:r w:rsidRPr="00524EE2">
        <w:rPr>
          <w:rFonts w:ascii="Times New Roman" w:hAnsi="Times New Roman" w:cs="Times New Roman"/>
          <w:sz w:val="27"/>
          <w:szCs w:val="27"/>
          <w:lang w:val="uk-UA"/>
        </w:rPr>
        <w:t xml:space="preserve"> На думку скаржників, вказані ухвали не </w:t>
      </w:r>
      <w:r w:rsidRPr="00524EE2">
        <w:rPr>
          <w:rFonts w:ascii="Times New Roman" w:hAnsi="Times New Roman" w:cs="Times New Roman"/>
          <w:sz w:val="27"/>
          <w:szCs w:val="27"/>
          <w:lang w:val="uk-UA"/>
        </w:rPr>
        <w:lastRenderedPageBreak/>
        <w:t>відповідають вимогам процесуального</w:t>
      </w:r>
      <w:r w:rsidR="00AA3CAA">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закону, оскільки слідчим суддею надано дозвіл на обшук для відшукання та вилучення речей і документів, які містять відомості про вчинений злочин, без зазначення відомостей, що мали міститись у відшукуваних предметах, які могли бути доказами під час судового розгляду. При цьому в ухвалах не наведено чіткого переліку речей або документів, а також відомостей, які вони повинні містити, </w:t>
      </w:r>
      <w:r w:rsidR="005E4D3B">
        <w:rPr>
          <w:rFonts w:ascii="Times New Roman" w:hAnsi="Times New Roman" w:cs="Times New Roman"/>
          <w:sz w:val="27"/>
          <w:szCs w:val="27"/>
          <w:lang w:val="uk-UA"/>
        </w:rPr>
        <w:t>що дало б</w:t>
      </w:r>
      <w:r w:rsidRPr="00524EE2">
        <w:rPr>
          <w:rFonts w:ascii="Times New Roman" w:hAnsi="Times New Roman" w:cs="Times New Roman"/>
          <w:sz w:val="27"/>
          <w:szCs w:val="27"/>
          <w:lang w:val="uk-UA"/>
        </w:rPr>
        <w:t xml:space="preserve"> змогу ідентифікувати та відрізнити предмети майбутнього обшуку від тих речей та документів, що не містять ознак вчинення злочину. Ухвали слідчого судді належним чином не мотивовані, слідчим суддею не перевірено, чи є проведення обшуку у житлі процесуальним заходом, співмірним фактичному стану кримінального провадження. Ухвали слідчого судді від 23 та 29 листопада 2018 року, їх обґрунтування та мотиви прийняття є тотожними. Внаслідок надання судом дозволу на виявлення та вилучення, в тому числі, «інших документів» за місцем здійснення адвокатської діяльності адвокатом </w:t>
      </w:r>
      <w:r w:rsidR="0041257D">
        <w:rPr>
          <w:rFonts w:ascii="Times New Roman" w:hAnsi="Times New Roman" w:cs="Times New Roman"/>
          <w:sz w:val="27"/>
          <w:szCs w:val="27"/>
          <w:lang w:val="uk-UA"/>
        </w:rPr>
        <w:t>ОСОБА_5</w:t>
      </w:r>
      <w:r w:rsidRPr="00524EE2">
        <w:rPr>
          <w:rFonts w:ascii="Times New Roman" w:hAnsi="Times New Roman" w:cs="Times New Roman"/>
          <w:sz w:val="27"/>
          <w:szCs w:val="27"/>
          <w:lang w:val="uk-UA"/>
        </w:rPr>
        <w:t xml:space="preserve"> вилучено речі та документи </w:t>
      </w:r>
      <w:r w:rsidR="005E4D3B">
        <w:rPr>
          <w:rFonts w:ascii="Times New Roman" w:hAnsi="Times New Roman" w:cs="Times New Roman"/>
          <w:sz w:val="27"/>
          <w:szCs w:val="27"/>
          <w:lang w:val="uk-UA"/>
        </w:rPr>
        <w:t>(</w:t>
      </w:r>
      <w:r w:rsidRPr="00524EE2">
        <w:rPr>
          <w:rFonts w:ascii="Times New Roman" w:hAnsi="Times New Roman" w:cs="Times New Roman"/>
          <w:sz w:val="27"/>
          <w:szCs w:val="27"/>
          <w:lang w:val="uk-UA"/>
        </w:rPr>
        <w:t>108 найменувань</w:t>
      </w:r>
      <w:r w:rsidR="005E4D3B">
        <w:rPr>
          <w:rFonts w:ascii="Times New Roman" w:hAnsi="Times New Roman" w:cs="Times New Roman"/>
          <w:sz w:val="27"/>
          <w:szCs w:val="27"/>
          <w:lang w:val="uk-UA"/>
        </w:rPr>
        <w:t>)</w:t>
      </w:r>
      <w:r w:rsidRPr="00524EE2">
        <w:rPr>
          <w:rFonts w:ascii="Times New Roman" w:hAnsi="Times New Roman" w:cs="Times New Roman"/>
          <w:sz w:val="27"/>
          <w:szCs w:val="27"/>
          <w:lang w:val="uk-UA"/>
        </w:rPr>
        <w:t xml:space="preserve">, які жодним чином не стосуються речей та документів, зазначених  в ухвалі, а пов’язані з наданням </w:t>
      </w:r>
      <w:r w:rsidR="0041257D">
        <w:rPr>
          <w:rFonts w:ascii="Times New Roman" w:hAnsi="Times New Roman" w:cs="Times New Roman"/>
          <w:sz w:val="27"/>
          <w:szCs w:val="27"/>
          <w:lang w:val="uk-UA"/>
        </w:rPr>
        <w:t xml:space="preserve">ОСОБА_5               </w:t>
      </w:r>
      <w:r w:rsidRPr="00524EE2">
        <w:rPr>
          <w:rFonts w:ascii="Times New Roman" w:hAnsi="Times New Roman" w:cs="Times New Roman"/>
          <w:sz w:val="27"/>
          <w:szCs w:val="27"/>
          <w:lang w:val="uk-UA"/>
        </w:rPr>
        <w:t xml:space="preserve"> адвокатських послуг, що може призвести до розголошення адвокатської таємниці. Скаржники вважають, що слідчим суддею Скрипченко С.М. неналежно виконано покладені на неї Кримінальним процесуальним кодексом України (далі – КПК України) повноваження щодо здійснення в порядку, передбаченому цим Кодексом, судового контролю за дотриманням прав, свобод та інтересів осіб у кримінальному провадженні.   </w:t>
      </w:r>
    </w:p>
    <w:p w:rsidR="00010637" w:rsidRPr="00524EE2" w:rsidRDefault="00010637" w:rsidP="00010637">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З огляду на наведене скаржники просять притягнути суддю Центрального районного суду міста Миколаєва Скрипченко С.М. до дисциплінарної відповідальності. </w:t>
      </w:r>
    </w:p>
    <w:p w:rsidR="00010637" w:rsidRPr="00524EE2" w:rsidRDefault="00010637" w:rsidP="00010637">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Відповідно до протоколу автоматизованого розподілу справи між членами Вищої ради правосуддя від 17 вересня 2019 року вказану скаргу було передано для проведення попередньої перевірки члену Вищої ради правосуддя Краснощоковій Н.С.</w:t>
      </w:r>
    </w:p>
    <w:p w:rsidR="00572071" w:rsidRPr="00524EE2" w:rsidRDefault="00010637" w:rsidP="00010637">
      <w:pPr>
        <w:spacing w:after="0" w:line="240" w:lineRule="auto"/>
        <w:ind w:firstLine="708"/>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дисциплінарної скарги, за результатами якої с</w:t>
      </w:r>
      <w:r w:rsidR="005E4D3B">
        <w:rPr>
          <w:rFonts w:ascii="Times New Roman" w:hAnsi="Times New Roman" w:cs="Times New Roman"/>
          <w:sz w:val="27"/>
          <w:szCs w:val="27"/>
          <w:lang w:val="uk-UA"/>
        </w:rPr>
        <w:t>кладено вмотивований висновок із пропозицією</w:t>
      </w:r>
      <w:r w:rsidRPr="00524EE2">
        <w:rPr>
          <w:rFonts w:ascii="Times New Roman" w:hAnsi="Times New Roman" w:cs="Times New Roman"/>
          <w:sz w:val="27"/>
          <w:szCs w:val="27"/>
          <w:lang w:val="uk-UA"/>
        </w:rPr>
        <w:t xml:space="preserve"> відкрити дисциплінарну справу стосовно судді Центрального районного суду міста Миколаєва Скрипченко С.М.</w:t>
      </w:r>
    </w:p>
    <w:p w:rsidR="00010637" w:rsidRPr="00524EE2" w:rsidRDefault="007C7293" w:rsidP="00572071">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Ухвалою </w:t>
      </w:r>
      <w:r w:rsidR="00572071" w:rsidRPr="00524EE2">
        <w:rPr>
          <w:rFonts w:ascii="Times New Roman" w:hAnsi="Times New Roman" w:cs="Times New Roman"/>
          <w:sz w:val="27"/>
          <w:szCs w:val="27"/>
          <w:lang w:val="uk-UA"/>
        </w:rPr>
        <w:t>Першої</w:t>
      </w:r>
      <w:r w:rsidRPr="00524EE2">
        <w:rPr>
          <w:rFonts w:ascii="Times New Roman" w:hAnsi="Times New Roman" w:cs="Times New Roman"/>
          <w:sz w:val="27"/>
          <w:szCs w:val="27"/>
          <w:lang w:val="uk-UA"/>
        </w:rPr>
        <w:t xml:space="preserve"> Дисциплінарної палати Вищої ради правосуддя від </w:t>
      </w:r>
      <w:r w:rsidR="00572071" w:rsidRPr="00524EE2">
        <w:rPr>
          <w:rFonts w:ascii="Times New Roman" w:hAnsi="Times New Roman" w:cs="Times New Roman"/>
          <w:sz w:val="27"/>
          <w:szCs w:val="27"/>
          <w:lang w:val="uk-UA"/>
        </w:rPr>
        <w:t>20 грудня 2019</w:t>
      </w:r>
      <w:r w:rsidR="00D3186F" w:rsidRPr="00524EE2">
        <w:rPr>
          <w:rFonts w:ascii="Times New Roman" w:hAnsi="Times New Roman" w:cs="Times New Roman"/>
          <w:sz w:val="27"/>
          <w:szCs w:val="27"/>
          <w:lang w:val="uk-UA"/>
        </w:rPr>
        <w:t xml:space="preserve"> року</w:t>
      </w:r>
      <w:r w:rsidRPr="00524EE2">
        <w:rPr>
          <w:rFonts w:ascii="Times New Roman" w:hAnsi="Times New Roman" w:cs="Times New Roman"/>
          <w:sz w:val="27"/>
          <w:szCs w:val="27"/>
          <w:lang w:val="uk-UA"/>
        </w:rPr>
        <w:t xml:space="preserve"> № </w:t>
      </w:r>
      <w:r w:rsidR="00010637" w:rsidRPr="00524EE2">
        <w:rPr>
          <w:rFonts w:ascii="Times New Roman" w:hAnsi="Times New Roman" w:cs="Times New Roman"/>
          <w:sz w:val="27"/>
          <w:szCs w:val="27"/>
          <w:lang w:val="uk-UA"/>
        </w:rPr>
        <w:t>3564</w:t>
      </w:r>
      <w:r w:rsidR="00572071" w:rsidRPr="00524EE2">
        <w:rPr>
          <w:rFonts w:ascii="Times New Roman" w:hAnsi="Times New Roman" w:cs="Times New Roman"/>
          <w:sz w:val="27"/>
          <w:szCs w:val="27"/>
          <w:lang w:val="uk-UA"/>
        </w:rPr>
        <w:t>/1</w:t>
      </w:r>
      <w:r w:rsidRPr="00524EE2">
        <w:rPr>
          <w:rFonts w:ascii="Times New Roman" w:hAnsi="Times New Roman" w:cs="Times New Roman"/>
          <w:sz w:val="27"/>
          <w:szCs w:val="27"/>
          <w:lang w:val="uk-UA"/>
        </w:rPr>
        <w:t>дп/15-</w:t>
      </w:r>
      <w:r w:rsidR="00572071" w:rsidRPr="00524EE2">
        <w:rPr>
          <w:rFonts w:ascii="Times New Roman" w:hAnsi="Times New Roman" w:cs="Times New Roman"/>
          <w:sz w:val="27"/>
          <w:szCs w:val="27"/>
          <w:lang w:val="uk-UA"/>
        </w:rPr>
        <w:t>19</w:t>
      </w:r>
      <w:r w:rsidR="000F0DBC" w:rsidRPr="00524EE2">
        <w:rPr>
          <w:rFonts w:ascii="Times New Roman" w:hAnsi="Times New Roman" w:cs="Times New Roman"/>
          <w:sz w:val="27"/>
          <w:szCs w:val="27"/>
          <w:lang w:val="uk-UA"/>
        </w:rPr>
        <w:t xml:space="preserve"> </w:t>
      </w:r>
      <w:r w:rsidR="00D3186F" w:rsidRPr="00524EE2">
        <w:rPr>
          <w:rFonts w:ascii="Times New Roman" w:hAnsi="Times New Roman" w:cs="Times New Roman"/>
          <w:sz w:val="27"/>
          <w:szCs w:val="27"/>
          <w:lang w:val="uk-UA"/>
        </w:rPr>
        <w:t xml:space="preserve">відкрито дисциплінарну справу стосовно судді </w:t>
      </w:r>
      <w:r w:rsidR="00010637" w:rsidRPr="00524EE2">
        <w:rPr>
          <w:rFonts w:ascii="Times New Roman" w:hAnsi="Times New Roman" w:cs="Times New Roman"/>
          <w:sz w:val="27"/>
          <w:szCs w:val="27"/>
          <w:lang w:val="uk-UA"/>
        </w:rPr>
        <w:t>Центрального районного суду міста Миколаєва Скрипченко С.М.</w:t>
      </w:r>
      <w:r w:rsidR="00572071" w:rsidRPr="00524EE2">
        <w:rPr>
          <w:rFonts w:ascii="Times New Roman" w:hAnsi="Times New Roman" w:cs="Times New Roman"/>
          <w:sz w:val="27"/>
          <w:szCs w:val="27"/>
          <w:lang w:val="uk-UA"/>
        </w:rPr>
        <w:t xml:space="preserve"> </w:t>
      </w:r>
    </w:p>
    <w:p w:rsidR="00572071" w:rsidRPr="005E4D3B" w:rsidRDefault="00572071" w:rsidP="00572071">
      <w:pPr>
        <w:spacing w:after="0" w:line="240" w:lineRule="auto"/>
        <w:ind w:firstLine="709"/>
        <w:contextualSpacing/>
        <w:jc w:val="both"/>
        <w:rPr>
          <w:rFonts w:ascii="Times New Roman" w:hAnsi="Times New Roman" w:cs="Times New Roman"/>
          <w:bCs/>
          <w:sz w:val="27"/>
          <w:szCs w:val="27"/>
          <w:lang w:val="uk-UA"/>
        </w:rPr>
      </w:pPr>
      <w:r w:rsidRPr="005E4D3B">
        <w:rPr>
          <w:rFonts w:ascii="Times New Roman" w:hAnsi="Times New Roman" w:cs="Times New Roman"/>
          <w:bCs/>
          <w:sz w:val="27"/>
          <w:szCs w:val="27"/>
          <w:lang w:val="uk-UA"/>
        </w:rPr>
        <w:t xml:space="preserve">Розгляд дисциплінарної справи призначено на </w:t>
      </w:r>
      <w:r w:rsidR="00010637" w:rsidRPr="005E4D3B">
        <w:rPr>
          <w:rFonts w:ascii="Times New Roman" w:hAnsi="Times New Roman" w:cs="Times New Roman"/>
          <w:bCs/>
          <w:sz w:val="27"/>
          <w:szCs w:val="27"/>
          <w:lang w:val="uk-UA"/>
        </w:rPr>
        <w:t>21</w:t>
      </w:r>
      <w:r w:rsidRPr="005E4D3B">
        <w:rPr>
          <w:rFonts w:ascii="Times New Roman" w:hAnsi="Times New Roman" w:cs="Times New Roman"/>
          <w:bCs/>
          <w:sz w:val="27"/>
          <w:szCs w:val="27"/>
          <w:lang w:val="uk-UA"/>
        </w:rPr>
        <w:t xml:space="preserve"> </w:t>
      </w:r>
      <w:r w:rsidR="00010637" w:rsidRPr="005E4D3B">
        <w:rPr>
          <w:rFonts w:ascii="Times New Roman" w:hAnsi="Times New Roman" w:cs="Times New Roman"/>
          <w:bCs/>
          <w:sz w:val="27"/>
          <w:szCs w:val="27"/>
          <w:lang w:val="uk-UA"/>
        </w:rPr>
        <w:t>лютого</w:t>
      </w:r>
      <w:r w:rsidRPr="005E4D3B">
        <w:rPr>
          <w:rFonts w:ascii="Times New Roman" w:hAnsi="Times New Roman" w:cs="Times New Roman"/>
          <w:bCs/>
          <w:sz w:val="27"/>
          <w:szCs w:val="27"/>
          <w:lang w:val="uk-UA"/>
        </w:rPr>
        <w:t xml:space="preserve"> 2020 року.</w:t>
      </w:r>
    </w:p>
    <w:p w:rsidR="00572071" w:rsidRPr="00524EE2" w:rsidRDefault="00572071" w:rsidP="00572071">
      <w:pPr>
        <w:spacing w:after="0" w:line="240" w:lineRule="auto"/>
        <w:ind w:firstLine="709"/>
        <w:contextualSpacing/>
        <w:jc w:val="both"/>
        <w:rPr>
          <w:rFonts w:ascii="Times New Roman" w:hAnsi="Times New Roman" w:cs="Times New Roman"/>
          <w:sz w:val="27"/>
          <w:szCs w:val="27"/>
          <w:lang w:val="uk-UA"/>
        </w:rPr>
      </w:pPr>
      <w:r w:rsidRPr="005E4D3B">
        <w:rPr>
          <w:rFonts w:ascii="Times New Roman" w:hAnsi="Times New Roman" w:cs="Times New Roman"/>
          <w:sz w:val="27"/>
          <w:szCs w:val="27"/>
          <w:lang w:val="uk-UA"/>
        </w:rPr>
        <w:t xml:space="preserve">Суддя та скаржники повідомлені про розгляд дисциплінарної справи </w:t>
      </w:r>
      <w:r w:rsidR="00010637" w:rsidRPr="005E4D3B">
        <w:rPr>
          <w:rFonts w:ascii="Times New Roman" w:hAnsi="Times New Roman" w:cs="Times New Roman"/>
          <w:bCs/>
          <w:sz w:val="27"/>
          <w:szCs w:val="27"/>
          <w:lang w:val="uk-UA"/>
        </w:rPr>
        <w:t>21</w:t>
      </w:r>
      <w:r w:rsidR="007B4E51" w:rsidRPr="005E4D3B">
        <w:rPr>
          <w:rFonts w:ascii="Times New Roman" w:hAnsi="Times New Roman" w:cs="Times New Roman"/>
          <w:bCs/>
          <w:sz w:val="27"/>
          <w:szCs w:val="27"/>
          <w:lang w:val="uk-UA"/>
        </w:rPr>
        <w:t> </w:t>
      </w:r>
      <w:r w:rsidR="00010637" w:rsidRPr="005E4D3B">
        <w:rPr>
          <w:rFonts w:ascii="Times New Roman" w:hAnsi="Times New Roman" w:cs="Times New Roman"/>
          <w:bCs/>
          <w:sz w:val="27"/>
          <w:szCs w:val="27"/>
          <w:lang w:val="uk-UA"/>
        </w:rPr>
        <w:t>лютого</w:t>
      </w:r>
      <w:r w:rsidRPr="005E4D3B">
        <w:rPr>
          <w:rFonts w:ascii="Times New Roman" w:hAnsi="Times New Roman" w:cs="Times New Roman"/>
          <w:bCs/>
          <w:sz w:val="27"/>
          <w:szCs w:val="27"/>
          <w:lang w:val="uk-UA"/>
        </w:rPr>
        <w:t xml:space="preserve"> 2020 року</w:t>
      </w:r>
      <w:r w:rsidRPr="005E4D3B">
        <w:rPr>
          <w:rFonts w:ascii="Times New Roman" w:hAnsi="Times New Roman" w:cs="Times New Roman"/>
          <w:sz w:val="27"/>
          <w:szCs w:val="27"/>
          <w:lang w:val="uk-UA"/>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r w:rsidRPr="00524EE2">
        <w:rPr>
          <w:rFonts w:ascii="Times New Roman" w:hAnsi="Times New Roman" w:cs="Times New Roman"/>
          <w:sz w:val="27"/>
          <w:szCs w:val="27"/>
          <w:lang w:val="uk-UA"/>
        </w:rPr>
        <w:t xml:space="preserve"> </w:t>
      </w:r>
    </w:p>
    <w:p w:rsidR="00572071" w:rsidRPr="00CE2D29" w:rsidRDefault="00572071" w:rsidP="00572071">
      <w:pPr>
        <w:spacing w:after="0" w:line="240" w:lineRule="auto"/>
        <w:ind w:firstLine="709"/>
        <w:contextualSpacing/>
        <w:jc w:val="both"/>
        <w:rPr>
          <w:rFonts w:ascii="Times New Roman" w:hAnsi="Times New Roman" w:cs="Times New Roman"/>
          <w:sz w:val="27"/>
          <w:szCs w:val="27"/>
          <w:lang w:val="uk-UA"/>
        </w:rPr>
      </w:pPr>
      <w:r w:rsidRPr="00CE2D29">
        <w:rPr>
          <w:rFonts w:ascii="Times New Roman" w:hAnsi="Times New Roman" w:cs="Times New Roman"/>
          <w:sz w:val="27"/>
          <w:szCs w:val="27"/>
          <w:lang w:val="uk-UA"/>
        </w:rPr>
        <w:t xml:space="preserve">У засідання Першої Дисциплінарної палати Вищої ради правосуддя </w:t>
      </w:r>
      <w:r w:rsidR="007B4E51" w:rsidRPr="00CE2D29">
        <w:rPr>
          <w:rFonts w:ascii="Times New Roman" w:hAnsi="Times New Roman" w:cs="Times New Roman"/>
          <w:sz w:val="27"/>
          <w:szCs w:val="27"/>
          <w:lang w:val="uk-UA"/>
        </w:rPr>
        <w:t>прибу</w:t>
      </w:r>
      <w:r w:rsidR="00CE2D29" w:rsidRPr="00CE2D29">
        <w:rPr>
          <w:rFonts w:ascii="Times New Roman" w:hAnsi="Times New Roman" w:cs="Times New Roman"/>
          <w:sz w:val="27"/>
          <w:szCs w:val="27"/>
          <w:lang w:val="uk-UA"/>
        </w:rPr>
        <w:t>ла</w:t>
      </w:r>
      <w:r w:rsidRPr="00CE2D29">
        <w:rPr>
          <w:rFonts w:ascii="Times New Roman" w:hAnsi="Times New Roman" w:cs="Times New Roman"/>
          <w:sz w:val="27"/>
          <w:szCs w:val="27"/>
          <w:lang w:val="uk-UA"/>
        </w:rPr>
        <w:t xml:space="preserve"> суддя</w:t>
      </w:r>
      <w:r w:rsidR="00CE2D29" w:rsidRPr="00CE2D29">
        <w:rPr>
          <w:rFonts w:ascii="Times New Roman" w:hAnsi="Times New Roman" w:cs="Times New Roman"/>
          <w:sz w:val="27"/>
          <w:szCs w:val="27"/>
          <w:lang w:val="uk-UA"/>
        </w:rPr>
        <w:t xml:space="preserve"> Скрипченко С.М. та надала пояснення.</w:t>
      </w:r>
    </w:p>
    <w:p w:rsidR="00572071" w:rsidRPr="00CE2D29" w:rsidRDefault="00CE2D29" w:rsidP="00572071">
      <w:pPr>
        <w:spacing w:after="0" w:line="240" w:lineRule="auto"/>
        <w:ind w:firstLine="709"/>
        <w:contextualSpacing/>
        <w:jc w:val="both"/>
        <w:rPr>
          <w:rFonts w:ascii="Times New Roman" w:hAnsi="Times New Roman" w:cs="Times New Roman"/>
          <w:sz w:val="27"/>
          <w:szCs w:val="27"/>
          <w:lang w:val="uk-UA"/>
        </w:rPr>
      </w:pPr>
      <w:r w:rsidRPr="00CE2D29">
        <w:rPr>
          <w:rFonts w:ascii="Times New Roman" w:hAnsi="Times New Roman" w:cs="Times New Roman"/>
          <w:bCs/>
          <w:sz w:val="27"/>
          <w:szCs w:val="27"/>
          <w:lang w:val="uk-UA"/>
        </w:rPr>
        <w:t>С</w:t>
      </w:r>
      <w:r w:rsidR="00572071" w:rsidRPr="00CE2D29">
        <w:rPr>
          <w:rFonts w:ascii="Times New Roman" w:hAnsi="Times New Roman" w:cs="Times New Roman"/>
          <w:bCs/>
          <w:sz w:val="27"/>
          <w:szCs w:val="27"/>
          <w:lang w:val="uk-UA"/>
        </w:rPr>
        <w:t>каржник</w:t>
      </w:r>
      <w:r w:rsidR="00B87CBB" w:rsidRPr="00CE2D29">
        <w:rPr>
          <w:rFonts w:ascii="Times New Roman" w:hAnsi="Times New Roman" w:cs="Times New Roman"/>
          <w:bCs/>
          <w:sz w:val="27"/>
          <w:szCs w:val="27"/>
          <w:lang w:val="uk-UA"/>
        </w:rPr>
        <w:t xml:space="preserve">и </w:t>
      </w:r>
      <w:r w:rsidRPr="00CE2D29">
        <w:rPr>
          <w:rFonts w:ascii="Times New Roman" w:hAnsi="Times New Roman" w:cs="Times New Roman"/>
          <w:sz w:val="27"/>
          <w:szCs w:val="27"/>
          <w:lang w:val="uk-UA"/>
        </w:rPr>
        <w:t>в</w:t>
      </w:r>
      <w:r w:rsidR="00572071" w:rsidRPr="00CE2D29">
        <w:rPr>
          <w:rFonts w:ascii="Times New Roman" w:hAnsi="Times New Roman" w:cs="Times New Roman"/>
          <w:sz w:val="27"/>
          <w:szCs w:val="27"/>
          <w:lang w:val="uk-UA"/>
        </w:rPr>
        <w:t xml:space="preserve"> засідання Першої Дисциплінарної палати Вищої ради правосуддя </w:t>
      </w:r>
      <w:r w:rsidR="00010637" w:rsidRPr="00CE2D29">
        <w:rPr>
          <w:rFonts w:ascii="Times New Roman" w:hAnsi="Times New Roman" w:cs="Times New Roman"/>
          <w:bCs/>
          <w:sz w:val="27"/>
          <w:szCs w:val="27"/>
          <w:lang w:val="uk-UA"/>
        </w:rPr>
        <w:t>21</w:t>
      </w:r>
      <w:r w:rsidR="00572071" w:rsidRPr="00CE2D29">
        <w:rPr>
          <w:rFonts w:ascii="Times New Roman" w:hAnsi="Times New Roman" w:cs="Times New Roman"/>
          <w:bCs/>
          <w:sz w:val="27"/>
          <w:szCs w:val="27"/>
          <w:lang w:val="uk-UA"/>
        </w:rPr>
        <w:t xml:space="preserve"> </w:t>
      </w:r>
      <w:r w:rsidR="00010637" w:rsidRPr="00CE2D29">
        <w:rPr>
          <w:rFonts w:ascii="Times New Roman" w:hAnsi="Times New Roman" w:cs="Times New Roman"/>
          <w:bCs/>
          <w:sz w:val="27"/>
          <w:szCs w:val="27"/>
          <w:lang w:val="uk-UA"/>
        </w:rPr>
        <w:t>лютого</w:t>
      </w:r>
      <w:r w:rsidR="00572071" w:rsidRPr="00CE2D29">
        <w:rPr>
          <w:rFonts w:ascii="Times New Roman" w:hAnsi="Times New Roman" w:cs="Times New Roman"/>
          <w:bCs/>
          <w:sz w:val="27"/>
          <w:szCs w:val="27"/>
          <w:lang w:val="uk-UA"/>
        </w:rPr>
        <w:t xml:space="preserve"> 2020 року</w:t>
      </w:r>
      <w:r w:rsidRPr="00CE2D29">
        <w:rPr>
          <w:rFonts w:ascii="Times New Roman" w:hAnsi="Times New Roman" w:cs="Times New Roman"/>
          <w:bCs/>
          <w:sz w:val="27"/>
          <w:szCs w:val="27"/>
          <w:lang w:val="uk-UA"/>
        </w:rPr>
        <w:t xml:space="preserve"> не прибули</w:t>
      </w:r>
      <w:r w:rsidR="00572071" w:rsidRPr="00CE2D29">
        <w:rPr>
          <w:rFonts w:ascii="Times New Roman" w:hAnsi="Times New Roman" w:cs="Times New Roman"/>
          <w:bCs/>
          <w:sz w:val="27"/>
          <w:szCs w:val="27"/>
          <w:lang w:val="uk-UA"/>
        </w:rPr>
        <w:t>.</w:t>
      </w:r>
      <w:r w:rsidRPr="00CE2D29">
        <w:rPr>
          <w:rFonts w:ascii="Times New Roman" w:hAnsi="Times New Roman" w:cs="Times New Roman"/>
          <w:bCs/>
          <w:sz w:val="27"/>
          <w:szCs w:val="27"/>
          <w:lang w:val="uk-UA"/>
        </w:rPr>
        <w:t xml:space="preserve"> </w:t>
      </w:r>
    </w:p>
    <w:p w:rsidR="00572071" w:rsidRPr="00CE2D29" w:rsidRDefault="00572071" w:rsidP="00572071">
      <w:pPr>
        <w:spacing w:after="0" w:line="240" w:lineRule="auto"/>
        <w:ind w:firstLine="709"/>
        <w:contextualSpacing/>
        <w:jc w:val="both"/>
        <w:rPr>
          <w:rFonts w:ascii="Times New Roman" w:hAnsi="Times New Roman" w:cs="Times New Roman"/>
          <w:sz w:val="27"/>
          <w:szCs w:val="27"/>
          <w:lang w:val="uk-UA"/>
        </w:rPr>
      </w:pPr>
      <w:r w:rsidRPr="00CE2D29">
        <w:rPr>
          <w:rFonts w:ascii="Times New Roman" w:hAnsi="Times New Roman" w:cs="Times New Roman"/>
          <w:sz w:val="27"/>
          <w:szCs w:val="27"/>
          <w:lang w:val="uk-UA"/>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rsidR="00572071" w:rsidRPr="00CE2D29" w:rsidRDefault="00572071" w:rsidP="00572071">
      <w:pPr>
        <w:spacing w:after="0" w:line="240" w:lineRule="auto"/>
        <w:ind w:firstLine="709"/>
        <w:contextualSpacing/>
        <w:jc w:val="both"/>
        <w:rPr>
          <w:rFonts w:ascii="Times New Roman" w:hAnsi="Times New Roman" w:cs="Times New Roman"/>
          <w:sz w:val="27"/>
          <w:szCs w:val="27"/>
          <w:lang w:val="uk-UA"/>
        </w:rPr>
      </w:pPr>
      <w:r w:rsidRPr="00CE2D29">
        <w:rPr>
          <w:rFonts w:ascii="Times New Roman" w:hAnsi="Times New Roman" w:cs="Times New Roman"/>
          <w:sz w:val="27"/>
          <w:szCs w:val="27"/>
          <w:lang w:val="uk-UA"/>
        </w:rPr>
        <w:t>Неявка скаржника не перешкоджає  розгляду дисциплінарної справи (частина п’ята статті 49 Закону України «Про судоустрій і статус суддів).</w:t>
      </w:r>
    </w:p>
    <w:p w:rsidR="00572071" w:rsidRPr="00524EE2" w:rsidRDefault="00572071" w:rsidP="00572071">
      <w:pPr>
        <w:spacing w:after="0" w:line="240" w:lineRule="auto"/>
        <w:ind w:firstLine="709"/>
        <w:contextualSpacing/>
        <w:jc w:val="both"/>
        <w:rPr>
          <w:rFonts w:ascii="Times New Roman" w:hAnsi="Times New Roman" w:cs="Times New Roman"/>
          <w:sz w:val="27"/>
          <w:szCs w:val="27"/>
          <w:lang w:val="uk-UA"/>
        </w:rPr>
      </w:pPr>
      <w:r w:rsidRPr="00CE2D29">
        <w:rPr>
          <w:rFonts w:ascii="Times New Roman" w:hAnsi="Times New Roman" w:cs="Times New Roman"/>
          <w:sz w:val="27"/>
          <w:szCs w:val="27"/>
          <w:lang w:val="uk-UA"/>
        </w:rPr>
        <w:t>Першою Дисциплінарною палатою Вищої ради правосуддя прийнято рішення про розгляд дисциплінарної</w:t>
      </w:r>
      <w:r w:rsidR="009C5C26">
        <w:rPr>
          <w:rFonts w:ascii="Times New Roman" w:hAnsi="Times New Roman" w:cs="Times New Roman"/>
          <w:sz w:val="27"/>
          <w:szCs w:val="27"/>
          <w:lang w:val="uk-UA"/>
        </w:rPr>
        <w:t xml:space="preserve"> справи за відсутності скаржників</w:t>
      </w:r>
      <w:r w:rsidRPr="00CE2D29">
        <w:rPr>
          <w:rFonts w:ascii="Times New Roman" w:hAnsi="Times New Roman" w:cs="Times New Roman"/>
          <w:sz w:val="27"/>
          <w:szCs w:val="27"/>
          <w:lang w:val="uk-UA"/>
        </w:rPr>
        <w:t xml:space="preserve">, </w:t>
      </w:r>
      <w:r w:rsidR="009C5C26">
        <w:rPr>
          <w:rFonts w:ascii="Times New Roman" w:hAnsi="Times New Roman" w:cs="Times New Roman"/>
          <w:sz w:val="27"/>
          <w:szCs w:val="27"/>
          <w:lang w:val="uk-UA"/>
        </w:rPr>
        <w:t>яких</w:t>
      </w:r>
      <w:r w:rsidRPr="00CE2D29">
        <w:rPr>
          <w:rFonts w:ascii="Times New Roman" w:hAnsi="Times New Roman" w:cs="Times New Roman"/>
          <w:sz w:val="27"/>
          <w:szCs w:val="27"/>
          <w:lang w:val="uk-UA"/>
        </w:rPr>
        <w:t xml:space="preserve"> завчасно та належним чином повідомлено про розгляд дисциплінарної справи.</w:t>
      </w:r>
    </w:p>
    <w:p w:rsidR="0002335C" w:rsidRPr="00F1731B" w:rsidRDefault="0002335C" w:rsidP="0002335C">
      <w:pPr>
        <w:spacing w:after="0" w:line="240" w:lineRule="auto"/>
        <w:ind w:firstLine="709"/>
        <w:contextualSpacing/>
        <w:jc w:val="both"/>
        <w:rPr>
          <w:rFonts w:ascii="Times New Roman" w:hAnsi="Times New Roman" w:cs="Times New Roman"/>
          <w:sz w:val="27"/>
          <w:szCs w:val="27"/>
          <w:lang w:val="uk-UA"/>
        </w:rPr>
      </w:pPr>
      <w:r w:rsidRPr="00F1731B">
        <w:rPr>
          <w:rFonts w:ascii="Times New Roman" w:hAnsi="Times New Roman" w:cs="Times New Roman"/>
          <w:sz w:val="27"/>
          <w:szCs w:val="27"/>
          <w:lang w:val="uk-UA"/>
        </w:rPr>
        <w:t>Перша Дисциплінарна палата Вищої ради правосуддя, заслухавши доповідача </w:t>
      </w:r>
      <w:r w:rsidRPr="00F1731B">
        <w:rPr>
          <w:rFonts w:ascii="Times New Roman" w:hAnsi="Times New Roman" w:cs="Times New Roman"/>
          <w:b/>
          <w:sz w:val="27"/>
          <w:szCs w:val="27"/>
          <w:lang w:val="uk-UA"/>
        </w:rPr>
        <w:t xml:space="preserve">– </w:t>
      </w:r>
      <w:r w:rsidRPr="00F1731B">
        <w:rPr>
          <w:rFonts w:ascii="Times New Roman" w:hAnsi="Times New Roman" w:cs="Times New Roman"/>
          <w:sz w:val="27"/>
          <w:szCs w:val="27"/>
          <w:lang w:val="uk-UA"/>
        </w:rPr>
        <w:t xml:space="preserve">члена </w:t>
      </w:r>
      <w:r>
        <w:rPr>
          <w:rFonts w:ascii="Times New Roman" w:hAnsi="Times New Roman" w:cs="Times New Roman"/>
          <w:sz w:val="27"/>
          <w:szCs w:val="27"/>
          <w:lang w:val="uk-UA"/>
        </w:rPr>
        <w:t>Першої</w:t>
      </w:r>
      <w:r w:rsidRPr="00F1731B">
        <w:rPr>
          <w:rFonts w:ascii="Times New Roman" w:hAnsi="Times New Roman" w:cs="Times New Roman"/>
          <w:sz w:val="27"/>
          <w:szCs w:val="27"/>
          <w:lang w:val="uk-UA"/>
        </w:rPr>
        <w:t xml:space="preserve"> Дисциплінарної палати Вищої ради правосуддя Краснощокову Н.С., </w:t>
      </w:r>
      <w:r w:rsidRPr="00CE2D29">
        <w:rPr>
          <w:rFonts w:ascii="Times New Roman" w:hAnsi="Times New Roman" w:cs="Times New Roman"/>
          <w:sz w:val="27"/>
          <w:szCs w:val="27"/>
          <w:lang w:val="uk-UA"/>
        </w:rPr>
        <w:t xml:space="preserve">суддю Скрипченко С.М., </w:t>
      </w:r>
      <w:r w:rsidRPr="00F1731B">
        <w:rPr>
          <w:rFonts w:ascii="Times New Roman" w:hAnsi="Times New Roman" w:cs="Times New Roman"/>
          <w:sz w:val="27"/>
          <w:szCs w:val="27"/>
          <w:lang w:val="uk-UA"/>
        </w:rPr>
        <w:t xml:space="preserve">дослідивши матеріали дисциплінарної справи і письмові пояснення судді, </w:t>
      </w:r>
      <w:r w:rsidR="002477DF">
        <w:rPr>
          <w:rFonts w:ascii="Times New Roman" w:hAnsi="Times New Roman" w:cs="Times New Roman"/>
          <w:sz w:val="27"/>
          <w:szCs w:val="27"/>
          <w:lang w:val="uk-UA"/>
        </w:rPr>
        <w:t>встановила такі обставини</w:t>
      </w:r>
      <w:r w:rsidRPr="00F1731B">
        <w:rPr>
          <w:rFonts w:ascii="Times New Roman" w:hAnsi="Times New Roman" w:cs="Times New Roman"/>
          <w:sz w:val="27"/>
          <w:szCs w:val="27"/>
          <w:lang w:val="uk-UA"/>
        </w:rPr>
        <w:t>.</w:t>
      </w:r>
    </w:p>
    <w:p w:rsidR="00655914" w:rsidRPr="00524EE2" w:rsidRDefault="00655914" w:rsidP="009E5B20">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Ухвалою слідчого судді Центрального районного суду міста Миколаєва Скрипченко С.М. від 23 листопада 2018 року (справа № 490/8224/18, провадження № 1-кс/490/7779/2018) надано дозвіл слідчим слідчої групи у криміналь</w:t>
      </w:r>
      <w:r w:rsidR="0041257D">
        <w:rPr>
          <w:rFonts w:ascii="Times New Roman" w:hAnsi="Times New Roman" w:cs="Times New Roman"/>
          <w:sz w:val="27"/>
          <w:szCs w:val="27"/>
          <w:lang w:val="uk-UA"/>
        </w:rPr>
        <w:t>ному провадженні № _____________</w:t>
      </w:r>
      <w:r w:rsidRPr="00524EE2">
        <w:rPr>
          <w:rFonts w:ascii="Times New Roman" w:hAnsi="Times New Roman" w:cs="Times New Roman"/>
          <w:sz w:val="27"/>
          <w:szCs w:val="27"/>
          <w:lang w:val="uk-UA"/>
        </w:rPr>
        <w:t>274, зареєстрованому в Єдиному реєстрі досудових розслідувань 31 серпня 2018 року за ознаками кримінального правопорушення, передбаченого частиною третьою статті 190 Кримінального кодексу України (далі – кримінальне провадження № </w:t>
      </w:r>
      <w:r w:rsidR="0041257D">
        <w:rPr>
          <w:rFonts w:ascii="Times New Roman" w:hAnsi="Times New Roman" w:cs="Times New Roman"/>
          <w:sz w:val="27"/>
          <w:szCs w:val="27"/>
          <w:lang w:val="uk-UA"/>
        </w:rPr>
        <w:t xml:space="preserve"> ______________</w:t>
      </w:r>
      <w:r w:rsidRPr="00524EE2">
        <w:rPr>
          <w:rFonts w:ascii="Times New Roman" w:hAnsi="Times New Roman" w:cs="Times New Roman"/>
          <w:sz w:val="27"/>
          <w:szCs w:val="27"/>
          <w:lang w:val="uk-UA"/>
        </w:rPr>
        <w:t xml:space="preserve">274), на проведення обшуку </w:t>
      </w:r>
      <w:r w:rsidR="00ED0F60">
        <w:rPr>
          <w:rFonts w:ascii="Times New Roman" w:hAnsi="Times New Roman" w:cs="Times New Roman"/>
          <w:sz w:val="27"/>
          <w:szCs w:val="27"/>
          <w:lang w:val="uk-UA"/>
        </w:rPr>
        <w:t xml:space="preserve">житла </w:t>
      </w:r>
      <w:r w:rsidRPr="00524EE2">
        <w:rPr>
          <w:rFonts w:ascii="Times New Roman" w:hAnsi="Times New Roman" w:cs="Times New Roman"/>
          <w:sz w:val="27"/>
          <w:szCs w:val="27"/>
          <w:lang w:val="uk-UA"/>
        </w:rPr>
        <w:t>за адресою: м. Миколаїв,</w:t>
      </w:r>
      <w:r w:rsidR="009E5B20">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вул. </w:t>
      </w:r>
      <w:r w:rsidR="0041257D">
        <w:rPr>
          <w:rFonts w:ascii="Times New Roman" w:hAnsi="Times New Roman" w:cs="Times New Roman"/>
          <w:sz w:val="27"/>
          <w:szCs w:val="27"/>
          <w:lang w:val="uk-UA"/>
        </w:rPr>
        <w:t>АДРЕСА</w:t>
      </w:r>
      <w:r w:rsidR="005D55F6">
        <w:rPr>
          <w:rFonts w:ascii="Times New Roman" w:hAnsi="Times New Roman" w:cs="Times New Roman"/>
          <w:sz w:val="27"/>
          <w:szCs w:val="27"/>
          <w:lang w:val="uk-UA"/>
        </w:rPr>
        <w:t>_1</w:t>
      </w:r>
      <w:r w:rsidRPr="00524EE2">
        <w:rPr>
          <w:rFonts w:ascii="Times New Roman" w:hAnsi="Times New Roman" w:cs="Times New Roman"/>
          <w:sz w:val="27"/>
          <w:szCs w:val="27"/>
          <w:lang w:val="uk-UA"/>
        </w:rPr>
        <w:t xml:space="preserve">, </w:t>
      </w:r>
      <w:r w:rsidR="005E4D3B">
        <w:rPr>
          <w:rFonts w:ascii="Times New Roman" w:hAnsi="Times New Roman" w:cs="Times New Roman"/>
          <w:sz w:val="27"/>
          <w:szCs w:val="27"/>
          <w:lang w:val="uk-UA"/>
        </w:rPr>
        <w:t>як</w:t>
      </w:r>
      <w:r w:rsidR="00ED0F60">
        <w:rPr>
          <w:rFonts w:ascii="Times New Roman" w:hAnsi="Times New Roman" w:cs="Times New Roman"/>
          <w:sz w:val="27"/>
          <w:szCs w:val="27"/>
          <w:lang w:val="uk-UA"/>
        </w:rPr>
        <w:t>е</w:t>
      </w:r>
      <w:r w:rsidR="005E4D3B">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згідно з даними Державного реєстру прав на нерухоме майно належить на праві власності </w:t>
      </w:r>
      <w:r w:rsidR="0041257D">
        <w:rPr>
          <w:rFonts w:ascii="Times New Roman" w:hAnsi="Times New Roman" w:cs="Times New Roman"/>
          <w:sz w:val="27"/>
          <w:szCs w:val="27"/>
          <w:lang w:val="uk-UA"/>
        </w:rPr>
        <w:t>ОСОБА_6</w:t>
      </w:r>
      <w:r w:rsidRPr="00524EE2">
        <w:rPr>
          <w:rFonts w:ascii="Times New Roman" w:hAnsi="Times New Roman" w:cs="Times New Roman"/>
          <w:sz w:val="27"/>
          <w:szCs w:val="27"/>
          <w:lang w:val="uk-UA"/>
        </w:rPr>
        <w:t>,</w:t>
      </w:r>
      <w:r w:rsidR="0041257D">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за місцем фактичного місця проживання </w:t>
      </w:r>
      <w:r w:rsidR="0041257D">
        <w:rPr>
          <w:rFonts w:ascii="Times New Roman" w:hAnsi="Times New Roman" w:cs="Times New Roman"/>
          <w:sz w:val="27"/>
          <w:szCs w:val="27"/>
          <w:lang w:val="uk-UA"/>
        </w:rPr>
        <w:t>ОСОБА_1</w:t>
      </w:r>
      <w:r w:rsidRPr="00524EE2">
        <w:rPr>
          <w:rFonts w:ascii="Times New Roman" w:hAnsi="Times New Roman" w:cs="Times New Roman"/>
          <w:sz w:val="27"/>
          <w:szCs w:val="27"/>
          <w:lang w:val="uk-UA"/>
        </w:rPr>
        <w:t xml:space="preserve"> з метою виявлення та вилучення документів, які підтверджують намір невстановлених осіб на шахрайське заволодіння товариством з обмеженою відповідальністю «Конкордпласт» (далі – Товариство) та його майном (реєстраційна справа, протокол № 1/18 від 15 березня 2018 року, договори оренди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w:t>
      </w:r>
      <w:r w:rsidR="005E4D3B">
        <w:rPr>
          <w:rFonts w:ascii="Times New Roman" w:hAnsi="Times New Roman" w:cs="Times New Roman"/>
          <w:sz w:val="27"/>
          <w:szCs w:val="27"/>
          <w:lang w:val="uk-UA"/>
        </w:rPr>
        <w:t>спрямованих</w:t>
      </w:r>
      <w:r w:rsidRPr="00524EE2">
        <w:rPr>
          <w:rFonts w:ascii="Times New Roman" w:hAnsi="Times New Roman" w:cs="Times New Roman"/>
          <w:sz w:val="27"/>
          <w:szCs w:val="27"/>
          <w:lang w:val="uk-UA"/>
        </w:rPr>
        <w:t xml:space="preserve">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w:t>
      </w:r>
      <w:r w:rsidR="005E4D3B">
        <w:rPr>
          <w:rFonts w:ascii="Times New Roman" w:hAnsi="Times New Roman" w:cs="Times New Roman"/>
          <w:sz w:val="27"/>
          <w:szCs w:val="27"/>
          <w:lang w:val="uk-UA"/>
        </w:rPr>
        <w:t xml:space="preserve">я кримінального правопорушення та </w:t>
      </w:r>
      <w:r w:rsidRPr="00524EE2">
        <w:rPr>
          <w:rFonts w:ascii="Times New Roman" w:hAnsi="Times New Roman" w:cs="Times New Roman"/>
          <w:sz w:val="27"/>
          <w:szCs w:val="27"/>
          <w:lang w:val="uk-UA"/>
        </w:rPr>
        <w:t>мають значення речових доказів у цьому кримінальному провадженні.</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23 грудня 2018 року.</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Ухвалою слідчого судді Центрального районного суду міста Миколаєва Скрипченко С.М. від 23 листопада 2018 року (справа № 490/8224/18, провадження № 1-кс/490/7777/2018) надано дозвіл слідчим слідчої групи у кримінальному провадженні № </w:t>
      </w:r>
      <w:r w:rsidR="005D55F6">
        <w:rPr>
          <w:rFonts w:ascii="Times New Roman" w:hAnsi="Times New Roman" w:cs="Times New Roman"/>
          <w:sz w:val="27"/>
          <w:szCs w:val="27"/>
          <w:lang w:val="uk-UA"/>
        </w:rPr>
        <w:t>__________________</w:t>
      </w:r>
      <w:r w:rsidRPr="00524EE2">
        <w:rPr>
          <w:rFonts w:ascii="Times New Roman" w:hAnsi="Times New Roman" w:cs="Times New Roman"/>
          <w:sz w:val="27"/>
          <w:szCs w:val="27"/>
          <w:lang w:val="uk-UA"/>
        </w:rPr>
        <w:t>274 на проведення обшуку житла за адресою: м.</w:t>
      </w:r>
      <w:r w:rsidR="001349C3">
        <w:rPr>
          <w:rFonts w:ascii="Times New Roman" w:hAnsi="Times New Roman" w:cs="Times New Roman"/>
          <w:sz w:val="27"/>
          <w:szCs w:val="27"/>
          <w:lang w:val="uk-UA"/>
        </w:rPr>
        <w:t> </w:t>
      </w:r>
      <w:r w:rsidRPr="00524EE2">
        <w:rPr>
          <w:rFonts w:ascii="Times New Roman" w:hAnsi="Times New Roman" w:cs="Times New Roman"/>
          <w:sz w:val="27"/>
          <w:szCs w:val="27"/>
          <w:lang w:val="uk-UA"/>
        </w:rPr>
        <w:t xml:space="preserve">Миколаїв, пров. </w:t>
      </w:r>
      <w:r w:rsidR="005D55F6">
        <w:rPr>
          <w:rFonts w:ascii="Times New Roman" w:hAnsi="Times New Roman" w:cs="Times New Roman"/>
          <w:sz w:val="27"/>
          <w:szCs w:val="27"/>
          <w:lang w:val="uk-UA"/>
        </w:rPr>
        <w:t>АДРЕСА_2</w:t>
      </w:r>
      <w:r w:rsidRPr="00524EE2">
        <w:rPr>
          <w:rFonts w:ascii="Times New Roman" w:hAnsi="Times New Roman" w:cs="Times New Roman"/>
          <w:sz w:val="27"/>
          <w:szCs w:val="27"/>
          <w:lang w:val="uk-UA"/>
        </w:rPr>
        <w:t xml:space="preserve">, за місцем фактичного проживання </w:t>
      </w:r>
      <w:r w:rsidR="005D55F6">
        <w:rPr>
          <w:rFonts w:ascii="Times New Roman" w:hAnsi="Times New Roman" w:cs="Times New Roman"/>
          <w:sz w:val="27"/>
          <w:szCs w:val="27"/>
          <w:lang w:val="uk-UA"/>
        </w:rPr>
        <w:t>ОСОБА_2</w:t>
      </w:r>
      <w:r w:rsidRPr="00524EE2">
        <w:rPr>
          <w:rFonts w:ascii="Times New Roman" w:hAnsi="Times New Roman" w:cs="Times New Roman"/>
          <w:sz w:val="27"/>
          <w:szCs w:val="27"/>
          <w:lang w:val="uk-UA"/>
        </w:rPr>
        <w:t>,</w:t>
      </w:r>
      <w:r w:rsidR="005D55F6">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яке згідно з даними Державного реєстру прав на нерухоме майно належить на праві власності </w:t>
      </w:r>
      <w:r w:rsidR="005D55F6">
        <w:rPr>
          <w:rFonts w:ascii="Times New Roman" w:hAnsi="Times New Roman" w:cs="Times New Roman"/>
          <w:sz w:val="27"/>
          <w:szCs w:val="27"/>
          <w:lang w:val="uk-UA"/>
        </w:rPr>
        <w:t>ОСОБА_7,</w:t>
      </w:r>
      <w:r w:rsidRPr="00524EE2">
        <w:rPr>
          <w:rFonts w:ascii="Times New Roman" w:hAnsi="Times New Roman" w:cs="Times New Roman"/>
          <w:sz w:val="27"/>
          <w:szCs w:val="27"/>
          <w:lang w:val="uk-UA"/>
        </w:rPr>
        <w:t xml:space="preserve"> з метою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w:t>
      </w:r>
      <w:r w:rsidR="0094019F">
        <w:rPr>
          <w:rFonts w:ascii="Times New Roman" w:hAnsi="Times New Roman" w:cs="Times New Roman"/>
          <w:sz w:val="27"/>
          <w:szCs w:val="27"/>
          <w:lang w:val="uk-UA"/>
        </w:rPr>
        <w:t>колу № </w:t>
      </w:r>
      <w:r w:rsidRPr="00524EE2">
        <w:rPr>
          <w:rFonts w:ascii="Times New Roman" w:hAnsi="Times New Roman" w:cs="Times New Roman"/>
          <w:sz w:val="27"/>
          <w:szCs w:val="27"/>
          <w:lang w:val="uk-UA"/>
        </w:rPr>
        <w:t>1/18 від 15 березня 2018 року, додаткових угод б</w:t>
      </w:r>
      <w:r w:rsidR="0094019F">
        <w:rPr>
          <w:rFonts w:ascii="Times New Roman" w:hAnsi="Times New Roman" w:cs="Times New Roman"/>
          <w:sz w:val="27"/>
          <w:szCs w:val="27"/>
          <w:lang w:val="uk-UA"/>
        </w:rPr>
        <w:t>/н від 31 грудня 2011 року та 1 </w:t>
      </w:r>
      <w:r w:rsidRPr="00524EE2">
        <w:rPr>
          <w:rFonts w:ascii="Times New Roman" w:hAnsi="Times New Roman" w:cs="Times New Roman"/>
          <w:sz w:val="27"/>
          <w:szCs w:val="27"/>
          <w:lang w:val="uk-UA"/>
        </w:rPr>
        <w:t xml:space="preserve">червня 2017 року та ін.), </w:t>
      </w:r>
      <w:r w:rsidR="005E4D3B">
        <w:rPr>
          <w:rFonts w:ascii="Times New Roman" w:hAnsi="Times New Roman" w:cs="Times New Roman"/>
          <w:sz w:val="27"/>
          <w:szCs w:val="27"/>
          <w:lang w:val="uk-UA"/>
        </w:rPr>
        <w:t>спрямованих</w:t>
      </w:r>
      <w:r w:rsidRPr="00524EE2">
        <w:rPr>
          <w:rFonts w:ascii="Times New Roman" w:hAnsi="Times New Roman" w:cs="Times New Roman"/>
          <w:sz w:val="27"/>
          <w:szCs w:val="27"/>
          <w:lang w:val="uk-UA"/>
        </w:rPr>
        <w:t xml:space="preserve">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кримінального правопорушення, що мають значення речових доказів у цьому кримінальному провадженні.</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23 грудня 2018 року.</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Ухвалою слідчого судді Центрального районного суду міста Миколаєва Скрипченко С.М. від 23 листопада 2018 року (справа № 490/8224/18, провадження № 1-кс/490/7778/2018) надано дозвіл слідчим слідчої групи у кримінальному провадженні № </w:t>
      </w:r>
      <w:r w:rsidR="005D55F6">
        <w:rPr>
          <w:rFonts w:ascii="Times New Roman" w:hAnsi="Times New Roman" w:cs="Times New Roman"/>
          <w:sz w:val="27"/>
          <w:szCs w:val="27"/>
          <w:lang w:val="uk-UA"/>
        </w:rPr>
        <w:t>_________________</w:t>
      </w:r>
      <w:r w:rsidRPr="00524EE2">
        <w:rPr>
          <w:rFonts w:ascii="Times New Roman" w:hAnsi="Times New Roman" w:cs="Times New Roman"/>
          <w:sz w:val="27"/>
          <w:szCs w:val="27"/>
          <w:lang w:val="uk-UA"/>
        </w:rPr>
        <w:t>274 на проведення обшуку житла за адресою: м. М</w:t>
      </w:r>
      <w:r w:rsidR="005D55F6">
        <w:rPr>
          <w:rFonts w:ascii="Times New Roman" w:hAnsi="Times New Roman" w:cs="Times New Roman"/>
          <w:sz w:val="27"/>
          <w:szCs w:val="27"/>
          <w:lang w:val="uk-UA"/>
        </w:rPr>
        <w:t>иколаїв, вул. АДРЕСА_3</w:t>
      </w:r>
      <w:r w:rsidRPr="00524EE2">
        <w:rPr>
          <w:rFonts w:ascii="Times New Roman" w:hAnsi="Times New Roman" w:cs="Times New Roman"/>
          <w:sz w:val="27"/>
          <w:szCs w:val="27"/>
          <w:lang w:val="uk-UA"/>
        </w:rPr>
        <w:t>, з</w:t>
      </w:r>
      <w:r w:rsidR="005D55F6">
        <w:rPr>
          <w:rFonts w:ascii="Times New Roman" w:hAnsi="Times New Roman" w:cs="Times New Roman"/>
          <w:sz w:val="27"/>
          <w:szCs w:val="27"/>
          <w:lang w:val="uk-UA"/>
        </w:rPr>
        <w:t>а місцем фактичного проживання ОСОБА_3</w:t>
      </w:r>
      <w:r w:rsidRPr="00524EE2">
        <w:rPr>
          <w:rFonts w:ascii="Times New Roman" w:hAnsi="Times New Roman" w:cs="Times New Roman"/>
          <w:sz w:val="27"/>
          <w:szCs w:val="27"/>
          <w:lang w:val="uk-UA"/>
        </w:rPr>
        <w:t>,</w:t>
      </w:r>
      <w:r w:rsidR="005D55F6">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яке згідно з даними Державного реєстру прав на нерухоме майно належить на праві власності </w:t>
      </w:r>
      <w:r w:rsidR="005D55F6">
        <w:rPr>
          <w:rFonts w:ascii="Times New Roman" w:hAnsi="Times New Roman" w:cs="Times New Roman"/>
          <w:sz w:val="27"/>
          <w:szCs w:val="27"/>
          <w:lang w:val="uk-UA"/>
        </w:rPr>
        <w:t>ОСОБА_3</w:t>
      </w:r>
      <w:r w:rsidRPr="00524EE2">
        <w:rPr>
          <w:rFonts w:ascii="Times New Roman" w:hAnsi="Times New Roman" w:cs="Times New Roman"/>
          <w:sz w:val="27"/>
          <w:szCs w:val="27"/>
          <w:lang w:val="uk-UA"/>
        </w:rPr>
        <w:t>, з метою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направлених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кримінального правопорушення</w:t>
      </w:r>
      <w:r w:rsidR="005E4D3B">
        <w:rPr>
          <w:rFonts w:ascii="Times New Roman" w:hAnsi="Times New Roman" w:cs="Times New Roman"/>
          <w:sz w:val="27"/>
          <w:szCs w:val="27"/>
          <w:lang w:val="uk-UA"/>
        </w:rPr>
        <w:t xml:space="preserve"> та</w:t>
      </w:r>
      <w:r w:rsidRPr="00524EE2">
        <w:rPr>
          <w:rFonts w:ascii="Times New Roman" w:hAnsi="Times New Roman" w:cs="Times New Roman"/>
          <w:sz w:val="27"/>
          <w:szCs w:val="27"/>
          <w:lang w:val="uk-UA"/>
        </w:rPr>
        <w:t xml:space="preserve"> мають значення речових доказів у цьому кримінальному провадженні.</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23 грудня 2018 року.</w:t>
      </w:r>
    </w:p>
    <w:p w:rsidR="00655914" w:rsidRPr="00524EE2" w:rsidRDefault="00655914" w:rsidP="0094019F">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Ухвалою слідчого судді Центрального районного суду міста Миколаєва Скрипченко С.М. від 29 листопада 2018 року (справа № 490/8224/18, провадження № 1-кс/490/7903/2018) надано групі слідчих: начальнику</w:t>
      </w:r>
      <w:r w:rsidR="0094019F">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СУ ГУ НП в Миколаївській області </w:t>
      </w:r>
      <w:r w:rsidR="005D55F6">
        <w:rPr>
          <w:rFonts w:ascii="Times New Roman" w:hAnsi="Times New Roman" w:cs="Times New Roman"/>
          <w:sz w:val="27"/>
          <w:szCs w:val="27"/>
          <w:lang w:val="uk-UA"/>
        </w:rPr>
        <w:t>ОСОБА_8</w:t>
      </w:r>
      <w:r w:rsidRPr="00524EE2">
        <w:rPr>
          <w:rFonts w:ascii="Times New Roman" w:hAnsi="Times New Roman" w:cs="Times New Roman"/>
          <w:sz w:val="27"/>
          <w:szCs w:val="27"/>
          <w:lang w:val="uk-UA"/>
        </w:rPr>
        <w:t xml:space="preserve">, заступнику начальника відділу СУ ГУ НП в </w:t>
      </w:r>
      <w:r w:rsidR="005D55F6">
        <w:rPr>
          <w:rFonts w:ascii="Times New Roman" w:hAnsi="Times New Roman" w:cs="Times New Roman"/>
          <w:sz w:val="27"/>
          <w:szCs w:val="27"/>
          <w:lang w:val="uk-UA"/>
        </w:rPr>
        <w:t>Миколаївській області ОСОБА_9</w:t>
      </w:r>
      <w:r w:rsidRPr="00524EE2">
        <w:rPr>
          <w:rFonts w:ascii="Times New Roman" w:hAnsi="Times New Roman" w:cs="Times New Roman"/>
          <w:sz w:val="27"/>
          <w:szCs w:val="27"/>
          <w:lang w:val="uk-UA"/>
        </w:rPr>
        <w:t xml:space="preserve">, старшому слідчому в ОВС СУ ГУ НП в Миколаївській області </w:t>
      </w:r>
      <w:r w:rsidR="005D55F6">
        <w:rPr>
          <w:rFonts w:ascii="Times New Roman" w:hAnsi="Times New Roman" w:cs="Times New Roman"/>
          <w:sz w:val="27"/>
          <w:szCs w:val="27"/>
          <w:lang w:val="uk-UA"/>
        </w:rPr>
        <w:t>ОСОБА_10</w:t>
      </w:r>
      <w:r w:rsidRPr="00524EE2">
        <w:rPr>
          <w:rFonts w:ascii="Times New Roman" w:hAnsi="Times New Roman" w:cs="Times New Roman"/>
          <w:sz w:val="27"/>
          <w:szCs w:val="27"/>
          <w:lang w:val="uk-UA"/>
        </w:rPr>
        <w:t xml:space="preserve">, старшому слідчому СУ ГУ НП в Миколаївській області </w:t>
      </w:r>
      <w:r w:rsidR="005D55F6">
        <w:rPr>
          <w:rFonts w:ascii="Times New Roman" w:hAnsi="Times New Roman" w:cs="Times New Roman"/>
          <w:sz w:val="27"/>
          <w:szCs w:val="27"/>
          <w:lang w:val="uk-UA"/>
        </w:rPr>
        <w:t>ОСОБА_11</w:t>
      </w:r>
      <w:r w:rsidRPr="00524EE2">
        <w:rPr>
          <w:rFonts w:ascii="Times New Roman" w:hAnsi="Times New Roman" w:cs="Times New Roman"/>
          <w:sz w:val="27"/>
          <w:szCs w:val="27"/>
          <w:lang w:val="uk-UA"/>
        </w:rPr>
        <w:t xml:space="preserve">, слідчим СУ ГУ НП в Миколаївській області </w:t>
      </w:r>
      <w:r w:rsidR="005D55F6">
        <w:rPr>
          <w:rFonts w:ascii="Times New Roman" w:hAnsi="Times New Roman" w:cs="Times New Roman"/>
          <w:sz w:val="27"/>
          <w:szCs w:val="27"/>
          <w:lang w:val="uk-UA"/>
        </w:rPr>
        <w:t>ОСОБА_</w:t>
      </w:r>
      <w:r w:rsidR="00965C61">
        <w:rPr>
          <w:rFonts w:ascii="Times New Roman" w:hAnsi="Times New Roman" w:cs="Times New Roman"/>
          <w:sz w:val="27"/>
          <w:szCs w:val="27"/>
          <w:lang w:val="uk-UA"/>
        </w:rPr>
        <w:t>1</w:t>
      </w:r>
      <w:r w:rsidR="005D55F6">
        <w:rPr>
          <w:rFonts w:ascii="Times New Roman" w:hAnsi="Times New Roman" w:cs="Times New Roman"/>
          <w:sz w:val="27"/>
          <w:szCs w:val="27"/>
          <w:lang w:val="uk-UA"/>
        </w:rPr>
        <w:t>2, ОСОБА_13, ОСОБА_14, ОСОБА_15, ОСОБА_16</w:t>
      </w:r>
      <w:r w:rsidRPr="00524EE2">
        <w:rPr>
          <w:rFonts w:ascii="Times New Roman" w:hAnsi="Times New Roman" w:cs="Times New Roman"/>
          <w:sz w:val="27"/>
          <w:szCs w:val="27"/>
          <w:lang w:val="uk-UA"/>
        </w:rPr>
        <w:t>, дозвіл на</w:t>
      </w:r>
      <w:r w:rsidR="005D55F6">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проведення обшуку житла за адресою:</w:t>
      </w:r>
      <w:r w:rsidR="0094019F">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м. Миколаїв, вул. </w:t>
      </w:r>
      <w:r w:rsidR="005D55F6">
        <w:rPr>
          <w:rFonts w:ascii="Times New Roman" w:hAnsi="Times New Roman" w:cs="Times New Roman"/>
          <w:sz w:val="27"/>
          <w:szCs w:val="27"/>
          <w:lang w:val="uk-UA"/>
        </w:rPr>
        <w:t>АДРЕСА_4</w:t>
      </w:r>
      <w:r w:rsidRPr="00524EE2">
        <w:rPr>
          <w:rFonts w:ascii="Times New Roman" w:hAnsi="Times New Roman" w:cs="Times New Roman"/>
          <w:sz w:val="27"/>
          <w:szCs w:val="27"/>
          <w:lang w:val="uk-UA"/>
        </w:rPr>
        <w:t>, за місцем фактичного проживання</w:t>
      </w:r>
      <w:r w:rsidR="0094019F">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ОСОБА_3</w:t>
      </w:r>
      <w:r w:rsidRPr="00524EE2">
        <w:rPr>
          <w:rFonts w:ascii="Times New Roman" w:hAnsi="Times New Roman" w:cs="Times New Roman"/>
          <w:sz w:val="27"/>
          <w:szCs w:val="27"/>
          <w:lang w:val="uk-UA"/>
        </w:rPr>
        <w:t xml:space="preserve">, яке згідно з даними Державного реєстру прав на нерухоме майно належить на праві власності </w:t>
      </w:r>
      <w:r w:rsidR="00965C61">
        <w:rPr>
          <w:rFonts w:ascii="Times New Roman" w:hAnsi="Times New Roman" w:cs="Times New Roman"/>
          <w:sz w:val="27"/>
          <w:szCs w:val="27"/>
          <w:lang w:val="uk-UA"/>
        </w:rPr>
        <w:t>ОСОБА_17</w:t>
      </w:r>
      <w:r w:rsidRPr="00524EE2">
        <w:rPr>
          <w:rFonts w:ascii="Times New Roman" w:hAnsi="Times New Roman" w:cs="Times New Roman"/>
          <w:sz w:val="27"/>
          <w:szCs w:val="27"/>
          <w:lang w:val="uk-UA"/>
        </w:rPr>
        <w:t>, з метою</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w:t>
      </w:r>
      <w:r w:rsidR="005E4D3B">
        <w:rPr>
          <w:rFonts w:ascii="Times New Roman" w:hAnsi="Times New Roman" w:cs="Times New Roman"/>
          <w:sz w:val="27"/>
          <w:szCs w:val="27"/>
          <w:lang w:val="uk-UA"/>
        </w:rPr>
        <w:t>спрямованих</w:t>
      </w:r>
      <w:r w:rsidRPr="00524EE2">
        <w:rPr>
          <w:rFonts w:ascii="Times New Roman" w:hAnsi="Times New Roman" w:cs="Times New Roman"/>
          <w:sz w:val="27"/>
          <w:szCs w:val="27"/>
          <w:lang w:val="uk-UA"/>
        </w:rPr>
        <w:t xml:space="preserve">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кримінального правопорушення</w:t>
      </w:r>
      <w:r w:rsidR="005E4D3B">
        <w:rPr>
          <w:rFonts w:ascii="Times New Roman" w:hAnsi="Times New Roman" w:cs="Times New Roman"/>
          <w:sz w:val="27"/>
          <w:szCs w:val="27"/>
          <w:lang w:val="uk-UA"/>
        </w:rPr>
        <w:t xml:space="preserve"> та</w:t>
      </w:r>
      <w:r w:rsidRPr="00524EE2">
        <w:rPr>
          <w:rFonts w:ascii="Times New Roman" w:hAnsi="Times New Roman" w:cs="Times New Roman"/>
          <w:sz w:val="27"/>
          <w:szCs w:val="27"/>
          <w:lang w:val="uk-UA"/>
        </w:rPr>
        <w:t xml:space="preserve"> мають значення речових доказів у цьому кримінальному провадженні.</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29 грудня 2018 року.</w:t>
      </w:r>
    </w:p>
    <w:p w:rsidR="00655914" w:rsidRPr="00524EE2" w:rsidRDefault="00655914" w:rsidP="0094019F">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Ухвалою слідчого судді Центрального районного суду міста Миколаєва Скрипченко С.М. від 29 листопада 2018 року (справа № 490/8224/18, провадження № 1-кс/490/7909/2018) надано групі слідчих: начальнику</w:t>
      </w:r>
      <w:r w:rsidR="0094019F">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СУ ГУ НП в Миколаївській області </w:t>
      </w:r>
      <w:r w:rsidR="00965C61">
        <w:rPr>
          <w:rFonts w:ascii="Times New Roman" w:hAnsi="Times New Roman" w:cs="Times New Roman"/>
          <w:sz w:val="27"/>
          <w:szCs w:val="27"/>
          <w:lang w:val="uk-UA"/>
        </w:rPr>
        <w:t>ОСОБА_8</w:t>
      </w:r>
      <w:r w:rsidRPr="00524EE2">
        <w:rPr>
          <w:rFonts w:ascii="Times New Roman" w:hAnsi="Times New Roman" w:cs="Times New Roman"/>
          <w:sz w:val="27"/>
          <w:szCs w:val="27"/>
          <w:lang w:val="uk-UA"/>
        </w:rPr>
        <w:t xml:space="preserve">, заступнику начальника відділу СУ ГУ НП в Миколаївській області </w:t>
      </w:r>
      <w:r w:rsidR="00965C61">
        <w:rPr>
          <w:rFonts w:ascii="Times New Roman" w:hAnsi="Times New Roman" w:cs="Times New Roman"/>
          <w:sz w:val="27"/>
          <w:szCs w:val="27"/>
          <w:lang w:val="uk-UA"/>
        </w:rPr>
        <w:t>ОСОБА_9</w:t>
      </w:r>
      <w:r w:rsidRPr="00524EE2">
        <w:rPr>
          <w:rFonts w:ascii="Times New Roman" w:hAnsi="Times New Roman" w:cs="Times New Roman"/>
          <w:sz w:val="27"/>
          <w:szCs w:val="27"/>
          <w:lang w:val="uk-UA"/>
        </w:rPr>
        <w:t xml:space="preserve">, старшому слідчому в ОВС СУ ГУ НП в Миколаївській області </w:t>
      </w:r>
      <w:r w:rsidR="00965C61">
        <w:rPr>
          <w:rFonts w:ascii="Times New Roman" w:hAnsi="Times New Roman" w:cs="Times New Roman"/>
          <w:sz w:val="27"/>
          <w:szCs w:val="27"/>
          <w:lang w:val="uk-UA"/>
        </w:rPr>
        <w:t>ОСОБА_10</w:t>
      </w:r>
      <w:r w:rsidRPr="00524EE2">
        <w:rPr>
          <w:rFonts w:ascii="Times New Roman" w:hAnsi="Times New Roman" w:cs="Times New Roman"/>
          <w:sz w:val="27"/>
          <w:szCs w:val="27"/>
          <w:lang w:val="uk-UA"/>
        </w:rPr>
        <w:t xml:space="preserve">, старшому слідчому СУ ГУ НП в Миколаївській області </w:t>
      </w:r>
      <w:r w:rsidR="00965C61">
        <w:rPr>
          <w:rFonts w:ascii="Times New Roman" w:hAnsi="Times New Roman" w:cs="Times New Roman"/>
          <w:sz w:val="27"/>
          <w:szCs w:val="27"/>
          <w:lang w:val="uk-UA"/>
        </w:rPr>
        <w:t>ОСОБА_11</w:t>
      </w:r>
      <w:r w:rsidRPr="00524EE2">
        <w:rPr>
          <w:rFonts w:ascii="Times New Roman" w:hAnsi="Times New Roman" w:cs="Times New Roman"/>
          <w:sz w:val="27"/>
          <w:szCs w:val="27"/>
          <w:lang w:val="uk-UA"/>
        </w:rPr>
        <w:t xml:space="preserve">, слідчим СУ ГУ НП в Миколаївській області </w:t>
      </w:r>
      <w:r w:rsidR="00965C61">
        <w:rPr>
          <w:rFonts w:ascii="Times New Roman" w:hAnsi="Times New Roman" w:cs="Times New Roman"/>
          <w:sz w:val="27"/>
          <w:szCs w:val="27"/>
          <w:lang w:val="uk-UA"/>
        </w:rPr>
        <w:t>_</w:t>
      </w:r>
      <w:r w:rsidR="00965C61" w:rsidRPr="00965C61">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ОСОБА_12, ОСОБА_13, ОСОБА_14, ОСОБА_15, ОСОБА</w:t>
      </w:r>
      <w:r w:rsidR="00965C61">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16</w:t>
      </w:r>
      <w:r w:rsidRPr="00524EE2">
        <w:rPr>
          <w:rFonts w:ascii="Times New Roman" w:hAnsi="Times New Roman" w:cs="Times New Roman"/>
          <w:sz w:val="27"/>
          <w:szCs w:val="27"/>
          <w:lang w:val="uk-UA"/>
        </w:rPr>
        <w:t>, дозвіл</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на проведення обшуку житла за адресою:</w:t>
      </w:r>
      <w:r w:rsidR="0094019F">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м. Миколаїв, вул. </w:t>
      </w:r>
      <w:r w:rsidR="00965C61">
        <w:rPr>
          <w:rFonts w:ascii="Times New Roman" w:hAnsi="Times New Roman" w:cs="Times New Roman"/>
          <w:sz w:val="27"/>
          <w:szCs w:val="27"/>
          <w:lang w:val="uk-UA"/>
        </w:rPr>
        <w:t>АДРЕСА_5</w:t>
      </w:r>
      <w:r w:rsidRPr="00524EE2">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за місцем фактичного проживання </w:t>
      </w:r>
      <w:r w:rsidR="00965C61">
        <w:rPr>
          <w:rFonts w:ascii="Times New Roman" w:hAnsi="Times New Roman" w:cs="Times New Roman"/>
          <w:sz w:val="27"/>
          <w:szCs w:val="27"/>
          <w:lang w:val="uk-UA"/>
        </w:rPr>
        <w:t>ОСОБА_4</w:t>
      </w:r>
      <w:r w:rsidRPr="00524EE2">
        <w:rPr>
          <w:rFonts w:ascii="Times New Roman" w:hAnsi="Times New Roman" w:cs="Times New Roman"/>
          <w:sz w:val="27"/>
          <w:szCs w:val="27"/>
          <w:lang w:val="uk-UA"/>
        </w:rPr>
        <w:t xml:space="preserve">, яке згідно з даними Державного реєстру прав на нерухоме майно належить на праві власності </w:t>
      </w:r>
      <w:r w:rsidR="00965C61">
        <w:rPr>
          <w:rFonts w:ascii="Times New Roman" w:hAnsi="Times New Roman" w:cs="Times New Roman"/>
          <w:sz w:val="27"/>
          <w:szCs w:val="27"/>
          <w:lang w:val="uk-UA"/>
        </w:rPr>
        <w:t>ОСОБА_18</w:t>
      </w:r>
      <w:r w:rsidRPr="00524EE2">
        <w:rPr>
          <w:rFonts w:ascii="Times New Roman" w:hAnsi="Times New Roman" w:cs="Times New Roman"/>
          <w:sz w:val="27"/>
          <w:szCs w:val="27"/>
          <w:lang w:val="uk-UA"/>
        </w:rPr>
        <w:t>,</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з метою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направлених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w:t>
      </w:r>
      <w:r w:rsidR="005E4D3B">
        <w:rPr>
          <w:rFonts w:ascii="Times New Roman" w:hAnsi="Times New Roman" w:cs="Times New Roman"/>
          <w:sz w:val="27"/>
          <w:szCs w:val="27"/>
          <w:lang w:val="uk-UA"/>
        </w:rPr>
        <w:t xml:space="preserve">я кримінального правопорушення та </w:t>
      </w:r>
      <w:r w:rsidRPr="00524EE2">
        <w:rPr>
          <w:rFonts w:ascii="Times New Roman" w:hAnsi="Times New Roman" w:cs="Times New Roman"/>
          <w:sz w:val="27"/>
          <w:szCs w:val="27"/>
          <w:lang w:val="uk-UA"/>
        </w:rPr>
        <w:t xml:space="preserve">мають значення речових доказів у цьому кримінальному провадженні, оскільки існують підстави вважати, що </w:t>
      </w:r>
      <w:r w:rsidR="005E4D3B">
        <w:rPr>
          <w:rFonts w:ascii="Times New Roman" w:hAnsi="Times New Roman" w:cs="Times New Roman"/>
          <w:sz w:val="27"/>
          <w:szCs w:val="27"/>
          <w:lang w:val="uk-UA"/>
        </w:rPr>
        <w:t>зазначені</w:t>
      </w:r>
      <w:r w:rsidRPr="00524EE2">
        <w:rPr>
          <w:rFonts w:ascii="Times New Roman" w:hAnsi="Times New Roman" w:cs="Times New Roman"/>
          <w:sz w:val="27"/>
          <w:szCs w:val="27"/>
          <w:lang w:val="uk-UA"/>
        </w:rPr>
        <w:t xml:space="preserve"> речі можуть зберігатися за вказаною адресою.</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29 грудня 2018 року.</w:t>
      </w:r>
    </w:p>
    <w:p w:rsidR="00655914" w:rsidRPr="00524EE2" w:rsidRDefault="00655914" w:rsidP="00C8332B">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Ухвалою слідчого судді Центрального районного суду міста Миколаєва Скрипченко С.М. від 29 листопада 2018 року (справа № 490/8224/18, провадження № 1-кс/490/7919/2018) надано групі слідчих: начальнику</w:t>
      </w:r>
      <w:r w:rsidR="00C8332B">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СУ ГУ НП в М</w:t>
      </w:r>
      <w:r w:rsidR="00965C61">
        <w:rPr>
          <w:rFonts w:ascii="Times New Roman" w:hAnsi="Times New Roman" w:cs="Times New Roman"/>
          <w:sz w:val="27"/>
          <w:szCs w:val="27"/>
          <w:lang w:val="uk-UA"/>
        </w:rPr>
        <w:t>иколаївській області ОСОБА_8</w:t>
      </w:r>
      <w:r w:rsidRPr="00524EE2">
        <w:rPr>
          <w:rFonts w:ascii="Times New Roman" w:hAnsi="Times New Roman" w:cs="Times New Roman"/>
          <w:sz w:val="27"/>
          <w:szCs w:val="27"/>
          <w:lang w:val="uk-UA"/>
        </w:rPr>
        <w:t>, заступнику начальника відділу СУ</w:t>
      </w:r>
      <w:r w:rsidR="00965C61">
        <w:rPr>
          <w:rFonts w:ascii="Times New Roman" w:hAnsi="Times New Roman" w:cs="Times New Roman"/>
          <w:sz w:val="27"/>
          <w:szCs w:val="27"/>
          <w:lang w:val="uk-UA"/>
        </w:rPr>
        <w:t xml:space="preserve"> ГУ НП в Миколаївській області ОСОБА_9</w:t>
      </w:r>
      <w:r w:rsidRPr="00524EE2">
        <w:rPr>
          <w:rFonts w:ascii="Times New Roman" w:hAnsi="Times New Roman" w:cs="Times New Roman"/>
          <w:sz w:val="27"/>
          <w:szCs w:val="27"/>
          <w:lang w:val="uk-UA"/>
        </w:rPr>
        <w:t xml:space="preserve">, старшому слідчому в ОВС СУ ГУ НП в Миколаївській області </w:t>
      </w:r>
      <w:r w:rsidR="00965C61">
        <w:rPr>
          <w:rFonts w:ascii="Times New Roman" w:hAnsi="Times New Roman" w:cs="Times New Roman"/>
          <w:sz w:val="27"/>
          <w:szCs w:val="27"/>
          <w:lang w:val="uk-UA"/>
        </w:rPr>
        <w:t>ОСОБА_10</w:t>
      </w:r>
      <w:r w:rsidRPr="00524EE2">
        <w:rPr>
          <w:rFonts w:ascii="Times New Roman" w:hAnsi="Times New Roman" w:cs="Times New Roman"/>
          <w:sz w:val="27"/>
          <w:szCs w:val="27"/>
          <w:lang w:val="uk-UA"/>
        </w:rPr>
        <w:t xml:space="preserve">, старшому слідчому СУ ГУ НП в Миколаївській області </w:t>
      </w:r>
      <w:r w:rsidR="00965C61">
        <w:rPr>
          <w:rFonts w:ascii="Times New Roman" w:hAnsi="Times New Roman" w:cs="Times New Roman"/>
          <w:sz w:val="27"/>
          <w:szCs w:val="27"/>
          <w:lang w:val="uk-UA"/>
        </w:rPr>
        <w:t>ОСОБА_10</w:t>
      </w:r>
      <w:r w:rsidRPr="00524EE2">
        <w:rPr>
          <w:rFonts w:ascii="Times New Roman" w:hAnsi="Times New Roman" w:cs="Times New Roman"/>
          <w:sz w:val="27"/>
          <w:szCs w:val="27"/>
          <w:lang w:val="uk-UA"/>
        </w:rPr>
        <w:t xml:space="preserve">, слідчим СУ ГУ НП в Миколаївській області </w:t>
      </w:r>
      <w:r w:rsidR="00965C61">
        <w:rPr>
          <w:rFonts w:ascii="Times New Roman" w:hAnsi="Times New Roman" w:cs="Times New Roman"/>
          <w:sz w:val="27"/>
          <w:szCs w:val="27"/>
          <w:lang w:val="uk-UA"/>
        </w:rPr>
        <w:t>ОСОБА_12, ОСОБА_13, ОСОБА_14, ОСОБА_15, ОСОБА 16</w:t>
      </w:r>
      <w:r w:rsidRPr="00524EE2">
        <w:rPr>
          <w:rFonts w:ascii="Times New Roman" w:hAnsi="Times New Roman" w:cs="Times New Roman"/>
          <w:sz w:val="27"/>
          <w:szCs w:val="27"/>
          <w:lang w:val="uk-UA"/>
        </w:rPr>
        <w:t xml:space="preserve">, дозвіл </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на проведення обшуку житла за адресою:</w:t>
      </w:r>
      <w:r w:rsidR="00C8332B">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м. Миколаїв, вул. </w:t>
      </w:r>
      <w:r w:rsidR="00965C61">
        <w:rPr>
          <w:rFonts w:ascii="Times New Roman" w:hAnsi="Times New Roman" w:cs="Times New Roman"/>
          <w:sz w:val="27"/>
          <w:szCs w:val="27"/>
          <w:lang w:val="uk-UA"/>
        </w:rPr>
        <w:t>АДРЕСА_6</w:t>
      </w:r>
      <w:r w:rsidRPr="00524EE2">
        <w:rPr>
          <w:rFonts w:ascii="Times New Roman" w:hAnsi="Times New Roman" w:cs="Times New Roman"/>
          <w:sz w:val="27"/>
          <w:szCs w:val="27"/>
          <w:lang w:val="uk-UA"/>
        </w:rPr>
        <w:t>,</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за місцем здійснення адвокатської діяльності </w:t>
      </w:r>
      <w:r w:rsidR="00965C61">
        <w:rPr>
          <w:rFonts w:ascii="Times New Roman" w:hAnsi="Times New Roman" w:cs="Times New Roman"/>
          <w:sz w:val="27"/>
          <w:szCs w:val="27"/>
          <w:lang w:val="uk-UA"/>
        </w:rPr>
        <w:t>ОСОБА_5</w:t>
      </w:r>
      <w:r w:rsidRPr="00524EE2">
        <w:rPr>
          <w:rFonts w:ascii="Times New Roman" w:hAnsi="Times New Roman" w:cs="Times New Roman"/>
          <w:sz w:val="27"/>
          <w:szCs w:val="27"/>
          <w:lang w:val="uk-UA"/>
        </w:rPr>
        <w:t xml:space="preserve"> та за фактичним</w:t>
      </w:r>
      <w:r w:rsidR="00965C61">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місцем проживання </w:t>
      </w:r>
      <w:r w:rsidR="00965C61">
        <w:rPr>
          <w:rFonts w:ascii="Times New Roman" w:hAnsi="Times New Roman" w:cs="Times New Roman"/>
          <w:sz w:val="27"/>
          <w:szCs w:val="27"/>
          <w:lang w:val="uk-UA"/>
        </w:rPr>
        <w:t>ОСОБА_4</w:t>
      </w:r>
      <w:r w:rsidRPr="00524EE2">
        <w:rPr>
          <w:rFonts w:ascii="Times New Roman" w:hAnsi="Times New Roman" w:cs="Times New Roman"/>
          <w:sz w:val="27"/>
          <w:szCs w:val="27"/>
          <w:lang w:val="uk-UA"/>
        </w:rPr>
        <w:t xml:space="preserve">, яке згідно з даними Державного реєстру прав на нерухоме майно належить на праві власності </w:t>
      </w:r>
      <w:r w:rsidR="00965C61">
        <w:rPr>
          <w:rFonts w:ascii="Times New Roman" w:hAnsi="Times New Roman" w:cs="Times New Roman"/>
          <w:sz w:val="27"/>
          <w:szCs w:val="27"/>
          <w:lang w:val="uk-UA"/>
        </w:rPr>
        <w:t>ОСОБА_18</w:t>
      </w:r>
      <w:r w:rsidRPr="00524EE2">
        <w:rPr>
          <w:rFonts w:ascii="Times New Roman" w:hAnsi="Times New Roman" w:cs="Times New Roman"/>
          <w:sz w:val="27"/>
          <w:szCs w:val="27"/>
          <w:lang w:val="uk-UA"/>
        </w:rPr>
        <w:t xml:space="preserve">, з метою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w:t>
      </w:r>
      <w:r w:rsidR="005E4D3B">
        <w:rPr>
          <w:rFonts w:ascii="Times New Roman" w:hAnsi="Times New Roman" w:cs="Times New Roman"/>
          <w:sz w:val="27"/>
          <w:szCs w:val="27"/>
          <w:lang w:val="uk-UA"/>
        </w:rPr>
        <w:t>спрямованих</w:t>
      </w:r>
      <w:r w:rsidRPr="00524EE2">
        <w:rPr>
          <w:rFonts w:ascii="Times New Roman" w:hAnsi="Times New Roman" w:cs="Times New Roman"/>
          <w:sz w:val="27"/>
          <w:szCs w:val="27"/>
          <w:lang w:val="uk-UA"/>
        </w:rPr>
        <w:t xml:space="preserve">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w:t>
      </w:r>
      <w:r w:rsidR="005E4D3B">
        <w:rPr>
          <w:rFonts w:ascii="Times New Roman" w:hAnsi="Times New Roman" w:cs="Times New Roman"/>
          <w:sz w:val="27"/>
          <w:szCs w:val="27"/>
          <w:lang w:val="uk-UA"/>
        </w:rPr>
        <w:t xml:space="preserve">римінального правопорушення та </w:t>
      </w:r>
      <w:r w:rsidRPr="00524EE2">
        <w:rPr>
          <w:rFonts w:ascii="Times New Roman" w:hAnsi="Times New Roman" w:cs="Times New Roman"/>
          <w:sz w:val="27"/>
          <w:szCs w:val="27"/>
          <w:lang w:val="uk-UA"/>
        </w:rPr>
        <w:t xml:space="preserve">мають значення речових доказів у цьому кримінальному провадженні, оскільки існують підстави вважати, що </w:t>
      </w:r>
      <w:r w:rsidR="005E4D3B">
        <w:rPr>
          <w:rFonts w:ascii="Times New Roman" w:hAnsi="Times New Roman" w:cs="Times New Roman"/>
          <w:sz w:val="27"/>
          <w:szCs w:val="27"/>
          <w:lang w:val="uk-UA"/>
        </w:rPr>
        <w:t>зазначені</w:t>
      </w:r>
      <w:r w:rsidRPr="00524EE2">
        <w:rPr>
          <w:rFonts w:ascii="Times New Roman" w:hAnsi="Times New Roman" w:cs="Times New Roman"/>
          <w:sz w:val="27"/>
          <w:szCs w:val="27"/>
          <w:lang w:val="uk-UA"/>
        </w:rPr>
        <w:t xml:space="preserve"> речі можуть зберігатися за вказаною адресою.</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Строк дії ухвали встановлено до 29 грудня 2018 року.</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Слідчий суддя вважав, що клопотання підлягають задоволенню на підставі статей 234, 235 КПК України з метою виявлення та фіксації відомостей про обставини вчинення кримінального правопорушення, оскільки встановлення та доведення цих обставин </w:t>
      </w:r>
      <w:r w:rsidR="005E4D3B" w:rsidRPr="00524EE2">
        <w:rPr>
          <w:rFonts w:ascii="Times New Roman" w:hAnsi="Times New Roman" w:cs="Times New Roman"/>
          <w:sz w:val="27"/>
          <w:szCs w:val="27"/>
          <w:lang w:val="uk-UA"/>
        </w:rPr>
        <w:t xml:space="preserve">в інший спосіб </w:t>
      </w:r>
      <w:r w:rsidRPr="00524EE2">
        <w:rPr>
          <w:rFonts w:ascii="Times New Roman" w:hAnsi="Times New Roman" w:cs="Times New Roman"/>
          <w:sz w:val="27"/>
          <w:szCs w:val="27"/>
          <w:lang w:val="uk-UA"/>
        </w:rPr>
        <w:t xml:space="preserve">є неможливим. </w:t>
      </w:r>
    </w:p>
    <w:p w:rsidR="00655914" w:rsidRPr="00524EE2" w:rsidRDefault="00EA0042" w:rsidP="0065591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pict>
          <v:shapetype id="_x0000_t202" coordsize="21600,21600" o:spt="202" path="m,l,21600r21600,l21600,xe">
            <v:stroke joinstyle="miter"/>
            <v:path gradientshapeok="t" o:connecttype="rect"/>
          </v:shapetype>
          <v:shape id="_x0000_s1026" type="#_x0000_t202" style="position:absolute;left:0;text-align:left;margin-left:-48.35pt;margin-top:48.3pt;width:22.1pt;height:11pt;z-index:-251658240;mso-wrap-distance-left:5pt;mso-wrap-distance-right:5pt;mso-wrap-distance-bottom:8.45pt;mso-position-horizontal-relative:margin" filled="f" stroked="f">
            <v:textbox style="mso-fit-shape-to-text:t" inset="0,0,0,0">
              <w:txbxContent>
                <w:p w:rsidR="00655914" w:rsidRDefault="00655914" w:rsidP="00655914">
                  <w:pPr>
                    <w:pStyle w:val="20"/>
                    <w:shd w:val="clear" w:color="auto" w:fill="auto"/>
                    <w:spacing w:line="220" w:lineRule="exact"/>
                  </w:pPr>
                </w:p>
              </w:txbxContent>
            </v:textbox>
            <w10:wrap type="topAndBottom" anchorx="margin"/>
          </v:shape>
        </w:pict>
      </w:r>
      <w:r w:rsidR="00655914" w:rsidRPr="00524EE2">
        <w:rPr>
          <w:rFonts w:ascii="Times New Roman" w:hAnsi="Times New Roman" w:cs="Times New Roman"/>
          <w:sz w:val="27"/>
          <w:szCs w:val="27"/>
          <w:lang w:val="uk-UA"/>
        </w:rPr>
        <w:t xml:space="preserve">У письмових поясненнях, наданих на пропозицію члена Першої Дисциплінарної палати Вищої ради правосуддя Краснощокової Н.С., суддя Скрипченко С.М. зазначила, що 23 та 29 листопада 2018 року до Центрального районного суду міста Миколаєва від старшого слідчого в ОВС СУ ГУ НП в Миколаївській області надійшли клопотання про проведення обшуків за місцем проживання </w:t>
      </w:r>
      <w:r w:rsidR="00965C61">
        <w:rPr>
          <w:rFonts w:ascii="Times New Roman" w:hAnsi="Times New Roman" w:cs="Times New Roman"/>
          <w:sz w:val="27"/>
          <w:szCs w:val="27"/>
          <w:lang w:val="uk-UA"/>
        </w:rPr>
        <w:t>ОСОБА_1</w:t>
      </w:r>
      <w:r w:rsidR="00655914" w:rsidRPr="00524EE2">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ОСОБА_3</w:t>
      </w:r>
      <w:r w:rsidR="00655914" w:rsidRPr="00524EE2">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ОСОБА_2</w:t>
      </w:r>
      <w:r w:rsidR="00655914" w:rsidRPr="00524EE2">
        <w:rPr>
          <w:rFonts w:ascii="Times New Roman" w:hAnsi="Times New Roman" w:cs="Times New Roman"/>
          <w:sz w:val="27"/>
          <w:szCs w:val="27"/>
          <w:lang w:val="uk-UA"/>
        </w:rPr>
        <w:t xml:space="preserve">, </w:t>
      </w:r>
      <w:r w:rsidR="00965C61">
        <w:rPr>
          <w:rFonts w:ascii="Times New Roman" w:hAnsi="Times New Roman" w:cs="Times New Roman"/>
          <w:sz w:val="27"/>
          <w:szCs w:val="27"/>
          <w:lang w:val="uk-UA"/>
        </w:rPr>
        <w:t>ОСОБА_4.</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З метою забезпечення повного та своєчасного розгляду вказані </w:t>
      </w:r>
      <w:r w:rsidR="00F304EA">
        <w:rPr>
          <w:rFonts w:ascii="Times New Roman" w:hAnsi="Times New Roman" w:cs="Times New Roman"/>
          <w:sz w:val="27"/>
          <w:szCs w:val="27"/>
          <w:lang w:val="uk-UA"/>
        </w:rPr>
        <w:t>клопотання</w:t>
      </w:r>
      <w:r w:rsidRPr="00524EE2">
        <w:rPr>
          <w:rFonts w:ascii="Times New Roman" w:hAnsi="Times New Roman" w:cs="Times New Roman"/>
          <w:sz w:val="27"/>
          <w:szCs w:val="27"/>
          <w:lang w:val="uk-UA"/>
        </w:rPr>
        <w:t xml:space="preserve"> згідно з вимогами частини четвертої статті 234 КПК України розглянуто в судов</w:t>
      </w:r>
      <w:r w:rsidR="00F304EA">
        <w:rPr>
          <w:rFonts w:ascii="Times New Roman" w:hAnsi="Times New Roman" w:cs="Times New Roman"/>
          <w:sz w:val="27"/>
          <w:szCs w:val="27"/>
          <w:lang w:val="uk-UA"/>
        </w:rPr>
        <w:t>их засіданнях</w:t>
      </w:r>
      <w:r w:rsidRPr="00524EE2">
        <w:rPr>
          <w:rFonts w:ascii="Times New Roman" w:hAnsi="Times New Roman" w:cs="Times New Roman"/>
          <w:sz w:val="27"/>
          <w:szCs w:val="27"/>
          <w:lang w:val="uk-UA"/>
        </w:rPr>
        <w:t xml:space="preserve"> за участю слідчого із застосуванням технічної фіксації судового процесу в день їх надходження до суду, а саме 23 та 29 листопада 2018 року відповідно.</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За результатами розгляду поданих клопотань слідчого </w:t>
      </w:r>
      <w:r w:rsidR="00F304EA">
        <w:rPr>
          <w:rFonts w:ascii="Times New Roman" w:hAnsi="Times New Roman" w:cs="Times New Roman"/>
          <w:sz w:val="27"/>
          <w:szCs w:val="27"/>
          <w:lang w:val="uk-UA"/>
        </w:rPr>
        <w:t>встановлено, що СУ </w:t>
      </w:r>
      <w:r w:rsidRPr="00524EE2">
        <w:rPr>
          <w:rFonts w:ascii="Times New Roman" w:hAnsi="Times New Roman" w:cs="Times New Roman"/>
          <w:sz w:val="27"/>
          <w:szCs w:val="27"/>
          <w:lang w:val="uk-UA"/>
        </w:rPr>
        <w:t>ГУ НП в Миколаївській області здійснюється досу</w:t>
      </w:r>
      <w:r w:rsidR="00F304EA">
        <w:rPr>
          <w:rFonts w:ascii="Times New Roman" w:hAnsi="Times New Roman" w:cs="Times New Roman"/>
          <w:sz w:val="27"/>
          <w:szCs w:val="27"/>
          <w:lang w:val="uk-UA"/>
        </w:rPr>
        <w:t>дове розслідування кримінальному провадженні</w:t>
      </w:r>
      <w:r w:rsidRPr="00524EE2">
        <w:rPr>
          <w:rFonts w:ascii="Times New Roman" w:hAnsi="Times New Roman" w:cs="Times New Roman"/>
          <w:sz w:val="27"/>
          <w:szCs w:val="27"/>
          <w:lang w:val="uk-UA"/>
        </w:rPr>
        <w:t xml:space="preserve"> № 12018150000000274. Відомості про вчинення кримінального правопорушення внесено </w:t>
      </w:r>
      <w:r w:rsidR="00F304EA">
        <w:rPr>
          <w:rFonts w:ascii="Times New Roman" w:hAnsi="Times New Roman" w:cs="Times New Roman"/>
          <w:sz w:val="27"/>
          <w:szCs w:val="27"/>
          <w:lang w:val="uk-UA"/>
        </w:rPr>
        <w:t xml:space="preserve">до Єдиного реєстру досудових розслідувань </w:t>
      </w:r>
      <w:r w:rsidR="003A7D50">
        <w:rPr>
          <w:rFonts w:ascii="Times New Roman" w:hAnsi="Times New Roman" w:cs="Times New Roman"/>
          <w:sz w:val="27"/>
          <w:szCs w:val="27"/>
          <w:lang w:val="uk-UA"/>
        </w:rPr>
        <w:t xml:space="preserve">(далі – ЄРДР) </w:t>
      </w:r>
      <w:r w:rsidR="00F304EA">
        <w:rPr>
          <w:rFonts w:ascii="Times New Roman" w:hAnsi="Times New Roman" w:cs="Times New Roman"/>
          <w:sz w:val="27"/>
          <w:szCs w:val="27"/>
          <w:lang w:val="uk-UA"/>
        </w:rPr>
        <w:t xml:space="preserve">на підставі заяви </w:t>
      </w:r>
      <w:r w:rsidR="009A4AD9">
        <w:rPr>
          <w:rFonts w:ascii="Times New Roman" w:hAnsi="Times New Roman" w:cs="Times New Roman"/>
          <w:sz w:val="27"/>
          <w:szCs w:val="27"/>
          <w:lang w:val="uk-UA"/>
        </w:rPr>
        <w:t>ОСОБА_19</w:t>
      </w:r>
      <w:r w:rsidRPr="00524EE2">
        <w:rPr>
          <w:rFonts w:ascii="Times New Roman" w:hAnsi="Times New Roman" w:cs="Times New Roman"/>
          <w:sz w:val="27"/>
          <w:szCs w:val="27"/>
          <w:lang w:val="uk-UA"/>
        </w:rPr>
        <w:t>, який є одним із засновн</w:t>
      </w:r>
      <w:r w:rsidR="00543FDB">
        <w:rPr>
          <w:rFonts w:ascii="Times New Roman" w:hAnsi="Times New Roman" w:cs="Times New Roman"/>
          <w:sz w:val="27"/>
          <w:szCs w:val="27"/>
          <w:lang w:val="uk-UA"/>
        </w:rPr>
        <w:t xml:space="preserve">иків Товариства. У заяві </w:t>
      </w:r>
      <w:r w:rsidR="009A4AD9">
        <w:rPr>
          <w:rFonts w:ascii="Times New Roman" w:hAnsi="Times New Roman" w:cs="Times New Roman"/>
          <w:sz w:val="27"/>
          <w:szCs w:val="27"/>
          <w:lang w:val="uk-UA"/>
        </w:rPr>
        <w:t>ОСОБА_19</w:t>
      </w:r>
      <w:r w:rsidRPr="00524EE2">
        <w:rPr>
          <w:rFonts w:ascii="Times New Roman" w:hAnsi="Times New Roman" w:cs="Times New Roman"/>
          <w:sz w:val="27"/>
          <w:szCs w:val="27"/>
          <w:lang w:val="uk-UA"/>
        </w:rPr>
        <w:t xml:space="preserve"> зазначив, що його виведено зі складу засновників вказаного </w:t>
      </w:r>
      <w:r w:rsidR="00543FDB">
        <w:rPr>
          <w:rFonts w:ascii="Times New Roman" w:hAnsi="Times New Roman" w:cs="Times New Roman"/>
          <w:sz w:val="27"/>
          <w:szCs w:val="27"/>
          <w:lang w:val="uk-UA"/>
        </w:rPr>
        <w:t>Товариства</w:t>
      </w:r>
      <w:r w:rsidRPr="00524EE2">
        <w:rPr>
          <w:rFonts w:ascii="Times New Roman" w:hAnsi="Times New Roman" w:cs="Times New Roman"/>
          <w:sz w:val="27"/>
          <w:szCs w:val="27"/>
          <w:lang w:val="uk-UA"/>
        </w:rPr>
        <w:t xml:space="preserve"> шляхом підробки документів, а майно </w:t>
      </w:r>
      <w:r w:rsidR="00543FDB">
        <w:rPr>
          <w:rFonts w:ascii="Times New Roman" w:hAnsi="Times New Roman" w:cs="Times New Roman"/>
          <w:sz w:val="27"/>
          <w:szCs w:val="27"/>
          <w:lang w:val="uk-UA"/>
        </w:rPr>
        <w:t>Товариства</w:t>
      </w:r>
      <w:r w:rsidRPr="00524EE2">
        <w:rPr>
          <w:rFonts w:ascii="Times New Roman" w:hAnsi="Times New Roman" w:cs="Times New Roman"/>
          <w:sz w:val="27"/>
          <w:szCs w:val="27"/>
          <w:lang w:val="uk-UA"/>
        </w:rPr>
        <w:t xml:space="preserve"> на підставі підроблених документ</w:t>
      </w:r>
      <w:r w:rsidR="00543FDB">
        <w:rPr>
          <w:rFonts w:ascii="Times New Roman" w:hAnsi="Times New Roman" w:cs="Times New Roman"/>
          <w:sz w:val="27"/>
          <w:szCs w:val="27"/>
          <w:lang w:val="uk-UA"/>
        </w:rPr>
        <w:t>ів передано в користування іншим особам</w:t>
      </w:r>
      <w:r w:rsidRPr="00524EE2">
        <w:rPr>
          <w:rFonts w:ascii="Times New Roman" w:hAnsi="Times New Roman" w:cs="Times New Roman"/>
          <w:sz w:val="27"/>
          <w:szCs w:val="27"/>
          <w:lang w:val="uk-UA"/>
        </w:rPr>
        <w:t>.</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З метою з’ясування обставин, що мають суттєве значення у справі, 1 листопада 2018 року на підставі ухвали слідчого судді Центрального районного суду міста Миколаєва проведено тимчасовий доступ до зазначеної реєстраційної справи</w:t>
      </w:r>
      <w:r w:rsidR="00543FDB">
        <w:rPr>
          <w:rFonts w:ascii="Times New Roman" w:hAnsi="Times New Roman" w:cs="Times New Roman"/>
          <w:sz w:val="27"/>
          <w:szCs w:val="27"/>
          <w:lang w:val="uk-UA"/>
        </w:rPr>
        <w:t xml:space="preserve"> Товариства</w:t>
      </w:r>
      <w:r w:rsidRPr="00524EE2">
        <w:rPr>
          <w:rFonts w:ascii="Times New Roman" w:hAnsi="Times New Roman" w:cs="Times New Roman"/>
          <w:sz w:val="27"/>
          <w:szCs w:val="27"/>
          <w:lang w:val="uk-UA"/>
        </w:rPr>
        <w:t xml:space="preserve">, під час якого встановлено, що реєстраційна справа відсутня в департаменті з надання адміністративних послуг Миколаївської міської ради, а перереєстрацію установчих документів </w:t>
      </w:r>
      <w:r w:rsidR="00543FDB">
        <w:rPr>
          <w:rFonts w:ascii="Times New Roman" w:hAnsi="Times New Roman" w:cs="Times New Roman"/>
          <w:sz w:val="27"/>
          <w:szCs w:val="27"/>
          <w:lang w:val="uk-UA"/>
        </w:rPr>
        <w:t>Товариства</w:t>
      </w:r>
      <w:r w:rsidRPr="00524EE2">
        <w:rPr>
          <w:rFonts w:ascii="Times New Roman" w:hAnsi="Times New Roman" w:cs="Times New Roman"/>
          <w:sz w:val="27"/>
          <w:szCs w:val="27"/>
          <w:lang w:val="uk-UA"/>
        </w:rPr>
        <w:t xml:space="preserve"> проведено державним реєстратором </w:t>
      </w:r>
      <w:r w:rsidR="009A4AD9">
        <w:rPr>
          <w:rFonts w:ascii="Times New Roman" w:hAnsi="Times New Roman" w:cs="Times New Roman"/>
          <w:sz w:val="27"/>
          <w:szCs w:val="27"/>
          <w:lang w:val="uk-UA"/>
        </w:rPr>
        <w:t>ОСОБА_4.</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Також у межах цього кримінального провадження проводилась низка негласних слідчих (розшукових) дій, за результатами яких </w:t>
      </w:r>
      <w:r w:rsidR="008A2848">
        <w:rPr>
          <w:rFonts w:ascii="Times New Roman" w:hAnsi="Times New Roman" w:cs="Times New Roman"/>
          <w:sz w:val="27"/>
          <w:szCs w:val="27"/>
          <w:lang w:val="uk-UA"/>
        </w:rPr>
        <w:t>та з урахуванням інших доказів у сукупності</w:t>
      </w:r>
      <w:r w:rsidRPr="00524EE2">
        <w:rPr>
          <w:rFonts w:ascii="Times New Roman" w:hAnsi="Times New Roman" w:cs="Times New Roman"/>
          <w:sz w:val="27"/>
          <w:szCs w:val="27"/>
          <w:lang w:val="uk-UA"/>
        </w:rPr>
        <w:t xml:space="preserve"> встановлено можливу причетність до вчинення вказаного кримінального правопорушення </w:t>
      </w:r>
      <w:r w:rsidR="009A4AD9">
        <w:rPr>
          <w:rFonts w:ascii="Times New Roman" w:hAnsi="Times New Roman" w:cs="Times New Roman"/>
          <w:sz w:val="27"/>
          <w:szCs w:val="27"/>
          <w:lang w:val="uk-UA"/>
        </w:rPr>
        <w:t>ОСОБА_20</w:t>
      </w:r>
      <w:r w:rsidRPr="00524EE2">
        <w:rPr>
          <w:rFonts w:ascii="Times New Roman" w:hAnsi="Times New Roman" w:cs="Times New Roman"/>
          <w:sz w:val="27"/>
          <w:szCs w:val="27"/>
          <w:lang w:val="uk-UA"/>
        </w:rPr>
        <w:t>,</w:t>
      </w:r>
      <w:r w:rsidR="009A4AD9">
        <w:rPr>
          <w:rFonts w:ascii="Times New Roman" w:hAnsi="Times New Roman" w:cs="Times New Roman"/>
          <w:sz w:val="27"/>
          <w:szCs w:val="27"/>
          <w:lang w:val="uk-UA"/>
        </w:rPr>
        <w:t xml:space="preserve"> ОСОБА_1</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ОСОБА_3</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 xml:space="preserve">                     ОСОБА_2</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ОСОБА_4</w:t>
      </w:r>
      <w:r w:rsidRPr="00524EE2">
        <w:rPr>
          <w:rFonts w:ascii="Times New Roman" w:hAnsi="Times New Roman" w:cs="Times New Roman"/>
          <w:sz w:val="27"/>
          <w:szCs w:val="27"/>
          <w:lang w:val="uk-UA"/>
        </w:rPr>
        <w:t xml:space="preserve"> (проживає одніє</w:t>
      </w:r>
      <w:r w:rsidR="00C8332B">
        <w:rPr>
          <w:rFonts w:ascii="Times New Roman" w:hAnsi="Times New Roman" w:cs="Times New Roman"/>
          <w:sz w:val="27"/>
          <w:szCs w:val="27"/>
          <w:lang w:val="uk-UA"/>
        </w:rPr>
        <w:t xml:space="preserve">ю сім’єю з адвокатом </w:t>
      </w:r>
      <w:r w:rsidR="009A4AD9">
        <w:rPr>
          <w:rFonts w:ascii="Times New Roman" w:hAnsi="Times New Roman" w:cs="Times New Roman"/>
          <w:sz w:val="27"/>
          <w:szCs w:val="27"/>
          <w:lang w:val="uk-UA"/>
        </w:rPr>
        <w:t>ОСОБА_5</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за місцем його проживання).</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Для повного, всебічного досудового розслідування, встановлення всіх обставин справи необхідно </w:t>
      </w:r>
      <w:r w:rsidR="00543FDB">
        <w:rPr>
          <w:rFonts w:ascii="Times New Roman" w:hAnsi="Times New Roman" w:cs="Times New Roman"/>
          <w:sz w:val="27"/>
          <w:szCs w:val="27"/>
          <w:lang w:val="uk-UA"/>
        </w:rPr>
        <w:t xml:space="preserve">було </w:t>
      </w:r>
      <w:r w:rsidRPr="00524EE2">
        <w:rPr>
          <w:rFonts w:ascii="Times New Roman" w:hAnsi="Times New Roman" w:cs="Times New Roman"/>
          <w:sz w:val="27"/>
          <w:szCs w:val="27"/>
          <w:lang w:val="uk-UA"/>
        </w:rPr>
        <w:t xml:space="preserve">виявити оригінали документів, які стали підставою для перереєстрації </w:t>
      </w:r>
      <w:r w:rsidR="00543FDB">
        <w:rPr>
          <w:rFonts w:ascii="Times New Roman" w:hAnsi="Times New Roman" w:cs="Times New Roman"/>
          <w:sz w:val="27"/>
          <w:szCs w:val="27"/>
          <w:lang w:val="uk-UA"/>
        </w:rPr>
        <w:t>Товариства</w:t>
      </w:r>
      <w:r w:rsidRPr="00524EE2">
        <w:rPr>
          <w:rFonts w:ascii="Times New Roman" w:hAnsi="Times New Roman" w:cs="Times New Roman"/>
          <w:sz w:val="27"/>
          <w:szCs w:val="27"/>
          <w:lang w:val="uk-UA"/>
        </w:rPr>
        <w:t xml:space="preserve">, реєстраційну справу з метою подальшого проведення експертних досліджень та інших слідчих дій за необхідності. </w:t>
      </w:r>
      <w:r w:rsidR="00543FDB">
        <w:rPr>
          <w:rFonts w:ascii="Times New Roman" w:hAnsi="Times New Roman" w:cs="Times New Roman"/>
          <w:sz w:val="27"/>
          <w:szCs w:val="27"/>
          <w:lang w:val="uk-UA"/>
        </w:rPr>
        <w:t>О</w:t>
      </w:r>
      <w:r w:rsidRPr="00524EE2">
        <w:rPr>
          <w:rFonts w:ascii="Times New Roman" w:hAnsi="Times New Roman" w:cs="Times New Roman"/>
          <w:sz w:val="27"/>
          <w:szCs w:val="27"/>
          <w:lang w:val="uk-UA"/>
        </w:rPr>
        <w:t xml:space="preserve">тримати зазначені докази </w:t>
      </w:r>
      <w:r w:rsidR="00543FDB">
        <w:rPr>
          <w:rFonts w:ascii="Times New Roman" w:hAnsi="Times New Roman" w:cs="Times New Roman"/>
          <w:sz w:val="27"/>
          <w:szCs w:val="27"/>
          <w:lang w:val="uk-UA"/>
        </w:rPr>
        <w:t>у</w:t>
      </w:r>
      <w:r w:rsidR="00543FDB" w:rsidRPr="00524EE2">
        <w:rPr>
          <w:rFonts w:ascii="Times New Roman" w:hAnsi="Times New Roman" w:cs="Times New Roman"/>
          <w:sz w:val="27"/>
          <w:szCs w:val="27"/>
          <w:lang w:val="uk-UA"/>
        </w:rPr>
        <w:t xml:space="preserve"> будь-який інший спосіб </w:t>
      </w:r>
      <w:r w:rsidRPr="00524EE2">
        <w:rPr>
          <w:rFonts w:ascii="Times New Roman" w:hAnsi="Times New Roman" w:cs="Times New Roman"/>
          <w:sz w:val="27"/>
          <w:szCs w:val="27"/>
          <w:lang w:val="uk-UA"/>
        </w:rPr>
        <w:t>було неможливо.</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Суддя Скрипченко С.М. вказала, що за результатами розгляду клопотань слідчого ухвалила судові рішення про їх задоволення та надала дозвіл на проведення</w:t>
      </w:r>
      <w:r w:rsidR="009A4AD9">
        <w:rPr>
          <w:rFonts w:ascii="Times New Roman" w:hAnsi="Times New Roman" w:cs="Times New Roman"/>
          <w:sz w:val="27"/>
          <w:szCs w:val="27"/>
          <w:lang w:val="uk-UA"/>
        </w:rPr>
        <w:t xml:space="preserve"> обшуків за місцем проживання ОСОБА_20</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ОСОБА_1</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ОСОБА_3</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ОСОБА_2</w:t>
      </w:r>
      <w:r w:rsidRPr="00524EE2">
        <w:rPr>
          <w:rFonts w:ascii="Times New Roman" w:hAnsi="Times New Roman" w:cs="Times New Roman"/>
          <w:sz w:val="27"/>
          <w:szCs w:val="27"/>
          <w:lang w:val="uk-UA"/>
        </w:rPr>
        <w:t>,</w:t>
      </w:r>
      <w:r w:rsidR="009A4AD9">
        <w:rPr>
          <w:rFonts w:ascii="Times New Roman" w:hAnsi="Times New Roman" w:cs="Times New Roman"/>
          <w:sz w:val="27"/>
          <w:szCs w:val="27"/>
          <w:lang w:val="uk-UA"/>
        </w:rPr>
        <w:t xml:space="preserve"> ОСОБА_4</w:t>
      </w:r>
      <w:r w:rsidRPr="00524EE2">
        <w:rPr>
          <w:rFonts w:ascii="Times New Roman" w:hAnsi="Times New Roman" w:cs="Times New Roman"/>
          <w:sz w:val="27"/>
          <w:szCs w:val="27"/>
          <w:lang w:val="uk-UA"/>
        </w:rPr>
        <w:t xml:space="preserve">, оскільки саме вдома вказані особи могли </w:t>
      </w:r>
      <w:r w:rsidR="009A4AD9">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створювати, виготовляти, зберігати документи та інші речі, що можуть мати доказове значення у справі. Під час судового розгляду кожного клопотання</w:t>
      </w:r>
      <w:r w:rsidR="009A4AD9">
        <w:rPr>
          <w:rFonts w:ascii="Times New Roman" w:hAnsi="Times New Roman" w:cs="Times New Roman"/>
          <w:sz w:val="27"/>
          <w:szCs w:val="27"/>
          <w:lang w:val="uk-UA"/>
        </w:rPr>
        <w:t xml:space="preserve"> </w:t>
      </w:r>
      <w:r w:rsidRPr="00524EE2">
        <w:rPr>
          <w:rFonts w:ascii="Times New Roman" w:hAnsi="Times New Roman" w:cs="Times New Roman"/>
          <w:sz w:val="27"/>
          <w:szCs w:val="27"/>
          <w:lang w:val="uk-UA"/>
        </w:rPr>
        <w:t xml:space="preserve"> окремо вона дослідила всі докази, надані слідчим, перевірила обставини справи та виклала їх </w:t>
      </w:r>
      <w:r w:rsidR="00543FDB">
        <w:rPr>
          <w:rFonts w:ascii="Times New Roman" w:hAnsi="Times New Roman" w:cs="Times New Roman"/>
          <w:sz w:val="27"/>
          <w:szCs w:val="27"/>
          <w:lang w:val="uk-UA"/>
        </w:rPr>
        <w:t>у</w:t>
      </w:r>
      <w:r w:rsidRPr="00524EE2">
        <w:rPr>
          <w:rFonts w:ascii="Times New Roman" w:hAnsi="Times New Roman" w:cs="Times New Roman"/>
          <w:sz w:val="27"/>
          <w:szCs w:val="27"/>
          <w:lang w:val="uk-UA"/>
        </w:rPr>
        <w:t xml:space="preserve"> постановлених ухвалах. На підставі оцінки всіх доказів, як кожного окремо, так і в сукупності, встановлено, що обшук є найбільш доцільним та ефективним способом відшукання речей і документів, які мають значення для досудового розслідування, а також пропорційним втручанню в особисте і сімейне життя особи.</w:t>
      </w:r>
    </w:p>
    <w:p w:rsidR="00655914" w:rsidRPr="00524EE2"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На думку судді Скрипченко С.М., </w:t>
      </w:r>
      <w:r w:rsidR="00543FDB">
        <w:rPr>
          <w:rFonts w:ascii="Times New Roman" w:hAnsi="Times New Roman" w:cs="Times New Roman"/>
          <w:sz w:val="27"/>
          <w:szCs w:val="27"/>
          <w:lang w:val="uk-UA"/>
        </w:rPr>
        <w:t>при постановленні ухвал</w:t>
      </w:r>
      <w:r w:rsidRPr="00524EE2">
        <w:rPr>
          <w:rFonts w:ascii="Times New Roman" w:hAnsi="Times New Roman" w:cs="Times New Roman"/>
          <w:sz w:val="27"/>
          <w:szCs w:val="27"/>
          <w:lang w:val="uk-UA"/>
        </w:rPr>
        <w:t xml:space="preserve"> дотримано вимоги, встановлені КПК України для цього виду рішень, ухвали є законними та мотивованими.</w:t>
      </w:r>
    </w:p>
    <w:p w:rsidR="00655914" w:rsidRDefault="00655914" w:rsidP="00655914">
      <w:pPr>
        <w:spacing w:after="0" w:line="240" w:lineRule="auto"/>
        <w:ind w:firstLine="709"/>
        <w:contextualSpacing/>
        <w:jc w:val="both"/>
        <w:rPr>
          <w:rFonts w:ascii="Times New Roman" w:hAnsi="Times New Roman" w:cs="Times New Roman"/>
          <w:sz w:val="27"/>
          <w:szCs w:val="27"/>
          <w:lang w:val="uk-UA"/>
        </w:rPr>
      </w:pPr>
      <w:r w:rsidRPr="00524EE2">
        <w:rPr>
          <w:rFonts w:ascii="Times New Roman" w:hAnsi="Times New Roman" w:cs="Times New Roman"/>
          <w:sz w:val="27"/>
          <w:szCs w:val="27"/>
          <w:lang w:val="uk-UA"/>
        </w:rPr>
        <w:t xml:space="preserve">Таким чином, як зазначає суддя Скрипченко С.М., під час розгляду клопотань надано належну оцінку обставинам, на які посилався слідчий, встановлено та зазначено правові підстави прийняття вказаних рішень. У зазначених ухвалах викладені всі досліджені безпосередньо в судовому засіданні обставини та докази, на підставі яких суд дійшов </w:t>
      </w:r>
      <w:r w:rsidR="00543FDB">
        <w:rPr>
          <w:rFonts w:ascii="Times New Roman" w:hAnsi="Times New Roman" w:cs="Times New Roman"/>
          <w:sz w:val="27"/>
          <w:szCs w:val="27"/>
          <w:lang w:val="uk-UA"/>
        </w:rPr>
        <w:t>в</w:t>
      </w:r>
      <w:r w:rsidRPr="00524EE2">
        <w:rPr>
          <w:rFonts w:ascii="Times New Roman" w:hAnsi="Times New Roman" w:cs="Times New Roman"/>
          <w:sz w:val="27"/>
          <w:szCs w:val="27"/>
          <w:lang w:val="uk-UA"/>
        </w:rPr>
        <w:t xml:space="preserve">мотивованого та обґрунтованого висновку за результатами </w:t>
      </w:r>
      <w:r w:rsidR="00543FDB">
        <w:rPr>
          <w:rFonts w:ascii="Times New Roman" w:hAnsi="Times New Roman" w:cs="Times New Roman"/>
          <w:sz w:val="27"/>
          <w:szCs w:val="27"/>
          <w:lang w:val="uk-UA"/>
        </w:rPr>
        <w:t xml:space="preserve">розгляду кожного </w:t>
      </w:r>
      <w:r w:rsidRPr="00524EE2">
        <w:rPr>
          <w:rFonts w:ascii="Times New Roman" w:hAnsi="Times New Roman" w:cs="Times New Roman"/>
          <w:sz w:val="27"/>
          <w:szCs w:val="27"/>
          <w:lang w:val="uk-UA"/>
        </w:rPr>
        <w:t xml:space="preserve">поданого клопотання. Розгляд клопотань про проведення обшуків за місцем мешкання </w:t>
      </w:r>
      <w:r w:rsidR="009A4AD9">
        <w:rPr>
          <w:rFonts w:ascii="Times New Roman" w:hAnsi="Times New Roman" w:cs="Times New Roman"/>
          <w:sz w:val="27"/>
          <w:szCs w:val="27"/>
          <w:lang w:val="uk-UA"/>
        </w:rPr>
        <w:t>ОСОБА_1</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ОСОБА_3</w:t>
      </w:r>
      <w:r w:rsidRPr="00524EE2">
        <w:rPr>
          <w:rFonts w:ascii="Times New Roman" w:hAnsi="Times New Roman" w:cs="Times New Roman"/>
          <w:sz w:val="27"/>
          <w:szCs w:val="27"/>
          <w:lang w:val="uk-UA"/>
        </w:rPr>
        <w:t xml:space="preserve">, </w:t>
      </w:r>
      <w:r w:rsidR="009A4AD9">
        <w:rPr>
          <w:rFonts w:ascii="Times New Roman" w:hAnsi="Times New Roman" w:cs="Times New Roman"/>
          <w:sz w:val="27"/>
          <w:szCs w:val="27"/>
          <w:lang w:val="uk-UA"/>
        </w:rPr>
        <w:t>ОСОБА_2, ОСОБА_4</w:t>
      </w:r>
      <w:r w:rsidR="00543FDB">
        <w:rPr>
          <w:rFonts w:ascii="Times New Roman" w:hAnsi="Times New Roman" w:cs="Times New Roman"/>
          <w:sz w:val="27"/>
          <w:szCs w:val="27"/>
          <w:lang w:val="uk-UA"/>
        </w:rPr>
        <w:t xml:space="preserve"> здійснювався неупереджено, </w:t>
      </w:r>
      <w:r w:rsidR="00EA0042">
        <w:rPr>
          <w:rFonts w:ascii="Times New Roman" w:hAnsi="Times New Roman" w:cs="Times New Roman"/>
          <w:sz w:val="27"/>
          <w:szCs w:val="27"/>
          <w:lang w:val="uk-UA"/>
        </w:rPr>
        <w:t xml:space="preserve">                                     </w:t>
      </w:r>
      <w:r w:rsidR="00543FDB">
        <w:rPr>
          <w:rFonts w:ascii="Times New Roman" w:hAnsi="Times New Roman" w:cs="Times New Roman"/>
          <w:sz w:val="27"/>
          <w:szCs w:val="27"/>
          <w:lang w:val="uk-UA"/>
        </w:rPr>
        <w:t>повно досліджено всі</w:t>
      </w:r>
      <w:r w:rsidRPr="00524EE2">
        <w:rPr>
          <w:rFonts w:ascii="Times New Roman" w:hAnsi="Times New Roman" w:cs="Times New Roman"/>
          <w:sz w:val="27"/>
          <w:szCs w:val="27"/>
          <w:lang w:val="uk-UA"/>
        </w:rPr>
        <w:t xml:space="preserve"> обставини справи, а отже, не </w:t>
      </w:r>
      <w:r w:rsidR="00543FDB">
        <w:rPr>
          <w:rFonts w:ascii="Times New Roman" w:hAnsi="Times New Roman" w:cs="Times New Roman"/>
          <w:sz w:val="27"/>
          <w:szCs w:val="27"/>
          <w:lang w:val="uk-UA"/>
        </w:rPr>
        <w:t>порушено прав, свобод та законних інтересів</w:t>
      </w:r>
      <w:r w:rsidRPr="00524EE2">
        <w:rPr>
          <w:rFonts w:ascii="Times New Roman" w:hAnsi="Times New Roman" w:cs="Times New Roman"/>
          <w:sz w:val="27"/>
          <w:szCs w:val="27"/>
          <w:lang w:val="uk-UA"/>
        </w:rPr>
        <w:t xml:space="preserve"> всіх учасників процесу.</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У письмових поясненнях, які надійшли до Вищої ради правосуддя </w:t>
      </w:r>
      <w:r w:rsidR="00543FDB">
        <w:rPr>
          <w:rFonts w:ascii="Times New Roman" w:hAnsi="Times New Roman" w:cs="Times New Roman"/>
          <w:sz w:val="27"/>
          <w:szCs w:val="27"/>
          <w:lang w:val="uk-UA"/>
        </w:rPr>
        <w:t xml:space="preserve">від судді Скрипченко С.М. </w:t>
      </w:r>
      <w:r>
        <w:rPr>
          <w:rFonts w:ascii="Times New Roman" w:hAnsi="Times New Roman" w:cs="Times New Roman"/>
          <w:sz w:val="27"/>
          <w:szCs w:val="27"/>
          <w:lang w:val="uk-UA"/>
        </w:rPr>
        <w:t xml:space="preserve">після відкриття дисциплінарної справи </w:t>
      </w:r>
      <w:r w:rsidR="00543FDB">
        <w:rPr>
          <w:rFonts w:ascii="Times New Roman" w:hAnsi="Times New Roman" w:cs="Times New Roman"/>
          <w:sz w:val="27"/>
          <w:szCs w:val="27"/>
          <w:lang w:val="uk-UA"/>
        </w:rPr>
        <w:t xml:space="preserve">стосовно неї </w:t>
      </w:r>
      <w:r w:rsidR="00543FDB">
        <w:rPr>
          <w:rFonts w:ascii="Times New Roman" w:hAnsi="Times New Roman" w:cs="Times New Roman"/>
          <w:sz w:val="27"/>
          <w:szCs w:val="27"/>
          <w:lang w:val="uk-UA"/>
        </w:rPr>
        <w:br/>
      </w:r>
      <w:r>
        <w:rPr>
          <w:rFonts w:ascii="Times New Roman" w:hAnsi="Times New Roman" w:cs="Times New Roman"/>
          <w:sz w:val="27"/>
          <w:szCs w:val="27"/>
          <w:lang w:val="uk-UA"/>
        </w:rPr>
        <w:t>(вх. № 947/0/6-20 від 17 лютого 2020 року), суддя зазначила, що</w:t>
      </w:r>
      <w:r w:rsidRPr="00A040CE">
        <w:rPr>
          <w:rFonts w:ascii="Times New Roman" w:hAnsi="Times New Roman" w:cs="Times New Roman"/>
          <w:sz w:val="27"/>
          <w:szCs w:val="27"/>
          <w:lang w:val="uk-UA"/>
        </w:rPr>
        <w:t xml:space="preserve"> ухвалами від </w:t>
      </w:r>
      <w:r w:rsidR="00543FDB">
        <w:rPr>
          <w:rFonts w:ascii="Times New Roman" w:hAnsi="Times New Roman" w:cs="Times New Roman"/>
          <w:sz w:val="27"/>
          <w:szCs w:val="27"/>
          <w:lang w:val="uk-UA"/>
        </w:rPr>
        <w:br/>
      </w:r>
      <w:r w:rsidRPr="00A040CE">
        <w:rPr>
          <w:rFonts w:ascii="Times New Roman" w:hAnsi="Times New Roman" w:cs="Times New Roman"/>
          <w:sz w:val="27"/>
          <w:szCs w:val="27"/>
          <w:lang w:val="uk-UA"/>
        </w:rPr>
        <w:t xml:space="preserve">23 та 29 листопада 2018 року за результатами </w:t>
      </w:r>
      <w:r w:rsidR="00543FDB">
        <w:rPr>
          <w:rFonts w:ascii="Times New Roman" w:hAnsi="Times New Roman" w:cs="Times New Roman"/>
          <w:sz w:val="27"/>
          <w:szCs w:val="27"/>
          <w:lang w:val="uk-UA"/>
        </w:rPr>
        <w:t xml:space="preserve">розгляду </w:t>
      </w:r>
      <w:r w:rsidRPr="00A040CE">
        <w:rPr>
          <w:rFonts w:ascii="Times New Roman" w:hAnsi="Times New Roman" w:cs="Times New Roman"/>
          <w:sz w:val="27"/>
          <w:szCs w:val="27"/>
          <w:lang w:val="uk-UA"/>
        </w:rPr>
        <w:t xml:space="preserve">відповідних клопотань слідчого надано дозвіл на проведення </w:t>
      </w:r>
      <w:r w:rsidR="00543FDB">
        <w:rPr>
          <w:rFonts w:ascii="Times New Roman" w:hAnsi="Times New Roman" w:cs="Times New Roman"/>
          <w:sz w:val="27"/>
          <w:szCs w:val="27"/>
          <w:lang w:val="uk-UA"/>
        </w:rPr>
        <w:t xml:space="preserve">обшуку за місцем мешкання </w:t>
      </w:r>
      <w:r w:rsidR="00EA0042">
        <w:rPr>
          <w:rFonts w:ascii="Times New Roman" w:hAnsi="Times New Roman" w:cs="Times New Roman"/>
          <w:sz w:val="27"/>
          <w:szCs w:val="27"/>
          <w:lang w:val="uk-UA"/>
        </w:rPr>
        <w:t>ОСОБА_1</w:t>
      </w:r>
      <w:r w:rsidR="00543FDB">
        <w:rPr>
          <w:rFonts w:ascii="Times New Roman" w:hAnsi="Times New Roman" w:cs="Times New Roman"/>
          <w:sz w:val="27"/>
          <w:szCs w:val="27"/>
          <w:lang w:val="uk-UA"/>
        </w:rPr>
        <w:t xml:space="preserve">, </w:t>
      </w:r>
      <w:r w:rsidR="00EA0042">
        <w:rPr>
          <w:rFonts w:ascii="Times New Roman" w:hAnsi="Times New Roman" w:cs="Times New Roman"/>
          <w:sz w:val="27"/>
          <w:szCs w:val="27"/>
          <w:lang w:val="uk-UA"/>
        </w:rPr>
        <w:t>ОСОБА_3</w:t>
      </w:r>
      <w:r w:rsidR="00543FDB">
        <w:rPr>
          <w:rFonts w:ascii="Times New Roman" w:hAnsi="Times New Roman" w:cs="Times New Roman"/>
          <w:sz w:val="27"/>
          <w:szCs w:val="27"/>
          <w:lang w:val="uk-UA"/>
        </w:rPr>
        <w:t xml:space="preserve">, </w:t>
      </w:r>
      <w:r w:rsidR="00EA0042">
        <w:rPr>
          <w:rFonts w:ascii="Times New Roman" w:hAnsi="Times New Roman" w:cs="Times New Roman"/>
          <w:sz w:val="27"/>
          <w:szCs w:val="27"/>
          <w:lang w:val="uk-UA"/>
        </w:rPr>
        <w:t>ОСОБА_2</w:t>
      </w:r>
      <w:r w:rsidR="00543FDB">
        <w:rPr>
          <w:rFonts w:ascii="Times New Roman" w:hAnsi="Times New Roman" w:cs="Times New Roman"/>
          <w:sz w:val="27"/>
          <w:szCs w:val="27"/>
          <w:lang w:val="uk-UA"/>
        </w:rPr>
        <w:t xml:space="preserve"> та за </w:t>
      </w:r>
      <w:r w:rsidRPr="00A040CE">
        <w:rPr>
          <w:rFonts w:ascii="Times New Roman" w:hAnsi="Times New Roman" w:cs="Times New Roman"/>
          <w:sz w:val="27"/>
          <w:szCs w:val="27"/>
          <w:lang w:val="uk-UA"/>
        </w:rPr>
        <w:t xml:space="preserve">фактичним місцем мешкання </w:t>
      </w:r>
      <w:r w:rsidR="00EA0042">
        <w:rPr>
          <w:rFonts w:ascii="Times New Roman" w:hAnsi="Times New Roman" w:cs="Times New Roman"/>
          <w:sz w:val="27"/>
          <w:szCs w:val="27"/>
          <w:lang w:val="uk-UA"/>
        </w:rPr>
        <w:t>ОСОБА_4</w:t>
      </w:r>
      <w:r w:rsidRPr="00A040CE">
        <w:rPr>
          <w:rFonts w:ascii="Times New Roman" w:hAnsi="Times New Roman" w:cs="Times New Roman"/>
          <w:sz w:val="27"/>
          <w:szCs w:val="27"/>
          <w:lang w:val="uk-UA"/>
        </w:rPr>
        <w:t>,</w:t>
      </w:r>
      <w:r w:rsidR="00EA0042">
        <w:rPr>
          <w:rFonts w:ascii="Times New Roman" w:hAnsi="Times New Roman" w:cs="Times New Roman"/>
          <w:sz w:val="27"/>
          <w:szCs w:val="27"/>
          <w:lang w:val="uk-UA"/>
        </w:rPr>
        <w:t xml:space="preserve">                                 </w:t>
      </w:r>
      <w:r w:rsidRPr="00A040CE">
        <w:rPr>
          <w:rFonts w:ascii="Times New Roman" w:hAnsi="Times New Roman" w:cs="Times New Roman"/>
          <w:sz w:val="27"/>
          <w:szCs w:val="27"/>
          <w:lang w:val="uk-UA"/>
        </w:rPr>
        <w:t xml:space="preserve"> що одночасно є місцем здійснення а</w:t>
      </w:r>
      <w:r w:rsidR="00543FDB">
        <w:rPr>
          <w:rFonts w:ascii="Times New Roman" w:hAnsi="Times New Roman" w:cs="Times New Roman"/>
          <w:sz w:val="27"/>
          <w:szCs w:val="27"/>
          <w:lang w:val="uk-UA"/>
        </w:rPr>
        <w:t xml:space="preserve">двокатської діяльності </w:t>
      </w:r>
      <w:r w:rsidR="00EA0042">
        <w:rPr>
          <w:rFonts w:ascii="Times New Roman" w:hAnsi="Times New Roman" w:cs="Times New Roman"/>
          <w:sz w:val="27"/>
          <w:szCs w:val="27"/>
          <w:lang w:val="uk-UA"/>
        </w:rPr>
        <w:t>ОСОБА_5</w:t>
      </w:r>
      <w:r w:rsidRPr="00A040CE">
        <w:rPr>
          <w:rFonts w:ascii="Times New Roman" w:hAnsi="Times New Roman" w:cs="Times New Roman"/>
          <w:sz w:val="27"/>
          <w:szCs w:val="27"/>
          <w:lang w:val="uk-UA"/>
        </w:rPr>
        <w:t>.</w:t>
      </w:r>
    </w:p>
    <w:p w:rsidR="00A040CE" w:rsidRPr="00A040CE" w:rsidRDefault="008A2848" w:rsidP="00BD4BD7">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w:t>
      </w:r>
      <w:r w:rsidR="00A040CE">
        <w:rPr>
          <w:rFonts w:ascii="Times New Roman" w:hAnsi="Times New Roman" w:cs="Times New Roman"/>
          <w:sz w:val="27"/>
          <w:szCs w:val="27"/>
          <w:lang w:val="uk-UA"/>
        </w:rPr>
        <w:t xml:space="preserve"> зазначених у</w:t>
      </w:r>
      <w:r w:rsidR="00A040CE" w:rsidRPr="00A040CE">
        <w:rPr>
          <w:rFonts w:ascii="Times New Roman" w:hAnsi="Times New Roman" w:cs="Times New Roman"/>
          <w:sz w:val="27"/>
          <w:szCs w:val="27"/>
          <w:lang w:val="uk-UA"/>
        </w:rPr>
        <w:t xml:space="preserve">хвалах надано дозвіл </w:t>
      </w:r>
      <w:r w:rsidR="00543FDB" w:rsidRPr="00A040CE">
        <w:rPr>
          <w:rFonts w:ascii="Times New Roman" w:hAnsi="Times New Roman" w:cs="Times New Roman"/>
          <w:sz w:val="27"/>
          <w:szCs w:val="27"/>
          <w:lang w:val="uk-UA"/>
        </w:rPr>
        <w:t xml:space="preserve">слідчим </w:t>
      </w:r>
      <w:r w:rsidR="00A040CE" w:rsidRPr="00A040CE">
        <w:rPr>
          <w:rFonts w:ascii="Times New Roman" w:hAnsi="Times New Roman" w:cs="Times New Roman"/>
          <w:sz w:val="27"/>
          <w:szCs w:val="27"/>
          <w:lang w:val="uk-UA"/>
        </w:rPr>
        <w:t>на проведення обшуку з метою відшукання та вилучення документів</w:t>
      </w:r>
      <w:r w:rsidR="00BD4BD7">
        <w:rPr>
          <w:rFonts w:ascii="Times New Roman" w:hAnsi="Times New Roman" w:cs="Times New Roman"/>
          <w:sz w:val="27"/>
          <w:szCs w:val="27"/>
          <w:lang w:val="uk-UA"/>
        </w:rPr>
        <w:t>,</w:t>
      </w:r>
      <w:r w:rsidR="00543FDB">
        <w:rPr>
          <w:rFonts w:ascii="Times New Roman" w:hAnsi="Times New Roman" w:cs="Times New Roman"/>
          <w:sz w:val="27"/>
          <w:szCs w:val="27"/>
          <w:lang w:val="uk-UA"/>
        </w:rPr>
        <w:t xml:space="preserve"> які підтверджують намір не</w:t>
      </w:r>
      <w:r w:rsidR="00A040CE" w:rsidRPr="00A040CE">
        <w:rPr>
          <w:rFonts w:ascii="Times New Roman" w:hAnsi="Times New Roman" w:cs="Times New Roman"/>
          <w:sz w:val="27"/>
          <w:szCs w:val="27"/>
          <w:lang w:val="uk-UA"/>
        </w:rPr>
        <w:t>встановлених осіб на шахрайське заволодіння Товариством та його майном (реєстраційна сп</w:t>
      </w:r>
      <w:r w:rsidR="00BD4BD7">
        <w:rPr>
          <w:rFonts w:ascii="Times New Roman" w:hAnsi="Times New Roman" w:cs="Times New Roman"/>
          <w:sz w:val="27"/>
          <w:szCs w:val="27"/>
          <w:lang w:val="uk-UA"/>
        </w:rPr>
        <w:t xml:space="preserve">рава, протокол № 1\18 від 15 березня </w:t>
      </w:r>
      <w:r w:rsidR="00A040CE" w:rsidRPr="00A040CE">
        <w:rPr>
          <w:rFonts w:ascii="Times New Roman" w:hAnsi="Times New Roman" w:cs="Times New Roman"/>
          <w:sz w:val="27"/>
          <w:szCs w:val="27"/>
          <w:lang w:val="uk-UA"/>
        </w:rPr>
        <w:t>2018 року, додатков</w:t>
      </w:r>
      <w:r w:rsidR="00543FDB">
        <w:rPr>
          <w:rFonts w:ascii="Times New Roman" w:hAnsi="Times New Roman" w:cs="Times New Roman"/>
          <w:sz w:val="27"/>
          <w:szCs w:val="27"/>
          <w:lang w:val="uk-UA"/>
        </w:rPr>
        <w:t>і</w:t>
      </w:r>
      <w:r w:rsidR="00A040CE" w:rsidRPr="00A040CE">
        <w:rPr>
          <w:rFonts w:ascii="Times New Roman" w:hAnsi="Times New Roman" w:cs="Times New Roman"/>
          <w:sz w:val="27"/>
          <w:szCs w:val="27"/>
          <w:lang w:val="uk-UA"/>
        </w:rPr>
        <w:t xml:space="preserve"> </w:t>
      </w:r>
      <w:r w:rsidR="00BD4BD7">
        <w:rPr>
          <w:rFonts w:ascii="Times New Roman" w:hAnsi="Times New Roman" w:cs="Times New Roman"/>
          <w:sz w:val="27"/>
          <w:szCs w:val="27"/>
          <w:lang w:val="uk-UA"/>
        </w:rPr>
        <w:t>угод</w:t>
      </w:r>
      <w:r w:rsidR="00543FDB">
        <w:rPr>
          <w:rFonts w:ascii="Times New Roman" w:hAnsi="Times New Roman" w:cs="Times New Roman"/>
          <w:sz w:val="27"/>
          <w:szCs w:val="27"/>
          <w:lang w:val="uk-UA"/>
        </w:rPr>
        <w:t>и б/н від 31 </w:t>
      </w:r>
      <w:r w:rsidR="00BD4BD7">
        <w:rPr>
          <w:rFonts w:ascii="Times New Roman" w:hAnsi="Times New Roman" w:cs="Times New Roman"/>
          <w:sz w:val="27"/>
          <w:szCs w:val="27"/>
          <w:lang w:val="uk-UA"/>
        </w:rPr>
        <w:t xml:space="preserve">грудня </w:t>
      </w:r>
      <w:r w:rsidR="00A040CE" w:rsidRPr="00A040CE">
        <w:rPr>
          <w:rFonts w:ascii="Times New Roman" w:hAnsi="Times New Roman" w:cs="Times New Roman"/>
          <w:sz w:val="27"/>
          <w:szCs w:val="27"/>
          <w:lang w:val="uk-UA"/>
        </w:rPr>
        <w:t>2011 року та</w:t>
      </w:r>
      <w:r w:rsidR="00BD4BD7">
        <w:rPr>
          <w:rFonts w:ascii="Times New Roman" w:hAnsi="Times New Roman" w:cs="Times New Roman"/>
          <w:sz w:val="27"/>
          <w:szCs w:val="27"/>
          <w:lang w:val="uk-UA"/>
        </w:rPr>
        <w:t xml:space="preserve"> 1 червня 2017 </w:t>
      </w:r>
      <w:r w:rsidR="00A040CE" w:rsidRPr="00A040CE">
        <w:rPr>
          <w:rFonts w:ascii="Times New Roman" w:hAnsi="Times New Roman" w:cs="Times New Roman"/>
          <w:sz w:val="27"/>
          <w:szCs w:val="27"/>
          <w:lang w:val="uk-UA"/>
        </w:rPr>
        <w:t>року та ін.)</w:t>
      </w:r>
      <w:r w:rsidR="00543FDB">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чорнових записів на паперових та електронних носіях, які містять інформацію щодо можливого факту ство</w:t>
      </w:r>
      <w:r w:rsidR="00BD4BD7">
        <w:rPr>
          <w:rFonts w:ascii="Times New Roman" w:hAnsi="Times New Roman" w:cs="Times New Roman"/>
          <w:sz w:val="27"/>
          <w:szCs w:val="27"/>
          <w:lang w:val="uk-UA"/>
        </w:rPr>
        <w:t>рення документів (протоколу № 1</w:t>
      </w:r>
      <w:r w:rsidR="00A040CE" w:rsidRPr="00A040CE">
        <w:rPr>
          <w:rFonts w:ascii="Times New Roman" w:hAnsi="Times New Roman" w:cs="Times New Roman"/>
          <w:sz w:val="27"/>
          <w:szCs w:val="27"/>
          <w:lang w:val="uk-UA"/>
        </w:rPr>
        <w:t>\18 від</w:t>
      </w:r>
      <w:r w:rsidR="00543FDB">
        <w:rPr>
          <w:rFonts w:ascii="Times New Roman" w:hAnsi="Times New Roman" w:cs="Times New Roman"/>
          <w:sz w:val="27"/>
          <w:szCs w:val="27"/>
          <w:lang w:val="uk-UA"/>
        </w:rPr>
        <w:t xml:space="preserve"> </w:t>
      </w:r>
      <w:r w:rsidR="00BD4BD7">
        <w:rPr>
          <w:rFonts w:ascii="Times New Roman" w:hAnsi="Times New Roman" w:cs="Times New Roman"/>
          <w:sz w:val="27"/>
          <w:szCs w:val="27"/>
          <w:lang w:val="uk-UA"/>
        </w:rPr>
        <w:t xml:space="preserve">15 березня 2018 </w:t>
      </w:r>
      <w:r w:rsidR="00A040CE" w:rsidRPr="00A040CE">
        <w:rPr>
          <w:rFonts w:ascii="Times New Roman" w:hAnsi="Times New Roman" w:cs="Times New Roman"/>
          <w:sz w:val="27"/>
          <w:szCs w:val="27"/>
          <w:lang w:val="uk-UA"/>
        </w:rPr>
        <w:t>року, додаткових угод б/н від 31</w:t>
      </w:r>
      <w:r w:rsidR="00BD4BD7">
        <w:rPr>
          <w:rFonts w:ascii="Times New Roman" w:hAnsi="Times New Roman" w:cs="Times New Roman"/>
          <w:sz w:val="27"/>
          <w:szCs w:val="27"/>
          <w:lang w:val="uk-UA"/>
        </w:rPr>
        <w:t xml:space="preserve"> грудня </w:t>
      </w:r>
      <w:r w:rsidR="00A040CE" w:rsidRPr="00A040CE">
        <w:rPr>
          <w:rFonts w:ascii="Times New Roman" w:hAnsi="Times New Roman" w:cs="Times New Roman"/>
          <w:sz w:val="27"/>
          <w:szCs w:val="27"/>
          <w:lang w:val="uk-UA"/>
        </w:rPr>
        <w:t xml:space="preserve">2011 року та </w:t>
      </w:r>
      <w:r w:rsidR="00BD4BD7">
        <w:rPr>
          <w:rFonts w:ascii="Times New Roman" w:hAnsi="Times New Roman" w:cs="Times New Roman"/>
          <w:sz w:val="27"/>
          <w:szCs w:val="27"/>
          <w:lang w:val="uk-UA"/>
        </w:rPr>
        <w:t xml:space="preserve">1 червня </w:t>
      </w:r>
      <w:r w:rsidR="00A040CE" w:rsidRPr="00A040CE">
        <w:rPr>
          <w:rFonts w:ascii="Times New Roman" w:hAnsi="Times New Roman" w:cs="Times New Roman"/>
          <w:sz w:val="27"/>
          <w:szCs w:val="27"/>
          <w:lang w:val="uk-UA"/>
        </w:rPr>
        <w:t>2017 року та ін.)</w:t>
      </w:r>
      <w:r w:rsidR="00543FDB">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w:t>
      </w:r>
      <w:r w:rsidR="00543FDB">
        <w:rPr>
          <w:rFonts w:ascii="Times New Roman" w:hAnsi="Times New Roman" w:cs="Times New Roman"/>
          <w:sz w:val="27"/>
          <w:szCs w:val="27"/>
          <w:lang w:val="uk-UA"/>
        </w:rPr>
        <w:t>спрямованих на заволодіння Т</w:t>
      </w:r>
      <w:r w:rsidR="00A040CE" w:rsidRPr="00A040CE">
        <w:rPr>
          <w:rFonts w:ascii="Times New Roman" w:hAnsi="Times New Roman" w:cs="Times New Roman"/>
          <w:sz w:val="27"/>
          <w:szCs w:val="27"/>
          <w:lang w:val="uk-UA"/>
        </w:rPr>
        <w:t>овариством, комп’</w:t>
      </w:r>
      <w:r w:rsidR="00BD4BD7">
        <w:rPr>
          <w:rFonts w:ascii="Times New Roman" w:hAnsi="Times New Roman" w:cs="Times New Roman"/>
          <w:sz w:val="27"/>
          <w:szCs w:val="27"/>
          <w:lang w:val="uk-UA"/>
        </w:rPr>
        <w:t>ютерної техніки та носіїв (флеш-</w:t>
      </w:r>
      <w:r w:rsidR="00A040CE" w:rsidRPr="00A040CE">
        <w:rPr>
          <w:rFonts w:ascii="Times New Roman" w:hAnsi="Times New Roman" w:cs="Times New Roman"/>
          <w:sz w:val="27"/>
          <w:szCs w:val="27"/>
          <w:lang w:val="uk-UA"/>
        </w:rPr>
        <w:t>накопичувачів), які можуть містити інформацію про обставини вчиненн</w:t>
      </w:r>
      <w:r w:rsidR="003A7D50">
        <w:rPr>
          <w:rFonts w:ascii="Times New Roman" w:hAnsi="Times New Roman" w:cs="Times New Roman"/>
          <w:sz w:val="27"/>
          <w:szCs w:val="27"/>
          <w:lang w:val="uk-UA"/>
        </w:rPr>
        <w:t xml:space="preserve">я кримінального правопорушення </w:t>
      </w:r>
      <w:r w:rsidR="003A7D50" w:rsidRPr="00A040CE">
        <w:rPr>
          <w:rFonts w:ascii="Times New Roman" w:hAnsi="Times New Roman" w:cs="Times New Roman"/>
          <w:sz w:val="27"/>
          <w:szCs w:val="27"/>
          <w:lang w:val="uk-UA"/>
        </w:rPr>
        <w:t xml:space="preserve">(планшети, мобільні телефони, </w:t>
      </w:r>
      <w:r w:rsidR="003A7D50">
        <w:rPr>
          <w:rFonts w:ascii="Times New Roman" w:hAnsi="Times New Roman" w:cs="Times New Roman"/>
          <w:sz w:val="27"/>
          <w:szCs w:val="27"/>
          <w:lang w:val="en-US"/>
        </w:rPr>
        <w:t>sim</w:t>
      </w:r>
      <w:r w:rsidR="003A7D50" w:rsidRPr="00A040CE">
        <w:rPr>
          <w:rFonts w:ascii="Times New Roman" w:hAnsi="Times New Roman" w:cs="Times New Roman"/>
          <w:sz w:val="27"/>
          <w:szCs w:val="27"/>
          <w:lang w:val="uk-UA"/>
        </w:rPr>
        <w:t>-карти)</w:t>
      </w:r>
      <w:r w:rsidR="003A7D50">
        <w:rPr>
          <w:rFonts w:ascii="Times New Roman" w:hAnsi="Times New Roman" w:cs="Times New Roman"/>
          <w:sz w:val="27"/>
          <w:szCs w:val="27"/>
          <w:lang w:val="uk-UA"/>
        </w:rPr>
        <w:t xml:space="preserve"> та </w:t>
      </w:r>
      <w:r w:rsidR="00A040CE" w:rsidRPr="00A040CE">
        <w:rPr>
          <w:rFonts w:ascii="Times New Roman" w:hAnsi="Times New Roman" w:cs="Times New Roman"/>
          <w:sz w:val="27"/>
          <w:szCs w:val="27"/>
          <w:lang w:val="uk-UA"/>
        </w:rPr>
        <w:t xml:space="preserve">мають значення речових доказів </w:t>
      </w:r>
      <w:r w:rsidR="003A7D50">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w:t>
      </w:r>
      <w:r w:rsidR="003A7D50">
        <w:rPr>
          <w:rFonts w:ascii="Times New Roman" w:hAnsi="Times New Roman" w:cs="Times New Roman"/>
          <w:sz w:val="27"/>
          <w:szCs w:val="27"/>
          <w:lang w:val="uk-UA"/>
        </w:rPr>
        <w:t>цьому кримінальному провадженні,</w:t>
      </w:r>
      <w:r w:rsidR="00A040CE" w:rsidRPr="00A040CE">
        <w:rPr>
          <w:rFonts w:ascii="Times New Roman" w:hAnsi="Times New Roman" w:cs="Times New Roman"/>
          <w:sz w:val="27"/>
          <w:szCs w:val="27"/>
          <w:lang w:val="uk-UA"/>
        </w:rPr>
        <w:t xml:space="preserve"> </w:t>
      </w:r>
      <w:r w:rsidR="003A7D50">
        <w:rPr>
          <w:rFonts w:ascii="Times New Roman" w:hAnsi="Times New Roman" w:cs="Times New Roman"/>
          <w:sz w:val="27"/>
          <w:szCs w:val="27"/>
          <w:lang w:val="uk-UA"/>
        </w:rPr>
        <w:t>оскільки</w:t>
      </w:r>
      <w:r w:rsidR="00A040CE" w:rsidRPr="00A040CE">
        <w:rPr>
          <w:rFonts w:ascii="Times New Roman" w:hAnsi="Times New Roman" w:cs="Times New Roman"/>
          <w:sz w:val="27"/>
          <w:szCs w:val="27"/>
          <w:lang w:val="uk-UA"/>
        </w:rPr>
        <w:t xml:space="preserve"> існують підстави вважати, що </w:t>
      </w:r>
      <w:r w:rsidR="003A7D50">
        <w:rPr>
          <w:rFonts w:ascii="Times New Roman" w:hAnsi="Times New Roman" w:cs="Times New Roman"/>
          <w:sz w:val="27"/>
          <w:szCs w:val="27"/>
          <w:lang w:val="uk-UA"/>
        </w:rPr>
        <w:t>зазначені</w:t>
      </w:r>
      <w:r w:rsidR="00A040CE" w:rsidRPr="00A040CE">
        <w:rPr>
          <w:rFonts w:ascii="Times New Roman" w:hAnsi="Times New Roman" w:cs="Times New Roman"/>
          <w:sz w:val="27"/>
          <w:szCs w:val="27"/>
          <w:lang w:val="uk-UA"/>
        </w:rPr>
        <w:t xml:space="preserve"> речі можуть зберігатись за вказан</w:t>
      </w:r>
      <w:r w:rsidR="00F2461F">
        <w:rPr>
          <w:rFonts w:ascii="Times New Roman" w:hAnsi="Times New Roman" w:cs="Times New Roman"/>
          <w:sz w:val="27"/>
          <w:szCs w:val="27"/>
          <w:lang w:val="uk-UA"/>
        </w:rPr>
        <w:t>ими</w:t>
      </w:r>
      <w:r w:rsidR="00A040CE" w:rsidRPr="00A040CE">
        <w:rPr>
          <w:rFonts w:ascii="Times New Roman" w:hAnsi="Times New Roman" w:cs="Times New Roman"/>
          <w:sz w:val="27"/>
          <w:szCs w:val="27"/>
          <w:lang w:val="uk-UA"/>
        </w:rPr>
        <w:t xml:space="preserve"> адрес</w:t>
      </w:r>
      <w:r w:rsidR="00F2461F">
        <w:rPr>
          <w:rFonts w:ascii="Times New Roman" w:hAnsi="Times New Roman" w:cs="Times New Roman"/>
          <w:sz w:val="27"/>
          <w:szCs w:val="27"/>
          <w:lang w:val="uk-UA"/>
        </w:rPr>
        <w:t>ами</w:t>
      </w:r>
      <w:r w:rsidR="00A040CE" w:rsidRPr="00A040CE">
        <w:rPr>
          <w:rFonts w:ascii="Times New Roman" w:hAnsi="Times New Roman" w:cs="Times New Roman"/>
          <w:sz w:val="27"/>
          <w:szCs w:val="27"/>
          <w:lang w:val="uk-UA"/>
        </w:rPr>
        <w:t>.</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Згідно </w:t>
      </w:r>
      <w:r w:rsidR="00BD4BD7">
        <w:rPr>
          <w:rFonts w:ascii="Times New Roman" w:hAnsi="Times New Roman" w:cs="Times New Roman"/>
          <w:sz w:val="27"/>
          <w:szCs w:val="27"/>
          <w:lang w:val="uk-UA"/>
        </w:rPr>
        <w:t>з витягом</w:t>
      </w:r>
      <w:r w:rsidRPr="00A040CE">
        <w:rPr>
          <w:rFonts w:ascii="Times New Roman" w:hAnsi="Times New Roman" w:cs="Times New Roman"/>
          <w:sz w:val="27"/>
          <w:szCs w:val="27"/>
          <w:lang w:val="uk-UA"/>
        </w:rPr>
        <w:t xml:space="preserve"> з </w:t>
      </w:r>
      <w:r w:rsidR="00F2461F">
        <w:rPr>
          <w:rFonts w:ascii="Times New Roman" w:hAnsi="Times New Roman" w:cs="Times New Roman"/>
          <w:sz w:val="27"/>
          <w:szCs w:val="27"/>
          <w:lang w:val="uk-UA"/>
        </w:rPr>
        <w:t>ЄРДР</w:t>
      </w:r>
      <w:r w:rsidR="00BD4BD7">
        <w:rPr>
          <w:rFonts w:ascii="Times New Roman" w:hAnsi="Times New Roman" w:cs="Times New Roman"/>
          <w:sz w:val="27"/>
          <w:szCs w:val="27"/>
          <w:lang w:val="uk-UA"/>
        </w:rPr>
        <w:t>,</w:t>
      </w:r>
      <w:r w:rsidRPr="00A040CE">
        <w:rPr>
          <w:rFonts w:ascii="Times New Roman" w:hAnsi="Times New Roman" w:cs="Times New Roman"/>
          <w:sz w:val="27"/>
          <w:szCs w:val="27"/>
          <w:lang w:val="uk-UA"/>
        </w:rPr>
        <w:t xml:space="preserve"> надан</w:t>
      </w:r>
      <w:r w:rsidR="00F2461F">
        <w:rPr>
          <w:rFonts w:ascii="Times New Roman" w:hAnsi="Times New Roman" w:cs="Times New Roman"/>
          <w:sz w:val="27"/>
          <w:szCs w:val="27"/>
          <w:lang w:val="uk-UA"/>
        </w:rPr>
        <w:t>им</w:t>
      </w:r>
      <w:r w:rsidRPr="00A040CE">
        <w:rPr>
          <w:rFonts w:ascii="Times New Roman" w:hAnsi="Times New Roman" w:cs="Times New Roman"/>
          <w:sz w:val="27"/>
          <w:szCs w:val="27"/>
          <w:lang w:val="uk-UA"/>
        </w:rPr>
        <w:t xml:space="preserve"> слідчому судді 30</w:t>
      </w:r>
      <w:r w:rsidR="00BD4BD7">
        <w:rPr>
          <w:rFonts w:ascii="Times New Roman" w:hAnsi="Times New Roman" w:cs="Times New Roman"/>
          <w:sz w:val="27"/>
          <w:szCs w:val="27"/>
          <w:lang w:val="uk-UA"/>
        </w:rPr>
        <w:t xml:space="preserve"> серпня </w:t>
      </w:r>
      <w:r w:rsidRPr="00A040CE">
        <w:rPr>
          <w:rFonts w:ascii="Times New Roman" w:hAnsi="Times New Roman" w:cs="Times New Roman"/>
          <w:sz w:val="27"/>
          <w:szCs w:val="27"/>
          <w:lang w:val="uk-UA"/>
        </w:rPr>
        <w:t>2018 року</w:t>
      </w:r>
      <w:r w:rsidR="00F2461F">
        <w:rPr>
          <w:rFonts w:ascii="Times New Roman" w:hAnsi="Times New Roman" w:cs="Times New Roman"/>
          <w:sz w:val="27"/>
          <w:szCs w:val="27"/>
          <w:lang w:val="uk-UA"/>
        </w:rPr>
        <w:t>,</w:t>
      </w:r>
      <w:r w:rsidRPr="00A040CE">
        <w:rPr>
          <w:rFonts w:ascii="Times New Roman" w:hAnsi="Times New Roman" w:cs="Times New Roman"/>
          <w:sz w:val="27"/>
          <w:szCs w:val="27"/>
          <w:lang w:val="uk-UA"/>
        </w:rPr>
        <w:t xml:space="preserve"> до </w:t>
      </w:r>
      <w:r w:rsidR="00F2461F">
        <w:rPr>
          <w:rFonts w:ascii="Times New Roman" w:hAnsi="Times New Roman" w:cs="Times New Roman"/>
          <w:sz w:val="27"/>
          <w:szCs w:val="27"/>
          <w:lang w:val="uk-UA"/>
        </w:rPr>
        <w:t>ЄРДР</w:t>
      </w:r>
      <w:r w:rsidRPr="00A040CE">
        <w:rPr>
          <w:rFonts w:ascii="Times New Roman" w:hAnsi="Times New Roman" w:cs="Times New Roman"/>
          <w:sz w:val="27"/>
          <w:szCs w:val="27"/>
          <w:lang w:val="uk-UA"/>
        </w:rPr>
        <w:t xml:space="preserve"> внесено відомості з попередньою правовою кваліфікацією за </w:t>
      </w:r>
      <w:r w:rsidR="00BD4BD7">
        <w:rPr>
          <w:rFonts w:ascii="Times New Roman" w:hAnsi="Times New Roman" w:cs="Times New Roman"/>
          <w:sz w:val="27"/>
          <w:szCs w:val="27"/>
          <w:lang w:val="uk-UA"/>
        </w:rPr>
        <w:t>частиною третьою статті 190 Кримінального кодексу України</w:t>
      </w:r>
      <w:r w:rsidR="00361FB7">
        <w:rPr>
          <w:rFonts w:ascii="Times New Roman" w:hAnsi="Times New Roman" w:cs="Times New Roman"/>
          <w:sz w:val="27"/>
          <w:szCs w:val="27"/>
          <w:lang w:val="uk-UA"/>
        </w:rPr>
        <w:t xml:space="preserve"> (далі – КК України)</w:t>
      </w:r>
      <w:r w:rsidR="00BD4BD7">
        <w:rPr>
          <w:rFonts w:ascii="Times New Roman" w:hAnsi="Times New Roman" w:cs="Times New Roman"/>
          <w:sz w:val="27"/>
          <w:szCs w:val="27"/>
          <w:lang w:val="uk-UA"/>
        </w:rPr>
        <w:t xml:space="preserve">. </w:t>
      </w:r>
      <w:r w:rsidR="00F2461F">
        <w:rPr>
          <w:rFonts w:ascii="Times New Roman" w:hAnsi="Times New Roman" w:cs="Times New Roman"/>
          <w:sz w:val="27"/>
          <w:szCs w:val="27"/>
          <w:lang w:val="uk-UA"/>
        </w:rPr>
        <w:t>У</w:t>
      </w:r>
      <w:r w:rsidRPr="00A040CE">
        <w:rPr>
          <w:rFonts w:ascii="Times New Roman" w:hAnsi="Times New Roman" w:cs="Times New Roman"/>
          <w:sz w:val="27"/>
          <w:szCs w:val="27"/>
          <w:lang w:val="uk-UA"/>
        </w:rPr>
        <w:t xml:space="preserve"> фабулі зазначено, що має місце заволодіння майном </w:t>
      </w:r>
      <w:r w:rsidR="00F2461F">
        <w:rPr>
          <w:rFonts w:ascii="Times New Roman" w:hAnsi="Times New Roman" w:cs="Times New Roman"/>
          <w:sz w:val="27"/>
          <w:szCs w:val="27"/>
          <w:lang w:val="uk-UA"/>
        </w:rPr>
        <w:t xml:space="preserve">Товариства </w:t>
      </w:r>
      <w:r w:rsidR="00F2461F" w:rsidRPr="00A040CE">
        <w:rPr>
          <w:rFonts w:ascii="Times New Roman" w:hAnsi="Times New Roman" w:cs="Times New Roman"/>
          <w:sz w:val="27"/>
          <w:szCs w:val="27"/>
          <w:lang w:val="uk-UA"/>
        </w:rPr>
        <w:t>шахрайським шляхом</w:t>
      </w:r>
      <w:r w:rsidRPr="00A040CE">
        <w:rPr>
          <w:rFonts w:ascii="Times New Roman" w:hAnsi="Times New Roman" w:cs="Times New Roman"/>
          <w:sz w:val="27"/>
          <w:szCs w:val="27"/>
          <w:lang w:val="uk-UA"/>
        </w:rPr>
        <w:t>, вказані відомості було внесено за заявою с</w:t>
      </w:r>
      <w:r w:rsidR="008A2848">
        <w:rPr>
          <w:rFonts w:ascii="Times New Roman" w:hAnsi="Times New Roman" w:cs="Times New Roman"/>
          <w:sz w:val="27"/>
          <w:szCs w:val="27"/>
          <w:lang w:val="uk-UA"/>
        </w:rPr>
        <w:t xml:space="preserve">піввласника Товариства </w:t>
      </w:r>
      <w:r w:rsidR="00EA0042">
        <w:rPr>
          <w:rFonts w:ascii="Times New Roman" w:hAnsi="Times New Roman" w:cs="Times New Roman"/>
          <w:sz w:val="27"/>
          <w:szCs w:val="27"/>
          <w:lang w:val="uk-UA"/>
        </w:rPr>
        <w:t>ОСОБА_19.</w:t>
      </w:r>
      <w:r w:rsidR="00F2461F">
        <w:rPr>
          <w:rFonts w:ascii="Times New Roman" w:hAnsi="Times New Roman" w:cs="Times New Roman"/>
          <w:sz w:val="27"/>
          <w:szCs w:val="27"/>
          <w:lang w:val="uk-UA"/>
        </w:rPr>
        <w:t xml:space="preserve"> </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Відповідно до матері</w:t>
      </w:r>
      <w:r w:rsidR="00BD4BD7">
        <w:rPr>
          <w:rFonts w:ascii="Times New Roman" w:hAnsi="Times New Roman" w:cs="Times New Roman"/>
          <w:sz w:val="27"/>
          <w:szCs w:val="27"/>
          <w:lang w:val="uk-UA"/>
        </w:rPr>
        <w:t xml:space="preserve">алів кримінального провадження </w:t>
      </w:r>
      <w:r w:rsidRPr="00A040CE">
        <w:rPr>
          <w:rFonts w:ascii="Times New Roman" w:hAnsi="Times New Roman" w:cs="Times New Roman"/>
          <w:sz w:val="27"/>
          <w:szCs w:val="27"/>
          <w:lang w:val="uk-UA"/>
        </w:rPr>
        <w:t>фактично відбулась зміна директора та проведена перереєстрація</w:t>
      </w:r>
      <w:r w:rsidR="008A2848">
        <w:rPr>
          <w:rFonts w:ascii="Times New Roman" w:hAnsi="Times New Roman" w:cs="Times New Roman"/>
          <w:sz w:val="27"/>
          <w:szCs w:val="27"/>
          <w:lang w:val="uk-UA"/>
        </w:rPr>
        <w:t xml:space="preserve"> Товариства</w:t>
      </w:r>
      <w:r w:rsidRPr="00A040CE">
        <w:rPr>
          <w:rFonts w:ascii="Times New Roman" w:hAnsi="Times New Roman" w:cs="Times New Roman"/>
          <w:sz w:val="27"/>
          <w:szCs w:val="27"/>
          <w:lang w:val="uk-UA"/>
        </w:rPr>
        <w:t xml:space="preserve">, в </w:t>
      </w:r>
      <w:r w:rsidR="00F2461F">
        <w:rPr>
          <w:rFonts w:ascii="Times New Roman" w:hAnsi="Times New Roman" w:cs="Times New Roman"/>
          <w:sz w:val="27"/>
          <w:szCs w:val="27"/>
          <w:lang w:val="uk-UA"/>
        </w:rPr>
        <w:t xml:space="preserve">результаті якої </w:t>
      </w:r>
      <w:r w:rsidR="00EA0042">
        <w:rPr>
          <w:rFonts w:ascii="Times New Roman" w:hAnsi="Times New Roman" w:cs="Times New Roman"/>
          <w:sz w:val="27"/>
          <w:szCs w:val="27"/>
          <w:lang w:val="uk-UA"/>
        </w:rPr>
        <w:t>ОСОБА_19</w:t>
      </w:r>
      <w:r w:rsidR="00F2461F">
        <w:rPr>
          <w:rFonts w:ascii="Times New Roman" w:hAnsi="Times New Roman" w:cs="Times New Roman"/>
          <w:sz w:val="27"/>
          <w:szCs w:val="27"/>
          <w:lang w:val="uk-UA"/>
        </w:rPr>
        <w:t xml:space="preserve">, </w:t>
      </w:r>
      <w:r w:rsidRPr="00A040CE">
        <w:rPr>
          <w:rFonts w:ascii="Times New Roman" w:hAnsi="Times New Roman" w:cs="Times New Roman"/>
          <w:sz w:val="27"/>
          <w:szCs w:val="27"/>
          <w:lang w:val="uk-UA"/>
        </w:rPr>
        <w:t xml:space="preserve">маючи 50 </w:t>
      </w:r>
      <w:r w:rsidRPr="00BD4BD7">
        <w:rPr>
          <w:i/>
          <w:iCs/>
          <w:sz w:val="27"/>
          <w:szCs w:val="27"/>
          <w:lang w:val="uk-UA"/>
        </w:rPr>
        <w:t>%</w:t>
      </w:r>
      <w:r w:rsidRPr="00A040CE">
        <w:rPr>
          <w:rFonts w:ascii="Times New Roman" w:hAnsi="Times New Roman" w:cs="Times New Roman"/>
          <w:sz w:val="27"/>
          <w:szCs w:val="27"/>
          <w:lang w:val="uk-UA"/>
        </w:rPr>
        <w:t xml:space="preserve"> відсотків в с</w:t>
      </w:r>
      <w:r w:rsidR="00F2461F">
        <w:rPr>
          <w:rFonts w:ascii="Times New Roman" w:hAnsi="Times New Roman" w:cs="Times New Roman"/>
          <w:sz w:val="27"/>
          <w:szCs w:val="27"/>
          <w:lang w:val="uk-UA"/>
        </w:rPr>
        <w:t>татутному капіталі Товариства,</w:t>
      </w:r>
      <w:r w:rsidRPr="00A040CE">
        <w:rPr>
          <w:rFonts w:ascii="Times New Roman" w:hAnsi="Times New Roman" w:cs="Times New Roman"/>
          <w:sz w:val="27"/>
          <w:szCs w:val="27"/>
          <w:lang w:val="uk-UA"/>
        </w:rPr>
        <w:t xml:space="preserve"> </w:t>
      </w:r>
      <w:r w:rsidR="008A2848">
        <w:rPr>
          <w:rFonts w:ascii="Times New Roman" w:hAnsi="Times New Roman" w:cs="Times New Roman"/>
          <w:sz w:val="27"/>
          <w:szCs w:val="27"/>
          <w:lang w:val="uk-UA"/>
        </w:rPr>
        <w:t xml:space="preserve">був </w:t>
      </w:r>
      <w:r w:rsidRPr="00A040CE">
        <w:rPr>
          <w:rFonts w:ascii="Times New Roman" w:hAnsi="Times New Roman" w:cs="Times New Roman"/>
          <w:sz w:val="27"/>
          <w:szCs w:val="27"/>
          <w:lang w:val="uk-UA"/>
        </w:rPr>
        <w:t xml:space="preserve">виключений </w:t>
      </w:r>
      <w:r w:rsidR="00BD4BD7">
        <w:rPr>
          <w:rFonts w:ascii="Times New Roman" w:hAnsi="Times New Roman" w:cs="Times New Roman"/>
          <w:sz w:val="27"/>
          <w:szCs w:val="27"/>
          <w:lang w:val="uk-UA"/>
        </w:rPr>
        <w:t>і</w:t>
      </w:r>
      <w:r w:rsidRPr="00A040CE">
        <w:rPr>
          <w:rFonts w:ascii="Times New Roman" w:hAnsi="Times New Roman" w:cs="Times New Roman"/>
          <w:sz w:val="27"/>
          <w:szCs w:val="27"/>
          <w:lang w:val="uk-UA"/>
        </w:rPr>
        <w:t>з засновників.</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Незаконн</w:t>
      </w:r>
      <w:r w:rsidR="008A2848">
        <w:rPr>
          <w:rFonts w:ascii="Times New Roman" w:hAnsi="Times New Roman" w:cs="Times New Roman"/>
          <w:sz w:val="27"/>
          <w:szCs w:val="27"/>
          <w:lang w:val="uk-UA"/>
        </w:rPr>
        <w:t>е</w:t>
      </w:r>
      <w:r w:rsidRPr="00A040CE">
        <w:rPr>
          <w:rFonts w:ascii="Times New Roman" w:hAnsi="Times New Roman" w:cs="Times New Roman"/>
          <w:sz w:val="27"/>
          <w:szCs w:val="27"/>
          <w:lang w:val="uk-UA"/>
        </w:rPr>
        <w:t xml:space="preserve"> проведення вказаних дій з перереєстрації </w:t>
      </w:r>
      <w:r w:rsidR="00F2461F">
        <w:rPr>
          <w:rFonts w:ascii="Times New Roman" w:hAnsi="Times New Roman" w:cs="Times New Roman"/>
          <w:sz w:val="27"/>
          <w:szCs w:val="27"/>
          <w:lang w:val="uk-UA"/>
        </w:rPr>
        <w:t>Товариства</w:t>
      </w:r>
      <w:r w:rsidR="00BD4BD7">
        <w:rPr>
          <w:rFonts w:ascii="Times New Roman" w:hAnsi="Times New Roman" w:cs="Times New Roman"/>
          <w:sz w:val="27"/>
          <w:szCs w:val="27"/>
          <w:lang w:val="uk-UA"/>
        </w:rPr>
        <w:t xml:space="preserve"> </w:t>
      </w:r>
      <w:r w:rsidR="008A2848">
        <w:rPr>
          <w:rFonts w:ascii="Times New Roman" w:hAnsi="Times New Roman" w:cs="Times New Roman"/>
          <w:sz w:val="27"/>
          <w:szCs w:val="27"/>
          <w:lang w:val="uk-UA"/>
        </w:rPr>
        <w:t>встановлено</w:t>
      </w:r>
      <w:r w:rsidR="00BD4BD7">
        <w:rPr>
          <w:rFonts w:ascii="Times New Roman" w:hAnsi="Times New Roman" w:cs="Times New Roman"/>
          <w:sz w:val="27"/>
          <w:szCs w:val="27"/>
          <w:lang w:val="uk-UA"/>
        </w:rPr>
        <w:t xml:space="preserve"> рішенням г</w:t>
      </w:r>
      <w:r w:rsidRPr="00A040CE">
        <w:rPr>
          <w:rFonts w:ascii="Times New Roman" w:hAnsi="Times New Roman" w:cs="Times New Roman"/>
          <w:sz w:val="27"/>
          <w:szCs w:val="27"/>
          <w:lang w:val="uk-UA"/>
        </w:rPr>
        <w:t>осподарського суду Миколаївської області від 27</w:t>
      </w:r>
      <w:r w:rsidR="00BD4BD7">
        <w:rPr>
          <w:rFonts w:ascii="Times New Roman" w:hAnsi="Times New Roman" w:cs="Times New Roman"/>
          <w:sz w:val="27"/>
          <w:szCs w:val="27"/>
          <w:lang w:val="uk-UA"/>
        </w:rPr>
        <w:t xml:space="preserve"> листопада </w:t>
      </w:r>
      <w:r w:rsidRPr="00A040CE">
        <w:rPr>
          <w:rFonts w:ascii="Times New Roman" w:hAnsi="Times New Roman" w:cs="Times New Roman"/>
          <w:sz w:val="27"/>
          <w:szCs w:val="27"/>
          <w:lang w:val="uk-UA"/>
        </w:rPr>
        <w:t xml:space="preserve">2018 року </w:t>
      </w:r>
      <w:r w:rsidR="00BD4BD7">
        <w:rPr>
          <w:rFonts w:ascii="Times New Roman" w:hAnsi="Times New Roman" w:cs="Times New Roman"/>
          <w:sz w:val="27"/>
          <w:szCs w:val="27"/>
          <w:lang w:val="uk-UA"/>
        </w:rPr>
        <w:t>у</w:t>
      </w:r>
      <w:r w:rsidRPr="00A040CE">
        <w:rPr>
          <w:rFonts w:ascii="Times New Roman" w:hAnsi="Times New Roman" w:cs="Times New Roman"/>
          <w:sz w:val="27"/>
          <w:szCs w:val="27"/>
          <w:lang w:val="uk-UA"/>
        </w:rPr>
        <w:t xml:space="preserve"> справі</w:t>
      </w:r>
      <w:r w:rsidR="00F2461F">
        <w:rPr>
          <w:rFonts w:ascii="Times New Roman" w:hAnsi="Times New Roman" w:cs="Times New Roman"/>
          <w:sz w:val="27"/>
          <w:szCs w:val="27"/>
          <w:lang w:val="uk-UA"/>
        </w:rPr>
        <w:t xml:space="preserve"> № 915/698/18, яке залишене</w:t>
      </w:r>
      <w:r w:rsidR="00BD4BD7">
        <w:rPr>
          <w:rFonts w:ascii="Times New Roman" w:hAnsi="Times New Roman" w:cs="Times New Roman"/>
          <w:sz w:val="27"/>
          <w:szCs w:val="27"/>
          <w:lang w:val="uk-UA"/>
        </w:rPr>
        <w:t xml:space="preserve"> в силі постановою Південно-</w:t>
      </w:r>
      <w:r w:rsidR="00F2461F">
        <w:rPr>
          <w:rFonts w:ascii="Times New Roman" w:hAnsi="Times New Roman" w:cs="Times New Roman"/>
          <w:sz w:val="27"/>
          <w:szCs w:val="27"/>
          <w:lang w:val="uk-UA"/>
        </w:rPr>
        <w:t>з</w:t>
      </w:r>
      <w:r w:rsidRPr="00A040CE">
        <w:rPr>
          <w:rFonts w:ascii="Times New Roman" w:hAnsi="Times New Roman" w:cs="Times New Roman"/>
          <w:sz w:val="27"/>
          <w:szCs w:val="27"/>
          <w:lang w:val="uk-UA"/>
        </w:rPr>
        <w:t xml:space="preserve">ахідного апеляційного господарського суду від </w:t>
      </w:r>
      <w:r w:rsidR="00727817">
        <w:rPr>
          <w:rFonts w:ascii="Times New Roman" w:hAnsi="Times New Roman" w:cs="Times New Roman"/>
          <w:sz w:val="27"/>
          <w:szCs w:val="27"/>
          <w:lang w:val="uk-UA"/>
        </w:rPr>
        <w:t>6 вересня</w:t>
      </w:r>
      <w:r w:rsidR="00BD4BD7">
        <w:rPr>
          <w:rFonts w:ascii="Times New Roman" w:hAnsi="Times New Roman" w:cs="Times New Roman"/>
          <w:sz w:val="27"/>
          <w:szCs w:val="27"/>
          <w:lang w:val="uk-UA"/>
        </w:rPr>
        <w:t xml:space="preserve"> 2019 року та п</w:t>
      </w:r>
      <w:r w:rsidRPr="00A040CE">
        <w:rPr>
          <w:rFonts w:ascii="Times New Roman" w:hAnsi="Times New Roman" w:cs="Times New Roman"/>
          <w:sz w:val="27"/>
          <w:szCs w:val="27"/>
          <w:lang w:val="uk-UA"/>
        </w:rPr>
        <w:t>остановою Верховного Суду від 16</w:t>
      </w:r>
      <w:r w:rsidR="00BD4BD7">
        <w:rPr>
          <w:rFonts w:ascii="Times New Roman" w:hAnsi="Times New Roman" w:cs="Times New Roman"/>
          <w:sz w:val="27"/>
          <w:szCs w:val="27"/>
          <w:lang w:val="uk-UA"/>
        </w:rPr>
        <w:t xml:space="preserve"> жовтня </w:t>
      </w:r>
      <w:r w:rsidR="00214B95">
        <w:rPr>
          <w:rFonts w:ascii="Times New Roman" w:hAnsi="Times New Roman" w:cs="Times New Roman"/>
          <w:sz w:val="27"/>
          <w:szCs w:val="27"/>
          <w:lang w:val="uk-UA"/>
        </w:rPr>
        <w:t>2019 року</w:t>
      </w:r>
      <w:r w:rsidRPr="00A040CE">
        <w:rPr>
          <w:rFonts w:ascii="Times New Roman" w:hAnsi="Times New Roman" w:cs="Times New Roman"/>
          <w:sz w:val="27"/>
          <w:szCs w:val="27"/>
          <w:lang w:val="uk-UA"/>
        </w:rPr>
        <w:t>.</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Саме </w:t>
      </w:r>
      <w:r w:rsidR="00BD4BD7">
        <w:rPr>
          <w:rFonts w:ascii="Times New Roman" w:hAnsi="Times New Roman" w:cs="Times New Roman"/>
          <w:sz w:val="27"/>
          <w:szCs w:val="27"/>
          <w:lang w:val="uk-UA"/>
        </w:rPr>
        <w:t>під час</w:t>
      </w:r>
      <w:r w:rsidRPr="00A040CE">
        <w:rPr>
          <w:rFonts w:ascii="Times New Roman" w:hAnsi="Times New Roman" w:cs="Times New Roman"/>
          <w:sz w:val="27"/>
          <w:szCs w:val="27"/>
          <w:lang w:val="uk-UA"/>
        </w:rPr>
        <w:t xml:space="preserve"> судових засідань </w:t>
      </w:r>
      <w:r w:rsidR="00EA0042">
        <w:rPr>
          <w:rFonts w:ascii="Times New Roman" w:hAnsi="Times New Roman" w:cs="Times New Roman"/>
          <w:sz w:val="27"/>
          <w:szCs w:val="27"/>
          <w:lang w:val="uk-UA"/>
        </w:rPr>
        <w:t>ОСОБА_19</w:t>
      </w:r>
      <w:r w:rsidRPr="00A040CE">
        <w:rPr>
          <w:rFonts w:ascii="Times New Roman" w:hAnsi="Times New Roman" w:cs="Times New Roman"/>
          <w:sz w:val="27"/>
          <w:szCs w:val="27"/>
          <w:lang w:val="uk-UA"/>
        </w:rPr>
        <w:t xml:space="preserve"> дізнався, що </w:t>
      </w:r>
      <w:r w:rsidR="008A2848">
        <w:rPr>
          <w:rFonts w:ascii="Times New Roman" w:hAnsi="Times New Roman" w:cs="Times New Roman"/>
          <w:sz w:val="27"/>
          <w:szCs w:val="27"/>
          <w:lang w:val="uk-UA"/>
        </w:rPr>
        <w:t>документами</w:t>
      </w:r>
      <w:r w:rsidRPr="00A040CE">
        <w:rPr>
          <w:rFonts w:ascii="Times New Roman" w:hAnsi="Times New Roman" w:cs="Times New Roman"/>
          <w:sz w:val="27"/>
          <w:szCs w:val="27"/>
          <w:lang w:val="uk-UA"/>
        </w:rPr>
        <w:t xml:space="preserve">, які стали підставами для </w:t>
      </w:r>
      <w:r w:rsidR="00F2461F">
        <w:rPr>
          <w:rFonts w:ascii="Times New Roman" w:hAnsi="Times New Roman" w:cs="Times New Roman"/>
          <w:sz w:val="27"/>
          <w:szCs w:val="27"/>
          <w:lang w:val="uk-UA"/>
        </w:rPr>
        <w:t>незаконного заволодіння майном Т</w:t>
      </w:r>
      <w:r w:rsidRPr="00A040CE">
        <w:rPr>
          <w:rFonts w:ascii="Times New Roman" w:hAnsi="Times New Roman" w:cs="Times New Roman"/>
          <w:sz w:val="27"/>
          <w:szCs w:val="27"/>
          <w:lang w:val="uk-UA"/>
        </w:rPr>
        <w:t xml:space="preserve">овариства і його перереєстрації, </w:t>
      </w:r>
      <w:r w:rsidR="008A2848">
        <w:rPr>
          <w:rFonts w:ascii="Times New Roman" w:hAnsi="Times New Roman" w:cs="Times New Roman"/>
          <w:sz w:val="27"/>
          <w:szCs w:val="27"/>
          <w:lang w:val="uk-UA"/>
        </w:rPr>
        <w:t>були, зокрема,</w:t>
      </w:r>
      <w:r w:rsidR="00F2461F">
        <w:rPr>
          <w:rFonts w:ascii="Times New Roman" w:hAnsi="Times New Roman" w:cs="Times New Roman"/>
          <w:sz w:val="27"/>
          <w:szCs w:val="27"/>
          <w:lang w:val="uk-UA"/>
        </w:rPr>
        <w:t xml:space="preserve"> протокол № 1/</w:t>
      </w:r>
      <w:r w:rsidR="00BD4BD7">
        <w:rPr>
          <w:rFonts w:ascii="Times New Roman" w:hAnsi="Times New Roman" w:cs="Times New Roman"/>
          <w:sz w:val="27"/>
          <w:szCs w:val="27"/>
          <w:lang w:val="uk-UA"/>
        </w:rPr>
        <w:t xml:space="preserve">18 від 15 березня </w:t>
      </w:r>
      <w:r w:rsidRPr="00A040CE">
        <w:rPr>
          <w:rFonts w:ascii="Times New Roman" w:hAnsi="Times New Roman" w:cs="Times New Roman"/>
          <w:sz w:val="27"/>
          <w:szCs w:val="27"/>
          <w:lang w:val="uk-UA"/>
        </w:rPr>
        <w:t>2018 року та додаткові угоди б/н від 31</w:t>
      </w:r>
      <w:r w:rsidR="007664D9">
        <w:rPr>
          <w:rFonts w:ascii="Times New Roman" w:hAnsi="Times New Roman" w:cs="Times New Roman"/>
          <w:sz w:val="27"/>
          <w:szCs w:val="27"/>
          <w:lang w:val="uk-UA"/>
        </w:rPr>
        <w:t xml:space="preserve"> грудня 2011 року, 1 червня </w:t>
      </w:r>
      <w:r w:rsidRPr="00A040CE">
        <w:rPr>
          <w:rFonts w:ascii="Times New Roman" w:hAnsi="Times New Roman" w:cs="Times New Roman"/>
          <w:sz w:val="27"/>
          <w:szCs w:val="27"/>
          <w:lang w:val="uk-UA"/>
        </w:rPr>
        <w:t>2017 року.</w:t>
      </w:r>
    </w:p>
    <w:p w:rsidR="00A040CE" w:rsidRPr="00A040CE" w:rsidRDefault="00F2461F"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межах кримінального провадження з метою отримання документів, які мають доказове значення, проведено ти</w:t>
      </w:r>
      <w:r w:rsidR="007664D9">
        <w:rPr>
          <w:rFonts w:ascii="Times New Roman" w:hAnsi="Times New Roman" w:cs="Times New Roman"/>
          <w:sz w:val="27"/>
          <w:szCs w:val="27"/>
          <w:lang w:val="uk-UA"/>
        </w:rPr>
        <w:t xml:space="preserve">мчасовий доступ до </w:t>
      </w:r>
      <w:r w:rsidR="00727817">
        <w:rPr>
          <w:rFonts w:ascii="Times New Roman" w:hAnsi="Times New Roman" w:cs="Times New Roman"/>
          <w:sz w:val="27"/>
          <w:szCs w:val="27"/>
          <w:lang w:val="uk-UA"/>
        </w:rPr>
        <w:t>р</w:t>
      </w:r>
      <w:r w:rsidR="00727817" w:rsidRPr="00A040CE">
        <w:rPr>
          <w:rFonts w:ascii="Times New Roman" w:hAnsi="Times New Roman" w:cs="Times New Roman"/>
          <w:sz w:val="27"/>
          <w:szCs w:val="27"/>
          <w:lang w:val="uk-UA"/>
        </w:rPr>
        <w:t>еєстраційної</w:t>
      </w:r>
      <w:r w:rsidR="00A040CE" w:rsidRPr="00A040CE">
        <w:rPr>
          <w:rFonts w:ascii="Times New Roman" w:hAnsi="Times New Roman" w:cs="Times New Roman"/>
          <w:sz w:val="27"/>
          <w:szCs w:val="27"/>
          <w:lang w:val="uk-UA"/>
        </w:rPr>
        <w:t xml:space="preserve"> справи, </w:t>
      </w:r>
      <w:r w:rsidR="007664D9">
        <w:rPr>
          <w:rFonts w:ascii="Times New Roman" w:hAnsi="Times New Roman" w:cs="Times New Roman"/>
          <w:sz w:val="27"/>
          <w:szCs w:val="27"/>
          <w:lang w:val="uk-UA"/>
        </w:rPr>
        <w:t>проте</w:t>
      </w:r>
      <w:r w:rsidR="00A040CE" w:rsidRPr="00A040CE">
        <w:rPr>
          <w:rFonts w:ascii="Times New Roman" w:hAnsi="Times New Roman" w:cs="Times New Roman"/>
          <w:sz w:val="27"/>
          <w:szCs w:val="27"/>
          <w:lang w:val="uk-UA"/>
        </w:rPr>
        <w:t xml:space="preserve"> реєстраційна справа відсутня, а перереєстрацію проводила саме дер</w:t>
      </w:r>
      <w:r>
        <w:rPr>
          <w:rFonts w:ascii="Times New Roman" w:hAnsi="Times New Roman" w:cs="Times New Roman"/>
          <w:sz w:val="27"/>
          <w:szCs w:val="27"/>
          <w:lang w:val="uk-UA"/>
        </w:rPr>
        <w:t xml:space="preserve">жавний реєстратор </w:t>
      </w:r>
      <w:r w:rsidR="00EA0042">
        <w:rPr>
          <w:rFonts w:ascii="Times New Roman" w:hAnsi="Times New Roman" w:cs="Times New Roman"/>
          <w:sz w:val="27"/>
          <w:szCs w:val="27"/>
          <w:lang w:val="uk-UA"/>
        </w:rPr>
        <w:t>ОСОБА_4</w:t>
      </w:r>
      <w:r>
        <w:rPr>
          <w:rFonts w:ascii="Times New Roman" w:hAnsi="Times New Roman" w:cs="Times New Roman"/>
          <w:sz w:val="27"/>
          <w:szCs w:val="27"/>
          <w:lang w:val="uk-UA"/>
        </w:rPr>
        <w:t>, яка</w:t>
      </w:r>
      <w:r w:rsidR="00FF75FB">
        <w:rPr>
          <w:rFonts w:ascii="Times New Roman" w:hAnsi="Times New Roman" w:cs="Times New Roman"/>
          <w:sz w:val="27"/>
          <w:szCs w:val="27"/>
          <w:lang w:val="uk-UA"/>
        </w:rPr>
        <w:t xml:space="preserve"> </w:t>
      </w:r>
      <w:r w:rsidR="00A040CE" w:rsidRPr="00A040CE">
        <w:rPr>
          <w:rFonts w:ascii="Times New Roman" w:hAnsi="Times New Roman" w:cs="Times New Roman"/>
          <w:sz w:val="27"/>
          <w:szCs w:val="27"/>
          <w:lang w:val="uk-UA"/>
        </w:rPr>
        <w:t>спільно прож</w:t>
      </w:r>
      <w:r>
        <w:rPr>
          <w:rFonts w:ascii="Times New Roman" w:hAnsi="Times New Roman" w:cs="Times New Roman"/>
          <w:sz w:val="27"/>
          <w:szCs w:val="27"/>
          <w:lang w:val="uk-UA"/>
        </w:rPr>
        <w:t xml:space="preserve">иває, але не перебуває у шлюбі з адвокатом </w:t>
      </w:r>
      <w:r w:rsidR="00EA0042">
        <w:rPr>
          <w:rFonts w:ascii="Times New Roman" w:hAnsi="Times New Roman" w:cs="Times New Roman"/>
          <w:sz w:val="27"/>
          <w:szCs w:val="27"/>
          <w:lang w:val="uk-UA"/>
        </w:rPr>
        <w:t>ОСОБА_5.</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Тимчасовий доступ </w:t>
      </w:r>
      <w:r w:rsidR="00F2461F">
        <w:rPr>
          <w:rFonts w:ascii="Times New Roman" w:hAnsi="Times New Roman" w:cs="Times New Roman"/>
          <w:sz w:val="27"/>
          <w:szCs w:val="27"/>
          <w:lang w:val="uk-UA"/>
        </w:rPr>
        <w:t>до Товариства та його обшук також</w:t>
      </w:r>
      <w:r w:rsidRPr="00A040CE">
        <w:rPr>
          <w:rFonts w:ascii="Times New Roman" w:hAnsi="Times New Roman" w:cs="Times New Roman"/>
          <w:sz w:val="27"/>
          <w:szCs w:val="27"/>
          <w:lang w:val="uk-UA"/>
        </w:rPr>
        <w:t xml:space="preserve"> не дали можливості відшукати та вилучити документи, які мають доказове значення та були підставами </w:t>
      </w:r>
      <w:r w:rsidR="00F2461F">
        <w:rPr>
          <w:rFonts w:ascii="Times New Roman" w:hAnsi="Times New Roman" w:cs="Times New Roman"/>
          <w:sz w:val="27"/>
          <w:szCs w:val="27"/>
          <w:lang w:val="uk-UA"/>
        </w:rPr>
        <w:t xml:space="preserve">для </w:t>
      </w:r>
      <w:r w:rsidRPr="00A040CE">
        <w:rPr>
          <w:rFonts w:ascii="Times New Roman" w:hAnsi="Times New Roman" w:cs="Times New Roman"/>
          <w:sz w:val="27"/>
          <w:szCs w:val="27"/>
          <w:lang w:val="uk-UA"/>
        </w:rPr>
        <w:t xml:space="preserve">перереєстрації </w:t>
      </w:r>
      <w:r w:rsidR="00F2461F">
        <w:rPr>
          <w:rFonts w:ascii="Times New Roman" w:hAnsi="Times New Roman" w:cs="Times New Roman"/>
          <w:sz w:val="27"/>
          <w:szCs w:val="27"/>
          <w:lang w:val="uk-UA"/>
        </w:rPr>
        <w:t>Товариства</w:t>
      </w:r>
      <w:r w:rsidRPr="00A040CE">
        <w:rPr>
          <w:rFonts w:ascii="Times New Roman" w:hAnsi="Times New Roman" w:cs="Times New Roman"/>
          <w:sz w:val="27"/>
          <w:szCs w:val="27"/>
          <w:lang w:val="uk-UA"/>
        </w:rPr>
        <w:t xml:space="preserve"> у </w:t>
      </w:r>
      <w:r w:rsidR="00F2461F">
        <w:rPr>
          <w:rFonts w:ascii="Times New Roman" w:hAnsi="Times New Roman" w:cs="Times New Roman"/>
          <w:sz w:val="27"/>
          <w:szCs w:val="27"/>
          <w:lang w:val="uk-UA"/>
        </w:rPr>
        <w:t>не передбачений</w:t>
      </w:r>
      <w:r w:rsidRPr="00A040CE">
        <w:rPr>
          <w:rFonts w:ascii="Times New Roman" w:hAnsi="Times New Roman" w:cs="Times New Roman"/>
          <w:sz w:val="27"/>
          <w:szCs w:val="27"/>
          <w:lang w:val="uk-UA"/>
        </w:rPr>
        <w:t xml:space="preserve"> законом спосіб.</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Таким чином, проведення вказаних обшуків фактично було єдиною та останньою можливістю </w:t>
      </w:r>
      <w:r w:rsidR="007664D9">
        <w:rPr>
          <w:rFonts w:ascii="Times New Roman" w:hAnsi="Times New Roman" w:cs="Times New Roman"/>
          <w:sz w:val="27"/>
          <w:szCs w:val="27"/>
          <w:lang w:val="uk-UA"/>
        </w:rPr>
        <w:t>отримати докази у</w:t>
      </w:r>
      <w:r w:rsidRPr="00A040CE">
        <w:rPr>
          <w:rFonts w:ascii="Times New Roman" w:hAnsi="Times New Roman" w:cs="Times New Roman"/>
          <w:sz w:val="27"/>
          <w:szCs w:val="27"/>
          <w:lang w:val="uk-UA"/>
        </w:rPr>
        <w:t xml:space="preserve"> цій с</w:t>
      </w:r>
      <w:r w:rsidR="007664D9">
        <w:rPr>
          <w:rFonts w:ascii="Times New Roman" w:hAnsi="Times New Roman" w:cs="Times New Roman"/>
          <w:sz w:val="27"/>
          <w:szCs w:val="27"/>
          <w:lang w:val="uk-UA"/>
        </w:rPr>
        <w:t xml:space="preserve">праві, оскільки </w:t>
      </w:r>
      <w:r w:rsidR="008A2848">
        <w:rPr>
          <w:rFonts w:ascii="Times New Roman" w:hAnsi="Times New Roman" w:cs="Times New Roman"/>
          <w:sz w:val="27"/>
          <w:szCs w:val="27"/>
          <w:lang w:val="uk-UA"/>
        </w:rPr>
        <w:t>в результаті інших</w:t>
      </w:r>
      <w:r w:rsidR="007664D9">
        <w:rPr>
          <w:rFonts w:ascii="Times New Roman" w:hAnsi="Times New Roman" w:cs="Times New Roman"/>
          <w:sz w:val="27"/>
          <w:szCs w:val="27"/>
          <w:lang w:val="uk-UA"/>
        </w:rPr>
        <w:t xml:space="preserve"> слідчо-</w:t>
      </w:r>
      <w:r w:rsidR="008A2848">
        <w:rPr>
          <w:rFonts w:ascii="Times New Roman" w:hAnsi="Times New Roman" w:cs="Times New Roman"/>
          <w:sz w:val="27"/>
          <w:szCs w:val="27"/>
          <w:lang w:val="uk-UA"/>
        </w:rPr>
        <w:t>розшукових дій</w:t>
      </w:r>
      <w:r w:rsidRPr="00A040CE">
        <w:rPr>
          <w:rFonts w:ascii="Times New Roman" w:hAnsi="Times New Roman" w:cs="Times New Roman"/>
          <w:sz w:val="27"/>
          <w:szCs w:val="27"/>
          <w:lang w:val="uk-UA"/>
        </w:rPr>
        <w:t xml:space="preserve"> не </w:t>
      </w:r>
      <w:r w:rsidR="008A2848">
        <w:rPr>
          <w:rFonts w:ascii="Times New Roman" w:hAnsi="Times New Roman" w:cs="Times New Roman"/>
          <w:sz w:val="27"/>
          <w:szCs w:val="27"/>
          <w:lang w:val="uk-UA"/>
        </w:rPr>
        <w:t>вдалося</w:t>
      </w:r>
      <w:r w:rsidRPr="00A040CE">
        <w:rPr>
          <w:rFonts w:ascii="Times New Roman" w:hAnsi="Times New Roman" w:cs="Times New Roman"/>
          <w:sz w:val="27"/>
          <w:szCs w:val="27"/>
          <w:lang w:val="uk-UA"/>
        </w:rPr>
        <w:t xml:space="preserve"> відшукати та вилучити документи, які були незаконно виготовлені з метою вчинення </w:t>
      </w:r>
      <w:r w:rsidR="007664D9">
        <w:rPr>
          <w:rFonts w:ascii="Times New Roman" w:hAnsi="Times New Roman" w:cs="Times New Roman"/>
          <w:sz w:val="27"/>
          <w:szCs w:val="27"/>
          <w:lang w:val="uk-UA"/>
        </w:rPr>
        <w:t>цього</w:t>
      </w:r>
      <w:r w:rsidRPr="00A040CE">
        <w:rPr>
          <w:rFonts w:ascii="Times New Roman" w:hAnsi="Times New Roman" w:cs="Times New Roman"/>
          <w:sz w:val="27"/>
          <w:szCs w:val="27"/>
          <w:lang w:val="uk-UA"/>
        </w:rPr>
        <w:t xml:space="preserve"> кримінального правопорушення</w:t>
      </w:r>
      <w:r w:rsidR="007664D9">
        <w:rPr>
          <w:rFonts w:ascii="Times New Roman" w:hAnsi="Times New Roman" w:cs="Times New Roman"/>
          <w:sz w:val="27"/>
          <w:szCs w:val="27"/>
          <w:lang w:val="uk-UA"/>
        </w:rPr>
        <w:t>,</w:t>
      </w:r>
      <w:r w:rsidRPr="00A040CE">
        <w:rPr>
          <w:rFonts w:ascii="Times New Roman" w:hAnsi="Times New Roman" w:cs="Times New Roman"/>
          <w:sz w:val="27"/>
          <w:szCs w:val="27"/>
          <w:lang w:val="uk-UA"/>
        </w:rPr>
        <w:t xml:space="preserve"> спрямованого на заволодіння </w:t>
      </w:r>
      <w:r w:rsidR="00FF75FB">
        <w:rPr>
          <w:rFonts w:ascii="Times New Roman" w:hAnsi="Times New Roman" w:cs="Times New Roman"/>
          <w:sz w:val="27"/>
          <w:szCs w:val="27"/>
          <w:lang w:val="uk-UA"/>
        </w:rPr>
        <w:t>Товариством</w:t>
      </w:r>
      <w:r w:rsidRPr="00A040CE">
        <w:rPr>
          <w:rFonts w:ascii="Times New Roman" w:hAnsi="Times New Roman" w:cs="Times New Roman"/>
          <w:sz w:val="27"/>
          <w:szCs w:val="27"/>
          <w:lang w:val="uk-UA"/>
        </w:rPr>
        <w:t xml:space="preserve"> та його майном. </w:t>
      </w:r>
      <w:r w:rsidR="007664D9">
        <w:rPr>
          <w:rFonts w:ascii="Times New Roman" w:hAnsi="Times New Roman" w:cs="Times New Roman"/>
          <w:sz w:val="27"/>
          <w:szCs w:val="27"/>
          <w:lang w:val="uk-UA"/>
        </w:rPr>
        <w:t>О</w:t>
      </w:r>
      <w:r w:rsidRPr="00A040CE">
        <w:rPr>
          <w:rFonts w:ascii="Times New Roman" w:hAnsi="Times New Roman" w:cs="Times New Roman"/>
          <w:sz w:val="27"/>
          <w:szCs w:val="27"/>
          <w:lang w:val="uk-UA"/>
        </w:rPr>
        <w:t>соби, причетні до вчинення вказаного кримінального правопорушення, розуміючи незаконність своїх дій, всі</w:t>
      </w:r>
      <w:r w:rsidR="007664D9">
        <w:rPr>
          <w:rFonts w:ascii="Times New Roman" w:hAnsi="Times New Roman" w:cs="Times New Roman"/>
          <w:sz w:val="27"/>
          <w:szCs w:val="27"/>
          <w:lang w:val="uk-UA"/>
        </w:rPr>
        <w:t>ляко намагалися приховати (знищи</w:t>
      </w:r>
      <w:r w:rsidRPr="00A040CE">
        <w:rPr>
          <w:rFonts w:ascii="Times New Roman" w:hAnsi="Times New Roman" w:cs="Times New Roman"/>
          <w:sz w:val="27"/>
          <w:szCs w:val="27"/>
          <w:lang w:val="uk-UA"/>
        </w:rPr>
        <w:t xml:space="preserve">ти) докази </w:t>
      </w:r>
      <w:r w:rsidR="007664D9">
        <w:rPr>
          <w:rFonts w:ascii="Times New Roman" w:hAnsi="Times New Roman" w:cs="Times New Roman"/>
          <w:sz w:val="27"/>
          <w:szCs w:val="27"/>
          <w:lang w:val="uk-UA"/>
        </w:rPr>
        <w:t>у</w:t>
      </w:r>
      <w:r w:rsidRPr="00A040CE">
        <w:rPr>
          <w:rFonts w:ascii="Times New Roman" w:hAnsi="Times New Roman" w:cs="Times New Roman"/>
          <w:sz w:val="27"/>
          <w:szCs w:val="27"/>
          <w:lang w:val="uk-UA"/>
        </w:rPr>
        <w:t xml:space="preserve"> справі з метою </w:t>
      </w:r>
      <w:r w:rsidR="00FF75FB">
        <w:rPr>
          <w:rFonts w:ascii="Times New Roman" w:hAnsi="Times New Roman" w:cs="Times New Roman"/>
          <w:sz w:val="27"/>
          <w:szCs w:val="27"/>
          <w:lang w:val="uk-UA"/>
        </w:rPr>
        <w:t>надання</w:t>
      </w:r>
      <w:r w:rsidRPr="00A040CE">
        <w:rPr>
          <w:rFonts w:ascii="Times New Roman" w:hAnsi="Times New Roman" w:cs="Times New Roman"/>
          <w:sz w:val="27"/>
          <w:szCs w:val="27"/>
          <w:lang w:val="uk-UA"/>
        </w:rPr>
        <w:t xml:space="preserve"> вказаній ситуації вигляду законності.</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Зазначене свідчить, що ні під час досудового розслідування, ні під час судового р</w:t>
      </w:r>
      <w:r w:rsidR="007664D9">
        <w:rPr>
          <w:rFonts w:ascii="Times New Roman" w:hAnsi="Times New Roman" w:cs="Times New Roman"/>
          <w:sz w:val="27"/>
          <w:szCs w:val="27"/>
          <w:lang w:val="uk-UA"/>
        </w:rPr>
        <w:t xml:space="preserve">озгляду вказаних клопотань </w:t>
      </w:r>
      <w:r w:rsidRPr="00A040CE">
        <w:rPr>
          <w:rFonts w:ascii="Times New Roman" w:hAnsi="Times New Roman" w:cs="Times New Roman"/>
          <w:sz w:val="27"/>
          <w:szCs w:val="27"/>
          <w:lang w:val="uk-UA"/>
        </w:rPr>
        <w:t>об’єктивно неможливо було ні встановити, ні навіть припустити весь наявний перелік документів та електронних носіїв, де б могл</w:t>
      </w:r>
      <w:r w:rsidR="007664D9">
        <w:rPr>
          <w:rFonts w:ascii="Times New Roman" w:hAnsi="Times New Roman" w:cs="Times New Roman"/>
          <w:sz w:val="27"/>
          <w:szCs w:val="27"/>
          <w:lang w:val="uk-UA"/>
        </w:rPr>
        <w:t>и міститися</w:t>
      </w:r>
      <w:r w:rsidR="00152219">
        <w:rPr>
          <w:rFonts w:ascii="Times New Roman" w:hAnsi="Times New Roman" w:cs="Times New Roman"/>
          <w:sz w:val="27"/>
          <w:szCs w:val="27"/>
          <w:lang w:val="uk-UA"/>
        </w:rPr>
        <w:t xml:space="preserve"> документи</w:t>
      </w:r>
      <w:r w:rsidR="007664D9">
        <w:rPr>
          <w:rFonts w:ascii="Times New Roman" w:hAnsi="Times New Roman" w:cs="Times New Roman"/>
          <w:sz w:val="27"/>
          <w:szCs w:val="27"/>
          <w:lang w:val="uk-UA"/>
        </w:rPr>
        <w:t xml:space="preserve">, </w:t>
      </w:r>
      <w:r w:rsidRPr="00A040CE">
        <w:rPr>
          <w:rFonts w:ascii="Times New Roman" w:hAnsi="Times New Roman" w:cs="Times New Roman"/>
          <w:sz w:val="27"/>
          <w:szCs w:val="27"/>
          <w:lang w:val="uk-UA"/>
        </w:rPr>
        <w:t xml:space="preserve">що </w:t>
      </w:r>
      <w:r w:rsidR="00152219">
        <w:rPr>
          <w:rFonts w:ascii="Times New Roman" w:hAnsi="Times New Roman" w:cs="Times New Roman"/>
          <w:sz w:val="27"/>
          <w:szCs w:val="27"/>
          <w:lang w:val="uk-UA"/>
        </w:rPr>
        <w:t>було</w:t>
      </w:r>
      <w:r w:rsidRPr="00A040CE">
        <w:rPr>
          <w:rFonts w:ascii="Times New Roman" w:hAnsi="Times New Roman" w:cs="Times New Roman"/>
          <w:sz w:val="27"/>
          <w:szCs w:val="27"/>
          <w:lang w:val="uk-UA"/>
        </w:rPr>
        <w:t xml:space="preserve"> предмет</w:t>
      </w:r>
      <w:r w:rsidR="00152219">
        <w:rPr>
          <w:rFonts w:ascii="Times New Roman" w:hAnsi="Times New Roman" w:cs="Times New Roman"/>
          <w:sz w:val="27"/>
          <w:szCs w:val="27"/>
          <w:lang w:val="uk-UA"/>
        </w:rPr>
        <w:t>ом</w:t>
      </w:r>
      <w:r w:rsidRPr="00A040CE">
        <w:rPr>
          <w:rFonts w:ascii="Times New Roman" w:hAnsi="Times New Roman" w:cs="Times New Roman"/>
          <w:sz w:val="27"/>
          <w:szCs w:val="27"/>
          <w:lang w:val="uk-UA"/>
        </w:rPr>
        <w:t xml:space="preserve"> доказування </w:t>
      </w:r>
      <w:r w:rsidR="007664D9">
        <w:rPr>
          <w:rFonts w:ascii="Times New Roman" w:hAnsi="Times New Roman" w:cs="Times New Roman"/>
          <w:sz w:val="27"/>
          <w:szCs w:val="27"/>
          <w:lang w:val="uk-UA"/>
        </w:rPr>
        <w:t>у</w:t>
      </w:r>
      <w:r w:rsidRPr="00A040CE">
        <w:rPr>
          <w:rFonts w:ascii="Times New Roman" w:hAnsi="Times New Roman" w:cs="Times New Roman"/>
          <w:sz w:val="27"/>
          <w:szCs w:val="27"/>
          <w:lang w:val="uk-UA"/>
        </w:rPr>
        <w:t xml:space="preserve"> </w:t>
      </w:r>
      <w:r w:rsidR="007664D9">
        <w:rPr>
          <w:rFonts w:ascii="Times New Roman" w:hAnsi="Times New Roman" w:cs="Times New Roman"/>
          <w:sz w:val="27"/>
          <w:szCs w:val="27"/>
          <w:lang w:val="uk-UA"/>
        </w:rPr>
        <w:t>цій справі.</w:t>
      </w:r>
    </w:p>
    <w:p w:rsidR="00A040CE" w:rsidRPr="00A040CE" w:rsidRDefault="007664D9"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Скрипченко С.М. вказала, що </w:t>
      </w:r>
      <w:r w:rsidR="00A040CE" w:rsidRPr="00A040CE">
        <w:rPr>
          <w:rFonts w:ascii="Times New Roman" w:hAnsi="Times New Roman" w:cs="Times New Roman"/>
          <w:sz w:val="27"/>
          <w:szCs w:val="27"/>
          <w:lang w:val="uk-UA"/>
        </w:rPr>
        <w:t xml:space="preserve">з метою забезпечення </w:t>
      </w:r>
      <w:r w:rsidR="008A2848" w:rsidRPr="00A040CE">
        <w:rPr>
          <w:rFonts w:ascii="Times New Roman" w:hAnsi="Times New Roman" w:cs="Times New Roman"/>
          <w:sz w:val="27"/>
          <w:szCs w:val="27"/>
          <w:lang w:val="uk-UA"/>
        </w:rPr>
        <w:t xml:space="preserve">при проведенні обшуку </w:t>
      </w:r>
      <w:r w:rsidR="00A040CE" w:rsidRPr="00A040CE">
        <w:rPr>
          <w:rFonts w:ascii="Times New Roman" w:hAnsi="Times New Roman" w:cs="Times New Roman"/>
          <w:sz w:val="27"/>
          <w:szCs w:val="27"/>
          <w:lang w:val="uk-UA"/>
        </w:rPr>
        <w:t xml:space="preserve">дотримання вимог чинного законодавства та гарантій і забезпечення пропорційності дій осіб, яким надано дозвіл на проведення обшуку, в постановленій ухвалі </w:t>
      </w:r>
      <w:r w:rsidR="00152219">
        <w:rPr>
          <w:rFonts w:ascii="Times New Roman" w:hAnsi="Times New Roman" w:cs="Times New Roman"/>
          <w:sz w:val="27"/>
          <w:szCs w:val="27"/>
          <w:lang w:val="uk-UA"/>
        </w:rPr>
        <w:t>зазначила</w:t>
      </w:r>
      <w:r w:rsidR="00A040CE" w:rsidRPr="00A040CE">
        <w:rPr>
          <w:rFonts w:ascii="Times New Roman" w:hAnsi="Times New Roman" w:cs="Times New Roman"/>
          <w:sz w:val="27"/>
          <w:szCs w:val="27"/>
          <w:lang w:val="uk-UA"/>
        </w:rPr>
        <w:t xml:space="preserve">, що дозвіл надається на відшукання речей та документів, які можуть містити інформацію про обставини вчинення </w:t>
      </w:r>
      <w:r>
        <w:rPr>
          <w:rFonts w:ascii="Times New Roman" w:hAnsi="Times New Roman" w:cs="Times New Roman"/>
          <w:sz w:val="27"/>
          <w:szCs w:val="27"/>
          <w:lang w:val="uk-UA"/>
        </w:rPr>
        <w:t>цього</w:t>
      </w:r>
      <w:r w:rsidR="00152219">
        <w:rPr>
          <w:rFonts w:ascii="Times New Roman" w:hAnsi="Times New Roman" w:cs="Times New Roman"/>
          <w:sz w:val="27"/>
          <w:szCs w:val="27"/>
          <w:lang w:val="uk-UA"/>
        </w:rPr>
        <w:t xml:space="preserve"> кримінального правопорушення та </w:t>
      </w:r>
      <w:r w:rsidR="00A040CE" w:rsidRPr="00A040CE">
        <w:rPr>
          <w:rFonts w:ascii="Times New Roman" w:hAnsi="Times New Roman" w:cs="Times New Roman"/>
          <w:sz w:val="27"/>
          <w:szCs w:val="27"/>
          <w:lang w:val="uk-UA"/>
        </w:rPr>
        <w:t xml:space="preserve">мають значення речових доказів саме </w:t>
      </w:r>
      <w:r>
        <w:rPr>
          <w:rFonts w:ascii="Times New Roman" w:hAnsi="Times New Roman" w:cs="Times New Roman"/>
          <w:sz w:val="27"/>
          <w:szCs w:val="27"/>
          <w:lang w:val="uk-UA"/>
        </w:rPr>
        <w:t>у цьому</w:t>
      </w:r>
      <w:r w:rsidR="00152219">
        <w:rPr>
          <w:rFonts w:ascii="Times New Roman" w:hAnsi="Times New Roman" w:cs="Times New Roman"/>
          <w:sz w:val="27"/>
          <w:szCs w:val="27"/>
          <w:lang w:val="uk-UA"/>
        </w:rPr>
        <w:t xml:space="preserve"> кримінальному провадженні</w:t>
      </w:r>
      <w:r w:rsidR="00A040CE" w:rsidRPr="00A040CE">
        <w:rPr>
          <w:rFonts w:ascii="Times New Roman" w:hAnsi="Times New Roman" w:cs="Times New Roman"/>
          <w:sz w:val="27"/>
          <w:szCs w:val="27"/>
          <w:lang w:val="uk-UA"/>
        </w:rPr>
        <w:t>.</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Окрім того</w:t>
      </w:r>
      <w:r w:rsidR="00152219">
        <w:rPr>
          <w:rFonts w:ascii="Times New Roman" w:hAnsi="Times New Roman" w:cs="Times New Roman"/>
          <w:sz w:val="27"/>
          <w:szCs w:val="27"/>
          <w:lang w:val="uk-UA"/>
        </w:rPr>
        <w:t>,</w:t>
      </w:r>
      <w:r w:rsidR="007C4D6D">
        <w:rPr>
          <w:rFonts w:ascii="Times New Roman" w:hAnsi="Times New Roman" w:cs="Times New Roman"/>
          <w:sz w:val="27"/>
          <w:szCs w:val="27"/>
          <w:lang w:val="uk-UA"/>
        </w:rPr>
        <w:t xml:space="preserve"> зазначила</w:t>
      </w:r>
      <w:r w:rsidRPr="00A040CE">
        <w:rPr>
          <w:rFonts w:ascii="Times New Roman" w:hAnsi="Times New Roman" w:cs="Times New Roman"/>
          <w:sz w:val="27"/>
          <w:szCs w:val="27"/>
          <w:lang w:val="uk-UA"/>
        </w:rPr>
        <w:t xml:space="preserve">, </w:t>
      </w:r>
      <w:r w:rsidR="007C4D6D">
        <w:rPr>
          <w:rFonts w:ascii="Times New Roman" w:hAnsi="Times New Roman" w:cs="Times New Roman"/>
          <w:sz w:val="27"/>
          <w:szCs w:val="27"/>
          <w:lang w:val="uk-UA"/>
        </w:rPr>
        <w:t>що в пункті</w:t>
      </w:r>
      <w:r w:rsidR="00C561D8">
        <w:rPr>
          <w:rFonts w:ascii="Times New Roman" w:hAnsi="Times New Roman" w:cs="Times New Roman"/>
          <w:sz w:val="27"/>
          <w:szCs w:val="27"/>
          <w:lang w:val="uk-UA"/>
        </w:rPr>
        <w:t xml:space="preserve"> 47 р</w:t>
      </w:r>
      <w:r w:rsidRPr="00A040CE">
        <w:rPr>
          <w:rFonts w:ascii="Times New Roman" w:hAnsi="Times New Roman" w:cs="Times New Roman"/>
          <w:sz w:val="27"/>
          <w:szCs w:val="27"/>
          <w:lang w:val="uk-UA"/>
        </w:rPr>
        <w:t xml:space="preserve">ішення </w:t>
      </w:r>
      <w:r w:rsidR="00C561D8">
        <w:rPr>
          <w:rFonts w:ascii="Times New Roman" w:hAnsi="Times New Roman" w:cs="Times New Roman"/>
          <w:sz w:val="27"/>
          <w:szCs w:val="27"/>
          <w:lang w:val="uk-UA"/>
        </w:rPr>
        <w:t xml:space="preserve">Європейського суду з прав людини </w:t>
      </w:r>
      <w:r w:rsidR="009B3B7A">
        <w:rPr>
          <w:rFonts w:ascii="Times New Roman" w:hAnsi="Times New Roman" w:cs="Times New Roman"/>
          <w:sz w:val="27"/>
          <w:szCs w:val="27"/>
          <w:lang w:val="uk-UA"/>
        </w:rPr>
        <w:t xml:space="preserve">(далі – ЄСПЛ) </w:t>
      </w:r>
      <w:r w:rsidR="00C561D8">
        <w:rPr>
          <w:rFonts w:ascii="Times New Roman" w:hAnsi="Times New Roman" w:cs="Times New Roman"/>
          <w:sz w:val="27"/>
          <w:szCs w:val="27"/>
          <w:lang w:val="uk-UA"/>
        </w:rPr>
        <w:t>у</w:t>
      </w:r>
      <w:r w:rsidRPr="00A040CE">
        <w:rPr>
          <w:rFonts w:ascii="Times New Roman" w:hAnsi="Times New Roman" w:cs="Times New Roman"/>
          <w:sz w:val="27"/>
          <w:szCs w:val="27"/>
          <w:lang w:val="uk-UA"/>
        </w:rPr>
        <w:t xml:space="preserve"> справі «Андре і інший проти Франції» </w:t>
      </w:r>
      <w:r w:rsidR="00C561D8">
        <w:rPr>
          <w:rFonts w:ascii="Times New Roman" w:hAnsi="Times New Roman" w:cs="Times New Roman"/>
          <w:sz w:val="27"/>
          <w:szCs w:val="27"/>
          <w:lang w:val="uk-UA"/>
        </w:rPr>
        <w:t>вказано</w:t>
      </w:r>
      <w:r w:rsidRPr="00A040CE">
        <w:rPr>
          <w:rFonts w:ascii="Times New Roman" w:hAnsi="Times New Roman" w:cs="Times New Roman"/>
          <w:sz w:val="27"/>
          <w:szCs w:val="27"/>
          <w:lang w:val="uk-UA"/>
        </w:rPr>
        <w:t xml:space="preserve">, </w:t>
      </w:r>
      <w:r w:rsidR="00C561D8">
        <w:rPr>
          <w:rFonts w:ascii="Times New Roman" w:hAnsi="Times New Roman" w:cs="Times New Roman"/>
          <w:sz w:val="27"/>
          <w:szCs w:val="27"/>
          <w:lang w:val="uk-UA"/>
        </w:rPr>
        <w:t xml:space="preserve">що </w:t>
      </w:r>
      <w:r w:rsidRPr="00A040CE">
        <w:rPr>
          <w:rFonts w:ascii="Times New Roman" w:hAnsi="Times New Roman" w:cs="Times New Roman"/>
          <w:sz w:val="27"/>
          <w:szCs w:val="27"/>
          <w:lang w:val="uk-UA"/>
        </w:rPr>
        <w:t xml:space="preserve">Конвенція </w:t>
      </w:r>
      <w:r w:rsidR="009B3B7A">
        <w:rPr>
          <w:rFonts w:ascii="Times New Roman" w:hAnsi="Times New Roman" w:cs="Times New Roman"/>
          <w:sz w:val="27"/>
          <w:szCs w:val="27"/>
          <w:lang w:val="uk-UA"/>
        </w:rPr>
        <w:t xml:space="preserve">про захист прав людини і основоположних свобод (далі – Конвенція) </w:t>
      </w:r>
      <w:r w:rsidRPr="00A040CE">
        <w:rPr>
          <w:rFonts w:ascii="Times New Roman" w:hAnsi="Times New Roman" w:cs="Times New Roman"/>
          <w:sz w:val="27"/>
          <w:szCs w:val="27"/>
          <w:lang w:val="uk-UA"/>
        </w:rPr>
        <w:t>також не забороняє накладати на адвокатів певну кількість зобов’язань, які можуть стосуватись взаємовідносин з їхніми клієнтами. Йдеться, зокрема, про випадки, коли встановлено наявність ознак, що дозволяють припускати залучення адво</w:t>
      </w:r>
      <w:r w:rsidR="00C561D8">
        <w:rPr>
          <w:rFonts w:ascii="Times New Roman" w:hAnsi="Times New Roman" w:cs="Times New Roman"/>
          <w:sz w:val="27"/>
          <w:szCs w:val="27"/>
          <w:lang w:val="uk-UA"/>
        </w:rPr>
        <w:t>ката до скоєння правопорушення</w:t>
      </w:r>
      <w:r w:rsidRPr="00A040CE">
        <w:rPr>
          <w:rFonts w:ascii="Times New Roman" w:hAnsi="Times New Roman" w:cs="Times New Roman"/>
          <w:sz w:val="27"/>
          <w:szCs w:val="27"/>
          <w:lang w:val="uk-UA"/>
        </w:rPr>
        <w:t>, чи в контексті боротьби з окремими видами практики. У кожному випадку заходи з боку правоохоронних органів щодо адвокатів мають бути чітко обмеженими.</w:t>
      </w:r>
    </w:p>
    <w:p w:rsidR="00A040CE" w:rsidRPr="00A040CE" w:rsidRDefault="009B3B7A"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Скрипченко С.М. пояснила, що </w:t>
      </w:r>
      <w:r w:rsidR="00A040CE" w:rsidRPr="00A040CE">
        <w:rPr>
          <w:rFonts w:ascii="Times New Roman" w:hAnsi="Times New Roman" w:cs="Times New Roman"/>
          <w:sz w:val="27"/>
          <w:szCs w:val="27"/>
          <w:lang w:val="uk-UA"/>
        </w:rPr>
        <w:t xml:space="preserve">в постановленій ухвалі було чітко зазначено, що відшуканню та вилученню підлягають докази лише </w:t>
      </w:r>
      <w:r>
        <w:rPr>
          <w:rFonts w:ascii="Times New Roman" w:hAnsi="Times New Roman" w:cs="Times New Roman"/>
          <w:sz w:val="27"/>
          <w:szCs w:val="27"/>
          <w:lang w:val="uk-UA"/>
        </w:rPr>
        <w:t>у цьому кримінальному провадженні</w:t>
      </w:r>
      <w:r w:rsidR="00152219">
        <w:rPr>
          <w:rFonts w:ascii="Times New Roman" w:hAnsi="Times New Roman" w:cs="Times New Roman"/>
          <w:sz w:val="27"/>
          <w:szCs w:val="27"/>
          <w:lang w:val="uk-UA"/>
        </w:rPr>
        <w:t>, що</w:t>
      </w:r>
      <w:r w:rsidR="008A2848">
        <w:rPr>
          <w:rFonts w:ascii="Times New Roman" w:hAnsi="Times New Roman" w:cs="Times New Roman"/>
          <w:sz w:val="27"/>
          <w:szCs w:val="27"/>
          <w:lang w:val="uk-UA"/>
        </w:rPr>
        <w:t>,</w:t>
      </w:r>
      <w:r w:rsidR="00152219">
        <w:rPr>
          <w:rFonts w:ascii="Times New Roman" w:hAnsi="Times New Roman" w:cs="Times New Roman"/>
          <w:sz w:val="27"/>
          <w:szCs w:val="27"/>
          <w:lang w:val="uk-UA"/>
        </w:rPr>
        <w:t xml:space="preserve"> у</w:t>
      </w:r>
      <w:r w:rsidR="00A040CE" w:rsidRPr="00A040CE">
        <w:rPr>
          <w:rFonts w:ascii="Times New Roman" w:hAnsi="Times New Roman" w:cs="Times New Roman"/>
          <w:sz w:val="27"/>
          <w:szCs w:val="27"/>
          <w:lang w:val="uk-UA"/>
        </w:rPr>
        <w:t xml:space="preserve"> свою чергу</w:t>
      </w:r>
      <w:r w:rsidR="00152219">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не надавало широких повноважень особам, </w:t>
      </w:r>
      <w:r>
        <w:rPr>
          <w:rFonts w:ascii="Times New Roman" w:hAnsi="Times New Roman" w:cs="Times New Roman"/>
          <w:sz w:val="27"/>
          <w:szCs w:val="27"/>
          <w:lang w:val="uk-UA"/>
        </w:rPr>
        <w:t>які</w:t>
      </w:r>
      <w:r w:rsidR="00A040CE" w:rsidRPr="00A040CE">
        <w:rPr>
          <w:rFonts w:ascii="Times New Roman" w:hAnsi="Times New Roman" w:cs="Times New Roman"/>
          <w:sz w:val="27"/>
          <w:szCs w:val="27"/>
          <w:lang w:val="uk-UA"/>
        </w:rPr>
        <w:t xml:space="preserve"> проводили обшук.</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Згідно з </w:t>
      </w:r>
      <w:r w:rsidR="009B3B7A">
        <w:rPr>
          <w:rFonts w:ascii="Times New Roman" w:hAnsi="Times New Roman" w:cs="Times New Roman"/>
          <w:sz w:val="27"/>
          <w:szCs w:val="27"/>
          <w:lang w:val="uk-UA"/>
        </w:rPr>
        <w:t>пунктами 62, 63 р</w:t>
      </w:r>
      <w:r w:rsidRPr="00A040CE">
        <w:rPr>
          <w:rFonts w:ascii="Times New Roman" w:hAnsi="Times New Roman" w:cs="Times New Roman"/>
          <w:sz w:val="27"/>
          <w:szCs w:val="27"/>
          <w:lang w:val="uk-UA"/>
        </w:rPr>
        <w:t xml:space="preserve">ішення </w:t>
      </w:r>
      <w:r w:rsidR="009B3B7A">
        <w:rPr>
          <w:rFonts w:ascii="Times New Roman" w:hAnsi="Times New Roman" w:cs="Times New Roman"/>
          <w:sz w:val="27"/>
          <w:szCs w:val="27"/>
          <w:lang w:val="uk-UA"/>
        </w:rPr>
        <w:t xml:space="preserve">ЄСПЛ у справі </w:t>
      </w:r>
      <w:r w:rsidRPr="00A040CE">
        <w:rPr>
          <w:rFonts w:ascii="Times New Roman" w:hAnsi="Times New Roman" w:cs="Times New Roman"/>
          <w:sz w:val="27"/>
          <w:szCs w:val="27"/>
          <w:lang w:val="uk-UA"/>
        </w:rPr>
        <w:t>«Головань проти України» відповідні гарантії, такі як присутність та дійова участь незалежного спостерігача, завжди повинні бути доступними під час обшуку офісу адвоката для забезпечення того, щоб матеріал, який захищається адвокатською таємницею, не було вилучено. При цьому такий спостерігач повинен мати обов’язкову юридичну кваліфікацію, щоб фактично брати участь у процесі. Крім того</w:t>
      </w:r>
      <w:r w:rsidR="009B3B7A">
        <w:rPr>
          <w:rFonts w:ascii="Times New Roman" w:hAnsi="Times New Roman" w:cs="Times New Roman"/>
          <w:sz w:val="27"/>
          <w:szCs w:val="27"/>
          <w:lang w:val="uk-UA"/>
        </w:rPr>
        <w:t>,</w:t>
      </w:r>
      <w:r w:rsidRPr="00A040CE">
        <w:rPr>
          <w:rFonts w:ascii="Times New Roman" w:hAnsi="Times New Roman" w:cs="Times New Roman"/>
          <w:sz w:val="27"/>
          <w:szCs w:val="27"/>
          <w:lang w:val="uk-UA"/>
        </w:rPr>
        <w:t xml:space="preserve"> він також повинен бути зв’язаний адвокатською таємницею, щоб гарантувати захист конфіденційного матеріалу та прав третіх осіб. Нарешті, спостерігач повинен бути наділений необхідними повноваженнями, щоб бути спроможним запобігти під час аналізу процесу будь-якому можливому в</w:t>
      </w:r>
      <w:r w:rsidR="009B3B7A">
        <w:rPr>
          <w:rFonts w:ascii="Times New Roman" w:hAnsi="Times New Roman" w:cs="Times New Roman"/>
          <w:sz w:val="27"/>
          <w:szCs w:val="27"/>
          <w:lang w:val="uk-UA"/>
        </w:rPr>
        <w:t>тручанню в адвокатську таємницю</w:t>
      </w:r>
      <w:r w:rsidRPr="00A040CE">
        <w:rPr>
          <w:rFonts w:ascii="Times New Roman" w:hAnsi="Times New Roman" w:cs="Times New Roman"/>
          <w:sz w:val="27"/>
          <w:szCs w:val="27"/>
          <w:lang w:val="uk-UA"/>
        </w:rPr>
        <w:t>.</w:t>
      </w:r>
    </w:p>
    <w:p w:rsidR="00A040CE" w:rsidRPr="00A040CE" w:rsidRDefault="009B3B7A"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Таким чином</w:t>
      </w:r>
      <w:r w:rsidR="00152219">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w:t>
      </w:r>
      <w:r>
        <w:rPr>
          <w:rFonts w:ascii="Times New Roman" w:hAnsi="Times New Roman" w:cs="Times New Roman"/>
          <w:sz w:val="27"/>
          <w:szCs w:val="27"/>
          <w:lang w:val="uk-UA"/>
        </w:rPr>
        <w:t>ЄСПЛ</w:t>
      </w:r>
      <w:r w:rsidR="00A040CE" w:rsidRPr="00A040CE">
        <w:rPr>
          <w:rFonts w:ascii="Times New Roman" w:hAnsi="Times New Roman" w:cs="Times New Roman"/>
          <w:sz w:val="27"/>
          <w:szCs w:val="27"/>
          <w:lang w:val="uk-UA"/>
        </w:rPr>
        <w:t xml:space="preserve"> зазначає, що при проведенні обшуку з</w:t>
      </w:r>
      <w:r>
        <w:rPr>
          <w:rFonts w:ascii="Times New Roman" w:hAnsi="Times New Roman" w:cs="Times New Roman"/>
          <w:sz w:val="27"/>
          <w:szCs w:val="27"/>
          <w:lang w:val="uk-UA"/>
        </w:rPr>
        <w:t xml:space="preserve"> метою недопущення порушень статті</w:t>
      </w:r>
      <w:r w:rsidR="00A040CE" w:rsidRPr="00A040CE">
        <w:rPr>
          <w:rFonts w:ascii="Times New Roman" w:hAnsi="Times New Roman" w:cs="Times New Roman"/>
          <w:sz w:val="27"/>
          <w:szCs w:val="27"/>
          <w:lang w:val="uk-UA"/>
        </w:rPr>
        <w:t xml:space="preserve"> 8 Конвенції повинна бути присутня особа, яка на місці </w:t>
      </w:r>
      <w:r w:rsidR="00152219" w:rsidRPr="00A040CE">
        <w:rPr>
          <w:rFonts w:ascii="Times New Roman" w:hAnsi="Times New Roman" w:cs="Times New Roman"/>
          <w:sz w:val="27"/>
          <w:szCs w:val="27"/>
          <w:lang w:val="uk-UA"/>
        </w:rPr>
        <w:t xml:space="preserve">зможе </w:t>
      </w:r>
      <w:r w:rsidR="00A040CE" w:rsidRPr="00A040CE">
        <w:rPr>
          <w:rFonts w:ascii="Times New Roman" w:hAnsi="Times New Roman" w:cs="Times New Roman"/>
          <w:sz w:val="27"/>
          <w:szCs w:val="27"/>
          <w:lang w:val="uk-UA"/>
        </w:rPr>
        <w:t>забезпечити збереження матеріалів, які захищені адвокатською таємницею.</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Обшук </w:t>
      </w:r>
      <w:r w:rsidR="006C6BDE">
        <w:rPr>
          <w:rFonts w:ascii="Times New Roman" w:hAnsi="Times New Roman" w:cs="Times New Roman"/>
          <w:sz w:val="27"/>
          <w:szCs w:val="27"/>
          <w:lang w:val="uk-UA"/>
        </w:rPr>
        <w:t xml:space="preserve">за місцем здійснення адвокатської діяльності адвокатом Михайловим Г.В. </w:t>
      </w:r>
      <w:r w:rsidRPr="00A040CE">
        <w:rPr>
          <w:rFonts w:ascii="Times New Roman" w:hAnsi="Times New Roman" w:cs="Times New Roman"/>
          <w:sz w:val="27"/>
          <w:szCs w:val="27"/>
          <w:lang w:val="uk-UA"/>
        </w:rPr>
        <w:t>проводився відповідно до вимог чинного законодавства України, з урахуванням практики ЄСПЛ і в присутності представника Ради адвокатів Миколаївської області.</w:t>
      </w:r>
    </w:p>
    <w:p w:rsidR="00A040CE" w:rsidRPr="00A040CE" w:rsidRDefault="009B3B7A"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рішенні «Німітц проти Німеччини» ЄСПЛ, </w:t>
      </w:r>
      <w:r w:rsidR="006C6BDE">
        <w:rPr>
          <w:rFonts w:ascii="Times New Roman" w:hAnsi="Times New Roman" w:cs="Times New Roman"/>
          <w:sz w:val="27"/>
          <w:szCs w:val="27"/>
          <w:lang w:val="uk-UA"/>
        </w:rPr>
        <w:t>з-поміж</w:t>
      </w:r>
      <w:r w:rsidR="00A040CE" w:rsidRPr="00A040CE">
        <w:rPr>
          <w:rFonts w:ascii="Times New Roman" w:hAnsi="Times New Roman" w:cs="Times New Roman"/>
          <w:sz w:val="27"/>
          <w:szCs w:val="27"/>
          <w:lang w:val="uk-UA"/>
        </w:rPr>
        <w:t xml:space="preserve"> іншого, зазначив, що супутній розголос факту проведення обшуку адвокатського офісу може негативно вплинути на професійну репутацію в очах як клієнтів адвоката, так і суспільства в цілому. Тому обшук приміщення адвоката в </w:t>
      </w:r>
      <w:r w:rsidR="006C6BDE">
        <w:rPr>
          <w:rFonts w:ascii="Times New Roman" w:hAnsi="Times New Roman" w:cs="Times New Roman"/>
          <w:sz w:val="27"/>
          <w:szCs w:val="27"/>
          <w:lang w:val="uk-UA"/>
        </w:rPr>
        <w:t>цьому</w:t>
      </w:r>
      <w:r w:rsidR="00361FB7">
        <w:rPr>
          <w:rFonts w:ascii="Times New Roman" w:hAnsi="Times New Roman" w:cs="Times New Roman"/>
          <w:sz w:val="27"/>
          <w:szCs w:val="27"/>
          <w:lang w:val="uk-UA"/>
        </w:rPr>
        <w:t xml:space="preserve"> випадку становить порушення статті</w:t>
      </w:r>
      <w:r w:rsidR="00A040CE" w:rsidRPr="00A040CE">
        <w:rPr>
          <w:rFonts w:ascii="Times New Roman" w:hAnsi="Times New Roman" w:cs="Times New Roman"/>
          <w:sz w:val="27"/>
          <w:szCs w:val="27"/>
          <w:lang w:val="uk-UA"/>
        </w:rPr>
        <w:t xml:space="preserve"> 8 Конвенції.</w:t>
      </w:r>
    </w:p>
    <w:p w:rsidR="006C6BDE" w:rsidRDefault="008A2848" w:rsidP="006C6BD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Суддя Скрипченко С.М. стверджує, що п</w:t>
      </w:r>
      <w:r w:rsidR="00A040CE" w:rsidRPr="00A040CE">
        <w:rPr>
          <w:rFonts w:ascii="Times New Roman" w:hAnsi="Times New Roman" w:cs="Times New Roman"/>
          <w:sz w:val="27"/>
          <w:szCs w:val="27"/>
          <w:lang w:val="uk-UA"/>
        </w:rPr>
        <w:t xml:space="preserve">роведення обшуку </w:t>
      </w:r>
      <w:r w:rsidR="006C6BDE">
        <w:rPr>
          <w:rFonts w:ascii="Times New Roman" w:hAnsi="Times New Roman" w:cs="Times New Roman"/>
          <w:sz w:val="27"/>
          <w:szCs w:val="27"/>
          <w:lang w:val="uk-UA"/>
        </w:rPr>
        <w:t xml:space="preserve">за місцем здійснення адвокатської діяльності адвокатом </w:t>
      </w:r>
      <w:r w:rsidR="00EA0042">
        <w:rPr>
          <w:rFonts w:ascii="Times New Roman" w:hAnsi="Times New Roman" w:cs="Times New Roman"/>
          <w:sz w:val="27"/>
          <w:szCs w:val="27"/>
          <w:lang w:val="uk-UA"/>
        </w:rPr>
        <w:t>ОСОБА_5</w:t>
      </w:r>
      <w:r w:rsidR="00A040CE" w:rsidRPr="00A040CE">
        <w:rPr>
          <w:rFonts w:ascii="Times New Roman" w:hAnsi="Times New Roman" w:cs="Times New Roman"/>
          <w:sz w:val="27"/>
          <w:szCs w:val="27"/>
          <w:lang w:val="uk-UA"/>
        </w:rPr>
        <w:t xml:space="preserve"> не вплинуло і не могло негативно вплинути на його професійну репутацію.</w:t>
      </w:r>
    </w:p>
    <w:p w:rsidR="00A040CE" w:rsidRPr="00A040CE" w:rsidRDefault="00361FB7" w:rsidP="006C6BD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12 жовтня </w:t>
      </w:r>
      <w:r w:rsidR="00A040CE" w:rsidRPr="00A040CE">
        <w:rPr>
          <w:rFonts w:ascii="Times New Roman" w:hAnsi="Times New Roman" w:cs="Times New Roman"/>
          <w:sz w:val="27"/>
          <w:szCs w:val="27"/>
          <w:lang w:val="uk-UA"/>
        </w:rPr>
        <w:t xml:space="preserve">2015 року складено обвинувальний акт </w:t>
      </w:r>
      <w:r>
        <w:rPr>
          <w:rFonts w:ascii="Times New Roman" w:hAnsi="Times New Roman" w:cs="Times New Roman"/>
          <w:sz w:val="27"/>
          <w:szCs w:val="27"/>
          <w:lang w:val="uk-UA"/>
        </w:rPr>
        <w:t>стосовно</w:t>
      </w:r>
      <w:r w:rsidR="00A040CE" w:rsidRPr="00A040CE">
        <w:rPr>
          <w:rFonts w:ascii="Times New Roman" w:hAnsi="Times New Roman" w:cs="Times New Roman"/>
          <w:sz w:val="27"/>
          <w:szCs w:val="27"/>
          <w:lang w:val="uk-UA"/>
        </w:rPr>
        <w:t xml:space="preserve"> чотирьох осіб, серед яких і адвокат </w:t>
      </w:r>
      <w:r w:rsidR="00EA0042">
        <w:rPr>
          <w:rFonts w:ascii="Times New Roman" w:hAnsi="Times New Roman" w:cs="Times New Roman"/>
          <w:sz w:val="27"/>
          <w:szCs w:val="27"/>
          <w:lang w:val="uk-UA"/>
        </w:rPr>
        <w:t>ОСОБА_5</w:t>
      </w:r>
      <w:r w:rsidR="00A040CE" w:rsidRPr="00A040CE">
        <w:rPr>
          <w:rFonts w:ascii="Times New Roman" w:hAnsi="Times New Roman" w:cs="Times New Roman"/>
          <w:sz w:val="27"/>
          <w:szCs w:val="27"/>
          <w:lang w:val="uk-UA"/>
        </w:rPr>
        <w:t xml:space="preserve">, які обвинувачуються у вчиненні кримінальних правопорушень, передбачених </w:t>
      </w:r>
      <w:r>
        <w:rPr>
          <w:rFonts w:ascii="Times New Roman" w:hAnsi="Times New Roman" w:cs="Times New Roman"/>
          <w:sz w:val="27"/>
          <w:szCs w:val="27"/>
          <w:lang w:val="uk-UA"/>
        </w:rPr>
        <w:t xml:space="preserve">частиною третьою статті </w:t>
      </w:r>
      <w:r w:rsidR="00A040CE" w:rsidRPr="00A040CE">
        <w:rPr>
          <w:rFonts w:ascii="Times New Roman" w:hAnsi="Times New Roman" w:cs="Times New Roman"/>
          <w:sz w:val="27"/>
          <w:szCs w:val="27"/>
          <w:lang w:val="uk-UA"/>
        </w:rPr>
        <w:t xml:space="preserve">28, </w:t>
      </w:r>
      <w:r>
        <w:rPr>
          <w:rFonts w:ascii="Times New Roman" w:hAnsi="Times New Roman" w:cs="Times New Roman"/>
          <w:sz w:val="27"/>
          <w:szCs w:val="27"/>
          <w:lang w:val="uk-UA"/>
        </w:rPr>
        <w:t xml:space="preserve">частиною третьою статті </w:t>
      </w:r>
      <w:r w:rsidR="00A040CE" w:rsidRPr="00A040CE">
        <w:rPr>
          <w:rFonts w:ascii="Times New Roman" w:hAnsi="Times New Roman" w:cs="Times New Roman"/>
          <w:sz w:val="27"/>
          <w:szCs w:val="27"/>
          <w:lang w:val="uk-UA"/>
        </w:rPr>
        <w:t xml:space="preserve">368 КК України. </w:t>
      </w:r>
      <w:r w:rsidR="00B30F54">
        <w:rPr>
          <w:rFonts w:ascii="Times New Roman" w:hAnsi="Times New Roman" w:cs="Times New Roman"/>
          <w:sz w:val="27"/>
          <w:szCs w:val="27"/>
          <w:lang w:val="uk-UA"/>
        </w:rPr>
        <w:t>О</w:t>
      </w:r>
      <w:r w:rsidR="00A040CE" w:rsidRPr="00A040CE">
        <w:rPr>
          <w:rFonts w:ascii="Times New Roman" w:hAnsi="Times New Roman" w:cs="Times New Roman"/>
          <w:sz w:val="27"/>
          <w:szCs w:val="27"/>
          <w:lang w:val="uk-UA"/>
        </w:rPr>
        <w:t>бвинувальний акт перебуває на розгляді в суді.</w:t>
      </w:r>
    </w:p>
    <w:p w:rsidR="00A040CE" w:rsidRPr="00A040CE" w:rsidRDefault="00B30F54" w:rsidP="000C7AB9">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29 жовтня 2019 </w:t>
      </w:r>
      <w:r w:rsidR="00A040CE" w:rsidRPr="00A040CE">
        <w:rPr>
          <w:rFonts w:ascii="Times New Roman" w:hAnsi="Times New Roman" w:cs="Times New Roman"/>
          <w:sz w:val="27"/>
          <w:szCs w:val="27"/>
          <w:lang w:val="uk-UA"/>
        </w:rPr>
        <w:t>року адвокат</w:t>
      </w:r>
      <w:r w:rsidR="006C6BDE">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w:t>
      </w:r>
      <w:r w:rsidR="00EA0042">
        <w:rPr>
          <w:rFonts w:ascii="Times New Roman" w:hAnsi="Times New Roman" w:cs="Times New Roman"/>
          <w:sz w:val="27"/>
          <w:szCs w:val="27"/>
          <w:lang w:val="uk-UA"/>
        </w:rPr>
        <w:t>ОСОБА_5</w:t>
      </w:r>
      <w:r w:rsidR="00A040CE" w:rsidRPr="00A040CE">
        <w:rPr>
          <w:rFonts w:ascii="Times New Roman" w:hAnsi="Times New Roman" w:cs="Times New Roman"/>
          <w:sz w:val="27"/>
          <w:szCs w:val="27"/>
          <w:lang w:val="uk-UA"/>
        </w:rPr>
        <w:t xml:space="preserve"> повідомлено про підозру у вчиненні кримінальн</w:t>
      </w:r>
      <w:r>
        <w:rPr>
          <w:rFonts w:ascii="Times New Roman" w:hAnsi="Times New Roman" w:cs="Times New Roman"/>
          <w:sz w:val="27"/>
          <w:szCs w:val="27"/>
          <w:lang w:val="uk-UA"/>
        </w:rPr>
        <w:t>их правопорушень</w:t>
      </w:r>
      <w:r w:rsidR="006C6BDE">
        <w:rPr>
          <w:rFonts w:ascii="Times New Roman" w:hAnsi="Times New Roman" w:cs="Times New Roman"/>
          <w:sz w:val="27"/>
          <w:szCs w:val="27"/>
          <w:lang w:val="uk-UA"/>
        </w:rPr>
        <w:t>,</w:t>
      </w:r>
      <w:r>
        <w:rPr>
          <w:rFonts w:ascii="Times New Roman" w:hAnsi="Times New Roman" w:cs="Times New Roman"/>
          <w:sz w:val="27"/>
          <w:szCs w:val="27"/>
          <w:lang w:val="uk-UA"/>
        </w:rPr>
        <w:t xml:space="preserve"> передбачених частиною четвертою статті</w:t>
      </w:r>
      <w:r w:rsidR="006C6BDE">
        <w:rPr>
          <w:rFonts w:ascii="Times New Roman" w:hAnsi="Times New Roman" w:cs="Times New Roman"/>
          <w:sz w:val="27"/>
          <w:szCs w:val="27"/>
          <w:lang w:val="uk-UA"/>
        </w:rPr>
        <w:t> </w:t>
      </w:r>
      <w:r w:rsidR="00A040CE" w:rsidRPr="00A040CE">
        <w:rPr>
          <w:rFonts w:ascii="Times New Roman" w:hAnsi="Times New Roman" w:cs="Times New Roman"/>
          <w:sz w:val="27"/>
          <w:szCs w:val="27"/>
          <w:lang w:val="uk-UA"/>
        </w:rPr>
        <w:t xml:space="preserve">358, </w:t>
      </w:r>
      <w:r>
        <w:rPr>
          <w:rFonts w:ascii="Times New Roman" w:hAnsi="Times New Roman" w:cs="Times New Roman"/>
          <w:sz w:val="27"/>
          <w:szCs w:val="27"/>
          <w:lang w:val="uk-UA"/>
        </w:rPr>
        <w:t>частиною третьою статті</w:t>
      </w:r>
      <w:r w:rsidR="00A040CE" w:rsidRPr="00A040CE">
        <w:rPr>
          <w:rFonts w:ascii="Times New Roman" w:hAnsi="Times New Roman" w:cs="Times New Roman"/>
          <w:sz w:val="27"/>
          <w:szCs w:val="27"/>
          <w:lang w:val="uk-UA"/>
        </w:rPr>
        <w:t xml:space="preserve"> 190, </w:t>
      </w:r>
      <w:r>
        <w:rPr>
          <w:rFonts w:ascii="Times New Roman" w:hAnsi="Times New Roman" w:cs="Times New Roman"/>
          <w:sz w:val="27"/>
          <w:szCs w:val="27"/>
          <w:lang w:val="uk-UA"/>
        </w:rPr>
        <w:t>частиною четвертою статті</w:t>
      </w:r>
      <w:r w:rsidR="00A040CE" w:rsidRPr="00A040CE">
        <w:rPr>
          <w:rFonts w:ascii="Times New Roman" w:hAnsi="Times New Roman" w:cs="Times New Roman"/>
          <w:sz w:val="27"/>
          <w:szCs w:val="27"/>
          <w:lang w:val="uk-UA"/>
        </w:rPr>
        <w:t xml:space="preserve"> 190 </w:t>
      </w:r>
      <w:r w:rsidR="008A2848">
        <w:rPr>
          <w:rFonts w:ascii="Times New Roman" w:hAnsi="Times New Roman" w:cs="Times New Roman"/>
          <w:sz w:val="27"/>
          <w:szCs w:val="27"/>
          <w:lang w:val="uk-UA"/>
        </w:rPr>
        <w:t>Кримінального кодексу</w:t>
      </w:r>
      <w:r w:rsidR="00A040CE" w:rsidRPr="00A040CE">
        <w:rPr>
          <w:rFonts w:ascii="Times New Roman" w:hAnsi="Times New Roman" w:cs="Times New Roman"/>
          <w:sz w:val="27"/>
          <w:szCs w:val="27"/>
          <w:lang w:val="uk-UA"/>
        </w:rPr>
        <w:t xml:space="preserve"> України. </w:t>
      </w:r>
      <w:r w:rsidR="000C7AB9">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зазначеному кримінальному провадженні розслідується факт заволодіння нерухомістю на підставі підроблених документів, зокр</w:t>
      </w:r>
      <w:r w:rsidR="000C7AB9">
        <w:rPr>
          <w:rFonts w:ascii="Times New Roman" w:hAnsi="Times New Roman" w:cs="Times New Roman"/>
          <w:sz w:val="27"/>
          <w:szCs w:val="27"/>
          <w:lang w:val="uk-UA"/>
        </w:rPr>
        <w:t xml:space="preserve">ема рішень суду, в яких </w:t>
      </w:r>
      <w:r w:rsidR="00A040CE" w:rsidRPr="00A040CE">
        <w:rPr>
          <w:rFonts w:ascii="Times New Roman" w:hAnsi="Times New Roman" w:cs="Times New Roman"/>
          <w:sz w:val="27"/>
          <w:szCs w:val="27"/>
          <w:lang w:val="uk-UA"/>
        </w:rPr>
        <w:t>підозрюваному було обрано запобіжний захід у вигляді тримання під вартою з можливістю внесення застави.</w:t>
      </w:r>
    </w:p>
    <w:p w:rsidR="00A040CE" w:rsidRPr="00A040CE" w:rsidRDefault="0091318E"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12 грудня </w:t>
      </w:r>
      <w:r w:rsidR="000C7AB9">
        <w:rPr>
          <w:rFonts w:ascii="Times New Roman" w:hAnsi="Times New Roman" w:cs="Times New Roman"/>
          <w:sz w:val="27"/>
          <w:szCs w:val="27"/>
          <w:lang w:val="uk-UA"/>
        </w:rPr>
        <w:t>2019</w:t>
      </w:r>
      <w:r>
        <w:rPr>
          <w:rFonts w:ascii="Times New Roman" w:hAnsi="Times New Roman" w:cs="Times New Roman"/>
          <w:sz w:val="27"/>
          <w:szCs w:val="27"/>
          <w:lang w:val="uk-UA"/>
        </w:rPr>
        <w:t xml:space="preserve"> </w:t>
      </w:r>
      <w:r w:rsidR="00A040CE" w:rsidRPr="00A040CE">
        <w:rPr>
          <w:rFonts w:ascii="Times New Roman" w:hAnsi="Times New Roman" w:cs="Times New Roman"/>
          <w:sz w:val="27"/>
          <w:szCs w:val="27"/>
          <w:lang w:val="uk-UA"/>
        </w:rPr>
        <w:t>року адвокат</w:t>
      </w:r>
      <w:r w:rsidR="000C7AB9">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w:t>
      </w:r>
      <w:r w:rsidR="00EA0042">
        <w:rPr>
          <w:rFonts w:ascii="Times New Roman" w:hAnsi="Times New Roman" w:cs="Times New Roman"/>
          <w:sz w:val="27"/>
          <w:szCs w:val="27"/>
          <w:lang w:val="uk-UA"/>
        </w:rPr>
        <w:t>ОСОБА_5</w:t>
      </w:r>
      <w:r w:rsidR="00A040CE" w:rsidRPr="00A040CE">
        <w:rPr>
          <w:rFonts w:ascii="Times New Roman" w:hAnsi="Times New Roman" w:cs="Times New Roman"/>
          <w:sz w:val="27"/>
          <w:szCs w:val="27"/>
          <w:lang w:val="uk-UA"/>
        </w:rPr>
        <w:t xml:space="preserve"> повідомлено про підозру у вчиненні кримінальних правопорушень</w:t>
      </w:r>
      <w:r w:rsidR="000C7AB9">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передбачених </w:t>
      </w:r>
      <w:r>
        <w:rPr>
          <w:rFonts w:ascii="Times New Roman" w:hAnsi="Times New Roman" w:cs="Times New Roman"/>
          <w:sz w:val="27"/>
          <w:szCs w:val="27"/>
          <w:lang w:val="uk-UA"/>
        </w:rPr>
        <w:t>частиною четвертою статті</w:t>
      </w:r>
      <w:r w:rsidR="000C7AB9">
        <w:rPr>
          <w:rFonts w:ascii="Times New Roman" w:hAnsi="Times New Roman" w:cs="Times New Roman"/>
          <w:sz w:val="27"/>
          <w:szCs w:val="27"/>
          <w:lang w:val="uk-UA"/>
        </w:rPr>
        <w:t> </w:t>
      </w:r>
      <w:r w:rsidR="00A040CE" w:rsidRPr="00A040CE">
        <w:rPr>
          <w:rFonts w:ascii="Times New Roman" w:hAnsi="Times New Roman" w:cs="Times New Roman"/>
          <w:sz w:val="27"/>
          <w:szCs w:val="27"/>
          <w:lang w:val="uk-UA"/>
        </w:rPr>
        <w:t xml:space="preserve">358, </w:t>
      </w:r>
      <w:r>
        <w:rPr>
          <w:rFonts w:ascii="Times New Roman" w:hAnsi="Times New Roman" w:cs="Times New Roman"/>
          <w:sz w:val="27"/>
          <w:szCs w:val="27"/>
          <w:lang w:val="uk-UA"/>
        </w:rPr>
        <w:t>частиною четвертою статті</w:t>
      </w:r>
      <w:r w:rsidR="00A040CE" w:rsidRPr="00A040CE">
        <w:rPr>
          <w:rFonts w:ascii="Times New Roman" w:hAnsi="Times New Roman" w:cs="Times New Roman"/>
          <w:sz w:val="27"/>
          <w:szCs w:val="27"/>
          <w:lang w:val="uk-UA"/>
        </w:rPr>
        <w:t xml:space="preserve"> 190 КК України. </w:t>
      </w:r>
      <w:r w:rsidR="000C7AB9">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w:t>
      </w:r>
      <w:r>
        <w:rPr>
          <w:rFonts w:ascii="Times New Roman" w:hAnsi="Times New Roman" w:cs="Times New Roman"/>
          <w:sz w:val="27"/>
          <w:szCs w:val="27"/>
          <w:lang w:val="uk-UA"/>
        </w:rPr>
        <w:t>цьому</w:t>
      </w:r>
      <w:r w:rsidR="00CE2D29">
        <w:rPr>
          <w:rFonts w:ascii="Times New Roman" w:hAnsi="Times New Roman" w:cs="Times New Roman"/>
          <w:sz w:val="27"/>
          <w:szCs w:val="27"/>
          <w:lang w:val="uk-UA"/>
        </w:rPr>
        <w:t xml:space="preserve"> кримінальному провадженні</w:t>
      </w:r>
      <w:r w:rsidR="00A040CE" w:rsidRPr="00A040CE">
        <w:rPr>
          <w:rFonts w:ascii="Times New Roman" w:hAnsi="Times New Roman" w:cs="Times New Roman"/>
          <w:sz w:val="27"/>
          <w:szCs w:val="27"/>
          <w:lang w:val="uk-UA"/>
        </w:rPr>
        <w:t xml:space="preserve"> також розслідується факт заволодіння нерухомістю на підставі підроблених документів, зокрема рішень суду.</w:t>
      </w:r>
    </w:p>
    <w:p w:rsidR="00A040CE" w:rsidRPr="00A040CE" w:rsidRDefault="000C7AB9" w:rsidP="00A040CE">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С</w:t>
      </w:r>
      <w:r w:rsidR="00A040CE" w:rsidRPr="00A040CE">
        <w:rPr>
          <w:rFonts w:ascii="Times New Roman" w:hAnsi="Times New Roman" w:cs="Times New Roman"/>
          <w:sz w:val="27"/>
          <w:szCs w:val="27"/>
          <w:lang w:val="uk-UA"/>
        </w:rPr>
        <w:t xml:space="preserve">таном на </w:t>
      </w:r>
      <w:r w:rsidR="0091318E">
        <w:rPr>
          <w:rFonts w:ascii="Times New Roman" w:hAnsi="Times New Roman" w:cs="Times New Roman"/>
          <w:sz w:val="27"/>
          <w:szCs w:val="27"/>
          <w:lang w:val="uk-UA"/>
        </w:rPr>
        <w:t xml:space="preserve">1 січня </w:t>
      </w:r>
      <w:r w:rsidR="00A040CE" w:rsidRPr="00A040CE">
        <w:rPr>
          <w:rFonts w:ascii="Times New Roman" w:hAnsi="Times New Roman" w:cs="Times New Roman"/>
          <w:sz w:val="27"/>
          <w:szCs w:val="27"/>
          <w:lang w:val="uk-UA"/>
        </w:rPr>
        <w:t xml:space="preserve">2020 року в органах досудового розслідування Миколаївської області </w:t>
      </w:r>
      <w:r w:rsidR="0091318E">
        <w:rPr>
          <w:rFonts w:ascii="Times New Roman" w:hAnsi="Times New Roman" w:cs="Times New Roman"/>
          <w:sz w:val="27"/>
          <w:szCs w:val="27"/>
          <w:lang w:val="uk-UA"/>
        </w:rPr>
        <w:t>перебуває</w:t>
      </w:r>
      <w:r w:rsidR="00A040CE" w:rsidRPr="00A040CE">
        <w:rPr>
          <w:rFonts w:ascii="Times New Roman" w:hAnsi="Times New Roman" w:cs="Times New Roman"/>
          <w:sz w:val="27"/>
          <w:szCs w:val="27"/>
          <w:lang w:val="uk-UA"/>
        </w:rPr>
        <w:t xml:space="preserve"> велика кількість кримінальних проваджень, </w:t>
      </w:r>
      <w:r>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яких </w:t>
      </w:r>
      <w:r>
        <w:rPr>
          <w:rFonts w:ascii="Times New Roman" w:hAnsi="Times New Roman" w:cs="Times New Roman"/>
          <w:sz w:val="27"/>
          <w:szCs w:val="27"/>
          <w:lang w:val="uk-UA"/>
        </w:rPr>
        <w:t>за</w:t>
      </w:r>
      <w:r w:rsidR="00A040CE" w:rsidRPr="00A040CE">
        <w:rPr>
          <w:rFonts w:ascii="Times New Roman" w:hAnsi="Times New Roman" w:cs="Times New Roman"/>
          <w:sz w:val="27"/>
          <w:szCs w:val="27"/>
          <w:lang w:val="uk-UA"/>
        </w:rPr>
        <w:t xml:space="preserve"> підробленим</w:t>
      </w:r>
      <w:r>
        <w:rPr>
          <w:rFonts w:ascii="Times New Roman" w:hAnsi="Times New Roman" w:cs="Times New Roman"/>
          <w:sz w:val="27"/>
          <w:szCs w:val="27"/>
          <w:lang w:val="uk-UA"/>
        </w:rPr>
        <w:t>и</w:t>
      </w:r>
      <w:r w:rsidR="00A040CE" w:rsidRPr="00A040CE">
        <w:rPr>
          <w:rFonts w:ascii="Times New Roman" w:hAnsi="Times New Roman" w:cs="Times New Roman"/>
          <w:sz w:val="27"/>
          <w:szCs w:val="27"/>
          <w:lang w:val="uk-UA"/>
        </w:rPr>
        <w:t xml:space="preserve"> документам</w:t>
      </w:r>
      <w:r>
        <w:rPr>
          <w:rFonts w:ascii="Times New Roman" w:hAnsi="Times New Roman" w:cs="Times New Roman"/>
          <w:sz w:val="27"/>
          <w:szCs w:val="27"/>
          <w:lang w:val="uk-UA"/>
        </w:rPr>
        <w:t>и</w:t>
      </w:r>
      <w:r w:rsidR="00A040CE" w:rsidRPr="00A040CE">
        <w:rPr>
          <w:rFonts w:ascii="Times New Roman" w:hAnsi="Times New Roman" w:cs="Times New Roman"/>
          <w:sz w:val="27"/>
          <w:szCs w:val="27"/>
          <w:lang w:val="uk-UA"/>
        </w:rPr>
        <w:t xml:space="preserve"> (договор</w:t>
      </w:r>
      <w:r>
        <w:rPr>
          <w:rFonts w:ascii="Times New Roman" w:hAnsi="Times New Roman" w:cs="Times New Roman"/>
          <w:sz w:val="27"/>
          <w:szCs w:val="27"/>
          <w:lang w:val="uk-UA"/>
        </w:rPr>
        <w:t>и</w:t>
      </w:r>
      <w:r w:rsidR="00A040CE" w:rsidRPr="00A040CE">
        <w:rPr>
          <w:rFonts w:ascii="Times New Roman" w:hAnsi="Times New Roman" w:cs="Times New Roman"/>
          <w:sz w:val="27"/>
          <w:szCs w:val="27"/>
          <w:lang w:val="uk-UA"/>
        </w:rPr>
        <w:t>, рішенням суду) п</w:t>
      </w:r>
      <w:r>
        <w:rPr>
          <w:rFonts w:ascii="Times New Roman" w:hAnsi="Times New Roman" w:cs="Times New Roman"/>
          <w:sz w:val="27"/>
          <w:szCs w:val="27"/>
          <w:lang w:val="uk-UA"/>
        </w:rPr>
        <w:t xml:space="preserve">еререєстровано право власності </w:t>
      </w:r>
      <w:r w:rsidR="00A040CE" w:rsidRPr="00A040CE">
        <w:rPr>
          <w:rFonts w:ascii="Times New Roman" w:hAnsi="Times New Roman" w:cs="Times New Roman"/>
          <w:sz w:val="27"/>
          <w:szCs w:val="27"/>
          <w:lang w:val="uk-UA"/>
        </w:rPr>
        <w:t>як на житлові приміщення, так і на нежитлові.</w:t>
      </w:r>
    </w:p>
    <w:p w:rsidR="00A040CE" w:rsidRPr="00A040CE" w:rsidRDefault="00A040CE" w:rsidP="00A040CE">
      <w:pPr>
        <w:spacing w:after="0" w:line="240" w:lineRule="auto"/>
        <w:ind w:firstLine="709"/>
        <w:contextualSpacing/>
        <w:jc w:val="both"/>
        <w:rPr>
          <w:rFonts w:ascii="Times New Roman" w:hAnsi="Times New Roman" w:cs="Times New Roman"/>
          <w:sz w:val="27"/>
          <w:szCs w:val="27"/>
          <w:lang w:val="uk-UA"/>
        </w:rPr>
      </w:pPr>
      <w:r w:rsidRPr="00A040CE">
        <w:rPr>
          <w:rFonts w:ascii="Times New Roman" w:hAnsi="Times New Roman" w:cs="Times New Roman"/>
          <w:sz w:val="27"/>
          <w:szCs w:val="27"/>
          <w:lang w:val="uk-UA"/>
        </w:rPr>
        <w:t xml:space="preserve">Наведене свідчить, що </w:t>
      </w:r>
      <w:r w:rsidR="00EA0042">
        <w:rPr>
          <w:rFonts w:ascii="Times New Roman" w:hAnsi="Times New Roman" w:cs="Times New Roman"/>
          <w:sz w:val="27"/>
          <w:szCs w:val="27"/>
          <w:lang w:val="uk-UA"/>
        </w:rPr>
        <w:t>ОСОБА_5</w:t>
      </w:r>
      <w:r w:rsidRPr="00A040CE">
        <w:rPr>
          <w:rFonts w:ascii="Times New Roman" w:hAnsi="Times New Roman" w:cs="Times New Roman"/>
          <w:sz w:val="27"/>
          <w:szCs w:val="27"/>
          <w:lang w:val="uk-UA"/>
        </w:rPr>
        <w:t>, маючи право на зайняття</w:t>
      </w:r>
      <w:r w:rsidR="00EA0042">
        <w:rPr>
          <w:rFonts w:ascii="Times New Roman" w:hAnsi="Times New Roman" w:cs="Times New Roman"/>
          <w:sz w:val="27"/>
          <w:szCs w:val="27"/>
          <w:lang w:val="uk-UA"/>
        </w:rPr>
        <w:t xml:space="preserve">                  </w:t>
      </w:r>
      <w:r w:rsidRPr="00A040CE">
        <w:rPr>
          <w:rFonts w:ascii="Times New Roman" w:hAnsi="Times New Roman" w:cs="Times New Roman"/>
          <w:sz w:val="27"/>
          <w:szCs w:val="27"/>
          <w:lang w:val="uk-UA"/>
        </w:rPr>
        <w:t xml:space="preserve"> адвокатською діяльністю, фактично використовував надані йому законом можливості та повноваження всупереч вимогам Закону України «Про адвокатуру та адвокатську діяльність», використовую</w:t>
      </w:r>
      <w:r w:rsidR="0091318E">
        <w:rPr>
          <w:rFonts w:ascii="Times New Roman" w:hAnsi="Times New Roman" w:cs="Times New Roman"/>
          <w:sz w:val="27"/>
          <w:szCs w:val="27"/>
          <w:lang w:val="uk-UA"/>
        </w:rPr>
        <w:t xml:space="preserve">чи їх </w:t>
      </w:r>
      <w:r w:rsidR="00796570">
        <w:rPr>
          <w:rFonts w:ascii="Times New Roman" w:hAnsi="Times New Roman" w:cs="Times New Roman"/>
          <w:sz w:val="27"/>
          <w:szCs w:val="27"/>
          <w:lang w:val="uk-UA"/>
        </w:rPr>
        <w:t>для вчинення</w:t>
      </w:r>
      <w:r w:rsidR="000C7AB9">
        <w:rPr>
          <w:rFonts w:ascii="Times New Roman" w:hAnsi="Times New Roman" w:cs="Times New Roman"/>
          <w:sz w:val="27"/>
          <w:szCs w:val="27"/>
          <w:lang w:val="uk-UA"/>
        </w:rPr>
        <w:t xml:space="preserve"> кримінально </w:t>
      </w:r>
      <w:r w:rsidRPr="00A040CE">
        <w:rPr>
          <w:rFonts w:ascii="Times New Roman" w:hAnsi="Times New Roman" w:cs="Times New Roman"/>
          <w:sz w:val="27"/>
          <w:szCs w:val="27"/>
          <w:lang w:val="uk-UA"/>
        </w:rPr>
        <w:t xml:space="preserve">караних діянь </w:t>
      </w:r>
      <w:r w:rsidR="00796570">
        <w:rPr>
          <w:rFonts w:ascii="Times New Roman" w:hAnsi="Times New Roman" w:cs="Times New Roman"/>
          <w:sz w:val="27"/>
          <w:szCs w:val="27"/>
          <w:lang w:val="uk-UA"/>
        </w:rPr>
        <w:t>на шкоду інтересів інших осіб. Отже,</w:t>
      </w:r>
      <w:r w:rsidRPr="00A040CE">
        <w:rPr>
          <w:rFonts w:ascii="Times New Roman" w:hAnsi="Times New Roman" w:cs="Times New Roman"/>
          <w:sz w:val="27"/>
          <w:szCs w:val="27"/>
          <w:lang w:val="uk-UA"/>
        </w:rPr>
        <w:t xml:space="preserve"> проведення обшуку в </w:t>
      </w:r>
      <w:r w:rsidR="000C7AB9">
        <w:rPr>
          <w:rFonts w:ascii="Times New Roman" w:hAnsi="Times New Roman" w:cs="Times New Roman"/>
          <w:sz w:val="27"/>
          <w:szCs w:val="27"/>
          <w:lang w:val="uk-UA"/>
        </w:rPr>
        <w:t>адвоката</w:t>
      </w:r>
      <w:r w:rsidRPr="00A040CE">
        <w:rPr>
          <w:rFonts w:ascii="Times New Roman" w:hAnsi="Times New Roman" w:cs="Times New Roman"/>
          <w:sz w:val="27"/>
          <w:szCs w:val="27"/>
          <w:lang w:val="uk-UA"/>
        </w:rPr>
        <w:t xml:space="preserve"> в розумінні практики ЄСПЛ не могло порушити адвокатську таємницю та негативно вплинути на його професійну репутацію.</w:t>
      </w:r>
    </w:p>
    <w:p w:rsidR="00A040CE" w:rsidRDefault="00796570" w:rsidP="002477DF">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Скрипченко С.М. зазначила, що </w:t>
      </w:r>
      <w:r w:rsidR="00A040CE" w:rsidRPr="00A040CE">
        <w:rPr>
          <w:rFonts w:ascii="Times New Roman" w:hAnsi="Times New Roman" w:cs="Times New Roman"/>
          <w:sz w:val="27"/>
          <w:szCs w:val="27"/>
          <w:lang w:val="uk-UA"/>
        </w:rPr>
        <w:t>істотні негативні наслідки є оціночним поняттям і повинн</w:t>
      </w:r>
      <w:r>
        <w:rPr>
          <w:rFonts w:ascii="Times New Roman" w:hAnsi="Times New Roman" w:cs="Times New Roman"/>
          <w:sz w:val="27"/>
          <w:szCs w:val="27"/>
          <w:lang w:val="uk-UA"/>
        </w:rPr>
        <w:t>і</w:t>
      </w:r>
      <w:r w:rsidR="00A040CE" w:rsidRPr="00A040CE">
        <w:rPr>
          <w:rFonts w:ascii="Times New Roman" w:hAnsi="Times New Roman" w:cs="Times New Roman"/>
          <w:sz w:val="27"/>
          <w:szCs w:val="27"/>
          <w:lang w:val="uk-UA"/>
        </w:rPr>
        <w:t xml:space="preserve"> розглядатись </w:t>
      </w:r>
      <w:r w:rsidR="000C7AB9">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кожному випадку окремо.</w:t>
      </w:r>
      <w:r>
        <w:rPr>
          <w:rFonts w:ascii="Times New Roman" w:hAnsi="Times New Roman" w:cs="Times New Roman"/>
          <w:sz w:val="27"/>
          <w:szCs w:val="27"/>
          <w:lang w:val="uk-UA"/>
        </w:rPr>
        <w:t xml:space="preserve"> </w:t>
      </w:r>
      <w:r w:rsidR="000C7AB9">
        <w:rPr>
          <w:rFonts w:ascii="Times New Roman" w:hAnsi="Times New Roman" w:cs="Times New Roman"/>
          <w:sz w:val="27"/>
          <w:szCs w:val="27"/>
          <w:lang w:val="uk-UA"/>
        </w:rPr>
        <w:t>Д</w:t>
      </w:r>
      <w:r w:rsidR="00A040CE" w:rsidRPr="00A040CE">
        <w:rPr>
          <w:rFonts w:ascii="Times New Roman" w:hAnsi="Times New Roman" w:cs="Times New Roman"/>
          <w:sz w:val="27"/>
          <w:szCs w:val="27"/>
          <w:lang w:val="uk-UA"/>
        </w:rPr>
        <w:t>ійсно</w:t>
      </w:r>
      <w:r w:rsidR="000C7AB9">
        <w:rPr>
          <w:rFonts w:ascii="Times New Roman" w:hAnsi="Times New Roman" w:cs="Times New Roman"/>
          <w:sz w:val="27"/>
          <w:szCs w:val="27"/>
          <w:lang w:val="uk-UA"/>
        </w:rPr>
        <w:t>,</w:t>
      </w:r>
      <w:r w:rsidR="00A040CE" w:rsidRPr="00A040CE">
        <w:rPr>
          <w:rFonts w:ascii="Times New Roman" w:hAnsi="Times New Roman" w:cs="Times New Roman"/>
          <w:sz w:val="27"/>
          <w:szCs w:val="27"/>
          <w:lang w:val="uk-UA"/>
        </w:rPr>
        <w:t xml:space="preserve"> у </w:t>
      </w:r>
      <w:r w:rsidR="000C7AB9">
        <w:rPr>
          <w:rFonts w:ascii="Times New Roman" w:hAnsi="Times New Roman" w:cs="Times New Roman"/>
          <w:sz w:val="27"/>
          <w:szCs w:val="27"/>
          <w:lang w:val="uk-UA"/>
        </w:rPr>
        <w:t xml:space="preserve">зв’язку </w:t>
      </w:r>
      <w:r w:rsidR="00A040CE" w:rsidRPr="00A040CE">
        <w:rPr>
          <w:rFonts w:ascii="Times New Roman" w:hAnsi="Times New Roman" w:cs="Times New Roman"/>
          <w:sz w:val="27"/>
          <w:szCs w:val="27"/>
          <w:lang w:val="uk-UA"/>
        </w:rPr>
        <w:t>із наданням дозволу на проведення обшуку особи зазнали певного втручання в їх</w:t>
      </w:r>
      <w:r w:rsidR="000C7AB9">
        <w:rPr>
          <w:rFonts w:ascii="Times New Roman" w:hAnsi="Times New Roman" w:cs="Times New Roman"/>
          <w:sz w:val="27"/>
          <w:szCs w:val="27"/>
          <w:lang w:val="uk-UA"/>
        </w:rPr>
        <w:t>нє</w:t>
      </w:r>
      <w:r w:rsidR="00A040CE" w:rsidRPr="00A040CE">
        <w:rPr>
          <w:rFonts w:ascii="Times New Roman" w:hAnsi="Times New Roman" w:cs="Times New Roman"/>
          <w:sz w:val="27"/>
          <w:szCs w:val="27"/>
          <w:lang w:val="uk-UA"/>
        </w:rPr>
        <w:t xml:space="preserve"> особисте життя, однак </w:t>
      </w:r>
      <w:r>
        <w:rPr>
          <w:rFonts w:ascii="Times New Roman" w:hAnsi="Times New Roman" w:cs="Times New Roman"/>
          <w:sz w:val="27"/>
          <w:szCs w:val="27"/>
          <w:lang w:val="uk-UA"/>
        </w:rPr>
        <w:t>таке</w:t>
      </w:r>
      <w:r w:rsidR="00A040CE" w:rsidRPr="00A040CE">
        <w:rPr>
          <w:rFonts w:ascii="Times New Roman" w:hAnsi="Times New Roman" w:cs="Times New Roman"/>
          <w:sz w:val="27"/>
          <w:szCs w:val="27"/>
          <w:lang w:val="uk-UA"/>
        </w:rPr>
        <w:t xml:space="preserve"> втручання відбулось у </w:t>
      </w:r>
      <w:r w:rsidR="000C7AB9">
        <w:rPr>
          <w:rFonts w:ascii="Times New Roman" w:hAnsi="Times New Roman" w:cs="Times New Roman"/>
          <w:sz w:val="27"/>
          <w:szCs w:val="27"/>
          <w:lang w:val="uk-UA"/>
        </w:rPr>
        <w:t>зв’язку</w:t>
      </w:r>
      <w:r w:rsidR="000C7AB9" w:rsidRPr="00A040CE">
        <w:rPr>
          <w:rFonts w:ascii="Times New Roman" w:hAnsi="Times New Roman" w:cs="Times New Roman"/>
          <w:sz w:val="27"/>
          <w:szCs w:val="27"/>
          <w:lang w:val="uk-UA"/>
        </w:rPr>
        <w:t xml:space="preserve"> </w:t>
      </w:r>
      <w:r w:rsidR="00A040CE" w:rsidRPr="00A040CE">
        <w:rPr>
          <w:rFonts w:ascii="Times New Roman" w:hAnsi="Times New Roman" w:cs="Times New Roman"/>
          <w:sz w:val="27"/>
          <w:szCs w:val="27"/>
          <w:lang w:val="uk-UA"/>
        </w:rPr>
        <w:t>із проведення</w:t>
      </w:r>
      <w:r w:rsidR="00214B95">
        <w:rPr>
          <w:rFonts w:ascii="Times New Roman" w:hAnsi="Times New Roman" w:cs="Times New Roman"/>
          <w:sz w:val="27"/>
          <w:szCs w:val="27"/>
          <w:lang w:val="uk-UA"/>
        </w:rPr>
        <w:t>м</w:t>
      </w:r>
      <w:r w:rsidR="00A040CE" w:rsidRPr="00A040CE">
        <w:rPr>
          <w:rFonts w:ascii="Times New Roman" w:hAnsi="Times New Roman" w:cs="Times New Roman"/>
          <w:sz w:val="27"/>
          <w:szCs w:val="27"/>
          <w:lang w:val="uk-UA"/>
        </w:rPr>
        <w:t xml:space="preserve"> досудового розслідування </w:t>
      </w:r>
      <w:r w:rsidR="000C7AB9">
        <w:rPr>
          <w:rFonts w:ascii="Times New Roman" w:hAnsi="Times New Roman" w:cs="Times New Roman"/>
          <w:sz w:val="27"/>
          <w:szCs w:val="27"/>
          <w:lang w:val="uk-UA"/>
        </w:rPr>
        <w:t>у</w:t>
      </w:r>
      <w:r w:rsidR="00A040CE" w:rsidRPr="00A040CE">
        <w:rPr>
          <w:rFonts w:ascii="Times New Roman" w:hAnsi="Times New Roman" w:cs="Times New Roman"/>
          <w:sz w:val="27"/>
          <w:szCs w:val="27"/>
          <w:lang w:val="uk-UA"/>
        </w:rPr>
        <w:t xml:space="preserve"> кримінальному провадженні </w:t>
      </w:r>
      <w:r w:rsidR="000C7AB9">
        <w:rPr>
          <w:rFonts w:ascii="Times New Roman" w:hAnsi="Times New Roman" w:cs="Times New Roman"/>
          <w:sz w:val="27"/>
          <w:szCs w:val="27"/>
          <w:lang w:val="uk-UA"/>
        </w:rPr>
        <w:t>за наявності об’єктивних відомостей</w:t>
      </w:r>
      <w:r w:rsidR="00A040CE" w:rsidRPr="00A040CE">
        <w:rPr>
          <w:rFonts w:ascii="Times New Roman" w:hAnsi="Times New Roman" w:cs="Times New Roman"/>
          <w:sz w:val="27"/>
          <w:szCs w:val="27"/>
          <w:lang w:val="uk-UA"/>
        </w:rPr>
        <w:t>, що документи та речі можуть перебувати саме у вказаних осіб, отримати вказані докази в інший спосіб було не</w:t>
      </w:r>
      <w:r>
        <w:rPr>
          <w:rFonts w:ascii="Times New Roman" w:hAnsi="Times New Roman" w:cs="Times New Roman"/>
          <w:sz w:val="27"/>
          <w:szCs w:val="27"/>
          <w:lang w:val="uk-UA"/>
        </w:rPr>
        <w:t>можливо, а втручання було спів</w:t>
      </w:r>
      <w:r w:rsidR="00A040CE" w:rsidRPr="00A040CE">
        <w:rPr>
          <w:rFonts w:ascii="Times New Roman" w:hAnsi="Times New Roman" w:cs="Times New Roman"/>
          <w:sz w:val="27"/>
          <w:szCs w:val="27"/>
          <w:lang w:val="uk-UA"/>
        </w:rPr>
        <w:t>розмірним.</w:t>
      </w:r>
      <w:r>
        <w:rPr>
          <w:rFonts w:ascii="Times New Roman" w:hAnsi="Times New Roman" w:cs="Times New Roman"/>
          <w:sz w:val="27"/>
          <w:szCs w:val="27"/>
          <w:lang w:val="uk-UA"/>
        </w:rPr>
        <w:t xml:space="preserve"> Отже</w:t>
      </w:r>
      <w:r w:rsidR="00A040CE" w:rsidRPr="00A040CE">
        <w:rPr>
          <w:rFonts w:ascii="Times New Roman" w:hAnsi="Times New Roman" w:cs="Times New Roman"/>
          <w:sz w:val="27"/>
          <w:szCs w:val="27"/>
          <w:lang w:val="uk-UA"/>
        </w:rPr>
        <w:t>, таке втручання не призвело та не могло призвести до істотних негативних наслідків.</w:t>
      </w:r>
      <w:r>
        <w:rPr>
          <w:rFonts w:ascii="Times New Roman" w:hAnsi="Times New Roman" w:cs="Times New Roman"/>
          <w:sz w:val="27"/>
          <w:szCs w:val="27"/>
          <w:lang w:val="uk-UA"/>
        </w:rPr>
        <w:t xml:space="preserve"> Крім того, у</w:t>
      </w:r>
      <w:r w:rsidR="00A040CE" w:rsidRPr="00A040CE">
        <w:rPr>
          <w:rFonts w:ascii="Times New Roman" w:hAnsi="Times New Roman" w:cs="Times New Roman"/>
          <w:sz w:val="27"/>
          <w:szCs w:val="27"/>
          <w:lang w:val="uk-UA"/>
        </w:rPr>
        <w:t xml:space="preserve"> скарзі заявники взагалі конкретно не вказують, які саме істотні негативні наслідки для кожного окремо настали за результатами проведених обшуків.</w:t>
      </w:r>
    </w:p>
    <w:p w:rsidR="004D2DCF" w:rsidRPr="00524EE2" w:rsidRDefault="004D2DCF" w:rsidP="002477DF">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Вирішуючи питання про притягнення або відмову </w:t>
      </w:r>
      <w:r w:rsidR="000154C6">
        <w:rPr>
          <w:rFonts w:ascii="Times New Roman" w:hAnsi="Times New Roman" w:cs="Times New Roman"/>
          <w:sz w:val="27"/>
          <w:szCs w:val="27"/>
          <w:lang w:val="uk-UA"/>
        </w:rPr>
        <w:t>у</w:t>
      </w:r>
      <w:r>
        <w:rPr>
          <w:rFonts w:ascii="Times New Roman" w:hAnsi="Times New Roman" w:cs="Times New Roman"/>
          <w:sz w:val="27"/>
          <w:szCs w:val="27"/>
          <w:lang w:val="uk-UA"/>
        </w:rPr>
        <w:t xml:space="preserve"> притягненн</w:t>
      </w:r>
      <w:r w:rsidR="000154C6">
        <w:rPr>
          <w:rFonts w:ascii="Times New Roman" w:hAnsi="Times New Roman" w:cs="Times New Roman"/>
          <w:sz w:val="27"/>
          <w:szCs w:val="27"/>
          <w:lang w:val="uk-UA"/>
        </w:rPr>
        <w:t>і</w:t>
      </w:r>
      <w:r>
        <w:rPr>
          <w:rFonts w:ascii="Times New Roman" w:hAnsi="Times New Roman" w:cs="Times New Roman"/>
          <w:sz w:val="27"/>
          <w:szCs w:val="27"/>
          <w:lang w:val="uk-UA"/>
        </w:rPr>
        <w:t xml:space="preserve"> судді Центрального районного суду міста Миколаєва Скрипченко С.М. до дисциплінарної відповідальності, Перша Дисциплінарна палата Вищої ради правосуддя виходить із такого.</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Відповідно до пунктів 1, 2, 6, 8 частини першої статті 7 КПК України зміст та форма кримінального провадження повинні відповідати загальним засадам кримінального провадження, до яких, зокрема, </w:t>
      </w:r>
      <w:r w:rsidR="000C7AB9">
        <w:rPr>
          <w:rFonts w:ascii="Times New Roman" w:hAnsi="Times New Roman" w:cs="Times New Roman"/>
          <w:sz w:val="27"/>
          <w:szCs w:val="27"/>
          <w:lang w:val="uk-UA"/>
        </w:rPr>
        <w:t>належать</w:t>
      </w:r>
      <w:r w:rsidRPr="00B8745B">
        <w:rPr>
          <w:rFonts w:ascii="Times New Roman" w:hAnsi="Times New Roman" w:cs="Times New Roman"/>
          <w:sz w:val="27"/>
          <w:szCs w:val="27"/>
          <w:lang w:val="uk-UA"/>
        </w:rPr>
        <w:t>:</w:t>
      </w:r>
      <w:bookmarkStart w:id="0" w:name="n433"/>
      <w:bookmarkEnd w:id="0"/>
      <w:r w:rsidRPr="00B8745B">
        <w:rPr>
          <w:rFonts w:ascii="Times New Roman" w:hAnsi="Times New Roman" w:cs="Times New Roman"/>
          <w:sz w:val="27"/>
          <w:szCs w:val="27"/>
          <w:lang w:val="uk-UA"/>
        </w:rPr>
        <w:t xml:space="preserve"> верховенство права;</w:t>
      </w:r>
      <w:bookmarkStart w:id="1" w:name="n434"/>
      <w:bookmarkEnd w:id="1"/>
      <w:r w:rsidRPr="00B8745B">
        <w:rPr>
          <w:rFonts w:ascii="Times New Roman" w:hAnsi="Times New Roman" w:cs="Times New Roman"/>
          <w:sz w:val="27"/>
          <w:szCs w:val="27"/>
          <w:lang w:val="uk-UA"/>
        </w:rPr>
        <w:t xml:space="preserve">  законність;</w:t>
      </w:r>
      <w:bookmarkStart w:id="2" w:name="n435"/>
      <w:bookmarkStart w:id="3" w:name="n438"/>
      <w:bookmarkEnd w:id="2"/>
      <w:bookmarkEnd w:id="3"/>
      <w:r w:rsidRPr="00B8745B">
        <w:rPr>
          <w:rFonts w:ascii="Times New Roman" w:hAnsi="Times New Roman" w:cs="Times New Roman"/>
          <w:sz w:val="27"/>
          <w:szCs w:val="27"/>
          <w:lang w:val="uk-UA"/>
        </w:rPr>
        <w:t xml:space="preserve"> недоторканність житла чи іншого володіння особи;</w:t>
      </w:r>
      <w:bookmarkStart w:id="4" w:name="n439"/>
      <w:bookmarkStart w:id="5" w:name="n440"/>
      <w:bookmarkEnd w:id="4"/>
      <w:bookmarkEnd w:id="5"/>
      <w:r w:rsidRPr="00B8745B">
        <w:rPr>
          <w:rFonts w:ascii="Times New Roman" w:hAnsi="Times New Roman" w:cs="Times New Roman"/>
          <w:sz w:val="27"/>
          <w:szCs w:val="27"/>
          <w:lang w:val="uk-UA"/>
        </w:rPr>
        <w:t xml:space="preserve"> невтручання у приватне життя.</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Частинами першою, другою статті 234 КПК України встановлено, що обшук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bookmarkStart w:id="6" w:name="n2188"/>
      <w:bookmarkEnd w:id="6"/>
      <w:r w:rsidRPr="00B8745B">
        <w:rPr>
          <w:rFonts w:ascii="Times New Roman" w:hAnsi="Times New Roman" w:cs="Times New Roman"/>
          <w:sz w:val="27"/>
          <w:szCs w:val="27"/>
          <w:lang w:val="uk-UA"/>
        </w:rPr>
        <w:t xml:space="preserve"> Обшук проводиться на підставі ухвали слідчого судді місцевого загального суду, в межах територіальної юрисдикції якого знаходиться орган досудового розслідування.</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Згідно із частинами першою, другою статті 235 КПК України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w:t>
      </w:r>
      <w:bookmarkStart w:id="7" w:name="n2206"/>
      <w:bookmarkEnd w:id="7"/>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Ухвала слідчого судді про дозвіл на обшук житла чи іншого</w:t>
      </w:r>
      <w:r w:rsidR="00EA0042">
        <w:rPr>
          <w:rFonts w:ascii="Times New Roman" w:hAnsi="Times New Roman" w:cs="Times New Roman"/>
          <w:sz w:val="27"/>
          <w:szCs w:val="27"/>
          <w:lang w:val="uk-UA"/>
        </w:rPr>
        <w:t xml:space="preserve">                    </w:t>
      </w:r>
      <w:r w:rsidRPr="00B8745B">
        <w:rPr>
          <w:rFonts w:ascii="Times New Roman" w:hAnsi="Times New Roman" w:cs="Times New Roman"/>
          <w:sz w:val="27"/>
          <w:szCs w:val="27"/>
          <w:lang w:val="uk-UA"/>
        </w:rPr>
        <w:t xml:space="preserve"> володіння </w:t>
      </w:r>
      <w:r w:rsidR="00EA0042">
        <w:rPr>
          <w:rFonts w:ascii="Times New Roman" w:hAnsi="Times New Roman" w:cs="Times New Roman"/>
          <w:sz w:val="27"/>
          <w:szCs w:val="27"/>
          <w:lang w:val="uk-UA"/>
        </w:rPr>
        <w:t xml:space="preserve"> </w:t>
      </w:r>
      <w:r w:rsidRPr="00B8745B">
        <w:rPr>
          <w:rFonts w:ascii="Times New Roman" w:hAnsi="Times New Roman" w:cs="Times New Roman"/>
          <w:sz w:val="27"/>
          <w:szCs w:val="27"/>
          <w:lang w:val="uk-UA"/>
        </w:rPr>
        <w:t>особи повинна відповідати загальним вимогам</w:t>
      </w:r>
      <w:r w:rsidR="000C7AB9">
        <w:rPr>
          <w:rFonts w:ascii="Times New Roman" w:hAnsi="Times New Roman" w:cs="Times New Roman"/>
          <w:sz w:val="27"/>
          <w:szCs w:val="27"/>
          <w:lang w:val="uk-UA"/>
        </w:rPr>
        <w:t xml:space="preserve"> до судових рішень, передбаченим</w:t>
      </w:r>
      <w:r w:rsidRPr="00B8745B">
        <w:rPr>
          <w:rFonts w:ascii="Times New Roman" w:hAnsi="Times New Roman" w:cs="Times New Roman"/>
          <w:sz w:val="27"/>
          <w:szCs w:val="27"/>
          <w:lang w:val="uk-UA"/>
        </w:rPr>
        <w:t xml:space="preserve"> цим Кодексом, а також містити відомості про:</w:t>
      </w:r>
      <w:bookmarkStart w:id="8" w:name="n2207"/>
      <w:bookmarkEnd w:id="8"/>
      <w:r w:rsidRPr="00B8745B">
        <w:rPr>
          <w:rFonts w:ascii="Times New Roman" w:hAnsi="Times New Roman" w:cs="Times New Roman"/>
          <w:sz w:val="27"/>
          <w:szCs w:val="27"/>
          <w:lang w:val="uk-UA"/>
        </w:rPr>
        <w:t xml:space="preserve"> 1) строк дії ухвали, який не може перевищувати одного місяця з дня постановлення ухвали;</w:t>
      </w:r>
      <w:bookmarkStart w:id="9" w:name="n2208"/>
      <w:bookmarkEnd w:id="9"/>
      <w:r w:rsidRPr="00B8745B">
        <w:rPr>
          <w:rFonts w:ascii="Times New Roman" w:hAnsi="Times New Roman" w:cs="Times New Roman"/>
          <w:sz w:val="27"/>
          <w:szCs w:val="27"/>
          <w:lang w:val="uk-UA"/>
        </w:rPr>
        <w:t xml:space="preserve"> </w:t>
      </w:r>
      <w:r w:rsidRPr="00B8745B">
        <w:rPr>
          <w:rFonts w:ascii="Times New Roman" w:hAnsi="Times New Roman" w:cs="Times New Roman"/>
          <w:sz w:val="27"/>
          <w:szCs w:val="27"/>
          <w:lang w:val="uk-UA"/>
        </w:rPr>
        <w:br/>
        <w:t>2) прокурора, слідчого, який подав клопотання про обшук;</w:t>
      </w:r>
      <w:bookmarkStart w:id="10" w:name="n2209"/>
      <w:bookmarkEnd w:id="10"/>
      <w:r w:rsidRPr="00B8745B">
        <w:rPr>
          <w:rFonts w:ascii="Times New Roman" w:hAnsi="Times New Roman" w:cs="Times New Roman"/>
          <w:sz w:val="27"/>
          <w:szCs w:val="27"/>
          <w:lang w:val="uk-UA"/>
        </w:rPr>
        <w:t xml:space="preserve"> 3) положення закону, на підставі якого постановляється ухвала;</w:t>
      </w:r>
      <w:bookmarkStart w:id="11" w:name="n2210"/>
      <w:bookmarkEnd w:id="11"/>
      <w:r w:rsidRPr="00B8745B">
        <w:rPr>
          <w:rFonts w:ascii="Times New Roman" w:hAnsi="Times New Roman" w:cs="Times New Roman"/>
          <w:sz w:val="27"/>
          <w:szCs w:val="27"/>
          <w:lang w:val="uk-UA"/>
        </w:rPr>
        <w:t xml:space="preserve"> 4) житло чи інше володіння особи або частину житла чи іншого володіння особи, які мають бути піддані обшуку;</w:t>
      </w:r>
      <w:bookmarkStart w:id="12" w:name="n2211"/>
      <w:bookmarkEnd w:id="12"/>
      <w:r w:rsidR="000C7AB9">
        <w:rPr>
          <w:rFonts w:ascii="Times New Roman" w:hAnsi="Times New Roman" w:cs="Times New Roman"/>
          <w:sz w:val="27"/>
          <w:szCs w:val="27"/>
          <w:lang w:val="uk-UA"/>
        </w:rPr>
        <w:t xml:space="preserve"> 5) </w:t>
      </w:r>
      <w:r w:rsidRPr="00B8745B">
        <w:rPr>
          <w:rFonts w:ascii="Times New Roman" w:hAnsi="Times New Roman" w:cs="Times New Roman"/>
          <w:sz w:val="27"/>
          <w:szCs w:val="27"/>
          <w:lang w:val="uk-UA"/>
        </w:rPr>
        <w:t>особу, якій належить житло чи інше володіння, та особу, у фактичному володінні якої воно знаходиться;</w:t>
      </w:r>
      <w:bookmarkStart w:id="13" w:name="n2212"/>
      <w:bookmarkEnd w:id="13"/>
      <w:r w:rsidRPr="00B8745B">
        <w:rPr>
          <w:rFonts w:ascii="Times New Roman" w:hAnsi="Times New Roman" w:cs="Times New Roman"/>
          <w:sz w:val="27"/>
          <w:szCs w:val="27"/>
          <w:lang w:val="uk-UA"/>
        </w:rPr>
        <w:t xml:space="preserve"> 6) речі, документи або осіб, для виявлення яких проводиться обшук.</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Крім того, відповідно до частини другої статті 23 Закону України «Про адвокатуру та адвокатську діяльність» у разі проведення обшуку чи огляду житла, іншого володіння адвоката, приміщень, де він здійснює адвокатську діяльність, тимчасового доступу до речей і документів адвоката слідчий суддя, суд у своєму рішенні в обов’язковому порядку зазначає перелік речей, документів, що планується відшукати, виявити чи вилучити під час проведення слідчої дії чи застосування заходу забезпечення кримінального провадження, а також враховує вимоги пунктів 2–4 частини першої цієї статті.</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У резолютивних частинах ухвал слідчого судді Скрипченко С.М. від </w:t>
      </w:r>
      <w:r w:rsidRPr="00B8745B">
        <w:rPr>
          <w:rFonts w:ascii="Times New Roman" w:hAnsi="Times New Roman" w:cs="Times New Roman"/>
          <w:sz w:val="27"/>
          <w:szCs w:val="27"/>
          <w:lang w:val="uk-UA"/>
        </w:rPr>
        <w:br/>
        <w:t xml:space="preserve">23 та 29 листопада 2018 року у справі № 490/8224/18 (провадження </w:t>
      </w:r>
      <w:r w:rsidRPr="00B8745B">
        <w:rPr>
          <w:rFonts w:ascii="Times New Roman" w:hAnsi="Times New Roman" w:cs="Times New Roman"/>
          <w:sz w:val="27"/>
          <w:szCs w:val="27"/>
          <w:lang w:val="uk-UA"/>
        </w:rPr>
        <w:br/>
        <w:t xml:space="preserve">№ 1-кс/490/7903/2018, № 1-кс/490/7909/2018, № 1-кс/490/7919/2018, </w:t>
      </w:r>
      <w:r w:rsidRPr="00B8745B">
        <w:rPr>
          <w:rFonts w:ascii="Times New Roman" w:hAnsi="Times New Roman" w:cs="Times New Roman"/>
          <w:sz w:val="27"/>
          <w:szCs w:val="27"/>
          <w:lang w:val="uk-UA"/>
        </w:rPr>
        <w:br/>
        <w:t xml:space="preserve">№ 1-кс/490/7777/2018, № 1-кс/490/7778/2018, № 1-кс/490/7779/2018) вказано про надання дозволу на проведення обшуків за місцем </w:t>
      </w:r>
      <w:r w:rsidR="00EA0042">
        <w:rPr>
          <w:rFonts w:ascii="Times New Roman" w:hAnsi="Times New Roman" w:cs="Times New Roman"/>
          <w:sz w:val="27"/>
          <w:szCs w:val="27"/>
          <w:lang w:val="uk-UA"/>
        </w:rPr>
        <w:t>фактичного проживання ОСОБА_1</w:t>
      </w:r>
      <w:r w:rsidRPr="00B8745B">
        <w:rPr>
          <w:rFonts w:ascii="Times New Roman" w:hAnsi="Times New Roman" w:cs="Times New Roman"/>
          <w:sz w:val="27"/>
          <w:szCs w:val="27"/>
          <w:lang w:val="uk-UA"/>
        </w:rPr>
        <w:t xml:space="preserve">, </w:t>
      </w:r>
      <w:r w:rsidR="00EA0042">
        <w:rPr>
          <w:rFonts w:ascii="Times New Roman" w:hAnsi="Times New Roman" w:cs="Times New Roman"/>
          <w:sz w:val="27"/>
          <w:szCs w:val="27"/>
          <w:lang w:val="uk-UA"/>
        </w:rPr>
        <w:t>ОСОБА_2, ОСОБА_3, ОСОБА_4</w:t>
      </w:r>
      <w:r w:rsidRPr="00B8745B">
        <w:rPr>
          <w:rFonts w:ascii="Times New Roman" w:hAnsi="Times New Roman" w:cs="Times New Roman"/>
          <w:sz w:val="27"/>
          <w:szCs w:val="27"/>
          <w:lang w:val="uk-UA"/>
        </w:rPr>
        <w:t xml:space="preserve">, за місцем здійснення </w:t>
      </w:r>
      <w:r w:rsidR="00EA0042">
        <w:rPr>
          <w:rFonts w:ascii="Times New Roman" w:hAnsi="Times New Roman" w:cs="Times New Roman"/>
          <w:sz w:val="27"/>
          <w:szCs w:val="27"/>
          <w:lang w:val="uk-UA"/>
        </w:rPr>
        <w:t xml:space="preserve">                  </w:t>
      </w:r>
      <w:r w:rsidRPr="00B8745B">
        <w:rPr>
          <w:rFonts w:ascii="Times New Roman" w:hAnsi="Times New Roman" w:cs="Times New Roman"/>
          <w:sz w:val="27"/>
          <w:szCs w:val="27"/>
          <w:lang w:val="uk-UA"/>
        </w:rPr>
        <w:t xml:space="preserve">адвокатської діяльності </w:t>
      </w:r>
      <w:r w:rsidR="00EA0042">
        <w:rPr>
          <w:rFonts w:ascii="Times New Roman" w:hAnsi="Times New Roman" w:cs="Times New Roman"/>
          <w:sz w:val="27"/>
          <w:szCs w:val="27"/>
          <w:lang w:val="uk-UA"/>
        </w:rPr>
        <w:t>ОСОБА_5</w:t>
      </w:r>
      <w:r w:rsidRPr="00B8745B">
        <w:rPr>
          <w:rFonts w:ascii="Times New Roman" w:hAnsi="Times New Roman" w:cs="Times New Roman"/>
          <w:sz w:val="27"/>
          <w:szCs w:val="27"/>
          <w:lang w:val="uk-UA"/>
        </w:rPr>
        <w:t xml:space="preserve"> з метою відшукання та вилучення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договори оренди, додаткові угоди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Надання дозволу на проведення обшуку з метою виявлення та вилучення «інших» речей або документів </w:t>
      </w:r>
      <w:r w:rsidRPr="00B8745B">
        <w:rPr>
          <w:rFonts w:ascii="Times New Roman" w:hAnsi="Times New Roman"/>
          <w:sz w:val="27"/>
          <w:szCs w:val="27"/>
          <w:lang w:val="uk-UA"/>
        </w:rPr>
        <w:t xml:space="preserve">кримінальним процесуальним законом не передбачено. </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Тобто слідчим суддею не наведено чіткого переліку речей або документів, які б давали змогу ідентифікувати предмет майбутнього обшуку, які саме речі, предмети, документи, знаряддя чи інше майно мають намір відшукати слідчі органи. </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Чітке визначення переліку речей, для виявлення яких надається дозвіл на обшук, має істотне значення для забезпечення гарантій при проведенні обшуку.</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Незазначення слідчим суддею в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B8745B" w:rsidRPr="00B8745B" w:rsidRDefault="004D2DCF" w:rsidP="00B8745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У рішенні ЄСПЛ </w:t>
      </w:r>
      <w:r w:rsidR="00B8745B" w:rsidRPr="00B8745B">
        <w:rPr>
          <w:rFonts w:ascii="Times New Roman" w:hAnsi="Times New Roman" w:cs="Times New Roman"/>
          <w:sz w:val="27"/>
          <w:szCs w:val="27"/>
          <w:lang w:val="uk-UA"/>
        </w:rPr>
        <w:t>від 7 липня 2007 року у справі «Смирнов проти Росії» вка</w:t>
      </w:r>
      <w:r>
        <w:rPr>
          <w:rFonts w:ascii="Times New Roman" w:hAnsi="Times New Roman" w:cs="Times New Roman"/>
          <w:sz w:val="27"/>
          <w:szCs w:val="27"/>
          <w:lang w:val="uk-UA"/>
        </w:rPr>
        <w:t>зано</w:t>
      </w:r>
      <w:r w:rsidR="00B8745B" w:rsidRPr="00B8745B">
        <w:rPr>
          <w:rFonts w:ascii="Times New Roman" w:hAnsi="Times New Roman" w:cs="Times New Roman"/>
          <w:sz w:val="27"/>
          <w:szCs w:val="27"/>
          <w:lang w:val="uk-UA"/>
        </w:rPr>
        <w:t xml:space="preserve">, що невизначене формулювання обсягу обшуку дало змогу органу влади на власний розсуд вирішувати, які матеріали підлягають вилученню, що призвело до вилучення, крім документів, які стосуються справи, деяких особистих речей. ЄСПЛ зазначив, що відсутність вказівки на конкретну мету обшуку є порушенням статті 6 Конвенції. </w:t>
      </w:r>
    </w:p>
    <w:p w:rsidR="00B8745B" w:rsidRP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Аналогічна позиція ЄСПЛ міститься в рішенні від 15 липня 2003 року у справі «Ернст та інші проти Бельгії», де вказано, що ордер на проведення обшуку не містив інформації щодо мети проведення обшуку та про предмети, які підлягали вилученню. Таким чином, слідчих було наділено широкими </w:t>
      </w:r>
      <w:r w:rsidR="009C5C26">
        <w:rPr>
          <w:rFonts w:ascii="Times New Roman" w:hAnsi="Times New Roman" w:cs="Times New Roman"/>
          <w:sz w:val="27"/>
          <w:szCs w:val="27"/>
          <w:lang w:val="uk-UA"/>
        </w:rPr>
        <w:br/>
      </w:r>
      <w:r w:rsidRPr="00B8745B">
        <w:rPr>
          <w:rFonts w:ascii="Times New Roman" w:hAnsi="Times New Roman" w:cs="Times New Roman"/>
          <w:sz w:val="27"/>
          <w:szCs w:val="27"/>
          <w:lang w:val="uk-UA"/>
        </w:rPr>
        <w:t>пов</w:t>
      </w:r>
      <w:r w:rsidRPr="00B8745B">
        <w:rPr>
          <w:rFonts w:ascii="Times New Roman" w:hAnsi="Times New Roman" w:cs="Times New Roman"/>
          <w:sz w:val="27"/>
          <w:szCs w:val="27"/>
          <w:lang w:val="uk-UA"/>
        </w:rPr>
        <w:softHyphen/>
        <w:t>новаженнями, обшуки не були пропорційними.</w:t>
      </w:r>
    </w:p>
    <w:p w:rsidR="00B8745B" w:rsidRDefault="00B8745B" w:rsidP="00B8745B">
      <w:pPr>
        <w:spacing w:after="0" w:line="240" w:lineRule="auto"/>
        <w:ind w:firstLine="708"/>
        <w:contextualSpacing/>
        <w:jc w:val="both"/>
        <w:rPr>
          <w:rFonts w:ascii="Times New Roman" w:hAnsi="Times New Roman" w:cs="Times New Roman"/>
          <w:sz w:val="27"/>
          <w:szCs w:val="27"/>
          <w:lang w:val="uk-UA"/>
        </w:rPr>
      </w:pPr>
      <w:r w:rsidRPr="00B8745B">
        <w:rPr>
          <w:rFonts w:ascii="Times New Roman" w:hAnsi="Times New Roman" w:cs="Times New Roman"/>
          <w:sz w:val="27"/>
          <w:szCs w:val="27"/>
          <w:lang w:val="uk-UA"/>
        </w:rPr>
        <w:t xml:space="preserve">У рішенні у справі </w:t>
      </w:r>
      <w:r w:rsidR="000154C6">
        <w:rPr>
          <w:rFonts w:ascii="Times New Roman" w:hAnsi="Times New Roman" w:cs="Times New Roman"/>
          <w:bCs/>
          <w:sz w:val="27"/>
          <w:szCs w:val="27"/>
          <w:lang w:val="uk-UA"/>
        </w:rPr>
        <w:t>«</w:t>
      </w:r>
      <w:r w:rsidRPr="00B8745B">
        <w:rPr>
          <w:rFonts w:ascii="Times New Roman" w:hAnsi="Times New Roman" w:cs="Times New Roman"/>
          <w:bCs/>
          <w:sz w:val="27"/>
          <w:szCs w:val="27"/>
          <w:lang w:val="uk-UA"/>
        </w:rPr>
        <w:t>Німітц проти Німеччини</w:t>
      </w:r>
      <w:r w:rsidR="000154C6">
        <w:rPr>
          <w:rFonts w:ascii="Times New Roman" w:hAnsi="Times New Roman" w:cs="Times New Roman"/>
          <w:bCs/>
          <w:sz w:val="27"/>
          <w:szCs w:val="27"/>
          <w:lang w:val="uk-UA"/>
        </w:rPr>
        <w:t>»</w:t>
      </w:r>
      <w:r w:rsidRPr="00B8745B">
        <w:rPr>
          <w:rFonts w:ascii="Times New Roman" w:hAnsi="Times New Roman" w:cs="Times New Roman"/>
          <w:b/>
          <w:bCs/>
          <w:sz w:val="27"/>
          <w:szCs w:val="27"/>
          <w:lang w:val="uk-UA"/>
        </w:rPr>
        <w:t xml:space="preserve"> </w:t>
      </w:r>
      <w:r w:rsidRPr="00B8745B">
        <w:rPr>
          <w:rFonts w:ascii="Times New Roman" w:hAnsi="Times New Roman" w:cs="Times New Roman"/>
          <w:bCs/>
          <w:sz w:val="27"/>
          <w:szCs w:val="27"/>
          <w:lang w:val="uk-UA"/>
        </w:rPr>
        <w:t>від 16 грудня 1992 року</w:t>
      </w:r>
      <w:r w:rsidRPr="00B8745B">
        <w:rPr>
          <w:rFonts w:ascii="Times New Roman" w:hAnsi="Times New Roman" w:cs="Times New Roman"/>
          <w:sz w:val="27"/>
          <w:szCs w:val="27"/>
          <w:lang w:val="uk-UA"/>
        </w:rPr>
        <w:t xml:space="preserve"> ЄСПЛ зазначив, що професійна діяльність адвоката дуже тісно пов’язана з приватним життям </w:t>
      </w:r>
      <w:r w:rsidR="009C5C26">
        <w:rPr>
          <w:rFonts w:ascii="Times New Roman" w:hAnsi="Times New Roman" w:cs="Times New Roman"/>
          <w:sz w:val="27"/>
          <w:szCs w:val="27"/>
          <w:lang w:val="uk-UA"/>
        </w:rPr>
        <w:t>у</w:t>
      </w:r>
      <w:r w:rsidRPr="00B8745B">
        <w:rPr>
          <w:rFonts w:ascii="Times New Roman" w:hAnsi="Times New Roman" w:cs="Times New Roman"/>
          <w:sz w:val="27"/>
          <w:szCs w:val="27"/>
          <w:lang w:val="uk-UA"/>
        </w:rPr>
        <w:t xml:space="preserve"> розумінні статті 8 Конвенції. Згідно з пунктом 37 вказаного рішення суд встановив, що при здійсненні обшуку офісу адвоката відбулося посягання на професійну таємницю в тій мірі, що не співвідноситься з обставинами, у зв’язку із чим суд наголосив, що посягання на професійну таємницю адвоката може мати негативні наслідки при здійсненні правосуддя і тим самим порушувати права, гарантовані статтею 6 Конвенції. </w:t>
      </w:r>
      <w:r w:rsidR="000154C6">
        <w:rPr>
          <w:rFonts w:ascii="Times New Roman" w:hAnsi="Times New Roman" w:cs="Times New Roman"/>
          <w:sz w:val="27"/>
          <w:szCs w:val="27"/>
          <w:lang w:val="uk-UA"/>
        </w:rPr>
        <w:t>Додатково</w:t>
      </w:r>
      <w:r w:rsidRPr="00B8745B">
        <w:rPr>
          <w:rFonts w:ascii="Times New Roman" w:hAnsi="Times New Roman" w:cs="Times New Roman"/>
          <w:sz w:val="27"/>
          <w:szCs w:val="27"/>
          <w:lang w:val="uk-UA"/>
        </w:rPr>
        <w:t xml:space="preserve"> ЄСПЛ зазначив, що супутній розголос факту проведення обшуку адвокатського офісу може негативно вплинути на професійну репутацію в очах як клієнтів адвоката, так і суспільства в цілому. Тому обшук приміщення адвоката у цьому випадку становить порушення статті 8 Конвенції.</w:t>
      </w:r>
    </w:p>
    <w:p w:rsidR="00B8745B" w:rsidRDefault="009C5C26" w:rsidP="00B8745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З</w:t>
      </w:r>
      <w:r w:rsidR="00B8745B">
        <w:rPr>
          <w:rFonts w:ascii="Times New Roman" w:hAnsi="Times New Roman" w:cs="Times New Roman"/>
          <w:sz w:val="27"/>
          <w:szCs w:val="27"/>
          <w:lang w:val="uk-UA"/>
        </w:rPr>
        <w:t xml:space="preserve"> опису речей і документів, які були вилучені на підставі ухвали слідчого судді, суду (додаток до протоколу обшуку від 29 листопада 2018 року за адресою: м. Ми</w:t>
      </w:r>
      <w:r w:rsidR="00EA0042">
        <w:rPr>
          <w:rFonts w:ascii="Times New Roman" w:hAnsi="Times New Roman" w:cs="Times New Roman"/>
          <w:sz w:val="27"/>
          <w:szCs w:val="27"/>
          <w:lang w:val="uk-UA"/>
        </w:rPr>
        <w:t>колаїв, вул. АДРЕСА_6</w:t>
      </w:r>
      <w:r w:rsidR="000154C6">
        <w:rPr>
          <w:rFonts w:ascii="Times New Roman" w:hAnsi="Times New Roman" w:cs="Times New Roman"/>
          <w:sz w:val="27"/>
          <w:szCs w:val="27"/>
          <w:lang w:val="uk-UA"/>
        </w:rPr>
        <w:t>,</w:t>
      </w:r>
      <w:r w:rsidR="00B8745B">
        <w:rPr>
          <w:rFonts w:ascii="Times New Roman" w:hAnsi="Times New Roman" w:cs="Times New Roman"/>
          <w:sz w:val="27"/>
          <w:szCs w:val="27"/>
          <w:lang w:val="uk-UA"/>
        </w:rPr>
        <w:t xml:space="preserve"> за місцем здійснення адвокатської </w:t>
      </w:r>
      <w:r w:rsidR="00EA0042">
        <w:rPr>
          <w:rFonts w:ascii="Times New Roman" w:hAnsi="Times New Roman" w:cs="Times New Roman"/>
          <w:sz w:val="27"/>
          <w:szCs w:val="27"/>
          <w:lang w:val="uk-UA"/>
        </w:rPr>
        <w:t xml:space="preserve">                       </w:t>
      </w:r>
      <w:r w:rsidR="00B8745B">
        <w:rPr>
          <w:rFonts w:ascii="Times New Roman" w:hAnsi="Times New Roman" w:cs="Times New Roman"/>
          <w:sz w:val="27"/>
          <w:szCs w:val="27"/>
          <w:lang w:val="uk-UA"/>
        </w:rPr>
        <w:t xml:space="preserve">діяльності </w:t>
      </w:r>
      <w:r w:rsidR="00EA0042">
        <w:rPr>
          <w:rFonts w:ascii="Times New Roman" w:hAnsi="Times New Roman" w:cs="Times New Roman"/>
          <w:sz w:val="27"/>
          <w:szCs w:val="27"/>
          <w:lang w:val="uk-UA"/>
        </w:rPr>
        <w:t>ОСОБА_5</w:t>
      </w:r>
      <w:bookmarkStart w:id="14" w:name="_GoBack"/>
      <w:bookmarkEnd w:id="14"/>
      <w:r w:rsidR="00B8745B">
        <w:rPr>
          <w:rFonts w:ascii="Times New Roman" w:hAnsi="Times New Roman" w:cs="Times New Roman"/>
          <w:sz w:val="27"/>
          <w:szCs w:val="27"/>
          <w:lang w:val="uk-UA"/>
        </w:rPr>
        <w:t>)</w:t>
      </w:r>
      <w:r w:rsidR="00925A60">
        <w:rPr>
          <w:rFonts w:ascii="Times New Roman" w:hAnsi="Times New Roman" w:cs="Times New Roman"/>
          <w:sz w:val="27"/>
          <w:szCs w:val="27"/>
          <w:lang w:val="uk-UA"/>
        </w:rPr>
        <w:t>, вбачається, що під час проведення вказаного обшуку вилучено предмети і документи (108 найменувань)</w:t>
      </w:r>
      <w:r w:rsidR="000154C6">
        <w:rPr>
          <w:rFonts w:ascii="Times New Roman" w:hAnsi="Times New Roman" w:cs="Times New Roman"/>
          <w:sz w:val="27"/>
          <w:szCs w:val="27"/>
          <w:lang w:val="uk-UA"/>
        </w:rPr>
        <w:t>,</w:t>
      </w:r>
      <w:r w:rsidR="00925A60">
        <w:rPr>
          <w:rFonts w:ascii="Times New Roman" w:hAnsi="Times New Roman" w:cs="Times New Roman"/>
          <w:sz w:val="27"/>
          <w:szCs w:val="27"/>
          <w:lang w:val="uk-UA"/>
        </w:rPr>
        <w:t xml:space="preserve"> серед яких ті, що не підтверджують </w:t>
      </w:r>
      <w:r w:rsidR="00925A60" w:rsidRPr="00B8745B">
        <w:rPr>
          <w:rFonts w:ascii="Times New Roman" w:hAnsi="Times New Roman" w:cs="Times New Roman"/>
          <w:sz w:val="27"/>
          <w:szCs w:val="27"/>
          <w:lang w:val="uk-UA"/>
        </w:rPr>
        <w:t>намір</w:t>
      </w:r>
      <w:r w:rsidR="00925A60">
        <w:rPr>
          <w:rFonts w:ascii="Times New Roman" w:hAnsi="Times New Roman" w:cs="Times New Roman"/>
          <w:sz w:val="27"/>
          <w:szCs w:val="27"/>
          <w:lang w:val="uk-UA"/>
        </w:rPr>
        <w:t>у</w:t>
      </w:r>
      <w:r w:rsidR="00925A60" w:rsidRPr="00B8745B">
        <w:rPr>
          <w:rFonts w:ascii="Times New Roman" w:hAnsi="Times New Roman" w:cs="Times New Roman"/>
          <w:sz w:val="27"/>
          <w:szCs w:val="27"/>
          <w:lang w:val="uk-UA"/>
        </w:rPr>
        <w:t xml:space="preserve"> невстановлених осіб на шахрайське заволодіння Товариством та його майном</w:t>
      </w:r>
      <w:r w:rsidR="00925A60">
        <w:rPr>
          <w:rFonts w:ascii="Times New Roman" w:hAnsi="Times New Roman" w:cs="Times New Roman"/>
          <w:sz w:val="27"/>
          <w:szCs w:val="27"/>
          <w:lang w:val="uk-UA"/>
        </w:rPr>
        <w:t>, а саме: позовні заяви</w:t>
      </w:r>
      <w:r w:rsidR="00EB494B">
        <w:rPr>
          <w:rFonts w:ascii="Times New Roman" w:hAnsi="Times New Roman" w:cs="Times New Roman"/>
          <w:sz w:val="27"/>
          <w:szCs w:val="27"/>
          <w:lang w:val="uk-UA"/>
        </w:rPr>
        <w:t>, заперечення на позов</w:t>
      </w:r>
      <w:r w:rsidR="00925A60">
        <w:rPr>
          <w:rFonts w:ascii="Times New Roman" w:hAnsi="Times New Roman" w:cs="Times New Roman"/>
          <w:sz w:val="27"/>
          <w:szCs w:val="27"/>
          <w:lang w:val="uk-UA"/>
        </w:rPr>
        <w:t>; копії паспортів, свідоцтва про шлюб, свідоцтва про народження, свідоцтва про смерть; копія акта про проживання, попередній (орієнтовний) розрахунок суми судових витрат, які поніс позивач; копія свідоцтва про право на зайняття адвокатською діяльністю; договір про надання правової допомоги;</w:t>
      </w:r>
      <w:r w:rsidR="00EB494B">
        <w:rPr>
          <w:rFonts w:ascii="Times New Roman" w:hAnsi="Times New Roman" w:cs="Times New Roman"/>
          <w:sz w:val="27"/>
          <w:szCs w:val="27"/>
          <w:lang w:val="uk-UA"/>
        </w:rPr>
        <w:t xml:space="preserve"> копії судових рішень; заяви до судових засідань; заповіт; витяг про реєстрацію в спадковому реєстрі; довіреність тощо.</w:t>
      </w:r>
    </w:p>
    <w:p w:rsidR="00EB494B" w:rsidRDefault="00EB494B" w:rsidP="00B8745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Встановлені під час розгляду дисциплінарної справи обставини дають підстави для висновку, що слідчим суддею Скрипченко С.М. неналежно виконано покладені на неї статтею 3 КПК України повноваження щодо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EB494B" w:rsidRPr="00F1731B" w:rsidRDefault="00EB494B" w:rsidP="00EB494B">
      <w:pPr>
        <w:spacing w:after="0" w:line="240" w:lineRule="auto"/>
        <w:ind w:firstLine="708"/>
        <w:contextualSpacing/>
        <w:jc w:val="both"/>
        <w:rPr>
          <w:rFonts w:ascii="Times New Roman" w:hAnsi="Times New Roman" w:cs="Times New Roman"/>
          <w:sz w:val="27"/>
          <w:szCs w:val="27"/>
          <w:lang w:val="uk-UA"/>
        </w:rPr>
      </w:pPr>
      <w:r w:rsidRPr="00F1731B">
        <w:rPr>
          <w:rFonts w:ascii="Times New Roman" w:hAnsi="Times New Roman" w:cs="Times New Roman"/>
          <w:sz w:val="27"/>
          <w:szCs w:val="27"/>
          <w:lang w:val="uk-UA"/>
        </w:rPr>
        <w:t xml:space="preserve">Надані суддею пояснення не спростовують допущених </w:t>
      </w:r>
      <w:r w:rsidR="002D4B5B">
        <w:rPr>
          <w:rFonts w:ascii="Times New Roman" w:hAnsi="Times New Roman" w:cs="Times New Roman"/>
          <w:sz w:val="27"/>
          <w:szCs w:val="27"/>
          <w:lang w:val="uk-UA"/>
        </w:rPr>
        <w:t>нею</w:t>
      </w:r>
      <w:r w:rsidRPr="00F1731B">
        <w:rPr>
          <w:rFonts w:ascii="Times New Roman" w:hAnsi="Times New Roman" w:cs="Times New Roman"/>
          <w:sz w:val="27"/>
          <w:szCs w:val="27"/>
          <w:lang w:val="uk-UA"/>
        </w:rPr>
        <w:t xml:space="preserve"> порушень.</w:t>
      </w:r>
    </w:p>
    <w:p w:rsidR="00EB494B" w:rsidRDefault="00EB494B" w:rsidP="00EB494B">
      <w:pPr>
        <w:spacing w:after="0" w:line="240" w:lineRule="auto"/>
        <w:ind w:firstLine="708"/>
        <w:contextualSpacing/>
        <w:jc w:val="both"/>
        <w:rPr>
          <w:rFonts w:ascii="Times New Roman" w:hAnsi="Times New Roman" w:cs="Times New Roman"/>
          <w:sz w:val="27"/>
          <w:szCs w:val="27"/>
          <w:lang w:val="uk-UA"/>
        </w:rPr>
      </w:pPr>
      <w:r w:rsidRPr="00F1731B">
        <w:rPr>
          <w:rFonts w:ascii="Times New Roman" w:hAnsi="Times New Roman" w:cs="Times New Roman"/>
          <w:sz w:val="27"/>
          <w:szCs w:val="27"/>
          <w:lang w:val="uk-UA"/>
        </w:rPr>
        <w:t xml:space="preserve">На думку Першої Дисциплінарної палати Вищої ради правосуддя, зазначені порушення вчинені суддею </w:t>
      </w:r>
      <w:r w:rsidR="002D4B5B">
        <w:rPr>
          <w:rFonts w:ascii="Times New Roman" w:hAnsi="Times New Roman" w:cs="Times New Roman"/>
          <w:sz w:val="27"/>
          <w:szCs w:val="27"/>
          <w:lang w:val="uk-UA"/>
        </w:rPr>
        <w:t xml:space="preserve">Скрипченко С.М. </w:t>
      </w:r>
      <w:r w:rsidRPr="00F1731B">
        <w:rPr>
          <w:rFonts w:ascii="Times New Roman" w:hAnsi="Times New Roman" w:cs="Times New Roman"/>
          <w:sz w:val="27"/>
          <w:szCs w:val="27"/>
          <w:lang w:val="uk-UA"/>
        </w:rPr>
        <w:t xml:space="preserve">внаслідок </w:t>
      </w:r>
      <w:r w:rsidR="00CE2D29">
        <w:rPr>
          <w:rFonts w:ascii="Times New Roman" w:hAnsi="Times New Roman" w:cs="Times New Roman"/>
          <w:sz w:val="27"/>
          <w:szCs w:val="27"/>
          <w:lang w:val="uk-UA"/>
        </w:rPr>
        <w:t xml:space="preserve">грубої </w:t>
      </w:r>
      <w:r w:rsidRPr="00F1731B">
        <w:rPr>
          <w:rFonts w:ascii="Times New Roman" w:hAnsi="Times New Roman" w:cs="Times New Roman"/>
          <w:sz w:val="27"/>
          <w:szCs w:val="27"/>
          <w:lang w:val="uk-UA"/>
        </w:rPr>
        <w:t xml:space="preserve">недбалості. Обставин, що вказували б на умисність дій судді, під час розгляду дисциплінарної справи не встановлено. </w:t>
      </w:r>
    </w:p>
    <w:p w:rsidR="00EB494B" w:rsidRDefault="00EB494B" w:rsidP="00EB494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З огляду на наведене </w:t>
      </w:r>
      <w:r w:rsidRPr="00EB494B">
        <w:rPr>
          <w:rFonts w:ascii="Times New Roman" w:hAnsi="Times New Roman" w:cs="Times New Roman"/>
          <w:sz w:val="27"/>
          <w:szCs w:val="27"/>
          <w:lang w:val="uk-UA"/>
        </w:rPr>
        <w:t>Перша Дисциплінарна палата Вищої ради правосудд</w:t>
      </w:r>
      <w:r>
        <w:rPr>
          <w:rFonts w:ascii="Times New Roman" w:hAnsi="Times New Roman" w:cs="Times New Roman"/>
          <w:sz w:val="27"/>
          <w:szCs w:val="27"/>
          <w:lang w:val="uk-UA"/>
        </w:rPr>
        <w:t xml:space="preserve">я дійшла висновку про наявність </w:t>
      </w:r>
      <w:r w:rsidR="009C5C26">
        <w:rPr>
          <w:rFonts w:ascii="Times New Roman" w:hAnsi="Times New Roman" w:cs="Times New Roman"/>
          <w:sz w:val="27"/>
          <w:szCs w:val="27"/>
          <w:lang w:val="uk-UA"/>
        </w:rPr>
        <w:t>у</w:t>
      </w:r>
      <w:r>
        <w:rPr>
          <w:rFonts w:ascii="Times New Roman" w:hAnsi="Times New Roman" w:cs="Times New Roman"/>
          <w:sz w:val="27"/>
          <w:szCs w:val="27"/>
          <w:lang w:val="uk-UA"/>
        </w:rPr>
        <w:t xml:space="preserve"> діях судді </w:t>
      </w:r>
      <w:r w:rsidRPr="00EB494B">
        <w:rPr>
          <w:rFonts w:ascii="Times New Roman" w:hAnsi="Times New Roman" w:cs="Times New Roman"/>
          <w:sz w:val="27"/>
          <w:szCs w:val="27"/>
          <w:lang w:val="uk-UA"/>
        </w:rPr>
        <w:t xml:space="preserve">Центрального районного суду міста Миколаєва Скрипченко С.М. </w:t>
      </w:r>
      <w:r>
        <w:rPr>
          <w:rFonts w:ascii="Times New Roman" w:hAnsi="Times New Roman" w:cs="Times New Roman"/>
          <w:sz w:val="27"/>
          <w:szCs w:val="27"/>
          <w:lang w:val="uk-UA"/>
        </w:rPr>
        <w:t>складу</w:t>
      </w:r>
      <w:r w:rsidRPr="00EB494B">
        <w:rPr>
          <w:rFonts w:ascii="Times New Roman" w:hAnsi="Times New Roman" w:cs="Times New Roman"/>
          <w:sz w:val="27"/>
          <w:szCs w:val="27"/>
          <w:lang w:val="uk-UA"/>
        </w:rPr>
        <w:t xml:space="preserve"> дисциплінарного проступку, передбаченого пунктом 4 частини першої статті 106 Закону України «Про судоустрій і статус суддів»</w:t>
      </w:r>
      <w:r w:rsidR="00CE2D29">
        <w:rPr>
          <w:rFonts w:ascii="Times New Roman" w:hAnsi="Times New Roman" w:cs="Times New Roman"/>
          <w:sz w:val="27"/>
          <w:szCs w:val="27"/>
          <w:lang w:val="uk-UA"/>
        </w:rPr>
        <w:t xml:space="preserve"> (</w:t>
      </w:r>
      <w:r w:rsidR="00CE2D29" w:rsidRPr="00CE2D29">
        <w:rPr>
          <w:rFonts w:ascii="Times New Roman" w:hAnsi="Times New Roman" w:cs="Times New Roman"/>
          <w:sz w:val="27"/>
          <w:szCs w:val="27"/>
          <w:lang w:val="uk-UA"/>
        </w:rPr>
        <w:t>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CE2D29">
        <w:rPr>
          <w:rFonts w:ascii="Times New Roman" w:hAnsi="Times New Roman" w:cs="Times New Roman"/>
          <w:sz w:val="27"/>
          <w:szCs w:val="27"/>
          <w:lang w:val="uk-UA"/>
        </w:rPr>
        <w:t>)</w:t>
      </w:r>
      <w:r w:rsidRPr="00EB494B">
        <w:rPr>
          <w:rFonts w:ascii="Times New Roman" w:hAnsi="Times New Roman" w:cs="Times New Roman"/>
          <w:sz w:val="27"/>
          <w:szCs w:val="27"/>
          <w:lang w:val="uk-UA"/>
        </w:rPr>
        <w:t>.</w:t>
      </w:r>
    </w:p>
    <w:p w:rsidR="00242F4B" w:rsidRPr="00F1731B" w:rsidRDefault="00242F4B" w:rsidP="00242F4B">
      <w:pPr>
        <w:spacing w:after="0" w:line="240" w:lineRule="auto"/>
        <w:ind w:firstLine="709"/>
        <w:contextualSpacing/>
        <w:jc w:val="both"/>
        <w:rPr>
          <w:rFonts w:ascii="Times New Roman" w:hAnsi="Times New Roman" w:cs="Times New Roman"/>
          <w:sz w:val="27"/>
          <w:szCs w:val="27"/>
          <w:lang w:val="uk-UA"/>
        </w:rPr>
      </w:pPr>
      <w:r w:rsidRPr="00F1731B">
        <w:rPr>
          <w:rFonts w:ascii="Times New Roman" w:hAnsi="Times New Roman" w:cs="Times New Roman"/>
          <w:sz w:val="27"/>
          <w:szCs w:val="27"/>
          <w:lang w:val="uk-UA"/>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242F4B" w:rsidRDefault="00242F4B" w:rsidP="00EB494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Строк притягнення вказаної судді до дисциплінарної відповідальності не </w:t>
      </w:r>
      <w:r w:rsidR="009C5C26">
        <w:rPr>
          <w:rFonts w:ascii="Times New Roman" w:hAnsi="Times New Roman" w:cs="Times New Roman"/>
          <w:sz w:val="27"/>
          <w:szCs w:val="27"/>
          <w:lang w:val="uk-UA"/>
        </w:rPr>
        <w:t>закінчився</w:t>
      </w:r>
      <w:r>
        <w:rPr>
          <w:rFonts w:ascii="Times New Roman" w:hAnsi="Times New Roman" w:cs="Times New Roman"/>
          <w:sz w:val="27"/>
          <w:szCs w:val="27"/>
          <w:lang w:val="uk-UA"/>
        </w:rPr>
        <w:t>.</w:t>
      </w:r>
    </w:p>
    <w:p w:rsidR="00242F4B" w:rsidRDefault="00242F4B" w:rsidP="00242F4B">
      <w:pPr>
        <w:spacing w:line="240" w:lineRule="auto"/>
        <w:ind w:firstLine="709"/>
        <w:contextualSpacing/>
        <w:jc w:val="both"/>
        <w:rPr>
          <w:rFonts w:ascii="Times New Roman" w:hAnsi="Times New Roman" w:cs="Times New Roman"/>
          <w:color w:val="000000"/>
          <w:sz w:val="27"/>
          <w:szCs w:val="27"/>
          <w:lang w:val="uk-UA"/>
        </w:rPr>
      </w:pPr>
      <w:r>
        <w:rPr>
          <w:rFonts w:ascii="Times New Roman" w:hAnsi="Times New Roman" w:cs="Times New Roman"/>
          <w:sz w:val="27"/>
          <w:szCs w:val="27"/>
          <w:lang w:val="uk-UA"/>
        </w:rPr>
        <w:t xml:space="preserve">Згідно </w:t>
      </w:r>
      <w:r w:rsidR="009C5C26">
        <w:rPr>
          <w:rFonts w:ascii="Times New Roman" w:hAnsi="Times New Roman" w:cs="Times New Roman"/>
          <w:sz w:val="27"/>
          <w:szCs w:val="27"/>
          <w:lang w:val="uk-UA"/>
        </w:rPr>
        <w:t>і</w:t>
      </w:r>
      <w:r>
        <w:rPr>
          <w:rFonts w:ascii="Times New Roman" w:hAnsi="Times New Roman" w:cs="Times New Roman"/>
          <w:sz w:val="27"/>
          <w:szCs w:val="27"/>
          <w:lang w:val="uk-UA"/>
        </w:rPr>
        <w:t>з частиною другою</w:t>
      </w:r>
      <w:r w:rsidRPr="00F1731B">
        <w:rPr>
          <w:rFonts w:ascii="Times New Roman" w:hAnsi="Times New Roman" w:cs="Times New Roman"/>
          <w:sz w:val="27"/>
          <w:szCs w:val="27"/>
          <w:lang w:val="uk-UA"/>
        </w:rPr>
        <w:t xml:space="preserve"> статті 109 Закону України «Про судоустрій і статус суддів», частин</w:t>
      </w:r>
      <w:r>
        <w:rPr>
          <w:rFonts w:ascii="Times New Roman" w:hAnsi="Times New Roman" w:cs="Times New Roman"/>
          <w:sz w:val="27"/>
          <w:szCs w:val="27"/>
          <w:lang w:val="uk-UA"/>
        </w:rPr>
        <w:t>ою п’ятою</w:t>
      </w:r>
      <w:r w:rsidRPr="00F1731B">
        <w:rPr>
          <w:rFonts w:ascii="Times New Roman" w:hAnsi="Times New Roman" w:cs="Times New Roman"/>
          <w:sz w:val="27"/>
          <w:szCs w:val="27"/>
          <w:lang w:val="uk-UA"/>
        </w:rPr>
        <w:t xml:space="preserve"> статті 50 Закону України «Про Вищу раду правосуддя» п</w:t>
      </w:r>
      <w:r w:rsidRPr="00F1731B">
        <w:rPr>
          <w:rFonts w:ascii="Times New Roman" w:hAnsi="Times New Roman" w:cs="Times New Roman"/>
          <w:color w:val="000000"/>
          <w:sz w:val="27"/>
          <w:szCs w:val="27"/>
          <w:lang w:val="uk-UA"/>
        </w:rPr>
        <w:t>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242F4B" w:rsidRDefault="009C5C26" w:rsidP="00242F4B">
      <w:pPr>
        <w:spacing w:line="240" w:lineRule="auto"/>
        <w:ind w:firstLine="709"/>
        <w:contextualSpacing/>
        <w:jc w:val="both"/>
        <w:rPr>
          <w:rFonts w:ascii="Times New Roman" w:hAnsi="Times New Roman" w:cs="Times New Roman"/>
          <w:color w:val="000000"/>
          <w:sz w:val="27"/>
          <w:szCs w:val="27"/>
          <w:lang w:val="uk-UA"/>
        </w:rPr>
      </w:pPr>
      <w:r>
        <w:rPr>
          <w:rFonts w:ascii="Times New Roman" w:hAnsi="Times New Roman" w:cs="Times New Roman"/>
          <w:color w:val="000000"/>
          <w:sz w:val="27"/>
          <w:szCs w:val="27"/>
          <w:lang w:val="uk-UA"/>
        </w:rPr>
        <w:t xml:space="preserve">Із характеристики, наданої </w:t>
      </w:r>
      <w:r w:rsidR="00242F4B">
        <w:rPr>
          <w:rFonts w:ascii="Times New Roman" w:hAnsi="Times New Roman" w:cs="Times New Roman"/>
          <w:color w:val="000000"/>
          <w:sz w:val="27"/>
          <w:szCs w:val="27"/>
          <w:lang w:val="uk-UA"/>
        </w:rPr>
        <w:t>в.о. голови Центрального районного суду міста Миколаєва</w:t>
      </w:r>
      <w:r>
        <w:rPr>
          <w:rFonts w:ascii="Times New Roman" w:hAnsi="Times New Roman" w:cs="Times New Roman"/>
          <w:color w:val="000000"/>
          <w:sz w:val="27"/>
          <w:szCs w:val="27"/>
          <w:lang w:val="uk-UA"/>
        </w:rPr>
        <w:t xml:space="preserve"> Алєйніковим</w:t>
      </w:r>
      <w:r w:rsidR="00242F4B">
        <w:rPr>
          <w:rFonts w:ascii="Times New Roman" w:hAnsi="Times New Roman" w:cs="Times New Roman"/>
          <w:color w:val="000000"/>
          <w:sz w:val="27"/>
          <w:szCs w:val="27"/>
          <w:lang w:val="uk-UA"/>
        </w:rPr>
        <w:t xml:space="preserve"> В.О.</w:t>
      </w:r>
      <w:r w:rsidR="000154C6">
        <w:rPr>
          <w:rFonts w:ascii="Times New Roman" w:hAnsi="Times New Roman" w:cs="Times New Roman"/>
          <w:color w:val="000000"/>
          <w:sz w:val="27"/>
          <w:szCs w:val="27"/>
          <w:lang w:val="uk-UA"/>
        </w:rPr>
        <w:t>,</w:t>
      </w:r>
      <w:r w:rsidR="00242F4B">
        <w:rPr>
          <w:rFonts w:ascii="Times New Roman" w:hAnsi="Times New Roman" w:cs="Times New Roman"/>
          <w:color w:val="000000"/>
          <w:sz w:val="27"/>
          <w:szCs w:val="27"/>
          <w:lang w:val="uk-UA"/>
        </w:rPr>
        <w:t xml:space="preserve"> вбачається, що </w:t>
      </w:r>
      <w:r>
        <w:rPr>
          <w:rFonts w:ascii="Times New Roman" w:hAnsi="Times New Roman" w:cs="Times New Roman"/>
          <w:color w:val="000000"/>
          <w:sz w:val="27"/>
          <w:szCs w:val="27"/>
          <w:lang w:val="uk-UA"/>
        </w:rPr>
        <w:t>за час роботи суддею Скрипченко </w:t>
      </w:r>
      <w:r w:rsidR="00242F4B">
        <w:rPr>
          <w:rFonts w:ascii="Times New Roman" w:hAnsi="Times New Roman" w:cs="Times New Roman"/>
          <w:color w:val="000000"/>
          <w:sz w:val="27"/>
          <w:szCs w:val="27"/>
          <w:lang w:val="uk-UA"/>
        </w:rPr>
        <w:t xml:space="preserve">С.М. зарекомендувала себе позитивно, має досвід роботи та </w:t>
      </w:r>
      <w:r>
        <w:rPr>
          <w:rFonts w:ascii="Times New Roman" w:hAnsi="Times New Roman" w:cs="Times New Roman"/>
          <w:color w:val="000000"/>
          <w:sz w:val="27"/>
          <w:szCs w:val="27"/>
          <w:lang w:val="uk-UA"/>
        </w:rPr>
        <w:t xml:space="preserve">відповідну </w:t>
      </w:r>
      <w:r w:rsidR="00242F4B">
        <w:rPr>
          <w:rFonts w:ascii="Times New Roman" w:hAnsi="Times New Roman" w:cs="Times New Roman"/>
          <w:color w:val="000000"/>
          <w:sz w:val="27"/>
          <w:szCs w:val="27"/>
          <w:lang w:val="uk-UA"/>
        </w:rPr>
        <w:t>теоретичну підготовку, належним чином здійснює правосуддя, ухвалює обґрунтовані судові рішення. Скрипченко С.М. є висококваліфікованим юристом, принциповим і працьовитим суддею. Постійно працює над підвищенням свого професійного рівня.</w:t>
      </w:r>
    </w:p>
    <w:p w:rsidR="000606C6" w:rsidRDefault="00242F4B" w:rsidP="00242F4B">
      <w:pPr>
        <w:spacing w:line="240" w:lineRule="auto"/>
        <w:ind w:firstLine="709"/>
        <w:contextualSpacing/>
        <w:jc w:val="both"/>
        <w:rPr>
          <w:rFonts w:ascii="Times New Roman" w:hAnsi="Times New Roman" w:cs="Times New Roman"/>
          <w:color w:val="000000"/>
          <w:sz w:val="27"/>
          <w:szCs w:val="27"/>
          <w:lang w:val="uk-UA"/>
        </w:rPr>
      </w:pPr>
      <w:r>
        <w:rPr>
          <w:rFonts w:ascii="Times New Roman" w:hAnsi="Times New Roman" w:cs="Times New Roman"/>
          <w:color w:val="000000"/>
          <w:sz w:val="27"/>
          <w:szCs w:val="27"/>
          <w:lang w:val="uk-UA"/>
        </w:rPr>
        <w:t>Вища кваліфікаційна комісія суддів України листом від 9 січня 2020</w:t>
      </w:r>
      <w:r w:rsidR="009C5C26">
        <w:rPr>
          <w:rFonts w:ascii="Times New Roman" w:hAnsi="Times New Roman" w:cs="Times New Roman"/>
          <w:color w:val="000000"/>
          <w:sz w:val="27"/>
          <w:szCs w:val="27"/>
          <w:lang w:val="uk-UA"/>
        </w:rPr>
        <w:t xml:space="preserve"> року № 21-30/20 повідомила Вищій раді</w:t>
      </w:r>
      <w:r>
        <w:rPr>
          <w:rFonts w:ascii="Times New Roman" w:hAnsi="Times New Roman" w:cs="Times New Roman"/>
          <w:color w:val="000000"/>
          <w:sz w:val="27"/>
          <w:szCs w:val="27"/>
          <w:lang w:val="uk-UA"/>
        </w:rPr>
        <w:t xml:space="preserve"> правосуддя, що суддя Центрального районного суду міста Миколаєва Скрипченко С.М. до дисциплінарної відповідальності не притягувалась.</w:t>
      </w:r>
    </w:p>
    <w:p w:rsidR="000606C6" w:rsidRPr="00F1731B" w:rsidRDefault="000606C6" w:rsidP="00060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lang w:val="uk-UA"/>
        </w:rPr>
      </w:pPr>
      <w:r w:rsidRPr="00F1731B">
        <w:rPr>
          <w:rFonts w:ascii="Times New Roman" w:hAnsi="Times New Roman" w:cs="Times New Roman"/>
          <w:sz w:val="27"/>
          <w:szCs w:val="27"/>
          <w:lang w:val="uk-UA"/>
        </w:rPr>
        <w:t xml:space="preserve">Визначаючи вид стягнення, що має бути застосоване до судді </w:t>
      </w:r>
      <w:r>
        <w:rPr>
          <w:rFonts w:ascii="Times New Roman" w:hAnsi="Times New Roman" w:cs="Times New Roman"/>
          <w:sz w:val="27"/>
          <w:szCs w:val="27"/>
          <w:lang w:val="uk-UA"/>
        </w:rPr>
        <w:t>Скрипченко С.М.</w:t>
      </w:r>
      <w:r w:rsidRPr="00F1731B">
        <w:rPr>
          <w:rFonts w:ascii="Times New Roman" w:hAnsi="Times New Roman" w:cs="Times New Roman"/>
          <w:sz w:val="27"/>
          <w:szCs w:val="27"/>
          <w:lang w:val="uk-UA"/>
        </w:rPr>
        <w:t xml:space="preserve">, </w:t>
      </w:r>
      <w:r>
        <w:rPr>
          <w:rFonts w:ascii="Times New Roman" w:hAnsi="Times New Roman" w:cs="Times New Roman"/>
          <w:sz w:val="27"/>
          <w:szCs w:val="27"/>
          <w:lang w:val="uk-UA"/>
        </w:rPr>
        <w:t>Перша</w:t>
      </w:r>
      <w:r w:rsidRPr="00F1731B">
        <w:rPr>
          <w:rFonts w:ascii="Times New Roman" w:hAnsi="Times New Roman" w:cs="Times New Roman"/>
          <w:sz w:val="27"/>
          <w:szCs w:val="27"/>
          <w:lang w:val="uk-UA"/>
        </w:rPr>
        <w:t xml:space="preserve"> Дисциплінарна палата Вищої ради правосуддя враховує </w:t>
      </w:r>
      <w:r>
        <w:rPr>
          <w:rFonts w:ascii="Times New Roman" w:hAnsi="Times New Roman" w:cs="Times New Roman"/>
          <w:sz w:val="27"/>
          <w:szCs w:val="27"/>
          <w:lang w:val="uk-UA"/>
        </w:rPr>
        <w:t>характер дисциплінарного проступку, вчиненого</w:t>
      </w:r>
      <w:r w:rsidRPr="00F1731B">
        <w:rPr>
          <w:rFonts w:ascii="Times New Roman" w:hAnsi="Times New Roman" w:cs="Times New Roman"/>
          <w:sz w:val="27"/>
          <w:szCs w:val="27"/>
          <w:lang w:val="uk-UA"/>
        </w:rPr>
        <w:t xml:space="preserve"> внаслідок </w:t>
      </w:r>
      <w:r w:rsidR="00CE2D29">
        <w:rPr>
          <w:rFonts w:ascii="Times New Roman" w:hAnsi="Times New Roman" w:cs="Times New Roman"/>
          <w:sz w:val="27"/>
          <w:szCs w:val="27"/>
          <w:lang w:val="uk-UA"/>
        </w:rPr>
        <w:t xml:space="preserve">грубої </w:t>
      </w:r>
      <w:r w:rsidRPr="00F1731B">
        <w:rPr>
          <w:rFonts w:ascii="Times New Roman" w:hAnsi="Times New Roman" w:cs="Times New Roman"/>
          <w:sz w:val="27"/>
          <w:szCs w:val="27"/>
          <w:lang w:val="uk-UA"/>
        </w:rPr>
        <w:t xml:space="preserve">недбалості, позитивну характеристику судді і </w:t>
      </w:r>
      <w:r w:rsidRPr="00F1731B">
        <w:rPr>
          <w:rFonts w:ascii="Times New Roman" w:hAnsi="Times New Roman" w:cs="Times New Roman"/>
          <w:color w:val="000000"/>
          <w:sz w:val="27"/>
          <w:szCs w:val="27"/>
          <w:shd w:val="clear" w:color="auto" w:fill="FFFFFF"/>
          <w:lang w:val="uk-UA"/>
        </w:rPr>
        <w:t xml:space="preserve">вважає пропорційним і достатнім застосування до </w:t>
      </w:r>
      <w:r w:rsidR="009C5C26">
        <w:rPr>
          <w:rFonts w:ascii="Times New Roman" w:hAnsi="Times New Roman" w:cs="Times New Roman"/>
          <w:color w:val="000000"/>
          <w:sz w:val="27"/>
          <w:szCs w:val="27"/>
          <w:shd w:val="clear" w:color="auto" w:fill="FFFFFF"/>
          <w:lang w:val="uk-UA"/>
        </w:rPr>
        <w:t xml:space="preserve">неї </w:t>
      </w:r>
      <w:r w:rsidRPr="00F1731B">
        <w:rPr>
          <w:rFonts w:ascii="Times New Roman" w:hAnsi="Times New Roman" w:cs="Times New Roman"/>
          <w:color w:val="000000"/>
          <w:sz w:val="27"/>
          <w:szCs w:val="27"/>
          <w:shd w:val="clear" w:color="auto" w:fill="FFFFFF"/>
          <w:lang w:val="uk-UA"/>
        </w:rPr>
        <w:t>дисциплінарного стягнення у виді попередження.</w:t>
      </w:r>
    </w:p>
    <w:p w:rsidR="000606C6" w:rsidRPr="00F1731B" w:rsidRDefault="000606C6" w:rsidP="000606C6">
      <w:pPr>
        <w:spacing w:line="240" w:lineRule="auto"/>
        <w:ind w:firstLine="709"/>
        <w:contextualSpacing/>
        <w:jc w:val="both"/>
        <w:rPr>
          <w:rFonts w:ascii="Times New Roman" w:hAnsi="Times New Roman" w:cs="Times New Roman"/>
          <w:sz w:val="27"/>
          <w:szCs w:val="27"/>
          <w:lang w:val="uk-UA"/>
        </w:rPr>
      </w:pPr>
      <w:r w:rsidRPr="00F1731B">
        <w:rPr>
          <w:rFonts w:ascii="Times New Roman" w:hAnsi="Times New Roman" w:cs="Times New Roman"/>
          <w:color w:val="000000"/>
          <w:sz w:val="27"/>
          <w:szCs w:val="27"/>
          <w:shd w:val="clear" w:color="auto" w:fill="FFFFFF"/>
          <w:lang w:val="uk-UA"/>
        </w:rPr>
        <w:t xml:space="preserve">На підставі викладеного, керуючись статтями 34, 49, 50 Закону України «Про Вищу раду правосуддя», статтями 106, 108, 109 Закону України «Про судоустрій і статус суддів», </w:t>
      </w:r>
      <w:r>
        <w:rPr>
          <w:rFonts w:ascii="Times New Roman" w:hAnsi="Times New Roman" w:cs="Times New Roman"/>
          <w:color w:val="000000"/>
          <w:sz w:val="27"/>
          <w:szCs w:val="27"/>
          <w:shd w:val="clear" w:color="auto" w:fill="FFFFFF"/>
          <w:lang w:val="uk-UA"/>
        </w:rPr>
        <w:t>Перша</w:t>
      </w:r>
      <w:r w:rsidRPr="00F1731B">
        <w:rPr>
          <w:rFonts w:ascii="Times New Roman" w:hAnsi="Times New Roman" w:cs="Times New Roman"/>
          <w:color w:val="000000"/>
          <w:sz w:val="27"/>
          <w:szCs w:val="27"/>
          <w:shd w:val="clear" w:color="auto" w:fill="FFFFFF"/>
          <w:lang w:val="uk-UA"/>
        </w:rPr>
        <w:t xml:space="preserve"> Дисциплінарна палата Вищої ради правосуддя</w:t>
      </w:r>
      <w:r w:rsidRPr="00F1731B">
        <w:rPr>
          <w:rFonts w:ascii="Times New Roman" w:hAnsi="Times New Roman" w:cs="Times New Roman"/>
          <w:sz w:val="27"/>
          <w:szCs w:val="27"/>
          <w:lang w:val="uk-UA"/>
        </w:rPr>
        <w:t xml:space="preserve"> </w:t>
      </w:r>
    </w:p>
    <w:p w:rsidR="000606C6" w:rsidRPr="00F1731B" w:rsidRDefault="000606C6" w:rsidP="000606C6">
      <w:pPr>
        <w:shd w:val="clear" w:color="auto" w:fill="FFFFFF"/>
        <w:spacing w:after="0" w:line="240" w:lineRule="auto"/>
        <w:jc w:val="center"/>
        <w:rPr>
          <w:rFonts w:ascii="Times New Roman" w:hAnsi="Times New Roman" w:cs="Times New Roman"/>
          <w:b/>
          <w:bCs/>
          <w:sz w:val="27"/>
          <w:szCs w:val="27"/>
          <w:lang w:val="uk-UA" w:eastAsia="ru-RU"/>
        </w:rPr>
      </w:pPr>
      <w:r w:rsidRPr="00F1731B">
        <w:rPr>
          <w:rFonts w:ascii="Times New Roman" w:hAnsi="Times New Roman" w:cs="Times New Roman"/>
          <w:b/>
          <w:bCs/>
          <w:sz w:val="27"/>
          <w:szCs w:val="27"/>
          <w:lang w:val="uk-UA" w:eastAsia="ru-RU"/>
        </w:rPr>
        <w:t>вирішила:</w:t>
      </w:r>
    </w:p>
    <w:p w:rsidR="000606C6" w:rsidRPr="00F1731B" w:rsidRDefault="000606C6" w:rsidP="000606C6">
      <w:pPr>
        <w:spacing w:after="0" w:line="240" w:lineRule="auto"/>
        <w:rPr>
          <w:rFonts w:ascii="Times New Roman" w:hAnsi="Times New Roman" w:cs="Times New Roman"/>
          <w:sz w:val="27"/>
          <w:szCs w:val="27"/>
          <w:lang w:val="uk-UA"/>
        </w:rPr>
      </w:pPr>
    </w:p>
    <w:p w:rsidR="000606C6" w:rsidRPr="00F1731B" w:rsidRDefault="000606C6" w:rsidP="000606C6">
      <w:pPr>
        <w:spacing w:line="240" w:lineRule="auto"/>
        <w:contextualSpacing/>
        <w:jc w:val="both"/>
        <w:rPr>
          <w:rFonts w:ascii="Times New Roman" w:hAnsi="Times New Roman" w:cs="Times New Roman"/>
          <w:color w:val="000000"/>
          <w:sz w:val="27"/>
          <w:szCs w:val="27"/>
          <w:shd w:val="clear" w:color="auto" w:fill="FFFFFF"/>
          <w:lang w:val="uk-UA"/>
        </w:rPr>
      </w:pPr>
      <w:r w:rsidRPr="00F1731B">
        <w:rPr>
          <w:rFonts w:ascii="Times New Roman" w:hAnsi="Times New Roman" w:cs="Times New Roman"/>
          <w:color w:val="000000"/>
          <w:sz w:val="27"/>
          <w:szCs w:val="27"/>
          <w:shd w:val="clear" w:color="auto" w:fill="FFFFFF"/>
          <w:lang w:val="uk-UA"/>
        </w:rPr>
        <w:t xml:space="preserve">притягнути суддю </w:t>
      </w:r>
      <w:r>
        <w:rPr>
          <w:rFonts w:ascii="Times New Roman" w:hAnsi="Times New Roman" w:cs="Times New Roman"/>
          <w:color w:val="000000"/>
          <w:sz w:val="27"/>
          <w:szCs w:val="27"/>
          <w:shd w:val="clear" w:color="auto" w:fill="FFFFFF"/>
          <w:lang w:val="uk-UA"/>
        </w:rPr>
        <w:t xml:space="preserve">Центрального районного суду міста Миколаєва Скрипченко Світлану Миколаївну </w:t>
      </w:r>
      <w:r w:rsidRPr="00F1731B">
        <w:rPr>
          <w:rFonts w:ascii="Times New Roman" w:hAnsi="Times New Roman" w:cs="Times New Roman"/>
          <w:color w:val="000000"/>
          <w:sz w:val="27"/>
          <w:szCs w:val="27"/>
          <w:shd w:val="clear" w:color="auto" w:fill="FFFFFF"/>
          <w:lang w:val="uk-UA"/>
        </w:rPr>
        <w:t xml:space="preserve">до дисциплінарної відповідальності та застосувати до </w:t>
      </w:r>
      <w:r>
        <w:rPr>
          <w:rFonts w:ascii="Times New Roman" w:hAnsi="Times New Roman" w:cs="Times New Roman"/>
          <w:color w:val="000000"/>
          <w:sz w:val="27"/>
          <w:szCs w:val="27"/>
          <w:shd w:val="clear" w:color="auto" w:fill="FFFFFF"/>
          <w:lang w:val="uk-UA"/>
        </w:rPr>
        <w:t>неї</w:t>
      </w:r>
      <w:r w:rsidRPr="00F1731B">
        <w:rPr>
          <w:rFonts w:ascii="Times New Roman" w:hAnsi="Times New Roman" w:cs="Times New Roman"/>
          <w:color w:val="000000"/>
          <w:sz w:val="27"/>
          <w:szCs w:val="27"/>
          <w:shd w:val="clear" w:color="auto" w:fill="FFFFFF"/>
          <w:lang w:val="uk-UA"/>
        </w:rPr>
        <w:t xml:space="preserve"> дисциплінарне стягнення у виді попередження.</w:t>
      </w:r>
    </w:p>
    <w:p w:rsidR="000606C6"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r w:rsidRPr="00F1731B">
        <w:rPr>
          <w:rFonts w:ascii="Times New Roman" w:hAnsi="Times New Roman" w:cs="Times New Roman"/>
          <w:color w:val="000000"/>
          <w:sz w:val="27"/>
          <w:szCs w:val="27"/>
          <w:shd w:val="clear" w:color="auto" w:fill="FFFFFF"/>
          <w:lang w:val="uk-UA"/>
        </w:rPr>
        <w:t>Рішення Першої Дисциплінарної палати Вищої ради правосуддя може бути оскаржене до Вищої ради правосуддя в порядку і</w:t>
      </w:r>
      <w:r w:rsidR="00497757">
        <w:rPr>
          <w:rFonts w:ascii="Times New Roman" w:hAnsi="Times New Roman" w:cs="Times New Roman"/>
          <w:color w:val="000000"/>
          <w:sz w:val="27"/>
          <w:szCs w:val="27"/>
          <w:shd w:val="clear" w:color="auto" w:fill="FFFFFF"/>
          <w:lang w:val="uk-UA"/>
        </w:rPr>
        <w:t xml:space="preserve"> строки, </w:t>
      </w:r>
      <w:r w:rsidR="009C5C26">
        <w:rPr>
          <w:rFonts w:ascii="Times New Roman" w:hAnsi="Times New Roman" w:cs="Times New Roman"/>
          <w:color w:val="000000"/>
          <w:sz w:val="27"/>
          <w:szCs w:val="27"/>
          <w:shd w:val="clear" w:color="auto" w:fill="FFFFFF"/>
          <w:lang w:val="uk-UA"/>
        </w:rPr>
        <w:t xml:space="preserve">що </w:t>
      </w:r>
      <w:r w:rsidR="00497757">
        <w:rPr>
          <w:rFonts w:ascii="Times New Roman" w:hAnsi="Times New Roman" w:cs="Times New Roman"/>
          <w:color w:val="000000"/>
          <w:sz w:val="27"/>
          <w:szCs w:val="27"/>
          <w:shd w:val="clear" w:color="auto" w:fill="FFFFFF"/>
          <w:lang w:val="uk-UA"/>
        </w:rPr>
        <w:t>встановлені статтею 51 </w:t>
      </w:r>
      <w:r w:rsidRPr="00F1731B">
        <w:rPr>
          <w:rFonts w:ascii="Times New Roman" w:hAnsi="Times New Roman" w:cs="Times New Roman"/>
          <w:color w:val="000000"/>
          <w:sz w:val="27"/>
          <w:szCs w:val="27"/>
          <w:shd w:val="clear" w:color="auto" w:fill="FFFFFF"/>
          <w:lang w:val="uk-UA"/>
        </w:rPr>
        <w:t>Закону України «Про Вищу раду правосуддя».</w:t>
      </w:r>
    </w:p>
    <w:p w:rsidR="000606C6" w:rsidRPr="00F1731B"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p>
    <w:p w:rsidR="000606C6" w:rsidRPr="00F1731B" w:rsidRDefault="000606C6" w:rsidP="000606C6">
      <w:pPr>
        <w:spacing w:after="0" w:line="240" w:lineRule="auto"/>
        <w:jc w:val="both"/>
        <w:rPr>
          <w:rFonts w:ascii="Times New Roman" w:hAnsi="Times New Roman" w:cs="Times New Roman"/>
          <w:b/>
          <w:sz w:val="27"/>
          <w:szCs w:val="27"/>
          <w:lang w:val="uk-UA"/>
        </w:rPr>
      </w:pPr>
    </w:p>
    <w:p w:rsidR="000606C6" w:rsidRPr="00F1731B" w:rsidRDefault="000606C6" w:rsidP="000606C6">
      <w:pPr>
        <w:tabs>
          <w:tab w:val="left" w:pos="6379"/>
          <w:tab w:val="left" w:pos="6804"/>
        </w:tabs>
        <w:spacing w:after="0" w:line="240" w:lineRule="auto"/>
        <w:jc w:val="both"/>
        <w:rPr>
          <w:rFonts w:ascii="Times New Roman" w:hAnsi="Times New Roman" w:cs="Times New Roman"/>
          <w:b/>
          <w:sz w:val="27"/>
          <w:szCs w:val="27"/>
          <w:lang w:val="uk-UA"/>
        </w:rPr>
      </w:pPr>
      <w:r w:rsidRPr="00F1731B">
        <w:rPr>
          <w:rFonts w:ascii="Times New Roman" w:hAnsi="Times New Roman" w:cs="Times New Roman"/>
          <w:b/>
          <w:sz w:val="27"/>
          <w:szCs w:val="27"/>
          <w:lang w:val="uk-UA"/>
        </w:rPr>
        <w:t xml:space="preserve">Головуючий на засіданні </w:t>
      </w:r>
    </w:p>
    <w:p w:rsidR="000606C6" w:rsidRPr="00F1731B" w:rsidRDefault="000606C6" w:rsidP="000606C6">
      <w:pPr>
        <w:spacing w:after="0" w:line="240" w:lineRule="auto"/>
        <w:jc w:val="both"/>
        <w:rPr>
          <w:rFonts w:ascii="Times New Roman" w:hAnsi="Times New Roman" w:cs="Times New Roman"/>
          <w:b/>
          <w:sz w:val="27"/>
          <w:szCs w:val="27"/>
          <w:lang w:val="uk-UA"/>
        </w:rPr>
      </w:pPr>
      <w:r w:rsidRPr="00F1731B">
        <w:rPr>
          <w:rFonts w:ascii="Times New Roman" w:hAnsi="Times New Roman" w:cs="Times New Roman"/>
          <w:b/>
          <w:sz w:val="27"/>
          <w:szCs w:val="27"/>
          <w:lang w:val="uk-UA"/>
        </w:rPr>
        <w:t xml:space="preserve">Першої Дисциплінарної </w:t>
      </w:r>
    </w:p>
    <w:p w:rsidR="000606C6" w:rsidRDefault="000606C6" w:rsidP="000606C6">
      <w:pPr>
        <w:spacing w:after="0" w:line="240" w:lineRule="auto"/>
        <w:jc w:val="both"/>
        <w:rPr>
          <w:rFonts w:ascii="Times New Roman" w:hAnsi="Times New Roman" w:cs="Times New Roman"/>
          <w:b/>
          <w:sz w:val="27"/>
          <w:szCs w:val="27"/>
          <w:lang w:val="uk-UA"/>
        </w:rPr>
      </w:pPr>
      <w:r w:rsidRPr="00F1731B">
        <w:rPr>
          <w:rFonts w:ascii="Times New Roman" w:hAnsi="Times New Roman" w:cs="Times New Roman"/>
          <w:b/>
          <w:sz w:val="27"/>
          <w:szCs w:val="27"/>
          <w:lang w:val="uk-UA"/>
        </w:rPr>
        <w:t>палати Вищої ради правосуддя</w:t>
      </w:r>
      <w:r w:rsidRPr="00F1731B">
        <w:rPr>
          <w:rFonts w:ascii="Times New Roman" w:hAnsi="Times New Roman" w:cs="Times New Roman"/>
          <w:b/>
          <w:sz w:val="27"/>
          <w:szCs w:val="27"/>
          <w:lang w:val="uk-UA"/>
        </w:rPr>
        <w:tab/>
      </w:r>
      <w:r w:rsidRPr="00F1731B">
        <w:rPr>
          <w:rFonts w:ascii="Times New Roman" w:hAnsi="Times New Roman" w:cs="Times New Roman"/>
          <w:b/>
          <w:sz w:val="27"/>
          <w:szCs w:val="27"/>
          <w:lang w:val="uk-UA"/>
        </w:rPr>
        <w:tab/>
      </w:r>
      <w:r w:rsidRPr="00F1731B">
        <w:rPr>
          <w:rFonts w:ascii="Times New Roman" w:hAnsi="Times New Roman" w:cs="Times New Roman"/>
          <w:b/>
          <w:sz w:val="27"/>
          <w:szCs w:val="27"/>
          <w:lang w:val="uk-UA"/>
        </w:rPr>
        <w:tab/>
        <w:t xml:space="preserve">           В.В. Шапран</w:t>
      </w:r>
    </w:p>
    <w:p w:rsidR="000606C6" w:rsidRPr="00F1731B" w:rsidRDefault="000606C6" w:rsidP="000606C6">
      <w:pPr>
        <w:spacing w:after="0" w:line="240" w:lineRule="auto"/>
        <w:jc w:val="both"/>
        <w:rPr>
          <w:rFonts w:ascii="Times New Roman" w:hAnsi="Times New Roman" w:cs="Times New Roman"/>
          <w:b/>
          <w:sz w:val="27"/>
          <w:szCs w:val="27"/>
          <w:lang w:val="uk-UA"/>
        </w:rPr>
      </w:pPr>
    </w:p>
    <w:p w:rsidR="000606C6" w:rsidRPr="00F1731B" w:rsidRDefault="000606C6" w:rsidP="000606C6">
      <w:pPr>
        <w:spacing w:after="0" w:line="240" w:lineRule="auto"/>
        <w:jc w:val="both"/>
        <w:rPr>
          <w:rFonts w:ascii="Times New Roman" w:hAnsi="Times New Roman" w:cs="Times New Roman"/>
          <w:b/>
          <w:sz w:val="27"/>
          <w:szCs w:val="27"/>
          <w:lang w:val="uk-UA"/>
        </w:rPr>
      </w:pPr>
    </w:p>
    <w:p w:rsidR="000606C6" w:rsidRPr="00F1731B" w:rsidRDefault="000606C6" w:rsidP="000606C6">
      <w:pPr>
        <w:spacing w:after="0" w:line="240" w:lineRule="auto"/>
        <w:jc w:val="both"/>
        <w:rPr>
          <w:rFonts w:ascii="Times New Roman" w:hAnsi="Times New Roman" w:cs="Times New Roman"/>
          <w:b/>
          <w:sz w:val="27"/>
          <w:szCs w:val="27"/>
          <w:lang w:val="uk-UA"/>
        </w:rPr>
      </w:pPr>
      <w:r w:rsidRPr="00F1731B">
        <w:rPr>
          <w:rFonts w:ascii="Times New Roman" w:hAnsi="Times New Roman" w:cs="Times New Roman"/>
          <w:b/>
          <w:sz w:val="27"/>
          <w:szCs w:val="27"/>
          <w:lang w:val="uk-UA"/>
        </w:rPr>
        <w:t xml:space="preserve">Члени Першої Дисциплінарної </w:t>
      </w:r>
    </w:p>
    <w:p w:rsidR="000606C6" w:rsidRDefault="000606C6" w:rsidP="000606C6">
      <w:pPr>
        <w:pStyle w:val="aa"/>
        <w:tabs>
          <w:tab w:val="left" w:pos="6480"/>
          <w:tab w:val="left" w:pos="6946"/>
          <w:tab w:val="left" w:pos="7020"/>
        </w:tabs>
        <w:spacing w:before="0" w:beforeAutospacing="0" w:after="0" w:afterAutospacing="0"/>
        <w:ind w:right="-1"/>
        <w:jc w:val="both"/>
        <w:rPr>
          <w:b/>
          <w:sz w:val="27"/>
          <w:szCs w:val="27"/>
        </w:rPr>
      </w:pPr>
      <w:r w:rsidRPr="00F1731B">
        <w:rPr>
          <w:b/>
          <w:sz w:val="27"/>
          <w:szCs w:val="27"/>
        </w:rPr>
        <w:t>палати Вищої ради правосуддя</w:t>
      </w:r>
      <w:r w:rsidRPr="00F1731B">
        <w:rPr>
          <w:b/>
          <w:sz w:val="27"/>
          <w:szCs w:val="27"/>
        </w:rPr>
        <w:tab/>
        <w:t>О.В. Маловацький</w:t>
      </w:r>
    </w:p>
    <w:p w:rsidR="002D4B5B"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Default="002D4B5B" w:rsidP="000606C6">
      <w:pPr>
        <w:pStyle w:val="aa"/>
        <w:tabs>
          <w:tab w:val="left" w:pos="6480"/>
          <w:tab w:val="left" w:pos="6946"/>
          <w:tab w:val="left" w:pos="7020"/>
        </w:tabs>
        <w:spacing w:before="0" w:beforeAutospacing="0" w:after="0" w:afterAutospacing="0"/>
        <w:ind w:right="-1"/>
        <w:jc w:val="both"/>
        <w:rPr>
          <w:b/>
          <w:sz w:val="27"/>
          <w:szCs w:val="27"/>
        </w:rPr>
      </w:pPr>
      <w:r>
        <w:rPr>
          <w:b/>
          <w:sz w:val="27"/>
          <w:szCs w:val="27"/>
        </w:rPr>
        <w:tab/>
      </w:r>
    </w:p>
    <w:p w:rsidR="002D4B5B" w:rsidRDefault="002D4B5B" w:rsidP="000606C6">
      <w:pPr>
        <w:pStyle w:val="aa"/>
        <w:tabs>
          <w:tab w:val="left" w:pos="6480"/>
          <w:tab w:val="left" w:pos="6946"/>
          <w:tab w:val="left" w:pos="7020"/>
        </w:tabs>
        <w:spacing w:before="0" w:beforeAutospacing="0" w:after="0" w:afterAutospacing="0"/>
        <w:ind w:right="-1"/>
        <w:jc w:val="both"/>
        <w:rPr>
          <w:b/>
          <w:sz w:val="27"/>
          <w:szCs w:val="27"/>
        </w:rPr>
      </w:pPr>
      <w:r>
        <w:rPr>
          <w:b/>
          <w:sz w:val="27"/>
          <w:szCs w:val="27"/>
        </w:rPr>
        <w:tab/>
        <w:t>Т.С. Розваляєва</w:t>
      </w:r>
    </w:p>
    <w:p w:rsidR="000606C6" w:rsidRPr="00F1731B"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F1731B"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F1731B"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776EFC" w:rsidRDefault="000606C6" w:rsidP="000606C6">
      <w:pPr>
        <w:pStyle w:val="aa"/>
        <w:tabs>
          <w:tab w:val="left" w:pos="6480"/>
          <w:tab w:val="left" w:pos="7020"/>
        </w:tabs>
        <w:spacing w:before="0" w:beforeAutospacing="0" w:after="0" w:afterAutospacing="0"/>
        <w:ind w:right="-1"/>
        <w:jc w:val="both"/>
        <w:rPr>
          <w:b/>
          <w:sz w:val="28"/>
          <w:szCs w:val="28"/>
        </w:rPr>
      </w:pPr>
      <w:r w:rsidRPr="00F1731B">
        <w:rPr>
          <w:b/>
          <w:sz w:val="27"/>
          <w:szCs w:val="27"/>
        </w:rPr>
        <w:tab/>
        <w:t>С.Б. Шелест</w:t>
      </w:r>
    </w:p>
    <w:p w:rsidR="000606C6" w:rsidRPr="00776EFC" w:rsidRDefault="000606C6" w:rsidP="000606C6">
      <w:pPr>
        <w:pStyle w:val="aa"/>
        <w:tabs>
          <w:tab w:val="left" w:pos="6480"/>
          <w:tab w:val="left" w:pos="7020"/>
        </w:tabs>
        <w:spacing w:before="0" w:beforeAutospacing="0" w:after="0" w:afterAutospacing="0"/>
        <w:ind w:right="-1"/>
        <w:jc w:val="both"/>
        <w:rPr>
          <w:b/>
          <w:sz w:val="28"/>
          <w:szCs w:val="28"/>
        </w:rPr>
      </w:pPr>
    </w:p>
    <w:p w:rsidR="00242F4B" w:rsidRPr="00F1731B" w:rsidRDefault="00242F4B" w:rsidP="00242F4B">
      <w:pPr>
        <w:spacing w:line="240" w:lineRule="auto"/>
        <w:ind w:firstLine="709"/>
        <w:contextualSpacing/>
        <w:jc w:val="both"/>
        <w:rPr>
          <w:rFonts w:ascii="Times New Roman" w:hAnsi="Times New Roman" w:cs="Times New Roman"/>
          <w:color w:val="000000"/>
          <w:sz w:val="27"/>
          <w:szCs w:val="27"/>
          <w:lang w:val="uk-UA"/>
        </w:rPr>
      </w:pPr>
      <w:r>
        <w:rPr>
          <w:rFonts w:ascii="Times New Roman" w:hAnsi="Times New Roman" w:cs="Times New Roman"/>
          <w:color w:val="000000"/>
          <w:sz w:val="27"/>
          <w:szCs w:val="27"/>
          <w:lang w:val="uk-UA"/>
        </w:rPr>
        <w:t xml:space="preserve">   </w:t>
      </w:r>
    </w:p>
    <w:p w:rsidR="00242F4B" w:rsidRPr="00EB494B" w:rsidRDefault="00242F4B" w:rsidP="00EB494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
    <w:p w:rsidR="00EB494B" w:rsidRPr="00F1731B" w:rsidRDefault="00EB494B" w:rsidP="00EB494B">
      <w:pPr>
        <w:spacing w:after="0" w:line="240" w:lineRule="auto"/>
        <w:ind w:firstLine="708"/>
        <w:contextualSpacing/>
        <w:jc w:val="both"/>
        <w:rPr>
          <w:rFonts w:ascii="Times New Roman" w:hAnsi="Times New Roman" w:cs="Times New Roman"/>
          <w:sz w:val="27"/>
          <w:szCs w:val="27"/>
          <w:lang w:val="uk-UA"/>
        </w:rPr>
      </w:pPr>
    </w:p>
    <w:p w:rsidR="00EB494B" w:rsidRDefault="00EB494B" w:rsidP="00B8745B">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
    <w:p w:rsidR="00EB494B" w:rsidRPr="0056149D" w:rsidRDefault="00EB494B" w:rsidP="00B8745B">
      <w:pPr>
        <w:spacing w:after="0" w:line="240" w:lineRule="auto"/>
        <w:ind w:firstLine="708"/>
        <w:contextualSpacing/>
        <w:jc w:val="both"/>
        <w:rPr>
          <w:rFonts w:ascii="Times New Roman" w:hAnsi="Times New Roman" w:cs="Times New Roman"/>
          <w:sz w:val="28"/>
          <w:szCs w:val="28"/>
          <w:lang w:val="uk-UA"/>
        </w:rPr>
      </w:pPr>
    </w:p>
    <w:p w:rsidR="00653D94" w:rsidRPr="00524EE2" w:rsidRDefault="00653D94" w:rsidP="00653D94">
      <w:pPr>
        <w:pStyle w:val="23"/>
        <w:shd w:val="clear" w:color="auto" w:fill="auto"/>
        <w:spacing w:before="0" w:after="0" w:line="240" w:lineRule="auto"/>
        <w:ind w:firstLine="743"/>
        <w:rPr>
          <w:b/>
          <w:sz w:val="27"/>
          <w:szCs w:val="27"/>
          <w:lang w:val="uk-UA"/>
        </w:rPr>
      </w:pPr>
    </w:p>
    <w:p w:rsidR="00653D94" w:rsidRPr="00524EE2" w:rsidRDefault="00653D94" w:rsidP="00653D94">
      <w:pPr>
        <w:pStyle w:val="23"/>
        <w:shd w:val="clear" w:color="auto" w:fill="auto"/>
        <w:spacing w:before="0" w:after="0" w:line="240" w:lineRule="auto"/>
        <w:ind w:firstLine="743"/>
        <w:rPr>
          <w:b/>
          <w:sz w:val="27"/>
          <w:szCs w:val="27"/>
          <w:lang w:val="uk-UA"/>
        </w:rPr>
      </w:pPr>
    </w:p>
    <w:p w:rsidR="00653D94" w:rsidRPr="00524EE2" w:rsidRDefault="00653D94" w:rsidP="00653D94">
      <w:pPr>
        <w:pStyle w:val="23"/>
        <w:shd w:val="clear" w:color="auto" w:fill="auto"/>
        <w:spacing w:before="0" w:after="0" w:line="240" w:lineRule="auto"/>
        <w:ind w:firstLine="743"/>
        <w:rPr>
          <w:b/>
          <w:sz w:val="27"/>
          <w:szCs w:val="27"/>
          <w:lang w:val="uk-UA"/>
        </w:rPr>
      </w:pPr>
    </w:p>
    <w:p w:rsidR="00653D94" w:rsidRPr="00524EE2" w:rsidRDefault="00653D94" w:rsidP="00653D94">
      <w:pPr>
        <w:ind w:left="5664" w:firstLine="708"/>
        <w:rPr>
          <w:rFonts w:ascii="Times New Roman" w:hAnsi="Times New Roman" w:cs="Times New Roman"/>
          <w:b/>
          <w:sz w:val="28"/>
          <w:szCs w:val="28"/>
          <w:lang w:val="uk-UA"/>
        </w:rPr>
      </w:pPr>
    </w:p>
    <w:p w:rsidR="00653D94" w:rsidRPr="00524EE2" w:rsidRDefault="00653D94" w:rsidP="00653D94">
      <w:pPr>
        <w:rPr>
          <w:b/>
          <w:sz w:val="28"/>
          <w:szCs w:val="28"/>
          <w:lang w:val="uk-UA"/>
        </w:rPr>
      </w:pPr>
      <w:r w:rsidRPr="00524EE2">
        <w:rPr>
          <w:b/>
          <w:sz w:val="28"/>
          <w:szCs w:val="28"/>
          <w:lang w:val="uk-UA"/>
        </w:rPr>
        <w:tab/>
      </w:r>
      <w:r w:rsidRPr="00524EE2">
        <w:rPr>
          <w:b/>
          <w:sz w:val="28"/>
          <w:szCs w:val="28"/>
          <w:lang w:val="uk-UA"/>
        </w:rPr>
        <w:tab/>
      </w:r>
      <w:r w:rsidRPr="00524EE2">
        <w:rPr>
          <w:b/>
          <w:sz w:val="28"/>
          <w:szCs w:val="28"/>
          <w:lang w:val="uk-UA"/>
        </w:rPr>
        <w:tab/>
      </w:r>
      <w:r w:rsidRPr="00524EE2">
        <w:rPr>
          <w:b/>
          <w:sz w:val="28"/>
          <w:szCs w:val="28"/>
          <w:lang w:val="uk-UA"/>
        </w:rPr>
        <w:tab/>
      </w:r>
      <w:r w:rsidRPr="00524EE2">
        <w:rPr>
          <w:b/>
          <w:sz w:val="28"/>
          <w:szCs w:val="28"/>
          <w:lang w:val="uk-UA"/>
        </w:rPr>
        <w:tab/>
        <w:t xml:space="preserve">                                    </w:t>
      </w:r>
    </w:p>
    <w:p w:rsidR="00653D94" w:rsidRPr="00524EE2" w:rsidRDefault="00653D94" w:rsidP="00653D94">
      <w:pPr>
        <w:rPr>
          <w:b/>
          <w:sz w:val="28"/>
          <w:szCs w:val="28"/>
          <w:lang w:val="uk-UA"/>
        </w:rPr>
      </w:pPr>
    </w:p>
    <w:p w:rsidR="00653D94" w:rsidRPr="00524EE2" w:rsidRDefault="00653D94" w:rsidP="00655914">
      <w:pPr>
        <w:spacing w:after="0" w:line="240" w:lineRule="auto"/>
        <w:ind w:firstLine="708"/>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8"/>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8"/>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655914" w:rsidRPr="00524EE2" w:rsidRDefault="00655914" w:rsidP="00655914">
      <w:pPr>
        <w:spacing w:after="0" w:line="240" w:lineRule="auto"/>
        <w:ind w:firstLine="709"/>
        <w:contextualSpacing/>
        <w:jc w:val="both"/>
        <w:rPr>
          <w:rFonts w:ascii="Times New Roman" w:hAnsi="Times New Roman" w:cs="Times New Roman"/>
          <w:sz w:val="28"/>
          <w:szCs w:val="28"/>
          <w:lang w:val="uk-UA"/>
        </w:rPr>
      </w:pPr>
    </w:p>
    <w:p w:rsidR="00492FC8" w:rsidRPr="00524EE2" w:rsidRDefault="00492FC8" w:rsidP="00E45274">
      <w:pPr>
        <w:pStyle w:val="aa"/>
        <w:tabs>
          <w:tab w:val="left" w:pos="6480"/>
          <w:tab w:val="left" w:pos="7020"/>
        </w:tabs>
        <w:spacing w:before="0" w:beforeAutospacing="0" w:after="0" w:afterAutospacing="0"/>
        <w:ind w:right="-1"/>
        <w:jc w:val="both"/>
        <w:rPr>
          <w:b/>
          <w:sz w:val="28"/>
          <w:szCs w:val="28"/>
        </w:rPr>
      </w:pPr>
    </w:p>
    <w:sectPr w:rsidR="00492FC8" w:rsidRPr="00524EE2" w:rsidSect="00C643C2">
      <w:headerReference w:type="default"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FBF" w:rsidRDefault="00BE3FBF" w:rsidP="001C57B3">
      <w:pPr>
        <w:spacing w:after="0" w:line="240" w:lineRule="auto"/>
      </w:pPr>
      <w:r>
        <w:separator/>
      </w:r>
    </w:p>
  </w:endnote>
  <w:endnote w:type="continuationSeparator" w:id="0">
    <w:p w:rsidR="00BE3FBF" w:rsidRDefault="00BE3FB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BF" w:rsidRDefault="00BE3FBF">
    <w:pPr>
      <w:pStyle w:val="a6"/>
      <w:jc w:val="right"/>
    </w:pPr>
  </w:p>
  <w:p w:rsidR="00BE3FBF" w:rsidRDefault="00BE3F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FBF" w:rsidRDefault="00BE3FBF" w:rsidP="001C57B3">
      <w:pPr>
        <w:spacing w:after="0" w:line="240" w:lineRule="auto"/>
      </w:pPr>
      <w:r>
        <w:separator/>
      </w:r>
    </w:p>
  </w:footnote>
  <w:footnote w:type="continuationSeparator" w:id="0">
    <w:p w:rsidR="00BE3FBF" w:rsidRDefault="00BE3FB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BE3FBF" w:rsidRDefault="00EC5F02">
        <w:pPr>
          <w:pStyle w:val="a4"/>
          <w:jc w:val="center"/>
        </w:pPr>
        <w:r>
          <w:fldChar w:fldCharType="begin"/>
        </w:r>
        <w:r>
          <w:instrText>PAGE   \* MERGEFORMAT</w:instrText>
        </w:r>
        <w:r>
          <w:fldChar w:fldCharType="separate"/>
        </w:r>
        <w:r w:rsidR="00EA0042">
          <w:rPr>
            <w:noProof/>
          </w:rPr>
          <w:t>14</w:t>
        </w:r>
        <w:r>
          <w:rPr>
            <w:noProof/>
          </w:rPr>
          <w:fldChar w:fldCharType="end"/>
        </w:r>
      </w:p>
    </w:sdtContent>
  </w:sdt>
  <w:p w:rsidR="00BE3FBF" w:rsidRDefault="00BE3FB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A7C63"/>
    <w:multiLevelType w:val="multilevel"/>
    <w:tmpl w:val="707CA288"/>
    <w:lvl w:ilvl="0">
      <w:start w:val="2018"/>
      <w:numFmt w:val="decimal"/>
      <w:lvlText w:val="15.0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E58F4"/>
    <w:multiLevelType w:val="multilevel"/>
    <w:tmpl w:val="95B25ED2"/>
    <w:lvl w:ilvl="0">
      <w:start w:val="2020"/>
      <w:numFmt w:val="decimal"/>
      <w:lvlText w:val="1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1E5DE9"/>
    <w:multiLevelType w:val="multilevel"/>
    <w:tmpl w:val="110A1D6E"/>
    <w:lvl w:ilvl="0">
      <w:start w:val="2017"/>
      <w:numFmt w:val="decimal"/>
      <w:lvlText w:val="01.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D751F6"/>
    <w:multiLevelType w:val="multilevel"/>
    <w:tmpl w:val="19EE43F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217547"/>
    <w:multiLevelType w:val="multilevel"/>
    <w:tmpl w:val="F96894E4"/>
    <w:lvl w:ilvl="0">
      <w:start w:val="2019"/>
      <w:numFmt w:val="decimal"/>
      <w:lvlText w:val="29.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77505"/>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9B1"/>
    <w:rsid w:val="00005CB4"/>
    <w:rsid w:val="00007C55"/>
    <w:rsid w:val="00010637"/>
    <w:rsid w:val="000109BD"/>
    <w:rsid w:val="00012647"/>
    <w:rsid w:val="000138AE"/>
    <w:rsid w:val="00015277"/>
    <w:rsid w:val="000154C6"/>
    <w:rsid w:val="000156D4"/>
    <w:rsid w:val="00015899"/>
    <w:rsid w:val="00015F5C"/>
    <w:rsid w:val="00016391"/>
    <w:rsid w:val="0001734E"/>
    <w:rsid w:val="0002066F"/>
    <w:rsid w:val="0002073E"/>
    <w:rsid w:val="00020D8B"/>
    <w:rsid w:val="00020F29"/>
    <w:rsid w:val="00021257"/>
    <w:rsid w:val="00021B2D"/>
    <w:rsid w:val="00022069"/>
    <w:rsid w:val="0002335C"/>
    <w:rsid w:val="0002368B"/>
    <w:rsid w:val="00023C7F"/>
    <w:rsid w:val="00023D05"/>
    <w:rsid w:val="00023EFF"/>
    <w:rsid w:val="00024369"/>
    <w:rsid w:val="00024BDB"/>
    <w:rsid w:val="00024D8A"/>
    <w:rsid w:val="00025943"/>
    <w:rsid w:val="00025D7D"/>
    <w:rsid w:val="00025FFE"/>
    <w:rsid w:val="00026451"/>
    <w:rsid w:val="000278E5"/>
    <w:rsid w:val="000279C3"/>
    <w:rsid w:val="000303E6"/>
    <w:rsid w:val="00030903"/>
    <w:rsid w:val="00030C2E"/>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3381"/>
    <w:rsid w:val="00044133"/>
    <w:rsid w:val="000442C9"/>
    <w:rsid w:val="00044985"/>
    <w:rsid w:val="00045B8F"/>
    <w:rsid w:val="00046147"/>
    <w:rsid w:val="00046783"/>
    <w:rsid w:val="00050272"/>
    <w:rsid w:val="000508E6"/>
    <w:rsid w:val="00050F51"/>
    <w:rsid w:val="00051705"/>
    <w:rsid w:val="00052506"/>
    <w:rsid w:val="000528D6"/>
    <w:rsid w:val="0005329A"/>
    <w:rsid w:val="00053EA2"/>
    <w:rsid w:val="00054E5B"/>
    <w:rsid w:val="00055839"/>
    <w:rsid w:val="00055B0B"/>
    <w:rsid w:val="00055D6E"/>
    <w:rsid w:val="00056518"/>
    <w:rsid w:val="000565D6"/>
    <w:rsid w:val="00056689"/>
    <w:rsid w:val="000569A9"/>
    <w:rsid w:val="000569AB"/>
    <w:rsid w:val="00057C4C"/>
    <w:rsid w:val="0006022C"/>
    <w:rsid w:val="000606C6"/>
    <w:rsid w:val="000612D6"/>
    <w:rsid w:val="00061DF4"/>
    <w:rsid w:val="000620F5"/>
    <w:rsid w:val="00063AF4"/>
    <w:rsid w:val="00063C70"/>
    <w:rsid w:val="00063E69"/>
    <w:rsid w:val="00065739"/>
    <w:rsid w:val="000703CC"/>
    <w:rsid w:val="00070B95"/>
    <w:rsid w:val="00072107"/>
    <w:rsid w:val="0007244B"/>
    <w:rsid w:val="000731D5"/>
    <w:rsid w:val="00073A9B"/>
    <w:rsid w:val="00074C05"/>
    <w:rsid w:val="000753DF"/>
    <w:rsid w:val="0007564B"/>
    <w:rsid w:val="00076A87"/>
    <w:rsid w:val="00076DC5"/>
    <w:rsid w:val="00077169"/>
    <w:rsid w:val="00077A0F"/>
    <w:rsid w:val="00080B03"/>
    <w:rsid w:val="00080E13"/>
    <w:rsid w:val="00081C11"/>
    <w:rsid w:val="00081E35"/>
    <w:rsid w:val="00081E6A"/>
    <w:rsid w:val="00082E6D"/>
    <w:rsid w:val="00082F45"/>
    <w:rsid w:val="000843DD"/>
    <w:rsid w:val="00084665"/>
    <w:rsid w:val="00085496"/>
    <w:rsid w:val="00086063"/>
    <w:rsid w:val="000861D9"/>
    <w:rsid w:val="000865F2"/>
    <w:rsid w:val="00091690"/>
    <w:rsid w:val="00091A84"/>
    <w:rsid w:val="00092273"/>
    <w:rsid w:val="000935EC"/>
    <w:rsid w:val="00093E3D"/>
    <w:rsid w:val="00094552"/>
    <w:rsid w:val="0009540D"/>
    <w:rsid w:val="00095F1D"/>
    <w:rsid w:val="0009621D"/>
    <w:rsid w:val="000A0A5B"/>
    <w:rsid w:val="000A1506"/>
    <w:rsid w:val="000A1ADB"/>
    <w:rsid w:val="000A32DB"/>
    <w:rsid w:val="000A3B54"/>
    <w:rsid w:val="000A60A1"/>
    <w:rsid w:val="000A64F7"/>
    <w:rsid w:val="000A6BA9"/>
    <w:rsid w:val="000B086E"/>
    <w:rsid w:val="000B2467"/>
    <w:rsid w:val="000B2E35"/>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964"/>
    <w:rsid w:val="000C7AB9"/>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3A6"/>
    <w:rsid w:val="000E7B32"/>
    <w:rsid w:val="000F0DBC"/>
    <w:rsid w:val="000F1332"/>
    <w:rsid w:val="000F14EE"/>
    <w:rsid w:val="000F1660"/>
    <w:rsid w:val="000F185A"/>
    <w:rsid w:val="000F3312"/>
    <w:rsid w:val="000F4405"/>
    <w:rsid w:val="000F4B29"/>
    <w:rsid w:val="000F4D8D"/>
    <w:rsid w:val="000F55CE"/>
    <w:rsid w:val="000F568C"/>
    <w:rsid w:val="000F6CE5"/>
    <w:rsid w:val="000F7906"/>
    <w:rsid w:val="000F7947"/>
    <w:rsid w:val="001002FE"/>
    <w:rsid w:val="001010AF"/>
    <w:rsid w:val="00102F0D"/>
    <w:rsid w:val="0010506A"/>
    <w:rsid w:val="00105F65"/>
    <w:rsid w:val="00106320"/>
    <w:rsid w:val="001069B0"/>
    <w:rsid w:val="00107FDC"/>
    <w:rsid w:val="0011063C"/>
    <w:rsid w:val="00110ECA"/>
    <w:rsid w:val="00111746"/>
    <w:rsid w:val="00112B9F"/>
    <w:rsid w:val="00113577"/>
    <w:rsid w:val="001137A0"/>
    <w:rsid w:val="00113CE3"/>
    <w:rsid w:val="001146F4"/>
    <w:rsid w:val="00115AB9"/>
    <w:rsid w:val="00116100"/>
    <w:rsid w:val="00116636"/>
    <w:rsid w:val="00116A9D"/>
    <w:rsid w:val="0011723C"/>
    <w:rsid w:val="00117A7A"/>
    <w:rsid w:val="00120B24"/>
    <w:rsid w:val="0012318C"/>
    <w:rsid w:val="001236F3"/>
    <w:rsid w:val="00124A75"/>
    <w:rsid w:val="00126FB8"/>
    <w:rsid w:val="001308A3"/>
    <w:rsid w:val="001313C5"/>
    <w:rsid w:val="00133433"/>
    <w:rsid w:val="001336AB"/>
    <w:rsid w:val="001341E8"/>
    <w:rsid w:val="00134979"/>
    <w:rsid w:val="001349C3"/>
    <w:rsid w:val="0013528F"/>
    <w:rsid w:val="00135643"/>
    <w:rsid w:val="001366A0"/>
    <w:rsid w:val="00136D33"/>
    <w:rsid w:val="001373E1"/>
    <w:rsid w:val="00137985"/>
    <w:rsid w:val="0014018A"/>
    <w:rsid w:val="00140619"/>
    <w:rsid w:val="001406C1"/>
    <w:rsid w:val="00140AD0"/>
    <w:rsid w:val="0014177A"/>
    <w:rsid w:val="001420A8"/>
    <w:rsid w:val="00142724"/>
    <w:rsid w:val="00143112"/>
    <w:rsid w:val="00143614"/>
    <w:rsid w:val="00143670"/>
    <w:rsid w:val="00144414"/>
    <w:rsid w:val="00144940"/>
    <w:rsid w:val="00144F3A"/>
    <w:rsid w:val="001475AC"/>
    <w:rsid w:val="001477BA"/>
    <w:rsid w:val="00150632"/>
    <w:rsid w:val="001509CC"/>
    <w:rsid w:val="00150E81"/>
    <w:rsid w:val="001515CC"/>
    <w:rsid w:val="00151997"/>
    <w:rsid w:val="00151AD3"/>
    <w:rsid w:val="00152219"/>
    <w:rsid w:val="00152655"/>
    <w:rsid w:val="001528E9"/>
    <w:rsid w:val="00154EBA"/>
    <w:rsid w:val="00155EB6"/>
    <w:rsid w:val="00156340"/>
    <w:rsid w:val="00156537"/>
    <w:rsid w:val="00156B75"/>
    <w:rsid w:val="00157CD9"/>
    <w:rsid w:val="00157EA4"/>
    <w:rsid w:val="00160CFD"/>
    <w:rsid w:val="00161EB0"/>
    <w:rsid w:val="0016206D"/>
    <w:rsid w:val="00162513"/>
    <w:rsid w:val="001652F6"/>
    <w:rsid w:val="0017115B"/>
    <w:rsid w:val="001723CE"/>
    <w:rsid w:val="00173D6E"/>
    <w:rsid w:val="001749CD"/>
    <w:rsid w:val="00176125"/>
    <w:rsid w:val="001775D1"/>
    <w:rsid w:val="0017765D"/>
    <w:rsid w:val="00180499"/>
    <w:rsid w:val="0018106A"/>
    <w:rsid w:val="0018326E"/>
    <w:rsid w:val="0018376A"/>
    <w:rsid w:val="0018394F"/>
    <w:rsid w:val="0018432E"/>
    <w:rsid w:val="00184BF3"/>
    <w:rsid w:val="00184D7E"/>
    <w:rsid w:val="00184EDE"/>
    <w:rsid w:val="00185B7A"/>
    <w:rsid w:val="0018624B"/>
    <w:rsid w:val="00187011"/>
    <w:rsid w:val="00187531"/>
    <w:rsid w:val="001909D0"/>
    <w:rsid w:val="00191F94"/>
    <w:rsid w:val="001921E8"/>
    <w:rsid w:val="00192622"/>
    <w:rsid w:val="00192BC1"/>
    <w:rsid w:val="00192C1B"/>
    <w:rsid w:val="001938A6"/>
    <w:rsid w:val="001944FC"/>
    <w:rsid w:val="001955C6"/>
    <w:rsid w:val="001958B4"/>
    <w:rsid w:val="00195A5B"/>
    <w:rsid w:val="00196359"/>
    <w:rsid w:val="001969C9"/>
    <w:rsid w:val="00196A3F"/>
    <w:rsid w:val="001976B1"/>
    <w:rsid w:val="00197F00"/>
    <w:rsid w:val="001A0334"/>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A68"/>
    <w:rsid w:val="001B2463"/>
    <w:rsid w:val="001B4666"/>
    <w:rsid w:val="001B4FEF"/>
    <w:rsid w:val="001B6877"/>
    <w:rsid w:val="001B6FE5"/>
    <w:rsid w:val="001B77FF"/>
    <w:rsid w:val="001C09ED"/>
    <w:rsid w:val="001C1446"/>
    <w:rsid w:val="001C1A55"/>
    <w:rsid w:val="001C1C4F"/>
    <w:rsid w:val="001C2383"/>
    <w:rsid w:val="001C34DF"/>
    <w:rsid w:val="001C3706"/>
    <w:rsid w:val="001C4FB9"/>
    <w:rsid w:val="001C56ED"/>
    <w:rsid w:val="001C57B3"/>
    <w:rsid w:val="001C6469"/>
    <w:rsid w:val="001C64FD"/>
    <w:rsid w:val="001C6CA2"/>
    <w:rsid w:val="001C7A1A"/>
    <w:rsid w:val="001D000E"/>
    <w:rsid w:val="001D0E75"/>
    <w:rsid w:val="001D101D"/>
    <w:rsid w:val="001D1251"/>
    <w:rsid w:val="001D2299"/>
    <w:rsid w:val="001D2589"/>
    <w:rsid w:val="001D391A"/>
    <w:rsid w:val="001D3B3D"/>
    <w:rsid w:val="001D44C4"/>
    <w:rsid w:val="001D5A48"/>
    <w:rsid w:val="001D69DE"/>
    <w:rsid w:val="001D6CA5"/>
    <w:rsid w:val="001D744A"/>
    <w:rsid w:val="001D79DE"/>
    <w:rsid w:val="001D7E6B"/>
    <w:rsid w:val="001D7F55"/>
    <w:rsid w:val="001E252C"/>
    <w:rsid w:val="001E2EC5"/>
    <w:rsid w:val="001E335E"/>
    <w:rsid w:val="001E33AE"/>
    <w:rsid w:val="001E6B50"/>
    <w:rsid w:val="001E6CBF"/>
    <w:rsid w:val="001E782A"/>
    <w:rsid w:val="001F0AA1"/>
    <w:rsid w:val="001F28B4"/>
    <w:rsid w:val="001F2DCD"/>
    <w:rsid w:val="001F4F3A"/>
    <w:rsid w:val="001F5088"/>
    <w:rsid w:val="001F5BB8"/>
    <w:rsid w:val="001F60E0"/>
    <w:rsid w:val="001F6754"/>
    <w:rsid w:val="001F6B77"/>
    <w:rsid w:val="0020022C"/>
    <w:rsid w:val="00200B8A"/>
    <w:rsid w:val="002015F5"/>
    <w:rsid w:val="0020215A"/>
    <w:rsid w:val="0020317B"/>
    <w:rsid w:val="0020445E"/>
    <w:rsid w:val="00204517"/>
    <w:rsid w:val="00204691"/>
    <w:rsid w:val="0020572C"/>
    <w:rsid w:val="00206B61"/>
    <w:rsid w:val="0020711C"/>
    <w:rsid w:val="002077AA"/>
    <w:rsid w:val="00210385"/>
    <w:rsid w:val="00211351"/>
    <w:rsid w:val="00211D7F"/>
    <w:rsid w:val="00212441"/>
    <w:rsid w:val="00212D1C"/>
    <w:rsid w:val="002130F5"/>
    <w:rsid w:val="00214B95"/>
    <w:rsid w:val="002150FC"/>
    <w:rsid w:val="00215875"/>
    <w:rsid w:val="002159DA"/>
    <w:rsid w:val="00216091"/>
    <w:rsid w:val="00220011"/>
    <w:rsid w:val="00223F5E"/>
    <w:rsid w:val="00225C0F"/>
    <w:rsid w:val="00225C65"/>
    <w:rsid w:val="00226B86"/>
    <w:rsid w:val="00226EC1"/>
    <w:rsid w:val="00227AE7"/>
    <w:rsid w:val="00227DAA"/>
    <w:rsid w:val="00230A90"/>
    <w:rsid w:val="00230F10"/>
    <w:rsid w:val="002313B9"/>
    <w:rsid w:val="002314CE"/>
    <w:rsid w:val="00231C8F"/>
    <w:rsid w:val="00231D58"/>
    <w:rsid w:val="00232F4A"/>
    <w:rsid w:val="00233D8D"/>
    <w:rsid w:val="00233E03"/>
    <w:rsid w:val="002345DC"/>
    <w:rsid w:val="0023577E"/>
    <w:rsid w:val="00236EE9"/>
    <w:rsid w:val="002371F1"/>
    <w:rsid w:val="00237F38"/>
    <w:rsid w:val="00240580"/>
    <w:rsid w:val="00240835"/>
    <w:rsid w:val="0024089C"/>
    <w:rsid w:val="00241A62"/>
    <w:rsid w:val="002421C0"/>
    <w:rsid w:val="0024225E"/>
    <w:rsid w:val="00242F4B"/>
    <w:rsid w:val="00243011"/>
    <w:rsid w:val="002432FE"/>
    <w:rsid w:val="00243766"/>
    <w:rsid w:val="00245A21"/>
    <w:rsid w:val="0024711E"/>
    <w:rsid w:val="002472F5"/>
    <w:rsid w:val="002477DF"/>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60F0A"/>
    <w:rsid w:val="0026192E"/>
    <w:rsid w:val="00263220"/>
    <w:rsid w:val="002653ED"/>
    <w:rsid w:val="00267A57"/>
    <w:rsid w:val="00271F0F"/>
    <w:rsid w:val="00272D09"/>
    <w:rsid w:val="002731B0"/>
    <w:rsid w:val="00273301"/>
    <w:rsid w:val="00273BD2"/>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586C"/>
    <w:rsid w:val="002860E0"/>
    <w:rsid w:val="00286CAF"/>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1270"/>
    <w:rsid w:val="002A1E04"/>
    <w:rsid w:val="002A3B48"/>
    <w:rsid w:val="002A3E58"/>
    <w:rsid w:val="002A6324"/>
    <w:rsid w:val="002A6432"/>
    <w:rsid w:val="002A6880"/>
    <w:rsid w:val="002A6DEC"/>
    <w:rsid w:val="002B1AD1"/>
    <w:rsid w:val="002B1CE1"/>
    <w:rsid w:val="002B2619"/>
    <w:rsid w:val="002B453E"/>
    <w:rsid w:val="002B4805"/>
    <w:rsid w:val="002B5197"/>
    <w:rsid w:val="002B5559"/>
    <w:rsid w:val="002B5752"/>
    <w:rsid w:val="002B6BC7"/>
    <w:rsid w:val="002B75E7"/>
    <w:rsid w:val="002B7858"/>
    <w:rsid w:val="002B7991"/>
    <w:rsid w:val="002B7D7D"/>
    <w:rsid w:val="002C0DE0"/>
    <w:rsid w:val="002C171F"/>
    <w:rsid w:val="002C1EBD"/>
    <w:rsid w:val="002C21A0"/>
    <w:rsid w:val="002C2E12"/>
    <w:rsid w:val="002C3623"/>
    <w:rsid w:val="002C3CEE"/>
    <w:rsid w:val="002C4EEC"/>
    <w:rsid w:val="002C5726"/>
    <w:rsid w:val="002C5B75"/>
    <w:rsid w:val="002C5EA2"/>
    <w:rsid w:val="002C631F"/>
    <w:rsid w:val="002C77B8"/>
    <w:rsid w:val="002C7C08"/>
    <w:rsid w:val="002C7F69"/>
    <w:rsid w:val="002D10E4"/>
    <w:rsid w:val="002D1BC3"/>
    <w:rsid w:val="002D1D33"/>
    <w:rsid w:val="002D23D7"/>
    <w:rsid w:val="002D3228"/>
    <w:rsid w:val="002D36F6"/>
    <w:rsid w:val="002D48EF"/>
    <w:rsid w:val="002D4B5B"/>
    <w:rsid w:val="002D5E04"/>
    <w:rsid w:val="002D6D6D"/>
    <w:rsid w:val="002D7641"/>
    <w:rsid w:val="002D7F8F"/>
    <w:rsid w:val="002E0C88"/>
    <w:rsid w:val="002E13FE"/>
    <w:rsid w:val="002E1480"/>
    <w:rsid w:val="002E186A"/>
    <w:rsid w:val="002E20E2"/>
    <w:rsid w:val="002E2FC4"/>
    <w:rsid w:val="002E3A03"/>
    <w:rsid w:val="002E473E"/>
    <w:rsid w:val="002E5602"/>
    <w:rsid w:val="002E56C5"/>
    <w:rsid w:val="002E6687"/>
    <w:rsid w:val="002E6CC4"/>
    <w:rsid w:val="002F0291"/>
    <w:rsid w:val="002F0E59"/>
    <w:rsid w:val="002F0E69"/>
    <w:rsid w:val="002F11AC"/>
    <w:rsid w:val="002F1216"/>
    <w:rsid w:val="002F14D8"/>
    <w:rsid w:val="002F1989"/>
    <w:rsid w:val="002F1CDE"/>
    <w:rsid w:val="002F1DBD"/>
    <w:rsid w:val="002F1EC3"/>
    <w:rsid w:val="002F2143"/>
    <w:rsid w:val="002F2DEC"/>
    <w:rsid w:val="002F321C"/>
    <w:rsid w:val="002F39FB"/>
    <w:rsid w:val="002F3EED"/>
    <w:rsid w:val="002F3EEF"/>
    <w:rsid w:val="002F5331"/>
    <w:rsid w:val="002F5500"/>
    <w:rsid w:val="002F5A12"/>
    <w:rsid w:val="002F5E6B"/>
    <w:rsid w:val="002F640E"/>
    <w:rsid w:val="002F7E4A"/>
    <w:rsid w:val="00301EB4"/>
    <w:rsid w:val="0030332A"/>
    <w:rsid w:val="00303606"/>
    <w:rsid w:val="00304C5E"/>
    <w:rsid w:val="003070A1"/>
    <w:rsid w:val="003074F0"/>
    <w:rsid w:val="0031030B"/>
    <w:rsid w:val="00310F5B"/>
    <w:rsid w:val="0031128E"/>
    <w:rsid w:val="003115F5"/>
    <w:rsid w:val="00312579"/>
    <w:rsid w:val="00312653"/>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D35"/>
    <w:rsid w:val="00334530"/>
    <w:rsid w:val="00336388"/>
    <w:rsid w:val="00336CB6"/>
    <w:rsid w:val="003404B0"/>
    <w:rsid w:val="00340A60"/>
    <w:rsid w:val="00341A3E"/>
    <w:rsid w:val="00341B25"/>
    <w:rsid w:val="00342069"/>
    <w:rsid w:val="00343562"/>
    <w:rsid w:val="00343850"/>
    <w:rsid w:val="00344316"/>
    <w:rsid w:val="00345EE4"/>
    <w:rsid w:val="003467F7"/>
    <w:rsid w:val="00352006"/>
    <w:rsid w:val="00353137"/>
    <w:rsid w:val="003553B4"/>
    <w:rsid w:val="00355CCA"/>
    <w:rsid w:val="00356DAB"/>
    <w:rsid w:val="00357BC7"/>
    <w:rsid w:val="00361D5D"/>
    <w:rsid w:val="00361FA2"/>
    <w:rsid w:val="00361FB7"/>
    <w:rsid w:val="0036241C"/>
    <w:rsid w:val="00362BBF"/>
    <w:rsid w:val="00363A8D"/>
    <w:rsid w:val="003656B6"/>
    <w:rsid w:val="00366F28"/>
    <w:rsid w:val="003671AB"/>
    <w:rsid w:val="00367588"/>
    <w:rsid w:val="0037016A"/>
    <w:rsid w:val="0037060D"/>
    <w:rsid w:val="00370E92"/>
    <w:rsid w:val="00372A0D"/>
    <w:rsid w:val="00372B29"/>
    <w:rsid w:val="00372C08"/>
    <w:rsid w:val="00373D80"/>
    <w:rsid w:val="00374184"/>
    <w:rsid w:val="0037472B"/>
    <w:rsid w:val="00375622"/>
    <w:rsid w:val="00375DB0"/>
    <w:rsid w:val="0037798E"/>
    <w:rsid w:val="003800D7"/>
    <w:rsid w:val="00381518"/>
    <w:rsid w:val="0038251A"/>
    <w:rsid w:val="003838C6"/>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A2A"/>
    <w:rsid w:val="00394CE9"/>
    <w:rsid w:val="003950B6"/>
    <w:rsid w:val="00395412"/>
    <w:rsid w:val="00395A65"/>
    <w:rsid w:val="00395DAC"/>
    <w:rsid w:val="00395E30"/>
    <w:rsid w:val="00396434"/>
    <w:rsid w:val="003969FB"/>
    <w:rsid w:val="00396C16"/>
    <w:rsid w:val="0039782C"/>
    <w:rsid w:val="003A0DDD"/>
    <w:rsid w:val="003A1E0B"/>
    <w:rsid w:val="003A2D62"/>
    <w:rsid w:val="003A30BE"/>
    <w:rsid w:val="003A3715"/>
    <w:rsid w:val="003A3DDA"/>
    <w:rsid w:val="003A4A8C"/>
    <w:rsid w:val="003A7A13"/>
    <w:rsid w:val="003A7D50"/>
    <w:rsid w:val="003B04DB"/>
    <w:rsid w:val="003B15FD"/>
    <w:rsid w:val="003B160E"/>
    <w:rsid w:val="003B1B36"/>
    <w:rsid w:val="003B1B5A"/>
    <w:rsid w:val="003B30F2"/>
    <w:rsid w:val="003B3810"/>
    <w:rsid w:val="003B38AE"/>
    <w:rsid w:val="003B468F"/>
    <w:rsid w:val="003B5235"/>
    <w:rsid w:val="003B5996"/>
    <w:rsid w:val="003B5E58"/>
    <w:rsid w:val="003B60B4"/>
    <w:rsid w:val="003B62C3"/>
    <w:rsid w:val="003B67BF"/>
    <w:rsid w:val="003B6CBA"/>
    <w:rsid w:val="003B71A6"/>
    <w:rsid w:val="003B79DE"/>
    <w:rsid w:val="003B7E03"/>
    <w:rsid w:val="003C042A"/>
    <w:rsid w:val="003C33B6"/>
    <w:rsid w:val="003C3CD3"/>
    <w:rsid w:val="003C44A9"/>
    <w:rsid w:val="003C4788"/>
    <w:rsid w:val="003C5217"/>
    <w:rsid w:val="003C5F5B"/>
    <w:rsid w:val="003C6D81"/>
    <w:rsid w:val="003C6E81"/>
    <w:rsid w:val="003C6E92"/>
    <w:rsid w:val="003D0231"/>
    <w:rsid w:val="003D28E1"/>
    <w:rsid w:val="003D2BCE"/>
    <w:rsid w:val="003D3939"/>
    <w:rsid w:val="003D3B5D"/>
    <w:rsid w:val="003D3B6A"/>
    <w:rsid w:val="003D4152"/>
    <w:rsid w:val="003D62E7"/>
    <w:rsid w:val="003D7298"/>
    <w:rsid w:val="003E0039"/>
    <w:rsid w:val="003E0209"/>
    <w:rsid w:val="003E0DB1"/>
    <w:rsid w:val="003E1875"/>
    <w:rsid w:val="003E2665"/>
    <w:rsid w:val="003E3EF1"/>
    <w:rsid w:val="003E3F92"/>
    <w:rsid w:val="003E44C9"/>
    <w:rsid w:val="003E52A0"/>
    <w:rsid w:val="003E5E52"/>
    <w:rsid w:val="003E5F37"/>
    <w:rsid w:val="003E6338"/>
    <w:rsid w:val="003E662F"/>
    <w:rsid w:val="003F0A76"/>
    <w:rsid w:val="003F110C"/>
    <w:rsid w:val="003F1810"/>
    <w:rsid w:val="003F1C09"/>
    <w:rsid w:val="003F1C5F"/>
    <w:rsid w:val="003F2AE6"/>
    <w:rsid w:val="003F33F5"/>
    <w:rsid w:val="003F3A8E"/>
    <w:rsid w:val="003F4647"/>
    <w:rsid w:val="003F5B96"/>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AB3"/>
    <w:rsid w:val="0040417C"/>
    <w:rsid w:val="00404FD4"/>
    <w:rsid w:val="00405126"/>
    <w:rsid w:val="00405777"/>
    <w:rsid w:val="00405FC1"/>
    <w:rsid w:val="00406DCF"/>
    <w:rsid w:val="0041111B"/>
    <w:rsid w:val="00411565"/>
    <w:rsid w:val="0041252E"/>
    <w:rsid w:val="0041257D"/>
    <w:rsid w:val="0041325B"/>
    <w:rsid w:val="00413320"/>
    <w:rsid w:val="004149CA"/>
    <w:rsid w:val="00414E23"/>
    <w:rsid w:val="00414FB9"/>
    <w:rsid w:val="00415659"/>
    <w:rsid w:val="00415718"/>
    <w:rsid w:val="00415B19"/>
    <w:rsid w:val="004160CE"/>
    <w:rsid w:val="00416264"/>
    <w:rsid w:val="00417298"/>
    <w:rsid w:val="00420C23"/>
    <w:rsid w:val="004210DD"/>
    <w:rsid w:val="00421C7F"/>
    <w:rsid w:val="00422025"/>
    <w:rsid w:val="00423BF7"/>
    <w:rsid w:val="00425A70"/>
    <w:rsid w:val="00425C10"/>
    <w:rsid w:val="0042666D"/>
    <w:rsid w:val="00426A30"/>
    <w:rsid w:val="00426D63"/>
    <w:rsid w:val="0043083F"/>
    <w:rsid w:val="00431842"/>
    <w:rsid w:val="00432062"/>
    <w:rsid w:val="00432276"/>
    <w:rsid w:val="00432434"/>
    <w:rsid w:val="00432D6A"/>
    <w:rsid w:val="00433886"/>
    <w:rsid w:val="004347FA"/>
    <w:rsid w:val="00434AC7"/>
    <w:rsid w:val="00436C4E"/>
    <w:rsid w:val="00437F32"/>
    <w:rsid w:val="00441953"/>
    <w:rsid w:val="00441E25"/>
    <w:rsid w:val="00441F3A"/>
    <w:rsid w:val="00442868"/>
    <w:rsid w:val="00443739"/>
    <w:rsid w:val="004438C0"/>
    <w:rsid w:val="00443C5D"/>
    <w:rsid w:val="00446990"/>
    <w:rsid w:val="00447C3A"/>
    <w:rsid w:val="004504A2"/>
    <w:rsid w:val="004507C1"/>
    <w:rsid w:val="004507CE"/>
    <w:rsid w:val="00451C45"/>
    <w:rsid w:val="004528C3"/>
    <w:rsid w:val="004537AC"/>
    <w:rsid w:val="004539BA"/>
    <w:rsid w:val="00453A83"/>
    <w:rsid w:val="0045596B"/>
    <w:rsid w:val="00455E3C"/>
    <w:rsid w:val="00457160"/>
    <w:rsid w:val="0045732A"/>
    <w:rsid w:val="004578CA"/>
    <w:rsid w:val="00460A91"/>
    <w:rsid w:val="00460CB1"/>
    <w:rsid w:val="0046110A"/>
    <w:rsid w:val="00462796"/>
    <w:rsid w:val="00462ED1"/>
    <w:rsid w:val="00463BA8"/>
    <w:rsid w:val="0046409A"/>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A63"/>
    <w:rsid w:val="00476E8D"/>
    <w:rsid w:val="00477497"/>
    <w:rsid w:val="00477895"/>
    <w:rsid w:val="004804E7"/>
    <w:rsid w:val="0048066F"/>
    <w:rsid w:val="00481541"/>
    <w:rsid w:val="004829AE"/>
    <w:rsid w:val="00483E78"/>
    <w:rsid w:val="00484A58"/>
    <w:rsid w:val="00484FFF"/>
    <w:rsid w:val="004858B8"/>
    <w:rsid w:val="00487363"/>
    <w:rsid w:val="00490A48"/>
    <w:rsid w:val="00491CDC"/>
    <w:rsid w:val="0049289D"/>
    <w:rsid w:val="00492CC9"/>
    <w:rsid w:val="00492E58"/>
    <w:rsid w:val="00492F92"/>
    <w:rsid w:val="00492FC8"/>
    <w:rsid w:val="0049441E"/>
    <w:rsid w:val="00494B10"/>
    <w:rsid w:val="0049552C"/>
    <w:rsid w:val="004959CA"/>
    <w:rsid w:val="00495F06"/>
    <w:rsid w:val="00496F84"/>
    <w:rsid w:val="00497757"/>
    <w:rsid w:val="004979B4"/>
    <w:rsid w:val="00497A3E"/>
    <w:rsid w:val="00497D79"/>
    <w:rsid w:val="00497D82"/>
    <w:rsid w:val="004A3409"/>
    <w:rsid w:val="004A6A2A"/>
    <w:rsid w:val="004A70E3"/>
    <w:rsid w:val="004B0967"/>
    <w:rsid w:val="004B10F6"/>
    <w:rsid w:val="004B1309"/>
    <w:rsid w:val="004B1D51"/>
    <w:rsid w:val="004B4585"/>
    <w:rsid w:val="004B56F6"/>
    <w:rsid w:val="004B65EE"/>
    <w:rsid w:val="004B7339"/>
    <w:rsid w:val="004C00E0"/>
    <w:rsid w:val="004C139B"/>
    <w:rsid w:val="004C1DA1"/>
    <w:rsid w:val="004C41A8"/>
    <w:rsid w:val="004C4E7E"/>
    <w:rsid w:val="004C6ECE"/>
    <w:rsid w:val="004D0643"/>
    <w:rsid w:val="004D070E"/>
    <w:rsid w:val="004D1072"/>
    <w:rsid w:val="004D22AA"/>
    <w:rsid w:val="004D2746"/>
    <w:rsid w:val="004D2DCF"/>
    <w:rsid w:val="004D2F83"/>
    <w:rsid w:val="004D3CC2"/>
    <w:rsid w:val="004D443A"/>
    <w:rsid w:val="004D6899"/>
    <w:rsid w:val="004D6AE2"/>
    <w:rsid w:val="004D6CBC"/>
    <w:rsid w:val="004D6EE2"/>
    <w:rsid w:val="004E1563"/>
    <w:rsid w:val="004E199D"/>
    <w:rsid w:val="004E232F"/>
    <w:rsid w:val="004E3E38"/>
    <w:rsid w:val="004E4765"/>
    <w:rsid w:val="004E4B24"/>
    <w:rsid w:val="004E5476"/>
    <w:rsid w:val="004E7299"/>
    <w:rsid w:val="004F04F1"/>
    <w:rsid w:val="004F06E5"/>
    <w:rsid w:val="004F10D3"/>
    <w:rsid w:val="004F1EB2"/>
    <w:rsid w:val="004F200C"/>
    <w:rsid w:val="004F231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58A"/>
    <w:rsid w:val="00506F9C"/>
    <w:rsid w:val="00507AA0"/>
    <w:rsid w:val="00510AD8"/>
    <w:rsid w:val="00511110"/>
    <w:rsid w:val="00511BFC"/>
    <w:rsid w:val="00511DA3"/>
    <w:rsid w:val="00513F9E"/>
    <w:rsid w:val="00515B9B"/>
    <w:rsid w:val="00517B75"/>
    <w:rsid w:val="00517E9A"/>
    <w:rsid w:val="0052081B"/>
    <w:rsid w:val="00521132"/>
    <w:rsid w:val="00521BF8"/>
    <w:rsid w:val="00522C00"/>
    <w:rsid w:val="0052379E"/>
    <w:rsid w:val="005240D1"/>
    <w:rsid w:val="00524BC8"/>
    <w:rsid w:val="00524EE2"/>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3FDB"/>
    <w:rsid w:val="0054517E"/>
    <w:rsid w:val="0054740F"/>
    <w:rsid w:val="005477BD"/>
    <w:rsid w:val="00547AFB"/>
    <w:rsid w:val="00551677"/>
    <w:rsid w:val="005516FA"/>
    <w:rsid w:val="00552780"/>
    <w:rsid w:val="00553219"/>
    <w:rsid w:val="005543A7"/>
    <w:rsid w:val="00555BAB"/>
    <w:rsid w:val="00556965"/>
    <w:rsid w:val="00556D14"/>
    <w:rsid w:val="00557207"/>
    <w:rsid w:val="00557470"/>
    <w:rsid w:val="005607D9"/>
    <w:rsid w:val="00561F9A"/>
    <w:rsid w:val="00563ABA"/>
    <w:rsid w:val="0056425D"/>
    <w:rsid w:val="00565EC9"/>
    <w:rsid w:val="00566C94"/>
    <w:rsid w:val="00566E16"/>
    <w:rsid w:val="00567A4E"/>
    <w:rsid w:val="00567B48"/>
    <w:rsid w:val="0057005D"/>
    <w:rsid w:val="0057017C"/>
    <w:rsid w:val="00570BA7"/>
    <w:rsid w:val="00572071"/>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5A8"/>
    <w:rsid w:val="00584BB0"/>
    <w:rsid w:val="00585173"/>
    <w:rsid w:val="0058645F"/>
    <w:rsid w:val="005869F2"/>
    <w:rsid w:val="00587629"/>
    <w:rsid w:val="00587ADC"/>
    <w:rsid w:val="00590C3A"/>
    <w:rsid w:val="005913CB"/>
    <w:rsid w:val="00591817"/>
    <w:rsid w:val="00591A9A"/>
    <w:rsid w:val="005934D7"/>
    <w:rsid w:val="005A0A68"/>
    <w:rsid w:val="005A1697"/>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50D6"/>
    <w:rsid w:val="005B5114"/>
    <w:rsid w:val="005B5BE3"/>
    <w:rsid w:val="005B6F80"/>
    <w:rsid w:val="005C0C73"/>
    <w:rsid w:val="005C1A85"/>
    <w:rsid w:val="005C1CAE"/>
    <w:rsid w:val="005C3ABD"/>
    <w:rsid w:val="005C4593"/>
    <w:rsid w:val="005C4629"/>
    <w:rsid w:val="005C4CF5"/>
    <w:rsid w:val="005C61CE"/>
    <w:rsid w:val="005C7412"/>
    <w:rsid w:val="005C7805"/>
    <w:rsid w:val="005D0B65"/>
    <w:rsid w:val="005D1E25"/>
    <w:rsid w:val="005D2701"/>
    <w:rsid w:val="005D28AE"/>
    <w:rsid w:val="005D3394"/>
    <w:rsid w:val="005D36B7"/>
    <w:rsid w:val="005D55F6"/>
    <w:rsid w:val="005D6A23"/>
    <w:rsid w:val="005D7924"/>
    <w:rsid w:val="005D7CE6"/>
    <w:rsid w:val="005D7FE9"/>
    <w:rsid w:val="005E08BB"/>
    <w:rsid w:val="005E098C"/>
    <w:rsid w:val="005E14B2"/>
    <w:rsid w:val="005E1E54"/>
    <w:rsid w:val="005E23F5"/>
    <w:rsid w:val="005E34ED"/>
    <w:rsid w:val="005E3773"/>
    <w:rsid w:val="005E3A20"/>
    <w:rsid w:val="005E3B10"/>
    <w:rsid w:val="005E43C3"/>
    <w:rsid w:val="005E47FF"/>
    <w:rsid w:val="005E4D3B"/>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5602"/>
    <w:rsid w:val="005F64FB"/>
    <w:rsid w:val="005F6580"/>
    <w:rsid w:val="005F6DB0"/>
    <w:rsid w:val="005F7970"/>
    <w:rsid w:val="006000F2"/>
    <w:rsid w:val="006001DA"/>
    <w:rsid w:val="00600E8C"/>
    <w:rsid w:val="006023D8"/>
    <w:rsid w:val="006025A9"/>
    <w:rsid w:val="00602CBA"/>
    <w:rsid w:val="00603F5A"/>
    <w:rsid w:val="00605181"/>
    <w:rsid w:val="00605EC3"/>
    <w:rsid w:val="006069E1"/>
    <w:rsid w:val="00606E03"/>
    <w:rsid w:val="00606E30"/>
    <w:rsid w:val="00607AA8"/>
    <w:rsid w:val="00610263"/>
    <w:rsid w:val="00610276"/>
    <w:rsid w:val="00612E36"/>
    <w:rsid w:val="00613C69"/>
    <w:rsid w:val="00614EF2"/>
    <w:rsid w:val="0061584D"/>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45FE"/>
    <w:rsid w:val="006346BA"/>
    <w:rsid w:val="00635727"/>
    <w:rsid w:val="00635B55"/>
    <w:rsid w:val="00636B3E"/>
    <w:rsid w:val="00637FEE"/>
    <w:rsid w:val="006406FD"/>
    <w:rsid w:val="00640B64"/>
    <w:rsid w:val="00641C5A"/>
    <w:rsid w:val="0064239D"/>
    <w:rsid w:val="0064244E"/>
    <w:rsid w:val="00643848"/>
    <w:rsid w:val="00643C5A"/>
    <w:rsid w:val="00643CCE"/>
    <w:rsid w:val="00644949"/>
    <w:rsid w:val="00645DC4"/>
    <w:rsid w:val="006472E4"/>
    <w:rsid w:val="0064777B"/>
    <w:rsid w:val="00647A07"/>
    <w:rsid w:val="00647F04"/>
    <w:rsid w:val="006501D4"/>
    <w:rsid w:val="006502C3"/>
    <w:rsid w:val="006503F5"/>
    <w:rsid w:val="00653D16"/>
    <w:rsid w:val="00653D94"/>
    <w:rsid w:val="00655914"/>
    <w:rsid w:val="00657009"/>
    <w:rsid w:val="0065734B"/>
    <w:rsid w:val="00657EB4"/>
    <w:rsid w:val="006611E3"/>
    <w:rsid w:val="006620C9"/>
    <w:rsid w:val="00662EFA"/>
    <w:rsid w:val="00663771"/>
    <w:rsid w:val="006643C3"/>
    <w:rsid w:val="00665DA7"/>
    <w:rsid w:val="00666A81"/>
    <w:rsid w:val="0066700E"/>
    <w:rsid w:val="006701BF"/>
    <w:rsid w:val="00670E33"/>
    <w:rsid w:val="0067189D"/>
    <w:rsid w:val="00671AAF"/>
    <w:rsid w:val="0067274E"/>
    <w:rsid w:val="006737EF"/>
    <w:rsid w:val="00673EBE"/>
    <w:rsid w:val="00676E29"/>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D81"/>
    <w:rsid w:val="006A23EA"/>
    <w:rsid w:val="006A4DF4"/>
    <w:rsid w:val="006A50AF"/>
    <w:rsid w:val="006A5101"/>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17B8"/>
    <w:rsid w:val="006C183B"/>
    <w:rsid w:val="006C2241"/>
    <w:rsid w:val="006C26C8"/>
    <w:rsid w:val="006C3683"/>
    <w:rsid w:val="006C4963"/>
    <w:rsid w:val="006C5202"/>
    <w:rsid w:val="006C5EB3"/>
    <w:rsid w:val="006C66DC"/>
    <w:rsid w:val="006C6BDE"/>
    <w:rsid w:val="006D0819"/>
    <w:rsid w:val="006D1ABB"/>
    <w:rsid w:val="006D2360"/>
    <w:rsid w:val="006D252C"/>
    <w:rsid w:val="006D2A90"/>
    <w:rsid w:val="006D338A"/>
    <w:rsid w:val="006D3552"/>
    <w:rsid w:val="006D35C3"/>
    <w:rsid w:val="006D3FD1"/>
    <w:rsid w:val="006D69E5"/>
    <w:rsid w:val="006D6D8B"/>
    <w:rsid w:val="006D7969"/>
    <w:rsid w:val="006E1885"/>
    <w:rsid w:val="006E2585"/>
    <w:rsid w:val="006E2783"/>
    <w:rsid w:val="006E2B6C"/>
    <w:rsid w:val="006E3210"/>
    <w:rsid w:val="006E4F47"/>
    <w:rsid w:val="006E501D"/>
    <w:rsid w:val="006E585C"/>
    <w:rsid w:val="006E61F6"/>
    <w:rsid w:val="006E6917"/>
    <w:rsid w:val="006F194B"/>
    <w:rsid w:val="006F26D6"/>
    <w:rsid w:val="006F29D1"/>
    <w:rsid w:val="006F3F0D"/>
    <w:rsid w:val="006F4E5D"/>
    <w:rsid w:val="006F50A3"/>
    <w:rsid w:val="006F5BBD"/>
    <w:rsid w:val="006F697F"/>
    <w:rsid w:val="006F6CFA"/>
    <w:rsid w:val="006F75A5"/>
    <w:rsid w:val="006F769E"/>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E37"/>
    <w:rsid w:val="00713376"/>
    <w:rsid w:val="00714310"/>
    <w:rsid w:val="007148C9"/>
    <w:rsid w:val="00714D8E"/>
    <w:rsid w:val="00715018"/>
    <w:rsid w:val="00716A7D"/>
    <w:rsid w:val="00720631"/>
    <w:rsid w:val="007206A7"/>
    <w:rsid w:val="00721648"/>
    <w:rsid w:val="00721BA0"/>
    <w:rsid w:val="00722C55"/>
    <w:rsid w:val="00724CD3"/>
    <w:rsid w:val="0072585E"/>
    <w:rsid w:val="00725D47"/>
    <w:rsid w:val="00726FE5"/>
    <w:rsid w:val="007276E8"/>
    <w:rsid w:val="00727817"/>
    <w:rsid w:val="00727892"/>
    <w:rsid w:val="007301BC"/>
    <w:rsid w:val="00731593"/>
    <w:rsid w:val="00731A00"/>
    <w:rsid w:val="00731F8D"/>
    <w:rsid w:val="0073238E"/>
    <w:rsid w:val="0073351A"/>
    <w:rsid w:val="007342A7"/>
    <w:rsid w:val="00734311"/>
    <w:rsid w:val="007348D9"/>
    <w:rsid w:val="007350A4"/>
    <w:rsid w:val="007350FE"/>
    <w:rsid w:val="0073547E"/>
    <w:rsid w:val="00735855"/>
    <w:rsid w:val="0073591C"/>
    <w:rsid w:val="00736986"/>
    <w:rsid w:val="00736F14"/>
    <w:rsid w:val="00737CB6"/>
    <w:rsid w:val="00737E46"/>
    <w:rsid w:val="007405A4"/>
    <w:rsid w:val="0074063B"/>
    <w:rsid w:val="00740BFC"/>
    <w:rsid w:val="00740D97"/>
    <w:rsid w:val="0074111F"/>
    <w:rsid w:val="0074166B"/>
    <w:rsid w:val="007429E2"/>
    <w:rsid w:val="00745709"/>
    <w:rsid w:val="00745AAD"/>
    <w:rsid w:val="007461E1"/>
    <w:rsid w:val="00746422"/>
    <w:rsid w:val="007464F4"/>
    <w:rsid w:val="00746797"/>
    <w:rsid w:val="007500F3"/>
    <w:rsid w:val="007500F5"/>
    <w:rsid w:val="007504AE"/>
    <w:rsid w:val="00750EA9"/>
    <w:rsid w:val="007513F2"/>
    <w:rsid w:val="00751AC5"/>
    <w:rsid w:val="00751EA9"/>
    <w:rsid w:val="0075323F"/>
    <w:rsid w:val="0075344E"/>
    <w:rsid w:val="00753884"/>
    <w:rsid w:val="00753946"/>
    <w:rsid w:val="00753BB7"/>
    <w:rsid w:val="007545FA"/>
    <w:rsid w:val="00755AF2"/>
    <w:rsid w:val="00755D42"/>
    <w:rsid w:val="00755DF3"/>
    <w:rsid w:val="0075686F"/>
    <w:rsid w:val="0075743A"/>
    <w:rsid w:val="00760690"/>
    <w:rsid w:val="00761578"/>
    <w:rsid w:val="0076231A"/>
    <w:rsid w:val="007627C0"/>
    <w:rsid w:val="00763833"/>
    <w:rsid w:val="00763999"/>
    <w:rsid w:val="00764DDD"/>
    <w:rsid w:val="00765404"/>
    <w:rsid w:val="007664D9"/>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675"/>
    <w:rsid w:val="00776EFC"/>
    <w:rsid w:val="007779CE"/>
    <w:rsid w:val="00780AB1"/>
    <w:rsid w:val="0078105C"/>
    <w:rsid w:val="007810AF"/>
    <w:rsid w:val="007819A8"/>
    <w:rsid w:val="00782052"/>
    <w:rsid w:val="00782F64"/>
    <w:rsid w:val="007835B2"/>
    <w:rsid w:val="00784CD5"/>
    <w:rsid w:val="00784EF5"/>
    <w:rsid w:val="00786C89"/>
    <w:rsid w:val="007871EA"/>
    <w:rsid w:val="00787680"/>
    <w:rsid w:val="007906CE"/>
    <w:rsid w:val="00790A82"/>
    <w:rsid w:val="00793103"/>
    <w:rsid w:val="00793458"/>
    <w:rsid w:val="00793FE6"/>
    <w:rsid w:val="00794A15"/>
    <w:rsid w:val="007951C2"/>
    <w:rsid w:val="007954DF"/>
    <w:rsid w:val="00795611"/>
    <w:rsid w:val="00795D74"/>
    <w:rsid w:val="00796570"/>
    <w:rsid w:val="007979F4"/>
    <w:rsid w:val="00797DDD"/>
    <w:rsid w:val="007A0ED2"/>
    <w:rsid w:val="007A1265"/>
    <w:rsid w:val="007A3C12"/>
    <w:rsid w:val="007A3F54"/>
    <w:rsid w:val="007A41C7"/>
    <w:rsid w:val="007A4AC4"/>
    <w:rsid w:val="007A4B67"/>
    <w:rsid w:val="007A5000"/>
    <w:rsid w:val="007A5E37"/>
    <w:rsid w:val="007A6AE7"/>
    <w:rsid w:val="007A7172"/>
    <w:rsid w:val="007B0000"/>
    <w:rsid w:val="007B07E0"/>
    <w:rsid w:val="007B1B40"/>
    <w:rsid w:val="007B212C"/>
    <w:rsid w:val="007B46A4"/>
    <w:rsid w:val="007B4714"/>
    <w:rsid w:val="007B490F"/>
    <w:rsid w:val="007B4A0F"/>
    <w:rsid w:val="007B4E51"/>
    <w:rsid w:val="007B5D18"/>
    <w:rsid w:val="007B5EFA"/>
    <w:rsid w:val="007B6129"/>
    <w:rsid w:val="007B6894"/>
    <w:rsid w:val="007B6B83"/>
    <w:rsid w:val="007B7174"/>
    <w:rsid w:val="007B7B33"/>
    <w:rsid w:val="007B7B8B"/>
    <w:rsid w:val="007B7E90"/>
    <w:rsid w:val="007C0283"/>
    <w:rsid w:val="007C1E06"/>
    <w:rsid w:val="007C3E43"/>
    <w:rsid w:val="007C4D6D"/>
    <w:rsid w:val="007C5999"/>
    <w:rsid w:val="007C5CC0"/>
    <w:rsid w:val="007C7293"/>
    <w:rsid w:val="007C7F95"/>
    <w:rsid w:val="007D1C00"/>
    <w:rsid w:val="007D2232"/>
    <w:rsid w:val="007D2EEA"/>
    <w:rsid w:val="007D31F6"/>
    <w:rsid w:val="007D3397"/>
    <w:rsid w:val="007D3645"/>
    <w:rsid w:val="007D373E"/>
    <w:rsid w:val="007D4B7F"/>
    <w:rsid w:val="007D4DBF"/>
    <w:rsid w:val="007D6569"/>
    <w:rsid w:val="007D6C9C"/>
    <w:rsid w:val="007E07D8"/>
    <w:rsid w:val="007E1459"/>
    <w:rsid w:val="007E18D7"/>
    <w:rsid w:val="007E195B"/>
    <w:rsid w:val="007E1C65"/>
    <w:rsid w:val="007E35F4"/>
    <w:rsid w:val="007E36EF"/>
    <w:rsid w:val="007E39C5"/>
    <w:rsid w:val="007E5932"/>
    <w:rsid w:val="007E5BC7"/>
    <w:rsid w:val="007E65A3"/>
    <w:rsid w:val="007E7008"/>
    <w:rsid w:val="007E7DCE"/>
    <w:rsid w:val="007F05F2"/>
    <w:rsid w:val="007F3EC9"/>
    <w:rsid w:val="007F40CB"/>
    <w:rsid w:val="007F4136"/>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202A"/>
    <w:rsid w:val="00833A9C"/>
    <w:rsid w:val="00834662"/>
    <w:rsid w:val="00834929"/>
    <w:rsid w:val="00835AD0"/>
    <w:rsid w:val="00835D71"/>
    <w:rsid w:val="0083618B"/>
    <w:rsid w:val="00836C2A"/>
    <w:rsid w:val="00840029"/>
    <w:rsid w:val="00840852"/>
    <w:rsid w:val="00841E01"/>
    <w:rsid w:val="00841FB5"/>
    <w:rsid w:val="0084345C"/>
    <w:rsid w:val="00844206"/>
    <w:rsid w:val="008453DE"/>
    <w:rsid w:val="0084584E"/>
    <w:rsid w:val="0084745E"/>
    <w:rsid w:val="00847F49"/>
    <w:rsid w:val="0085348B"/>
    <w:rsid w:val="00853DB7"/>
    <w:rsid w:val="00855160"/>
    <w:rsid w:val="008564A4"/>
    <w:rsid w:val="00856E31"/>
    <w:rsid w:val="00857180"/>
    <w:rsid w:val="00860832"/>
    <w:rsid w:val="00860885"/>
    <w:rsid w:val="0086134A"/>
    <w:rsid w:val="0086279D"/>
    <w:rsid w:val="00862876"/>
    <w:rsid w:val="00862B24"/>
    <w:rsid w:val="00863C65"/>
    <w:rsid w:val="00864F98"/>
    <w:rsid w:val="00865E44"/>
    <w:rsid w:val="00867982"/>
    <w:rsid w:val="00867C60"/>
    <w:rsid w:val="008703F2"/>
    <w:rsid w:val="00871608"/>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E5A"/>
    <w:rsid w:val="00886614"/>
    <w:rsid w:val="00886629"/>
    <w:rsid w:val="008867FA"/>
    <w:rsid w:val="00886C57"/>
    <w:rsid w:val="00887052"/>
    <w:rsid w:val="00887652"/>
    <w:rsid w:val="00887DDD"/>
    <w:rsid w:val="00891454"/>
    <w:rsid w:val="00893E08"/>
    <w:rsid w:val="008949B7"/>
    <w:rsid w:val="00894C8F"/>
    <w:rsid w:val="00895B4D"/>
    <w:rsid w:val="008966AE"/>
    <w:rsid w:val="00896B25"/>
    <w:rsid w:val="00896D06"/>
    <w:rsid w:val="0089733C"/>
    <w:rsid w:val="00897E11"/>
    <w:rsid w:val="008A0155"/>
    <w:rsid w:val="008A0370"/>
    <w:rsid w:val="008A0DDD"/>
    <w:rsid w:val="008A2396"/>
    <w:rsid w:val="008A26B5"/>
    <w:rsid w:val="008A2848"/>
    <w:rsid w:val="008A35A1"/>
    <w:rsid w:val="008A3B45"/>
    <w:rsid w:val="008A5540"/>
    <w:rsid w:val="008A570B"/>
    <w:rsid w:val="008A580C"/>
    <w:rsid w:val="008A717F"/>
    <w:rsid w:val="008A7FCD"/>
    <w:rsid w:val="008B17AC"/>
    <w:rsid w:val="008B1888"/>
    <w:rsid w:val="008B2FDD"/>
    <w:rsid w:val="008B3301"/>
    <w:rsid w:val="008B33B7"/>
    <w:rsid w:val="008B37BA"/>
    <w:rsid w:val="008B3BB8"/>
    <w:rsid w:val="008B3E0B"/>
    <w:rsid w:val="008B3EF3"/>
    <w:rsid w:val="008B41BD"/>
    <w:rsid w:val="008B46E7"/>
    <w:rsid w:val="008B4F74"/>
    <w:rsid w:val="008B5695"/>
    <w:rsid w:val="008B61C6"/>
    <w:rsid w:val="008B679D"/>
    <w:rsid w:val="008B6FBB"/>
    <w:rsid w:val="008B7AD1"/>
    <w:rsid w:val="008C0ACF"/>
    <w:rsid w:val="008C1A6C"/>
    <w:rsid w:val="008C1E56"/>
    <w:rsid w:val="008C44CB"/>
    <w:rsid w:val="008C4E58"/>
    <w:rsid w:val="008C5118"/>
    <w:rsid w:val="008C61BE"/>
    <w:rsid w:val="008C623A"/>
    <w:rsid w:val="008C6959"/>
    <w:rsid w:val="008C6CD1"/>
    <w:rsid w:val="008C748A"/>
    <w:rsid w:val="008C79FC"/>
    <w:rsid w:val="008D0700"/>
    <w:rsid w:val="008D09B1"/>
    <w:rsid w:val="008D1137"/>
    <w:rsid w:val="008D15CA"/>
    <w:rsid w:val="008D325E"/>
    <w:rsid w:val="008D4644"/>
    <w:rsid w:val="008D519D"/>
    <w:rsid w:val="008D61A1"/>
    <w:rsid w:val="008D695E"/>
    <w:rsid w:val="008D70B8"/>
    <w:rsid w:val="008D73F0"/>
    <w:rsid w:val="008E1A4F"/>
    <w:rsid w:val="008E214A"/>
    <w:rsid w:val="008E3268"/>
    <w:rsid w:val="008E3716"/>
    <w:rsid w:val="008E374F"/>
    <w:rsid w:val="008E384C"/>
    <w:rsid w:val="008E3C8E"/>
    <w:rsid w:val="008E44BE"/>
    <w:rsid w:val="008E5B75"/>
    <w:rsid w:val="008E5CEB"/>
    <w:rsid w:val="008E72DD"/>
    <w:rsid w:val="008E7EBD"/>
    <w:rsid w:val="008F0CA8"/>
    <w:rsid w:val="008F1500"/>
    <w:rsid w:val="008F2138"/>
    <w:rsid w:val="008F28F5"/>
    <w:rsid w:val="008F2D40"/>
    <w:rsid w:val="008F379A"/>
    <w:rsid w:val="008F3998"/>
    <w:rsid w:val="008F3B9B"/>
    <w:rsid w:val="008F55FC"/>
    <w:rsid w:val="008F56CA"/>
    <w:rsid w:val="008F660C"/>
    <w:rsid w:val="008F7213"/>
    <w:rsid w:val="008F7A37"/>
    <w:rsid w:val="008F7B19"/>
    <w:rsid w:val="008F7D84"/>
    <w:rsid w:val="00900C26"/>
    <w:rsid w:val="0090203B"/>
    <w:rsid w:val="0090266D"/>
    <w:rsid w:val="00903A2D"/>
    <w:rsid w:val="009045CA"/>
    <w:rsid w:val="009061A1"/>
    <w:rsid w:val="009061B5"/>
    <w:rsid w:val="00906496"/>
    <w:rsid w:val="0090764A"/>
    <w:rsid w:val="00910639"/>
    <w:rsid w:val="00910EDC"/>
    <w:rsid w:val="0091126E"/>
    <w:rsid w:val="00911656"/>
    <w:rsid w:val="009129E1"/>
    <w:rsid w:val="00912A56"/>
    <w:rsid w:val="0091318E"/>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325"/>
    <w:rsid w:val="0092341F"/>
    <w:rsid w:val="00923CE1"/>
    <w:rsid w:val="00923E0A"/>
    <w:rsid w:val="00924305"/>
    <w:rsid w:val="00925A60"/>
    <w:rsid w:val="00925BFE"/>
    <w:rsid w:val="00926B40"/>
    <w:rsid w:val="00926CD1"/>
    <w:rsid w:val="00926F32"/>
    <w:rsid w:val="0092780C"/>
    <w:rsid w:val="009278E0"/>
    <w:rsid w:val="00927DF6"/>
    <w:rsid w:val="009312DD"/>
    <w:rsid w:val="00931A7B"/>
    <w:rsid w:val="00931CD1"/>
    <w:rsid w:val="00932752"/>
    <w:rsid w:val="009328CB"/>
    <w:rsid w:val="00933E46"/>
    <w:rsid w:val="0093459C"/>
    <w:rsid w:val="00934B99"/>
    <w:rsid w:val="009353EC"/>
    <w:rsid w:val="00936296"/>
    <w:rsid w:val="00937304"/>
    <w:rsid w:val="00937512"/>
    <w:rsid w:val="0094019F"/>
    <w:rsid w:val="00940790"/>
    <w:rsid w:val="009408DB"/>
    <w:rsid w:val="00941495"/>
    <w:rsid w:val="009414C7"/>
    <w:rsid w:val="00941A40"/>
    <w:rsid w:val="00942EE0"/>
    <w:rsid w:val="00943928"/>
    <w:rsid w:val="009446CD"/>
    <w:rsid w:val="00944BC5"/>
    <w:rsid w:val="00944E91"/>
    <w:rsid w:val="00945616"/>
    <w:rsid w:val="009461C5"/>
    <w:rsid w:val="00946FFF"/>
    <w:rsid w:val="0094747F"/>
    <w:rsid w:val="00947568"/>
    <w:rsid w:val="00950E10"/>
    <w:rsid w:val="00950E77"/>
    <w:rsid w:val="009510CA"/>
    <w:rsid w:val="00951A3D"/>
    <w:rsid w:val="009527E3"/>
    <w:rsid w:val="00952E47"/>
    <w:rsid w:val="00954F97"/>
    <w:rsid w:val="00955622"/>
    <w:rsid w:val="009558BD"/>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5C61"/>
    <w:rsid w:val="00966C73"/>
    <w:rsid w:val="009709C6"/>
    <w:rsid w:val="0097153D"/>
    <w:rsid w:val="00972448"/>
    <w:rsid w:val="00972536"/>
    <w:rsid w:val="00973C3E"/>
    <w:rsid w:val="00973F21"/>
    <w:rsid w:val="00974664"/>
    <w:rsid w:val="00974A1C"/>
    <w:rsid w:val="00974CFB"/>
    <w:rsid w:val="00975A38"/>
    <w:rsid w:val="00975C4B"/>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3D1"/>
    <w:rsid w:val="009953DD"/>
    <w:rsid w:val="00996623"/>
    <w:rsid w:val="00996971"/>
    <w:rsid w:val="00996AD0"/>
    <w:rsid w:val="00996CAE"/>
    <w:rsid w:val="00997032"/>
    <w:rsid w:val="00997D45"/>
    <w:rsid w:val="009A091A"/>
    <w:rsid w:val="009A0D8B"/>
    <w:rsid w:val="009A104E"/>
    <w:rsid w:val="009A1356"/>
    <w:rsid w:val="009A2D12"/>
    <w:rsid w:val="009A34F8"/>
    <w:rsid w:val="009A4A2E"/>
    <w:rsid w:val="009A4AD9"/>
    <w:rsid w:val="009A4B45"/>
    <w:rsid w:val="009A4B83"/>
    <w:rsid w:val="009A56A6"/>
    <w:rsid w:val="009A7546"/>
    <w:rsid w:val="009A77B6"/>
    <w:rsid w:val="009B1DC7"/>
    <w:rsid w:val="009B1FA9"/>
    <w:rsid w:val="009B22D7"/>
    <w:rsid w:val="009B2FF5"/>
    <w:rsid w:val="009B3B7A"/>
    <w:rsid w:val="009B3CEF"/>
    <w:rsid w:val="009B4072"/>
    <w:rsid w:val="009B40C8"/>
    <w:rsid w:val="009B51FB"/>
    <w:rsid w:val="009B5875"/>
    <w:rsid w:val="009B5D9C"/>
    <w:rsid w:val="009B687A"/>
    <w:rsid w:val="009C11DE"/>
    <w:rsid w:val="009C17D9"/>
    <w:rsid w:val="009C36F7"/>
    <w:rsid w:val="009C3C3A"/>
    <w:rsid w:val="009C4778"/>
    <w:rsid w:val="009C4AAF"/>
    <w:rsid w:val="009C5246"/>
    <w:rsid w:val="009C5B15"/>
    <w:rsid w:val="009C5C26"/>
    <w:rsid w:val="009C6122"/>
    <w:rsid w:val="009D058F"/>
    <w:rsid w:val="009D1381"/>
    <w:rsid w:val="009D155B"/>
    <w:rsid w:val="009D1877"/>
    <w:rsid w:val="009D22CE"/>
    <w:rsid w:val="009D2658"/>
    <w:rsid w:val="009D328D"/>
    <w:rsid w:val="009D5271"/>
    <w:rsid w:val="009D586B"/>
    <w:rsid w:val="009D6D72"/>
    <w:rsid w:val="009E1B0F"/>
    <w:rsid w:val="009E3D6C"/>
    <w:rsid w:val="009E459D"/>
    <w:rsid w:val="009E53AD"/>
    <w:rsid w:val="009E5B20"/>
    <w:rsid w:val="009E74FD"/>
    <w:rsid w:val="009E79D8"/>
    <w:rsid w:val="009F085D"/>
    <w:rsid w:val="009F0F34"/>
    <w:rsid w:val="009F0FFF"/>
    <w:rsid w:val="009F3531"/>
    <w:rsid w:val="009F3C19"/>
    <w:rsid w:val="009F5163"/>
    <w:rsid w:val="009F5974"/>
    <w:rsid w:val="009F6460"/>
    <w:rsid w:val="00A0083C"/>
    <w:rsid w:val="00A008E1"/>
    <w:rsid w:val="00A01908"/>
    <w:rsid w:val="00A02325"/>
    <w:rsid w:val="00A02A44"/>
    <w:rsid w:val="00A02CC5"/>
    <w:rsid w:val="00A040CE"/>
    <w:rsid w:val="00A04D17"/>
    <w:rsid w:val="00A05544"/>
    <w:rsid w:val="00A061EA"/>
    <w:rsid w:val="00A07519"/>
    <w:rsid w:val="00A07772"/>
    <w:rsid w:val="00A1037F"/>
    <w:rsid w:val="00A123B1"/>
    <w:rsid w:val="00A125F4"/>
    <w:rsid w:val="00A1440D"/>
    <w:rsid w:val="00A14DC9"/>
    <w:rsid w:val="00A15B23"/>
    <w:rsid w:val="00A15B9A"/>
    <w:rsid w:val="00A1684D"/>
    <w:rsid w:val="00A20E05"/>
    <w:rsid w:val="00A211CB"/>
    <w:rsid w:val="00A255DB"/>
    <w:rsid w:val="00A25602"/>
    <w:rsid w:val="00A25E7A"/>
    <w:rsid w:val="00A266ED"/>
    <w:rsid w:val="00A26897"/>
    <w:rsid w:val="00A27B9A"/>
    <w:rsid w:val="00A27DAF"/>
    <w:rsid w:val="00A27FC1"/>
    <w:rsid w:val="00A3150A"/>
    <w:rsid w:val="00A32326"/>
    <w:rsid w:val="00A32C73"/>
    <w:rsid w:val="00A344F3"/>
    <w:rsid w:val="00A351F7"/>
    <w:rsid w:val="00A35641"/>
    <w:rsid w:val="00A35A9C"/>
    <w:rsid w:val="00A36F01"/>
    <w:rsid w:val="00A372A6"/>
    <w:rsid w:val="00A41271"/>
    <w:rsid w:val="00A41A8A"/>
    <w:rsid w:val="00A41E39"/>
    <w:rsid w:val="00A42051"/>
    <w:rsid w:val="00A429C5"/>
    <w:rsid w:val="00A438BE"/>
    <w:rsid w:val="00A43C0C"/>
    <w:rsid w:val="00A44B0B"/>
    <w:rsid w:val="00A45A0E"/>
    <w:rsid w:val="00A4670B"/>
    <w:rsid w:val="00A46CA4"/>
    <w:rsid w:val="00A50BAF"/>
    <w:rsid w:val="00A517A8"/>
    <w:rsid w:val="00A51FD2"/>
    <w:rsid w:val="00A53D94"/>
    <w:rsid w:val="00A541FB"/>
    <w:rsid w:val="00A5626B"/>
    <w:rsid w:val="00A56FA4"/>
    <w:rsid w:val="00A5759D"/>
    <w:rsid w:val="00A57823"/>
    <w:rsid w:val="00A60291"/>
    <w:rsid w:val="00A606D6"/>
    <w:rsid w:val="00A609DC"/>
    <w:rsid w:val="00A60E87"/>
    <w:rsid w:val="00A63796"/>
    <w:rsid w:val="00A65934"/>
    <w:rsid w:val="00A65A49"/>
    <w:rsid w:val="00A660B8"/>
    <w:rsid w:val="00A660FC"/>
    <w:rsid w:val="00A6640D"/>
    <w:rsid w:val="00A67A70"/>
    <w:rsid w:val="00A67CF2"/>
    <w:rsid w:val="00A704A7"/>
    <w:rsid w:val="00A70A04"/>
    <w:rsid w:val="00A7169A"/>
    <w:rsid w:val="00A71D0D"/>
    <w:rsid w:val="00A7263F"/>
    <w:rsid w:val="00A75EAC"/>
    <w:rsid w:val="00A763E4"/>
    <w:rsid w:val="00A76A6D"/>
    <w:rsid w:val="00A76E0F"/>
    <w:rsid w:val="00A774EF"/>
    <w:rsid w:val="00A77860"/>
    <w:rsid w:val="00A77E06"/>
    <w:rsid w:val="00A80901"/>
    <w:rsid w:val="00A82173"/>
    <w:rsid w:val="00A837F6"/>
    <w:rsid w:val="00A83DA8"/>
    <w:rsid w:val="00A8477C"/>
    <w:rsid w:val="00A8484A"/>
    <w:rsid w:val="00A84E9C"/>
    <w:rsid w:val="00A85EF6"/>
    <w:rsid w:val="00A861A7"/>
    <w:rsid w:val="00A86FE5"/>
    <w:rsid w:val="00A94376"/>
    <w:rsid w:val="00A94524"/>
    <w:rsid w:val="00A94B12"/>
    <w:rsid w:val="00A9666E"/>
    <w:rsid w:val="00AA0E34"/>
    <w:rsid w:val="00AA0F21"/>
    <w:rsid w:val="00AA17D3"/>
    <w:rsid w:val="00AA2319"/>
    <w:rsid w:val="00AA2C01"/>
    <w:rsid w:val="00AA3613"/>
    <w:rsid w:val="00AA3CAA"/>
    <w:rsid w:val="00AA402A"/>
    <w:rsid w:val="00AA4AD0"/>
    <w:rsid w:val="00AA4CFC"/>
    <w:rsid w:val="00AA4F00"/>
    <w:rsid w:val="00AA5469"/>
    <w:rsid w:val="00AA596E"/>
    <w:rsid w:val="00AA5971"/>
    <w:rsid w:val="00AA7F48"/>
    <w:rsid w:val="00AB1D2E"/>
    <w:rsid w:val="00AB2BFD"/>
    <w:rsid w:val="00AB3A77"/>
    <w:rsid w:val="00AB3D03"/>
    <w:rsid w:val="00AB41E5"/>
    <w:rsid w:val="00AB47B0"/>
    <w:rsid w:val="00AB6C5A"/>
    <w:rsid w:val="00AB7387"/>
    <w:rsid w:val="00AC0267"/>
    <w:rsid w:val="00AC1267"/>
    <w:rsid w:val="00AC20FC"/>
    <w:rsid w:val="00AC229A"/>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D4"/>
    <w:rsid w:val="00B071FF"/>
    <w:rsid w:val="00B0749A"/>
    <w:rsid w:val="00B07772"/>
    <w:rsid w:val="00B10001"/>
    <w:rsid w:val="00B10B88"/>
    <w:rsid w:val="00B10CB9"/>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0E67"/>
    <w:rsid w:val="00B21171"/>
    <w:rsid w:val="00B21180"/>
    <w:rsid w:val="00B22132"/>
    <w:rsid w:val="00B2323D"/>
    <w:rsid w:val="00B23F4A"/>
    <w:rsid w:val="00B23F7D"/>
    <w:rsid w:val="00B24BDA"/>
    <w:rsid w:val="00B251E4"/>
    <w:rsid w:val="00B252B1"/>
    <w:rsid w:val="00B25CF3"/>
    <w:rsid w:val="00B26D8A"/>
    <w:rsid w:val="00B272E8"/>
    <w:rsid w:val="00B27FAE"/>
    <w:rsid w:val="00B3067F"/>
    <w:rsid w:val="00B30E04"/>
    <w:rsid w:val="00B30F54"/>
    <w:rsid w:val="00B3128E"/>
    <w:rsid w:val="00B3145C"/>
    <w:rsid w:val="00B320CE"/>
    <w:rsid w:val="00B32A5F"/>
    <w:rsid w:val="00B345E2"/>
    <w:rsid w:val="00B34F58"/>
    <w:rsid w:val="00B35DB6"/>
    <w:rsid w:val="00B3631A"/>
    <w:rsid w:val="00B36C9F"/>
    <w:rsid w:val="00B36F57"/>
    <w:rsid w:val="00B37AF7"/>
    <w:rsid w:val="00B37B69"/>
    <w:rsid w:val="00B40C07"/>
    <w:rsid w:val="00B40F27"/>
    <w:rsid w:val="00B41892"/>
    <w:rsid w:val="00B41E91"/>
    <w:rsid w:val="00B42047"/>
    <w:rsid w:val="00B42810"/>
    <w:rsid w:val="00B42895"/>
    <w:rsid w:val="00B43634"/>
    <w:rsid w:val="00B43F03"/>
    <w:rsid w:val="00B45958"/>
    <w:rsid w:val="00B4722C"/>
    <w:rsid w:val="00B47B25"/>
    <w:rsid w:val="00B5076A"/>
    <w:rsid w:val="00B50A7C"/>
    <w:rsid w:val="00B50EFD"/>
    <w:rsid w:val="00B50F7F"/>
    <w:rsid w:val="00B51590"/>
    <w:rsid w:val="00B5187B"/>
    <w:rsid w:val="00B51EF9"/>
    <w:rsid w:val="00B52173"/>
    <w:rsid w:val="00B52CC7"/>
    <w:rsid w:val="00B5442C"/>
    <w:rsid w:val="00B55BDA"/>
    <w:rsid w:val="00B571B6"/>
    <w:rsid w:val="00B60963"/>
    <w:rsid w:val="00B60DC4"/>
    <w:rsid w:val="00B61DFA"/>
    <w:rsid w:val="00B61E47"/>
    <w:rsid w:val="00B62273"/>
    <w:rsid w:val="00B630B5"/>
    <w:rsid w:val="00B648F9"/>
    <w:rsid w:val="00B64B53"/>
    <w:rsid w:val="00B656DB"/>
    <w:rsid w:val="00B660B7"/>
    <w:rsid w:val="00B6679D"/>
    <w:rsid w:val="00B66E76"/>
    <w:rsid w:val="00B67680"/>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45B"/>
    <w:rsid w:val="00B87CBB"/>
    <w:rsid w:val="00B87D2C"/>
    <w:rsid w:val="00B87E2C"/>
    <w:rsid w:val="00B90BB7"/>
    <w:rsid w:val="00B90F66"/>
    <w:rsid w:val="00B91023"/>
    <w:rsid w:val="00B9134C"/>
    <w:rsid w:val="00B91720"/>
    <w:rsid w:val="00B91E3E"/>
    <w:rsid w:val="00B92D38"/>
    <w:rsid w:val="00B932AD"/>
    <w:rsid w:val="00B93A3E"/>
    <w:rsid w:val="00B94B16"/>
    <w:rsid w:val="00B95D4D"/>
    <w:rsid w:val="00B96012"/>
    <w:rsid w:val="00B96578"/>
    <w:rsid w:val="00B96617"/>
    <w:rsid w:val="00B97112"/>
    <w:rsid w:val="00B97115"/>
    <w:rsid w:val="00B9726D"/>
    <w:rsid w:val="00B97870"/>
    <w:rsid w:val="00BA03D3"/>
    <w:rsid w:val="00BA095A"/>
    <w:rsid w:val="00BA2235"/>
    <w:rsid w:val="00BA35BA"/>
    <w:rsid w:val="00BA3787"/>
    <w:rsid w:val="00BA3B8A"/>
    <w:rsid w:val="00BA67DC"/>
    <w:rsid w:val="00BA6A1F"/>
    <w:rsid w:val="00BA7B25"/>
    <w:rsid w:val="00BA7E6D"/>
    <w:rsid w:val="00BB03FF"/>
    <w:rsid w:val="00BB06A5"/>
    <w:rsid w:val="00BB372C"/>
    <w:rsid w:val="00BB5206"/>
    <w:rsid w:val="00BB5408"/>
    <w:rsid w:val="00BB5831"/>
    <w:rsid w:val="00BB6059"/>
    <w:rsid w:val="00BB7576"/>
    <w:rsid w:val="00BB790D"/>
    <w:rsid w:val="00BC1539"/>
    <w:rsid w:val="00BC1675"/>
    <w:rsid w:val="00BC2993"/>
    <w:rsid w:val="00BC2A53"/>
    <w:rsid w:val="00BC3B97"/>
    <w:rsid w:val="00BC616A"/>
    <w:rsid w:val="00BC6B4D"/>
    <w:rsid w:val="00BC6E42"/>
    <w:rsid w:val="00BC6E47"/>
    <w:rsid w:val="00BD0D6C"/>
    <w:rsid w:val="00BD0E85"/>
    <w:rsid w:val="00BD0EC5"/>
    <w:rsid w:val="00BD1ACC"/>
    <w:rsid w:val="00BD2697"/>
    <w:rsid w:val="00BD2AB1"/>
    <w:rsid w:val="00BD2FD3"/>
    <w:rsid w:val="00BD4BD7"/>
    <w:rsid w:val="00BD5813"/>
    <w:rsid w:val="00BD6471"/>
    <w:rsid w:val="00BD6979"/>
    <w:rsid w:val="00BD6CFB"/>
    <w:rsid w:val="00BD6DC4"/>
    <w:rsid w:val="00BE11D1"/>
    <w:rsid w:val="00BE2112"/>
    <w:rsid w:val="00BE2F8F"/>
    <w:rsid w:val="00BE3AFE"/>
    <w:rsid w:val="00BE3FBF"/>
    <w:rsid w:val="00BE4F22"/>
    <w:rsid w:val="00BE59C8"/>
    <w:rsid w:val="00BE5DDF"/>
    <w:rsid w:val="00BE5E99"/>
    <w:rsid w:val="00BE659C"/>
    <w:rsid w:val="00BE7110"/>
    <w:rsid w:val="00BE7EB5"/>
    <w:rsid w:val="00BE7F84"/>
    <w:rsid w:val="00BF18DE"/>
    <w:rsid w:val="00BF2D0D"/>
    <w:rsid w:val="00BF3C0B"/>
    <w:rsid w:val="00BF4E11"/>
    <w:rsid w:val="00BF6DB6"/>
    <w:rsid w:val="00BF7401"/>
    <w:rsid w:val="00BF7BB8"/>
    <w:rsid w:val="00C00301"/>
    <w:rsid w:val="00C006A0"/>
    <w:rsid w:val="00C0097C"/>
    <w:rsid w:val="00C011B6"/>
    <w:rsid w:val="00C031C3"/>
    <w:rsid w:val="00C03853"/>
    <w:rsid w:val="00C040E9"/>
    <w:rsid w:val="00C041E8"/>
    <w:rsid w:val="00C04F26"/>
    <w:rsid w:val="00C05224"/>
    <w:rsid w:val="00C062DE"/>
    <w:rsid w:val="00C1092B"/>
    <w:rsid w:val="00C1113C"/>
    <w:rsid w:val="00C11F66"/>
    <w:rsid w:val="00C12475"/>
    <w:rsid w:val="00C134CD"/>
    <w:rsid w:val="00C13883"/>
    <w:rsid w:val="00C1412E"/>
    <w:rsid w:val="00C15143"/>
    <w:rsid w:val="00C15EE3"/>
    <w:rsid w:val="00C17A8E"/>
    <w:rsid w:val="00C17AE8"/>
    <w:rsid w:val="00C17CAC"/>
    <w:rsid w:val="00C21849"/>
    <w:rsid w:val="00C2214E"/>
    <w:rsid w:val="00C23ED4"/>
    <w:rsid w:val="00C243D7"/>
    <w:rsid w:val="00C24834"/>
    <w:rsid w:val="00C25C87"/>
    <w:rsid w:val="00C26749"/>
    <w:rsid w:val="00C267A3"/>
    <w:rsid w:val="00C2744A"/>
    <w:rsid w:val="00C27B9C"/>
    <w:rsid w:val="00C27E82"/>
    <w:rsid w:val="00C3079D"/>
    <w:rsid w:val="00C3230A"/>
    <w:rsid w:val="00C356C5"/>
    <w:rsid w:val="00C35BBF"/>
    <w:rsid w:val="00C35D26"/>
    <w:rsid w:val="00C36D05"/>
    <w:rsid w:val="00C409C4"/>
    <w:rsid w:val="00C40BD9"/>
    <w:rsid w:val="00C41204"/>
    <w:rsid w:val="00C416CD"/>
    <w:rsid w:val="00C41771"/>
    <w:rsid w:val="00C41BFC"/>
    <w:rsid w:val="00C4259B"/>
    <w:rsid w:val="00C436F1"/>
    <w:rsid w:val="00C43CC7"/>
    <w:rsid w:val="00C44841"/>
    <w:rsid w:val="00C46A60"/>
    <w:rsid w:val="00C46D2B"/>
    <w:rsid w:val="00C47104"/>
    <w:rsid w:val="00C47E57"/>
    <w:rsid w:val="00C502B0"/>
    <w:rsid w:val="00C508C6"/>
    <w:rsid w:val="00C50FB7"/>
    <w:rsid w:val="00C51BA1"/>
    <w:rsid w:val="00C51E3E"/>
    <w:rsid w:val="00C5289D"/>
    <w:rsid w:val="00C52EB4"/>
    <w:rsid w:val="00C53305"/>
    <w:rsid w:val="00C5349D"/>
    <w:rsid w:val="00C53EBE"/>
    <w:rsid w:val="00C561D8"/>
    <w:rsid w:val="00C56277"/>
    <w:rsid w:val="00C56565"/>
    <w:rsid w:val="00C5669D"/>
    <w:rsid w:val="00C6084D"/>
    <w:rsid w:val="00C60D88"/>
    <w:rsid w:val="00C628F4"/>
    <w:rsid w:val="00C637D5"/>
    <w:rsid w:val="00C643C2"/>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25DB"/>
    <w:rsid w:val="00C82CB4"/>
    <w:rsid w:val="00C82F2A"/>
    <w:rsid w:val="00C8307F"/>
    <w:rsid w:val="00C8332B"/>
    <w:rsid w:val="00C837D4"/>
    <w:rsid w:val="00C86185"/>
    <w:rsid w:val="00C8645B"/>
    <w:rsid w:val="00C90422"/>
    <w:rsid w:val="00C9079C"/>
    <w:rsid w:val="00C90878"/>
    <w:rsid w:val="00C90C61"/>
    <w:rsid w:val="00C90E4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7E57"/>
    <w:rsid w:val="00CA7EFD"/>
    <w:rsid w:val="00CB28EA"/>
    <w:rsid w:val="00CB361E"/>
    <w:rsid w:val="00CB5043"/>
    <w:rsid w:val="00CB5143"/>
    <w:rsid w:val="00CB64E4"/>
    <w:rsid w:val="00CB6611"/>
    <w:rsid w:val="00CB66D2"/>
    <w:rsid w:val="00CB7DD2"/>
    <w:rsid w:val="00CC0558"/>
    <w:rsid w:val="00CC144A"/>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936"/>
    <w:rsid w:val="00CD7C3E"/>
    <w:rsid w:val="00CE0053"/>
    <w:rsid w:val="00CE16A6"/>
    <w:rsid w:val="00CE1C90"/>
    <w:rsid w:val="00CE2879"/>
    <w:rsid w:val="00CE2B5C"/>
    <w:rsid w:val="00CE2D29"/>
    <w:rsid w:val="00CE2F9C"/>
    <w:rsid w:val="00CE47AF"/>
    <w:rsid w:val="00CE6B9B"/>
    <w:rsid w:val="00CE7B25"/>
    <w:rsid w:val="00CF08F2"/>
    <w:rsid w:val="00CF0D0A"/>
    <w:rsid w:val="00CF4D1B"/>
    <w:rsid w:val="00CF53C7"/>
    <w:rsid w:val="00CF6AA6"/>
    <w:rsid w:val="00D0087A"/>
    <w:rsid w:val="00D00FE2"/>
    <w:rsid w:val="00D0213A"/>
    <w:rsid w:val="00D03F0B"/>
    <w:rsid w:val="00D047FD"/>
    <w:rsid w:val="00D04FD0"/>
    <w:rsid w:val="00D05B54"/>
    <w:rsid w:val="00D05DDE"/>
    <w:rsid w:val="00D06B1F"/>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0AB6"/>
    <w:rsid w:val="00D223CA"/>
    <w:rsid w:val="00D227B7"/>
    <w:rsid w:val="00D23FED"/>
    <w:rsid w:val="00D24D1A"/>
    <w:rsid w:val="00D25AE1"/>
    <w:rsid w:val="00D2617F"/>
    <w:rsid w:val="00D2658C"/>
    <w:rsid w:val="00D26726"/>
    <w:rsid w:val="00D27076"/>
    <w:rsid w:val="00D27531"/>
    <w:rsid w:val="00D3046B"/>
    <w:rsid w:val="00D30E6F"/>
    <w:rsid w:val="00D3186F"/>
    <w:rsid w:val="00D322D5"/>
    <w:rsid w:val="00D32CEC"/>
    <w:rsid w:val="00D331F8"/>
    <w:rsid w:val="00D33A6A"/>
    <w:rsid w:val="00D348A9"/>
    <w:rsid w:val="00D34B7D"/>
    <w:rsid w:val="00D3696E"/>
    <w:rsid w:val="00D37171"/>
    <w:rsid w:val="00D400B7"/>
    <w:rsid w:val="00D41825"/>
    <w:rsid w:val="00D418D2"/>
    <w:rsid w:val="00D4237F"/>
    <w:rsid w:val="00D4240B"/>
    <w:rsid w:val="00D43237"/>
    <w:rsid w:val="00D44B9A"/>
    <w:rsid w:val="00D45F14"/>
    <w:rsid w:val="00D50072"/>
    <w:rsid w:val="00D50456"/>
    <w:rsid w:val="00D50CB5"/>
    <w:rsid w:val="00D5114E"/>
    <w:rsid w:val="00D511DB"/>
    <w:rsid w:val="00D51FED"/>
    <w:rsid w:val="00D52470"/>
    <w:rsid w:val="00D541BE"/>
    <w:rsid w:val="00D54837"/>
    <w:rsid w:val="00D54DBD"/>
    <w:rsid w:val="00D556F3"/>
    <w:rsid w:val="00D558A6"/>
    <w:rsid w:val="00D55C43"/>
    <w:rsid w:val="00D57531"/>
    <w:rsid w:val="00D61C3F"/>
    <w:rsid w:val="00D61DCF"/>
    <w:rsid w:val="00D6225E"/>
    <w:rsid w:val="00D624F7"/>
    <w:rsid w:val="00D62613"/>
    <w:rsid w:val="00D6376E"/>
    <w:rsid w:val="00D6459C"/>
    <w:rsid w:val="00D64C3A"/>
    <w:rsid w:val="00D65541"/>
    <w:rsid w:val="00D65D2E"/>
    <w:rsid w:val="00D660A0"/>
    <w:rsid w:val="00D6669E"/>
    <w:rsid w:val="00D67EC8"/>
    <w:rsid w:val="00D67FDE"/>
    <w:rsid w:val="00D70118"/>
    <w:rsid w:val="00D713FC"/>
    <w:rsid w:val="00D728F6"/>
    <w:rsid w:val="00D73B20"/>
    <w:rsid w:val="00D74F20"/>
    <w:rsid w:val="00D75E07"/>
    <w:rsid w:val="00D75E38"/>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C38"/>
    <w:rsid w:val="00D8702F"/>
    <w:rsid w:val="00D90C13"/>
    <w:rsid w:val="00D91A04"/>
    <w:rsid w:val="00D9305C"/>
    <w:rsid w:val="00D93A7A"/>
    <w:rsid w:val="00D94E2E"/>
    <w:rsid w:val="00D9503C"/>
    <w:rsid w:val="00D955F9"/>
    <w:rsid w:val="00D96B4D"/>
    <w:rsid w:val="00D96F1A"/>
    <w:rsid w:val="00D9712B"/>
    <w:rsid w:val="00D9718E"/>
    <w:rsid w:val="00D97DB6"/>
    <w:rsid w:val="00DA07F9"/>
    <w:rsid w:val="00DA1270"/>
    <w:rsid w:val="00DA222A"/>
    <w:rsid w:val="00DA2A1F"/>
    <w:rsid w:val="00DA2C3D"/>
    <w:rsid w:val="00DA346A"/>
    <w:rsid w:val="00DA409B"/>
    <w:rsid w:val="00DA4215"/>
    <w:rsid w:val="00DA53CF"/>
    <w:rsid w:val="00DA67BF"/>
    <w:rsid w:val="00DA6AA2"/>
    <w:rsid w:val="00DA7A11"/>
    <w:rsid w:val="00DB146B"/>
    <w:rsid w:val="00DB1F0E"/>
    <w:rsid w:val="00DB3351"/>
    <w:rsid w:val="00DB4608"/>
    <w:rsid w:val="00DB4C3F"/>
    <w:rsid w:val="00DB4CF3"/>
    <w:rsid w:val="00DB5A48"/>
    <w:rsid w:val="00DB6AC4"/>
    <w:rsid w:val="00DB6CC6"/>
    <w:rsid w:val="00DB6D2E"/>
    <w:rsid w:val="00DB6DBB"/>
    <w:rsid w:val="00DB7F06"/>
    <w:rsid w:val="00DB7F09"/>
    <w:rsid w:val="00DC1453"/>
    <w:rsid w:val="00DC1CD6"/>
    <w:rsid w:val="00DC3C96"/>
    <w:rsid w:val="00DC4306"/>
    <w:rsid w:val="00DC5800"/>
    <w:rsid w:val="00DC6BFB"/>
    <w:rsid w:val="00DC6EE0"/>
    <w:rsid w:val="00DC720E"/>
    <w:rsid w:val="00DC7A65"/>
    <w:rsid w:val="00DC7BBE"/>
    <w:rsid w:val="00DC7CA4"/>
    <w:rsid w:val="00DD0EB4"/>
    <w:rsid w:val="00DD1382"/>
    <w:rsid w:val="00DD35B3"/>
    <w:rsid w:val="00DD39EF"/>
    <w:rsid w:val="00DD581B"/>
    <w:rsid w:val="00DD5873"/>
    <w:rsid w:val="00DD6D85"/>
    <w:rsid w:val="00DD6E77"/>
    <w:rsid w:val="00DD7C47"/>
    <w:rsid w:val="00DE0228"/>
    <w:rsid w:val="00DE0D5D"/>
    <w:rsid w:val="00DE1449"/>
    <w:rsid w:val="00DE1E4D"/>
    <w:rsid w:val="00DE2723"/>
    <w:rsid w:val="00DE2E0F"/>
    <w:rsid w:val="00DE3646"/>
    <w:rsid w:val="00DE3FF1"/>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3729"/>
    <w:rsid w:val="00DF65EA"/>
    <w:rsid w:val="00DF6EA2"/>
    <w:rsid w:val="00DF788C"/>
    <w:rsid w:val="00E00004"/>
    <w:rsid w:val="00E0172F"/>
    <w:rsid w:val="00E02690"/>
    <w:rsid w:val="00E03550"/>
    <w:rsid w:val="00E037B6"/>
    <w:rsid w:val="00E03BF4"/>
    <w:rsid w:val="00E04D41"/>
    <w:rsid w:val="00E070D5"/>
    <w:rsid w:val="00E1048C"/>
    <w:rsid w:val="00E12E4E"/>
    <w:rsid w:val="00E14139"/>
    <w:rsid w:val="00E155ED"/>
    <w:rsid w:val="00E17670"/>
    <w:rsid w:val="00E20A14"/>
    <w:rsid w:val="00E2118F"/>
    <w:rsid w:val="00E2199B"/>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3E2"/>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026F"/>
    <w:rsid w:val="00E5119C"/>
    <w:rsid w:val="00E516A5"/>
    <w:rsid w:val="00E533C8"/>
    <w:rsid w:val="00E5349C"/>
    <w:rsid w:val="00E541E7"/>
    <w:rsid w:val="00E54E26"/>
    <w:rsid w:val="00E56AC3"/>
    <w:rsid w:val="00E57BB1"/>
    <w:rsid w:val="00E612AB"/>
    <w:rsid w:val="00E614D1"/>
    <w:rsid w:val="00E61F66"/>
    <w:rsid w:val="00E66521"/>
    <w:rsid w:val="00E6667C"/>
    <w:rsid w:val="00E66B35"/>
    <w:rsid w:val="00E67F1D"/>
    <w:rsid w:val="00E67F89"/>
    <w:rsid w:val="00E706FC"/>
    <w:rsid w:val="00E71077"/>
    <w:rsid w:val="00E71354"/>
    <w:rsid w:val="00E715D3"/>
    <w:rsid w:val="00E71A88"/>
    <w:rsid w:val="00E72496"/>
    <w:rsid w:val="00E741F1"/>
    <w:rsid w:val="00E7733A"/>
    <w:rsid w:val="00E77E4D"/>
    <w:rsid w:val="00E8016E"/>
    <w:rsid w:val="00E826C4"/>
    <w:rsid w:val="00E83E76"/>
    <w:rsid w:val="00E848A8"/>
    <w:rsid w:val="00E84B3B"/>
    <w:rsid w:val="00E85E08"/>
    <w:rsid w:val="00E87F3D"/>
    <w:rsid w:val="00E906E6"/>
    <w:rsid w:val="00E90ED9"/>
    <w:rsid w:val="00E90FA4"/>
    <w:rsid w:val="00E91213"/>
    <w:rsid w:val="00E916F6"/>
    <w:rsid w:val="00E916FE"/>
    <w:rsid w:val="00E920DA"/>
    <w:rsid w:val="00E9237C"/>
    <w:rsid w:val="00E93519"/>
    <w:rsid w:val="00E943AB"/>
    <w:rsid w:val="00E9620C"/>
    <w:rsid w:val="00E9626D"/>
    <w:rsid w:val="00EA0042"/>
    <w:rsid w:val="00EA1038"/>
    <w:rsid w:val="00EA1271"/>
    <w:rsid w:val="00EA2C06"/>
    <w:rsid w:val="00EA2C6D"/>
    <w:rsid w:val="00EA3244"/>
    <w:rsid w:val="00EA362F"/>
    <w:rsid w:val="00EA3691"/>
    <w:rsid w:val="00EA384A"/>
    <w:rsid w:val="00EA41CA"/>
    <w:rsid w:val="00EA5586"/>
    <w:rsid w:val="00EA5F93"/>
    <w:rsid w:val="00EA6862"/>
    <w:rsid w:val="00EB044F"/>
    <w:rsid w:val="00EB0A12"/>
    <w:rsid w:val="00EB130A"/>
    <w:rsid w:val="00EB1DD9"/>
    <w:rsid w:val="00EB1F89"/>
    <w:rsid w:val="00EB2734"/>
    <w:rsid w:val="00EB337F"/>
    <w:rsid w:val="00EB3C4D"/>
    <w:rsid w:val="00EB494B"/>
    <w:rsid w:val="00EB6239"/>
    <w:rsid w:val="00EB66EB"/>
    <w:rsid w:val="00EB6FE4"/>
    <w:rsid w:val="00EB761B"/>
    <w:rsid w:val="00EB7707"/>
    <w:rsid w:val="00EC0195"/>
    <w:rsid w:val="00EC05FD"/>
    <w:rsid w:val="00EC16B6"/>
    <w:rsid w:val="00EC171F"/>
    <w:rsid w:val="00EC1919"/>
    <w:rsid w:val="00EC1A74"/>
    <w:rsid w:val="00EC27B7"/>
    <w:rsid w:val="00EC2C8A"/>
    <w:rsid w:val="00EC34C9"/>
    <w:rsid w:val="00EC3AD8"/>
    <w:rsid w:val="00EC42A1"/>
    <w:rsid w:val="00EC4357"/>
    <w:rsid w:val="00EC4FF8"/>
    <w:rsid w:val="00EC52F3"/>
    <w:rsid w:val="00EC5F02"/>
    <w:rsid w:val="00EC687D"/>
    <w:rsid w:val="00EC6A52"/>
    <w:rsid w:val="00EC6E9A"/>
    <w:rsid w:val="00EC7478"/>
    <w:rsid w:val="00EC74D4"/>
    <w:rsid w:val="00EC7F2B"/>
    <w:rsid w:val="00ED0F60"/>
    <w:rsid w:val="00ED1F0F"/>
    <w:rsid w:val="00ED22BF"/>
    <w:rsid w:val="00ED2CCF"/>
    <w:rsid w:val="00ED2F3E"/>
    <w:rsid w:val="00ED2F3F"/>
    <w:rsid w:val="00ED3BCB"/>
    <w:rsid w:val="00ED3D9E"/>
    <w:rsid w:val="00ED4262"/>
    <w:rsid w:val="00ED44AA"/>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644D"/>
    <w:rsid w:val="00EF7401"/>
    <w:rsid w:val="00EF76D9"/>
    <w:rsid w:val="00EF7A33"/>
    <w:rsid w:val="00F0117B"/>
    <w:rsid w:val="00F017DC"/>
    <w:rsid w:val="00F01E82"/>
    <w:rsid w:val="00F02AAE"/>
    <w:rsid w:val="00F02B9E"/>
    <w:rsid w:val="00F02CBD"/>
    <w:rsid w:val="00F03087"/>
    <w:rsid w:val="00F0308D"/>
    <w:rsid w:val="00F047CA"/>
    <w:rsid w:val="00F05A3E"/>
    <w:rsid w:val="00F104BF"/>
    <w:rsid w:val="00F10656"/>
    <w:rsid w:val="00F11321"/>
    <w:rsid w:val="00F11B89"/>
    <w:rsid w:val="00F13649"/>
    <w:rsid w:val="00F14A9A"/>
    <w:rsid w:val="00F16829"/>
    <w:rsid w:val="00F17015"/>
    <w:rsid w:val="00F1716D"/>
    <w:rsid w:val="00F1731B"/>
    <w:rsid w:val="00F20313"/>
    <w:rsid w:val="00F212D5"/>
    <w:rsid w:val="00F21F4E"/>
    <w:rsid w:val="00F22593"/>
    <w:rsid w:val="00F22E6F"/>
    <w:rsid w:val="00F2461F"/>
    <w:rsid w:val="00F25C75"/>
    <w:rsid w:val="00F26B68"/>
    <w:rsid w:val="00F2763A"/>
    <w:rsid w:val="00F27CD0"/>
    <w:rsid w:val="00F3037D"/>
    <w:rsid w:val="00F304EA"/>
    <w:rsid w:val="00F30AF5"/>
    <w:rsid w:val="00F30FE3"/>
    <w:rsid w:val="00F310EC"/>
    <w:rsid w:val="00F31A19"/>
    <w:rsid w:val="00F31E48"/>
    <w:rsid w:val="00F32349"/>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893"/>
    <w:rsid w:val="00F4662D"/>
    <w:rsid w:val="00F46BF8"/>
    <w:rsid w:val="00F46C55"/>
    <w:rsid w:val="00F46EB9"/>
    <w:rsid w:val="00F47B77"/>
    <w:rsid w:val="00F500B2"/>
    <w:rsid w:val="00F5092D"/>
    <w:rsid w:val="00F50D7F"/>
    <w:rsid w:val="00F51F31"/>
    <w:rsid w:val="00F52063"/>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5B72"/>
    <w:rsid w:val="00F66362"/>
    <w:rsid w:val="00F672A4"/>
    <w:rsid w:val="00F6751F"/>
    <w:rsid w:val="00F67A45"/>
    <w:rsid w:val="00F731F6"/>
    <w:rsid w:val="00F735C2"/>
    <w:rsid w:val="00F76EB7"/>
    <w:rsid w:val="00F77409"/>
    <w:rsid w:val="00F77A03"/>
    <w:rsid w:val="00F80C0A"/>
    <w:rsid w:val="00F814B6"/>
    <w:rsid w:val="00F8239D"/>
    <w:rsid w:val="00F84EFF"/>
    <w:rsid w:val="00F85BE0"/>
    <w:rsid w:val="00F862D5"/>
    <w:rsid w:val="00F87786"/>
    <w:rsid w:val="00F91B96"/>
    <w:rsid w:val="00F92CDA"/>
    <w:rsid w:val="00F92EC1"/>
    <w:rsid w:val="00F93CA1"/>
    <w:rsid w:val="00F93D0A"/>
    <w:rsid w:val="00F93DEF"/>
    <w:rsid w:val="00F954A3"/>
    <w:rsid w:val="00F95592"/>
    <w:rsid w:val="00F95AA4"/>
    <w:rsid w:val="00F96AB4"/>
    <w:rsid w:val="00F96F7B"/>
    <w:rsid w:val="00F97D5F"/>
    <w:rsid w:val="00FA1387"/>
    <w:rsid w:val="00FA1578"/>
    <w:rsid w:val="00FA1B69"/>
    <w:rsid w:val="00FA2A67"/>
    <w:rsid w:val="00FA2EBD"/>
    <w:rsid w:val="00FA3211"/>
    <w:rsid w:val="00FA3CA9"/>
    <w:rsid w:val="00FA62DC"/>
    <w:rsid w:val="00FA62EA"/>
    <w:rsid w:val="00FA70B4"/>
    <w:rsid w:val="00FB0934"/>
    <w:rsid w:val="00FB0F08"/>
    <w:rsid w:val="00FB1FBC"/>
    <w:rsid w:val="00FB2382"/>
    <w:rsid w:val="00FB23CA"/>
    <w:rsid w:val="00FB2480"/>
    <w:rsid w:val="00FB2802"/>
    <w:rsid w:val="00FB30BB"/>
    <w:rsid w:val="00FB31A4"/>
    <w:rsid w:val="00FB5188"/>
    <w:rsid w:val="00FB5BDA"/>
    <w:rsid w:val="00FB6FC1"/>
    <w:rsid w:val="00FB7067"/>
    <w:rsid w:val="00FB7DBC"/>
    <w:rsid w:val="00FC0FB0"/>
    <w:rsid w:val="00FC1324"/>
    <w:rsid w:val="00FC38F7"/>
    <w:rsid w:val="00FC4B76"/>
    <w:rsid w:val="00FC5192"/>
    <w:rsid w:val="00FC5722"/>
    <w:rsid w:val="00FC5DB3"/>
    <w:rsid w:val="00FC6D7B"/>
    <w:rsid w:val="00FC78BA"/>
    <w:rsid w:val="00FD049D"/>
    <w:rsid w:val="00FD097A"/>
    <w:rsid w:val="00FD1585"/>
    <w:rsid w:val="00FD2CCE"/>
    <w:rsid w:val="00FD32E9"/>
    <w:rsid w:val="00FD37F3"/>
    <w:rsid w:val="00FD3C3C"/>
    <w:rsid w:val="00FD4DFA"/>
    <w:rsid w:val="00FD5194"/>
    <w:rsid w:val="00FD5200"/>
    <w:rsid w:val="00FD55B9"/>
    <w:rsid w:val="00FD5F3C"/>
    <w:rsid w:val="00FD6343"/>
    <w:rsid w:val="00FD64C4"/>
    <w:rsid w:val="00FD777A"/>
    <w:rsid w:val="00FE09C5"/>
    <w:rsid w:val="00FE0D12"/>
    <w:rsid w:val="00FE0F30"/>
    <w:rsid w:val="00FE1163"/>
    <w:rsid w:val="00FE1A2E"/>
    <w:rsid w:val="00FE1CD9"/>
    <w:rsid w:val="00FE2BA4"/>
    <w:rsid w:val="00FE2E97"/>
    <w:rsid w:val="00FE37FF"/>
    <w:rsid w:val="00FE4E22"/>
    <w:rsid w:val="00FE5645"/>
    <w:rsid w:val="00FE646B"/>
    <w:rsid w:val="00FE66E4"/>
    <w:rsid w:val="00FE7618"/>
    <w:rsid w:val="00FE7B9D"/>
    <w:rsid w:val="00FF0617"/>
    <w:rsid w:val="00FF0AD3"/>
    <w:rsid w:val="00FF3C19"/>
    <w:rsid w:val="00FF3EED"/>
    <w:rsid w:val="00FF528C"/>
    <w:rsid w:val="00FF5F3D"/>
    <w:rsid w:val="00FF6396"/>
    <w:rsid w:val="00FF6DB0"/>
    <w:rsid w:val="00FF75FB"/>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7505"/>
    <o:shapelayout v:ext="edit">
      <o:idmap v:ext="edit" data="1"/>
    </o:shapelayout>
  </w:shapeDefaults>
  <w:decimalSymbol w:val=","/>
  <w:listSeparator w:val=";"/>
  <w14:docId w14:val="3BF7A66C"/>
  <w15:docId w15:val="{2271BD0E-B9F8-43CC-8DE7-E36A3E3E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965"/>
    <w:pPr>
      <w:ind w:left="720"/>
      <w:contextualSpacing/>
    </w:pPr>
  </w:style>
  <w:style w:type="paragraph" w:styleId="a4">
    <w:name w:val="header"/>
    <w:basedOn w:val="a"/>
    <w:link w:val="a5"/>
    <w:uiPriority w:val="99"/>
    <w:unhideWhenUsed/>
    <w:rsid w:val="001C57B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1C57B3"/>
  </w:style>
  <w:style w:type="paragraph" w:styleId="a6">
    <w:name w:val="footer"/>
    <w:basedOn w:val="a"/>
    <w:link w:val="a7"/>
    <w:uiPriority w:val="99"/>
    <w:unhideWhenUsed/>
    <w:rsid w:val="001C57B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1C57B3"/>
  </w:style>
  <w:style w:type="paragraph" w:styleId="a8">
    <w:name w:val="Balloon Text"/>
    <w:basedOn w:val="a"/>
    <w:link w:val="a9"/>
    <w:uiPriority w:val="99"/>
    <w:semiHidden/>
    <w:unhideWhenUsed/>
    <w:rsid w:val="0075344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75344E"/>
    <w:rPr>
      <w:rFonts w:ascii="Tahoma" w:hAnsi="Tahoma" w:cs="Tahoma"/>
      <w:sz w:val="16"/>
      <w:szCs w:val="16"/>
    </w:rPr>
  </w:style>
  <w:style w:type="paragraph" w:styleId="aa">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c">
    <w:name w:val="Основний текст_"/>
    <w:basedOn w:val="a0"/>
    <w:link w:val="1"/>
    <w:uiPriority w:val="99"/>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c"/>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c"/>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c"/>
    <w:uiPriority w:val="99"/>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d">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e">
    <w:name w:val="annotation reference"/>
    <w:basedOn w:val="a0"/>
    <w:uiPriority w:val="99"/>
    <w:semiHidden/>
    <w:unhideWhenUsed/>
    <w:rsid w:val="00D853F8"/>
    <w:rPr>
      <w:sz w:val="16"/>
      <w:szCs w:val="16"/>
    </w:rPr>
  </w:style>
  <w:style w:type="paragraph" w:styleId="af">
    <w:name w:val="annotation text"/>
    <w:basedOn w:val="a"/>
    <w:link w:val="af0"/>
    <w:uiPriority w:val="99"/>
    <w:semiHidden/>
    <w:unhideWhenUsed/>
    <w:rsid w:val="00D853F8"/>
    <w:pPr>
      <w:spacing w:line="240" w:lineRule="auto"/>
    </w:pPr>
    <w:rPr>
      <w:sz w:val="20"/>
      <w:szCs w:val="20"/>
    </w:rPr>
  </w:style>
  <w:style w:type="character" w:customStyle="1" w:styleId="af0">
    <w:name w:val="Текст примітки Знак"/>
    <w:basedOn w:val="a0"/>
    <w:link w:val="af"/>
    <w:uiPriority w:val="99"/>
    <w:semiHidden/>
    <w:rsid w:val="00D853F8"/>
    <w:rPr>
      <w:sz w:val="20"/>
      <w:szCs w:val="20"/>
    </w:rPr>
  </w:style>
  <w:style w:type="paragraph" w:styleId="af1">
    <w:name w:val="annotation subject"/>
    <w:basedOn w:val="af"/>
    <w:next w:val="af"/>
    <w:link w:val="af2"/>
    <w:uiPriority w:val="99"/>
    <w:semiHidden/>
    <w:unhideWhenUsed/>
    <w:rsid w:val="00D853F8"/>
    <w:rPr>
      <w:b/>
      <w:bCs/>
    </w:rPr>
  </w:style>
  <w:style w:type="character" w:customStyle="1" w:styleId="af2">
    <w:name w:val="Тема примітки Знак"/>
    <w:basedOn w:val="af0"/>
    <w:link w:val="af1"/>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character" w:customStyle="1" w:styleId="21">
    <w:name w:val="Основний текст (2) + Не напівжирний"/>
    <w:basedOn w:val="a0"/>
    <w:rsid w:val="00BE7110"/>
    <w:rPr>
      <w:rFonts w:eastAsia="Times New Roman"/>
      <w:b/>
      <w:bCs/>
      <w:color w:val="000000"/>
      <w:spacing w:val="10"/>
      <w:w w:val="100"/>
      <w:position w:val="0"/>
      <w:sz w:val="24"/>
      <w:szCs w:val="24"/>
      <w:shd w:val="clear" w:color="auto" w:fill="FFFFFF"/>
      <w:lang w:val="uk-UA" w:eastAsia="uk-UA" w:bidi="uk-UA"/>
    </w:rPr>
  </w:style>
  <w:style w:type="paragraph" w:styleId="HTML">
    <w:name w:val="HTML Preformatted"/>
    <w:basedOn w:val="a"/>
    <w:link w:val="HTML0"/>
    <w:uiPriority w:val="99"/>
    <w:unhideWhenUsed/>
    <w:rsid w:val="00105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10506A"/>
    <w:rPr>
      <w:rFonts w:ascii="Courier New" w:eastAsia="Times New Roman" w:hAnsi="Courier New" w:cs="Courier New"/>
      <w:sz w:val="20"/>
      <w:szCs w:val="20"/>
      <w:lang w:val="uk-UA" w:eastAsia="uk-UA"/>
    </w:rPr>
  </w:style>
  <w:style w:type="character" w:customStyle="1" w:styleId="22">
    <w:name w:val="Основной текст (2) + Малые прописные"/>
    <w:basedOn w:val="2"/>
    <w:rsid w:val="00056518"/>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28pt">
    <w:name w:val="Основной текст (2) + 8 pt;Курсив;Малые прописные"/>
    <w:basedOn w:val="2"/>
    <w:rsid w:val="0005651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lang w:val="uk-UA" w:eastAsia="uk-UA" w:bidi="uk-UA"/>
    </w:rPr>
  </w:style>
  <w:style w:type="paragraph" w:customStyle="1" w:styleId="10">
    <w:name w:val="Без інтервалів1"/>
    <w:rsid w:val="00572071"/>
    <w:pPr>
      <w:spacing w:after="0" w:line="240" w:lineRule="auto"/>
    </w:pPr>
    <w:rPr>
      <w:rFonts w:ascii="Times New Roman" w:eastAsia="Times New Roman" w:hAnsi="Times New Roman" w:cs="Times New Roman"/>
      <w:sz w:val="28"/>
      <w:lang w:val="uk-UA"/>
    </w:rPr>
  </w:style>
  <w:style w:type="character" w:customStyle="1" w:styleId="FontStyle20">
    <w:name w:val="Font Style20"/>
    <w:basedOn w:val="a0"/>
    <w:uiPriority w:val="99"/>
    <w:rsid w:val="00572071"/>
    <w:rPr>
      <w:rFonts w:ascii="Times New Roman" w:hAnsi="Times New Roman" w:cs="Times New Roman" w:hint="default"/>
      <w:b/>
      <w:bCs/>
      <w:sz w:val="26"/>
      <w:szCs w:val="26"/>
    </w:rPr>
  </w:style>
  <w:style w:type="paragraph" w:customStyle="1" w:styleId="rtejustify">
    <w:name w:val="rtejustify"/>
    <w:basedOn w:val="a"/>
    <w:rsid w:val="005720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tyleZakonu">
    <w:name w:val="StyleZakonu Знак"/>
    <w:link w:val="StyleZakonu0"/>
    <w:locked/>
    <w:rsid w:val="00A35A9C"/>
    <w:rPr>
      <w:rFonts w:eastAsia="Times New Roman" w:cs="Times New Roman"/>
      <w:sz w:val="20"/>
      <w:szCs w:val="20"/>
      <w:lang w:eastAsia="ru-RU"/>
    </w:rPr>
  </w:style>
  <w:style w:type="paragraph" w:customStyle="1" w:styleId="StyleZakonu0">
    <w:name w:val="StyleZakonu"/>
    <w:basedOn w:val="a"/>
    <w:link w:val="StyleZakonu"/>
    <w:rsid w:val="00A35A9C"/>
    <w:pPr>
      <w:spacing w:after="60" w:line="220" w:lineRule="exact"/>
      <w:ind w:firstLine="284"/>
      <w:jc w:val="both"/>
    </w:pPr>
    <w:rPr>
      <w:rFonts w:eastAsia="Times New Roman" w:cs="Times New Roman"/>
      <w:sz w:val="20"/>
      <w:szCs w:val="20"/>
      <w:lang w:eastAsia="ru-RU"/>
    </w:rPr>
  </w:style>
  <w:style w:type="paragraph" w:customStyle="1" w:styleId="23">
    <w:name w:val="Основний текст2"/>
    <w:basedOn w:val="a"/>
    <w:rsid w:val="00653D94"/>
    <w:pPr>
      <w:widowControl w:val="0"/>
      <w:shd w:val="clear" w:color="auto" w:fill="FFFFFF"/>
      <w:spacing w:before="1020" w:after="480" w:line="240" w:lineRule="atLeast"/>
      <w:jc w:val="both"/>
    </w:pPr>
    <w:rPr>
      <w:rFonts w:ascii="Times New Roman" w:eastAsia="Calibri" w:hAnsi="Times New Roman" w:cs="Times New Roman"/>
      <w:sz w:val="28"/>
      <w:szCs w:val="28"/>
      <w:shd w:val="clear" w:color="auto" w:fill="FFFFFF"/>
      <w:lang w:eastAsia="ru-RU"/>
    </w:rPr>
  </w:style>
  <w:style w:type="character" w:customStyle="1" w:styleId="2115pt">
    <w:name w:val="Основной текст (2) + 11;5 pt;Курсив"/>
    <w:basedOn w:val="2"/>
    <w:rsid w:val="00A040C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9">
    <w:name w:val="Основной текст (9)_"/>
    <w:basedOn w:val="a0"/>
    <w:link w:val="90"/>
    <w:rsid w:val="00A040CE"/>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A040CE"/>
    <w:pPr>
      <w:widowControl w:val="0"/>
      <w:shd w:val="clear" w:color="auto" w:fill="FFFFFF"/>
      <w:spacing w:after="0" w:line="0" w:lineRule="atLeast"/>
    </w:pPr>
    <w:rPr>
      <w:rFonts w:ascii="Times New Roman" w:eastAsia="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54817954">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92EB1-B9D1-4910-A118-917018553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15</Pages>
  <Words>26756</Words>
  <Characters>15251</Characters>
  <Application>Microsoft Office Word</Application>
  <DocSecurity>0</DocSecurity>
  <Lines>127</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41924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Наталія Сєлєнкова (VRU-IMP0480 - n.selenkova)</cp:lastModifiedBy>
  <cp:revision>115</cp:revision>
  <cp:lastPrinted>2020-02-25T14:27:00Z</cp:lastPrinted>
  <dcterms:created xsi:type="dcterms:W3CDTF">2018-04-04T16:25:00Z</dcterms:created>
  <dcterms:modified xsi:type="dcterms:W3CDTF">2020-03-03T09:26:00Z</dcterms:modified>
</cp:coreProperties>
</file>