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A9D" w:rsidRPr="00A105AA" w:rsidRDefault="00862A9D" w:rsidP="00862A9D">
      <w:pPr>
        <w:spacing w:after="200" w:line="276" w:lineRule="auto"/>
        <w:contextualSpacing/>
        <w:jc w:val="both"/>
        <w:rPr>
          <w:rFonts w:ascii="Calibri" w:eastAsia="Calibri" w:hAnsi="Calibri" w:cs="Times New Roman"/>
          <w:sz w:val="28"/>
          <w:szCs w:val="28"/>
        </w:rPr>
      </w:pPr>
    </w:p>
    <w:p w:rsidR="00862A9D" w:rsidRPr="00A105AA" w:rsidRDefault="00862A9D" w:rsidP="00862A9D">
      <w:pPr>
        <w:spacing w:after="200" w:line="276" w:lineRule="auto"/>
        <w:contextualSpacing/>
        <w:jc w:val="both"/>
        <w:rPr>
          <w:rFonts w:ascii="Calibri" w:eastAsia="Calibri" w:hAnsi="Calibri" w:cs="Times New Roman"/>
          <w:sz w:val="28"/>
          <w:szCs w:val="28"/>
          <w:lang w:val="ru-RU"/>
        </w:rPr>
      </w:pPr>
    </w:p>
    <w:p w:rsidR="00862A9D" w:rsidRPr="00A105AA" w:rsidRDefault="00862A9D" w:rsidP="00862A9D">
      <w:pPr>
        <w:spacing w:before="360" w:after="60" w:line="240" w:lineRule="auto"/>
        <w:jc w:val="center"/>
        <w:rPr>
          <w:rFonts w:ascii="AcademyC" w:eastAsia="Times New Roman" w:hAnsi="AcademyC" w:cs="Times New Roman"/>
          <w:b/>
          <w:color w:val="000000"/>
          <w:lang w:eastAsia="ru-RU"/>
        </w:rPr>
      </w:pPr>
      <w:r w:rsidRPr="00A105AA">
        <w:rPr>
          <w:rFonts w:ascii="Calibri" w:eastAsia="Times New Roman" w:hAnsi="Calibri" w:cs="Times New Roman"/>
          <w:noProof/>
          <w:sz w:val="28"/>
          <w:szCs w:val="28"/>
          <w:lang w:eastAsia="uk-UA"/>
        </w:rPr>
        <w:drawing>
          <wp:anchor distT="0" distB="0" distL="114300" distR="114300" simplePos="0" relativeHeight="251659264" behindDoc="0" locked="0" layoutInCell="1" allowOverlap="1" wp14:anchorId="05557277" wp14:editId="3A14FEFF">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05AA">
        <w:rPr>
          <w:rFonts w:ascii="AcademyC" w:eastAsia="Times New Roman" w:hAnsi="AcademyC" w:cs="Times New Roman"/>
          <w:b/>
          <w:color w:val="000000"/>
          <w:lang w:eastAsia="ru-RU"/>
        </w:rPr>
        <w:t>УКРАЇНА</w:t>
      </w:r>
    </w:p>
    <w:p w:rsidR="00862A9D" w:rsidRPr="00A105AA" w:rsidRDefault="00862A9D" w:rsidP="00862A9D">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ВИЩА РАДА ПРАВОСУДДЯ</w:t>
      </w:r>
    </w:p>
    <w:p w:rsidR="00862A9D" w:rsidRPr="00A105AA" w:rsidRDefault="00862A9D" w:rsidP="00862A9D">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ДРУГА ДИСЦИПЛІНАРНА ПАЛАТА</w:t>
      </w:r>
    </w:p>
    <w:p w:rsidR="00862A9D" w:rsidRPr="00A105AA" w:rsidRDefault="00862A9D" w:rsidP="00862A9D">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УХВАЛА</w:t>
      </w:r>
    </w:p>
    <w:p w:rsidR="00862A9D" w:rsidRPr="00A105AA" w:rsidRDefault="00862A9D" w:rsidP="00862A9D">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862A9D" w:rsidRPr="00A105AA" w:rsidTr="00A3701F">
        <w:trPr>
          <w:trHeight w:val="192"/>
        </w:trPr>
        <w:tc>
          <w:tcPr>
            <w:tcW w:w="3369" w:type="dxa"/>
          </w:tcPr>
          <w:p w:rsidR="00862A9D" w:rsidRPr="00A105AA" w:rsidRDefault="00862A9D" w:rsidP="00A3701F">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24</w:t>
            </w:r>
            <w:r>
              <w:rPr>
                <w:rFonts w:ascii="Times New Roman" w:eastAsia="Times New Roman" w:hAnsi="Times New Roman" w:cs="Times New Roman"/>
                <w:noProof/>
                <w:sz w:val="28"/>
                <w:szCs w:val="28"/>
                <w:lang w:eastAsia="ru-RU"/>
              </w:rPr>
              <w:t xml:space="preserve"> лютого</w:t>
            </w:r>
            <w:r w:rsidRPr="00A105AA">
              <w:rPr>
                <w:rFonts w:ascii="Times New Roman" w:eastAsia="Times New Roman" w:hAnsi="Times New Roman" w:cs="Times New Roman"/>
                <w:noProof/>
                <w:sz w:val="28"/>
                <w:szCs w:val="28"/>
                <w:lang w:eastAsia="ru-RU"/>
              </w:rPr>
              <w:t xml:space="preserve"> 20</w:t>
            </w:r>
            <w:r>
              <w:rPr>
                <w:rFonts w:ascii="Times New Roman" w:eastAsia="Times New Roman" w:hAnsi="Times New Roman" w:cs="Times New Roman"/>
                <w:noProof/>
                <w:sz w:val="28"/>
                <w:szCs w:val="28"/>
                <w:lang w:eastAsia="ru-RU"/>
              </w:rPr>
              <w:t>20</w:t>
            </w:r>
            <w:r w:rsidRPr="00A105AA">
              <w:rPr>
                <w:rFonts w:ascii="Times New Roman" w:eastAsia="Times New Roman" w:hAnsi="Times New Roman" w:cs="Times New Roman"/>
                <w:noProof/>
                <w:sz w:val="28"/>
                <w:szCs w:val="28"/>
                <w:lang w:eastAsia="ru-RU"/>
              </w:rPr>
              <w:t xml:space="preserve"> року</w:t>
            </w:r>
          </w:p>
        </w:tc>
        <w:tc>
          <w:tcPr>
            <w:tcW w:w="3011" w:type="dxa"/>
          </w:tcPr>
          <w:p w:rsidR="00862A9D" w:rsidRPr="00A105AA" w:rsidRDefault="00862A9D" w:rsidP="00A3701F">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A105AA">
              <w:rPr>
                <w:rFonts w:ascii="Times New Roman" w:eastAsia="Times New Roman" w:hAnsi="Times New Roman" w:cs="Times New Roman"/>
                <w:sz w:val="28"/>
                <w:szCs w:val="28"/>
                <w:lang w:eastAsia="ru-RU"/>
              </w:rPr>
              <w:t>Київ</w:t>
            </w:r>
          </w:p>
        </w:tc>
        <w:tc>
          <w:tcPr>
            <w:tcW w:w="3190" w:type="dxa"/>
          </w:tcPr>
          <w:p w:rsidR="00862A9D" w:rsidRPr="00A105AA" w:rsidRDefault="00862A9D" w:rsidP="00A3701F">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582</w:t>
            </w:r>
            <w:r>
              <w:rPr>
                <w:rFonts w:ascii="Times New Roman" w:eastAsia="Times New Roman" w:hAnsi="Times New Roman" w:cs="Times New Roman"/>
                <w:noProof/>
                <w:sz w:val="28"/>
                <w:szCs w:val="28"/>
                <w:lang w:eastAsia="ru-RU"/>
              </w:rPr>
              <w:t>/2дп/15-20</w:t>
            </w:r>
          </w:p>
        </w:tc>
      </w:tr>
    </w:tbl>
    <w:p w:rsidR="00862A9D" w:rsidRDefault="00862A9D" w:rsidP="00862A9D">
      <w:pPr>
        <w:widowControl w:val="0"/>
        <w:spacing w:after="0" w:line="240" w:lineRule="auto"/>
        <w:ind w:right="4961"/>
        <w:jc w:val="both"/>
        <w:rPr>
          <w:rFonts w:ascii="Times New Roman" w:eastAsia="Times New Roman" w:hAnsi="Times New Roman" w:cs="Times New Roman"/>
          <w:b/>
          <w:spacing w:val="6"/>
        </w:rPr>
      </w:pPr>
    </w:p>
    <w:p w:rsidR="00862A9D" w:rsidRDefault="00862A9D" w:rsidP="00862A9D">
      <w:pPr>
        <w:widowControl w:val="0"/>
        <w:spacing w:after="0" w:line="240" w:lineRule="auto"/>
        <w:ind w:right="4961"/>
        <w:jc w:val="both"/>
        <w:rPr>
          <w:rFonts w:ascii="Times New Roman" w:eastAsia="Times New Roman" w:hAnsi="Times New Roman" w:cs="Times New Roman"/>
          <w:b/>
          <w:spacing w:val="6"/>
        </w:rPr>
      </w:pPr>
    </w:p>
    <w:p w:rsidR="00862A9D" w:rsidRPr="002F2EE8" w:rsidRDefault="00862A9D" w:rsidP="00862A9D">
      <w:pPr>
        <w:tabs>
          <w:tab w:val="left" w:pos="2127"/>
          <w:tab w:val="left" w:pos="4111"/>
        </w:tabs>
        <w:spacing w:after="0" w:line="240" w:lineRule="auto"/>
        <w:ind w:right="5243"/>
        <w:jc w:val="both"/>
        <w:rPr>
          <w:rFonts w:ascii="Times New Roman" w:eastAsia="Times New Roman" w:hAnsi="Times New Roman" w:cs="Times New Roman"/>
          <w:b/>
          <w:sz w:val="24"/>
          <w:szCs w:val="24"/>
          <w:lang w:eastAsia="ru-RU"/>
        </w:rPr>
      </w:pPr>
      <w:r w:rsidRPr="002F2EE8">
        <w:rPr>
          <w:rFonts w:ascii="Times New Roman" w:eastAsia="Times New Roman" w:hAnsi="Times New Roman" w:cs="Times New Roman"/>
          <w:b/>
          <w:sz w:val="24"/>
          <w:szCs w:val="24"/>
          <w:lang w:eastAsia="ru-RU"/>
        </w:rPr>
        <w:t xml:space="preserve">Про залишення без розгляду </w:t>
      </w:r>
      <w:r>
        <w:rPr>
          <w:rFonts w:ascii="Times New Roman" w:eastAsia="Times New Roman" w:hAnsi="Times New Roman" w:cs="Times New Roman"/>
          <w:b/>
          <w:sz w:val="24"/>
          <w:szCs w:val="24"/>
          <w:lang w:eastAsia="ru-RU"/>
        </w:rPr>
        <w:t xml:space="preserve">дисциплінарної </w:t>
      </w:r>
      <w:r w:rsidRPr="002F2EE8">
        <w:rPr>
          <w:rFonts w:ascii="Times New Roman" w:eastAsia="Times New Roman" w:hAnsi="Times New Roman" w:cs="Times New Roman"/>
          <w:b/>
          <w:sz w:val="24"/>
          <w:szCs w:val="24"/>
          <w:lang w:eastAsia="ru-RU"/>
        </w:rPr>
        <w:t xml:space="preserve">скарги </w:t>
      </w:r>
      <w:r w:rsidRPr="002F2EE8">
        <w:rPr>
          <w:rFonts w:ascii="Times New Roman" w:hAnsi="Times New Roman" w:cs="Times New Roman"/>
          <w:b/>
          <w:sz w:val="24"/>
          <w:szCs w:val="24"/>
        </w:rPr>
        <w:t xml:space="preserve">товариства </w:t>
      </w:r>
      <w:r>
        <w:rPr>
          <w:rFonts w:ascii="Times New Roman" w:hAnsi="Times New Roman" w:cs="Times New Roman"/>
          <w:b/>
          <w:sz w:val="24"/>
          <w:szCs w:val="24"/>
        </w:rPr>
        <w:br/>
      </w:r>
      <w:r w:rsidRPr="002F2EE8">
        <w:rPr>
          <w:rFonts w:ascii="Times New Roman" w:hAnsi="Times New Roman" w:cs="Times New Roman"/>
          <w:b/>
          <w:sz w:val="24"/>
          <w:szCs w:val="24"/>
        </w:rPr>
        <w:t xml:space="preserve">з обмеженою відповідальністю </w:t>
      </w:r>
      <w:r>
        <w:rPr>
          <w:rFonts w:ascii="Times New Roman" w:hAnsi="Times New Roman" w:cs="Times New Roman"/>
          <w:b/>
          <w:sz w:val="24"/>
          <w:szCs w:val="24"/>
        </w:rPr>
        <w:br/>
      </w:r>
      <w:r w:rsidRPr="002F2EE8">
        <w:rPr>
          <w:rFonts w:ascii="Times New Roman" w:hAnsi="Times New Roman" w:cs="Times New Roman"/>
          <w:b/>
          <w:sz w:val="24"/>
          <w:szCs w:val="24"/>
        </w:rPr>
        <w:t>«</w:t>
      </w:r>
      <w:proofErr w:type="spellStart"/>
      <w:r w:rsidRPr="002F2EE8">
        <w:rPr>
          <w:rFonts w:ascii="Times New Roman" w:hAnsi="Times New Roman" w:cs="Times New Roman"/>
          <w:b/>
          <w:sz w:val="24"/>
          <w:szCs w:val="24"/>
        </w:rPr>
        <w:t>Мена</w:t>
      </w:r>
      <w:proofErr w:type="spellEnd"/>
      <w:r w:rsidRPr="002F2EE8">
        <w:rPr>
          <w:rFonts w:ascii="Times New Roman" w:hAnsi="Times New Roman" w:cs="Times New Roman"/>
          <w:b/>
          <w:sz w:val="24"/>
          <w:szCs w:val="24"/>
        </w:rPr>
        <w:t>-Авангард»</w:t>
      </w:r>
      <w:r w:rsidRPr="002F2EE8">
        <w:rPr>
          <w:rFonts w:ascii="Times New Roman" w:eastAsia="Times New Roman" w:hAnsi="Times New Roman" w:cs="Times New Roman"/>
          <w:b/>
          <w:sz w:val="24"/>
          <w:szCs w:val="24"/>
          <w:lang w:eastAsia="ru-RU"/>
        </w:rPr>
        <w:t xml:space="preserve"> стосовно суддів </w:t>
      </w:r>
      <w:r w:rsidRPr="002F2EE8">
        <w:rPr>
          <w:rFonts w:ascii="Times New Roman" w:eastAsia="Times New Roman" w:hAnsi="Times New Roman"/>
          <w:b/>
          <w:sz w:val="24"/>
          <w:szCs w:val="24"/>
          <w:lang w:eastAsia="ru-RU"/>
        </w:rPr>
        <w:t xml:space="preserve">Шостого апеляційного адміністративного суду Кузьменка В.В., </w:t>
      </w:r>
      <w:proofErr w:type="spellStart"/>
      <w:r w:rsidRPr="002F2EE8">
        <w:rPr>
          <w:rFonts w:ascii="Times New Roman" w:eastAsia="Times New Roman" w:hAnsi="Times New Roman"/>
          <w:b/>
          <w:sz w:val="24"/>
          <w:szCs w:val="24"/>
          <w:lang w:eastAsia="ru-RU"/>
        </w:rPr>
        <w:t>Ганечко</w:t>
      </w:r>
      <w:proofErr w:type="spellEnd"/>
      <w:r w:rsidRPr="002F2EE8">
        <w:rPr>
          <w:rFonts w:ascii="Times New Roman" w:eastAsia="Times New Roman" w:hAnsi="Times New Roman"/>
          <w:b/>
          <w:sz w:val="24"/>
          <w:szCs w:val="24"/>
          <w:lang w:eastAsia="ru-RU"/>
        </w:rPr>
        <w:t xml:space="preserve"> О.М., Шурка О</w:t>
      </w:r>
      <w:r w:rsidRPr="002F2EE8">
        <w:rPr>
          <w:rFonts w:ascii="Times New Roman" w:eastAsia="Times New Roman" w:hAnsi="Times New Roman" w:cs="Times New Roman"/>
          <w:b/>
          <w:sz w:val="24"/>
          <w:szCs w:val="24"/>
          <w:lang w:eastAsia="ru-RU"/>
        </w:rPr>
        <w:t>.І.</w:t>
      </w:r>
    </w:p>
    <w:p w:rsidR="00862A9D" w:rsidRPr="002F2EE8" w:rsidRDefault="00862A9D" w:rsidP="00862A9D">
      <w:pPr>
        <w:tabs>
          <w:tab w:val="left" w:pos="3686"/>
          <w:tab w:val="left" w:pos="4111"/>
        </w:tabs>
        <w:spacing w:after="0" w:line="240" w:lineRule="auto"/>
        <w:ind w:right="6094"/>
        <w:jc w:val="both"/>
        <w:rPr>
          <w:rFonts w:ascii="Times New Roman" w:eastAsia="Times New Roman" w:hAnsi="Times New Roman" w:cs="Times New Roman"/>
          <w:b/>
          <w:sz w:val="27"/>
          <w:szCs w:val="27"/>
          <w:lang w:eastAsia="ru-RU"/>
        </w:rPr>
      </w:pPr>
    </w:p>
    <w:p w:rsidR="00862A9D" w:rsidRPr="008859E6"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8859E6">
        <w:rPr>
          <w:rFonts w:ascii="Times New Roman" w:eastAsia="Times New Roman" w:hAnsi="Times New Roman" w:cs="Times New Roman"/>
          <w:sz w:val="28"/>
          <w:szCs w:val="28"/>
          <w:lang w:eastAsia="ru-RU"/>
        </w:rPr>
        <w:t xml:space="preserve">Друга Дисциплінарна палата Вищої ради правосуддя у складі </w:t>
      </w:r>
      <w:r>
        <w:rPr>
          <w:rFonts w:ascii="Times New Roman" w:eastAsia="Times New Roman" w:hAnsi="Times New Roman" w:cs="Times New Roman"/>
          <w:sz w:val="28"/>
          <w:szCs w:val="28"/>
          <w:lang w:eastAsia="ru-RU"/>
        </w:rPr>
        <w:br/>
      </w:r>
      <w:r w:rsidRPr="008859E6">
        <w:rPr>
          <w:rFonts w:ascii="Times New Roman" w:eastAsia="Times New Roman" w:hAnsi="Times New Roman" w:cs="Times New Roman"/>
          <w:sz w:val="28"/>
          <w:szCs w:val="28"/>
          <w:lang w:eastAsia="ru-RU"/>
        </w:rPr>
        <w:t xml:space="preserve">головуючого – </w:t>
      </w:r>
      <w:proofErr w:type="spellStart"/>
      <w:r w:rsidRPr="008859E6">
        <w:rPr>
          <w:rFonts w:ascii="Times New Roman" w:eastAsia="Times New Roman" w:hAnsi="Times New Roman" w:cs="Times New Roman"/>
          <w:sz w:val="28"/>
          <w:szCs w:val="28"/>
          <w:lang w:eastAsia="ru-RU"/>
        </w:rPr>
        <w:t>Худика</w:t>
      </w:r>
      <w:proofErr w:type="spellEnd"/>
      <w:r w:rsidRPr="008859E6">
        <w:rPr>
          <w:rFonts w:ascii="Times New Roman" w:eastAsia="Times New Roman" w:hAnsi="Times New Roman" w:cs="Times New Roman"/>
          <w:sz w:val="28"/>
          <w:szCs w:val="28"/>
          <w:lang w:eastAsia="ru-RU"/>
        </w:rPr>
        <w:t xml:space="preserve"> М.П., членів </w:t>
      </w:r>
      <w:r w:rsidRPr="008859E6">
        <w:rPr>
          <w:rFonts w:ascii="Times New Roman" w:hAnsi="Times New Roman" w:cs="Times New Roman"/>
          <w:sz w:val="28"/>
          <w:szCs w:val="28"/>
        </w:rPr>
        <w:t xml:space="preserve">Артеменка І.А., </w:t>
      </w:r>
      <w:proofErr w:type="spellStart"/>
      <w:r w:rsidRPr="008859E6">
        <w:rPr>
          <w:rFonts w:ascii="Times New Roman" w:hAnsi="Times New Roman" w:cs="Times New Roman"/>
          <w:sz w:val="28"/>
          <w:szCs w:val="28"/>
        </w:rPr>
        <w:t>Блажівської</w:t>
      </w:r>
      <w:proofErr w:type="spellEnd"/>
      <w:r w:rsidRPr="008859E6">
        <w:rPr>
          <w:rFonts w:ascii="Times New Roman" w:hAnsi="Times New Roman" w:cs="Times New Roman"/>
          <w:sz w:val="28"/>
          <w:szCs w:val="28"/>
        </w:rPr>
        <w:t xml:space="preserve"> О.Є., Прудивуса</w:t>
      </w:r>
      <w:r>
        <w:rPr>
          <w:rFonts w:ascii="Times New Roman" w:hAnsi="Times New Roman" w:cs="Times New Roman"/>
          <w:sz w:val="28"/>
          <w:szCs w:val="28"/>
        </w:rPr>
        <w:t> </w:t>
      </w:r>
      <w:r w:rsidRPr="008859E6">
        <w:rPr>
          <w:rFonts w:ascii="Times New Roman" w:hAnsi="Times New Roman" w:cs="Times New Roman"/>
          <w:sz w:val="28"/>
          <w:szCs w:val="28"/>
        </w:rPr>
        <w:t xml:space="preserve">О.В., </w:t>
      </w:r>
      <w:r w:rsidRPr="008859E6">
        <w:rPr>
          <w:rFonts w:ascii="Times New Roman" w:eastAsia="Times New Roman" w:hAnsi="Times New Roman" w:cs="Times New Roman"/>
          <w:sz w:val="28"/>
          <w:szCs w:val="28"/>
          <w:lang w:eastAsia="ru-RU"/>
        </w:rPr>
        <w:t xml:space="preserve">розглянувши висновок доповідача – члена Другої Дисциплінарної палати </w:t>
      </w:r>
      <w:r w:rsidRPr="008859E6">
        <w:rPr>
          <w:rFonts w:ascii="Times New Roman" w:hAnsi="Times New Roman" w:cs="Times New Roman"/>
          <w:bCs/>
          <w:sz w:val="28"/>
          <w:szCs w:val="28"/>
        </w:rPr>
        <w:t xml:space="preserve">Грищука В.К. </w:t>
      </w:r>
      <w:r w:rsidRPr="008859E6">
        <w:rPr>
          <w:rFonts w:ascii="Times New Roman" w:eastAsia="Times New Roman" w:hAnsi="Times New Roman" w:cs="Times New Roman"/>
          <w:sz w:val="28"/>
          <w:szCs w:val="28"/>
          <w:lang w:eastAsia="ru-RU"/>
        </w:rPr>
        <w:t xml:space="preserve">за результатами попередньої перевірки дисциплінарної скарги </w:t>
      </w:r>
      <w:r w:rsidRPr="008859E6">
        <w:rPr>
          <w:rFonts w:ascii="Times New Roman" w:hAnsi="Times New Roman" w:cs="Times New Roman"/>
          <w:sz w:val="28"/>
          <w:szCs w:val="28"/>
        </w:rPr>
        <w:t xml:space="preserve">товариства з обмеженою відповідальністю </w:t>
      </w:r>
      <w:r w:rsidR="00EE7EC8">
        <w:rPr>
          <w:rFonts w:ascii="Times New Roman" w:hAnsi="Times New Roman" w:cs="Times New Roman"/>
          <w:sz w:val="28"/>
          <w:szCs w:val="28"/>
        </w:rPr>
        <w:br/>
      </w:r>
      <w:bookmarkStart w:id="0" w:name="_GoBack"/>
      <w:bookmarkEnd w:id="0"/>
      <w:r w:rsidRPr="008859E6">
        <w:rPr>
          <w:rFonts w:ascii="Times New Roman" w:hAnsi="Times New Roman" w:cs="Times New Roman"/>
          <w:sz w:val="28"/>
          <w:szCs w:val="28"/>
        </w:rPr>
        <w:t>«</w:t>
      </w:r>
      <w:proofErr w:type="spellStart"/>
      <w:r w:rsidRPr="008859E6">
        <w:rPr>
          <w:rFonts w:ascii="Times New Roman" w:hAnsi="Times New Roman" w:cs="Times New Roman"/>
          <w:sz w:val="28"/>
          <w:szCs w:val="28"/>
        </w:rPr>
        <w:t>Мена</w:t>
      </w:r>
      <w:proofErr w:type="spellEnd"/>
      <w:r w:rsidRPr="008859E6">
        <w:rPr>
          <w:rFonts w:ascii="Times New Roman" w:hAnsi="Times New Roman" w:cs="Times New Roman"/>
          <w:sz w:val="28"/>
          <w:szCs w:val="28"/>
        </w:rPr>
        <w:t>-Авангард»</w:t>
      </w:r>
      <w:r w:rsidRPr="008859E6">
        <w:rPr>
          <w:rFonts w:ascii="Times New Roman" w:eastAsia="Times New Roman" w:hAnsi="Times New Roman" w:cs="Times New Roman"/>
          <w:sz w:val="28"/>
          <w:szCs w:val="28"/>
          <w:lang w:eastAsia="ru-RU"/>
        </w:rPr>
        <w:t xml:space="preserve"> стосовно суддів Шостого апеляційного адміністративного суду Кузьменка Володимира Володимировича, </w:t>
      </w:r>
      <w:proofErr w:type="spellStart"/>
      <w:r w:rsidRPr="008859E6">
        <w:rPr>
          <w:rFonts w:ascii="Times New Roman" w:eastAsia="Times New Roman" w:hAnsi="Times New Roman" w:cs="Times New Roman"/>
          <w:sz w:val="28"/>
          <w:szCs w:val="28"/>
          <w:lang w:eastAsia="ru-RU"/>
        </w:rPr>
        <w:t>Ганечко</w:t>
      </w:r>
      <w:proofErr w:type="spellEnd"/>
      <w:r w:rsidRPr="008859E6">
        <w:rPr>
          <w:rFonts w:ascii="Times New Roman" w:eastAsia="Times New Roman" w:hAnsi="Times New Roman" w:cs="Times New Roman"/>
          <w:sz w:val="28"/>
          <w:szCs w:val="28"/>
          <w:lang w:eastAsia="ru-RU"/>
        </w:rPr>
        <w:t xml:space="preserve"> Олени Миколаївни, Шурка Олега Івановича,</w:t>
      </w:r>
    </w:p>
    <w:p w:rsidR="00862A9D" w:rsidRPr="002F2EE8" w:rsidRDefault="00862A9D" w:rsidP="00862A9D">
      <w:pPr>
        <w:spacing w:after="0" w:line="240" w:lineRule="auto"/>
        <w:ind w:firstLine="708"/>
        <w:jc w:val="both"/>
        <w:rPr>
          <w:rFonts w:ascii="Times New Roman" w:eastAsia="Times New Roman" w:hAnsi="Times New Roman" w:cs="Times New Roman"/>
          <w:sz w:val="28"/>
          <w:szCs w:val="28"/>
          <w:lang w:eastAsia="ru-RU"/>
        </w:rPr>
      </w:pPr>
    </w:p>
    <w:p w:rsidR="00862A9D" w:rsidRPr="002F2EE8" w:rsidRDefault="00862A9D" w:rsidP="00862A9D">
      <w:pPr>
        <w:spacing w:after="0" w:line="240" w:lineRule="auto"/>
        <w:ind w:firstLine="708"/>
        <w:jc w:val="center"/>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встановила:</w:t>
      </w:r>
    </w:p>
    <w:p w:rsidR="00862A9D" w:rsidRPr="002F2EE8" w:rsidRDefault="00862A9D" w:rsidP="00862A9D">
      <w:pPr>
        <w:spacing w:after="0" w:line="240" w:lineRule="auto"/>
        <w:ind w:firstLine="708"/>
        <w:jc w:val="center"/>
        <w:rPr>
          <w:rFonts w:ascii="Times New Roman" w:eastAsia="Times New Roman" w:hAnsi="Times New Roman" w:cs="Times New Roman"/>
          <w:b/>
          <w:sz w:val="28"/>
          <w:szCs w:val="28"/>
          <w:lang w:eastAsia="ru-RU"/>
        </w:rPr>
      </w:pPr>
    </w:p>
    <w:p w:rsidR="00862A9D" w:rsidRPr="002F2EE8" w:rsidRDefault="00862A9D" w:rsidP="00862A9D">
      <w:pPr>
        <w:widowControl w:val="0"/>
        <w:spacing w:after="0" w:line="240" w:lineRule="auto"/>
        <w:jc w:val="both"/>
        <w:rPr>
          <w:rFonts w:ascii="Times New Roman" w:eastAsia="Calibri" w:hAnsi="Times New Roman" w:cs="Calibri"/>
          <w:bCs/>
          <w:sz w:val="28"/>
          <w:szCs w:val="28"/>
          <w:shd w:val="clear" w:color="auto" w:fill="FFFFFF"/>
        </w:rPr>
      </w:pPr>
      <w:r w:rsidRPr="002F2EE8">
        <w:rPr>
          <w:rFonts w:ascii="Times New Roman" w:eastAsia="Calibri" w:hAnsi="Times New Roman" w:cs="Calibri"/>
          <w:bCs/>
          <w:sz w:val="28"/>
          <w:szCs w:val="28"/>
          <w:shd w:val="clear" w:color="auto" w:fill="FFFFFF"/>
        </w:rPr>
        <w:t xml:space="preserve">до Вищої ради правосуддя </w:t>
      </w:r>
      <w:r>
        <w:rPr>
          <w:rFonts w:ascii="Times New Roman" w:hAnsi="Times New Roman" w:cs="Times New Roman"/>
          <w:sz w:val="28"/>
          <w:szCs w:val="28"/>
        </w:rPr>
        <w:t>8</w:t>
      </w:r>
      <w:r w:rsidRPr="002202DF">
        <w:rPr>
          <w:rFonts w:ascii="Times New Roman" w:hAnsi="Times New Roman" w:cs="Times New Roman"/>
          <w:sz w:val="28"/>
          <w:szCs w:val="28"/>
        </w:rPr>
        <w:t xml:space="preserve"> січня</w:t>
      </w:r>
      <w:r w:rsidRPr="002202DF">
        <w:rPr>
          <w:rFonts w:ascii="Times New Roman" w:eastAsia="Calibri" w:hAnsi="Times New Roman" w:cs="Times New Roman"/>
          <w:sz w:val="28"/>
          <w:szCs w:val="28"/>
        </w:rPr>
        <w:t xml:space="preserve"> 2020 року за </w:t>
      </w:r>
      <w:proofErr w:type="spellStart"/>
      <w:r w:rsidRPr="002202DF">
        <w:rPr>
          <w:rFonts w:ascii="Times New Roman" w:eastAsia="Calibri" w:hAnsi="Times New Roman" w:cs="Times New Roman"/>
          <w:sz w:val="28"/>
          <w:szCs w:val="28"/>
          <w:shd w:val="clear" w:color="auto" w:fill="FFFFFF"/>
        </w:rPr>
        <w:t>вх</w:t>
      </w:r>
      <w:proofErr w:type="spellEnd"/>
      <w:r w:rsidRPr="002202DF">
        <w:rPr>
          <w:rFonts w:ascii="Times New Roman" w:eastAsia="Calibri" w:hAnsi="Times New Roman" w:cs="Times New Roman"/>
          <w:sz w:val="28"/>
          <w:szCs w:val="28"/>
          <w:shd w:val="clear" w:color="auto" w:fill="FFFFFF"/>
        </w:rPr>
        <w:t>. </w:t>
      </w:r>
      <w:r w:rsidRPr="002202DF">
        <w:rPr>
          <w:rFonts w:ascii="Times New Roman" w:hAnsi="Times New Roman" w:cs="Times New Roman"/>
          <w:sz w:val="28"/>
          <w:szCs w:val="28"/>
        </w:rPr>
        <w:t>№ </w:t>
      </w:r>
      <w:r>
        <w:rPr>
          <w:rFonts w:ascii="Times New Roman" w:hAnsi="Times New Roman" w:cs="Times New Roman"/>
          <w:sz w:val="28"/>
          <w:szCs w:val="28"/>
        </w:rPr>
        <w:t>22</w:t>
      </w:r>
      <w:r w:rsidRPr="002202DF">
        <w:rPr>
          <w:rFonts w:ascii="Times New Roman" w:hAnsi="Times New Roman" w:cs="Times New Roman"/>
          <w:sz w:val="28"/>
          <w:szCs w:val="28"/>
        </w:rPr>
        <w:t>/0/</w:t>
      </w:r>
      <w:r>
        <w:rPr>
          <w:rFonts w:ascii="Times New Roman" w:hAnsi="Times New Roman" w:cs="Times New Roman"/>
          <w:sz w:val="28"/>
          <w:szCs w:val="28"/>
        </w:rPr>
        <w:t>13</w:t>
      </w:r>
      <w:r w:rsidRPr="002202DF">
        <w:rPr>
          <w:rFonts w:ascii="Times New Roman" w:hAnsi="Times New Roman" w:cs="Times New Roman"/>
          <w:sz w:val="28"/>
          <w:szCs w:val="28"/>
        </w:rPr>
        <w:t xml:space="preserve">-20 </w:t>
      </w:r>
      <w:r w:rsidRPr="002202DF">
        <w:rPr>
          <w:rFonts w:ascii="Times New Roman" w:eastAsia="Calibri" w:hAnsi="Times New Roman" w:cs="Times New Roman"/>
          <w:sz w:val="28"/>
          <w:szCs w:val="28"/>
        </w:rPr>
        <w:t>надійшла</w:t>
      </w:r>
      <w:r w:rsidRPr="002202DF">
        <w:rPr>
          <w:rFonts w:ascii="Times New Roman" w:hAnsi="Times New Roman" w:cs="Times New Roman"/>
          <w:b/>
          <w:sz w:val="28"/>
          <w:szCs w:val="28"/>
        </w:rPr>
        <w:t xml:space="preserve"> </w:t>
      </w:r>
      <w:r w:rsidRPr="002202DF">
        <w:rPr>
          <w:rFonts w:ascii="Times New Roman" w:hAnsi="Times New Roman" w:cs="Times New Roman"/>
          <w:sz w:val="28"/>
          <w:szCs w:val="28"/>
        </w:rPr>
        <w:t>дисциплінарна</w:t>
      </w:r>
      <w:r w:rsidRPr="002202DF">
        <w:rPr>
          <w:rFonts w:ascii="Times New Roman" w:hAnsi="Times New Roman" w:cs="Times New Roman"/>
          <w:b/>
          <w:sz w:val="28"/>
          <w:szCs w:val="28"/>
        </w:rPr>
        <w:t xml:space="preserve"> </w:t>
      </w:r>
      <w:r w:rsidRPr="002202DF">
        <w:rPr>
          <w:rFonts w:ascii="Times New Roman" w:hAnsi="Times New Roman" w:cs="Times New Roman"/>
          <w:sz w:val="28"/>
          <w:szCs w:val="28"/>
        </w:rPr>
        <w:t xml:space="preserve">скарга </w:t>
      </w:r>
      <w:r w:rsidRPr="007A3ABC">
        <w:rPr>
          <w:rFonts w:ascii="Times New Roman" w:hAnsi="Times New Roman" w:cs="Times New Roman"/>
          <w:sz w:val="28"/>
          <w:szCs w:val="28"/>
        </w:rPr>
        <w:t xml:space="preserve">товариства з обмеженою відповідальністю </w:t>
      </w:r>
      <w:r>
        <w:rPr>
          <w:rFonts w:ascii="Times New Roman" w:hAnsi="Times New Roman" w:cs="Times New Roman"/>
          <w:sz w:val="28"/>
          <w:szCs w:val="28"/>
        </w:rPr>
        <w:br/>
      </w:r>
      <w:r w:rsidRPr="007A3ABC">
        <w:rPr>
          <w:rFonts w:ascii="Times New Roman" w:hAnsi="Times New Roman" w:cs="Times New Roman"/>
          <w:sz w:val="28"/>
          <w:szCs w:val="28"/>
        </w:rPr>
        <w:t>«</w:t>
      </w:r>
      <w:proofErr w:type="spellStart"/>
      <w:r w:rsidRPr="007A3ABC">
        <w:rPr>
          <w:rFonts w:ascii="Times New Roman" w:hAnsi="Times New Roman" w:cs="Times New Roman"/>
          <w:sz w:val="28"/>
          <w:szCs w:val="28"/>
        </w:rPr>
        <w:t>Мена</w:t>
      </w:r>
      <w:proofErr w:type="spellEnd"/>
      <w:r w:rsidRPr="007A3ABC">
        <w:rPr>
          <w:rFonts w:ascii="Times New Roman" w:hAnsi="Times New Roman" w:cs="Times New Roman"/>
          <w:sz w:val="28"/>
          <w:szCs w:val="28"/>
        </w:rPr>
        <w:t>-Авангард»</w:t>
      </w:r>
      <w:r w:rsidRPr="00DC5B8B">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 xml:space="preserve">(далі – ТОВ </w:t>
      </w:r>
      <w:r w:rsidRPr="007A3ABC">
        <w:rPr>
          <w:rFonts w:ascii="Times New Roman" w:hAnsi="Times New Roman" w:cs="Times New Roman"/>
          <w:iCs/>
          <w:color w:val="000000"/>
          <w:sz w:val="28"/>
          <w:szCs w:val="28"/>
        </w:rPr>
        <w:t>«</w:t>
      </w:r>
      <w:proofErr w:type="spellStart"/>
      <w:r w:rsidRPr="007A3ABC">
        <w:rPr>
          <w:rFonts w:ascii="Times New Roman" w:hAnsi="Times New Roman" w:cs="Times New Roman"/>
          <w:iCs/>
          <w:color w:val="000000"/>
          <w:sz w:val="28"/>
          <w:szCs w:val="28"/>
        </w:rPr>
        <w:t>Мена</w:t>
      </w:r>
      <w:proofErr w:type="spellEnd"/>
      <w:r w:rsidRPr="007A3ABC">
        <w:rPr>
          <w:rFonts w:ascii="Times New Roman" w:hAnsi="Times New Roman" w:cs="Times New Roman"/>
          <w:iCs/>
          <w:color w:val="000000"/>
          <w:sz w:val="28"/>
          <w:szCs w:val="28"/>
        </w:rPr>
        <w:t>-Авангард»</w:t>
      </w:r>
      <w:r>
        <w:rPr>
          <w:rFonts w:ascii="Times New Roman" w:hAnsi="Times New Roman" w:cs="Times New Roman"/>
          <w:iCs/>
          <w:color w:val="000000"/>
          <w:sz w:val="28"/>
          <w:szCs w:val="28"/>
        </w:rPr>
        <w:t>)</w:t>
      </w:r>
      <w:r>
        <w:rPr>
          <w:rFonts w:ascii="Times New Roman" w:hAnsi="Times New Roman" w:cs="Times New Roman"/>
          <w:sz w:val="28"/>
          <w:szCs w:val="28"/>
        </w:rPr>
        <w:t>, подана адвокатом Іващенком В.І.,</w:t>
      </w:r>
      <w:r w:rsidRPr="002202DF">
        <w:rPr>
          <w:rFonts w:ascii="Times New Roman" w:hAnsi="Times New Roman" w:cs="Times New Roman"/>
          <w:sz w:val="28"/>
          <w:szCs w:val="28"/>
        </w:rPr>
        <w:t xml:space="preserve"> </w:t>
      </w:r>
      <w:r w:rsidRPr="002202DF">
        <w:rPr>
          <w:rFonts w:ascii="Times New Roman" w:eastAsia="Calibri" w:hAnsi="Times New Roman" w:cs="Times New Roman"/>
          <w:sz w:val="28"/>
          <w:szCs w:val="28"/>
          <w:shd w:val="clear" w:color="auto" w:fill="FFFFFF"/>
        </w:rPr>
        <w:t xml:space="preserve">щодо дій </w:t>
      </w:r>
      <w:r w:rsidRPr="002202DF">
        <w:rPr>
          <w:rFonts w:ascii="Times New Roman" w:eastAsia="Times New Roman" w:hAnsi="Times New Roman" w:cs="Times New Roman"/>
          <w:sz w:val="28"/>
          <w:szCs w:val="28"/>
          <w:lang w:eastAsia="ru-RU"/>
        </w:rPr>
        <w:t>судді</w:t>
      </w:r>
      <w:r>
        <w:rPr>
          <w:rFonts w:ascii="Times New Roman" w:eastAsia="Times New Roman" w:hAnsi="Times New Roman" w:cs="Times New Roman"/>
          <w:sz w:val="28"/>
          <w:szCs w:val="28"/>
          <w:lang w:eastAsia="ru-RU"/>
        </w:rPr>
        <w:t>в</w:t>
      </w:r>
      <w:r w:rsidRPr="002202DF">
        <w:rPr>
          <w:rFonts w:ascii="Times New Roman" w:eastAsia="Times New Roman" w:hAnsi="Times New Roman" w:cs="Times New Roman"/>
          <w:sz w:val="28"/>
          <w:szCs w:val="28"/>
          <w:lang w:eastAsia="ru-RU"/>
        </w:rPr>
        <w:t xml:space="preserve"> </w:t>
      </w:r>
      <w:r w:rsidRPr="007A3ABC">
        <w:rPr>
          <w:rFonts w:ascii="Times New Roman" w:eastAsia="Times New Roman" w:hAnsi="Times New Roman"/>
          <w:sz w:val="28"/>
          <w:szCs w:val="28"/>
          <w:lang w:eastAsia="ru-RU"/>
        </w:rPr>
        <w:t xml:space="preserve">Шостого апеляційного адміністративного суду Кузьменка В.В., </w:t>
      </w:r>
      <w:proofErr w:type="spellStart"/>
      <w:r w:rsidRPr="007A3ABC">
        <w:rPr>
          <w:rFonts w:ascii="Times New Roman" w:eastAsia="Times New Roman" w:hAnsi="Times New Roman"/>
          <w:sz w:val="28"/>
          <w:szCs w:val="28"/>
          <w:lang w:eastAsia="ru-RU"/>
        </w:rPr>
        <w:t>Ганечко</w:t>
      </w:r>
      <w:proofErr w:type="spellEnd"/>
      <w:r w:rsidRPr="007A3ABC">
        <w:rPr>
          <w:rFonts w:ascii="Times New Roman" w:eastAsia="Times New Roman" w:hAnsi="Times New Roman"/>
          <w:sz w:val="28"/>
          <w:szCs w:val="28"/>
          <w:lang w:eastAsia="ru-RU"/>
        </w:rPr>
        <w:t xml:space="preserve"> О.М., Шурка О</w:t>
      </w:r>
      <w:r w:rsidRPr="002202D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І.</w:t>
      </w:r>
      <w:r w:rsidRPr="002202DF">
        <w:rPr>
          <w:rStyle w:val="rvts0"/>
          <w:rFonts w:ascii="Times New Roman" w:hAnsi="Times New Roman" w:cs="Times New Roman"/>
          <w:sz w:val="28"/>
          <w:szCs w:val="28"/>
        </w:rPr>
        <w:t xml:space="preserve"> </w:t>
      </w:r>
      <w:r w:rsidRPr="002202DF">
        <w:rPr>
          <w:rFonts w:ascii="Times New Roman" w:eastAsia="Calibri" w:hAnsi="Times New Roman" w:cs="Times New Roman"/>
          <w:sz w:val="28"/>
          <w:szCs w:val="28"/>
        </w:rPr>
        <w:t>під час розгляду справи № </w:t>
      </w:r>
      <w:r>
        <w:rPr>
          <w:rFonts w:ascii="Times New Roman" w:eastAsia="Calibri" w:hAnsi="Times New Roman" w:cs="Times New Roman"/>
          <w:sz w:val="28"/>
          <w:szCs w:val="28"/>
        </w:rPr>
        <w:t>620</w:t>
      </w:r>
      <w:r w:rsidRPr="002202DF">
        <w:rPr>
          <w:rFonts w:ascii="Times New Roman" w:eastAsia="Calibri" w:hAnsi="Times New Roman" w:cs="Times New Roman"/>
          <w:sz w:val="28"/>
          <w:szCs w:val="28"/>
        </w:rPr>
        <w:t>/</w:t>
      </w:r>
      <w:r>
        <w:rPr>
          <w:rFonts w:ascii="Times New Roman" w:eastAsia="Calibri" w:hAnsi="Times New Roman" w:cs="Times New Roman"/>
          <w:sz w:val="28"/>
          <w:szCs w:val="28"/>
        </w:rPr>
        <w:t>18</w:t>
      </w:r>
      <w:r w:rsidRPr="002202DF">
        <w:rPr>
          <w:rFonts w:ascii="Times New Roman" w:eastAsia="Calibri" w:hAnsi="Times New Roman" w:cs="Times New Roman"/>
          <w:sz w:val="28"/>
          <w:szCs w:val="28"/>
        </w:rPr>
        <w:t>91/1</w:t>
      </w:r>
      <w:r>
        <w:rPr>
          <w:rFonts w:ascii="Times New Roman" w:eastAsia="Calibri" w:hAnsi="Times New Roman" w:cs="Times New Roman"/>
          <w:sz w:val="28"/>
          <w:szCs w:val="28"/>
        </w:rPr>
        <w:t>9</w:t>
      </w:r>
      <w:r w:rsidRPr="002202DF">
        <w:rPr>
          <w:rFonts w:ascii="Times New Roman" w:eastAsia="Calibri" w:hAnsi="Times New Roman" w:cs="Times New Roman"/>
          <w:sz w:val="28"/>
          <w:szCs w:val="28"/>
        </w:rPr>
        <w:t xml:space="preserve"> </w:t>
      </w:r>
      <w:r w:rsidRPr="007A3ABC">
        <w:rPr>
          <w:rFonts w:ascii="Times New Roman" w:eastAsia="Calibri" w:hAnsi="Times New Roman" w:cs="Times New Roman"/>
          <w:sz w:val="28"/>
          <w:szCs w:val="28"/>
        </w:rPr>
        <w:t>за</w:t>
      </w:r>
      <w:r w:rsidRPr="007A3ABC">
        <w:rPr>
          <w:rFonts w:ascii="Times New Roman" w:hAnsi="Times New Roman" w:cs="Times New Roman"/>
          <w:iCs/>
          <w:color w:val="000000"/>
          <w:sz w:val="28"/>
          <w:szCs w:val="28"/>
        </w:rPr>
        <w:t xml:space="preserve"> адміністративним позовом </w:t>
      </w:r>
      <w:r>
        <w:rPr>
          <w:rFonts w:ascii="Times New Roman" w:hAnsi="Times New Roman" w:cs="Times New Roman"/>
          <w:iCs/>
          <w:color w:val="000000"/>
          <w:sz w:val="28"/>
          <w:szCs w:val="28"/>
        </w:rPr>
        <w:t>ТОВ</w:t>
      </w:r>
      <w:r w:rsidRPr="007A3ABC">
        <w:rPr>
          <w:rFonts w:ascii="Times New Roman" w:hAnsi="Times New Roman" w:cs="Times New Roman"/>
          <w:iCs/>
          <w:color w:val="000000"/>
          <w:sz w:val="28"/>
          <w:szCs w:val="28"/>
        </w:rPr>
        <w:t xml:space="preserve"> «</w:t>
      </w:r>
      <w:proofErr w:type="spellStart"/>
      <w:r w:rsidRPr="007A3ABC">
        <w:rPr>
          <w:rFonts w:ascii="Times New Roman" w:hAnsi="Times New Roman" w:cs="Times New Roman"/>
          <w:iCs/>
          <w:color w:val="000000"/>
          <w:sz w:val="28"/>
          <w:szCs w:val="28"/>
        </w:rPr>
        <w:t>Мена</w:t>
      </w:r>
      <w:proofErr w:type="spellEnd"/>
      <w:r w:rsidRPr="007A3ABC">
        <w:rPr>
          <w:rFonts w:ascii="Times New Roman" w:hAnsi="Times New Roman" w:cs="Times New Roman"/>
          <w:iCs/>
          <w:color w:val="000000"/>
          <w:sz w:val="28"/>
          <w:szCs w:val="28"/>
        </w:rPr>
        <w:t>-Авангард» до Головного управлін</w:t>
      </w:r>
      <w:r>
        <w:rPr>
          <w:rFonts w:ascii="Times New Roman" w:hAnsi="Times New Roman" w:cs="Times New Roman"/>
          <w:iCs/>
          <w:color w:val="000000"/>
          <w:sz w:val="28"/>
          <w:szCs w:val="28"/>
        </w:rPr>
        <w:t>ня ДФС у Чернігівській області</w:t>
      </w:r>
      <w:r w:rsidRPr="007A3ABC">
        <w:rPr>
          <w:rFonts w:ascii="Times New Roman" w:hAnsi="Times New Roman" w:cs="Times New Roman"/>
          <w:iCs/>
          <w:color w:val="000000"/>
          <w:sz w:val="28"/>
          <w:szCs w:val="28"/>
        </w:rPr>
        <w:t xml:space="preserve"> про визнання протиправними та скасування податкови</w:t>
      </w:r>
      <w:r>
        <w:rPr>
          <w:rFonts w:ascii="Times New Roman" w:hAnsi="Times New Roman" w:cs="Times New Roman"/>
          <w:iCs/>
          <w:color w:val="000000"/>
          <w:sz w:val="28"/>
          <w:szCs w:val="28"/>
        </w:rPr>
        <w:t>х повідомлень-рішень</w:t>
      </w:r>
      <w:r w:rsidRPr="002202DF">
        <w:rPr>
          <w:rFonts w:ascii="Times New Roman" w:hAnsi="Times New Roman" w:cs="Times New Roman"/>
          <w:sz w:val="28"/>
          <w:szCs w:val="28"/>
        </w:rPr>
        <w:t>.</w:t>
      </w:r>
    </w:p>
    <w:p w:rsidR="00862A9D" w:rsidRPr="000A2292" w:rsidRDefault="00862A9D" w:rsidP="00862A9D">
      <w:pPr>
        <w:spacing w:after="0" w:line="240" w:lineRule="auto"/>
        <w:ind w:firstLine="709"/>
        <w:jc w:val="both"/>
        <w:rPr>
          <w:rFonts w:ascii="Times New Roman" w:hAnsi="Times New Roman" w:cs="Times New Roman"/>
          <w:color w:val="000000"/>
          <w:sz w:val="28"/>
          <w:szCs w:val="28"/>
        </w:rPr>
      </w:pPr>
      <w:r w:rsidRPr="002202DF">
        <w:rPr>
          <w:rFonts w:ascii="Times New Roman" w:hAnsi="Times New Roman" w:cs="Times New Roman"/>
          <w:sz w:val="28"/>
          <w:szCs w:val="28"/>
          <w:lang w:eastAsia="ru-RU"/>
        </w:rPr>
        <w:t xml:space="preserve">Зокрема, </w:t>
      </w:r>
      <w:r>
        <w:rPr>
          <w:rFonts w:ascii="Times New Roman" w:hAnsi="Times New Roman" w:cs="Times New Roman"/>
          <w:sz w:val="28"/>
          <w:szCs w:val="28"/>
          <w:lang w:eastAsia="ru-RU"/>
        </w:rPr>
        <w:t>скаржник не погоджується з постановою</w:t>
      </w:r>
      <w:r w:rsidRPr="000A2292">
        <w:rPr>
          <w:rFonts w:ascii="Times New Roman" w:eastAsia="Times New Roman" w:hAnsi="Times New Roman"/>
          <w:sz w:val="28"/>
          <w:szCs w:val="28"/>
          <w:lang w:eastAsia="ru-RU"/>
        </w:rPr>
        <w:t xml:space="preserve"> </w:t>
      </w:r>
      <w:r w:rsidRPr="007A3ABC">
        <w:rPr>
          <w:rFonts w:ascii="Times New Roman" w:eastAsia="Times New Roman" w:hAnsi="Times New Roman"/>
          <w:sz w:val="28"/>
          <w:szCs w:val="28"/>
          <w:lang w:eastAsia="ru-RU"/>
        </w:rPr>
        <w:t>Шостого апеляційного адміністративного суду</w:t>
      </w:r>
      <w:r>
        <w:rPr>
          <w:rFonts w:ascii="Times New Roman" w:eastAsia="Times New Roman" w:hAnsi="Times New Roman"/>
          <w:sz w:val="28"/>
          <w:szCs w:val="28"/>
          <w:lang w:eastAsia="ru-RU"/>
        </w:rPr>
        <w:t xml:space="preserve"> від 20 листопада 2019 року, прийнятою суддями </w:t>
      </w:r>
      <w:r w:rsidRPr="007A3ABC">
        <w:rPr>
          <w:rFonts w:ascii="Times New Roman" w:eastAsia="Times New Roman" w:hAnsi="Times New Roman"/>
          <w:sz w:val="28"/>
          <w:szCs w:val="28"/>
          <w:lang w:eastAsia="ru-RU"/>
        </w:rPr>
        <w:t>Кузьмен</w:t>
      </w:r>
      <w:r>
        <w:rPr>
          <w:rFonts w:ascii="Times New Roman" w:eastAsia="Times New Roman" w:hAnsi="Times New Roman"/>
          <w:sz w:val="28"/>
          <w:szCs w:val="28"/>
          <w:lang w:eastAsia="ru-RU"/>
        </w:rPr>
        <w:t>ком</w:t>
      </w:r>
      <w:r w:rsidRPr="007A3ABC">
        <w:rPr>
          <w:rFonts w:ascii="Times New Roman" w:eastAsia="Times New Roman" w:hAnsi="Times New Roman"/>
          <w:sz w:val="28"/>
          <w:szCs w:val="28"/>
          <w:lang w:eastAsia="ru-RU"/>
        </w:rPr>
        <w:t xml:space="preserve"> В.В., </w:t>
      </w:r>
      <w:proofErr w:type="spellStart"/>
      <w:r w:rsidRPr="007A3ABC">
        <w:rPr>
          <w:rFonts w:ascii="Times New Roman" w:eastAsia="Times New Roman" w:hAnsi="Times New Roman"/>
          <w:sz w:val="28"/>
          <w:szCs w:val="28"/>
          <w:lang w:eastAsia="ru-RU"/>
        </w:rPr>
        <w:t>Ганечко</w:t>
      </w:r>
      <w:proofErr w:type="spellEnd"/>
      <w:r w:rsidRPr="007A3ABC">
        <w:rPr>
          <w:rFonts w:ascii="Times New Roman" w:eastAsia="Times New Roman" w:hAnsi="Times New Roman"/>
          <w:sz w:val="28"/>
          <w:szCs w:val="28"/>
          <w:lang w:eastAsia="ru-RU"/>
        </w:rPr>
        <w:t xml:space="preserve"> О.М.</w:t>
      </w:r>
      <w:r>
        <w:rPr>
          <w:rFonts w:ascii="Times New Roman" w:eastAsia="Times New Roman" w:hAnsi="Times New Roman"/>
          <w:sz w:val="28"/>
          <w:szCs w:val="28"/>
          <w:lang w:eastAsia="ru-RU"/>
        </w:rPr>
        <w:t>, Шурком</w:t>
      </w:r>
      <w:r w:rsidRPr="007A3ABC">
        <w:rPr>
          <w:rFonts w:ascii="Times New Roman" w:eastAsia="Times New Roman" w:hAnsi="Times New Roman"/>
          <w:sz w:val="28"/>
          <w:szCs w:val="28"/>
          <w:lang w:eastAsia="ru-RU"/>
        </w:rPr>
        <w:t xml:space="preserve"> О</w:t>
      </w:r>
      <w:r w:rsidRPr="002202D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І.,</w:t>
      </w:r>
      <w:r w:rsidRPr="002202DF">
        <w:rPr>
          <w:rStyle w:val="rvts0"/>
          <w:rFonts w:ascii="Times New Roman" w:hAnsi="Times New Roman" w:cs="Times New Roman"/>
          <w:sz w:val="28"/>
          <w:szCs w:val="28"/>
        </w:rPr>
        <w:t xml:space="preserve"> </w:t>
      </w:r>
      <w:r>
        <w:rPr>
          <w:rFonts w:ascii="Times New Roman" w:eastAsia="Times New Roman" w:hAnsi="Times New Roman"/>
          <w:sz w:val="28"/>
          <w:szCs w:val="28"/>
          <w:lang w:eastAsia="ru-RU"/>
        </w:rPr>
        <w:t xml:space="preserve">згідно з якою </w:t>
      </w:r>
      <w:r w:rsidRPr="000A2292">
        <w:rPr>
          <w:rFonts w:ascii="Times New Roman" w:eastAsia="Times New Roman" w:hAnsi="Times New Roman" w:cs="Times New Roman"/>
          <w:sz w:val="28"/>
          <w:szCs w:val="28"/>
          <w:lang w:eastAsia="ru-RU"/>
        </w:rPr>
        <w:t>а</w:t>
      </w:r>
      <w:r w:rsidRPr="000A2292">
        <w:rPr>
          <w:rFonts w:ascii="Times New Roman" w:hAnsi="Times New Roman" w:cs="Times New Roman"/>
          <w:iCs/>
          <w:color w:val="000000"/>
          <w:sz w:val="28"/>
          <w:szCs w:val="28"/>
        </w:rPr>
        <w:t>пеляційну скаргу Т</w:t>
      </w:r>
      <w:r>
        <w:rPr>
          <w:rFonts w:ascii="Times New Roman" w:hAnsi="Times New Roman" w:cs="Times New Roman"/>
          <w:iCs/>
          <w:color w:val="000000"/>
          <w:sz w:val="28"/>
          <w:szCs w:val="28"/>
        </w:rPr>
        <w:t>ОВ</w:t>
      </w:r>
      <w:r w:rsidRPr="000A2292">
        <w:rPr>
          <w:rFonts w:ascii="Times New Roman" w:hAnsi="Times New Roman" w:cs="Times New Roman"/>
          <w:iCs/>
          <w:color w:val="000000"/>
          <w:sz w:val="28"/>
          <w:szCs w:val="28"/>
        </w:rPr>
        <w:t xml:space="preserve"> «</w:t>
      </w:r>
      <w:proofErr w:type="spellStart"/>
      <w:r w:rsidRPr="000A2292">
        <w:rPr>
          <w:rFonts w:ascii="Times New Roman" w:hAnsi="Times New Roman" w:cs="Times New Roman"/>
          <w:iCs/>
          <w:color w:val="000000"/>
          <w:sz w:val="28"/>
          <w:szCs w:val="28"/>
        </w:rPr>
        <w:t>Мена</w:t>
      </w:r>
      <w:proofErr w:type="spellEnd"/>
      <w:r w:rsidRPr="000A2292">
        <w:rPr>
          <w:rFonts w:ascii="Times New Roman" w:hAnsi="Times New Roman" w:cs="Times New Roman"/>
          <w:iCs/>
          <w:color w:val="000000"/>
          <w:sz w:val="28"/>
          <w:szCs w:val="28"/>
        </w:rPr>
        <w:t>-Авангард» на рішення Чернігівського окружного адміністративного суду від 4 вересня 2019 у справі</w:t>
      </w:r>
      <w:r>
        <w:rPr>
          <w:rFonts w:ascii="Times New Roman" w:hAnsi="Times New Roman" w:cs="Times New Roman"/>
          <w:iCs/>
          <w:color w:val="000000"/>
          <w:sz w:val="28"/>
          <w:szCs w:val="28"/>
        </w:rPr>
        <w:t xml:space="preserve"> </w:t>
      </w:r>
      <w:r w:rsidRPr="002202DF">
        <w:rPr>
          <w:rFonts w:ascii="Times New Roman" w:eastAsia="Calibri" w:hAnsi="Times New Roman" w:cs="Times New Roman"/>
          <w:sz w:val="28"/>
          <w:szCs w:val="28"/>
        </w:rPr>
        <w:t>№ </w:t>
      </w:r>
      <w:r>
        <w:rPr>
          <w:rFonts w:ascii="Times New Roman" w:eastAsia="Calibri" w:hAnsi="Times New Roman" w:cs="Times New Roman"/>
          <w:sz w:val="28"/>
          <w:szCs w:val="28"/>
        </w:rPr>
        <w:t>620</w:t>
      </w:r>
      <w:r w:rsidRPr="002202DF">
        <w:rPr>
          <w:rFonts w:ascii="Times New Roman" w:eastAsia="Calibri" w:hAnsi="Times New Roman" w:cs="Times New Roman"/>
          <w:sz w:val="28"/>
          <w:szCs w:val="28"/>
        </w:rPr>
        <w:t>/</w:t>
      </w:r>
      <w:r>
        <w:rPr>
          <w:rFonts w:ascii="Times New Roman" w:eastAsia="Calibri" w:hAnsi="Times New Roman" w:cs="Times New Roman"/>
          <w:sz w:val="28"/>
          <w:szCs w:val="28"/>
        </w:rPr>
        <w:t>18</w:t>
      </w:r>
      <w:r w:rsidRPr="002202DF">
        <w:rPr>
          <w:rFonts w:ascii="Times New Roman" w:eastAsia="Calibri" w:hAnsi="Times New Roman" w:cs="Times New Roman"/>
          <w:sz w:val="28"/>
          <w:szCs w:val="28"/>
        </w:rPr>
        <w:t>91/1</w:t>
      </w:r>
      <w:r>
        <w:rPr>
          <w:rFonts w:ascii="Times New Roman" w:eastAsia="Calibri" w:hAnsi="Times New Roman" w:cs="Times New Roman"/>
          <w:sz w:val="28"/>
          <w:szCs w:val="28"/>
        </w:rPr>
        <w:t>9</w:t>
      </w:r>
      <w:r w:rsidRPr="000A2292">
        <w:rPr>
          <w:rFonts w:ascii="Times New Roman" w:hAnsi="Times New Roman" w:cs="Times New Roman"/>
          <w:iCs/>
          <w:color w:val="000000"/>
          <w:sz w:val="28"/>
          <w:szCs w:val="28"/>
        </w:rPr>
        <w:t xml:space="preserve"> залиш</w:t>
      </w:r>
      <w:r>
        <w:rPr>
          <w:rFonts w:ascii="Times New Roman" w:hAnsi="Times New Roman" w:cs="Times New Roman"/>
          <w:iCs/>
          <w:color w:val="000000"/>
          <w:sz w:val="28"/>
          <w:szCs w:val="28"/>
        </w:rPr>
        <w:t>ено</w:t>
      </w:r>
      <w:r w:rsidRPr="000A2292">
        <w:rPr>
          <w:rFonts w:ascii="Times New Roman" w:hAnsi="Times New Roman" w:cs="Times New Roman"/>
          <w:iCs/>
          <w:color w:val="000000"/>
          <w:sz w:val="28"/>
          <w:szCs w:val="28"/>
        </w:rPr>
        <w:t xml:space="preserve"> без задоволення</w:t>
      </w:r>
      <w:r>
        <w:rPr>
          <w:rFonts w:ascii="Times New Roman" w:hAnsi="Times New Roman" w:cs="Times New Roman"/>
          <w:iCs/>
          <w:color w:val="000000"/>
          <w:sz w:val="28"/>
          <w:szCs w:val="28"/>
        </w:rPr>
        <w:t>, а оскаржуване р</w:t>
      </w:r>
      <w:r w:rsidRPr="000A2292">
        <w:rPr>
          <w:rFonts w:ascii="Times New Roman" w:hAnsi="Times New Roman" w:cs="Times New Roman"/>
          <w:iCs/>
          <w:color w:val="000000"/>
          <w:sz w:val="28"/>
          <w:szCs w:val="28"/>
        </w:rPr>
        <w:t xml:space="preserve">ішення </w:t>
      </w:r>
      <w:r>
        <w:rPr>
          <w:rFonts w:ascii="Times New Roman" w:hAnsi="Times New Roman" w:cs="Times New Roman"/>
          <w:iCs/>
          <w:color w:val="000000"/>
          <w:sz w:val="28"/>
          <w:szCs w:val="28"/>
        </w:rPr>
        <w:t>місцевого</w:t>
      </w:r>
      <w:r w:rsidRPr="000A2292">
        <w:rPr>
          <w:rFonts w:ascii="Times New Roman" w:hAnsi="Times New Roman" w:cs="Times New Roman"/>
          <w:iCs/>
          <w:color w:val="000000"/>
          <w:sz w:val="28"/>
          <w:szCs w:val="28"/>
        </w:rPr>
        <w:t xml:space="preserve"> суду </w:t>
      </w:r>
      <w:r>
        <w:rPr>
          <w:rFonts w:ascii="Times New Roman" w:hAnsi="Times New Roman" w:cs="Times New Roman"/>
          <w:iCs/>
          <w:color w:val="000000"/>
          <w:sz w:val="28"/>
          <w:szCs w:val="28"/>
        </w:rPr>
        <w:t xml:space="preserve">– </w:t>
      </w:r>
      <w:r w:rsidRPr="000A2292">
        <w:rPr>
          <w:rFonts w:ascii="Times New Roman" w:hAnsi="Times New Roman" w:cs="Times New Roman"/>
          <w:iCs/>
          <w:color w:val="000000"/>
          <w:sz w:val="28"/>
          <w:szCs w:val="28"/>
        </w:rPr>
        <w:t>без змін</w:t>
      </w:r>
      <w:r>
        <w:rPr>
          <w:rFonts w:ascii="Times New Roman" w:hAnsi="Times New Roman" w:cs="Times New Roman"/>
          <w:iCs/>
          <w:color w:val="000000"/>
          <w:sz w:val="28"/>
          <w:szCs w:val="28"/>
        </w:rPr>
        <w:t>.</w:t>
      </w:r>
    </w:p>
    <w:p w:rsidR="00862A9D" w:rsidRDefault="00862A9D" w:rsidP="00862A9D">
      <w:pPr>
        <w:spacing w:after="0" w:line="240" w:lineRule="auto"/>
        <w:ind w:firstLine="709"/>
        <w:jc w:val="both"/>
        <w:rPr>
          <w:rFonts w:ascii="Times New Roman" w:hAnsi="Times New Roman" w:cs="Times New Roman"/>
          <w:sz w:val="28"/>
          <w:szCs w:val="28"/>
          <w:lang w:eastAsia="ru-RU"/>
        </w:rPr>
      </w:pPr>
      <w:r w:rsidRPr="002202DF">
        <w:rPr>
          <w:rFonts w:ascii="Times New Roman" w:hAnsi="Times New Roman" w:cs="Times New Roman"/>
          <w:sz w:val="28"/>
          <w:szCs w:val="28"/>
          <w:lang w:eastAsia="ru-RU"/>
        </w:rPr>
        <w:t>Як</w:t>
      </w:r>
      <w:r>
        <w:rPr>
          <w:rFonts w:ascii="Times New Roman" w:hAnsi="Times New Roman" w:cs="Times New Roman"/>
          <w:sz w:val="28"/>
          <w:szCs w:val="28"/>
          <w:lang w:eastAsia="ru-RU"/>
        </w:rPr>
        <w:t xml:space="preserve"> </w:t>
      </w:r>
      <w:r w:rsidRPr="002202DF">
        <w:rPr>
          <w:rFonts w:ascii="Times New Roman" w:hAnsi="Times New Roman" w:cs="Times New Roman"/>
          <w:sz w:val="28"/>
          <w:szCs w:val="28"/>
          <w:lang w:eastAsia="ru-RU"/>
        </w:rPr>
        <w:t xml:space="preserve">зазначено у скарзі, </w:t>
      </w:r>
      <w:r>
        <w:rPr>
          <w:rFonts w:ascii="Times New Roman" w:hAnsi="Times New Roman" w:cs="Times New Roman"/>
          <w:sz w:val="28"/>
          <w:szCs w:val="28"/>
          <w:lang w:eastAsia="ru-RU"/>
        </w:rPr>
        <w:t>в порушення вимог статті 322 Кодексу адміністративного судочинства України (далі – КАС України) постанова суду апеляційної інстанції не містить таких обов’язкових складових, як:</w:t>
      </w:r>
    </w:p>
    <w:p w:rsidR="00862A9D" w:rsidRPr="008859E6" w:rsidRDefault="00862A9D" w:rsidP="00862A9D">
      <w:pPr>
        <w:pStyle w:val="a3"/>
        <w:numPr>
          <w:ilvl w:val="0"/>
          <w:numId w:val="1"/>
        </w:numPr>
        <w:spacing w:after="0" w:line="240" w:lineRule="auto"/>
        <w:jc w:val="both"/>
        <w:rPr>
          <w:rFonts w:ascii="Times New Roman" w:hAnsi="Times New Roman" w:cs="Times New Roman"/>
          <w:sz w:val="28"/>
          <w:szCs w:val="28"/>
        </w:rPr>
      </w:pPr>
      <w:r w:rsidRPr="008859E6">
        <w:rPr>
          <w:rFonts w:ascii="Times New Roman" w:hAnsi="Times New Roman" w:cs="Times New Roman"/>
          <w:sz w:val="28"/>
          <w:szCs w:val="28"/>
        </w:rPr>
        <w:lastRenderedPageBreak/>
        <w:t>короткий зміст рішення суду першої інстанції;</w:t>
      </w:r>
    </w:p>
    <w:p w:rsidR="00862A9D" w:rsidRPr="008859E6" w:rsidRDefault="00862A9D" w:rsidP="00862A9D">
      <w:pPr>
        <w:pStyle w:val="a3"/>
        <w:numPr>
          <w:ilvl w:val="0"/>
          <w:numId w:val="1"/>
        </w:numPr>
        <w:spacing w:after="0" w:line="240" w:lineRule="auto"/>
        <w:jc w:val="both"/>
        <w:rPr>
          <w:rFonts w:ascii="Times New Roman" w:hAnsi="Times New Roman" w:cs="Times New Roman"/>
          <w:sz w:val="28"/>
          <w:szCs w:val="28"/>
        </w:rPr>
      </w:pPr>
      <w:r w:rsidRPr="008859E6">
        <w:rPr>
          <w:rFonts w:ascii="Times New Roman" w:hAnsi="Times New Roman" w:cs="Times New Roman"/>
          <w:sz w:val="28"/>
          <w:szCs w:val="28"/>
        </w:rPr>
        <w:t>узагальнення доводів особи, яка подала апеляційну скаргу;</w:t>
      </w:r>
    </w:p>
    <w:p w:rsidR="00862A9D" w:rsidRDefault="00862A9D" w:rsidP="00862A9D">
      <w:pPr>
        <w:pStyle w:val="a3"/>
        <w:numPr>
          <w:ilvl w:val="0"/>
          <w:numId w:val="1"/>
        </w:numPr>
        <w:spacing w:after="0" w:line="240" w:lineRule="auto"/>
        <w:jc w:val="both"/>
        <w:rPr>
          <w:rFonts w:ascii="Times New Roman" w:hAnsi="Times New Roman" w:cs="Times New Roman"/>
          <w:sz w:val="28"/>
          <w:szCs w:val="28"/>
        </w:rPr>
      </w:pPr>
      <w:r w:rsidRPr="008859E6">
        <w:rPr>
          <w:rFonts w:ascii="Times New Roman" w:hAnsi="Times New Roman" w:cs="Times New Roman"/>
          <w:sz w:val="28"/>
          <w:szCs w:val="28"/>
        </w:rPr>
        <w:t>узагальнений виклад позиції інших учасників справи;</w:t>
      </w:r>
    </w:p>
    <w:p w:rsidR="00862A9D" w:rsidRPr="008859E6" w:rsidRDefault="00862A9D" w:rsidP="00862A9D">
      <w:pPr>
        <w:pStyle w:val="a3"/>
        <w:numPr>
          <w:ilvl w:val="0"/>
          <w:numId w:val="1"/>
        </w:numPr>
        <w:spacing w:after="0" w:line="240" w:lineRule="auto"/>
        <w:ind w:left="0" w:firstLine="709"/>
        <w:jc w:val="both"/>
        <w:rPr>
          <w:rFonts w:ascii="Times New Roman" w:hAnsi="Times New Roman" w:cs="Times New Roman"/>
          <w:sz w:val="28"/>
          <w:szCs w:val="28"/>
        </w:rPr>
      </w:pPr>
      <w:r w:rsidRPr="008859E6">
        <w:rPr>
          <w:rFonts w:ascii="Times New Roman" w:hAnsi="Times New Roman" w:cs="Times New Roman"/>
          <w:color w:val="000000"/>
          <w:sz w:val="28"/>
          <w:szCs w:val="28"/>
          <w:shd w:val="clear" w:color="auto" w:fill="FFFFFF"/>
        </w:rPr>
        <w:t>мотивів прийняття або відхилення кожного аргументу, викладеного учасниками справи в апеляційній скарзі та відзиві на апеляційну скаргу.</w:t>
      </w:r>
      <w:r w:rsidRPr="008859E6">
        <w:rPr>
          <w:rFonts w:ascii="Times New Roman" w:hAnsi="Times New Roman" w:cs="Times New Roman"/>
          <w:sz w:val="28"/>
          <w:szCs w:val="28"/>
        </w:rPr>
        <w:t xml:space="preserve"> </w:t>
      </w:r>
    </w:p>
    <w:p w:rsidR="00862A9D" w:rsidRDefault="00862A9D" w:rsidP="00862A9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Крім того, у тексті цієї постанови містяться незаповнені пробіли та відступи недописаних абзаців. </w:t>
      </w:r>
    </w:p>
    <w:p w:rsidR="00862A9D" w:rsidRPr="002F2EE8" w:rsidRDefault="00862A9D" w:rsidP="00862A9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Скаржник вважає, що вказаними діями судді</w:t>
      </w:r>
      <w:r w:rsidRPr="002202DF">
        <w:rPr>
          <w:rFonts w:ascii="Times New Roman" w:eastAsia="Times New Roman" w:hAnsi="Times New Roman" w:cs="Times New Roman"/>
          <w:sz w:val="28"/>
          <w:szCs w:val="28"/>
          <w:lang w:eastAsia="ru-RU"/>
        </w:rPr>
        <w:t xml:space="preserve"> </w:t>
      </w:r>
      <w:r w:rsidRPr="007A3ABC">
        <w:rPr>
          <w:rFonts w:ascii="Times New Roman" w:eastAsia="Times New Roman" w:hAnsi="Times New Roman"/>
          <w:sz w:val="28"/>
          <w:szCs w:val="28"/>
          <w:lang w:eastAsia="ru-RU"/>
        </w:rPr>
        <w:t>Кузьменк</w:t>
      </w:r>
      <w:r>
        <w:rPr>
          <w:rFonts w:ascii="Times New Roman" w:eastAsia="Times New Roman" w:hAnsi="Times New Roman"/>
          <w:sz w:val="28"/>
          <w:szCs w:val="28"/>
          <w:lang w:eastAsia="ru-RU"/>
        </w:rPr>
        <w:t>о</w:t>
      </w:r>
      <w:r w:rsidRPr="007A3ABC">
        <w:rPr>
          <w:rFonts w:ascii="Times New Roman" w:eastAsia="Times New Roman" w:hAnsi="Times New Roman"/>
          <w:sz w:val="28"/>
          <w:szCs w:val="28"/>
          <w:lang w:eastAsia="ru-RU"/>
        </w:rPr>
        <w:t xml:space="preserve"> В.В., </w:t>
      </w:r>
      <w:proofErr w:type="spellStart"/>
      <w:r w:rsidRPr="007A3ABC">
        <w:rPr>
          <w:rFonts w:ascii="Times New Roman" w:eastAsia="Times New Roman" w:hAnsi="Times New Roman"/>
          <w:sz w:val="28"/>
          <w:szCs w:val="28"/>
          <w:lang w:eastAsia="ru-RU"/>
        </w:rPr>
        <w:t>Ганечко</w:t>
      </w:r>
      <w:proofErr w:type="spellEnd"/>
      <w:r>
        <w:rPr>
          <w:rFonts w:ascii="Times New Roman" w:eastAsia="Times New Roman" w:hAnsi="Times New Roman"/>
          <w:sz w:val="28"/>
          <w:szCs w:val="28"/>
          <w:lang w:eastAsia="ru-RU"/>
        </w:rPr>
        <w:t> </w:t>
      </w:r>
      <w:r w:rsidRPr="007A3ABC">
        <w:rPr>
          <w:rFonts w:ascii="Times New Roman" w:eastAsia="Times New Roman" w:hAnsi="Times New Roman"/>
          <w:sz w:val="28"/>
          <w:szCs w:val="28"/>
          <w:lang w:eastAsia="ru-RU"/>
        </w:rPr>
        <w:t>О.М., Шурк</w:t>
      </w:r>
      <w:r>
        <w:rPr>
          <w:rFonts w:ascii="Times New Roman" w:eastAsia="Times New Roman" w:hAnsi="Times New Roman"/>
          <w:sz w:val="28"/>
          <w:szCs w:val="28"/>
          <w:lang w:eastAsia="ru-RU"/>
        </w:rPr>
        <w:t>о</w:t>
      </w:r>
      <w:r w:rsidRPr="007A3ABC">
        <w:rPr>
          <w:rFonts w:ascii="Times New Roman" w:eastAsia="Times New Roman" w:hAnsi="Times New Roman"/>
          <w:sz w:val="28"/>
          <w:szCs w:val="28"/>
          <w:lang w:eastAsia="ru-RU"/>
        </w:rPr>
        <w:t xml:space="preserve"> О</w:t>
      </w:r>
      <w:r w:rsidRPr="002202D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І.</w:t>
      </w:r>
      <w:r w:rsidRPr="002202DF">
        <w:rPr>
          <w:rStyle w:val="rvts0"/>
          <w:rFonts w:ascii="Times New Roman" w:hAnsi="Times New Roman" w:cs="Times New Roman"/>
          <w:sz w:val="28"/>
          <w:szCs w:val="28"/>
        </w:rPr>
        <w:t xml:space="preserve"> </w:t>
      </w:r>
      <w:r>
        <w:rPr>
          <w:rFonts w:ascii="Times New Roman" w:eastAsia="Times New Roman" w:hAnsi="Times New Roman" w:cs="Times New Roman"/>
          <w:sz w:val="28"/>
          <w:szCs w:val="28"/>
        </w:rPr>
        <w:t xml:space="preserve">фактично залишили без розгляду апеляційну скаргу </w:t>
      </w:r>
      <w:r>
        <w:rPr>
          <w:rFonts w:ascii="Times New Roman" w:hAnsi="Times New Roman" w:cs="Times New Roman"/>
          <w:iCs/>
          <w:color w:val="000000"/>
          <w:sz w:val="28"/>
          <w:szCs w:val="28"/>
        </w:rPr>
        <w:br/>
      </w:r>
      <w:r w:rsidRPr="000A2292">
        <w:rPr>
          <w:rFonts w:ascii="Times New Roman" w:hAnsi="Times New Roman" w:cs="Times New Roman"/>
          <w:iCs/>
          <w:color w:val="000000"/>
          <w:sz w:val="28"/>
          <w:szCs w:val="28"/>
        </w:rPr>
        <w:t>Т</w:t>
      </w:r>
      <w:r>
        <w:rPr>
          <w:rFonts w:ascii="Times New Roman" w:hAnsi="Times New Roman" w:cs="Times New Roman"/>
          <w:iCs/>
          <w:color w:val="000000"/>
          <w:sz w:val="28"/>
          <w:szCs w:val="28"/>
        </w:rPr>
        <w:t>ОВ</w:t>
      </w:r>
      <w:r w:rsidRPr="000A2292">
        <w:rPr>
          <w:rFonts w:ascii="Times New Roman" w:hAnsi="Times New Roman" w:cs="Times New Roman"/>
          <w:iCs/>
          <w:color w:val="000000"/>
          <w:sz w:val="28"/>
          <w:szCs w:val="28"/>
        </w:rPr>
        <w:t xml:space="preserve"> «</w:t>
      </w:r>
      <w:proofErr w:type="spellStart"/>
      <w:r w:rsidRPr="000A2292">
        <w:rPr>
          <w:rFonts w:ascii="Times New Roman" w:hAnsi="Times New Roman" w:cs="Times New Roman"/>
          <w:iCs/>
          <w:color w:val="000000"/>
          <w:sz w:val="28"/>
          <w:szCs w:val="28"/>
        </w:rPr>
        <w:t>Мена</w:t>
      </w:r>
      <w:proofErr w:type="spellEnd"/>
      <w:r w:rsidRPr="000A2292">
        <w:rPr>
          <w:rFonts w:ascii="Times New Roman" w:hAnsi="Times New Roman" w:cs="Times New Roman"/>
          <w:iCs/>
          <w:color w:val="000000"/>
          <w:sz w:val="28"/>
          <w:szCs w:val="28"/>
        </w:rPr>
        <w:t>-Авангард»</w:t>
      </w:r>
      <w:r>
        <w:rPr>
          <w:rFonts w:ascii="Times New Roman" w:hAnsi="Times New Roman" w:cs="Times New Roman"/>
          <w:iCs/>
          <w:color w:val="000000"/>
          <w:sz w:val="28"/>
          <w:szCs w:val="28"/>
        </w:rPr>
        <w:t xml:space="preserve">, а тому </w:t>
      </w:r>
      <w:r>
        <w:rPr>
          <w:rFonts w:ascii="Times New Roman" w:eastAsia="Times New Roman" w:hAnsi="Times New Roman" w:cs="Times New Roman"/>
          <w:sz w:val="28"/>
          <w:szCs w:val="28"/>
          <w:lang w:eastAsia="ru-RU"/>
        </w:rPr>
        <w:t xml:space="preserve">у скарзі висловлено прохання притягнути цих </w:t>
      </w:r>
      <w:r w:rsidRPr="002F2EE8">
        <w:rPr>
          <w:rFonts w:ascii="Times New Roman" w:eastAsia="Times New Roman" w:hAnsi="Times New Roman" w:cs="Times New Roman"/>
          <w:sz w:val="28"/>
          <w:szCs w:val="28"/>
          <w:lang w:eastAsia="ru-RU"/>
        </w:rPr>
        <w:t>суддів до дисциплінарної відповідальності.</w:t>
      </w:r>
    </w:p>
    <w:p w:rsidR="00862A9D" w:rsidRPr="002901F9" w:rsidRDefault="00862A9D" w:rsidP="00862A9D">
      <w:pPr>
        <w:widowControl w:val="0"/>
        <w:spacing w:after="0" w:line="240" w:lineRule="auto"/>
        <w:ind w:firstLine="709"/>
        <w:jc w:val="both"/>
        <w:rPr>
          <w:rFonts w:ascii="Times New Roman" w:eastAsia="Calibri" w:hAnsi="Times New Roman" w:cs="Times New Roman"/>
          <w:sz w:val="28"/>
          <w:szCs w:val="28"/>
        </w:rPr>
      </w:pPr>
      <w:r w:rsidRPr="002202DF">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w:t>
      </w:r>
      <w:r>
        <w:rPr>
          <w:rFonts w:ascii="Times New Roman" w:hAnsi="Times New Roman" w:cs="Times New Roman"/>
          <w:sz w:val="28"/>
          <w:szCs w:val="28"/>
        </w:rPr>
        <w:t>9</w:t>
      </w:r>
      <w:r w:rsidRPr="002202DF">
        <w:rPr>
          <w:rFonts w:ascii="Times New Roman" w:hAnsi="Times New Roman" w:cs="Times New Roman"/>
          <w:sz w:val="28"/>
          <w:szCs w:val="28"/>
        </w:rPr>
        <w:t xml:space="preserve"> січня</w:t>
      </w:r>
      <w:r w:rsidRPr="002202DF">
        <w:rPr>
          <w:rFonts w:ascii="Times New Roman" w:eastAsia="Calibri" w:hAnsi="Times New Roman" w:cs="Times New Roman"/>
          <w:sz w:val="28"/>
          <w:szCs w:val="28"/>
        </w:rPr>
        <w:t xml:space="preserve"> 2020 року дисциплінарну</w:t>
      </w:r>
      <w:r w:rsidRPr="002202DF">
        <w:rPr>
          <w:rFonts w:ascii="Times New Roman" w:eastAsia="Calibri" w:hAnsi="Times New Roman" w:cs="Times New Roman"/>
          <w:sz w:val="28"/>
          <w:szCs w:val="28"/>
          <w:shd w:val="clear" w:color="auto" w:fill="FFFFFF"/>
        </w:rPr>
        <w:t xml:space="preserve"> скаргу </w:t>
      </w:r>
      <w:r>
        <w:rPr>
          <w:rFonts w:ascii="Times New Roman" w:eastAsia="Calibri" w:hAnsi="Times New Roman" w:cs="Times New Roman"/>
          <w:sz w:val="28"/>
          <w:szCs w:val="28"/>
          <w:shd w:val="clear" w:color="auto" w:fill="FFFFFF"/>
        </w:rPr>
        <w:br/>
      </w:r>
      <w:r w:rsidRPr="000A2292">
        <w:rPr>
          <w:rFonts w:ascii="Times New Roman" w:hAnsi="Times New Roman" w:cs="Times New Roman"/>
          <w:iCs/>
          <w:color w:val="000000"/>
          <w:sz w:val="28"/>
          <w:szCs w:val="28"/>
        </w:rPr>
        <w:t>Т</w:t>
      </w:r>
      <w:r>
        <w:rPr>
          <w:rFonts w:ascii="Times New Roman" w:hAnsi="Times New Roman" w:cs="Times New Roman"/>
          <w:iCs/>
          <w:color w:val="000000"/>
          <w:sz w:val="28"/>
          <w:szCs w:val="28"/>
        </w:rPr>
        <w:t>ОВ</w:t>
      </w:r>
      <w:r w:rsidRPr="000A2292">
        <w:rPr>
          <w:rFonts w:ascii="Times New Roman" w:hAnsi="Times New Roman" w:cs="Times New Roman"/>
          <w:iCs/>
          <w:color w:val="000000"/>
          <w:sz w:val="28"/>
          <w:szCs w:val="28"/>
        </w:rPr>
        <w:t xml:space="preserve"> «</w:t>
      </w:r>
      <w:proofErr w:type="spellStart"/>
      <w:r w:rsidRPr="000A2292">
        <w:rPr>
          <w:rFonts w:ascii="Times New Roman" w:hAnsi="Times New Roman" w:cs="Times New Roman"/>
          <w:iCs/>
          <w:color w:val="000000"/>
          <w:sz w:val="28"/>
          <w:szCs w:val="28"/>
        </w:rPr>
        <w:t>Мена</w:t>
      </w:r>
      <w:proofErr w:type="spellEnd"/>
      <w:r w:rsidRPr="000A2292">
        <w:rPr>
          <w:rFonts w:ascii="Times New Roman" w:hAnsi="Times New Roman" w:cs="Times New Roman"/>
          <w:iCs/>
          <w:color w:val="000000"/>
          <w:sz w:val="28"/>
          <w:szCs w:val="28"/>
        </w:rPr>
        <w:t>-Авангард»</w:t>
      </w:r>
      <w:r w:rsidRPr="002202DF">
        <w:rPr>
          <w:rFonts w:ascii="Times New Roman" w:hAnsi="Times New Roman" w:cs="Times New Roman"/>
          <w:sz w:val="28"/>
          <w:szCs w:val="28"/>
        </w:rPr>
        <w:t xml:space="preserve"> </w:t>
      </w:r>
      <w:r w:rsidRPr="002202DF">
        <w:rPr>
          <w:rFonts w:ascii="Times New Roman" w:eastAsia="Calibri" w:hAnsi="Times New Roman" w:cs="Times New Roman"/>
          <w:sz w:val="28"/>
          <w:szCs w:val="28"/>
        </w:rPr>
        <w:t xml:space="preserve">передано </w:t>
      </w:r>
      <w:r w:rsidRPr="002901F9">
        <w:rPr>
          <w:rFonts w:ascii="Times New Roman" w:eastAsia="Calibri" w:hAnsi="Times New Roman" w:cs="Times New Roman"/>
          <w:sz w:val="28"/>
          <w:szCs w:val="28"/>
          <w:shd w:val="clear" w:color="auto" w:fill="FFFFFF"/>
          <w:lang w:eastAsia="x-none"/>
        </w:rPr>
        <w:t xml:space="preserve">члену Вищої ради правосуддя </w:t>
      </w:r>
      <w:proofErr w:type="spellStart"/>
      <w:r>
        <w:rPr>
          <w:rFonts w:ascii="Times New Roman" w:eastAsia="Calibri" w:hAnsi="Times New Roman" w:cs="Times New Roman"/>
          <w:sz w:val="28"/>
          <w:szCs w:val="28"/>
        </w:rPr>
        <w:t>Маловацькому</w:t>
      </w:r>
      <w:proofErr w:type="spellEnd"/>
      <w:r>
        <w:rPr>
          <w:rFonts w:ascii="Times New Roman" w:eastAsia="Calibri" w:hAnsi="Times New Roman" w:cs="Times New Roman"/>
          <w:sz w:val="28"/>
          <w:szCs w:val="28"/>
        </w:rPr>
        <w:t> О</w:t>
      </w:r>
      <w:r w:rsidRPr="002901F9">
        <w:rPr>
          <w:rFonts w:ascii="Times New Roman" w:eastAsia="Calibri" w:hAnsi="Times New Roman" w:cs="Times New Roman"/>
          <w:sz w:val="28"/>
          <w:szCs w:val="28"/>
        </w:rPr>
        <w:t>.</w:t>
      </w:r>
      <w:r>
        <w:rPr>
          <w:rFonts w:ascii="Times New Roman" w:eastAsia="Calibri" w:hAnsi="Times New Roman" w:cs="Times New Roman"/>
          <w:sz w:val="28"/>
          <w:szCs w:val="28"/>
        </w:rPr>
        <w:t>В</w:t>
      </w:r>
      <w:r w:rsidRPr="002901F9">
        <w:rPr>
          <w:rFonts w:ascii="Times New Roman" w:eastAsia="Calibri" w:hAnsi="Times New Roman" w:cs="Times New Roman"/>
          <w:sz w:val="28"/>
          <w:szCs w:val="28"/>
        </w:rPr>
        <w:t>.</w:t>
      </w:r>
    </w:p>
    <w:p w:rsidR="00862A9D" w:rsidRPr="002901F9" w:rsidRDefault="00862A9D" w:rsidP="00862A9D">
      <w:pPr>
        <w:spacing w:after="0" w:line="240" w:lineRule="auto"/>
        <w:ind w:firstLine="709"/>
        <w:jc w:val="both"/>
        <w:rPr>
          <w:rFonts w:ascii="Times New Roman" w:eastAsia="Calibri" w:hAnsi="Times New Roman" w:cs="Times New Roman"/>
          <w:sz w:val="28"/>
          <w:szCs w:val="28"/>
        </w:rPr>
      </w:pPr>
      <w:r w:rsidRPr="002901F9">
        <w:rPr>
          <w:rFonts w:ascii="Times New Roman" w:eastAsia="Calibri" w:hAnsi="Times New Roman" w:cs="Times New Roman"/>
          <w:sz w:val="28"/>
          <w:szCs w:val="28"/>
        </w:rPr>
        <w:t xml:space="preserve">На підставі </w:t>
      </w:r>
      <w:r>
        <w:rPr>
          <w:rFonts w:ascii="Times New Roman" w:eastAsia="Calibri" w:hAnsi="Times New Roman" w:cs="Times New Roman"/>
          <w:sz w:val="28"/>
          <w:szCs w:val="28"/>
        </w:rPr>
        <w:t>службової записки члена</w:t>
      </w:r>
      <w:r w:rsidRPr="002901F9">
        <w:rPr>
          <w:rFonts w:ascii="Times New Roman" w:eastAsia="Calibri" w:hAnsi="Times New Roman" w:cs="Times New Roman"/>
          <w:sz w:val="28"/>
          <w:szCs w:val="28"/>
        </w:rPr>
        <w:t xml:space="preserve"> Вищої ради правосуддя </w:t>
      </w:r>
      <w:proofErr w:type="spellStart"/>
      <w:r>
        <w:rPr>
          <w:rFonts w:ascii="Times New Roman" w:eastAsia="Calibri" w:hAnsi="Times New Roman" w:cs="Times New Roman"/>
          <w:sz w:val="28"/>
          <w:szCs w:val="28"/>
        </w:rPr>
        <w:t>Маловацького</w:t>
      </w:r>
      <w:proofErr w:type="spellEnd"/>
      <w:r>
        <w:rPr>
          <w:rFonts w:ascii="Times New Roman" w:eastAsia="Calibri" w:hAnsi="Times New Roman" w:cs="Times New Roman"/>
          <w:sz w:val="28"/>
          <w:szCs w:val="28"/>
        </w:rPr>
        <w:t> О</w:t>
      </w:r>
      <w:r w:rsidRPr="002901F9">
        <w:rPr>
          <w:rFonts w:ascii="Times New Roman" w:eastAsia="Calibri" w:hAnsi="Times New Roman" w:cs="Times New Roman"/>
          <w:sz w:val="28"/>
          <w:szCs w:val="28"/>
        </w:rPr>
        <w:t>.</w:t>
      </w:r>
      <w:r>
        <w:rPr>
          <w:rFonts w:ascii="Times New Roman" w:eastAsia="Calibri" w:hAnsi="Times New Roman" w:cs="Times New Roman"/>
          <w:sz w:val="28"/>
          <w:szCs w:val="28"/>
        </w:rPr>
        <w:t>В</w:t>
      </w:r>
      <w:r w:rsidRPr="002901F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901F9">
        <w:rPr>
          <w:rFonts w:ascii="Times New Roman" w:eastAsia="Calibri" w:hAnsi="Times New Roman" w:cs="Times New Roman"/>
          <w:sz w:val="28"/>
          <w:szCs w:val="28"/>
        </w:rPr>
        <w:t xml:space="preserve">від </w:t>
      </w:r>
      <w:r>
        <w:rPr>
          <w:rFonts w:ascii="Times New Roman" w:hAnsi="Times New Roman" w:cs="Times New Roman"/>
          <w:sz w:val="28"/>
          <w:szCs w:val="28"/>
        </w:rPr>
        <w:t>13</w:t>
      </w:r>
      <w:r w:rsidRPr="002202DF">
        <w:rPr>
          <w:rFonts w:ascii="Times New Roman" w:hAnsi="Times New Roman" w:cs="Times New Roman"/>
          <w:sz w:val="28"/>
          <w:szCs w:val="28"/>
        </w:rPr>
        <w:t xml:space="preserve"> січня</w:t>
      </w:r>
      <w:r w:rsidRPr="002202DF">
        <w:rPr>
          <w:rFonts w:ascii="Times New Roman" w:eastAsia="Calibri" w:hAnsi="Times New Roman" w:cs="Times New Roman"/>
          <w:sz w:val="28"/>
          <w:szCs w:val="28"/>
        </w:rPr>
        <w:t xml:space="preserve"> 2020 року </w:t>
      </w:r>
      <w:r w:rsidRPr="002901F9">
        <w:rPr>
          <w:rFonts w:ascii="Times New Roman" w:eastAsia="Calibri" w:hAnsi="Times New Roman" w:cs="Times New Roman"/>
          <w:sz w:val="28"/>
          <w:szCs w:val="28"/>
        </w:rPr>
        <w:t>№ </w:t>
      </w:r>
      <w:r>
        <w:rPr>
          <w:rFonts w:ascii="Times New Roman" w:eastAsia="Calibri" w:hAnsi="Times New Roman" w:cs="Times New Roman"/>
          <w:sz w:val="28"/>
          <w:szCs w:val="28"/>
        </w:rPr>
        <w:t>8</w:t>
      </w:r>
      <w:r w:rsidRPr="002901F9">
        <w:rPr>
          <w:rFonts w:ascii="Times New Roman" w:eastAsia="Calibri" w:hAnsi="Times New Roman" w:cs="Times New Roman"/>
          <w:sz w:val="28"/>
          <w:szCs w:val="28"/>
        </w:rPr>
        <w:t>/0/1</w:t>
      </w:r>
      <w:r>
        <w:rPr>
          <w:rFonts w:ascii="Times New Roman" w:eastAsia="Calibri" w:hAnsi="Times New Roman" w:cs="Times New Roman"/>
          <w:sz w:val="28"/>
          <w:szCs w:val="28"/>
        </w:rPr>
        <w:t>0</w:t>
      </w:r>
      <w:r w:rsidRPr="002901F9">
        <w:rPr>
          <w:rFonts w:ascii="Times New Roman" w:eastAsia="Calibri" w:hAnsi="Times New Roman" w:cs="Times New Roman"/>
          <w:sz w:val="28"/>
          <w:szCs w:val="28"/>
        </w:rPr>
        <w:t>-</w:t>
      </w:r>
      <w:r>
        <w:rPr>
          <w:rFonts w:ascii="Times New Roman" w:eastAsia="Calibri" w:hAnsi="Times New Roman" w:cs="Times New Roman"/>
          <w:sz w:val="28"/>
          <w:szCs w:val="28"/>
        </w:rPr>
        <w:t>20</w:t>
      </w:r>
      <w:r w:rsidRPr="002901F9">
        <w:rPr>
          <w:rFonts w:ascii="Times New Roman" w:eastAsia="Calibri" w:hAnsi="Times New Roman" w:cs="Times New Roman"/>
          <w:sz w:val="28"/>
          <w:szCs w:val="28"/>
        </w:rPr>
        <w:t xml:space="preserve"> здійснено повторний автоматизований розподіл </w:t>
      </w:r>
      <w:r w:rsidRPr="002901F9">
        <w:rPr>
          <w:rFonts w:ascii="Times New Roman" w:hAnsi="Times New Roman" w:cs="Times New Roman"/>
          <w:sz w:val="28"/>
          <w:szCs w:val="28"/>
        </w:rPr>
        <w:t xml:space="preserve">скарги </w:t>
      </w:r>
      <w:r w:rsidRPr="000A2292">
        <w:rPr>
          <w:rFonts w:ascii="Times New Roman" w:hAnsi="Times New Roman" w:cs="Times New Roman"/>
          <w:iCs/>
          <w:color w:val="000000"/>
          <w:sz w:val="28"/>
          <w:szCs w:val="28"/>
        </w:rPr>
        <w:t>Т</w:t>
      </w:r>
      <w:r>
        <w:rPr>
          <w:rFonts w:ascii="Times New Roman" w:hAnsi="Times New Roman" w:cs="Times New Roman"/>
          <w:iCs/>
          <w:color w:val="000000"/>
          <w:sz w:val="28"/>
          <w:szCs w:val="28"/>
        </w:rPr>
        <w:t>ОВ</w:t>
      </w:r>
      <w:r w:rsidRPr="000A2292">
        <w:rPr>
          <w:rFonts w:ascii="Times New Roman" w:hAnsi="Times New Roman" w:cs="Times New Roman"/>
          <w:iCs/>
          <w:color w:val="000000"/>
          <w:sz w:val="28"/>
          <w:szCs w:val="28"/>
        </w:rPr>
        <w:t xml:space="preserve"> «</w:t>
      </w:r>
      <w:proofErr w:type="spellStart"/>
      <w:r w:rsidRPr="000A2292">
        <w:rPr>
          <w:rFonts w:ascii="Times New Roman" w:hAnsi="Times New Roman" w:cs="Times New Roman"/>
          <w:iCs/>
          <w:color w:val="000000"/>
          <w:sz w:val="28"/>
          <w:szCs w:val="28"/>
        </w:rPr>
        <w:t>Мена</w:t>
      </w:r>
      <w:proofErr w:type="spellEnd"/>
      <w:r w:rsidRPr="000A2292">
        <w:rPr>
          <w:rFonts w:ascii="Times New Roman" w:hAnsi="Times New Roman" w:cs="Times New Roman"/>
          <w:iCs/>
          <w:color w:val="000000"/>
          <w:sz w:val="28"/>
          <w:szCs w:val="28"/>
        </w:rPr>
        <w:t>-Авангард»</w:t>
      </w:r>
      <w:r w:rsidRPr="002202DF">
        <w:rPr>
          <w:rFonts w:ascii="Times New Roman" w:hAnsi="Times New Roman" w:cs="Times New Roman"/>
          <w:sz w:val="28"/>
          <w:szCs w:val="28"/>
        </w:rPr>
        <w:t xml:space="preserve"> </w:t>
      </w:r>
      <w:r w:rsidRPr="002901F9">
        <w:rPr>
          <w:rFonts w:ascii="Times New Roman" w:eastAsia="Calibri" w:hAnsi="Times New Roman" w:cs="Times New Roman"/>
          <w:sz w:val="28"/>
          <w:szCs w:val="28"/>
          <w:shd w:val="clear" w:color="auto" w:fill="FFFFFF"/>
        </w:rPr>
        <w:t xml:space="preserve">та відповідно до протоколу повторного визначення члена </w:t>
      </w:r>
      <w:r w:rsidRPr="002901F9">
        <w:rPr>
          <w:rFonts w:ascii="Times New Roman" w:eastAsia="Calibri" w:hAnsi="Times New Roman" w:cs="Times New Roman"/>
          <w:sz w:val="28"/>
          <w:szCs w:val="28"/>
        </w:rPr>
        <w:t xml:space="preserve">Вищої ради правосуддя від </w:t>
      </w:r>
      <w:r>
        <w:rPr>
          <w:rFonts w:ascii="Times New Roman" w:hAnsi="Times New Roman" w:cs="Times New Roman"/>
          <w:sz w:val="28"/>
          <w:szCs w:val="28"/>
        </w:rPr>
        <w:t>13</w:t>
      </w:r>
      <w:r w:rsidRPr="002202DF">
        <w:rPr>
          <w:rFonts w:ascii="Times New Roman" w:hAnsi="Times New Roman" w:cs="Times New Roman"/>
          <w:sz w:val="28"/>
          <w:szCs w:val="28"/>
        </w:rPr>
        <w:t xml:space="preserve"> січня</w:t>
      </w:r>
      <w:r w:rsidRPr="002202DF">
        <w:rPr>
          <w:rFonts w:ascii="Times New Roman" w:eastAsia="Calibri" w:hAnsi="Times New Roman" w:cs="Times New Roman"/>
          <w:sz w:val="28"/>
          <w:szCs w:val="28"/>
        </w:rPr>
        <w:t xml:space="preserve"> 2020 року </w:t>
      </w:r>
      <w:r w:rsidRPr="002901F9">
        <w:rPr>
          <w:rFonts w:ascii="Times New Roman" w:eastAsia="Calibri" w:hAnsi="Times New Roman" w:cs="Times New Roman"/>
          <w:sz w:val="28"/>
          <w:szCs w:val="28"/>
        </w:rPr>
        <w:t>передано мені для розгляду.</w:t>
      </w:r>
    </w:p>
    <w:p w:rsidR="00862A9D" w:rsidRPr="005E7AEA" w:rsidRDefault="00862A9D" w:rsidP="00862A9D">
      <w:pPr>
        <w:spacing w:after="0" w:line="240" w:lineRule="auto"/>
        <w:ind w:firstLine="709"/>
        <w:jc w:val="both"/>
        <w:rPr>
          <w:rFonts w:ascii="Times New Roman" w:eastAsia="Calibri" w:hAnsi="Times New Roman" w:cs="Times New Roman"/>
          <w:color w:val="000000" w:themeColor="text1"/>
          <w:sz w:val="28"/>
          <w:szCs w:val="28"/>
        </w:rPr>
      </w:pPr>
      <w:r w:rsidRPr="005E7AEA">
        <w:rPr>
          <w:rFonts w:ascii="Times New Roman" w:eastAsia="Calibri" w:hAnsi="Times New Roman" w:cs="Times New Roman"/>
          <w:color w:val="000000" w:themeColor="text1"/>
          <w:sz w:val="28"/>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862A9D" w:rsidRPr="002F2EE8" w:rsidRDefault="00862A9D" w:rsidP="00862A9D">
      <w:pPr>
        <w:widowControl w:val="0"/>
        <w:spacing w:after="0" w:line="240" w:lineRule="auto"/>
        <w:ind w:firstLine="708"/>
        <w:jc w:val="both"/>
        <w:rPr>
          <w:rFonts w:ascii="Times New Roman" w:eastAsia="Calibri" w:hAnsi="Times New Roman" w:cs="Calibri"/>
          <w:bCs/>
          <w:sz w:val="28"/>
          <w:szCs w:val="28"/>
          <w:shd w:val="clear" w:color="auto" w:fill="FFFFFF"/>
        </w:rPr>
      </w:pPr>
      <w:r w:rsidRPr="002F2EE8">
        <w:rPr>
          <w:rFonts w:ascii="Times New Roman" w:eastAsia="Calibri" w:hAnsi="Times New Roman" w:cs="Calibri"/>
          <w:bCs/>
          <w:sz w:val="28"/>
          <w:szCs w:val="28"/>
          <w:shd w:val="clear" w:color="auto" w:fill="FFFFFF"/>
        </w:rPr>
        <w:t>Статтею 43 Закону України «Про Вищу раду правосуддя» визначений порядок попередньої перевірки дисциплінарної скарги та встановлено, що член Дисциплінарної палати, визначений для попередньої перевірки,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862A9D" w:rsidRPr="002F2EE8" w:rsidRDefault="00862A9D" w:rsidP="00862A9D">
      <w:pPr>
        <w:spacing w:after="0" w:line="240" w:lineRule="auto"/>
        <w:ind w:firstLine="708"/>
        <w:jc w:val="both"/>
        <w:rPr>
          <w:rFonts w:ascii="Times New Roman" w:eastAsia="Calibri" w:hAnsi="Times New Roman" w:cs="Times New Roman"/>
          <w:sz w:val="28"/>
          <w:szCs w:val="28"/>
        </w:rPr>
      </w:pPr>
      <w:r w:rsidRPr="002F2EE8">
        <w:rPr>
          <w:rFonts w:ascii="Times New Roman" w:eastAsia="Times New Roman" w:hAnsi="Times New Roman" w:cs="Times New Roman"/>
          <w:sz w:val="28"/>
          <w:szCs w:val="28"/>
          <w:lang w:eastAsia="ru-RU"/>
        </w:rPr>
        <w:t xml:space="preserve">За результатами попередньої перевірки дисциплінарної скарги член Другої Дисциплінарної палати Вищої ради правосуддя </w:t>
      </w:r>
      <w:r w:rsidRPr="008859E6">
        <w:rPr>
          <w:rFonts w:ascii="Times New Roman" w:hAnsi="Times New Roman" w:cs="Times New Roman"/>
          <w:bCs/>
          <w:sz w:val="28"/>
          <w:szCs w:val="28"/>
        </w:rPr>
        <w:t xml:space="preserve">Грищук В.К. </w:t>
      </w:r>
      <w:r w:rsidRPr="002F2EE8">
        <w:rPr>
          <w:rFonts w:ascii="Times New Roman" w:eastAsia="Times New Roman" w:hAnsi="Times New Roman" w:cs="Times New Roman"/>
          <w:sz w:val="28"/>
          <w:szCs w:val="28"/>
          <w:lang w:eastAsia="ru-RU"/>
        </w:rPr>
        <w:t xml:space="preserve">склав вмотивований висновок від </w:t>
      </w:r>
      <w:r>
        <w:rPr>
          <w:rFonts w:ascii="Times New Roman" w:eastAsia="Times New Roman" w:hAnsi="Times New Roman" w:cs="Times New Roman"/>
          <w:sz w:val="28"/>
          <w:szCs w:val="28"/>
          <w:lang w:eastAsia="ru-RU"/>
        </w:rPr>
        <w:t>10</w:t>
      </w:r>
      <w:r w:rsidRPr="002F2E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лютого</w:t>
      </w:r>
      <w:r w:rsidRPr="002F2EE8">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20</w:t>
      </w:r>
      <w:r w:rsidRPr="002F2EE8">
        <w:rPr>
          <w:rFonts w:ascii="Times New Roman" w:eastAsia="Times New Roman" w:hAnsi="Times New Roman" w:cs="Times New Roman"/>
          <w:sz w:val="28"/>
          <w:szCs w:val="28"/>
          <w:lang w:eastAsia="ru-RU"/>
        </w:rPr>
        <w:t xml:space="preserve"> року, яким запропонував залишити без розгляду скаргу </w:t>
      </w:r>
      <w:r w:rsidRPr="000A2292">
        <w:rPr>
          <w:rFonts w:ascii="Times New Roman" w:hAnsi="Times New Roman" w:cs="Times New Roman"/>
          <w:iCs/>
          <w:color w:val="000000"/>
          <w:sz w:val="28"/>
          <w:szCs w:val="28"/>
        </w:rPr>
        <w:t>Т</w:t>
      </w:r>
      <w:r>
        <w:rPr>
          <w:rFonts w:ascii="Times New Roman" w:hAnsi="Times New Roman" w:cs="Times New Roman"/>
          <w:iCs/>
          <w:color w:val="000000"/>
          <w:sz w:val="28"/>
          <w:szCs w:val="28"/>
        </w:rPr>
        <w:t>ОВ</w:t>
      </w:r>
      <w:r w:rsidRPr="000A2292">
        <w:rPr>
          <w:rFonts w:ascii="Times New Roman" w:hAnsi="Times New Roman" w:cs="Times New Roman"/>
          <w:iCs/>
          <w:color w:val="000000"/>
          <w:sz w:val="28"/>
          <w:szCs w:val="28"/>
        </w:rPr>
        <w:t xml:space="preserve"> «</w:t>
      </w:r>
      <w:proofErr w:type="spellStart"/>
      <w:r w:rsidRPr="000A2292">
        <w:rPr>
          <w:rFonts w:ascii="Times New Roman" w:hAnsi="Times New Roman" w:cs="Times New Roman"/>
          <w:iCs/>
          <w:color w:val="000000"/>
          <w:sz w:val="28"/>
          <w:szCs w:val="28"/>
        </w:rPr>
        <w:t>Мена</w:t>
      </w:r>
      <w:proofErr w:type="spellEnd"/>
      <w:r w:rsidRPr="000A2292">
        <w:rPr>
          <w:rFonts w:ascii="Times New Roman" w:hAnsi="Times New Roman" w:cs="Times New Roman"/>
          <w:iCs/>
          <w:color w:val="000000"/>
          <w:sz w:val="28"/>
          <w:szCs w:val="28"/>
        </w:rPr>
        <w:t>-Авангард»</w:t>
      </w:r>
      <w:r w:rsidRPr="002202DF">
        <w:rPr>
          <w:rFonts w:ascii="Times New Roman" w:hAnsi="Times New Roman" w:cs="Times New Roman"/>
          <w:sz w:val="28"/>
          <w:szCs w:val="28"/>
        </w:rPr>
        <w:t xml:space="preserve"> </w:t>
      </w:r>
      <w:r w:rsidRPr="002F2EE8">
        <w:rPr>
          <w:rFonts w:ascii="Times New Roman" w:eastAsia="Calibri" w:hAnsi="Times New Roman" w:cs="Times New Roman"/>
          <w:sz w:val="28"/>
          <w:szCs w:val="28"/>
        </w:rPr>
        <w:t>на підставі</w:t>
      </w:r>
      <w:r w:rsidRPr="002F2EE8">
        <w:rPr>
          <w:rFonts w:ascii="Times New Roman" w:eastAsia="Times New Roman" w:hAnsi="Times New Roman" w:cs="Times New Roman"/>
          <w:sz w:val="28"/>
          <w:szCs w:val="28"/>
          <w:lang w:eastAsia="ru-RU"/>
        </w:rPr>
        <w:t xml:space="preserve"> пункту 6 частини першої статті 44 Закону України «Про Вищу раду правосуддя»</w:t>
      </w:r>
      <w:r w:rsidRPr="002F2EE8">
        <w:rPr>
          <w:rFonts w:ascii="Times New Roman" w:eastAsia="Calibri" w:hAnsi="Times New Roman" w:cs="Times New Roman"/>
          <w:sz w:val="28"/>
          <w:szCs w:val="28"/>
        </w:rPr>
        <w:t>, оскільки дисциплінарна скарга ґрунтується на доводах, що можуть бути перевірені виключно судом вищої інстанції в порядку, передбаченому процесуальним законом.</w:t>
      </w:r>
    </w:p>
    <w:p w:rsidR="00862A9D" w:rsidRPr="002F2EE8"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заслухавши доповідача – члена Другої Дисциплінарної палати </w:t>
      </w:r>
      <w:r w:rsidRPr="008859E6">
        <w:rPr>
          <w:rFonts w:ascii="Times New Roman" w:hAnsi="Times New Roman" w:cs="Times New Roman"/>
          <w:bCs/>
          <w:sz w:val="28"/>
          <w:szCs w:val="28"/>
        </w:rPr>
        <w:t>Грищук</w:t>
      </w:r>
      <w:r>
        <w:rPr>
          <w:rFonts w:ascii="Times New Roman" w:hAnsi="Times New Roman" w:cs="Times New Roman"/>
          <w:bCs/>
          <w:sz w:val="28"/>
          <w:szCs w:val="28"/>
        </w:rPr>
        <w:t>а</w:t>
      </w:r>
      <w:r w:rsidRPr="008859E6">
        <w:rPr>
          <w:rFonts w:ascii="Times New Roman" w:hAnsi="Times New Roman" w:cs="Times New Roman"/>
          <w:bCs/>
          <w:sz w:val="28"/>
          <w:szCs w:val="28"/>
        </w:rPr>
        <w:t xml:space="preserve"> В.К.</w:t>
      </w:r>
      <w:r w:rsidRPr="002F2EE8">
        <w:rPr>
          <w:rFonts w:ascii="Times New Roman" w:eastAsia="Times New Roman" w:hAnsi="Times New Roman" w:cs="Times New Roman"/>
          <w:sz w:val="28"/>
          <w:szCs w:val="28"/>
          <w:lang w:eastAsia="ru-RU"/>
        </w:rPr>
        <w:t>, Друга Дисциплінарна палата Вищої ради правосуддя встановила таке.</w:t>
      </w:r>
    </w:p>
    <w:p w:rsidR="00862A9D" w:rsidRPr="008815DB" w:rsidRDefault="00862A9D" w:rsidP="00862A9D">
      <w:pPr>
        <w:pStyle w:val="20"/>
        <w:shd w:val="clear" w:color="auto" w:fill="auto"/>
        <w:spacing w:before="0" w:line="240" w:lineRule="auto"/>
        <w:ind w:firstLine="709"/>
        <w:rPr>
          <w:iCs/>
          <w:color w:val="000000"/>
          <w:sz w:val="28"/>
          <w:szCs w:val="28"/>
        </w:rPr>
      </w:pPr>
      <w:r w:rsidRPr="008815DB">
        <w:rPr>
          <w:iCs/>
          <w:color w:val="000000"/>
          <w:sz w:val="28"/>
          <w:szCs w:val="28"/>
        </w:rPr>
        <w:t>ТОВ «</w:t>
      </w:r>
      <w:proofErr w:type="spellStart"/>
      <w:r w:rsidRPr="008815DB">
        <w:rPr>
          <w:iCs/>
          <w:color w:val="000000"/>
          <w:sz w:val="28"/>
          <w:szCs w:val="28"/>
        </w:rPr>
        <w:t>Мена</w:t>
      </w:r>
      <w:proofErr w:type="spellEnd"/>
      <w:r w:rsidRPr="008815DB">
        <w:rPr>
          <w:iCs/>
          <w:color w:val="000000"/>
          <w:sz w:val="28"/>
          <w:szCs w:val="28"/>
        </w:rPr>
        <w:t>-Авангард» звернулось до Чернігівського окружного адміністративного суду з адміністративним позовом до Головного управління ДФС у Чернігівській області про визнання протиправними та скасування податкових повідомлень-рішень Головного управління ДФС у Чернігівській області від 20</w:t>
      </w:r>
      <w:r>
        <w:rPr>
          <w:iCs/>
          <w:color w:val="000000"/>
          <w:sz w:val="28"/>
          <w:szCs w:val="28"/>
        </w:rPr>
        <w:t> </w:t>
      </w:r>
      <w:r w:rsidRPr="008815DB">
        <w:rPr>
          <w:iCs/>
          <w:color w:val="000000"/>
          <w:sz w:val="28"/>
          <w:szCs w:val="28"/>
        </w:rPr>
        <w:t>червня 2019 року № 00001901400 та № 00001891400.</w:t>
      </w:r>
    </w:p>
    <w:p w:rsidR="00862A9D" w:rsidRDefault="00862A9D" w:rsidP="00862A9D">
      <w:pPr>
        <w:pStyle w:val="20"/>
        <w:shd w:val="clear" w:color="auto" w:fill="auto"/>
        <w:spacing w:before="0" w:line="240" w:lineRule="auto"/>
        <w:ind w:firstLine="709"/>
        <w:rPr>
          <w:iCs/>
          <w:color w:val="000000"/>
          <w:sz w:val="28"/>
          <w:szCs w:val="28"/>
        </w:rPr>
      </w:pPr>
      <w:r w:rsidRPr="008815DB">
        <w:rPr>
          <w:iCs/>
          <w:color w:val="000000"/>
          <w:sz w:val="28"/>
          <w:szCs w:val="28"/>
        </w:rPr>
        <w:t xml:space="preserve">Згідно з рішенням Чернігівського окружного адміністративного суду від </w:t>
      </w:r>
      <w:r w:rsidRPr="008815DB">
        <w:rPr>
          <w:iCs/>
          <w:color w:val="000000"/>
          <w:sz w:val="28"/>
          <w:szCs w:val="28"/>
        </w:rPr>
        <w:lastRenderedPageBreak/>
        <w:t>4 вересня 2019 позов залишено без задоволення.</w:t>
      </w:r>
    </w:p>
    <w:p w:rsidR="00862A9D" w:rsidRPr="008815DB" w:rsidRDefault="00862A9D" w:rsidP="00862A9D">
      <w:pPr>
        <w:pStyle w:val="20"/>
        <w:shd w:val="clear" w:color="auto" w:fill="auto"/>
        <w:spacing w:before="0" w:line="240" w:lineRule="auto"/>
        <w:ind w:firstLine="709"/>
        <w:rPr>
          <w:iCs/>
          <w:color w:val="000000"/>
          <w:sz w:val="28"/>
          <w:szCs w:val="28"/>
        </w:rPr>
      </w:pPr>
      <w:r w:rsidRPr="008815DB">
        <w:rPr>
          <w:iCs/>
          <w:color w:val="000000"/>
          <w:sz w:val="28"/>
          <w:szCs w:val="28"/>
        </w:rPr>
        <w:t xml:space="preserve">Не погоджуючись із зазначеним судовим рішенням, </w:t>
      </w:r>
      <w:r w:rsidR="00EE7EC8">
        <w:rPr>
          <w:iCs/>
          <w:color w:val="000000"/>
          <w:sz w:val="28"/>
          <w:szCs w:val="28"/>
        </w:rPr>
        <w:br/>
      </w:r>
      <w:r w:rsidRPr="008815DB">
        <w:rPr>
          <w:iCs/>
          <w:color w:val="000000"/>
          <w:sz w:val="28"/>
          <w:szCs w:val="28"/>
        </w:rPr>
        <w:t>ТОВ «</w:t>
      </w:r>
      <w:proofErr w:type="spellStart"/>
      <w:r w:rsidRPr="008815DB">
        <w:rPr>
          <w:iCs/>
          <w:color w:val="000000"/>
          <w:sz w:val="28"/>
          <w:szCs w:val="28"/>
        </w:rPr>
        <w:t>Мена</w:t>
      </w:r>
      <w:proofErr w:type="spellEnd"/>
      <w:r w:rsidRPr="008815DB">
        <w:rPr>
          <w:iCs/>
          <w:color w:val="000000"/>
          <w:sz w:val="28"/>
          <w:szCs w:val="28"/>
        </w:rPr>
        <w:t>-Авангард» оскаржило його в апеляційному порядку та просило скасувати рішення суду першої інстанції як таке, що ухвалено з порушенням норм матеріального і процесуального права, та прийняти нове рішення про задоволення позову в повному обсязі.</w:t>
      </w:r>
    </w:p>
    <w:p w:rsidR="00862A9D" w:rsidRPr="008815DB" w:rsidRDefault="00862A9D" w:rsidP="00862A9D">
      <w:pPr>
        <w:spacing w:after="0" w:line="240" w:lineRule="auto"/>
        <w:ind w:firstLine="709"/>
        <w:jc w:val="both"/>
        <w:rPr>
          <w:rFonts w:ascii="Times New Roman" w:hAnsi="Times New Roman" w:cs="Times New Roman"/>
          <w:color w:val="000000"/>
          <w:sz w:val="28"/>
          <w:szCs w:val="28"/>
        </w:rPr>
      </w:pPr>
      <w:r w:rsidRPr="008815DB">
        <w:rPr>
          <w:rFonts w:ascii="Times New Roman" w:hAnsi="Times New Roman" w:cs="Times New Roman"/>
          <w:iCs/>
          <w:color w:val="000000"/>
          <w:sz w:val="28"/>
          <w:szCs w:val="28"/>
        </w:rPr>
        <w:t xml:space="preserve">За результатом перегляду справи судді </w:t>
      </w:r>
      <w:r w:rsidRPr="008815DB">
        <w:rPr>
          <w:rFonts w:ascii="Times New Roman" w:eastAsia="Times New Roman" w:hAnsi="Times New Roman" w:cs="Times New Roman"/>
          <w:sz w:val="28"/>
          <w:szCs w:val="28"/>
          <w:lang w:eastAsia="ru-RU"/>
        </w:rPr>
        <w:t xml:space="preserve">Шостого апеляційного адміністративного суду Кузьменко В.В., </w:t>
      </w:r>
      <w:proofErr w:type="spellStart"/>
      <w:r w:rsidRPr="008815DB">
        <w:rPr>
          <w:rFonts w:ascii="Times New Roman" w:eastAsia="Times New Roman" w:hAnsi="Times New Roman" w:cs="Times New Roman"/>
          <w:sz w:val="28"/>
          <w:szCs w:val="28"/>
          <w:lang w:eastAsia="ru-RU"/>
        </w:rPr>
        <w:t>Ганечко</w:t>
      </w:r>
      <w:proofErr w:type="spellEnd"/>
      <w:r w:rsidRPr="008815DB">
        <w:rPr>
          <w:rFonts w:ascii="Times New Roman" w:eastAsia="Times New Roman" w:hAnsi="Times New Roman" w:cs="Times New Roman"/>
          <w:sz w:val="28"/>
          <w:szCs w:val="28"/>
          <w:lang w:eastAsia="ru-RU"/>
        </w:rPr>
        <w:t xml:space="preserve"> О.М., Шурко О.І.</w:t>
      </w:r>
      <w:r w:rsidRPr="008815DB">
        <w:rPr>
          <w:rStyle w:val="rvts0"/>
          <w:rFonts w:ascii="Times New Roman" w:hAnsi="Times New Roman" w:cs="Times New Roman"/>
          <w:sz w:val="28"/>
          <w:szCs w:val="28"/>
        </w:rPr>
        <w:t xml:space="preserve"> </w:t>
      </w:r>
      <w:r w:rsidRPr="008815DB">
        <w:rPr>
          <w:rFonts w:ascii="Times New Roman" w:eastAsia="Times New Roman" w:hAnsi="Times New Roman" w:cs="Times New Roman"/>
          <w:sz w:val="28"/>
          <w:szCs w:val="28"/>
          <w:lang w:eastAsia="ru-RU"/>
        </w:rPr>
        <w:t xml:space="preserve">прийняли </w:t>
      </w:r>
      <w:r w:rsidRPr="008815DB">
        <w:rPr>
          <w:rFonts w:ascii="Times New Roman" w:hAnsi="Times New Roman" w:cs="Times New Roman"/>
          <w:sz w:val="28"/>
          <w:szCs w:val="28"/>
          <w:lang w:eastAsia="ru-RU"/>
        </w:rPr>
        <w:t>постанову</w:t>
      </w:r>
      <w:r w:rsidRPr="008815DB">
        <w:rPr>
          <w:rFonts w:ascii="Times New Roman" w:eastAsia="Times New Roman" w:hAnsi="Times New Roman" w:cs="Times New Roman"/>
          <w:sz w:val="28"/>
          <w:szCs w:val="28"/>
          <w:lang w:eastAsia="ru-RU"/>
        </w:rPr>
        <w:t xml:space="preserve"> від 20 листопада 2019 року, згідно з якою а</w:t>
      </w:r>
      <w:r w:rsidRPr="008815DB">
        <w:rPr>
          <w:rFonts w:ascii="Times New Roman" w:hAnsi="Times New Roman" w:cs="Times New Roman"/>
          <w:iCs/>
          <w:color w:val="000000"/>
          <w:sz w:val="28"/>
          <w:szCs w:val="28"/>
        </w:rPr>
        <w:t xml:space="preserve">пеляційну скаргу </w:t>
      </w:r>
      <w:r>
        <w:rPr>
          <w:rFonts w:ascii="Times New Roman" w:hAnsi="Times New Roman" w:cs="Times New Roman"/>
          <w:iCs/>
          <w:color w:val="000000"/>
          <w:sz w:val="28"/>
          <w:szCs w:val="28"/>
        </w:rPr>
        <w:br/>
      </w:r>
      <w:r w:rsidRPr="008815DB">
        <w:rPr>
          <w:rFonts w:ascii="Times New Roman" w:hAnsi="Times New Roman" w:cs="Times New Roman"/>
          <w:iCs/>
          <w:color w:val="000000"/>
          <w:sz w:val="28"/>
          <w:szCs w:val="28"/>
        </w:rPr>
        <w:t>ТОВ</w:t>
      </w:r>
      <w:r>
        <w:rPr>
          <w:rFonts w:ascii="Times New Roman" w:hAnsi="Times New Roman" w:cs="Times New Roman"/>
          <w:iCs/>
          <w:color w:val="000000"/>
          <w:sz w:val="28"/>
          <w:szCs w:val="28"/>
        </w:rPr>
        <w:t> </w:t>
      </w:r>
      <w:r w:rsidRPr="008815DB">
        <w:rPr>
          <w:rFonts w:ascii="Times New Roman" w:hAnsi="Times New Roman" w:cs="Times New Roman"/>
          <w:iCs/>
          <w:color w:val="000000"/>
          <w:sz w:val="28"/>
          <w:szCs w:val="28"/>
        </w:rPr>
        <w:t>«</w:t>
      </w:r>
      <w:proofErr w:type="spellStart"/>
      <w:r w:rsidRPr="008815DB">
        <w:rPr>
          <w:rFonts w:ascii="Times New Roman" w:hAnsi="Times New Roman" w:cs="Times New Roman"/>
          <w:iCs/>
          <w:color w:val="000000"/>
          <w:sz w:val="28"/>
          <w:szCs w:val="28"/>
        </w:rPr>
        <w:t>Мена</w:t>
      </w:r>
      <w:proofErr w:type="spellEnd"/>
      <w:r w:rsidRPr="008815DB">
        <w:rPr>
          <w:rFonts w:ascii="Times New Roman" w:hAnsi="Times New Roman" w:cs="Times New Roman"/>
          <w:iCs/>
          <w:color w:val="000000"/>
          <w:sz w:val="28"/>
          <w:szCs w:val="28"/>
        </w:rPr>
        <w:t xml:space="preserve">-Авангард» на рішення Чернігівського окружного адміністративного суду від 4 вересня 2019 у справі </w:t>
      </w:r>
      <w:r w:rsidRPr="008815DB">
        <w:rPr>
          <w:rFonts w:ascii="Times New Roman" w:eastAsia="Calibri" w:hAnsi="Times New Roman" w:cs="Times New Roman"/>
          <w:sz w:val="28"/>
          <w:szCs w:val="28"/>
        </w:rPr>
        <w:t>№ 620/1891/19</w:t>
      </w:r>
      <w:r w:rsidRPr="008815DB">
        <w:rPr>
          <w:rFonts w:ascii="Times New Roman" w:hAnsi="Times New Roman" w:cs="Times New Roman"/>
          <w:iCs/>
          <w:color w:val="000000"/>
          <w:sz w:val="28"/>
          <w:szCs w:val="28"/>
        </w:rPr>
        <w:t xml:space="preserve"> залиш</w:t>
      </w:r>
      <w:r>
        <w:rPr>
          <w:rFonts w:ascii="Times New Roman" w:hAnsi="Times New Roman" w:cs="Times New Roman"/>
          <w:iCs/>
          <w:color w:val="000000"/>
          <w:sz w:val="28"/>
          <w:szCs w:val="28"/>
        </w:rPr>
        <w:t>или</w:t>
      </w:r>
      <w:r w:rsidRPr="008815DB">
        <w:rPr>
          <w:rFonts w:ascii="Times New Roman" w:hAnsi="Times New Roman" w:cs="Times New Roman"/>
          <w:iCs/>
          <w:color w:val="000000"/>
          <w:sz w:val="28"/>
          <w:szCs w:val="28"/>
        </w:rPr>
        <w:t xml:space="preserve"> без задоволення, а оскаржуване рішення місцевого суду – без змін.</w:t>
      </w:r>
    </w:p>
    <w:p w:rsidR="00862A9D" w:rsidRPr="00D77D99"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D77D99">
        <w:rPr>
          <w:rFonts w:ascii="Times New Roman" w:hAnsi="Times New Roman" w:cs="Times New Roman"/>
          <w:color w:val="000000"/>
          <w:sz w:val="28"/>
          <w:szCs w:val="28"/>
        </w:rPr>
        <w:t xml:space="preserve">Слід зазначити, що </w:t>
      </w:r>
      <w:r w:rsidRPr="00D77D99">
        <w:rPr>
          <w:rFonts w:ascii="Times New Roman" w:eastAsia="Times New Roman" w:hAnsi="Times New Roman" w:cs="Times New Roman"/>
          <w:sz w:val="28"/>
          <w:szCs w:val="28"/>
          <w:lang w:eastAsia="ru-RU"/>
        </w:rPr>
        <w:t>відповідно до частини першої статті 124 Конституції України правосуддя в Україні здійснюється виключно судами.</w:t>
      </w:r>
    </w:p>
    <w:p w:rsidR="00862A9D" w:rsidRPr="002F2EE8"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Виключно законами України визначаються судоустрій та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w:t>
      </w:r>
    </w:p>
    <w:p w:rsidR="00862A9D" w:rsidRPr="002F2EE8"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 6-рп/2001).</w:t>
      </w:r>
    </w:p>
    <w:p w:rsidR="00862A9D" w:rsidRPr="002F2EE8"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Рішення суддів не можуть підлягати будь-якому перегляду поза межами апеляційних чи касаційних процедур, а дисциплінарна відповідальність суддів не повинна поширюватися на зміст їхніх рішень. Якщо сторона не задоволена результатами судового розгляду, єдиним належним шляхом є оскарження цього рішення в судах апеляційної та касаційної інстанцій.</w:t>
      </w:r>
    </w:p>
    <w:p w:rsidR="00862A9D" w:rsidRPr="002F2EE8"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Виключне право перевіряти законність та обґрунтованість судових рішень має відповідний суд згідно з процесуальним законодавством.</w:t>
      </w:r>
    </w:p>
    <w:p w:rsidR="00862A9D" w:rsidRDefault="00862A9D" w:rsidP="00862A9D">
      <w:pPr>
        <w:spacing w:after="0" w:line="240" w:lineRule="auto"/>
        <w:ind w:firstLine="708"/>
        <w:jc w:val="both"/>
        <w:rPr>
          <w:rFonts w:ascii="Times New Roman" w:eastAsia="Times New Roman" w:hAnsi="Times New Roman" w:cs="Times New Roman"/>
          <w:color w:val="000000"/>
          <w:sz w:val="28"/>
          <w:szCs w:val="28"/>
          <w:lang w:eastAsia="ru-RU"/>
        </w:rPr>
      </w:pPr>
      <w:r w:rsidRPr="002F2EE8">
        <w:rPr>
          <w:rFonts w:ascii="Times New Roman" w:eastAsia="Times New Roman" w:hAnsi="Times New Roman" w:cs="Times New Roman"/>
          <w:sz w:val="28"/>
          <w:szCs w:val="28"/>
          <w:lang w:eastAsia="ru-RU"/>
        </w:rPr>
        <w:t>У Висновках № 3 (2002) та № 11 (2008) Консультативної</w:t>
      </w:r>
      <w:r w:rsidRPr="002F2EE8">
        <w:rPr>
          <w:rFonts w:ascii="Times New Roman" w:eastAsia="Times New Roman" w:hAnsi="Times New Roman" w:cs="Times New Roman"/>
          <w:color w:val="000000"/>
          <w:sz w:val="28"/>
          <w:szCs w:val="28"/>
          <w:lang w:eastAsia="ru-RU"/>
        </w:rPr>
        <w:t xml:space="preserve">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w:t>
      </w:r>
      <w:r>
        <w:rPr>
          <w:rFonts w:ascii="Times New Roman" w:eastAsia="Times New Roman" w:hAnsi="Times New Roman" w:cs="Times New Roman"/>
          <w:color w:val="000000"/>
          <w:sz w:val="28"/>
          <w:szCs w:val="28"/>
          <w:lang w:eastAsia="ru-RU"/>
        </w:rPr>
        <w:t>при здійсненні судових функцій.</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proofErr w:type="spellStart"/>
      <w:r w:rsidRPr="002F2EE8">
        <w:rPr>
          <w:rFonts w:ascii="Times New Roman" w:eastAsia="Times New Roman" w:hAnsi="Times New Roman" w:cs="Times New Roman"/>
          <w:color w:val="000000"/>
          <w:sz w:val="28"/>
          <w:szCs w:val="28"/>
        </w:rPr>
        <w:t>переглянуто</w:t>
      </w:r>
      <w:proofErr w:type="spellEnd"/>
      <w:r w:rsidRPr="002F2EE8">
        <w:rPr>
          <w:rFonts w:ascii="Times New Roman" w:eastAsia="Times New Roman" w:hAnsi="Times New Roman" w:cs="Times New Roman"/>
          <w:color w:val="000000"/>
          <w:sz w:val="28"/>
          <w:szCs w:val="28"/>
        </w:rPr>
        <w:t>, змінено чи відмінено апеляційною інстанцією, не може бути підставою для притягнення судді до дисциплінарної відповідальності.</w:t>
      </w:r>
    </w:p>
    <w:p w:rsidR="00862A9D" w:rsidRPr="002F2EE8" w:rsidRDefault="00862A9D" w:rsidP="00862A9D">
      <w:pPr>
        <w:spacing w:after="0" w:line="240" w:lineRule="auto"/>
        <w:ind w:firstLine="709"/>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lastRenderedPageBreak/>
        <w:t>Орган, що здійснює дисциплінарне провадження стосовно судді, не уповноважений перевіряти законність судового рішення, при цьому зобов’язаний перевірити дії судді під час ухвалення такого рішення у частині свавілля, недбалості чи інших порушень, які мають наслідком відповідальність судді, визначену законом.</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2F2EE8">
        <w:rPr>
          <w:rFonts w:ascii="Times New Roman" w:eastAsia="Times New Roman" w:hAnsi="Times New Roman" w:cs="Times New Roman"/>
          <w:color w:val="000000"/>
          <w:sz w:val="28"/>
          <w:szCs w:val="28"/>
        </w:rPr>
        <w:t>Rec</w:t>
      </w:r>
      <w:proofErr w:type="spellEnd"/>
      <w:r w:rsidRPr="002F2EE8">
        <w:rPr>
          <w:rFonts w:ascii="Times New Roman" w:eastAsia="Times New Roman" w:hAnsi="Times New Roman" w:cs="Times New Roman"/>
          <w:color w:val="000000"/>
          <w:sz w:val="28"/>
          <w:szCs w:val="28"/>
        </w:rPr>
        <w:t xml:space="preserve"> (2010) 12 Комітету Міністрів Ради Європи державам-членам щодо суддів: незалежність, ефективність та обов’язки).</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 xml:space="preserve">Другою Дисциплінарною палатою Вищої ради правосуддя не встановлено грубої недбалості чи навмисного порушення закону суддями під час здійснення правосуддя. </w:t>
      </w:r>
    </w:p>
    <w:p w:rsidR="00862A9D" w:rsidRPr="00A424B2"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 xml:space="preserve">Доводи дисциплінарної скарги фактично зводяться </w:t>
      </w:r>
      <w:r w:rsidRPr="00A424B2">
        <w:rPr>
          <w:rFonts w:ascii="Times New Roman" w:eastAsia="Times New Roman" w:hAnsi="Times New Roman" w:cs="Times New Roman"/>
          <w:color w:val="000000"/>
          <w:sz w:val="28"/>
          <w:szCs w:val="28"/>
        </w:rPr>
        <w:t xml:space="preserve">до незгоди </w:t>
      </w:r>
      <w:r>
        <w:rPr>
          <w:rFonts w:ascii="Times New Roman" w:hAnsi="Times New Roman" w:cs="Times New Roman"/>
          <w:iCs/>
          <w:color w:val="000000"/>
          <w:sz w:val="28"/>
          <w:szCs w:val="28"/>
        </w:rPr>
        <w:br/>
      </w:r>
      <w:r w:rsidRPr="00A424B2">
        <w:rPr>
          <w:rFonts w:ascii="Times New Roman" w:hAnsi="Times New Roman" w:cs="Times New Roman"/>
          <w:iCs/>
          <w:color w:val="000000"/>
          <w:sz w:val="28"/>
          <w:szCs w:val="28"/>
        </w:rPr>
        <w:t>ТОВ «</w:t>
      </w:r>
      <w:proofErr w:type="spellStart"/>
      <w:r w:rsidRPr="00A424B2">
        <w:rPr>
          <w:rFonts w:ascii="Times New Roman" w:hAnsi="Times New Roman" w:cs="Times New Roman"/>
          <w:iCs/>
          <w:color w:val="000000"/>
          <w:sz w:val="28"/>
          <w:szCs w:val="28"/>
        </w:rPr>
        <w:t>Мена</w:t>
      </w:r>
      <w:proofErr w:type="spellEnd"/>
      <w:r w:rsidRPr="00A424B2">
        <w:rPr>
          <w:rFonts w:ascii="Times New Roman" w:hAnsi="Times New Roman" w:cs="Times New Roman"/>
          <w:iCs/>
          <w:color w:val="000000"/>
          <w:sz w:val="28"/>
          <w:szCs w:val="28"/>
        </w:rPr>
        <w:t>-Авангард»</w:t>
      </w:r>
      <w:r w:rsidRPr="00A424B2">
        <w:rPr>
          <w:rFonts w:ascii="Times New Roman" w:eastAsia="Times New Roman" w:hAnsi="Times New Roman" w:cs="Times New Roman"/>
          <w:color w:val="000000"/>
          <w:sz w:val="28"/>
          <w:szCs w:val="28"/>
        </w:rPr>
        <w:t xml:space="preserve"> із судовим рішенням.</w:t>
      </w:r>
    </w:p>
    <w:p w:rsidR="00862A9D"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Стосовно твердження скаржника про нев</w:t>
      </w:r>
      <w:r>
        <w:rPr>
          <w:rFonts w:ascii="Times New Roman" w:eastAsia="Times New Roman" w:hAnsi="Times New Roman" w:cs="Times New Roman"/>
          <w:color w:val="000000"/>
          <w:sz w:val="28"/>
          <w:szCs w:val="28"/>
        </w:rPr>
        <w:t>рахування всіх аргументів</w:t>
      </w:r>
      <w:r w:rsidRPr="008859E6">
        <w:rPr>
          <w:rFonts w:ascii="Times New Roman" w:hAnsi="Times New Roman" w:cs="Times New Roman"/>
          <w:color w:val="000000"/>
          <w:sz w:val="28"/>
          <w:szCs w:val="28"/>
          <w:shd w:val="clear" w:color="auto" w:fill="FFFFFF"/>
        </w:rPr>
        <w:t>, викладен</w:t>
      </w:r>
      <w:r>
        <w:rPr>
          <w:rFonts w:ascii="Times New Roman" w:hAnsi="Times New Roman" w:cs="Times New Roman"/>
          <w:color w:val="000000"/>
          <w:sz w:val="28"/>
          <w:szCs w:val="28"/>
          <w:shd w:val="clear" w:color="auto" w:fill="FFFFFF"/>
        </w:rPr>
        <w:t>их</w:t>
      </w:r>
      <w:r w:rsidRPr="008859E6">
        <w:rPr>
          <w:rFonts w:ascii="Times New Roman" w:hAnsi="Times New Roman" w:cs="Times New Roman"/>
          <w:color w:val="000000"/>
          <w:sz w:val="28"/>
          <w:szCs w:val="28"/>
          <w:shd w:val="clear" w:color="auto" w:fill="FFFFFF"/>
        </w:rPr>
        <w:t xml:space="preserve"> учасниками справи в апеляційній скарзі та відзиві на апеляційну скаргу</w:t>
      </w:r>
      <w:r>
        <w:rPr>
          <w:rFonts w:ascii="Times New Roman" w:hAnsi="Times New Roman" w:cs="Times New Roman"/>
          <w:color w:val="000000"/>
          <w:sz w:val="28"/>
          <w:szCs w:val="28"/>
          <w:shd w:val="clear" w:color="auto" w:fill="FFFFFF"/>
        </w:rPr>
        <w:t>,</w:t>
      </w:r>
      <w:r w:rsidRPr="002F2EE8">
        <w:rPr>
          <w:rFonts w:ascii="Times New Roman" w:eastAsia="Times New Roman" w:hAnsi="Times New Roman" w:cs="Times New Roman"/>
          <w:color w:val="000000"/>
          <w:sz w:val="28"/>
          <w:szCs w:val="28"/>
        </w:rPr>
        <w:t xml:space="preserve"> слід зазначити таке.</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Обов’язок суду мотивувати прийняття або відхилення доводів сторін по суті спору полягає у відображенні в судовому рішенні висновків суду про те, що саме дало йому підстави прийняти та/чи відхилити аргументи сторін щодо суті спору, з посиланням на з’ясовані у справі обставини та норми матеріального чи процесуального права, які підлягають застосуванню до правовідносин, що склалися.</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 xml:space="preserve">Право на вмотивованість судового рішення є складовою права на справедливий суд, гарантованого статтею 6 Конвенції про захист прав людини і основоположних свобод (далі – Конвенція).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свавілля; рішення національного суду повинно містити мотиви, які достатні для того, щоб відповісти на істотні аспекти доводів сторони (рішення у справі «Руїс </w:t>
      </w:r>
      <w:proofErr w:type="spellStart"/>
      <w:r w:rsidRPr="002F2EE8">
        <w:rPr>
          <w:rFonts w:ascii="Times New Roman" w:eastAsia="Times New Roman" w:hAnsi="Times New Roman" w:cs="Times New Roman"/>
          <w:color w:val="000000"/>
          <w:sz w:val="28"/>
          <w:szCs w:val="28"/>
        </w:rPr>
        <w:t>Торіха</w:t>
      </w:r>
      <w:proofErr w:type="spellEnd"/>
      <w:r w:rsidRPr="002F2EE8">
        <w:rPr>
          <w:rFonts w:ascii="Times New Roman" w:eastAsia="Times New Roman" w:hAnsi="Times New Roman" w:cs="Times New Roman"/>
          <w:color w:val="000000"/>
          <w:sz w:val="28"/>
          <w:szCs w:val="28"/>
        </w:rPr>
        <w:t xml:space="preserve"> проти Іспанії», параграфи 29–30). Втім, це право не вимагає детальної відповіді на кожен аргумент, використаний стороною.</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 xml:space="preserve">У пункті 41 Висновку № 11 (2008) Консультативної ради європейських суддів до уваги Комітету Міністрів Ради Європи щодо якості судових рішень зазначено, що обов’язок судів наводити підстави для своїх рішень не означає необхідності відповідати на кожен аргумент захисту на підтримку кожної підстави. Обсяг цього обов’язку може змінюватися залежно від характеру рішення. Згідно з практикою Європейського суду з прав людини очікуваний обсяг обґрунтування залежить від різних доводів, що їх може наводити кожна із сторін, а також від різних правових положень, звичаїв та доктринальних </w:t>
      </w:r>
      <w:r w:rsidRPr="002F2EE8">
        <w:rPr>
          <w:rFonts w:ascii="Times New Roman" w:eastAsia="Times New Roman" w:hAnsi="Times New Roman" w:cs="Times New Roman"/>
          <w:color w:val="000000"/>
          <w:sz w:val="28"/>
          <w:szCs w:val="28"/>
        </w:rPr>
        <w:lastRenderedPageBreak/>
        <w:t>принципів, а крім того, ще й від різних практик підготовки та представлення рішень у різних країнах. Щоб дотриматися принципу справедливого суду, обґрунтування рішення повинно засвідчити, що суддя справді дослідив усі основні питання, винесені на його розгляд.</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Європейський суд з прав людини зазначає, що навіть якщо національний суд володіє певною межею розсуду, віддаючи перевагу тим чи іншим доводам у конкретній справі та приймаючи докази на підтримку позицій сторін, суд зобов’язаний мотивувати свої дії та рішення (рішення у справі «</w:t>
      </w:r>
      <w:proofErr w:type="spellStart"/>
      <w:r w:rsidRPr="002F2EE8">
        <w:rPr>
          <w:rFonts w:ascii="Times New Roman" w:eastAsia="Times New Roman" w:hAnsi="Times New Roman" w:cs="Times New Roman"/>
          <w:color w:val="000000"/>
          <w:sz w:val="28"/>
          <w:szCs w:val="28"/>
        </w:rPr>
        <w:t>Олюджіч</w:t>
      </w:r>
      <w:proofErr w:type="spellEnd"/>
      <w:r w:rsidRPr="002F2EE8">
        <w:rPr>
          <w:rFonts w:ascii="Times New Roman" w:eastAsia="Times New Roman" w:hAnsi="Times New Roman" w:cs="Times New Roman"/>
          <w:color w:val="000000"/>
          <w:sz w:val="28"/>
          <w:szCs w:val="28"/>
        </w:rPr>
        <w:t xml:space="preserve"> проти Хорватії»).</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Принцип справедливості, закріплений у статті 6 Конвенції, порушується, якщо національні суди ігнорують конкретний, доречний та важливий довід, наведений заявником (рішення у справах «Мала проти України», «</w:t>
      </w:r>
      <w:proofErr w:type="spellStart"/>
      <w:r w:rsidRPr="002F2EE8">
        <w:rPr>
          <w:rFonts w:ascii="Times New Roman" w:eastAsia="Times New Roman" w:hAnsi="Times New Roman" w:cs="Times New Roman"/>
          <w:color w:val="000000"/>
          <w:sz w:val="28"/>
          <w:szCs w:val="28"/>
        </w:rPr>
        <w:t>Богатова</w:t>
      </w:r>
      <w:proofErr w:type="spellEnd"/>
      <w:r w:rsidR="00EE7EC8">
        <w:rPr>
          <w:rFonts w:ascii="Times New Roman" w:eastAsia="Times New Roman" w:hAnsi="Times New Roman" w:cs="Times New Roman"/>
          <w:color w:val="000000"/>
          <w:sz w:val="28"/>
          <w:szCs w:val="28"/>
        </w:rPr>
        <w:t> </w:t>
      </w:r>
      <w:r w:rsidRPr="002F2EE8">
        <w:rPr>
          <w:rFonts w:ascii="Times New Roman" w:eastAsia="Times New Roman" w:hAnsi="Times New Roman" w:cs="Times New Roman"/>
          <w:color w:val="000000"/>
          <w:sz w:val="28"/>
          <w:szCs w:val="28"/>
        </w:rPr>
        <w:t>проти України»).</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Суд наголошує, що хоча пункт 1 статті 6  Конвенції зобов’язує суди обґрунтовувати свої рішення, це не може сприйматись як вимога детально відповідати на кожен довід (рішення у справі «</w:t>
      </w:r>
      <w:proofErr w:type="spellStart"/>
      <w:r w:rsidRPr="002F2EE8">
        <w:rPr>
          <w:rFonts w:ascii="Times New Roman" w:eastAsia="Times New Roman" w:hAnsi="Times New Roman" w:cs="Times New Roman"/>
          <w:color w:val="000000"/>
          <w:sz w:val="28"/>
          <w:szCs w:val="28"/>
        </w:rPr>
        <w:t>Трофимчук</w:t>
      </w:r>
      <w:proofErr w:type="spellEnd"/>
      <w:r w:rsidRPr="002F2EE8">
        <w:rPr>
          <w:rFonts w:ascii="Times New Roman" w:eastAsia="Times New Roman" w:hAnsi="Times New Roman" w:cs="Times New Roman"/>
          <w:color w:val="000000"/>
          <w:sz w:val="28"/>
          <w:szCs w:val="28"/>
        </w:rPr>
        <w:t xml:space="preserve"> проти України»).</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Частина перша статті 6 Конвенції не містить вимоги, що апеляційний суд має надавати більш детальне обґрунтування, коли із правових підстав відхиляє скаргу як безпідставну без подальшого пояснення (ухвала у справі «</w:t>
      </w:r>
      <w:proofErr w:type="spellStart"/>
      <w:r w:rsidRPr="002F2EE8">
        <w:rPr>
          <w:rFonts w:ascii="Times New Roman" w:eastAsia="Times New Roman" w:hAnsi="Times New Roman" w:cs="Times New Roman"/>
          <w:color w:val="000000"/>
          <w:sz w:val="28"/>
          <w:szCs w:val="28"/>
        </w:rPr>
        <w:t>Бюрг</w:t>
      </w:r>
      <w:proofErr w:type="spellEnd"/>
      <w:r w:rsidRPr="002F2EE8">
        <w:rPr>
          <w:rFonts w:ascii="Times New Roman" w:eastAsia="Times New Roman" w:hAnsi="Times New Roman" w:cs="Times New Roman"/>
          <w:color w:val="000000"/>
          <w:sz w:val="28"/>
          <w:szCs w:val="28"/>
        </w:rPr>
        <w:t xml:space="preserve"> та інші проти Франції»).</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 xml:space="preserve">Відмовляючи у задоволенні скарги, апеляційний суд може, в принципі, лише погодитися з обґрунтуванням суду нижчої інстанції (рішення у справі </w:t>
      </w:r>
      <w:r>
        <w:rPr>
          <w:rFonts w:ascii="Times New Roman" w:eastAsia="Times New Roman" w:hAnsi="Times New Roman" w:cs="Times New Roman"/>
          <w:color w:val="000000"/>
          <w:sz w:val="28"/>
          <w:szCs w:val="28"/>
        </w:rPr>
        <w:br/>
      </w:r>
      <w:r w:rsidRPr="002F2EE8">
        <w:rPr>
          <w:rFonts w:ascii="Times New Roman" w:eastAsia="Times New Roman" w:hAnsi="Times New Roman" w:cs="Times New Roman"/>
          <w:color w:val="000000"/>
          <w:sz w:val="28"/>
          <w:szCs w:val="28"/>
        </w:rPr>
        <w:t xml:space="preserve">«Гарсіа </w:t>
      </w:r>
      <w:proofErr w:type="spellStart"/>
      <w:r w:rsidRPr="002F2EE8">
        <w:rPr>
          <w:rFonts w:ascii="Times New Roman" w:eastAsia="Times New Roman" w:hAnsi="Times New Roman" w:cs="Times New Roman"/>
          <w:color w:val="000000"/>
          <w:sz w:val="28"/>
          <w:szCs w:val="28"/>
        </w:rPr>
        <w:t>Руїз</w:t>
      </w:r>
      <w:proofErr w:type="spellEnd"/>
      <w:r w:rsidRPr="002F2EE8">
        <w:rPr>
          <w:rFonts w:ascii="Times New Roman" w:eastAsia="Times New Roman" w:hAnsi="Times New Roman" w:cs="Times New Roman"/>
          <w:color w:val="000000"/>
          <w:sz w:val="28"/>
          <w:szCs w:val="28"/>
        </w:rPr>
        <w:t xml:space="preserve"> проти Іспанії»).</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 xml:space="preserve">Зі змісту постанови </w:t>
      </w:r>
      <w:r>
        <w:rPr>
          <w:rFonts w:ascii="Times New Roman" w:eastAsia="Times New Roman" w:hAnsi="Times New Roman"/>
          <w:sz w:val="28"/>
          <w:szCs w:val="28"/>
          <w:lang w:eastAsia="ru-RU"/>
        </w:rPr>
        <w:t>від 20 листопада 2019 року</w:t>
      </w:r>
      <w:r w:rsidRPr="002F2EE8">
        <w:rPr>
          <w:rFonts w:ascii="Times New Roman" w:eastAsia="Times New Roman" w:hAnsi="Times New Roman" w:cs="Times New Roman"/>
          <w:color w:val="000000"/>
          <w:sz w:val="28"/>
          <w:szCs w:val="28"/>
        </w:rPr>
        <w:t xml:space="preserve"> вбачається, що в ній зазначені мотиви, з яких виходив суд, відмовляючи у задоволенні апеляційної скарги та залишаючи рішення суду першої інстанції без змін, тому посилання скаржника на невмотивованість судового рішення є безпідставним.</w:t>
      </w:r>
    </w:p>
    <w:p w:rsidR="00862A9D" w:rsidRPr="00A424B2"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A424B2">
        <w:rPr>
          <w:rFonts w:ascii="Times New Roman" w:eastAsia="Times New Roman" w:hAnsi="Times New Roman" w:cs="Times New Roman"/>
          <w:color w:val="000000"/>
          <w:sz w:val="28"/>
          <w:szCs w:val="28"/>
        </w:rPr>
        <w:t xml:space="preserve">Крім того, Другою Дисциплінарної палатою встановлено, що </w:t>
      </w:r>
      <w:r>
        <w:rPr>
          <w:rFonts w:ascii="Times New Roman" w:hAnsi="Times New Roman" w:cs="Times New Roman"/>
          <w:iCs/>
          <w:color w:val="000000"/>
          <w:sz w:val="28"/>
          <w:szCs w:val="28"/>
        </w:rPr>
        <w:br/>
      </w:r>
      <w:r w:rsidRPr="00A424B2">
        <w:rPr>
          <w:rFonts w:ascii="Times New Roman" w:hAnsi="Times New Roman" w:cs="Times New Roman"/>
          <w:iCs/>
          <w:color w:val="000000"/>
          <w:sz w:val="28"/>
          <w:szCs w:val="28"/>
        </w:rPr>
        <w:t>ТОВ «</w:t>
      </w:r>
      <w:proofErr w:type="spellStart"/>
      <w:r w:rsidRPr="00A424B2">
        <w:rPr>
          <w:rFonts w:ascii="Times New Roman" w:hAnsi="Times New Roman" w:cs="Times New Roman"/>
          <w:iCs/>
          <w:color w:val="000000"/>
          <w:sz w:val="28"/>
          <w:szCs w:val="28"/>
        </w:rPr>
        <w:t>Мена</w:t>
      </w:r>
      <w:proofErr w:type="spellEnd"/>
      <w:r w:rsidRPr="00A424B2">
        <w:rPr>
          <w:rFonts w:ascii="Times New Roman" w:hAnsi="Times New Roman" w:cs="Times New Roman"/>
          <w:iCs/>
          <w:color w:val="000000"/>
          <w:sz w:val="28"/>
          <w:szCs w:val="28"/>
        </w:rPr>
        <w:t>-Авангард»</w:t>
      </w:r>
      <w:r w:rsidRPr="00A424B2">
        <w:rPr>
          <w:rFonts w:ascii="Times New Roman" w:eastAsia="Times New Roman" w:hAnsi="Times New Roman" w:cs="Times New Roman"/>
          <w:color w:val="000000"/>
          <w:sz w:val="28"/>
          <w:szCs w:val="28"/>
        </w:rPr>
        <w:t xml:space="preserve"> </w:t>
      </w:r>
      <w:r w:rsidRPr="00A424B2">
        <w:rPr>
          <w:rFonts w:ascii="Times New Roman" w:hAnsi="Times New Roman" w:cs="Times New Roman"/>
          <w:color w:val="000000"/>
          <w:sz w:val="28"/>
          <w:szCs w:val="28"/>
        </w:rPr>
        <w:t>подало касаційну скаргу на рішення</w:t>
      </w:r>
      <w:r w:rsidRPr="00A424B2">
        <w:rPr>
          <w:rFonts w:ascii="Times New Roman" w:hAnsi="Times New Roman" w:cs="Times New Roman"/>
          <w:iCs/>
          <w:color w:val="000000"/>
          <w:sz w:val="28"/>
          <w:szCs w:val="28"/>
        </w:rPr>
        <w:t xml:space="preserve"> Чернігівського окружного адміністративного суду від 4 вересня 2019</w:t>
      </w:r>
      <w:r w:rsidRPr="00A424B2">
        <w:rPr>
          <w:rFonts w:ascii="Times New Roman" w:hAnsi="Times New Roman" w:cs="Times New Roman"/>
          <w:sz w:val="28"/>
          <w:szCs w:val="28"/>
          <w:lang w:eastAsia="ru-RU"/>
        </w:rPr>
        <w:t> року</w:t>
      </w:r>
      <w:r w:rsidRPr="00A424B2">
        <w:rPr>
          <w:rFonts w:ascii="Times New Roman" w:hAnsi="Times New Roman" w:cs="Times New Roman"/>
          <w:color w:val="000000"/>
          <w:sz w:val="28"/>
          <w:szCs w:val="28"/>
        </w:rPr>
        <w:t xml:space="preserve"> та постанову </w:t>
      </w:r>
      <w:r w:rsidRPr="00A424B2">
        <w:rPr>
          <w:rFonts w:ascii="Times New Roman" w:hAnsi="Times New Roman" w:cs="Times New Roman"/>
          <w:sz w:val="28"/>
          <w:szCs w:val="28"/>
          <w:lang w:eastAsia="ru-RU"/>
        </w:rPr>
        <w:t>Шостого апеляційного адміністративного суду</w:t>
      </w:r>
      <w:r w:rsidRPr="00A424B2">
        <w:rPr>
          <w:rFonts w:ascii="Times New Roman" w:hAnsi="Times New Roman" w:cs="Times New Roman"/>
          <w:iCs/>
          <w:color w:val="000000"/>
          <w:sz w:val="28"/>
          <w:szCs w:val="28"/>
        </w:rPr>
        <w:t xml:space="preserve"> </w:t>
      </w:r>
      <w:r w:rsidRPr="00A424B2">
        <w:rPr>
          <w:rFonts w:ascii="Times New Roman" w:hAnsi="Times New Roman" w:cs="Times New Roman"/>
          <w:color w:val="000000"/>
          <w:sz w:val="28"/>
          <w:szCs w:val="28"/>
        </w:rPr>
        <w:t>від</w:t>
      </w:r>
      <w:r w:rsidRPr="00A424B2">
        <w:rPr>
          <w:rFonts w:ascii="Times New Roman" w:hAnsi="Times New Roman" w:cs="Times New Roman"/>
          <w:sz w:val="28"/>
          <w:szCs w:val="28"/>
          <w:lang w:eastAsia="ru-RU"/>
        </w:rPr>
        <w:t xml:space="preserve"> 20 листопада 2019 року</w:t>
      </w:r>
      <w:r w:rsidRPr="00A424B2">
        <w:rPr>
          <w:rFonts w:ascii="Times New Roman" w:hAnsi="Times New Roman" w:cs="Times New Roman"/>
          <w:color w:val="000000"/>
          <w:sz w:val="28"/>
          <w:szCs w:val="28"/>
        </w:rPr>
        <w:t xml:space="preserve"> </w:t>
      </w:r>
      <w:r w:rsidRPr="00A424B2">
        <w:rPr>
          <w:rFonts w:ascii="Times New Roman" w:hAnsi="Times New Roman" w:cs="Times New Roman"/>
          <w:iCs/>
          <w:color w:val="000000"/>
          <w:sz w:val="28"/>
          <w:szCs w:val="28"/>
        </w:rPr>
        <w:t xml:space="preserve">у справі </w:t>
      </w:r>
      <w:r w:rsidRPr="00A424B2">
        <w:rPr>
          <w:rFonts w:ascii="Times New Roman" w:eastAsia="Calibri" w:hAnsi="Times New Roman" w:cs="Times New Roman"/>
          <w:sz w:val="28"/>
          <w:szCs w:val="28"/>
        </w:rPr>
        <w:t>№ 620/1891/19</w:t>
      </w:r>
      <w:r w:rsidRPr="00A424B2">
        <w:rPr>
          <w:rFonts w:ascii="Times New Roman" w:hAnsi="Times New Roman" w:cs="Times New Roman"/>
          <w:color w:val="000000"/>
          <w:sz w:val="28"/>
          <w:szCs w:val="28"/>
        </w:rPr>
        <w:t>.</w:t>
      </w:r>
    </w:p>
    <w:p w:rsidR="00862A9D" w:rsidRPr="001909F4" w:rsidRDefault="00862A9D" w:rsidP="00862A9D">
      <w:pPr>
        <w:pStyle w:val="1"/>
        <w:ind w:firstLine="708"/>
        <w:jc w:val="both"/>
        <w:rPr>
          <w:color w:val="000000"/>
          <w:szCs w:val="28"/>
        </w:rPr>
      </w:pPr>
      <w:r w:rsidRPr="001909F4">
        <w:rPr>
          <w:color w:val="000000"/>
          <w:szCs w:val="28"/>
        </w:rPr>
        <w:t xml:space="preserve">Ухвалою Касаційного </w:t>
      </w:r>
      <w:r>
        <w:rPr>
          <w:color w:val="000000"/>
          <w:szCs w:val="28"/>
        </w:rPr>
        <w:t>адміністратив</w:t>
      </w:r>
      <w:r w:rsidRPr="001909F4">
        <w:rPr>
          <w:color w:val="000000"/>
          <w:szCs w:val="28"/>
        </w:rPr>
        <w:t>ного суд</w:t>
      </w:r>
      <w:r w:rsidR="00EE7EC8">
        <w:rPr>
          <w:color w:val="000000"/>
          <w:szCs w:val="28"/>
        </w:rPr>
        <w:t xml:space="preserve">у у складі Верховного Суду від </w:t>
      </w:r>
      <w:r>
        <w:rPr>
          <w:color w:val="000000"/>
          <w:szCs w:val="28"/>
        </w:rPr>
        <w:t>5</w:t>
      </w:r>
      <w:r w:rsidRPr="001909F4">
        <w:rPr>
          <w:color w:val="000000"/>
          <w:szCs w:val="28"/>
        </w:rPr>
        <w:t xml:space="preserve"> </w:t>
      </w:r>
      <w:r>
        <w:rPr>
          <w:color w:val="000000"/>
          <w:szCs w:val="28"/>
        </w:rPr>
        <w:t>грудня</w:t>
      </w:r>
      <w:r w:rsidRPr="001909F4">
        <w:rPr>
          <w:color w:val="000000"/>
          <w:szCs w:val="28"/>
        </w:rPr>
        <w:t xml:space="preserve"> 2019 року відкрито касаційне пр</w:t>
      </w:r>
      <w:r>
        <w:rPr>
          <w:color w:val="000000"/>
          <w:szCs w:val="28"/>
        </w:rPr>
        <w:t xml:space="preserve">овадження за вказаною касаційною скаргою та витребувано з </w:t>
      </w:r>
      <w:r w:rsidRPr="000A2292">
        <w:rPr>
          <w:iCs/>
          <w:color w:val="000000"/>
          <w:szCs w:val="28"/>
        </w:rPr>
        <w:t>Чернігівського окружного адміністративного суду</w:t>
      </w:r>
      <w:r>
        <w:rPr>
          <w:iCs/>
          <w:color w:val="000000"/>
          <w:szCs w:val="28"/>
        </w:rPr>
        <w:t xml:space="preserve"> справу </w:t>
      </w:r>
      <w:r w:rsidRPr="002202DF">
        <w:rPr>
          <w:rFonts w:eastAsia="Calibri"/>
          <w:szCs w:val="28"/>
        </w:rPr>
        <w:t>№ </w:t>
      </w:r>
      <w:r>
        <w:rPr>
          <w:rFonts w:eastAsia="Calibri"/>
          <w:szCs w:val="28"/>
        </w:rPr>
        <w:t>620</w:t>
      </w:r>
      <w:r w:rsidRPr="002202DF">
        <w:rPr>
          <w:rFonts w:eastAsia="Calibri"/>
          <w:szCs w:val="28"/>
        </w:rPr>
        <w:t>/</w:t>
      </w:r>
      <w:r>
        <w:rPr>
          <w:rFonts w:eastAsia="Calibri"/>
          <w:szCs w:val="28"/>
        </w:rPr>
        <w:t>18</w:t>
      </w:r>
      <w:r w:rsidRPr="002202DF">
        <w:rPr>
          <w:rFonts w:eastAsia="Calibri"/>
          <w:szCs w:val="28"/>
        </w:rPr>
        <w:t>91/1</w:t>
      </w:r>
      <w:r>
        <w:rPr>
          <w:rFonts w:eastAsia="Calibri"/>
          <w:szCs w:val="28"/>
        </w:rPr>
        <w:t>9</w:t>
      </w:r>
      <w:r>
        <w:rPr>
          <w:color w:val="000000"/>
          <w:szCs w:val="28"/>
        </w:rPr>
        <w:t>.</w:t>
      </w:r>
      <w:r w:rsidRPr="00A424B2">
        <w:rPr>
          <w:color w:val="000000"/>
          <w:szCs w:val="28"/>
        </w:rPr>
        <w:t xml:space="preserve"> </w:t>
      </w:r>
      <w:r w:rsidRPr="002F2EE8">
        <w:rPr>
          <w:color w:val="000000"/>
          <w:szCs w:val="28"/>
        </w:rPr>
        <w:t>На цей час розгляд справи триває, тобто доводам скаржника буде надана належна оцінка судом касаційної інстанції.</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rPr>
      </w:pPr>
      <w:r w:rsidRPr="002F2EE8">
        <w:rPr>
          <w:rFonts w:ascii="Times New Roman" w:eastAsia="Times New Roman" w:hAnsi="Times New Roman" w:cs="Times New Roman"/>
          <w:color w:val="000000"/>
          <w:sz w:val="28"/>
          <w:szCs w:val="28"/>
        </w:rPr>
        <w:t>Таким чином, Друг</w:t>
      </w:r>
      <w:r>
        <w:rPr>
          <w:rFonts w:ascii="Times New Roman" w:eastAsia="Times New Roman" w:hAnsi="Times New Roman" w:cs="Times New Roman"/>
          <w:color w:val="000000"/>
          <w:sz w:val="28"/>
          <w:szCs w:val="28"/>
        </w:rPr>
        <w:t>а</w:t>
      </w:r>
      <w:r w:rsidRPr="002F2EE8">
        <w:rPr>
          <w:rFonts w:ascii="Times New Roman" w:eastAsia="Times New Roman" w:hAnsi="Times New Roman" w:cs="Times New Roman"/>
          <w:color w:val="000000"/>
          <w:sz w:val="28"/>
          <w:szCs w:val="28"/>
        </w:rPr>
        <w:t xml:space="preserve"> Дисциплінарн</w:t>
      </w:r>
      <w:r>
        <w:rPr>
          <w:rFonts w:ascii="Times New Roman" w:eastAsia="Times New Roman" w:hAnsi="Times New Roman" w:cs="Times New Roman"/>
          <w:color w:val="000000"/>
          <w:sz w:val="28"/>
          <w:szCs w:val="28"/>
        </w:rPr>
        <w:t>а</w:t>
      </w:r>
      <w:r w:rsidRPr="002F2EE8">
        <w:rPr>
          <w:rFonts w:ascii="Times New Roman" w:eastAsia="Times New Roman" w:hAnsi="Times New Roman" w:cs="Times New Roman"/>
          <w:color w:val="000000"/>
          <w:sz w:val="28"/>
          <w:szCs w:val="28"/>
        </w:rPr>
        <w:t xml:space="preserve"> палат</w:t>
      </w:r>
      <w:r>
        <w:rPr>
          <w:rFonts w:ascii="Times New Roman" w:eastAsia="Times New Roman" w:hAnsi="Times New Roman" w:cs="Times New Roman"/>
          <w:color w:val="000000"/>
          <w:sz w:val="28"/>
          <w:szCs w:val="28"/>
        </w:rPr>
        <w:t>а</w:t>
      </w:r>
      <w:r w:rsidRPr="002F2EE8">
        <w:rPr>
          <w:rFonts w:ascii="Times New Roman" w:eastAsia="Times New Roman" w:hAnsi="Times New Roman" w:cs="Times New Roman"/>
          <w:color w:val="000000"/>
          <w:sz w:val="28"/>
          <w:szCs w:val="28"/>
        </w:rPr>
        <w:t xml:space="preserve"> Вищої ради правосуддя </w:t>
      </w:r>
      <w:r>
        <w:rPr>
          <w:rFonts w:ascii="Times New Roman" w:eastAsia="Times New Roman" w:hAnsi="Times New Roman" w:cs="Times New Roman"/>
          <w:color w:val="000000"/>
          <w:sz w:val="28"/>
          <w:szCs w:val="28"/>
        </w:rPr>
        <w:t>дійшла висновку</w:t>
      </w:r>
      <w:r w:rsidRPr="002F2EE8">
        <w:rPr>
          <w:rFonts w:ascii="Times New Roman" w:eastAsia="Times New Roman" w:hAnsi="Times New Roman" w:cs="Times New Roman"/>
          <w:color w:val="000000"/>
          <w:sz w:val="28"/>
          <w:szCs w:val="28"/>
        </w:rPr>
        <w:t xml:space="preserve">, що дисциплінарна скарга </w:t>
      </w:r>
      <w:r w:rsidRPr="00A424B2">
        <w:rPr>
          <w:rFonts w:ascii="Times New Roman" w:hAnsi="Times New Roman" w:cs="Times New Roman"/>
          <w:iCs/>
          <w:color w:val="000000"/>
          <w:sz w:val="28"/>
          <w:szCs w:val="28"/>
        </w:rPr>
        <w:t>ТОВ «</w:t>
      </w:r>
      <w:proofErr w:type="spellStart"/>
      <w:r w:rsidRPr="00A424B2">
        <w:rPr>
          <w:rFonts w:ascii="Times New Roman" w:hAnsi="Times New Roman" w:cs="Times New Roman"/>
          <w:iCs/>
          <w:color w:val="000000"/>
          <w:sz w:val="28"/>
          <w:szCs w:val="28"/>
        </w:rPr>
        <w:t>Мена</w:t>
      </w:r>
      <w:proofErr w:type="spellEnd"/>
      <w:r w:rsidRPr="00A424B2">
        <w:rPr>
          <w:rFonts w:ascii="Times New Roman" w:hAnsi="Times New Roman" w:cs="Times New Roman"/>
          <w:iCs/>
          <w:color w:val="000000"/>
          <w:sz w:val="28"/>
          <w:szCs w:val="28"/>
        </w:rPr>
        <w:t>-Авангард»</w:t>
      </w:r>
      <w:r w:rsidRPr="002F2EE8">
        <w:rPr>
          <w:rFonts w:ascii="Times New Roman" w:eastAsia="Times New Roman" w:hAnsi="Times New Roman" w:cs="Times New Roman"/>
          <w:color w:val="000000"/>
          <w:sz w:val="28"/>
          <w:szCs w:val="28"/>
        </w:rPr>
        <w:t xml:space="preserve"> ґрунтується лише на доводах, що можуть бути перевірені виключно судом вищої інстанції, у цьому випадку – </w:t>
      </w:r>
      <w:r w:rsidRPr="001F15C3">
        <w:rPr>
          <w:rFonts w:ascii="Times New Roman" w:eastAsia="Times New Roman" w:hAnsi="Times New Roman" w:cs="Times New Roman"/>
          <w:color w:val="000000"/>
          <w:sz w:val="28"/>
          <w:szCs w:val="28"/>
        </w:rPr>
        <w:t xml:space="preserve">Касаційним </w:t>
      </w:r>
      <w:r w:rsidRPr="001F15C3">
        <w:rPr>
          <w:rFonts w:ascii="Times New Roman" w:hAnsi="Times New Roman" w:cs="Times New Roman"/>
          <w:color w:val="000000"/>
          <w:sz w:val="28"/>
          <w:szCs w:val="28"/>
        </w:rPr>
        <w:t>адміністратив</w:t>
      </w:r>
      <w:r w:rsidRPr="001F15C3">
        <w:rPr>
          <w:rFonts w:ascii="Times New Roman" w:eastAsia="Times New Roman" w:hAnsi="Times New Roman" w:cs="Times New Roman"/>
          <w:color w:val="000000"/>
          <w:sz w:val="28"/>
          <w:szCs w:val="28"/>
        </w:rPr>
        <w:t>ним судом</w:t>
      </w:r>
      <w:r w:rsidRPr="002F2EE8">
        <w:rPr>
          <w:rFonts w:ascii="Times New Roman" w:eastAsia="Times New Roman" w:hAnsi="Times New Roman" w:cs="Times New Roman"/>
          <w:color w:val="000000"/>
          <w:sz w:val="28"/>
          <w:szCs w:val="28"/>
        </w:rPr>
        <w:t xml:space="preserve"> у складі Верховного Суду, де наразі перебуває на розгляді вказана справа.</w:t>
      </w:r>
    </w:p>
    <w:p w:rsidR="00862A9D" w:rsidRDefault="00862A9D" w:rsidP="00862A9D">
      <w:pPr>
        <w:spacing w:after="0" w:line="240" w:lineRule="auto"/>
        <w:ind w:firstLine="708"/>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Згідно з пунктом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862A9D" w:rsidRPr="0020532F" w:rsidRDefault="00862A9D" w:rsidP="00862A9D">
      <w:pPr>
        <w:spacing w:after="0" w:line="240" w:lineRule="auto"/>
        <w:ind w:firstLine="686"/>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Водночас </w:t>
      </w:r>
      <w:r w:rsidRPr="0020532F">
        <w:rPr>
          <w:rFonts w:ascii="Times New Roman" w:hAnsi="Times New Roman" w:cs="Times New Roman"/>
          <w:sz w:val="28"/>
          <w:szCs w:val="28"/>
        </w:rPr>
        <w:t>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w:t>
      </w:r>
      <w:r>
        <w:rPr>
          <w:rFonts w:ascii="Times New Roman" w:hAnsi="Times New Roman" w:cs="Times New Roman"/>
          <w:sz w:val="28"/>
          <w:szCs w:val="28"/>
        </w:rPr>
        <w:t> </w:t>
      </w:r>
      <w:r w:rsidRPr="0020532F">
        <w:rPr>
          <w:rFonts w:ascii="Times New Roman" w:hAnsi="Times New Roman" w:cs="Times New Roman"/>
          <w:sz w:val="28"/>
          <w:szCs w:val="28"/>
        </w:rPr>
        <w:t>судоустрій і статус суддів».</w:t>
      </w:r>
    </w:p>
    <w:p w:rsidR="00862A9D" w:rsidRPr="001F15C3" w:rsidRDefault="00862A9D" w:rsidP="00862A9D">
      <w:pPr>
        <w:spacing w:after="0" w:line="240" w:lineRule="auto"/>
        <w:ind w:firstLine="709"/>
        <w:jc w:val="both"/>
        <w:rPr>
          <w:rFonts w:ascii="Times New Roman" w:eastAsia="Times New Roman" w:hAnsi="Times New Roman" w:cs="Times New Roman"/>
          <w:sz w:val="28"/>
          <w:szCs w:val="28"/>
          <w:lang w:eastAsia="ru-RU"/>
        </w:rPr>
      </w:pPr>
      <w:r w:rsidRPr="00EB659B">
        <w:rPr>
          <w:rFonts w:ascii="Times New Roman" w:hAnsi="Times New Roman"/>
          <w:sz w:val="28"/>
          <w:szCs w:val="28"/>
        </w:rPr>
        <w:t xml:space="preserve">Пунктом 12.7 Регламенту Вищої ради правосуддя встановлено, що </w:t>
      </w:r>
      <w:r>
        <w:rPr>
          <w:rFonts w:ascii="Times New Roman" w:hAnsi="Times New Roman"/>
          <w:sz w:val="28"/>
          <w:szCs w:val="28"/>
        </w:rPr>
        <w:t>з</w:t>
      </w:r>
      <w:r w:rsidRPr="00365069">
        <w:rPr>
          <w:rFonts w:ascii="Times New Roman" w:hAnsi="Times New Roman"/>
          <w:sz w:val="28"/>
          <w:szCs w:val="28"/>
        </w:rPr>
        <w:t>а наявності підстав, визначених пунктом 6 частини першої статті 44 Закону,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r w:rsidRPr="001F15C3">
        <w:rPr>
          <w:rFonts w:ascii="Times New Roman" w:hAnsi="Times New Roman"/>
          <w:sz w:val="28"/>
          <w:szCs w:val="28"/>
        </w:rPr>
        <w:t>.</w:t>
      </w:r>
    </w:p>
    <w:p w:rsidR="00862A9D" w:rsidRDefault="00862A9D" w:rsidP="00862A9D">
      <w:pPr>
        <w:spacing w:after="0" w:line="240" w:lineRule="auto"/>
        <w:ind w:firstLine="709"/>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 xml:space="preserve">Керуючись статтями 43, 44 Закону України «Про Вищу раду правосуддя», пунктами 12.4, 12.7 Регламенту Вищої ради правосуддя, Друга Дисциплінарна палата Вищої ради правосуддя </w:t>
      </w:r>
    </w:p>
    <w:p w:rsidR="00862A9D" w:rsidRPr="002F2EE8" w:rsidRDefault="00862A9D" w:rsidP="00862A9D">
      <w:pPr>
        <w:spacing w:after="0" w:line="240" w:lineRule="auto"/>
        <w:ind w:firstLine="709"/>
        <w:jc w:val="both"/>
        <w:rPr>
          <w:rFonts w:ascii="Times New Roman" w:eastAsia="Times New Roman" w:hAnsi="Times New Roman" w:cs="Times New Roman"/>
          <w:sz w:val="28"/>
          <w:szCs w:val="28"/>
          <w:lang w:eastAsia="ru-RU"/>
        </w:rPr>
      </w:pPr>
    </w:p>
    <w:p w:rsidR="00862A9D" w:rsidRPr="002F2EE8" w:rsidRDefault="00862A9D" w:rsidP="00862A9D">
      <w:pPr>
        <w:spacing w:after="0" w:line="240" w:lineRule="auto"/>
        <w:ind w:firstLine="567"/>
        <w:jc w:val="center"/>
        <w:rPr>
          <w:rFonts w:ascii="Times New Roman" w:eastAsia="Times New Roman" w:hAnsi="Times New Roman" w:cs="Times New Roman"/>
          <w:b/>
          <w:color w:val="000000"/>
          <w:sz w:val="28"/>
          <w:szCs w:val="28"/>
          <w:lang w:eastAsia="ru-RU"/>
        </w:rPr>
      </w:pPr>
      <w:r w:rsidRPr="002F2EE8">
        <w:rPr>
          <w:rFonts w:ascii="Times New Roman" w:eastAsia="Times New Roman" w:hAnsi="Times New Roman" w:cs="Times New Roman"/>
          <w:b/>
          <w:sz w:val="28"/>
          <w:szCs w:val="28"/>
          <w:lang w:eastAsia="ru-RU"/>
        </w:rPr>
        <w:t>ухвалила</w:t>
      </w:r>
      <w:r w:rsidRPr="002F2EE8">
        <w:rPr>
          <w:rFonts w:ascii="Times New Roman" w:eastAsia="Times New Roman" w:hAnsi="Times New Roman" w:cs="Times New Roman"/>
          <w:b/>
          <w:color w:val="000000"/>
          <w:sz w:val="28"/>
          <w:szCs w:val="28"/>
          <w:lang w:eastAsia="ru-RU"/>
        </w:rPr>
        <w:t>:</w:t>
      </w:r>
    </w:p>
    <w:p w:rsidR="00862A9D" w:rsidRPr="002F2EE8" w:rsidRDefault="00862A9D" w:rsidP="0086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color w:val="000000"/>
          <w:sz w:val="28"/>
          <w:szCs w:val="28"/>
          <w:lang w:eastAsia="ru-RU"/>
        </w:rPr>
      </w:pPr>
    </w:p>
    <w:p w:rsidR="00862A9D" w:rsidRPr="002F2EE8" w:rsidRDefault="00862A9D" w:rsidP="00862A9D">
      <w:pPr>
        <w:spacing w:after="0" w:line="240" w:lineRule="auto"/>
        <w:jc w:val="both"/>
        <w:rPr>
          <w:rFonts w:ascii="Times New Roman" w:eastAsia="Times New Roman" w:hAnsi="Times New Roman" w:cs="Times New Roman"/>
          <w:iCs/>
          <w:sz w:val="28"/>
          <w:szCs w:val="28"/>
          <w:lang w:eastAsia="ru-RU"/>
        </w:rPr>
      </w:pPr>
      <w:r w:rsidRPr="002F2EE8">
        <w:rPr>
          <w:rFonts w:ascii="Times New Roman" w:eastAsia="Times New Roman" w:hAnsi="Times New Roman" w:cs="Times New Roman"/>
          <w:sz w:val="28"/>
          <w:szCs w:val="28"/>
          <w:lang w:eastAsia="ru-RU"/>
        </w:rPr>
        <w:t xml:space="preserve">дисциплінарну скаргу </w:t>
      </w:r>
      <w:r w:rsidRPr="008859E6">
        <w:rPr>
          <w:rFonts w:ascii="Times New Roman" w:hAnsi="Times New Roman" w:cs="Times New Roman"/>
          <w:sz w:val="28"/>
          <w:szCs w:val="28"/>
        </w:rPr>
        <w:t xml:space="preserve">товариства з обмеженою відповідальністю </w:t>
      </w:r>
      <w:r>
        <w:rPr>
          <w:rFonts w:ascii="Times New Roman" w:hAnsi="Times New Roman" w:cs="Times New Roman"/>
          <w:sz w:val="28"/>
          <w:szCs w:val="28"/>
        </w:rPr>
        <w:br/>
      </w:r>
      <w:r w:rsidRPr="008859E6">
        <w:rPr>
          <w:rFonts w:ascii="Times New Roman" w:hAnsi="Times New Roman" w:cs="Times New Roman"/>
          <w:sz w:val="28"/>
          <w:szCs w:val="28"/>
        </w:rPr>
        <w:t>«</w:t>
      </w:r>
      <w:proofErr w:type="spellStart"/>
      <w:r w:rsidRPr="008859E6">
        <w:rPr>
          <w:rFonts w:ascii="Times New Roman" w:hAnsi="Times New Roman" w:cs="Times New Roman"/>
          <w:sz w:val="28"/>
          <w:szCs w:val="28"/>
        </w:rPr>
        <w:t>Мена</w:t>
      </w:r>
      <w:proofErr w:type="spellEnd"/>
      <w:r w:rsidRPr="008859E6">
        <w:rPr>
          <w:rFonts w:ascii="Times New Roman" w:hAnsi="Times New Roman" w:cs="Times New Roman"/>
          <w:sz w:val="28"/>
          <w:szCs w:val="28"/>
        </w:rPr>
        <w:t>-Авангард»</w:t>
      </w:r>
      <w:r w:rsidRPr="008859E6">
        <w:rPr>
          <w:rFonts w:ascii="Times New Roman" w:eastAsia="Times New Roman" w:hAnsi="Times New Roman" w:cs="Times New Roman"/>
          <w:sz w:val="28"/>
          <w:szCs w:val="28"/>
          <w:lang w:eastAsia="ru-RU"/>
        </w:rPr>
        <w:t xml:space="preserve"> стосовно суддів Шостого апеляційного адміністративного суду Кузьменка Володимира Володимировича, </w:t>
      </w:r>
      <w:proofErr w:type="spellStart"/>
      <w:r w:rsidRPr="008859E6">
        <w:rPr>
          <w:rFonts w:ascii="Times New Roman" w:eastAsia="Times New Roman" w:hAnsi="Times New Roman" w:cs="Times New Roman"/>
          <w:sz w:val="28"/>
          <w:szCs w:val="28"/>
          <w:lang w:eastAsia="ru-RU"/>
        </w:rPr>
        <w:t>Ганечко</w:t>
      </w:r>
      <w:proofErr w:type="spellEnd"/>
      <w:r w:rsidRPr="008859E6">
        <w:rPr>
          <w:rFonts w:ascii="Times New Roman" w:eastAsia="Times New Roman" w:hAnsi="Times New Roman" w:cs="Times New Roman"/>
          <w:sz w:val="28"/>
          <w:szCs w:val="28"/>
          <w:lang w:eastAsia="ru-RU"/>
        </w:rPr>
        <w:t xml:space="preserve"> Олени Миколаївни, Шурка Олега Івановича</w:t>
      </w:r>
      <w:r w:rsidRPr="002F2EE8">
        <w:rPr>
          <w:rFonts w:ascii="Times New Roman" w:eastAsia="Times New Roman" w:hAnsi="Times New Roman" w:cs="Times New Roman"/>
          <w:sz w:val="28"/>
          <w:szCs w:val="28"/>
          <w:lang w:eastAsia="ru-RU"/>
        </w:rPr>
        <w:t xml:space="preserve"> залишити без розгляду та повернути скаржнику</w:t>
      </w:r>
      <w:r w:rsidRPr="002F2EE8">
        <w:rPr>
          <w:rFonts w:ascii="Times New Roman" w:eastAsia="Times New Roman" w:hAnsi="Times New Roman" w:cs="Times New Roman"/>
          <w:iCs/>
          <w:sz w:val="28"/>
          <w:szCs w:val="28"/>
          <w:lang w:eastAsia="ru-RU"/>
        </w:rPr>
        <w:t>.</w:t>
      </w:r>
    </w:p>
    <w:p w:rsidR="00862A9D" w:rsidRPr="002F2EE8" w:rsidRDefault="00862A9D" w:rsidP="00862A9D">
      <w:pPr>
        <w:spacing w:after="0" w:line="240" w:lineRule="auto"/>
        <w:ind w:firstLine="567"/>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 xml:space="preserve">Ухвала оскарженню не підлягає. </w:t>
      </w:r>
    </w:p>
    <w:p w:rsidR="00862A9D" w:rsidRPr="002F2EE8" w:rsidRDefault="00862A9D" w:rsidP="00862A9D">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rsidR="00862A9D" w:rsidRPr="002F2EE8" w:rsidRDefault="00862A9D" w:rsidP="00862A9D">
      <w:pPr>
        <w:spacing w:after="0" w:line="240" w:lineRule="auto"/>
        <w:ind w:right="-2"/>
        <w:jc w:val="both"/>
        <w:outlineLvl w:val="0"/>
        <w:rPr>
          <w:rFonts w:ascii="Times New Roman" w:eastAsia="Times New Roman" w:hAnsi="Times New Roman" w:cs="Times New Roman"/>
          <w:b/>
          <w:sz w:val="28"/>
          <w:szCs w:val="28"/>
          <w:lang w:eastAsia="ru-RU"/>
        </w:rPr>
      </w:pPr>
    </w:p>
    <w:p w:rsidR="00862A9D" w:rsidRPr="002F2EE8" w:rsidRDefault="00862A9D" w:rsidP="00862A9D">
      <w:pPr>
        <w:spacing w:after="0" w:line="240" w:lineRule="auto"/>
        <w:ind w:right="-2"/>
        <w:jc w:val="both"/>
        <w:outlineLvl w:val="0"/>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 xml:space="preserve">Головуючий на засіданні </w:t>
      </w:r>
    </w:p>
    <w:p w:rsidR="00862A9D" w:rsidRPr="002F2EE8" w:rsidRDefault="00862A9D" w:rsidP="00862A9D">
      <w:pPr>
        <w:spacing w:after="0" w:line="240" w:lineRule="auto"/>
        <w:ind w:right="-2"/>
        <w:jc w:val="both"/>
        <w:outlineLvl w:val="0"/>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 xml:space="preserve">Другої Дисциплінарної палати </w:t>
      </w: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 xml:space="preserve">Вищої ради правосуддя </w:t>
      </w:r>
      <w:r w:rsidRPr="002F2EE8">
        <w:rPr>
          <w:rFonts w:ascii="Times New Roman" w:eastAsia="Times New Roman" w:hAnsi="Times New Roman" w:cs="Times New Roman"/>
          <w:b/>
          <w:sz w:val="28"/>
          <w:szCs w:val="28"/>
          <w:lang w:eastAsia="ru-RU"/>
        </w:rPr>
        <w:tab/>
      </w:r>
      <w:r w:rsidRPr="002F2EE8">
        <w:rPr>
          <w:rFonts w:ascii="Times New Roman" w:eastAsia="Times New Roman" w:hAnsi="Times New Roman" w:cs="Times New Roman"/>
          <w:b/>
          <w:color w:val="000000"/>
          <w:sz w:val="28"/>
          <w:szCs w:val="28"/>
          <w:lang w:eastAsia="ru-RU"/>
        </w:rPr>
        <w:t xml:space="preserve">М.П. </w:t>
      </w:r>
      <w:proofErr w:type="spellStart"/>
      <w:r w:rsidRPr="002F2EE8">
        <w:rPr>
          <w:rFonts w:ascii="Times New Roman" w:eastAsia="Times New Roman" w:hAnsi="Times New Roman" w:cs="Times New Roman"/>
          <w:b/>
          <w:color w:val="000000"/>
          <w:sz w:val="28"/>
          <w:szCs w:val="28"/>
          <w:lang w:eastAsia="ru-RU"/>
        </w:rPr>
        <w:t>Худик</w:t>
      </w:r>
      <w:proofErr w:type="spellEnd"/>
    </w:p>
    <w:p w:rsidR="00862A9D" w:rsidRPr="002F2EE8" w:rsidRDefault="00862A9D" w:rsidP="00862A9D">
      <w:pPr>
        <w:spacing w:after="0" w:line="240" w:lineRule="auto"/>
        <w:ind w:right="-2"/>
        <w:jc w:val="both"/>
        <w:rPr>
          <w:rFonts w:ascii="Times New Roman" w:eastAsia="Times New Roman" w:hAnsi="Times New Roman" w:cs="Times New Roman"/>
          <w:b/>
          <w:sz w:val="28"/>
          <w:szCs w:val="28"/>
          <w:lang w:eastAsia="ru-RU"/>
        </w:rPr>
      </w:pPr>
    </w:p>
    <w:p w:rsidR="00862A9D" w:rsidRPr="002F2EE8" w:rsidRDefault="00862A9D" w:rsidP="00862A9D">
      <w:pPr>
        <w:spacing w:after="0" w:line="240" w:lineRule="auto"/>
        <w:ind w:right="-2"/>
        <w:jc w:val="both"/>
        <w:outlineLvl w:val="0"/>
        <w:rPr>
          <w:rFonts w:ascii="Times New Roman" w:eastAsia="Times New Roman" w:hAnsi="Times New Roman" w:cs="Times New Roman"/>
          <w:b/>
          <w:sz w:val="28"/>
          <w:szCs w:val="28"/>
          <w:lang w:eastAsia="ru-RU"/>
        </w:rPr>
      </w:pPr>
    </w:p>
    <w:p w:rsidR="00862A9D" w:rsidRPr="002F2EE8" w:rsidRDefault="00862A9D" w:rsidP="00862A9D">
      <w:pPr>
        <w:spacing w:after="0" w:line="240" w:lineRule="auto"/>
        <w:ind w:right="-2"/>
        <w:jc w:val="both"/>
        <w:outlineLvl w:val="0"/>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Члени Другої Дисциплінарної</w:t>
      </w: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r w:rsidRPr="002F2EE8">
        <w:rPr>
          <w:rFonts w:ascii="Times New Roman" w:eastAsia="Times New Roman" w:hAnsi="Times New Roman" w:cs="Times New Roman"/>
          <w:b/>
          <w:sz w:val="28"/>
          <w:szCs w:val="28"/>
          <w:lang w:eastAsia="ru-RU"/>
        </w:rPr>
        <w:t>палати Вищої ради правосуддя</w:t>
      </w:r>
      <w:r w:rsidRPr="002F2EE8">
        <w:rPr>
          <w:rFonts w:ascii="Times New Roman" w:eastAsia="Times New Roman" w:hAnsi="Times New Roman" w:cs="Times New Roman"/>
          <w:b/>
          <w:color w:val="000000"/>
          <w:sz w:val="28"/>
          <w:szCs w:val="28"/>
          <w:lang w:eastAsia="ru-RU"/>
        </w:rPr>
        <w:t xml:space="preserve"> </w:t>
      </w:r>
      <w:r w:rsidRPr="002F2EE8">
        <w:rPr>
          <w:rFonts w:ascii="Times New Roman" w:eastAsia="Times New Roman" w:hAnsi="Times New Roman" w:cs="Times New Roman"/>
          <w:b/>
          <w:color w:val="000000"/>
          <w:sz w:val="28"/>
          <w:szCs w:val="28"/>
          <w:lang w:eastAsia="ru-RU"/>
        </w:rPr>
        <w:tab/>
      </w:r>
      <w:r w:rsidRPr="00A63E7A">
        <w:rPr>
          <w:rFonts w:ascii="Times New Roman" w:eastAsia="Calibri" w:hAnsi="Times New Roman" w:cs="Times New Roman"/>
          <w:b/>
          <w:sz w:val="28"/>
          <w:szCs w:val="28"/>
          <w:lang w:eastAsia="ru-RU"/>
        </w:rPr>
        <w:t>І.А. Артеменко</w:t>
      </w: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862A9D"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r w:rsidRPr="002F2EE8">
        <w:rPr>
          <w:rFonts w:ascii="Times New Roman" w:eastAsia="Times New Roman" w:hAnsi="Times New Roman" w:cs="Times New Roman"/>
          <w:b/>
          <w:color w:val="000000"/>
          <w:sz w:val="28"/>
          <w:szCs w:val="28"/>
          <w:lang w:eastAsia="ru-RU"/>
        </w:rPr>
        <w:tab/>
        <w:t xml:space="preserve">О.Є. </w:t>
      </w:r>
      <w:proofErr w:type="spellStart"/>
      <w:r w:rsidRPr="002F2EE8">
        <w:rPr>
          <w:rFonts w:ascii="Times New Roman" w:eastAsia="Times New Roman" w:hAnsi="Times New Roman" w:cs="Times New Roman"/>
          <w:b/>
          <w:color w:val="000000"/>
          <w:sz w:val="28"/>
          <w:szCs w:val="28"/>
          <w:lang w:eastAsia="ru-RU"/>
        </w:rPr>
        <w:t>Блажівська</w:t>
      </w:r>
      <w:proofErr w:type="spellEnd"/>
      <w:r w:rsidRPr="002F2EE8">
        <w:rPr>
          <w:rFonts w:ascii="Times New Roman" w:eastAsia="Times New Roman" w:hAnsi="Times New Roman" w:cs="Times New Roman"/>
          <w:b/>
          <w:color w:val="000000"/>
          <w:sz w:val="28"/>
          <w:szCs w:val="28"/>
          <w:lang w:eastAsia="ru-RU"/>
        </w:rPr>
        <w:t xml:space="preserve"> </w:t>
      </w: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r w:rsidRPr="002F2EE8">
        <w:rPr>
          <w:rFonts w:ascii="Times New Roman" w:eastAsia="Times New Roman" w:hAnsi="Times New Roman" w:cs="Times New Roman"/>
          <w:b/>
          <w:color w:val="000000"/>
          <w:sz w:val="28"/>
          <w:szCs w:val="28"/>
          <w:lang w:eastAsia="ru-RU"/>
        </w:rPr>
        <w:tab/>
      </w:r>
      <w:r w:rsidRPr="00CC3C1D">
        <w:rPr>
          <w:rFonts w:ascii="Times New Roman" w:hAnsi="Times New Roman"/>
          <w:b/>
          <w:sz w:val="28"/>
          <w:szCs w:val="28"/>
          <w:lang w:eastAsia="ru-RU"/>
        </w:rPr>
        <w:t>О.В. Прудивус</w:t>
      </w:r>
    </w:p>
    <w:p w:rsidR="00862A9D" w:rsidRPr="002F2EE8" w:rsidRDefault="00862A9D" w:rsidP="00862A9D">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862A9D" w:rsidRDefault="00862A9D" w:rsidP="00862A9D"/>
    <w:p w:rsidR="003940D9" w:rsidRDefault="00EE7EC8"/>
    <w:sectPr w:rsidR="003940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3E3EF5"/>
    <w:multiLevelType w:val="hybridMultilevel"/>
    <w:tmpl w:val="23C24E3C"/>
    <w:lvl w:ilvl="0" w:tplc="E4482C62">
      <w:numFmt w:val="bullet"/>
      <w:lvlText w:val="–"/>
      <w:lvlJc w:val="left"/>
      <w:pPr>
        <w:ind w:left="1069" w:hanging="360"/>
      </w:pPr>
      <w:rPr>
        <w:rFonts w:ascii="Times New Roman" w:eastAsiaTheme="minorHAnsi"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A9D"/>
    <w:rsid w:val="00862A9D"/>
    <w:rsid w:val="00A11680"/>
    <w:rsid w:val="00EA4935"/>
    <w:rsid w:val="00EE7E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C263"/>
  <w15:chartTrackingRefBased/>
  <w15:docId w15:val="{B758B238-17D6-4162-BE0A-589D5226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A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862A9D"/>
  </w:style>
  <w:style w:type="paragraph" w:styleId="a3">
    <w:name w:val="List Paragraph"/>
    <w:aliases w:val="Подглава"/>
    <w:basedOn w:val="a"/>
    <w:link w:val="a4"/>
    <w:uiPriority w:val="34"/>
    <w:qFormat/>
    <w:rsid w:val="00862A9D"/>
    <w:pPr>
      <w:ind w:left="720"/>
      <w:contextualSpacing/>
    </w:pPr>
  </w:style>
  <w:style w:type="character" w:customStyle="1" w:styleId="2">
    <w:name w:val="Основной текст (2)_"/>
    <w:basedOn w:val="a0"/>
    <w:link w:val="20"/>
    <w:rsid w:val="00862A9D"/>
    <w:rPr>
      <w:rFonts w:ascii="Times New Roman" w:eastAsia="Times New Roman" w:hAnsi="Times New Roman" w:cs="Times New Roman"/>
      <w:sz w:val="16"/>
      <w:szCs w:val="16"/>
      <w:shd w:val="clear" w:color="auto" w:fill="FFFFFF"/>
    </w:rPr>
  </w:style>
  <w:style w:type="paragraph" w:customStyle="1" w:styleId="20">
    <w:name w:val="Основной текст (2)"/>
    <w:basedOn w:val="a"/>
    <w:link w:val="2"/>
    <w:rsid w:val="00862A9D"/>
    <w:pPr>
      <w:widowControl w:val="0"/>
      <w:shd w:val="clear" w:color="auto" w:fill="FFFFFF"/>
      <w:spacing w:before="120" w:after="0" w:line="208" w:lineRule="exact"/>
      <w:jc w:val="both"/>
    </w:pPr>
    <w:rPr>
      <w:rFonts w:ascii="Times New Roman" w:eastAsia="Times New Roman" w:hAnsi="Times New Roman" w:cs="Times New Roman"/>
      <w:sz w:val="16"/>
      <w:szCs w:val="16"/>
    </w:rPr>
  </w:style>
  <w:style w:type="paragraph" w:customStyle="1" w:styleId="1">
    <w:name w:val="Без интервала1"/>
    <w:rsid w:val="00862A9D"/>
    <w:pPr>
      <w:spacing w:after="0" w:line="240" w:lineRule="auto"/>
    </w:pPr>
    <w:rPr>
      <w:rFonts w:ascii="Times New Roman" w:eastAsia="Times New Roman" w:hAnsi="Times New Roman" w:cs="Times New Roman"/>
      <w:sz w:val="28"/>
    </w:rPr>
  </w:style>
  <w:style w:type="character" w:customStyle="1" w:styleId="a4">
    <w:name w:val="Абзац списку Знак"/>
    <w:aliases w:val="Подглава Знак"/>
    <w:basedOn w:val="a0"/>
    <w:link w:val="a3"/>
    <w:uiPriority w:val="34"/>
    <w:rsid w:val="00862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9801</Words>
  <Characters>5587</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2020-02-25T14:05:00Z</dcterms:created>
  <dcterms:modified xsi:type="dcterms:W3CDTF">2020-02-25T14:21:00Z</dcterms:modified>
</cp:coreProperties>
</file>