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125E8E" w:rsidRPr="009A0CD4" w:rsidRDefault="00125E8E" w:rsidP="004A700F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2036D7" w:rsidP="0001518E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ED64ED" w:rsidRPr="00ED64ED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01518E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26 лютого 2020 року 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</w:p>
          <w:p w:rsidR="00C2310E" w:rsidRPr="009A0CD4" w:rsidRDefault="009279A9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01518E" w:rsidRDefault="00C2310E" w:rsidP="0001518E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01518E">
              <w:rPr>
                <w:rFonts w:ascii="Book Antiqua" w:hAnsi="Book Antiqua"/>
                <w:b/>
                <w:sz w:val="28"/>
                <w:szCs w:val="28"/>
              </w:rPr>
              <w:t>601/1дп/15-20</w:t>
            </w:r>
            <w:bookmarkStart w:id="0" w:name="_GoBack"/>
            <w:bookmarkEnd w:id="0"/>
          </w:p>
        </w:tc>
      </w:tr>
    </w:tbl>
    <w:p w:rsidR="00750969" w:rsidRDefault="00AE6B6A" w:rsidP="004178C8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3D251A" w:rsidRPr="003D251A">
        <w:rPr>
          <w:rFonts w:ascii="Times New Roman" w:hAnsi="Times New Roman" w:cs="Times New Roman"/>
          <w:b/>
          <w:bCs/>
          <w:sz w:val="20"/>
          <w:szCs w:val="20"/>
        </w:rPr>
        <w:t xml:space="preserve">Харківського апеляційного суду </w:t>
      </w:r>
      <w:proofErr w:type="spellStart"/>
      <w:r w:rsidR="003D251A" w:rsidRPr="003D251A">
        <w:rPr>
          <w:rFonts w:ascii="Times New Roman" w:hAnsi="Times New Roman" w:cs="Times New Roman"/>
          <w:b/>
          <w:bCs/>
          <w:sz w:val="20"/>
          <w:szCs w:val="20"/>
        </w:rPr>
        <w:t>Цілюрика</w:t>
      </w:r>
      <w:proofErr w:type="spellEnd"/>
      <w:r w:rsidR="003D251A" w:rsidRPr="003D251A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3D251A">
        <w:rPr>
          <w:rFonts w:ascii="Times New Roman" w:hAnsi="Times New Roman" w:cs="Times New Roman"/>
          <w:b/>
          <w:bCs/>
          <w:sz w:val="20"/>
          <w:szCs w:val="20"/>
        </w:rPr>
        <w:t>.П.</w:t>
      </w:r>
      <w:r w:rsidR="003D251A" w:rsidRPr="003D251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3D251A" w:rsidRPr="003D251A">
        <w:rPr>
          <w:rFonts w:ascii="Times New Roman" w:hAnsi="Times New Roman" w:cs="Times New Roman"/>
          <w:b/>
          <w:bCs/>
          <w:sz w:val="20"/>
          <w:szCs w:val="20"/>
        </w:rPr>
        <w:t>Кружиліної</w:t>
      </w:r>
      <w:proofErr w:type="spellEnd"/>
      <w:r w:rsidR="003D251A" w:rsidRPr="003D251A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3D251A">
        <w:rPr>
          <w:rFonts w:ascii="Times New Roman" w:hAnsi="Times New Roman" w:cs="Times New Roman"/>
          <w:b/>
          <w:bCs/>
          <w:sz w:val="20"/>
          <w:szCs w:val="20"/>
        </w:rPr>
        <w:t>.А.</w:t>
      </w:r>
      <w:r w:rsidR="003D251A" w:rsidRPr="003D251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3D251A" w:rsidRPr="003D251A">
        <w:rPr>
          <w:rFonts w:ascii="Times New Roman" w:hAnsi="Times New Roman" w:cs="Times New Roman"/>
          <w:b/>
          <w:bCs/>
          <w:sz w:val="20"/>
          <w:szCs w:val="20"/>
        </w:rPr>
        <w:t>Бездітка</w:t>
      </w:r>
      <w:proofErr w:type="spellEnd"/>
      <w:r w:rsidR="003D251A" w:rsidRPr="003D251A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3D251A">
        <w:rPr>
          <w:rFonts w:ascii="Times New Roman" w:hAnsi="Times New Roman" w:cs="Times New Roman"/>
          <w:b/>
          <w:bCs/>
          <w:sz w:val="20"/>
          <w:szCs w:val="20"/>
        </w:rPr>
        <w:t xml:space="preserve">.М., </w:t>
      </w:r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 xml:space="preserve">Харківського окружного адміністративного суду </w:t>
      </w:r>
      <w:proofErr w:type="spellStart"/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>Зоркіної</w:t>
      </w:r>
      <w:proofErr w:type="spellEnd"/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 xml:space="preserve"> Ю</w:t>
      </w:r>
      <w:r w:rsidR="00795575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 xml:space="preserve">, Другого апеляційного адміністративного суду </w:t>
      </w:r>
      <w:proofErr w:type="spellStart"/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>Ральченка</w:t>
      </w:r>
      <w:proofErr w:type="spellEnd"/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 xml:space="preserve"> І</w:t>
      </w:r>
      <w:r w:rsidR="00795575">
        <w:rPr>
          <w:rFonts w:ascii="Times New Roman" w:hAnsi="Times New Roman" w:cs="Times New Roman"/>
          <w:b/>
          <w:bCs/>
          <w:sz w:val="20"/>
          <w:szCs w:val="20"/>
        </w:rPr>
        <w:t>.М.</w:t>
      </w:r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79557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  <w:proofErr w:type="spellStart"/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>Бершова</w:t>
      </w:r>
      <w:proofErr w:type="spellEnd"/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 xml:space="preserve"> Г</w:t>
      </w:r>
      <w:r w:rsidR="00795575">
        <w:rPr>
          <w:rFonts w:ascii="Times New Roman" w:hAnsi="Times New Roman" w:cs="Times New Roman"/>
          <w:b/>
          <w:bCs/>
          <w:sz w:val="20"/>
          <w:szCs w:val="20"/>
        </w:rPr>
        <w:t>.Є.</w:t>
      </w:r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>Катунова</w:t>
      </w:r>
      <w:proofErr w:type="spellEnd"/>
      <w:r w:rsidR="00795575" w:rsidRPr="00795575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795575">
        <w:rPr>
          <w:rFonts w:ascii="Times New Roman" w:hAnsi="Times New Roman" w:cs="Times New Roman"/>
          <w:b/>
          <w:bCs/>
          <w:sz w:val="20"/>
          <w:szCs w:val="20"/>
        </w:rPr>
        <w:t>.В.</w:t>
      </w:r>
    </w:p>
    <w:p w:rsidR="00750969" w:rsidRPr="004178C8" w:rsidRDefault="00750969" w:rsidP="004178C8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3735B" w:rsidRDefault="0043735B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E5330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</w:t>
      </w:r>
      <w:r w:rsidR="00750969">
        <w:rPr>
          <w:rFonts w:ascii="Times New Roman" w:hAnsi="Times New Roman" w:cs="Times New Roman"/>
          <w:bCs/>
          <w:sz w:val="28"/>
          <w:szCs w:val="28"/>
        </w:rPr>
        <w:t xml:space="preserve">головуючого – </w:t>
      </w:r>
      <w:r w:rsidR="00750969" w:rsidRPr="004E2461">
        <w:rPr>
          <w:rFonts w:ascii="Times New Roman" w:hAnsi="Times New Roman" w:cs="Times New Roman"/>
          <w:bCs/>
          <w:sz w:val="28"/>
          <w:szCs w:val="28"/>
        </w:rPr>
        <w:t>Розваляєв</w:t>
      </w:r>
      <w:r w:rsidR="00750969">
        <w:rPr>
          <w:rFonts w:ascii="Times New Roman" w:hAnsi="Times New Roman" w:cs="Times New Roman"/>
          <w:bCs/>
          <w:sz w:val="28"/>
          <w:szCs w:val="28"/>
        </w:rPr>
        <w:t>ої</w:t>
      </w:r>
      <w:r w:rsidR="00750969" w:rsidRPr="004E246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="00750969">
        <w:rPr>
          <w:rFonts w:ascii="Times New Roman" w:hAnsi="Times New Roman" w:cs="Times New Roman"/>
          <w:bCs/>
          <w:sz w:val="28"/>
          <w:szCs w:val="28"/>
        </w:rPr>
        <w:t>.С.,</w:t>
      </w:r>
      <w:r w:rsidR="00285F8D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 w:rsidR="00ED64ED">
        <w:rPr>
          <w:rFonts w:ascii="Times New Roman" w:hAnsi="Times New Roman" w:cs="Times New Roman"/>
          <w:bCs/>
          <w:sz w:val="28"/>
          <w:szCs w:val="28"/>
        </w:rPr>
        <w:t>ів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Першої Дисциплінарної палати Вищої рад</w:t>
      </w:r>
      <w:r w:rsidR="00285F8D">
        <w:rPr>
          <w:rFonts w:ascii="Times New Roman" w:hAnsi="Times New Roman" w:cs="Times New Roman"/>
          <w:bCs/>
          <w:sz w:val="28"/>
          <w:szCs w:val="28"/>
        </w:rPr>
        <w:t>и правосуддя Маловацького О.В.</w:t>
      </w:r>
      <w:r w:rsidR="004E246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D64ED">
        <w:rPr>
          <w:rFonts w:ascii="Times New Roman" w:hAnsi="Times New Roman" w:cs="Times New Roman"/>
          <w:bCs/>
          <w:sz w:val="28"/>
          <w:szCs w:val="28"/>
        </w:rPr>
        <w:t xml:space="preserve">Шелест С.Б.,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76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3D251A" w:rsidRPr="003D251A" w:rsidRDefault="0097634C" w:rsidP="003D251A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51A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3D251A" w:rsidRPr="003D251A">
        <w:rPr>
          <w:rFonts w:ascii="Times New Roman" w:hAnsi="Times New Roman" w:cs="Times New Roman"/>
          <w:bCs/>
          <w:sz w:val="28"/>
          <w:szCs w:val="28"/>
        </w:rPr>
        <w:t xml:space="preserve">27 вересня 2019 року за вхідним </w:t>
      </w:r>
      <w:r w:rsidR="003D251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r w:rsidR="003D251A" w:rsidRPr="003D251A">
        <w:rPr>
          <w:rFonts w:ascii="Times New Roman" w:hAnsi="Times New Roman" w:cs="Times New Roman"/>
          <w:bCs/>
          <w:sz w:val="28"/>
          <w:szCs w:val="28"/>
        </w:rPr>
        <w:t xml:space="preserve">№ М-5416/0/7-19 надійшла скарга </w:t>
      </w:r>
      <w:proofErr w:type="spellStart"/>
      <w:r w:rsidR="003D251A" w:rsidRPr="003D251A">
        <w:rPr>
          <w:rFonts w:ascii="Times New Roman" w:hAnsi="Times New Roman" w:cs="Times New Roman"/>
          <w:bCs/>
          <w:sz w:val="28"/>
          <w:szCs w:val="28"/>
        </w:rPr>
        <w:t>Мягкова</w:t>
      </w:r>
      <w:proofErr w:type="spellEnd"/>
      <w:r w:rsidR="003D251A" w:rsidRPr="003D251A">
        <w:rPr>
          <w:rFonts w:ascii="Times New Roman" w:hAnsi="Times New Roman" w:cs="Times New Roman"/>
          <w:bCs/>
          <w:sz w:val="28"/>
          <w:szCs w:val="28"/>
        </w:rPr>
        <w:t xml:space="preserve"> Г.В. на дії суддів Харківського апеляційного суду </w:t>
      </w:r>
      <w:proofErr w:type="spellStart"/>
      <w:r w:rsidR="003D251A" w:rsidRPr="003D251A">
        <w:rPr>
          <w:rFonts w:ascii="Times New Roman" w:hAnsi="Times New Roman" w:cs="Times New Roman"/>
          <w:bCs/>
          <w:sz w:val="28"/>
          <w:szCs w:val="28"/>
        </w:rPr>
        <w:t>Цілюрика</w:t>
      </w:r>
      <w:proofErr w:type="spellEnd"/>
      <w:r w:rsidR="003D251A" w:rsidRPr="003D251A">
        <w:rPr>
          <w:rFonts w:ascii="Times New Roman" w:hAnsi="Times New Roman" w:cs="Times New Roman"/>
          <w:bCs/>
          <w:sz w:val="28"/>
          <w:szCs w:val="28"/>
        </w:rPr>
        <w:t xml:space="preserve"> В.П., </w:t>
      </w:r>
      <w:proofErr w:type="spellStart"/>
      <w:r w:rsidR="003D251A" w:rsidRPr="003D251A">
        <w:rPr>
          <w:rFonts w:ascii="Times New Roman" w:hAnsi="Times New Roman" w:cs="Times New Roman"/>
          <w:bCs/>
          <w:sz w:val="28"/>
          <w:szCs w:val="28"/>
        </w:rPr>
        <w:t>Кружиліної</w:t>
      </w:r>
      <w:proofErr w:type="spellEnd"/>
      <w:r w:rsidR="003D251A" w:rsidRPr="003D251A">
        <w:rPr>
          <w:rFonts w:ascii="Times New Roman" w:hAnsi="Times New Roman" w:cs="Times New Roman"/>
          <w:bCs/>
          <w:sz w:val="28"/>
          <w:szCs w:val="28"/>
        </w:rPr>
        <w:t xml:space="preserve"> О.А., </w:t>
      </w:r>
      <w:proofErr w:type="spellStart"/>
      <w:r w:rsidR="003D251A" w:rsidRPr="003D251A">
        <w:rPr>
          <w:rFonts w:ascii="Times New Roman" w:hAnsi="Times New Roman" w:cs="Times New Roman"/>
          <w:bCs/>
          <w:sz w:val="28"/>
          <w:szCs w:val="28"/>
        </w:rPr>
        <w:t>Бездітка</w:t>
      </w:r>
      <w:proofErr w:type="spellEnd"/>
      <w:r w:rsidR="003D251A" w:rsidRPr="003D251A">
        <w:rPr>
          <w:rFonts w:ascii="Times New Roman" w:hAnsi="Times New Roman" w:cs="Times New Roman"/>
          <w:bCs/>
          <w:sz w:val="28"/>
          <w:szCs w:val="28"/>
        </w:rPr>
        <w:t xml:space="preserve"> В.М. під час здійснення правосуддя у справі № 640/15463/18</w:t>
      </w:r>
      <w:r w:rsidR="003D251A">
        <w:rPr>
          <w:rFonts w:ascii="Times New Roman" w:hAnsi="Times New Roman" w:cs="Times New Roman"/>
          <w:bCs/>
          <w:sz w:val="28"/>
          <w:szCs w:val="28"/>
        </w:rPr>
        <w:t>.</w:t>
      </w:r>
    </w:p>
    <w:p w:rsidR="006C1FE7" w:rsidRDefault="006C1FE7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D251A" w:rsidRDefault="00E40885" w:rsidP="00E40885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85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4 жовтня 2019 року за вхідним № 5092/0/6-19 надійшла дисциплінарна скарга </w:t>
      </w:r>
      <w:proofErr w:type="spellStart"/>
      <w:r w:rsidRPr="00E40885">
        <w:rPr>
          <w:rFonts w:ascii="Times New Roman" w:hAnsi="Times New Roman" w:cs="Times New Roman"/>
          <w:bCs/>
          <w:sz w:val="28"/>
          <w:szCs w:val="28"/>
        </w:rPr>
        <w:t>Агапова</w:t>
      </w:r>
      <w:proofErr w:type="spellEnd"/>
      <w:r w:rsidRPr="00E40885">
        <w:rPr>
          <w:rFonts w:ascii="Times New Roman" w:hAnsi="Times New Roman" w:cs="Times New Roman"/>
          <w:bCs/>
          <w:sz w:val="28"/>
          <w:szCs w:val="28"/>
        </w:rPr>
        <w:t xml:space="preserve"> О.Л. на дії суддів Харківського окружного адміністративного суду </w:t>
      </w:r>
      <w:proofErr w:type="spellStart"/>
      <w:r w:rsidRPr="00E40885">
        <w:rPr>
          <w:rFonts w:ascii="Times New Roman" w:hAnsi="Times New Roman" w:cs="Times New Roman"/>
          <w:bCs/>
          <w:sz w:val="28"/>
          <w:szCs w:val="28"/>
        </w:rPr>
        <w:t>Зоркіної</w:t>
      </w:r>
      <w:proofErr w:type="spellEnd"/>
      <w:r w:rsidRPr="00E40885">
        <w:rPr>
          <w:rFonts w:ascii="Times New Roman" w:hAnsi="Times New Roman" w:cs="Times New Roman"/>
          <w:bCs/>
          <w:sz w:val="28"/>
          <w:szCs w:val="28"/>
        </w:rPr>
        <w:t xml:space="preserve"> Ю.В., Другого апеляційного адміністративного суду </w:t>
      </w:r>
      <w:proofErr w:type="spellStart"/>
      <w:r w:rsidRPr="00E40885">
        <w:rPr>
          <w:rFonts w:ascii="Times New Roman" w:hAnsi="Times New Roman" w:cs="Times New Roman"/>
          <w:bCs/>
          <w:sz w:val="28"/>
          <w:szCs w:val="28"/>
        </w:rPr>
        <w:t>Ральченка</w:t>
      </w:r>
      <w:proofErr w:type="spellEnd"/>
      <w:r w:rsidRPr="00E40885">
        <w:rPr>
          <w:rFonts w:ascii="Times New Roman" w:hAnsi="Times New Roman" w:cs="Times New Roman"/>
          <w:bCs/>
          <w:sz w:val="28"/>
          <w:szCs w:val="28"/>
        </w:rPr>
        <w:t xml:space="preserve"> І.М., </w:t>
      </w:r>
      <w:proofErr w:type="spellStart"/>
      <w:r w:rsidRPr="00E40885">
        <w:rPr>
          <w:rFonts w:ascii="Times New Roman" w:hAnsi="Times New Roman" w:cs="Times New Roman"/>
          <w:bCs/>
          <w:sz w:val="28"/>
          <w:szCs w:val="28"/>
        </w:rPr>
        <w:t>Бершова</w:t>
      </w:r>
      <w:proofErr w:type="spellEnd"/>
      <w:r w:rsidRPr="00E40885">
        <w:rPr>
          <w:rFonts w:ascii="Times New Roman" w:hAnsi="Times New Roman" w:cs="Times New Roman"/>
          <w:bCs/>
          <w:sz w:val="28"/>
          <w:szCs w:val="28"/>
        </w:rPr>
        <w:t xml:space="preserve"> Г.Є., </w:t>
      </w:r>
      <w:proofErr w:type="spellStart"/>
      <w:r w:rsidRPr="00E40885">
        <w:rPr>
          <w:rFonts w:ascii="Times New Roman" w:hAnsi="Times New Roman" w:cs="Times New Roman"/>
          <w:bCs/>
          <w:sz w:val="28"/>
          <w:szCs w:val="28"/>
        </w:rPr>
        <w:t>Катунова</w:t>
      </w:r>
      <w:proofErr w:type="spellEnd"/>
      <w:r w:rsidRPr="00E40885">
        <w:rPr>
          <w:rFonts w:ascii="Times New Roman" w:hAnsi="Times New Roman" w:cs="Times New Roman"/>
          <w:bCs/>
          <w:sz w:val="28"/>
          <w:szCs w:val="28"/>
        </w:rPr>
        <w:t xml:space="preserve"> В.В. під час розгляду справи № 520/4170/19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D251A" w:rsidRDefault="00E40885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85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1421D" w:rsidRDefault="0071421D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lastRenderedPageBreak/>
        <w:t>Згідно з пункт</w:t>
      </w:r>
      <w:r w:rsidR="004F05C0">
        <w:rPr>
          <w:rFonts w:ascii="Times New Roman" w:hAnsi="Times New Roman" w:cs="Times New Roman"/>
          <w:bCs/>
          <w:sz w:val="28"/>
          <w:szCs w:val="28"/>
        </w:rPr>
        <w:t>ом</w:t>
      </w:r>
      <w:r w:rsidR="00E72BFF">
        <w:rPr>
          <w:rFonts w:ascii="Times New Roman" w:hAnsi="Times New Roman" w:cs="Times New Roman"/>
          <w:bCs/>
          <w:sz w:val="28"/>
          <w:szCs w:val="28"/>
        </w:rPr>
        <w:t xml:space="preserve"> 4 </w:t>
      </w:r>
      <w:r w:rsidRPr="004A2F84">
        <w:rPr>
          <w:rFonts w:ascii="Times New Roman" w:hAnsi="Times New Roman" w:cs="Times New Roman"/>
          <w:bCs/>
          <w:sz w:val="28"/>
          <w:szCs w:val="28"/>
        </w:rPr>
        <w:t>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60118" w:rsidRPr="004A2F84" w:rsidRDefault="00160118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178C8" w:rsidRDefault="008D07C1" w:rsidP="003D251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3D251A" w:rsidRPr="003D251A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Мягкова</w:t>
      </w:r>
      <w:proofErr w:type="spellEnd"/>
      <w:r w:rsidR="003D251A" w:rsidRPr="003D2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Геннадія Васильовича на дії суддів Харківського апеляційного суду </w:t>
      </w:r>
      <w:proofErr w:type="spellStart"/>
      <w:r w:rsidR="003D251A" w:rsidRPr="003D251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Цілюрика</w:t>
      </w:r>
      <w:proofErr w:type="spellEnd"/>
      <w:r w:rsidR="003D251A" w:rsidRPr="003D2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Віктора Петровича, </w:t>
      </w:r>
      <w:proofErr w:type="spellStart"/>
      <w:r w:rsidR="003D251A" w:rsidRPr="003D25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Кружиліної</w:t>
      </w:r>
      <w:proofErr w:type="spellEnd"/>
      <w:r w:rsidR="003D251A" w:rsidRPr="003D2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 Анатоліївни, </w:t>
      </w:r>
      <w:proofErr w:type="spellStart"/>
      <w:r w:rsidR="003D251A" w:rsidRPr="003D251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Бездітка</w:t>
      </w:r>
      <w:proofErr w:type="spellEnd"/>
      <w:r w:rsidR="003D251A" w:rsidRPr="003D2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Валерія Михайловича</w:t>
      </w:r>
      <w:r w:rsidR="003D25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251A" w:rsidRDefault="003D251A" w:rsidP="00E4088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Агапова</w:t>
      </w:r>
      <w:proofErr w:type="spellEnd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Леонідовича стосовно суддів Харківського окружного адміністративного суду </w:t>
      </w:r>
      <w:proofErr w:type="spellStart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Зоркіної</w:t>
      </w:r>
      <w:proofErr w:type="spellEnd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Юлії Володимирівни, Другого апеляційного адміністративного суду </w:t>
      </w:r>
      <w:proofErr w:type="spellStart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Ральченка</w:t>
      </w:r>
      <w:proofErr w:type="spellEnd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Миколайовича, </w:t>
      </w:r>
      <w:proofErr w:type="spellStart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Бершова</w:t>
      </w:r>
      <w:proofErr w:type="spellEnd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Геннадія Євгеновича, </w:t>
      </w:r>
      <w:proofErr w:type="spellStart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Катунова</w:t>
      </w:r>
      <w:proofErr w:type="spellEnd"/>
      <w:r w:rsidR="00E40885" w:rsidRP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Владислава Володимировича</w:t>
      </w:r>
      <w:r w:rsidR="00E408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251A" w:rsidRDefault="003D251A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7D2B7E" w:rsidRPr="00E65BBF" w:rsidTr="0034050C">
        <w:tc>
          <w:tcPr>
            <w:tcW w:w="5353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CB9" w:rsidRDefault="009E0CB9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 w:rsidR="00FE2F5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FE2F58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9E0CB9" w:rsidP="009E0CB9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E0CB9">
              <w:rPr>
                <w:rFonts w:ascii="Times New Roman" w:hAnsi="Times New Roman"/>
                <w:b/>
                <w:sz w:val="28"/>
                <w:szCs w:val="28"/>
              </w:rPr>
              <w:t xml:space="preserve">Т.С. Розваляєва 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41486" w:rsidRDefault="00141486" w:rsidP="00141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CB9" w:rsidRDefault="009E0CB9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CB9" w:rsidRDefault="009E0CB9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О.В. Маловацький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A49" w:rsidRDefault="00417A49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CB9" w:rsidRDefault="009E0CB9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FE2F58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  <w:tr w:rsidR="007D2B7E" w:rsidRPr="00FE15DE" w:rsidTr="0034050C">
        <w:tc>
          <w:tcPr>
            <w:tcW w:w="5353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1EE5" w:rsidRPr="009A0CD4" w:rsidRDefault="00671EE5" w:rsidP="00F911AD">
      <w:pPr>
        <w:spacing w:after="0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E40885">
      <w:headerReference w:type="default" r:id="rId9"/>
      <w:pgSz w:w="11906" w:h="16838"/>
      <w:pgMar w:top="851" w:right="850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EB" w:rsidRDefault="00116EEB" w:rsidP="00AE6B6A">
      <w:pPr>
        <w:spacing w:after="0" w:line="240" w:lineRule="auto"/>
      </w:pPr>
      <w:r>
        <w:separator/>
      </w:r>
    </w:p>
  </w:endnote>
  <w:endnote w:type="continuationSeparator" w:id="0">
    <w:p w:rsidR="00116EEB" w:rsidRDefault="00116EEB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EB" w:rsidRDefault="00116EEB" w:rsidP="00AE6B6A">
      <w:pPr>
        <w:spacing w:after="0" w:line="240" w:lineRule="auto"/>
      </w:pPr>
      <w:r>
        <w:separator/>
      </w:r>
    </w:p>
  </w:footnote>
  <w:footnote w:type="continuationSeparator" w:id="0">
    <w:p w:rsidR="00116EEB" w:rsidRDefault="00116EEB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143796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18E">
          <w:rPr>
            <w:noProof/>
          </w:rPr>
          <w:t>2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4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0035F"/>
    <w:rsid w:val="0001158F"/>
    <w:rsid w:val="0001518E"/>
    <w:rsid w:val="000205B0"/>
    <w:rsid w:val="000238F7"/>
    <w:rsid w:val="000340FB"/>
    <w:rsid w:val="00040585"/>
    <w:rsid w:val="0004229A"/>
    <w:rsid w:val="00051B6A"/>
    <w:rsid w:val="000572AC"/>
    <w:rsid w:val="00061DC8"/>
    <w:rsid w:val="00063453"/>
    <w:rsid w:val="00066B85"/>
    <w:rsid w:val="0007402D"/>
    <w:rsid w:val="00074102"/>
    <w:rsid w:val="0007501B"/>
    <w:rsid w:val="0008621E"/>
    <w:rsid w:val="00092D5A"/>
    <w:rsid w:val="000A3360"/>
    <w:rsid w:val="000B38B4"/>
    <w:rsid w:val="000E21CF"/>
    <w:rsid w:val="000F26F7"/>
    <w:rsid w:val="000F2B0A"/>
    <w:rsid w:val="000F5424"/>
    <w:rsid w:val="00104FFF"/>
    <w:rsid w:val="001102C7"/>
    <w:rsid w:val="00116EEB"/>
    <w:rsid w:val="001200AF"/>
    <w:rsid w:val="00122C36"/>
    <w:rsid w:val="00125E8E"/>
    <w:rsid w:val="00141486"/>
    <w:rsid w:val="0014388F"/>
    <w:rsid w:val="00157F43"/>
    <w:rsid w:val="00160118"/>
    <w:rsid w:val="00165BD9"/>
    <w:rsid w:val="001B15FF"/>
    <w:rsid w:val="001B1792"/>
    <w:rsid w:val="001C1A23"/>
    <w:rsid w:val="001C5341"/>
    <w:rsid w:val="001C6170"/>
    <w:rsid w:val="001D6EE6"/>
    <w:rsid w:val="001F079B"/>
    <w:rsid w:val="00200527"/>
    <w:rsid w:val="002036D7"/>
    <w:rsid w:val="00203FE8"/>
    <w:rsid w:val="00205427"/>
    <w:rsid w:val="00210F2F"/>
    <w:rsid w:val="002144E3"/>
    <w:rsid w:val="00223615"/>
    <w:rsid w:val="002455B0"/>
    <w:rsid w:val="002473D6"/>
    <w:rsid w:val="00282D10"/>
    <w:rsid w:val="00285F8D"/>
    <w:rsid w:val="00291706"/>
    <w:rsid w:val="002A1BE2"/>
    <w:rsid w:val="002A2ED3"/>
    <w:rsid w:val="002A6D41"/>
    <w:rsid w:val="002B0EE0"/>
    <w:rsid w:val="002B45D8"/>
    <w:rsid w:val="002C1C26"/>
    <w:rsid w:val="002D6675"/>
    <w:rsid w:val="002E0F43"/>
    <w:rsid w:val="002F2EB0"/>
    <w:rsid w:val="00303985"/>
    <w:rsid w:val="00312BD7"/>
    <w:rsid w:val="00322531"/>
    <w:rsid w:val="00331C86"/>
    <w:rsid w:val="00337AFB"/>
    <w:rsid w:val="00340A3C"/>
    <w:rsid w:val="00352F87"/>
    <w:rsid w:val="00362B61"/>
    <w:rsid w:val="00363CF3"/>
    <w:rsid w:val="00375820"/>
    <w:rsid w:val="003815B3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D251A"/>
    <w:rsid w:val="003D6406"/>
    <w:rsid w:val="003F0041"/>
    <w:rsid w:val="003F0FDF"/>
    <w:rsid w:val="00416893"/>
    <w:rsid w:val="004178C8"/>
    <w:rsid w:val="00417A49"/>
    <w:rsid w:val="004260C7"/>
    <w:rsid w:val="004330C8"/>
    <w:rsid w:val="0043735B"/>
    <w:rsid w:val="00437E97"/>
    <w:rsid w:val="004451FD"/>
    <w:rsid w:val="004455AD"/>
    <w:rsid w:val="00453617"/>
    <w:rsid w:val="004557FC"/>
    <w:rsid w:val="00473332"/>
    <w:rsid w:val="00477409"/>
    <w:rsid w:val="00494AAE"/>
    <w:rsid w:val="004A1270"/>
    <w:rsid w:val="004A2E81"/>
    <w:rsid w:val="004A2F84"/>
    <w:rsid w:val="004A700F"/>
    <w:rsid w:val="004B03AC"/>
    <w:rsid w:val="004C6D06"/>
    <w:rsid w:val="004C71D4"/>
    <w:rsid w:val="004D62B8"/>
    <w:rsid w:val="004E1695"/>
    <w:rsid w:val="004E19D2"/>
    <w:rsid w:val="004E2461"/>
    <w:rsid w:val="004F05C0"/>
    <w:rsid w:val="00502CE0"/>
    <w:rsid w:val="00507D6F"/>
    <w:rsid w:val="00507F3E"/>
    <w:rsid w:val="00512C3F"/>
    <w:rsid w:val="00514B36"/>
    <w:rsid w:val="00514FFA"/>
    <w:rsid w:val="005267F7"/>
    <w:rsid w:val="00536957"/>
    <w:rsid w:val="005375DC"/>
    <w:rsid w:val="005503D4"/>
    <w:rsid w:val="00551F36"/>
    <w:rsid w:val="00555D58"/>
    <w:rsid w:val="00561290"/>
    <w:rsid w:val="0056524F"/>
    <w:rsid w:val="005723A9"/>
    <w:rsid w:val="0057261E"/>
    <w:rsid w:val="00573809"/>
    <w:rsid w:val="00581258"/>
    <w:rsid w:val="00581C87"/>
    <w:rsid w:val="00591832"/>
    <w:rsid w:val="005941E2"/>
    <w:rsid w:val="005C30D0"/>
    <w:rsid w:val="005D1091"/>
    <w:rsid w:val="005E19CA"/>
    <w:rsid w:val="005F0717"/>
    <w:rsid w:val="005F342A"/>
    <w:rsid w:val="00607C93"/>
    <w:rsid w:val="00616ED0"/>
    <w:rsid w:val="0062091D"/>
    <w:rsid w:val="00630049"/>
    <w:rsid w:val="00631976"/>
    <w:rsid w:val="00655EEC"/>
    <w:rsid w:val="00671EE5"/>
    <w:rsid w:val="00680AC5"/>
    <w:rsid w:val="00683B53"/>
    <w:rsid w:val="006861CC"/>
    <w:rsid w:val="006952B3"/>
    <w:rsid w:val="006A18D8"/>
    <w:rsid w:val="006A76A2"/>
    <w:rsid w:val="006B16B5"/>
    <w:rsid w:val="006B3C45"/>
    <w:rsid w:val="006B4663"/>
    <w:rsid w:val="006C1FE7"/>
    <w:rsid w:val="006C4977"/>
    <w:rsid w:val="006C4F1B"/>
    <w:rsid w:val="006C65E7"/>
    <w:rsid w:val="006D1479"/>
    <w:rsid w:val="006E2641"/>
    <w:rsid w:val="006F11BC"/>
    <w:rsid w:val="0070123C"/>
    <w:rsid w:val="007021F1"/>
    <w:rsid w:val="007024B1"/>
    <w:rsid w:val="00707F9D"/>
    <w:rsid w:val="0071173F"/>
    <w:rsid w:val="0071421D"/>
    <w:rsid w:val="0071598D"/>
    <w:rsid w:val="00724712"/>
    <w:rsid w:val="00724741"/>
    <w:rsid w:val="00725092"/>
    <w:rsid w:val="007250B2"/>
    <w:rsid w:val="0073699B"/>
    <w:rsid w:val="00740095"/>
    <w:rsid w:val="00746EFA"/>
    <w:rsid w:val="00750969"/>
    <w:rsid w:val="007556A0"/>
    <w:rsid w:val="00755A5A"/>
    <w:rsid w:val="00757DF2"/>
    <w:rsid w:val="0076136A"/>
    <w:rsid w:val="00767F42"/>
    <w:rsid w:val="0077020B"/>
    <w:rsid w:val="007736A6"/>
    <w:rsid w:val="00795575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41C0"/>
    <w:rsid w:val="00803AD1"/>
    <w:rsid w:val="008063AA"/>
    <w:rsid w:val="008070FF"/>
    <w:rsid w:val="00807C96"/>
    <w:rsid w:val="008109C7"/>
    <w:rsid w:val="00823A82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A4896"/>
    <w:rsid w:val="008C7B91"/>
    <w:rsid w:val="008D07C1"/>
    <w:rsid w:val="008D5194"/>
    <w:rsid w:val="008D5DA3"/>
    <w:rsid w:val="008E087C"/>
    <w:rsid w:val="008E1CF6"/>
    <w:rsid w:val="008E5885"/>
    <w:rsid w:val="008F623B"/>
    <w:rsid w:val="008F693B"/>
    <w:rsid w:val="0090616D"/>
    <w:rsid w:val="009132A4"/>
    <w:rsid w:val="009161A5"/>
    <w:rsid w:val="00916FAD"/>
    <w:rsid w:val="009200E2"/>
    <w:rsid w:val="009243B7"/>
    <w:rsid w:val="0092527A"/>
    <w:rsid w:val="00926766"/>
    <w:rsid w:val="009279A9"/>
    <w:rsid w:val="00955B96"/>
    <w:rsid w:val="00961CB3"/>
    <w:rsid w:val="00973D6A"/>
    <w:rsid w:val="00975194"/>
    <w:rsid w:val="0097634C"/>
    <w:rsid w:val="0098159B"/>
    <w:rsid w:val="00986BA7"/>
    <w:rsid w:val="009876C3"/>
    <w:rsid w:val="009900E9"/>
    <w:rsid w:val="0099339E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04F8"/>
    <w:rsid w:val="009D1E17"/>
    <w:rsid w:val="009D21FD"/>
    <w:rsid w:val="009D385B"/>
    <w:rsid w:val="009D5F2D"/>
    <w:rsid w:val="009D6054"/>
    <w:rsid w:val="009D6C71"/>
    <w:rsid w:val="009D6D4D"/>
    <w:rsid w:val="009E0CB9"/>
    <w:rsid w:val="009E4E21"/>
    <w:rsid w:val="00A07AF4"/>
    <w:rsid w:val="00A137D3"/>
    <w:rsid w:val="00A157F9"/>
    <w:rsid w:val="00A16DA1"/>
    <w:rsid w:val="00A20343"/>
    <w:rsid w:val="00A274E6"/>
    <w:rsid w:val="00A30B3C"/>
    <w:rsid w:val="00A31F67"/>
    <w:rsid w:val="00A359BB"/>
    <w:rsid w:val="00A45C28"/>
    <w:rsid w:val="00A563A6"/>
    <w:rsid w:val="00A6073F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D4413"/>
    <w:rsid w:val="00AE181B"/>
    <w:rsid w:val="00AE5330"/>
    <w:rsid w:val="00AE5D13"/>
    <w:rsid w:val="00AE6B6A"/>
    <w:rsid w:val="00B03AE8"/>
    <w:rsid w:val="00B04DF1"/>
    <w:rsid w:val="00B2530A"/>
    <w:rsid w:val="00B26788"/>
    <w:rsid w:val="00B27BDF"/>
    <w:rsid w:val="00B34187"/>
    <w:rsid w:val="00B34189"/>
    <w:rsid w:val="00B513F9"/>
    <w:rsid w:val="00B51BA7"/>
    <w:rsid w:val="00B5632B"/>
    <w:rsid w:val="00B626B2"/>
    <w:rsid w:val="00B713C0"/>
    <w:rsid w:val="00B71C23"/>
    <w:rsid w:val="00B73897"/>
    <w:rsid w:val="00BA2AC9"/>
    <w:rsid w:val="00BA6FBF"/>
    <w:rsid w:val="00BB5FB5"/>
    <w:rsid w:val="00BB759B"/>
    <w:rsid w:val="00BC15F3"/>
    <w:rsid w:val="00BD5707"/>
    <w:rsid w:val="00BE2D1E"/>
    <w:rsid w:val="00BE4748"/>
    <w:rsid w:val="00BF3BA8"/>
    <w:rsid w:val="00C03CAF"/>
    <w:rsid w:val="00C04FFF"/>
    <w:rsid w:val="00C110E2"/>
    <w:rsid w:val="00C1784B"/>
    <w:rsid w:val="00C2310E"/>
    <w:rsid w:val="00C30E91"/>
    <w:rsid w:val="00C4010F"/>
    <w:rsid w:val="00C55C80"/>
    <w:rsid w:val="00C56670"/>
    <w:rsid w:val="00C643A6"/>
    <w:rsid w:val="00C702A0"/>
    <w:rsid w:val="00C71CF3"/>
    <w:rsid w:val="00C906BF"/>
    <w:rsid w:val="00CA575A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CF2E51"/>
    <w:rsid w:val="00D0229F"/>
    <w:rsid w:val="00D03778"/>
    <w:rsid w:val="00D11174"/>
    <w:rsid w:val="00D123B5"/>
    <w:rsid w:val="00D12966"/>
    <w:rsid w:val="00D23660"/>
    <w:rsid w:val="00D24BB3"/>
    <w:rsid w:val="00D275F6"/>
    <w:rsid w:val="00D304F5"/>
    <w:rsid w:val="00D31CBD"/>
    <w:rsid w:val="00D5013A"/>
    <w:rsid w:val="00D57CBC"/>
    <w:rsid w:val="00D71865"/>
    <w:rsid w:val="00D7590B"/>
    <w:rsid w:val="00DA2664"/>
    <w:rsid w:val="00DA587B"/>
    <w:rsid w:val="00DA7A77"/>
    <w:rsid w:val="00DB6320"/>
    <w:rsid w:val="00DC3507"/>
    <w:rsid w:val="00DC4FA0"/>
    <w:rsid w:val="00DD2DE3"/>
    <w:rsid w:val="00DE17D5"/>
    <w:rsid w:val="00DE3495"/>
    <w:rsid w:val="00DE5A1C"/>
    <w:rsid w:val="00DE6C8E"/>
    <w:rsid w:val="00DF7D00"/>
    <w:rsid w:val="00E05C3E"/>
    <w:rsid w:val="00E11820"/>
    <w:rsid w:val="00E14E9C"/>
    <w:rsid w:val="00E20EF5"/>
    <w:rsid w:val="00E2624F"/>
    <w:rsid w:val="00E37C36"/>
    <w:rsid w:val="00E40885"/>
    <w:rsid w:val="00E43D71"/>
    <w:rsid w:val="00E454FE"/>
    <w:rsid w:val="00E4608C"/>
    <w:rsid w:val="00E4634E"/>
    <w:rsid w:val="00E4728D"/>
    <w:rsid w:val="00E50242"/>
    <w:rsid w:val="00E5472B"/>
    <w:rsid w:val="00E5511B"/>
    <w:rsid w:val="00E56FF0"/>
    <w:rsid w:val="00E621F4"/>
    <w:rsid w:val="00E65BBF"/>
    <w:rsid w:val="00E71292"/>
    <w:rsid w:val="00E72BFF"/>
    <w:rsid w:val="00E8718C"/>
    <w:rsid w:val="00E91DFB"/>
    <w:rsid w:val="00E9407E"/>
    <w:rsid w:val="00E944D7"/>
    <w:rsid w:val="00E9728C"/>
    <w:rsid w:val="00EA02C4"/>
    <w:rsid w:val="00EA05DD"/>
    <w:rsid w:val="00EA6AED"/>
    <w:rsid w:val="00EB20A0"/>
    <w:rsid w:val="00EB64F9"/>
    <w:rsid w:val="00EC25E8"/>
    <w:rsid w:val="00ED6141"/>
    <w:rsid w:val="00ED64ED"/>
    <w:rsid w:val="00EE76EB"/>
    <w:rsid w:val="00F01D79"/>
    <w:rsid w:val="00F056AE"/>
    <w:rsid w:val="00F073FD"/>
    <w:rsid w:val="00F131B2"/>
    <w:rsid w:val="00F15EA4"/>
    <w:rsid w:val="00F200DD"/>
    <w:rsid w:val="00F252D0"/>
    <w:rsid w:val="00F303F9"/>
    <w:rsid w:val="00F30993"/>
    <w:rsid w:val="00F311C0"/>
    <w:rsid w:val="00F41F13"/>
    <w:rsid w:val="00F53DEB"/>
    <w:rsid w:val="00F715F7"/>
    <w:rsid w:val="00F73EB4"/>
    <w:rsid w:val="00F77016"/>
    <w:rsid w:val="00F827DD"/>
    <w:rsid w:val="00F911AD"/>
    <w:rsid w:val="00F9220D"/>
    <w:rsid w:val="00F95BB7"/>
    <w:rsid w:val="00F976E1"/>
    <w:rsid w:val="00F97821"/>
    <w:rsid w:val="00FA2241"/>
    <w:rsid w:val="00FA60F2"/>
    <w:rsid w:val="00FB0E98"/>
    <w:rsid w:val="00FB52A5"/>
    <w:rsid w:val="00FC56AB"/>
    <w:rsid w:val="00FE2F58"/>
    <w:rsid w:val="00FE564A"/>
    <w:rsid w:val="00FE5CFA"/>
    <w:rsid w:val="00FE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4F4AD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A8F8A-DDF7-47BD-804B-49E0458E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2</Pages>
  <Words>2346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633</cp:revision>
  <cp:lastPrinted>2020-02-25T07:04:00Z</cp:lastPrinted>
  <dcterms:created xsi:type="dcterms:W3CDTF">2019-03-01T09:07:00Z</dcterms:created>
  <dcterms:modified xsi:type="dcterms:W3CDTF">2020-03-10T14:11:00Z</dcterms:modified>
</cp:coreProperties>
</file>