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4F6" w:rsidRDefault="003304F6" w:rsidP="00CE1DEB">
      <w:pPr>
        <w:spacing w:before="360" w:after="60"/>
        <w:jc w:val="center"/>
        <w:rPr>
          <w:rFonts w:ascii="AcademyC" w:hAnsi="AcademyC"/>
          <w:b/>
          <w:color w:val="000000"/>
          <w:lang w:val="uk-UA"/>
        </w:rPr>
      </w:pPr>
    </w:p>
    <w:p w:rsidR="00CE1DEB" w:rsidRPr="00F04E15" w:rsidRDefault="00CE1DEB" w:rsidP="00CE1DEB">
      <w:pPr>
        <w:spacing w:before="360" w:after="60"/>
        <w:jc w:val="center"/>
        <w:rPr>
          <w:rFonts w:ascii="AcademyC" w:hAnsi="AcademyC"/>
          <w:b/>
          <w:color w:val="000000"/>
          <w:lang w:val="uk-UA"/>
        </w:rPr>
      </w:pPr>
      <w:r w:rsidRPr="00F04E15">
        <w:rPr>
          <w:noProof/>
          <w:sz w:val="22"/>
          <w:szCs w:val="22"/>
          <w:lang w:val="uk-UA" w:eastAsia="uk-UA"/>
        </w:rPr>
        <w:drawing>
          <wp:anchor distT="0" distB="0" distL="114300" distR="114300" simplePos="0" relativeHeight="251659264" behindDoc="0" locked="0" layoutInCell="1" allowOverlap="1">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CE1DEB" w:rsidRPr="00F04E15" w:rsidRDefault="00CE1DEB" w:rsidP="00CE1DEB">
      <w:pPr>
        <w:spacing w:before="360" w:after="60"/>
        <w:jc w:val="center"/>
        <w:rPr>
          <w:rFonts w:ascii="AcademyC" w:hAnsi="AcademyC"/>
          <w:b/>
          <w:color w:val="000000"/>
          <w:sz w:val="22"/>
          <w:szCs w:val="22"/>
          <w:lang w:val="uk-UA"/>
        </w:rPr>
      </w:pPr>
      <w:r w:rsidRPr="00F04E15">
        <w:rPr>
          <w:rFonts w:ascii="AcademyC" w:hAnsi="AcademyC"/>
          <w:b/>
          <w:color w:val="000000"/>
          <w:lang w:val="uk-UA"/>
        </w:rPr>
        <w:t>УКРАЇНА</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ВИЩА РАДА ПРАВОСУДДЯ</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ТРЕТЯ ДИСЦИПЛІНАРНА ПАЛАТА</w:t>
      </w:r>
    </w:p>
    <w:p w:rsidR="00CE1DEB" w:rsidRDefault="00CE1DEB" w:rsidP="00CE1DEB">
      <w:pPr>
        <w:pStyle w:val="a4"/>
        <w:spacing w:after="240"/>
        <w:ind w:left="0"/>
        <w:jc w:val="center"/>
        <w:rPr>
          <w:rFonts w:ascii="AcademyC" w:hAnsi="AcademyC"/>
          <w:b/>
          <w:sz w:val="28"/>
          <w:szCs w:val="28"/>
        </w:rPr>
      </w:pPr>
      <w:r w:rsidRPr="00F04E15">
        <w:rPr>
          <w:rFonts w:ascii="AcademyC" w:hAnsi="AcademyC"/>
          <w:b/>
          <w:sz w:val="28"/>
          <w:szCs w:val="28"/>
        </w:rPr>
        <w:t>УХВАЛА</w:t>
      </w:r>
    </w:p>
    <w:p w:rsidR="00CE1DEB" w:rsidRPr="00F04E15" w:rsidRDefault="00CE1DEB" w:rsidP="00CE1DEB">
      <w:pPr>
        <w:pStyle w:val="a4"/>
        <w:spacing w:after="240"/>
        <w:ind w:left="0"/>
        <w:jc w:val="center"/>
        <w:rPr>
          <w:rFonts w:ascii="AcademyC" w:hAnsi="AcademyC"/>
          <w:b/>
          <w:sz w:val="28"/>
          <w:szCs w:val="28"/>
        </w:rPr>
      </w:pPr>
    </w:p>
    <w:tbl>
      <w:tblPr>
        <w:tblW w:w="9747" w:type="dxa"/>
        <w:tblLook w:val="04A0"/>
      </w:tblPr>
      <w:tblGrid>
        <w:gridCol w:w="3154"/>
        <w:gridCol w:w="3276"/>
        <w:gridCol w:w="3317"/>
      </w:tblGrid>
      <w:tr w:rsidR="00CE1DEB" w:rsidRPr="00F04E15" w:rsidTr="0050142A">
        <w:trPr>
          <w:trHeight w:val="188"/>
        </w:trPr>
        <w:tc>
          <w:tcPr>
            <w:tcW w:w="3154" w:type="dxa"/>
            <w:hideMark/>
          </w:tcPr>
          <w:p w:rsidR="00CE1DEB" w:rsidRPr="00F04E15" w:rsidRDefault="00A95225" w:rsidP="00C6558C">
            <w:pPr>
              <w:spacing w:after="200" w:line="276" w:lineRule="auto"/>
              <w:ind w:right="-2"/>
              <w:rPr>
                <w:noProof/>
                <w:sz w:val="28"/>
                <w:szCs w:val="28"/>
                <w:lang w:val="uk-UA" w:eastAsia="en-US"/>
              </w:rPr>
            </w:pPr>
            <w:r>
              <w:rPr>
                <w:noProof/>
                <w:sz w:val="28"/>
                <w:szCs w:val="28"/>
                <w:lang w:val="uk-UA"/>
              </w:rPr>
              <w:t>26</w:t>
            </w:r>
            <w:r w:rsidR="007E4ABE">
              <w:rPr>
                <w:noProof/>
                <w:sz w:val="28"/>
                <w:szCs w:val="28"/>
                <w:lang w:val="uk-UA"/>
              </w:rPr>
              <w:t xml:space="preserve"> лютого</w:t>
            </w:r>
            <w:r w:rsidR="00CE1DEB" w:rsidRPr="00F04E15">
              <w:rPr>
                <w:noProof/>
                <w:sz w:val="28"/>
                <w:szCs w:val="28"/>
                <w:lang w:val="uk-UA"/>
              </w:rPr>
              <w:t xml:space="preserve"> 20</w:t>
            </w:r>
            <w:r w:rsidR="007E4ABE">
              <w:rPr>
                <w:noProof/>
                <w:sz w:val="28"/>
                <w:szCs w:val="28"/>
                <w:lang w:val="uk-UA"/>
              </w:rPr>
              <w:t>20</w:t>
            </w:r>
            <w:r w:rsidR="00CE1DEB" w:rsidRPr="00F04E15">
              <w:rPr>
                <w:noProof/>
                <w:sz w:val="28"/>
                <w:szCs w:val="28"/>
                <w:lang w:val="uk-UA"/>
              </w:rPr>
              <w:t xml:space="preserve"> року</w:t>
            </w:r>
          </w:p>
        </w:tc>
        <w:tc>
          <w:tcPr>
            <w:tcW w:w="3276" w:type="dxa"/>
            <w:hideMark/>
          </w:tcPr>
          <w:p w:rsidR="00CE1DEB" w:rsidRPr="00F04E15" w:rsidRDefault="00CE1DEB" w:rsidP="0050142A">
            <w:pPr>
              <w:spacing w:after="200" w:line="276" w:lineRule="auto"/>
              <w:ind w:right="-2"/>
              <w:rPr>
                <w:rFonts w:ascii="Book Antiqua" w:hAnsi="Book Antiqua"/>
                <w:noProof/>
                <w:lang w:val="uk-UA" w:eastAsia="en-US"/>
              </w:rPr>
            </w:pPr>
            <w:r w:rsidRPr="00F04E15">
              <w:rPr>
                <w:rFonts w:ascii="Book Antiqua" w:hAnsi="Book Antiqua"/>
                <w:lang w:val="uk-UA"/>
              </w:rPr>
              <w:t xml:space="preserve">                  Київ</w:t>
            </w:r>
          </w:p>
        </w:tc>
        <w:tc>
          <w:tcPr>
            <w:tcW w:w="3317" w:type="dxa"/>
            <w:hideMark/>
          </w:tcPr>
          <w:p w:rsidR="00CE1DEB" w:rsidRPr="00F04E15" w:rsidRDefault="00CE1DEB" w:rsidP="002A0902">
            <w:pPr>
              <w:spacing w:after="200" w:line="276" w:lineRule="auto"/>
              <w:ind w:right="-2"/>
              <w:jc w:val="right"/>
              <w:rPr>
                <w:noProof/>
                <w:sz w:val="28"/>
                <w:szCs w:val="28"/>
                <w:lang w:val="uk-UA" w:eastAsia="en-US"/>
              </w:rPr>
            </w:pPr>
            <w:r w:rsidRPr="00F04E15">
              <w:rPr>
                <w:rFonts w:ascii="Book Antiqua" w:hAnsi="Book Antiqua"/>
                <w:noProof/>
                <w:lang w:val="uk-UA"/>
              </w:rPr>
              <w:t xml:space="preserve">   </w:t>
            </w:r>
            <w:r w:rsidR="007E4ABE">
              <w:rPr>
                <w:sz w:val="28"/>
                <w:szCs w:val="28"/>
                <w:lang w:val="uk-UA"/>
              </w:rPr>
              <w:t xml:space="preserve">№  </w:t>
            </w:r>
            <w:r w:rsidR="002A0902">
              <w:rPr>
                <w:sz w:val="28"/>
                <w:szCs w:val="28"/>
                <w:lang w:val="uk-UA"/>
              </w:rPr>
              <w:t>611</w:t>
            </w:r>
            <w:r w:rsidR="007E4ABE">
              <w:rPr>
                <w:sz w:val="28"/>
                <w:szCs w:val="28"/>
                <w:lang w:val="uk-UA"/>
              </w:rPr>
              <w:t>/3дп/15-20</w:t>
            </w:r>
          </w:p>
        </w:tc>
      </w:tr>
    </w:tbl>
    <w:p w:rsidR="00CE1DEB" w:rsidRDefault="00CE1DEB" w:rsidP="00CE1DEB">
      <w:pPr>
        <w:tabs>
          <w:tab w:val="left" w:pos="3544"/>
          <w:tab w:val="left" w:pos="4111"/>
        </w:tabs>
        <w:ind w:right="6236"/>
        <w:jc w:val="both"/>
        <w:rPr>
          <w:b/>
          <w:lang w:val="uk-UA"/>
        </w:rPr>
      </w:pPr>
    </w:p>
    <w:p w:rsidR="00CE1DEB" w:rsidRDefault="00CE1DEB" w:rsidP="00B768F3">
      <w:pPr>
        <w:tabs>
          <w:tab w:val="left" w:pos="2977"/>
          <w:tab w:val="left" w:pos="3261"/>
          <w:tab w:val="left" w:pos="4111"/>
        </w:tabs>
        <w:ind w:right="5811"/>
        <w:jc w:val="both"/>
        <w:rPr>
          <w:b/>
          <w:szCs w:val="27"/>
          <w:lang w:val="uk-UA"/>
        </w:rPr>
      </w:pPr>
      <w:r w:rsidRPr="00F04E15">
        <w:rPr>
          <w:b/>
          <w:lang w:val="uk-UA"/>
        </w:rPr>
        <w:t xml:space="preserve">Про залишення без розгляду дисциплінарної скарги </w:t>
      </w:r>
      <w:r>
        <w:rPr>
          <w:b/>
          <w:lang w:val="uk-UA"/>
        </w:rPr>
        <w:br/>
      </w:r>
      <w:r w:rsidR="00A95225">
        <w:rPr>
          <w:b/>
          <w:szCs w:val="27"/>
          <w:lang w:val="uk-UA"/>
        </w:rPr>
        <w:t>Редьки Я.В</w:t>
      </w:r>
      <w:r w:rsidRPr="00F04E15">
        <w:rPr>
          <w:b/>
          <w:szCs w:val="27"/>
          <w:lang w:val="uk-UA"/>
        </w:rPr>
        <w:t>. стосовно судді</w:t>
      </w:r>
      <w:r>
        <w:rPr>
          <w:b/>
          <w:szCs w:val="27"/>
          <w:lang w:val="uk-UA"/>
        </w:rPr>
        <w:t xml:space="preserve"> </w:t>
      </w:r>
      <w:r w:rsidR="00A95225">
        <w:rPr>
          <w:b/>
          <w:szCs w:val="27"/>
          <w:lang w:val="uk-UA"/>
        </w:rPr>
        <w:t xml:space="preserve">Дніпровського апеляційного суду </w:t>
      </w:r>
      <w:proofErr w:type="spellStart"/>
      <w:r w:rsidR="00A95225">
        <w:rPr>
          <w:b/>
          <w:szCs w:val="27"/>
          <w:lang w:val="uk-UA"/>
        </w:rPr>
        <w:t>Лаченкової</w:t>
      </w:r>
      <w:proofErr w:type="spellEnd"/>
      <w:r w:rsidR="00A95225">
        <w:rPr>
          <w:b/>
          <w:szCs w:val="27"/>
          <w:lang w:val="uk-UA"/>
        </w:rPr>
        <w:t xml:space="preserve"> О.В</w:t>
      </w:r>
      <w:r w:rsidR="007E4ABE">
        <w:rPr>
          <w:b/>
          <w:szCs w:val="27"/>
          <w:lang w:val="uk-UA"/>
        </w:rPr>
        <w:t>.</w:t>
      </w:r>
    </w:p>
    <w:p w:rsidR="00CE1DEB" w:rsidRPr="00F04E15" w:rsidRDefault="00CE1DEB" w:rsidP="00CE1DEB">
      <w:pPr>
        <w:tabs>
          <w:tab w:val="left" w:pos="3544"/>
          <w:tab w:val="left" w:pos="4111"/>
        </w:tabs>
        <w:ind w:right="6236"/>
        <w:jc w:val="both"/>
        <w:rPr>
          <w:sz w:val="28"/>
          <w:szCs w:val="28"/>
          <w:lang w:val="uk-UA"/>
        </w:rPr>
      </w:pPr>
    </w:p>
    <w:p w:rsidR="00CE1DEB" w:rsidRPr="00702F2E" w:rsidRDefault="00CE1DEB" w:rsidP="00627B0D">
      <w:pPr>
        <w:spacing w:before="240"/>
        <w:ind w:firstLine="851"/>
        <w:jc w:val="both"/>
        <w:rPr>
          <w:sz w:val="28"/>
          <w:szCs w:val="28"/>
          <w:lang w:val="uk-UA"/>
        </w:rPr>
      </w:pPr>
      <w:r w:rsidRPr="00F04E15">
        <w:rPr>
          <w:sz w:val="28"/>
          <w:szCs w:val="28"/>
          <w:lang w:val="uk-UA"/>
        </w:rPr>
        <w:t xml:space="preserve">Третя Дисциплінарна палата Вищої ради правосуддя у складі </w:t>
      </w:r>
      <w:r w:rsidRPr="008C1B7D">
        <w:rPr>
          <w:sz w:val="28"/>
          <w:szCs w:val="28"/>
          <w:lang w:val="uk-UA"/>
        </w:rPr>
        <w:t>головуючого</w:t>
      </w:r>
      <w:r>
        <w:rPr>
          <w:sz w:val="28"/>
          <w:szCs w:val="28"/>
        </w:rPr>
        <w:t> </w:t>
      </w:r>
      <w:r w:rsidRPr="008C1B7D">
        <w:rPr>
          <w:sz w:val="28"/>
          <w:szCs w:val="28"/>
          <w:lang w:val="uk-UA"/>
        </w:rPr>
        <w:t xml:space="preserve">– </w:t>
      </w:r>
      <w:r w:rsidR="00627B0D">
        <w:rPr>
          <w:sz w:val="28"/>
          <w:szCs w:val="28"/>
          <w:lang w:val="uk-UA"/>
        </w:rPr>
        <w:t xml:space="preserve">Говорухи В.І., членів </w:t>
      </w:r>
      <w:r w:rsidRPr="008C1B7D">
        <w:rPr>
          <w:sz w:val="28"/>
          <w:szCs w:val="28"/>
          <w:lang w:val="uk-UA"/>
        </w:rPr>
        <w:t xml:space="preserve">Іванової Л.Б., </w:t>
      </w:r>
      <w:proofErr w:type="spellStart"/>
      <w:r w:rsidRPr="008C1B7D">
        <w:rPr>
          <w:sz w:val="28"/>
          <w:szCs w:val="28"/>
          <w:lang w:val="uk-UA"/>
        </w:rPr>
        <w:t>Гречківського</w:t>
      </w:r>
      <w:proofErr w:type="spellEnd"/>
      <w:r w:rsidRPr="008C1B7D">
        <w:rPr>
          <w:sz w:val="28"/>
          <w:szCs w:val="28"/>
          <w:lang w:val="uk-UA"/>
        </w:rPr>
        <w:t xml:space="preserve"> П.М., </w:t>
      </w:r>
      <w:r>
        <w:rPr>
          <w:sz w:val="28"/>
          <w:szCs w:val="28"/>
          <w:lang w:val="uk-UA"/>
        </w:rPr>
        <w:t>Матвійчука В.В.</w:t>
      </w:r>
      <w:r w:rsidR="00627B0D">
        <w:rPr>
          <w:sz w:val="28"/>
          <w:szCs w:val="28"/>
          <w:lang w:val="uk-UA"/>
        </w:rPr>
        <w:t xml:space="preserve"> </w:t>
      </w:r>
      <w:r w:rsidRPr="00F04E15">
        <w:rPr>
          <w:sz w:val="28"/>
          <w:szCs w:val="28"/>
          <w:lang w:val="uk-UA"/>
        </w:rPr>
        <w:t>розглянувши висновок доповідача</w:t>
      </w:r>
      <w:r w:rsidR="00627B0D">
        <w:rPr>
          <w:sz w:val="28"/>
          <w:szCs w:val="28"/>
          <w:lang w:val="uk-UA"/>
        </w:rPr>
        <w:t xml:space="preserve"> </w:t>
      </w:r>
      <w:r w:rsidRPr="00F04E15">
        <w:rPr>
          <w:sz w:val="28"/>
          <w:szCs w:val="28"/>
          <w:lang w:val="uk-UA"/>
        </w:rPr>
        <w:t xml:space="preserve"> – члена Третьої Дисциплінарної палати Вищої ради правосуддя </w:t>
      </w:r>
      <w:proofErr w:type="spellStart"/>
      <w:r w:rsidRPr="00F04E15">
        <w:rPr>
          <w:sz w:val="28"/>
          <w:szCs w:val="26"/>
          <w:lang w:val="uk-UA"/>
        </w:rPr>
        <w:t>Швецової</w:t>
      </w:r>
      <w:proofErr w:type="spellEnd"/>
      <w:r w:rsidRPr="00F04E15">
        <w:rPr>
          <w:sz w:val="28"/>
          <w:szCs w:val="26"/>
          <w:lang w:val="uk-UA"/>
        </w:rPr>
        <w:t> Л.А.</w:t>
      </w:r>
      <w:r w:rsidR="00702F2E">
        <w:rPr>
          <w:sz w:val="28"/>
          <w:szCs w:val="28"/>
          <w:lang w:val="uk-UA"/>
        </w:rPr>
        <w:t xml:space="preserve"> та додані до нього матеріали п</w:t>
      </w:r>
      <w:r w:rsidRPr="00F04E15">
        <w:rPr>
          <w:sz w:val="28"/>
          <w:szCs w:val="28"/>
          <w:lang w:val="uk-UA"/>
        </w:rPr>
        <w:t xml:space="preserve">опередньої перевірки </w:t>
      </w:r>
      <w:r w:rsidR="00702F2E">
        <w:rPr>
          <w:sz w:val="28"/>
          <w:szCs w:val="28"/>
          <w:lang w:val="uk-UA"/>
        </w:rPr>
        <w:t xml:space="preserve">дисциплінарної </w:t>
      </w:r>
      <w:r w:rsidRPr="00F04E15">
        <w:rPr>
          <w:sz w:val="28"/>
          <w:szCs w:val="28"/>
          <w:lang w:val="uk-UA"/>
        </w:rPr>
        <w:t>скарги</w:t>
      </w:r>
      <w:r w:rsidR="00702F2E">
        <w:rPr>
          <w:sz w:val="28"/>
          <w:szCs w:val="28"/>
          <w:lang w:val="uk-UA"/>
        </w:rPr>
        <w:t xml:space="preserve"> </w:t>
      </w:r>
      <w:r w:rsidR="00C6558C">
        <w:rPr>
          <w:sz w:val="28"/>
          <w:szCs w:val="28"/>
          <w:lang w:val="uk-UA"/>
        </w:rPr>
        <w:t xml:space="preserve">            </w:t>
      </w:r>
      <w:r w:rsidR="000F6378">
        <w:rPr>
          <w:sz w:val="28"/>
          <w:szCs w:val="28"/>
          <w:lang w:val="uk-UA"/>
        </w:rPr>
        <w:t>Редьки Яніни Володимирівни</w:t>
      </w:r>
      <w:r w:rsidR="00702F2E">
        <w:rPr>
          <w:sz w:val="28"/>
          <w:szCs w:val="28"/>
          <w:lang w:val="uk-UA"/>
        </w:rPr>
        <w:t xml:space="preserve"> стосовно судді </w:t>
      </w:r>
      <w:r w:rsidR="000F6378">
        <w:rPr>
          <w:sz w:val="28"/>
          <w:szCs w:val="28"/>
          <w:lang w:val="uk-UA"/>
        </w:rPr>
        <w:t xml:space="preserve">Дніпровського апеляційного суду </w:t>
      </w:r>
      <w:proofErr w:type="spellStart"/>
      <w:r w:rsidR="000F6378">
        <w:rPr>
          <w:sz w:val="28"/>
          <w:szCs w:val="28"/>
          <w:lang w:val="uk-UA"/>
        </w:rPr>
        <w:t>Лаченкової</w:t>
      </w:r>
      <w:proofErr w:type="spellEnd"/>
      <w:r w:rsidR="000F6378">
        <w:rPr>
          <w:sz w:val="28"/>
          <w:szCs w:val="28"/>
          <w:lang w:val="uk-UA"/>
        </w:rPr>
        <w:t xml:space="preserve"> Оксани Володимирівни</w:t>
      </w:r>
      <w:r w:rsidRPr="00702F2E">
        <w:rPr>
          <w:sz w:val="28"/>
          <w:szCs w:val="28"/>
          <w:lang w:val="uk-UA"/>
        </w:rPr>
        <w:t>,</w:t>
      </w:r>
    </w:p>
    <w:p w:rsidR="00CE1DEB" w:rsidRPr="00F04E15" w:rsidRDefault="00CE1DEB" w:rsidP="00627B0D">
      <w:pPr>
        <w:spacing w:before="240" w:after="240"/>
        <w:ind w:firstLine="851"/>
        <w:jc w:val="both"/>
        <w:rPr>
          <w:rStyle w:val="rvts9"/>
          <w:b/>
          <w:sz w:val="28"/>
          <w:szCs w:val="28"/>
          <w:lang w:val="uk-UA"/>
        </w:rPr>
      </w:pPr>
      <w:r w:rsidRPr="00F04E15">
        <w:rPr>
          <w:rStyle w:val="rvts9"/>
          <w:b/>
          <w:sz w:val="28"/>
          <w:szCs w:val="28"/>
          <w:lang w:val="uk-UA"/>
        </w:rPr>
        <w:t>встановила:</w:t>
      </w:r>
    </w:p>
    <w:p w:rsidR="0057574D" w:rsidRPr="0057574D" w:rsidRDefault="0057574D" w:rsidP="0057574D">
      <w:pPr>
        <w:jc w:val="both"/>
        <w:rPr>
          <w:sz w:val="28"/>
          <w:szCs w:val="28"/>
          <w:lang w:val="uk-UA" w:eastAsia="en-US"/>
        </w:rPr>
      </w:pPr>
      <w:r>
        <w:rPr>
          <w:sz w:val="28"/>
          <w:szCs w:val="28"/>
          <w:lang w:val="uk-UA" w:eastAsia="en-US"/>
        </w:rPr>
        <w:t>д</w:t>
      </w:r>
      <w:r w:rsidRPr="0057574D">
        <w:rPr>
          <w:sz w:val="28"/>
          <w:szCs w:val="28"/>
          <w:lang w:val="uk-UA" w:eastAsia="en-US"/>
        </w:rPr>
        <w:t xml:space="preserve">о Вищої ради правосуддя 19 серпня 2019 року за вхідним                                               № Р-4714/0/7-19 надійшла скарга Редьки Я.В. стосовно дій судді Дніпровського апеляційного суду </w:t>
      </w:r>
      <w:proofErr w:type="spellStart"/>
      <w:r w:rsidRPr="0057574D">
        <w:rPr>
          <w:sz w:val="28"/>
          <w:szCs w:val="28"/>
          <w:lang w:val="uk-UA" w:eastAsia="en-US"/>
        </w:rPr>
        <w:t>Лаченкової</w:t>
      </w:r>
      <w:proofErr w:type="spellEnd"/>
      <w:r w:rsidRPr="0057574D">
        <w:rPr>
          <w:sz w:val="28"/>
          <w:szCs w:val="28"/>
          <w:lang w:val="uk-UA" w:eastAsia="en-US"/>
        </w:rPr>
        <w:t xml:space="preserve"> О.В. під час розгляду справи </w:t>
      </w:r>
      <w:r w:rsidR="00ED2C78">
        <w:rPr>
          <w:sz w:val="28"/>
          <w:szCs w:val="28"/>
          <w:lang w:val="uk-UA" w:eastAsia="en-US"/>
        </w:rPr>
        <w:t xml:space="preserve">                                </w:t>
      </w:r>
      <w:r w:rsidRPr="0057574D">
        <w:rPr>
          <w:sz w:val="28"/>
          <w:szCs w:val="28"/>
          <w:lang w:val="uk-UA" w:eastAsia="en-US"/>
        </w:rPr>
        <w:t>№ 2-1054/08.</w:t>
      </w:r>
    </w:p>
    <w:p w:rsidR="0057574D" w:rsidRPr="0057574D" w:rsidRDefault="0057574D" w:rsidP="0057574D">
      <w:pPr>
        <w:ind w:firstLine="708"/>
        <w:jc w:val="both"/>
        <w:rPr>
          <w:sz w:val="28"/>
          <w:szCs w:val="28"/>
          <w:lang w:val="uk-UA" w:eastAsia="en-US"/>
        </w:rPr>
      </w:pPr>
      <w:r w:rsidRPr="0057574D">
        <w:rPr>
          <w:sz w:val="28"/>
          <w:szCs w:val="28"/>
          <w:lang w:val="uk-UA" w:eastAsia="en-US"/>
        </w:rPr>
        <w:t>Редька Я.В. вважає, що при розгляді вказаної справи та ухвалені у ній рішення суддя допустила незаконну відмову у доступі до правосуддя (у тому числі незаконна відмова у розгляді по суті позовної зави, апеляційної, касаційної скарг тощо) або інше істотне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p>
    <w:p w:rsidR="0057574D" w:rsidRPr="0057574D" w:rsidRDefault="0057574D" w:rsidP="0057574D">
      <w:pPr>
        <w:ind w:firstLine="708"/>
        <w:jc w:val="both"/>
        <w:rPr>
          <w:sz w:val="28"/>
          <w:szCs w:val="28"/>
          <w:lang w:val="uk-UA" w:eastAsia="en-US"/>
        </w:rPr>
      </w:pPr>
      <w:r w:rsidRPr="0057574D">
        <w:rPr>
          <w:sz w:val="28"/>
          <w:szCs w:val="28"/>
          <w:lang w:val="uk-UA" w:eastAsia="en-US"/>
        </w:rPr>
        <w:t xml:space="preserve">З огляду на викладене Редька Я.В. просить притягнути суддю Дніпровського апеляційного суду </w:t>
      </w:r>
      <w:proofErr w:type="spellStart"/>
      <w:r w:rsidRPr="0057574D">
        <w:rPr>
          <w:sz w:val="28"/>
          <w:szCs w:val="28"/>
          <w:lang w:val="uk-UA" w:eastAsia="en-US"/>
        </w:rPr>
        <w:t>Лаченкову</w:t>
      </w:r>
      <w:proofErr w:type="spellEnd"/>
      <w:r w:rsidRPr="0057574D">
        <w:rPr>
          <w:sz w:val="28"/>
          <w:szCs w:val="28"/>
          <w:lang w:val="uk-UA" w:eastAsia="en-US"/>
        </w:rPr>
        <w:t xml:space="preserve"> О.В. до дисциплінарної відповідальності.</w:t>
      </w:r>
    </w:p>
    <w:p w:rsidR="0057574D" w:rsidRPr="0057574D" w:rsidRDefault="0057574D" w:rsidP="0057574D">
      <w:pPr>
        <w:ind w:firstLine="708"/>
        <w:jc w:val="both"/>
        <w:rPr>
          <w:sz w:val="28"/>
          <w:szCs w:val="28"/>
          <w:lang w:val="uk-UA" w:eastAsia="en-US"/>
        </w:rPr>
      </w:pPr>
      <w:r w:rsidRPr="0057574D">
        <w:rPr>
          <w:sz w:val="28"/>
          <w:szCs w:val="28"/>
          <w:lang w:val="uk-UA" w:eastAsia="en-US"/>
        </w:rPr>
        <w:lastRenderedPageBreak/>
        <w:t xml:space="preserve">Відповідно до протоколу автоматизованого розподілу справи між членами Вищої ради правосуддя від 19 серпня 2019 року зазначену скаргу передано для розгляду члену Вищої ради правосуддя </w:t>
      </w:r>
      <w:proofErr w:type="spellStart"/>
      <w:r w:rsidRPr="0057574D">
        <w:rPr>
          <w:sz w:val="28"/>
          <w:szCs w:val="28"/>
          <w:lang w:val="uk-UA" w:eastAsia="en-US"/>
        </w:rPr>
        <w:t>Швецовій</w:t>
      </w:r>
      <w:proofErr w:type="spellEnd"/>
      <w:r w:rsidRPr="0057574D">
        <w:rPr>
          <w:sz w:val="28"/>
          <w:szCs w:val="28"/>
          <w:lang w:val="uk-UA" w:eastAsia="en-US"/>
        </w:rPr>
        <w:t xml:space="preserve"> Л.А. </w:t>
      </w:r>
    </w:p>
    <w:p w:rsidR="00CE1DEB" w:rsidRPr="00F04E15" w:rsidRDefault="00CE1DEB" w:rsidP="00CE1DEB">
      <w:pPr>
        <w:pStyle w:val="Style98"/>
        <w:widowControl/>
        <w:spacing w:line="240" w:lineRule="auto"/>
        <w:ind w:firstLine="851"/>
        <w:rPr>
          <w:rFonts w:eastAsia="Calibri"/>
        </w:rPr>
      </w:pPr>
      <w:r w:rsidRPr="00F04E15">
        <w:rPr>
          <w:rFonts w:eastAsia="Calibri"/>
        </w:rPr>
        <w:t xml:space="preserve">За результатами попередньої перевірки дисциплінарної скарги </w:t>
      </w:r>
      <w:r w:rsidRPr="00F04E15">
        <w:rPr>
          <w:rFonts w:eastAsia="Calibri"/>
        </w:rPr>
        <w:br/>
      </w:r>
      <w:r w:rsidR="00946EA0">
        <w:t>Редьки Я.В.</w:t>
      </w:r>
      <w:r w:rsidRPr="00F04E15">
        <w:t xml:space="preserve"> </w:t>
      </w:r>
      <w:r w:rsidRPr="00F04E15">
        <w:rPr>
          <w:rFonts w:eastAsia="Calibri"/>
        </w:rPr>
        <w:t xml:space="preserve">член Третьої Дисциплінарної палати </w:t>
      </w:r>
      <w:proofErr w:type="spellStart"/>
      <w:r w:rsidRPr="00F04E15">
        <w:rPr>
          <w:lang w:eastAsia="uk-UA"/>
        </w:rPr>
        <w:t>Швецова</w:t>
      </w:r>
      <w:proofErr w:type="spellEnd"/>
      <w:r w:rsidRPr="00F04E15">
        <w:rPr>
          <w:lang w:eastAsia="uk-UA"/>
        </w:rPr>
        <w:t> Л.А.</w:t>
      </w:r>
      <w:r w:rsidRPr="00F04E15">
        <w:rPr>
          <w:rFonts w:eastAsia="Calibri"/>
        </w:rPr>
        <w:t xml:space="preserve"> внесла пропозицію залишити її без розгляду та повернути скаржнику. </w:t>
      </w:r>
    </w:p>
    <w:p w:rsidR="00CE1DEB" w:rsidRPr="00F04E15" w:rsidRDefault="00CE1DEB" w:rsidP="001D2EDB">
      <w:pPr>
        <w:pStyle w:val="a6"/>
        <w:ind w:firstLine="708"/>
        <w:jc w:val="both"/>
        <w:rPr>
          <w:rFonts w:ascii="Times New Roman" w:hAnsi="Times New Roman"/>
          <w:b/>
          <w:bCs/>
          <w:sz w:val="28"/>
          <w:szCs w:val="28"/>
          <w:lang w:eastAsia="ru-RU"/>
        </w:rPr>
      </w:pPr>
      <w:r w:rsidRPr="00F04E15">
        <w:rPr>
          <w:rFonts w:ascii="Times New Roman" w:hAnsi="Times New Roman"/>
          <w:sz w:val="28"/>
          <w:szCs w:val="28"/>
          <w:lang w:eastAsia="ru-RU"/>
        </w:rPr>
        <w:t xml:space="preserve">Здійснивши попереднє вивчення та перевірку дисциплінарної скарги, заслухавши доповідача – члена </w:t>
      </w:r>
      <w:r w:rsidRPr="00F04E15">
        <w:rPr>
          <w:rFonts w:ascii="Times New Roman" w:hAnsi="Times New Roman"/>
          <w:sz w:val="28"/>
          <w:szCs w:val="28"/>
        </w:rPr>
        <w:t xml:space="preserve">Третьої </w:t>
      </w:r>
      <w:r w:rsidRPr="00F04E15">
        <w:rPr>
          <w:rFonts w:ascii="Times New Roman" w:hAnsi="Times New Roman"/>
          <w:sz w:val="28"/>
          <w:szCs w:val="28"/>
          <w:lang w:eastAsia="ru-RU"/>
        </w:rPr>
        <w:t xml:space="preserve">Дисциплінарної палати </w:t>
      </w:r>
      <w:proofErr w:type="spellStart"/>
      <w:r w:rsidRPr="00F04E15">
        <w:rPr>
          <w:rFonts w:ascii="Times New Roman" w:eastAsia="Times New Roman" w:hAnsi="Times New Roman"/>
          <w:sz w:val="28"/>
          <w:szCs w:val="28"/>
          <w:lang w:eastAsia="uk-UA"/>
        </w:rPr>
        <w:t>Швецов</w:t>
      </w:r>
      <w:r w:rsidRPr="00F04E15">
        <w:rPr>
          <w:rFonts w:ascii="Times New Roman" w:hAnsi="Times New Roman"/>
          <w:sz w:val="28"/>
          <w:szCs w:val="28"/>
          <w:lang w:eastAsia="uk-UA"/>
        </w:rPr>
        <w:t>у</w:t>
      </w:r>
      <w:proofErr w:type="spellEnd"/>
      <w:r w:rsidRPr="00F04E15">
        <w:rPr>
          <w:rFonts w:ascii="Times New Roman" w:hAnsi="Times New Roman"/>
          <w:sz w:val="28"/>
          <w:szCs w:val="28"/>
          <w:lang w:eastAsia="uk-UA"/>
        </w:rPr>
        <w:t> </w:t>
      </w:r>
      <w:r w:rsidRPr="00F04E15">
        <w:rPr>
          <w:rFonts w:ascii="Times New Roman" w:eastAsia="Times New Roman" w:hAnsi="Times New Roman"/>
          <w:sz w:val="28"/>
          <w:szCs w:val="28"/>
          <w:lang w:eastAsia="uk-UA"/>
        </w:rPr>
        <w:t>Л.А.,</w:t>
      </w:r>
      <w:r w:rsidRPr="00F04E15">
        <w:rPr>
          <w:rFonts w:ascii="Times New Roman" w:hAnsi="Times New Roman"/>
          <w:sz w:val="28"/>
          <w:szCs w:val="28"/>
        </w:rPr>
        <w:t xml:space="preserve"> Третя </w:t>
      </w:r>
      <w:r w:rsidRPr="00F04E15">
        <w:rPr>
          <w:rFonts w:ascii="Times New Roman" w:hAnsi="Times New Roman"/>
          <w:sz w:val="28"/>
          <w:szCs w:val="28"/>
          <w:lang w:eastAsia="ru-RU"/>
        </w:rPr>
        <w:t xml:space="preserve">Дисциплінарна палата Вищої ради правосуддя дійшла висновку залишити дисциплінарну скаргу </w:t>
      </w:r>
      <w:r w:rsidR="002042EE">
        <w:rPr>
          <w:rFonts w:ascii="Times New Roman" w:hAnsi="Times New Roman"/>
          <w:sz w:val="28"/>
          <w:szCs w:val="28"/>
        </w:rPr>
        <w:t>Редьки Я.В.</w:t>
      </w:r>
      <w:r w:rsidRPr="00F04E15">
        <w:rPr>
          <w:rFonts w:ascii="Times New Roman" w:hAnsi="Times New Roman"/>
          <w:sz w:val="28"/>
          <w:szCs w:val="28"/>
        </w:rPr>
        <w:t xml:space="preserve"> </w:t>
      </w:r>
      <w:r w:rsidRPr="00F04E15">
        <w:rPr>
          <w:rFonts w:ascii="Times New Roman" w:hAnsi="Times New Roman"/>
          <w:sz w:val="28"/>
          <w:szCs w:val="28"/>
          <w:lang w:eastAsia="ru-RU"/>
        </w:rPr>
        <w:t xml:space="preserve">стосовно судді </w:t>
      </w:r>
      <w:r w:rsidR="002042EE">
        <w:rPr>
          <w:rFonts w:ascii="Times New Roman" w:hAnsi="Times New Roman"/>
          <w:sz w:val="28"/>
          <w:szCs w:val="28"/>
        </w:rPr>
        <w:t xml:space="preserve">Дніпровського апеляційного суду </w:t>
      </w:r>
      <w:proofErr w:type="spellStart"/>
      <w:r w:rsidR="002042EE">
        <w:rPr>
          <w:rFonts w:ascii="Times New Roman" w:hAnsi="Times New Roman"/>
          <w:sz w:val="28"/>
          <w:szCs w:val="28"/>
        </w:rPr>
        <w:t>Лаченкової</w:t>
      </w:r>
      <w:proofErr w:type="spellEnd"/>
      <w:r w:rsidR="002042EE">
        <w:rPr>
          <w:rFonts w:ascii="Times New Roman" w:hAnsi="Times New Roman"/>
          <w:sz w:val="28"/>
          <w:szCs w:val="28"/>
        </w:rPr>
        <w:t xml:space="preserve"> О.В.</w:t>
      </w:r>
      <w:r w:rsidR="001D2EDB">
        <w:rPr>
          <w:rFonts w:ascii="Times New Roman" w:hAnsi="Times New Roman"/>
          <w:sz w:val="28"/>
          <w:szCs w:val="28"/>
        </w:rPr>
        <w:t xml:space="preserve"> </w:t>
      </w:r>
      <w:r w:rsidRPr="00F04E15">
        <w:rPr>
          <w:rFonts w:ascii="Times New Roman" w:hAnsi="Times New Roman"/>
          <w:sz w:val="28"/>
          <w:szCs w:val="28"/>
          <w:lang w:eastAsia="ru-RU"/>
        </w:rPr>
        <w:t>без розгляду та повернути скаржнику з огляду на таке.</w:t>
      </w:r>
    </w:p>
    <w:p w:rsidR="00AC79C5" w:rsidRPr="00AC79C5" w:rsidRDefault="00AC79C5" w:rsidP="00AC79C5">
      <w:pPr>
        <w:widowControl w:val="0"/>
        <w:ind w:firstLine="68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До Індустріального районного суду міста Дніпропетровська 17 березня 2008 року з позовною заявою звернувся </w:t>
      </w:r>
      <w:r w:rsidR="002A0902">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Pr="00AC79C5">
        <w:rPr>
          <w:rFonts w:eastAsia="Times New Roman"/>
          <w:color w:val="000000"/>
          <w:sz w:val="28"/>
          <w:szCs w:val="28"/>
          <w:lang w:val="uk-UA" w:eastAsia="uk-UA" w:bidi="uk-UA"/>
        </w:rPr>
        <w:t>до Виконавчого комітету Індустріальної районної в м</w:t>
      </w:r>
      <w:r w:rsidR="008C1606">
        <w:rPr>
          <w:rFonts w:eastAsia="Times New Roman"/>
          <w:color w:val="000000"/>
          <w:sz w:val="28"/>
          <w:szCs w:val="28"/>
          <w:lang w:val="uk-UA" w:eastAsia="uk-UA" w:bidi="uk-UA"/>
        </w:rPr>
        <w:t>істі</w:t>
      </w:r>
      <w:r w:rsidRPr="00AC79C5">
        <w:rPr>
          <w:rFonts w:eastAsia="Times New Roman"/>
          <w:color w:val="000000"/>
          <w:sz w:val="28"/>
          <w:szCs w:val="28"/>
          <w:lang w:val="uk-UA" w:eastAsia="uk-UA" w:bidi="uk-UA"/>
        </w:rPr>
        <w:t xml:space="preserve"> Дніпропетровську ради, з вимогами щодо визнання права власності на самочинне будівництво – житловий будинок за адресою: м. Дніпропетровськ, пров. </w:t>
      </w:r>
      <w:proofErr w:type="spellStart"/>
      <w:r w:rsidRPr="00AC79C5">
        <w:rPr>
          <w:rFonts w:eastAsia="Times New Roman"/>
          <w:color w:val="000000"/>
          <w:sz w:val="28"/>
          <w:szCs w:val="28"/>
          <w:lang w:val="uk-UA" w:eastAsia="uk-UA" w:bidi="uk-UA"/>
        </w:rPr>
        <w:t>Протавчанський</w:t>
      </w:r>
      <w:proofErr w:type="spellEnd"/>
      <w:r w:rsidRPr="00AC79C5">
        <w:rPr>
          <w:rFonts w:eastAsia="Times New Roman"/>
          <w:color w:val="000000"/>
          <w:sz w:val="28"/>
          <w:szCs w:val="28"/>
          <w:lang w:val="uk-UA" w:eastAsia="uk-UA" w:bidi="uk-UA"/>
        </w:rPr>
        <w:t xml:space="preserve">, 3. </w:t>
      </w:r>
    </w:p>
    <w:p w:rsidR="00AC79C5" w:rsidRPr="00AC79C5" w:rsidRDefault="00AC79C5" w:rsidP="00AC79C5">
      <w:pPr>
        <w:widowControl w:val="0"/>
        <w:ind w:firstLine="680"/>
        <w:jc w:val="both"/>
        <w:rPr>
          <w:color w:val="000000"/>
          <w:sz w:val="28"/>
          <w:szCs w:val="28"/>
          <w:lang w:val="uk-UA" w:eastAsia="uk-UA" w:bidi="uk-UA"/>
        </w:rPr>
      </w:pPr>
      <w:r w:rsidRPr="00AC79C5">
        <w:rPr>
          <w:rFonts w:eastAsia="Times New Roman"/>
          <w:color w:val="000000"/>
          <w:sz w:val="28"/>
          <w:szCs w:val="28"/>
          <w:lang w:val="uk-UA" w:eastAsia="uk-UA" w:bidi="uk-UA"/>
        </w:rPr>
        <w:t xml:space="preserve">Заочним рішенням Індустріального районного суду міста Дніпропетровська від 1 квітня 2008 року позовні вимоги </w:t>
      </w:r>
      <w:r w:rsidR="002A0902">
        <w:rPr>
          <w:rFonts w:eastAsia="Times New Roman"/>
          <w:color w:val="000000"/>
          <w:sz w:val="28"/>
          <w:szCs w:val="28"/>
          <w:lang w:val="uk-UA" w:eastAsia="uk-UA" w:bidi="uk-UA"/>
        </w:rPr>
        <w:t>ОСОБА_1</w:t>
      </w:r>
      <w:r w:rsidRPr="00AC79C5">
        <w:rPr>
          <w:rFonts w:eastAsia="Times New Roman"/>
          <w:color w:val="000000"/>
          <w:sz w:val="28"/>
          <w:szCs w:val="28"/>
          <w:lang w:val="uk-UA" w:eastAsia="uk-UA" w:bidi="uk-UA"/>
        </w:rPr>
        <w:t xml:space="preserve"> задоволено в повному обсязі: в</w:t>
      </w:r>
      <w:r w:rsidRPr="00AC79C5">
        <w:rPr>
          <w:rFonts w:eastAsia="Arial Unicode MS"/>
          <w:color w:val="000000"/>
          <w:sz w:val="28"/>
          <w:szCs w:val="28"/>
          <w:lang w:val="uk-UA" w:eastAsia="uk-UA" w:bidi="uk-UA"/>
        </w:rPr>
        <w:t xml:space="preserve">изнано за </w:t>
      </w:r>
      <w:r w:rsidR="002A0902">
        <w:rPr>
          <w:rFonts w:eastAsia="Arial Unicode MS"/>
          <w:color w:val="000000"/>
          <w:sz w:val="28"/>
          <w:szCs w:val="28"/>
          <w:lang w:val="uk-UA" w:eastAsia="uk-UA" w:bidi="uk-UA"/>
        </w:rPr>
        <w:t>ОСОБА_1</w:t>
      </w:r>
      <w:r w:rsidRPr="00AC79C5">
        <w:rPr>
          <w:rFonts w:eastAsia="Arial Unicode MS"/>
          <w:color w:val="000000"/>
          <w:sz w:val="28"/>
          <w:szCs w:val="28"/>
          <w:lang w:val="uk-UA" w:bidi="ru-RU"/>
        </w:rPr>
        <w:t xml:space="preserve"> </w:t>
      </w:r>
      <w:r w:rsidRPr="00AC79C5">
        <w:rPr>
          <w:rFonts w:eastAsia="Arial Unicode MS"/>
          <w:color w:val="000000"/>
          <w:sz w:val="28"/>
          <w:szCs w:val="28"/>
          <w:lang w:val="uk-UA" w:eastAsia="uk-UA" w:bidi="uk-UA"/>
        </w:rPr>
        <w:t>право власності на об’єкт нерухомого майна, збудованого самочинно, за вказаною вище адресою, з</w:t>
      </w:r>
      <w:r w:rsidRPr="00AC79C5">
        <w:rPr>
          <w:color w:val="000000"/>
          <w:sz w:val="28"/>
          <w:szCs w:val="28"/>
          <w:lang w:val="uk-UA" w:eastAsia="uk-UA" w:bidi="uk-UA"/>
        </w:rPr>
        <w:t>обов’язано Виконавчий комітет Індустріальної районної в</w:t>
      </w:r>
      <w:r w:rsidR="002A0902">
        <w:rPr>
          <w:color w:val="000000"/>
          <w:sz w:val="28"/>
          <w:szCs w:val="28"/>
          <w:lang w:val="uk-UA" w:eastAsia="uk-UA" w:bidi="uk-UA"/>
        </w:rPr>
        <w:t xml:space="preserve"> </w:t>
      </w:r>
      <w:r w:rsidRPr="00AC79C5">
        <w:rPr>
          <w:color w:val="000000"/>
          <w:sz w:val="28"/>
          <w:szCs w:val="28"/>
          <w:lang w:val="uk-UA" w:eastAsia="uk-UA" w:bidi="uk-UA"/>
        </w:rPr>
        <w:t xml:space="preserve">м. Дніпропетровську ради ввести в експлуатацію об’єкт нерухомого майна, збудованою самочинно, що знаходиться за адресою: м. Дніпропетровськ, пров. </w:t>
      </w:r>
      <w:proofErr w:type="spellStart"/>
      <w:r w:rsidRPr="00AC79C5">
        <w:rPr>
          <w:color w:val="000000"/>
          <w:sz w:val="28"/>
          <w:szCs w:val="28"/>
          <w:lang w:val="uk-UA" w:eastAsia="uk-UA" w:bidi="uk-UA"/>
        </w:rPr>
        <w:t>Протавчанський</w:t>
      </w:r>
      <w:proofErr w:type="spellEnd"/>
      <w:r w:rsidRPr="00AC79C5">
        <w:rPr>
          <w:color w:val="000000"/>
          <w:sz w:val="28"/>
          <w:szCs w:val="28"/>
          <w:lang w:val="uk-UA" w:eastAsia="uk-UA" w:bidi="uk-UA"/>
        </w:rPr>
        <w:t>, 3.</w:t>
      </w:r>
    </w:p>
    <w:p w:rsidR="00AC79C5" w:rsidRPr="00AC79C5" w:rsidRDefault="00AC79C5" w:rsidP="00AC79C5">
      <w:pPr>
        <w:widowControl w:val="0"/>
        <w:ind w:firstLine="680"/>
        <w:jc w:val="both"/>
        <w:rPr>
          <w:rFonts w:eastAsia="Times New Roman"/>
          <w:color w:val="000000"/>
          <w:sz w:val="28"/>
          <w:szCs w:val="28"/>
          <w:lang w:val="uk-UA" w:eastAsia="uk-UA" w:bidi="uk-UA"/>
        </w:rPr>
      </w:pPr>
      <w:r w:rsidRPr="00AC79C5">
        <w:rPr>
          <w:color w:val="000000"/>
          <w:sz w:val="28"/>
          <w:szCs w:val="22"/>
          <w:lang w:val="uk-UA" w:eastAsia="uk-UA" w:bidi="uk-UA"/>
        </w:rPr>
        <w:t xml:space="preserve"> У скарзі зазначено, що </w:t>
      </w:r>
      <w:r w:rsidRPr="00AC79C5">
        <w:rPr>
          <w:rFonts w:eastAsia="Times New Roman"/>
          <w:color w:val="000000"/>
          <w:sz w:val="28"/>
          <w:szCs w:val="28"/>
          <w:lang w:val="uk-UA" w:eastAsia="uk-UA" w:bidi="uk-UA"/>
        </w:rPr>
        <w:t xml:space="preserve">25 березня 2008 року в матеріалах цивільної справи № 2-1054/08 незрозумілим шляхом з’являється заява про вступ у справу в якості третьої особи з самостійними вимогами та позовна заява з додатками, підписані </w:t>
      </w:r>
      <w:r w:rsidR="006F0D6F">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Згідно з позовною заявою </w:t>
      </w:r>
      <w:r w:rsidR="006F0D6F">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звертається з вимогами до </w:t>
      </w:r>
      <w:r w:rsidR="006F0D6F">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Pr="00AC79C5">
        <w:rPr>
          <w:rFonts w:eastAsia="Times New Roman"/>
          <w:color w:val="000000"/>
          <w:sz w:val="28"/>
          <w:szCs w:val="28"/>
          <w:lang w:val="uk-UA" w:eastAsia="uk-UA" w:bidi="uk-UA"/>
        </w:rPr>
        <w:t xml:space="preserve">та </w:t>
      </w:r>
      <w:r w:rsidR="006F0D6F">
        <w:rPr>
          <w:rFonts w:eastAsia="Times New Roman"/>
          <w:color w:val="000000"/>
          <w:sz w:val="28"/>
          <w:szCs w:val="28"/>
          <w:lang w:val="uk-UA" w:eastAsia="uk-UA" w:bidi="uk-UA"/>
        </w:rPr>
        <w:t>ОСОБА_3</w:t>
      </w:r>
      <w:r w:rsidRPr="00AC79C5">
        <w:rPr>
          <w:rFonts w:eastAsia="Times New Roman"/>
          <w:color w:val="000000"/>
          <w:sz w:val="28"/>
          <w:szCs w:val="28"/>
          <w:lang w:val="uk-UA" w:eastAsia="uk-UA" w:bidi="uk-UA"/>
        </w:rPr>
        <w:t xml:space="preserve"> та просить визнати за нею право власності на житловий будинок за адресою: м. Дніпропетровськ, вул. Ярославська, 106.</w:t>
      </w:r>
    </w:p>
    <w:p w:rsidR="00AC79C5" w:rsidRPr="00AC79C5" w:rsidRDefault="00AC79C5" w:rsidP="00AC79C5">
      <w:pPr>
        <w:widowControl w:val="0"/>
        <w:ind w:firstLine="68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Додатковим рішенням Індустріального районного суду міста Дніпропетровська від 3 квітня 2008 року позовні вимоги третьої особи з самостійними вимогами </w:t>
      </w:r>
      <w:r w:rsidR="006F0D6F">
        <w:rPr>
          <w:rFonts w:eastAsia="Times New Roman"/>
          <w:color w:val="000000"/>
          <w:sz w:val="28"/>
          <w:szCs w:val="28"/>
          <w:lang w:val="uk-UA" w:eastAsia="uk-UA" w:bidi="uk-UA"/>
        </w:rPr>
        <w:t xml:space="preserve">ОСОБА_2 </w:t>
      </w:r>
      <w:r w:rsidRPr="00AC79C5">
        <w:rPr>
          <w:rFonts w:eastAsia="Times New Roman"/>
          <w:color w:val="000000"/>
          <w:sz w:val="28"/>
          <w:szCs w:val="28"/>
          <w:lang w:val="uk-UA" w:eastAsia="uk-UA" w:bidi="uk-UA"/>
        </w:rPr>
        <w:t xml:space="preserve">до </w:t>
      </w:r>
      <w:r w:rsidR="006F0D6F">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006F0D6F">
        <w:rPr>
          <w:rFonts w:eastAsia="Times New Roman"/>
          <w:color w:val="000000"/>
          <w:sz w:val="28"/>
          <w:szCs w:val="28"/>
          <w:lang w:val="uk-UA" w:bidi="ru-RU"/>
        </w:rPr>
        <w:t>ОСОБА_3</w:t>
      </w:r>
      <w:r w:rsidRPr="00AC79C5">
        <w:rPr>
          <w:rFonts w:eastAsia="Times New Roman"/>
          <w:color w:val="000000"/>
          <w:sz w:val="28"/>
          <w:szCs w:val="28"/>
          <w:lang w:val="uk-UA" w:eastAsia="uk-UA" w:bidi="uk-UA"/>
        </w:rPr>
        <w:t xml:space="preserve">, третя особа – Виконавчий комітет Індустріальної районної ради, про визнання права власності, задоволено частково: визнано право власності за </w:t>
      </w:r>
      <w:r w:rsidR="006F0D6F">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на жилий будинок, розташований на вулиці Ярославській, 106 в                                                     м. Дніпропетровську.</w:t>
      </w:r>
    </w:p>
    <w:p w:rsidR="00AC79C5" w:rsidRPr="00AC79C5" w:rsidRDefault="00AC79C5" w:rsidP="00AC79C5">
      <w:pPr>
        <w:ind w:firstLine="708"/>
        <w:jc w:val="both"/>
        <w:rPr>
          <w:rFonts w:eastAsia="Arial Unicode MS"/>
          <w:color w:val="000000"/>
          <w:sz w:val="28"/>
          <w:szCs w:val="28"/>
          <w:lang w:val="uk-UA" w:eastAsia="uk-UA" w:bidi="uk-UA"/>
        </w:rPr>
      </w:pPr>
      <w:r w:rsidRPr="00AC79C5">
        <w:rPr>
          <w:rFonts w:eastAsia="Arial Unicode MS"/>
          <w:color w:val="000000"/>
          <w:sz w:val="28"/>
          <w:szCs w:val="28"/>
          <w:lang w:val="uk-UA" w:eastAsia="uk-UA" w:bidi="uk-UA"/>
        </w:rPr>
        <w:t xml:space="preserve">Оскільки житловий будинок по вулиці Ярославській, 106 в                                                        м. Дніпропетровську з 2016 року належить </w:t>
      </w:r>
      <w:r w:rsidR="006F0D6F">
        <w:rPr>
          <w:rFonts w:eastAsia="Arial Unicode MS"/>
          <w:color w:val="000000"/>
          <w:sz w:val="28"/>
          <w:szCs w:val="28"/>
          <w:lang w:val="uk-UA" w:eastAsia="uk-UA" w:bidi="uk-UA"/>
        </w:rPr>
        <w:t>ОСОБА_4</w:t>
      </w:r>
      <w:r w:rsidRPr="00AC79C5">
        <w:rPr>
          <w:rFonts w:eastAsia="Arial Unicode MS"/>
          <w:color w:val="000000"/>
          <w:sz w:val="28"/>
          <w:szCs w:val="28"/>
          <w:lang w:val="uk-UA" w:eastAsia="uk-UA" w:bidi="uk-UA"/>
        </w:rPr>
        <w:t>, та про існування такого додаткового рішення скаржнику не було відомо, скаржником було подано апеляційну скаргу.</w:t>
      </w:r>
    </w:p>
    <w:p w:rsidR="00AC79C5" w:rsidRPr="00AC79C5" w:rsidRDefault="00AC79C5" w:rsidP="00AC79C5">
      <w:pPr>
        <w:ind w:firstLine="708"/>
        <w:jc w:val="both"/>
        <w:rPr>
          <w:rFonts w:eastAsia="Arial Unicode MS"/>
          <w:color w:val="000000"/>
          <w:sz w:val="28"/>
          <w:szCs w:val="28"/>
          <w:lang w:val="uk-UA" w:eastAsia="uk-UA" w:bidi="uk-UA"/>
        </w:rPr>
      </w:pPr>
      <w:r w:rsidRPr="00AC79C5">
        <w:rPr>
          <w:rFonts w:eastAsia="Arial Unicode MS"/>
          <w:color w:val="000000"/>
          <w:sz w:val="28"/>
          <w:szCs w:val="28"/>
          <w:lang w:val="uk-UA" w:eastAsia="uk-UA" w:bidi="uk-UA"/>
        </w:rPr>
        <w:lastRenderedPageBreak/>
        <w:t xml:space="preserve">Ухвалою Дніпровського апеляційного суду від 3 липня 2019 року                             </w:t>
      </w:r>
      <w:r w:rsidR="006F0D6F">
        <w:rPr>
          <w:rFonts w:eastAsia="Arial Unicode MS"/>
          <w:color w:val="000000"/>
          <w:sz w:val="28"/>
          <w:szCs w:val="28"/>
          <w:lang w:val="uk-UA" w:eastAsia="uk-UA" w:bidi="uk-UA"/>
        </w:rPr>
        <w:t>ОСОБА_4</w:t>
      </w:r>
      <w:r w:rsidRPr="00AC79C5">
        <w:rPr>
          <w:rFonts w:eastAsia="Arial Unicode MS"/>
          <w:color w:val="000000"/>
          <w:sz w:val="28"/>
          <w:szCs w:val="28"/>
          <w:lang w:val="uk-UA" w:eastAsia="uk-UA" w:bidi="uk-UA"/>
        </w:rPr>
        <w:t xml:space="preserve"> відмовлено у прийнятті її апеляційної скарги на додаткове рішення Індустріального районного суду міста Дніпропетровська від 3 квітня </w:t>
      </w:r>
      <w:r w:rsidR="008C1606">
        <w:rPr>
          <w:rFonts w:eastAsia="Arial Unicode MS"/>
          <w:color w:val="000000"/>
          <w:sz w:val="28"/>
          <w:szCs w:val="28"/>
          <w:lang w:val="uk-UA" w:eastAsia="uk-UA" w:bidi="uk-UA"/>
        </w:rPr>
        <w:t>2</w:t>
      </w:r>
      <w:r w:rsidRPr="00AC79C5">
        <w:rPr>
          <w:rFonts w:eastAsia="Arial Unicode MS"/>
          <w:color w:val="000000"/>
          <w:sz w:val="28"/>
          <w:szCs w:val="28"/>
          <w:lang w:val="uk-UA" w:eastAsia="uk-UA" w:bidi="uk-UA"/>
        </w:rPr>
        <w:t>008 року та повернуто скаргу апелянту.</w:t>
      </w:r>
    </w:p>
    <w:p w:rsidR="00AC79C5" w:rsidRPr="00AC79C5" w:rsidRDefault="00AC79C5" w:rsidP="00AC79C5">
      <w:pPr>
        <w:ind w:firstLine="708"/>
        <w:jc w:val="both"/>
        <w:rPr>
          <w:sz w:val="28"/>
          <w:szCs w:val="28"/>
          <w:lang w:val="uk-UA" w:eastAsia="en-US"/>
        </w:rPr>
      </w:pPr>
      <w:r w:rsidRPr="00AC79C5">
        <w:rPr>
          <w:rFonts w:eastAsia="Arial Unicode MS"/>
          <w:color w:val="000000"/>
          <w:sz w:val="28"/>
          <w:szCs w:val="28"/>
          <w:lang w:val="uk-UA" w:eastAsia="uk-UA" w:bidi="uk-UA"/>
        </w:rPr>
        <w:t xml:space="preserve">У тексті ухвали зазначено: </w:t>
      </w:r>
      <w:r w:rsidRPr="00AC79C5">
        <w:rPr>
          <w:color w:val="000000"/>
          <w:sz w:val="28"/>
          <w:szCs w:val="28"/>
          <w:lang w:val="uk-UA" w:eastAsia="uk-UA" w:bidi="uk-UA"/>
        </w:rPr>
        <w:t xml:space="preserve">«Додатковим рішенням Індустріального районного суду міста Дніпропетровська від 3 квітня 2008 року позовні вимоги третьої особи з самостійними вимогами </w:t>
      </w:r>
      <w:r w:rsidR="006F0D6F">
        <w:rPr>
          <w:color w:val="000000"/>
          <w:sz w:val="28"/>
          <w:szCs w:val="28"/>
          <w:lang w:val="uk-UA" w:eastAsia="uk-UA" w:bidi="uk-UA"/>
        </w:rPr>
        <w:t>ОСОБА_2</w:t>
      </w:r>
      <w:r w:rsidRPr="00AC79C5">
        <w:rPr>
          <w:iCs/>
          <w:color w:val="000000"/>
          <w:sz w:val="28"/>
          <w:szCs w:val="28"/>
          <w:shd w:val="clear" w:color="auto" w:fill="FFFFFF"/>
          <w:lang w:val="uk-UA" w:eastAsia="uk-UA" w:bidi="uk-UA"/>
        </w:rPr>
        <w:t xml:space="preserve"> </w:t>
      </w:r>
      <w:r w:rsidRPr="00AC79C5">
        <w:rPr>
          <w:color w:val="000000"/>
          <w:sz w:val="28"/>
          <w:szCs w:val="28"/>
          <w:lang w:val="uk-UA" w:eastAsia="uk-UA" w:bidi="uk-UA"/>
        </w:rPr>
        <w:t xml:space="preserve">задоволено частково. </w:t>
      </w:r>
      <w:r w:rsidRPr="00AC79C5">
        <w:rPr>
          <w:iCs/>
          <w:sz w:val="28"/>
          <w:szCs w:val="28"/>
          <w:lang w:val="uk-UA" w:eastAsia="en-US"/>
        </w:rPr>
        <w:t xml:space="preserve">Не погодившись зі вказаним рішенням суду, </w:t>
      </w:r>
      <w:r w:rsidR="006F0D6F">
        <w:rPr>
          <w:iCs/>
          <w:sz w:val="28"/>
          <w:szCs w:val="28"/>
          <w:lang w:val="uk-UA" w:eastAsia="en-US"/>
        </w:rPr>
        <w:t>ОСОБА_4</w:t>
      </w:r>
      <w:r w:rsidRPr="00AC79C5">
        <w:rPr>
          <w:iCs/>
          <w:sz w:val="28"/>
          <w:szCs w:val="28"/>
          <w:lang w:val="uk-UA" w:eastAsia="en-US"/>
        </w:rPr>
        <w:t xml:space="preserve"> подала апеляційну скаргу, </w:t>
      </w:r>
      <w:r w:rsidRPr="00AC79C5">
        <w:rPr>
          <w:bCs/>
          <w:color w:val="000000"/>
          <w:sz w:val="28"/>
          <w:szCs w:val="28"/>
          <w:shd w:val="clear" w:color="auto" w:fill="FFFFFF"/>
          <w:lang w:val="uk-UA" w:eastAsia="uk-UA" w:bidi="uk-UA"/>
        </w:rPr>
        <w:t xml:space="preserve">в якій </w:t>
      </w:r>
      <w:r w:rsidRPr="00AC79C5">
        <w:rPr>
          <w:iCs/>
          <w:sz w:val="28"/>
          <w:szCs w:val="28"/>
          <w:lang w:val="uk-UA" w:eastAsia="en-US"/>
        </w:rPr>
        <w:t>ставить питання про скасування додаткового рішення Індустріального районного суду міста Дніпропетровська від 3 квітня 2008 року. Проте, дане рішення не підлягає апеляційному оскарженню, оскільки відсутнє в переліку ухвал, на які може бути подана апеляційна скарга, згідно з частиною першою статті 353 Цивільного процесуального кодексу України.».</w:t>
      </w:r>
    </w:p>
    <w:p w:rsidR="00AC79C5" w:rsidRPr="00AC79C5" w:rsidRDefault="00AC79C5" w:rsidP="00AC79C5">
      <w:pPr>
        <w:ind w:firstLine="708"/>
        <w:jc w:val="both"/>
        <w:rPr>
          <w:rFonts w:eastAsia="Times New Roman"/>
          <w:color w:val="000000"/>
          <w:sz w:val="28"/>
          <w:szCs w:val="28"/>
          <w:lang w:val="uk-UA" w:eastAsia="uk-UA" w:bidi="uk-UA"/>
        </w:rPr>
      </w:pPr>
      <w:r w:rsidRPr="00AC79C5">
        <w:rPr>
          <w:color w:val="000000"/>
          <w:sz w:val="28"/>
          <w:szCs w:val="28"/>
          <w:lang w:val="uk-UA" w:eastAsia="uk-UA" w:bidi="uk-UA"/>
        </w:rPr>
        <w:t xml:space="preserve"> У скарзі Редька Я.В. зазначає, що в</w:t>
      </w:r>
      <w:r w:rsidRPr="00AC79C5">
        <w:rPr>
          <w:rFonts w:eastAsia="Times New Roman"/>
          <w:color w:val="000000"/>
          <w:sz w:val="28"/>
          <w:szCs w:val="28"/>
          <w:lang w:val="uk-UA" w:eastAsia="uk-UA" w:bidi="uk-UA"/>
        </w:rPr>
        <w:t>казана ухвала суду, на її думку,  постановлена з грубим, умисним порушенням норм процесуального та матеріального права, з умисним</w:t>
      </w:r>
      <w:r w:rsidRPr="00AC79C5">
        <w:rPr>
          <w:rFonts w:eastAsia="Times New Roman"/>
          <w:smallCaps/>
          <w:color w:val="000000"/>
          <w:sz w:val="28"/>
          <w:szCs w:val="28"/>
          <w:lang w:val="uk-UA" w:eastAsia="uk-UA" w:bidi="uk-UA"/>
        </w:rPr>
        <w:t xml:space="preserve"> </w:t>
      </w:r>
      <w:r w:rsidRPr="00AC79C5">
        <w:rPr>
          <w:rFonts w:eastAsia="Times New Roman"/>
          <w:color w:val="000000"/>
          <w:sz w:val="28"/>
          <w:szCs w:val="28"/>
          <w:lang w:val="uk-UA" w:eastAsia="uk-UA" w:bidi="uk-UA"/>
        </w:rPr>
        <w:t xml:space="preserve">ігноруванням всіх обставин по справі, що мають бути встановлені для правильного вирішення питання про відкриття провадження, постановлена з ознаками завідомо незаконного судового рішення, з метою позбавлення права на відновлення порушених майнових прав </w:t>
      </w:r>
      <w:r w:rsidR="006F0D6F">
        <w:rPr>
          <w:rFonts w:eastAsia="Times New Roman"/>
          <w:color w:val="000000"/>
          <w:sz w:val="28"/>
          <w:szCs w:val="28"/>
          <w:lang w:val="uk-UA" w:eastAsia="uk-UA" w:bidi="uk-UA"/>
        </w:rPr>
        <w:t>ОСОБА_4</w:t>
      </w:r>
      <w:r w:rsidRPr="00AC79C5">
        <w:rPr>
          <w:rFonts w:eastAsia="Times New Roman"/>
          <w:color w:val="000000"/>
          <w:sz w:val="28"/>
          <w:szCs w:val="28"/>
          <w:lang w:val="uk-UA" w:eastAsia="uk-UA" w:bidi="uk-UA"/>
        </w:rPr>
        <w:t xml:space="preserve"> на нерухоме майно, умисним</w:t>
      </w:r>
      <w:r w:rsidRPr="00AC79C5">
        <w:rPr>
          <w:rFonts w:eastAsia="Times New Roman"/>
          <w:smallCaps/>
          <w:color w:val="000000"/>
          <w:sz w:val="28"/>
          <w:szCs w:val="28"/>
          <w:lang w:val="uk-UA" w:eastAsia="uk-UA" w:bidi="uk-UA"/>
        </w:rPr>
        <w:t xml:space="preserve"> </w:t>
      </w:r>
      <w:r w:rsidRPr="00AC79C5">
        <w:rPr>
          <w:rFonts w:eastAsia="Times New Roman"/>
          <w:color w:val="000000"/>
          <w:sz w:val="28"/>
          <w:szCs w:val="28"/>
          <w:lang w:val="uk-UA" w:eastAsia="uk-UA" w:bidi="uk-UA"/>
        </w:rPr>
        <w:t>позбавленням права на апеляційне оскарження завідомо незаконного додаткового рішенням Індустріального районного суду міста Дніпропетровська.</w:t>
      </w:r>
    </w:p>
    <w:p w:rsidR="00AC79C5" w:rsidRPr="00AC79C5" w:rsidRDefault="00AC79C5" w:rsidP="00AC79C5">
      <w:pPr>
        <w:widowControl w:val="0"/>
        <w:ind w:firstLine="70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Скаржниця наголошує, що оскарження додаткового рішення Індустріального районного суду міста Дніпропетровська має суттєве значення для неї, оскільки на сьогоднішній день на розгляді </w:t>
      </w:r>
      <w:proofErr w:type="spellStart"/>
      <w:r w:rsidRPr="00AC79C5">
        <w:rPr>
          <w:rFonts w:eastAsia="Times New Roman"/>
          <w:color w:val="000000"/>
          <w:sz w:val="28"/>
          <w:szCs w:val="28"/>
          <w:lang w:val="uk-UA" w:eastAsia="uk-UA" w:bidi="uk-UA"/>
        </w:rPr>
        <w:t>Бабушкінського</w:t>
      </w:r>
      <w:proofErr w:type="spellEnd"/>
      <w:r w:rsidRPr="00AC79C5">
        <w:rPr>
          <w:rFonts w:eastAsia="Times New Roman"/>
          <w:color w:val="000000"/>
          <w:sz w:val="28"/>
          <w:szCs w:val="28"/>
          <w:lang w:val="uk-UA" w:eastAsia="uk-UA" w:bidi="uk-UA"/>
        </w:rPr>
        <w:t xml:space="preserve"> районного суду міста Дніпропетровська перебуває цивільна справа № 200/4037/19, провадження якої відкрито 8 квітня 2019 року на підставі позовної заяви </w:t>
      </w:r>
      <w:r w:rsidR="006F0D6F">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до </w:t>
      </w:r>
      <w:r w:rsidRPr="00AC79C5">
        <w:rPr>
          <w:rFonts w:eastAsia="Times New Roman"/>
          <w:color w:val="000000"/>
          <w:sz w:val="28"/>
          <w:szCs w:val="28"/>
          <w:lang w:val="uk-UA" w:bidi="ru-RU"/>
        </w:rPr>
        <w:t xml:space="preserve">акціонерного товариства «Райффайзен </w:t>
      </w:r>
      <w:r w:rsidRPr="00AC79C5">
        <w:rPr>
          <w:rFonts w:eastAsia="Times New Roman"/>
          <w:color w:val="000000"/>
          <w:sz w:val="28"/>
          <w:szCs w:val="28"/>
          <w:lang w:val="uk-UA" w:eastAsia="uk-UA" w:bidi="uk-UA"/>
        </w:rPr>
        <w:t xml:space="preserve">Банк Аваль»,                             </w:t>
      </w:r>
      <w:r w:rsidR="006F0D6F">
        <w:rPr>
          <w:rFonts w:eastAsia="Times New Roman"/>
          <w:color w:val="000000"/>
          <w:sz w:val="28"/>
          <w:szCs w:val="28"/>
          <w:lang w:val="uk-UA" w:eastAsia="uk-UA" w:bidi="uk-UA"/>
        </w:rPr>
        <w:t>ОСОБА_4</w:t>
      </w:r>
      <w:r w:rsidRPr="00AC79C5">
        <w:rPr>
          <w:rFonts w:eastAsia="Times New Roman"/>
          <w:color w:val="000000"/>
          <w:sz w:val="28"/>
          <w:szCs w:val="28"/>
          <w:lang w:val="uk-UA" w:eastAsia="uk-UA" w:bidi="uk-UA"/>
        </w:rPr>
        <w:t xml:space="preserve">, </w:t>
      </w:r>
      <w:r w:rsidR="006F0D6F">
        <w:rPr>
          <w:rFonts w:eastAsia="Times New Roman"/>
          <w:color w:val="000000"/>
          <w:sz w:val="28"/>
          <w:szCs w:val="28"/>
          <w:lang w:val="uk-UA" w:eastAsia="uk-UA" w:bidi="uk-UA"/>
        </w:rPr>
        <w:t>ОСОБА_3</w:t>
      </w:r>
      <w:r w:rsidRPr="00AC79C5">
        <w:rPr>
          <w:rFonts w:eastAsia="Times New Roman"/>
          <w:color w:val="000000"/>
          <w:sz w:val="28"/>
          <w:szCs w:val="28"/>
          <w:lang w:val="uk-UA" w:eastAsia="uk-UA" w:bidi="uk-UA"/>
        </w:rPr>
        <w:t xml:space="preserve"> про визнання недійсними договорів, скасування записів.</w:t>
      </w:r>
    </w:p>
    <w:p w:rsidR="00AC79C5" w:rsidRPr="00AC79C5" w:rsidRDefault="00AC79C5" w:rsidP="00AC79C5">
      <w:pPr>
        <w:widowControl w:val="0"/>
        <w:ind w:firstLine="82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Єдине, на що посилається  </w:t>
      </w:r>
      <w:r w:rsidR="006F0D6F">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в обґрунтуванні свого позову, це додаткове рішення Індустріального районного суду міста Дніпропетровська від 3 квітня 2008 року, яким визнано за </w:t>
      </w:r>
      <w:r w:rsidR="006F0D6F">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право власності на житловий будинок № 106 по вулиці Ярославська у м. Дніпро, та яке намагається оскаржити </w:t>
      </w:r>
      <w:r w:rsidR="006F0D6F">
        <w:rPr>
          <w:rFonts w:eastAsia="Times New Roman"/>
          <w:color w:val="000000"/>
          <w:sz w:val="28"/>
          <w:szCs w:val="28"/>
          <w:lang w:val="uk-UA" w:eastAsia="uk-UA" w:bidi="uk-UA"/>
        </w:rPr>
        <w:t>ОСОБА_4</w:t>
      </w:r>
      <w:r w:rsidRPr="00AC79C5">
        <w:rPr>
          <w:rFonts w:eastAsia="Times New Roman"/>
          <w:color w:val="000000"/>
          <w:sz w:val="28"/>
          <w:szCs w:val="28"/>
          <w:lang w:val="uk-UA" w:eastAsia="uk-UA" w:bidi="uk-UA"/>
        </w:rPr>
        <w:t xml:space="preserve">. Однак у зв’язку з прийняттям завідомо незаконного судового рішення Дніпропетровським апеляційним судом, яким повернуто апеляційну скаргу, </w:t>
      </w:r>
      <w:r w:rsidR="006F0D6F">
        <w:rPr>
          <w:rFonts w:eastAsia="Times New Roman"/>
          <w:color w:val="000000"/>
          <w:sz w:val="28"/>
          <w:szCs w:val="28"/>
          <w:lang w:val="uk-UA" w:eastAsia="uk-UA" w:bidi="uk-UA"/>
        </w:rPr>
        <w:t>ОСОБА_4</w:t>
      </w:r>
      <w:r w:rsidRPr="00AC79C5">
        <w:rPr>
          <w:rFonts w:eastAsia="Times New Roman"/>
          <w:color w:val="000000"/>
          <w:sz w:val="28"/>
          <w:szCs w:val="28"/>
          <w:lang w:val="uk-UA" w:eastAsia="uk-UA" w:bidi="uk-UA"/>
        </w:rPr>
        <w:t xml:space="preserve"> позбавлено можливості процесуально зупинити розгляд цивільної справи № 200/4037/19, яка перебуває на розгляді </w:t>
      </w:r>
      <w:proofErr w:type="spellStart"/>
      <w:r w:rsidRPr="00AC79C5">
        <w:rPr>
          <w:rFonts w:eastAsia="Times New Roman"/>
          <w:color w:val="000000"/>
          <w:sz w:val="28"/>
          <w:szCs w:val="28"/>
          <w:lang w:val="uk-UA" w:eastAsia="uk-UA" w:bidi="uk-UA"/>
        </w:rPr>
        <w:t>Бабушкінського</w:t>
      </w:r>
      <w:proofErr w:type="spellEnd"/>
      <w:r w:rsidRPr="00AC79C5">
        <w:rPr>
          <w:rFonts w:eastAsia="Times New Roman"/>
          <w:color w:val="000000"/>
          <w:sz w:val="28"/>
          <w:szCs w:val="28"/>
          <w:lang w:val="uk-UA" w:eastAsia="uk-UA" w:bidi="uk-UA"/>
        </w:rPr>
        <w:t xml:space="preserve"> районного суду міста Дніпропетровська та якою намагаються на підставі незаконного додаткового рішення Індустріального районного суду міста Дніпропетровська позбавити </w:t>
      </w:r>
      <w:r w:rsidR="006F0D6F">
        <w:rPr>
          <w:rFonts w:eastAsia="Times New Roman"/>
          <w:color w:val="000000"/>
          <w:sz w:val="28"/>
          <w:szCs w:val="28"/>
          <w:lang w:val="uk-UA" w:eastAsia="uk-UA" w:bidi="uk-UA"/>
        </w:rPr>
        <w:t>ОСОБА_4</w:t>
      </w:r>
      <w:r w:rsidRPr="00AC79C5">
        <w:rPr>
          <w:rFonts w:eastAsia="Times New Roman"/>
          <w:color w:val="000000"/>
          <w:sz w:val="28"/>
          <w:szCs w:val="28"/>
          <w:lang w:val="uk-UA" w:eastAsia="uk-UA" w:bidi="uk-UA"/>
        </w:rPr>
        <w:t xml:space="preserve"> права власності.</w:t>
      </w:r>
    </w:p>
    <w:p w:rsidR="00AC79C5" w:rsidRPr="00AC79C5" w:rsidRDefault="00AC79C5" w:rsidP="00AC79C5">
      <w:pPr>
        <w:ind w:firstLine="708"/>
        <w:jc w:val="both"/>
        <w:rPr>
          <w:sz w:val="28"/>
          <w:szCs w:val="28"/>
          <w:lang w:val="uk-UA"/>
        </w:rPr>
      </w:pPr>
      <w:r w:rsidRPr="00AC79C5">
        <w:rPr>
          <w:sz w:val="28"/>
          <w:szCs w:val="28"/>
          <w:lang w:val="uk-UA"/>
        </w:rPr>
        <w:lastRenderedPageBreak/>
        <w:t xml:space="preserve">У наданих на запит члена Вищої ради правосуддя поясненнях щодо суті скарги суддя </w:t>
      </w:r>
      <w:proofErr w:type="spellStart"/>
      <w:r w:rsidRPr="00AC79C5">
        <w:rPr>
          <w:sz w:val="28"/>
          <w:szCs w:val="28"/>
          <w:lang w:val="uk-UA"/>
        </w:rPr>
        <w:t>Лаченкова</w:t>
      </w:r>
      <w:proofErr w:type="spellEnd"/>
      <w:r w:rsidRPr="00AC79C5">
        <w:rPr>
          <w:sz w:val="28"/>
          <w:szCs w:val="28"/>
          <w:lang w:val="uk-UA"/>
        </w:rPr>
        <w:t xml:space="preserve"> О.В. повідомила наступне.</w:t>
      </w:r>
    </w:p>
    <w:p w:rsidR="00AC79C5" w:rsidRPr="00AC79C5" w:rsidRDefault="00AC79C5" w:rsidP="00AC79C5">
      <w:pPr>
        <w:widowControl w:val="0"/>
        <w:ind w:firstLine="80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Додатковим рішенням Індустріального районного суду міста Дніпропетровська від 3 квітня 2008 року позовну заяву третьої особи з самостійними вимогами </w:t>
      </w:r>
      <w:r w:rsidR="003304F6">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до </w:t>
      </w:r>
      <w:r w:rsidR="003304F6">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003304F6">
        <w:rPr>
          <w:rFonts w:eastAsia="Times New Roman"/>
          <w:color w:val="000000"/>
          <w:sz w:val="28"/>
          <w:szCs w:val="28"/>
          <w:lang w:val="uk-UA" w:bidi="ru-RU"/>
        </w:rPr>
        <w:t>ОСОБА_3,</w:t>
      </w:r>
      <w:r w:rsidRPr="00AC79C5">
        <w:rPr>
          <w:rFonts w:eastAsia="Times New Roman"/>
          <w:color w:val="000000"/>
          <w:sz w:val="28"/>
          <w:szCs w:val="28"/>
          <w:lang w:val="uk-UA" w:eastAsia="uk-UA" w:bidi="uk-UA"/>
        </w:rPr>
        <w:t xml:space="preserve"> третя особа – Виконавчий комітет Індустріальної районної у місті Дніпропетровську ради про визнання права власності задоволено частково.</w:t>
      </w:r>
    </w:p>
    <w:p w:rsidR="00AC79C5" w:rsidRPr="00AC79C5" w:rsidRDefault="00AC79C5" w:rsidP="00AC79C5">
      <w:pPr>
        <w:widowControl w:val="0"/>
        <w:tabs>
          <w:tab w:val="left" w:pos="266"/>
        </w:tabs>
        <w:ind w:firstLine="80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Не погодившись з додатковим рішенням Індустріального районного суду міста Дніпропетровська від 3 квітня 2008 року, </w:t>
      </w:r>
      <w:r w:rsidR="003304F6">
        <w:rPr>
          <w:rFonts w:eastAsia="Times New Roman"/>
          <w:color w:val="000000"/>
          <w:sz w:val="28"/>
          <w:szCs w:val="28"/>
          <w:lang w:val="uk-UA" w:eastAsia="uk-UA" w:bidi="uk-UA"/>
        </w:rPr>
        <w:t>ОСОБА_4</w:t>
      </w:r>
      <w:r w:rsidRPr="00AC79C5">
        <w:rPr>
          <w:rFonts w:eastAsia="Times New Roman"/>
          <w:color w:val="000000"/>
          <w:sz w:val="28"/>
          <w:szCs w:val="28"/>
          <w:lang w:val="uk-UA" w:eastAsia="uk-UA" w:bidi="uk-UA"/>
        </w:rPr>
        <w:t xml:space="preserve"> звернулась до суду з апеляційною скаргою.</w:t>
      </w:r>
    </w:p>
    <w:p w:rsidR="00AC79C5" w:rsidRPr="00AC79C5" w:rsidRDefault="00AC79C5" w:rsidP="00AC79C5">
      <w:pPr>
        <w:widowControl w:val="0"/>
        <w:ind w:firstLine="80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На адресу Дніпровського апеляційного суду 4 червня 2019 року надійшла цивільна справа № 2-1054/08 за позовом </w:t>
      </w:r>
      <w:r w:rsidR="003304F6">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Pr="00AC79C5">
        <w:rPr>
          <w:rFonts w:eastAsia="Times New Roman"/>
          <w:color w:val="000000"/>
          <w:sz w:val="28"/>
          <w:szCs w:val="28"/>
          <w:lang w:val="uk-UA" w:eastAsia="uk-UA" w:bidi="uk-UA"/>
        </w:rPr>
        <w:t xml:space="preserve">до Виконавчого комітету Індустріальної районної у місті Дніпропетровську ради про визнання права власності та позовну заяву третьої особи з самостійними вимогами </w:t>
      </w:r>
      <w:r w:rsidR="003304F6">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до </w:t>
      </w:r>
      <w:r w:rsidR="003304F6">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003304F6">
        <w:rPr>
          <w:rFonts w:eastAsia="Times New Roman"/>
          <w:color w:val="000000"/>
          <w:sz w:val="28"/>
          <w:szCs w:val="28"/>
          <w:lang w:val="uk-UA" w:bidi="ru-RU"/>
        </w:rPr>
        <w:t>ОСОБА_3</w:t>
      </w:r>
      <w:r w:rsidRPr="00AC79C5">
        <w:rPr>
          <w:rFonts w:eastAsia="Times New Roman"/>
          <w:color w:val="000000"/>
          <w:sz w:val="28"/>
          <w:szCs w:val="28"/>
          <w:lang w:val="uk-UA" w:eastAsia="uk-UA" w:bidi="uk-UA"/>
        </w:rPr>
        <w:t>, третя особа – Виконавчий комітет Індустріальної районної у м. Дніпропетровську ради, про визнання права власності.</w:t>
      </w:r>
    </w:p>
    <w:p w:rsidR="00AC79C5" w:rsidRPr="00AC79C5" w:rsidRDefault="00AC79C5" w:rsidP="008C1606">
      <w:pPr>
        <w:widowControl w:val="0"/>
        <w:ind w:firstLine="567"/>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Ухвалою Дніпровського апеляційного суду від 7 червня 2019 року вказану цивільну справу повернуто до Індустріального районного суду міста Дніпропетровська для ухвалення додаткового рішення в частині розподілу судових витрат.</w:t>
      </w:r>
    </w:p>
    <w:p w:rsidR="00AC79C5" w:rsidRPr="00AC79C5" w:rsidRDefault="00AC79C5" w:rsidP="00AC79C5">
      <w:pPr>
        <w:widowControl w:val="0"/>
        <w:ind w:firstLine="567"/>
        <w:jc w:val="both"/>
        <w:rPr>
          <w:rFonts w:eastAsiaTheme="minorHAnsi"/>
          <w:color w:val="000000"/>
          <w:sz w:val="28"/>
          <w:szCs w:val="28"/>
          <w:lang w:val="uk-UA" w:eastAsia="uk-UA" w:bidi="uk-UA"/>
        </w:rPr>
      </w:pPr>
      <w:r w:rsidRPr="00AC79C5">
        <w:rPr>
          <w:rFonts w:eastAsia="Arial Unicode MS"/>
          <w:color w:val="000000"/>
          <w:sz w:val="28"/>
          <w:szCs w:val="28"/>
          <w:lang w:val="uk-UA" w:eastAsia="uk-UA" w:bidi="uk-UA"/>
        </w:rPr>
        <w:t xml:space="preserve">Ухвалою Дніпровського апеляційного суду від 3 липня 2019 року відмовлено у прийнятті апеляційної скарги </w:t>
      </w:r>
      <w:r w:rsidR="003304F6">
        <w:rPr>
          <w:rFonts w:eastAsia="Arial Unicode MS"/>
          <w:color w:val="000000"/>
          <w:sz w:val="28"/>
          <w:szCs w:val="28"/>
          <w:lang w:val="uk-UA" w:eastAsia="uk-UA" w:bidi="uk-UA"/>
        </w:rPr>
        <w:t xml:space="preserve">ОСОБА_4 </w:t>
      </w:r>
      <w:r w:rsidRPr="00AC79C5">
        <w:rPr>
          <w:rFonts w:eastAsia="Arial Unicode MS"/>
          <w:color w:val="000000"/>
          <w:sz w:val="28"/>
          <w:szCs w:val="28"/>
          <w:lang w:val="uk-UA" w:eastAsia="uk-UA" w:bidi="uk-UA"/>
        </w:rPr>
        <w:t xml:space="preserve">на додаткове рішення </w:t>
      </w:r>
      <w:r w:rsidRPr="00AC79C5">
        <w:rPr>
          <w:rFonts w:eastAsiaTheme="minorHAnsi"/>
          <w:color w:val="000000"/>
          <w:sz w:val="28"/>
          <w:szCs w:val="28"/>
          <w:lang w:val="uk-UA" w:eastAsia="uk-UA" w:bidi="uk-UA"/>
        </w:rPr>
        <w:t xml:space="preserve">Індустріального районного суду міста Дніпропетровська від 3 квітня 2008 року та повернуто </w:t>
      </w:r>
      <w:r w:rsidR="008C1606">
        <w:rPr>
          <w:rFonts w:eastAsiaTheme="minorHAnsi"/>
          <w:color w:val="000000"/>
          <w:sz w:val="28"/>
          <w:szCs w:val="28"/>
          <w:lang w:val="uk-UA" w:eastAsia="uk-UA" w:bidi="uk-UA"/>
        </w:rPr>
        <w:t xml:space="preserve">її </w:t>
      </w:r>
      <w:r w:rsidRPr="00AC79C5">
        <w:rPr>
          <w:rFonts w:eastAsiaTheme="minorHAnsi"/>
          <w:color w:val="000000"/>
          <w:sz w:val="28"/>
          <w:szCs w:val="28"/>
          <w:lang w:val="uk-UA" w:eastAsia="uk-UA" w:bidi="uk-UA"/>
        </w:rPr>
        <w:t>апелянту.</w:t>
      </w:r>
    </w:p>
    <w:p w:rsidR="00AC79C5" w:rsidRPr="00AC79C5" w:rsidRDefault="00AC79C5" w:rsidP="00AC79C5">
      <w:pPr>
        <w:widowControl w:val="0"/>
        <w:ind w:firstLine="48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  Не погодившись з ухвалою Дніпровського апеляційного суду від 3 липня 2019 року, </w:t>
      </w:r>
      <w:r w:rsidR="003304F6">
        <w:rPr>
          <w:rFonts w:eastAsia="Times New Roman"/>
          <w:color w:val="000000"/>
          <w:sz w:val="28"/>
          <w:szCs w:val="28"/>
          <w:lang w:val="uk-UA" w:eastAsia="uk-UA" w:bidi="uk-UA"/>
        </w:rPr>
        <w:t>ОСОБА_4</w:t>
      </w:r>
      <w:r w:rsidRPr="00AC79C5">
        <w:rPr>
          <w:rFonts w:eastAsia="Times New Roman"/>
          <w:color w:val="000000"/>
          <w:sz w:val="28"/>
          <w:szCs w:val="28"/>
          <w:lang w:val="uk-UA" w:eastAsia="uk-UA" w:bidi="uk-UA"/>
        </w:rPr>
        <w:t xml:space="preserve"> звернулась до Верховного Суду з касаційною скаргою.</w:t>
      </w:r>
    </w:p>
    <w:p w:rsidR="00AC79C5" w:rsidRPr="00AC79C5" w:rsidRDefault="00AC79C5" w:rsidP="00AC79C5">
      <w:pPr>
        <w:widowControl w:val="0"/>
        <w:tabs>
          <w:tab w:val="left" w:pos="1620"/>
          <w:tab w:val="left" w:pos="3794"/>
          <w:tab w:val="left" w:pos="5109"/>
          <w:tab w:val="left" w:pos="5773"/>
          <w:tab w:val="left" w:pos="6524"/>
          <w:tab w:val="left" w:pos="7800"/>
        </w:tabs>
        <w:ind w:firstLine="64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До Касаційного цивільного суду у складі Верховного Суду 30 липня                            2019 року надійшла касаційна скарга </w:t>
      </w:r>
      <w:r w:rsidR="003304F6">
        <w:rPr>
          <w:rFonts w:eastAsia="Times New Roman"/>
          <w:color w:val="000000"/>
          <w:sz w:val="28"/>
          <w:szCs w:val="28"/>
          <w:lang w:val="uk-UA" w:eastAsia="uk-UA" w:bidi="uk-UA"/>
        </w:rPr>
        <w:t>ОСОБА_4</w:t>
      </w:r>
      <w:r w:rsidRPr="00AC79C5">
        <w:rPr>
          <w:rFonts w:eastAsia="Times New Roman"/>
          <w:color w:val="000000"/>
          <w:sz w:val="28"/>
          <w:szCs w:val="28"/>
          <w:lang w:val="uk-UA" w:eastAsia="uk-UA" w:bidi="uk-UA"/>
        </w:rPr>
        <w:t xml:space="preserve"> на ухвалу Дніпровського апеляційного суду від 3 липня 2019 року.</w:t>
      </w:r>
    </w:p>
    <w:p w:rsidR="00AC79C5" w:rsidRPr="00AC79C5" w:rsidRDefault="00AC79C5" w:rsidP="00AC79C5">
      <w:pPr>
        <w:widowControl w:val="0"/>
        <w:ind w:firstLine="48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  Ухвалою Касаційного цивільного суду у складі Верховного Суду від                                   5 серпня 2019 року відкрито касаційне провадження за касаційною скаргою Редьки Я.В. на ухвалу Дніпровського апеляційного суду від 3 липня 2019 року.</w:t>
      </w:r>
    </w:p>
    <w:p w:rsidR="00AC79C5" w:rsidRPr="00AC79C5" w:rsidRDefault="00AC79C5" w:rsidP="00AC79C5">
      <w:pPr>
        <w:widowControl w:val="0"/>
        <w:tabs>
          <w:tab w:val="left" w:pos="1620"/>
          <w:tab w:val="left" w:pos="3794"/>
          <w:tab w:val="left" w:pos="5109"/>
          <w:tab w:val="left" w:pos="5765"/>
          <w:tab w:val="left" w:pos="6524"/>
          <w:tab w:val="left" w:pos="7790"/>
        </w:tabs>
        <w:ind w:firstLine="48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  Витребувано із Індустріального районного суду міста Дніпропетровська цивільну справу № 2-1054/08 за позовом </w:t>
      </w:r>
      <w:r w:rsidR="003304F6">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Pr="00AC79C5">
        <w:rPr>
          <w:rFonts w:eastAsia="Times New Roman"/>
          <w:color w:val="000000"/>
          <w:sz w:val="28"/>
          <w:szCs w:val="28"/>
          <w:lang w:val="uk-UA" w:eastAsia="uk-UA" w:bidi="uk-UA"/>
        </w:rPr>
        <w:t xml:space="preserve">до Виконавчого комітету Індустріальної районної у м. Дніпропетровську ради про визнання права власності та позовну заяву третьої особи з самостійними вимогами </w:t>
      </w:r>
      <w:r w:rsidR="00ED2C78">
        <w:rPr>
          <w:rFonts w:eastAsia="Times New Roman"/>
          <w:color w:val="000000"/>
          <w:sz w:val="28"/>
          <w:szCs w:val="28"/>
          <w:lang w:val="uk-UA" w:eastAsia="uk-UA" w:bidi="uk-UA"/>
        </w:rPr>
        <w:t xml:space="preserve">                       </w:t>
      </w:r>
      <w:r w:rsidR="003304F6">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до </w:t>
      </w:r>
      <w:r w:rsidR="003304F6">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003304F6">
        <w:rPr>
          <w:rFonts w:eastAsia="Times New Roman"/>
          <w:color w:val="000000"/>
          <w:sz w:val="28"/>
          <w:szCs w:val="28"/>
          <w:lang w:val="uk-UA" w:bidi="ru-RU"/>
        </w:rPr>
        <w:t>ОСОБА_3</w:t>
      </w:r>
      <w:r w:rsidRPr="00AC79C5">
        <w:rPr>
          <w:rFonts w:eastAsia="Times New Roman"/>
          <w:color w:val="000000"/>
          <w:sz w:val="28"/>
          <w:szCs w:val="28"/>
          <w:lang w:val="uk-UA" w:eastAsia="uk-UA" w:bidi="uk-UA"/>
        </w:rPr>
        <w:t>, третя особа – Виконавчий комітет Індустріальної районної у м. Дніпропетровську ради, про визнання права власності.</w:t>
      </w:r>
    </w:p>
    <w:p w:rsidR="00AC79C5" w:rsidRPr="00AC79C5" w:rsidRDefault="00AC79C5" w:rsidP="00AC79C5">
      <w:pPr>
        <w:widowControl w:val="0"/>
        <w:ind w:firstLine="48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   Надіслано учасникам справи копії касаційної скарги та доданих до неї документів, роз'яснено їм право подати відзив на касаційну скаргу, який за </w:t>
      </w:r>
      <w:r w:rsidRPr="00AC79C5">
        <w:rPr>
          <w:rFonts w:eastAsia="Times New Roman"/>
          <w:color w:val="000000"/>
          <w:sz w:val="28"/>
          <w:szCs w:val="28"/>
          <w:lang w:val="uk-UA" w:eastAsia="uk-UA" w:bidi="uk-UA"/>
        </w:rPr>
        <w:lastRenderedPageBreak/>
        <w:t>формою та змістом має відповідати вимогам статті 395 ЦПК України, у строк до 5 вересня 2019 року.</w:t>
      </w:r>
    </w:p>
    <w:p w:rsidR="00AC79C5" w:rsidRPr="00AC79C5" w:rsidRDefault="00AC79C5" w:rsidP="00AC79C5">
      <w:pPr>
        <w:widowControl w:val="0"/>
        <w:ind w:firstLine="64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Також суддя повідомила, що з урахуванням того, що на теперішній час цивільна справа № 2-1054/08 за позовом </w:t>
      </w:r>
      <w:r w:rsidR="003304F6">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Pr="00AC79C5">
        <w:rPr>
          <w:rFonts w:eastAsia="Times New Roman"/>
          <w:color w:val="000000"/>
          <w:sz w:val="28"/>
          <w:szCs w:val="28"/>
          <w:lang w:val="uk-UA" w:eastAsia="uk-UA" w:bidi="uk-UA"/>
        </w:rPr>
        <w:t xml:space="preserve">до Виконавчого комітету Індустріальної районної у м. Дніпропетровську ради про визнання права власності та позовну заяву третьої особи з самостійними вимогами </w:t>
      </w:r>
      <w:r w:rsidR="00ED2C78">
        <w:rPr>
          <w:rFonts w:eastAsia="Times New Roman"/>
          <w:color w:val="000000"/>
          <w:sz w:val="28"/>
          <w:szCs w:val="28"/>
          <w:lang w:val="uk-UA" w:eastAsia="uk-UA" w:bidi="uk-UA"/>
        </w:rPr>
        <w:t xml:space="preserve">                      </w:t>
      </w:r>
      <w:r w:rsidR="003304F6">
        <w:rPr>
          <w:rFonts w:eastAsia="Times New Roman"/>
          <w:color w:val="000000"/>
          <w:sz w:val="28"/>
          <w:szCs w:val="28"/>
          <w:lang w:val="uk-UA" w:eastAsia="uk-UA" w:bidi="uk-UA"/>
        </w:rPr>
        <w:t>ОСОБА_2</w:t>
      </w:r>
      <w:r w:rsidRPr="00AC79C5">
        <w:rPr>
          <w:rFonts w:eastAsia="Times New Roman"/>
          <w:color w:val="000000"/>
          <w:sz w:val="28"/>
          <w:szCs w:val="28"/>
          <w:lang w:val="uk-UA" w:eastAsia="uk-UA" w:bidi="uk-UA"/>
        </w:rPr>
        <w:t xml:space="preserve"> до </w:t>
      </w:r>
      <w:r w:rsidR="003304F6">
        <w:rPr>
          <w:rFonts w:eastAsia="Times New Roman"/>
          <w:color w:val="000000"/>
          <w:sz w:val="28"/>
          <w:szCs w:val="28"/>
          <w:lang w:val="uk-UA" w:eastAsia="uk-UA" w:bidi="uk-UA"/>
        </w:rPr>
        <w:t>ОСОБА_1</w:t>
      </w:r>
      <w:r w:rsidRPr="00AC79C5">
        <w:rPr>
          <w:rFonts w:eastAsia="Times New Roman"/>
          <w:color w:val="000000"/>
          <w:sz w:val="28"/>
          <w:szCs w:val="28"/>
          <w:lang w:val="uk-UA" w:bidi="ru-RU"/>
        </w:rPr>
        <w:t xml:space="preserve">, </w:t>
      </w:r>
      <w:r w:rsidR="003304F6">
        <w:rPr>
          <w:rFonts w:eastAsia="Times New Roman"/>
          <w:color w:val="000000"/>
          <w:sz w:val="28"/>
          <w:szCs w:val="28"/>
          <w:lang w:val="uk-UA" w:bidi="ru-RU"/>
        </w:rPr>
        <w:t>ОСОБА_3</w:t>
      </w:r>
      <w:r w:rsidRPr="00AC79C5">
        <w:rPr>
          <w:rFonts w:eastAsia="Times New Roman"/>
          <w:color w:val="000000"/>
          <w:sz w:val="28"/>
          <w:szCs w:val="28"/>
          <w:lang w:val="uk-UA" w:eastAsia="uk-UA" w:bidi="uk-UA"/>
        </w:rPr>
        <w:t>, третя особа – Виконавчий комітет Індустріальної районної у м. Дніпропетровську ради, про визнання права власності, знаходиться на розгляді у Верховному Суді, надати більш розширені та обґрунтовані пояснення за дисциплінарною скаргою Редьки Я.В. не вбачається можливим.</w:t>
      </w:r>
    </w:p>
    <w:p w:rsidR="00AC79C5" w:rsidRPr="00AC79C5" w:rsidRDefault="00AC79C5" w:rsidP="00AC79C5">
      <w:pPr>
        <w:widowControl w:val="0"/>
        <w:ind w:firstLine="480"/>
        <w:jc w:val="both"/>
        <w:rPr>
          <w:rFonts w:eastAsia="Times New Roman"/>
          <w:color w:val="000000"/>
          <w:sz w:val="28"/>
          <w:szCs w:val="28"/>
          <w:lang w:val="uk-UA" w:eastAsia="uk-UA" w:bidi="uk-UA"/>
        </w:rPr>
      </w:pPr>
      <w:r w:rsidRPr="00AC79C5">
        <w:rPr>
          <w:rFonts w:eastAsia="Times New Roman"/>
          <w:color w:val="000000"/>
          <w:sz w:val="28"/>
          <w:szCs w:val="28"/>
          <w:lang w:val="uk-UA" w:eastAsia="uk-UA" w:bidi="uk-UA"/>
        </w:rPr>
        <w:t xml:space="preserve"> Крім того, відповідно до статті 389 Цивільного процесуального кодексу України, Редька Я.В. реалізувала надані їй процесуальні права та процесуальні обов'язки шляхом звернення до Верховного Суду з касаційною скаргою на ухвалу Дніпровського апеляційного суду від 3 липня 2019 року.</w:t>
      </w:r>
    </w:p>
    <w:p w:rsidR="00AC79C5" w:rsidRPr="00AC79C5" w:rsidRDefault="00AC79C5" w:rsidP="00AC79C5">
      <w:pPr>
        <w:ind w:firstLine="708"/>
        <w:jc w:val="both"/>
        <w:rPr>
          <w:rFonts w:eastAsia="Arial Unicode MS"/>
          <w:color w:val="000000"/>
          <w:sz w:val="28"/>
          <w:szCs w:val="28"/>
          <w:lang w:val="uk-UA" w:eastAsia="uk-UA" w:bidi="uk-UA"/>
        </w:rPr>
      </w:pPr>
      <w:r w:rsidRPr="00AC79C5">
        <w:rPr>
          <w:rFonts w:eastAsia="Arial Unicode MS"/>
          <w:color w:val="000000"/>
          <w:sz w:val="28"/>
          <w:szCs w:val="28"/>
          <w:lang w:val="uk-UA" w:eastAsia="uk-UA" w:bidi="uk-UA"/>
        </w:rPr>
        <w:t>Отже, процесуальні права Редьки Я.В. не порушені і її дисциплінарна скарга стосується оскарження процесуальних питань.</w:t>
      </w:r>
    </w:p>
    <w:p w:rsidR="00AC79C5" w:rsidRPr="00AC79C5" w:rsidRDefault="00AC79C5" w:rsidP="00AC79C5">
      <w:pPr>
        <w:ind w:firstLine="708"/>
        <w:jc w:val="both"/>
        <w:rPr>
          <w:rFonts w:eastAsia="Arial Unicode MS"/>
          <w:color w:val="000000"/>
          <w:sz w:val="28"/>
          <w:szCs w:val="28"/>
          <w:lang w:val="uk-UA" w:eastAsia="uk-UA" w:bidi="uk-UA"/>
        </w:rPr>
      </w:pPr>
      <w:r w:rsidRPr="00AC79C5">
        <w:rPr>
          <w:rFonts w:eastAsia="Arial Unicode MS"/>
          <w:color w:val="000000"/>
          <w:sz w:val="28"/>
          <w:szCs w:val="28"/>
          <w:lang w:val="uk-UA" w:eastAsia="uk-UA" w:bidi="uk-UA"/>
        </w:rPr>
        <w:t xml:space="preserve">Також слід зазначити, як вбачається з Єдиного державного реєстру судових рішень, ухвалою Касаційного цивільного суду у складі Верховного Суду від 23 вересня 2019 року відмовлено </w:t>
      </w:r>
      <w:r w:rsidR="003304F6">
        <w:rPr>
          <w:rFonts w:eastAsia="Arial Unicode MS"/>
          <w:color w:val="000000"/>
          <w:sz w:val="28"/>
          <w:szCs w:val="28"/>
          <w:lang w:val="uk-UA" w:eastAsia="uk-UA" w:bidi="uk-UA"/>
        </w:rPr>
        <w:t>ОСОБА_4</w:t>
      </w:r>
      <w:r w:rsidRPr="00AC79C5">
        <w:rPr>
          <w:rFonts w:eastAsia="Arial Unicode MS"/>
          <w:color w:val="000000"/>
          <w:sz w:val="28"/>
          <w:szCs w:val="28"/>
          <w:lang w:val="uk-UA" w:eastAsia="uk-UA" w:bidi="uk-UA"/>
        </w:rPr>
        <w:t xml:space="preserve"> у задоволенні її клопотання про зупинення дії додаткового рішення Індустріального районного суду міста Дніпропетровська від 3 квітня 2008 року до закінчення касаційного провадження у вказаній справі.</w:t>
      </w:r>
    </w:p>
    <w:p w:rsidR="00604D06" w:rsidRPr="00F04E15" w:rsidRDefault="00604D06" w:rsidP="00604D06">
      <w:pPr>
        <w:ind w:firstLine="851"/>
        <w:jc w:val="both"/>
        <w:rPr>
          <w:sz w:val="28"/>
          <w:szCs w:val="28"/>
          <w:lang w:val="uk-UA"/>
        </w:rPr>
      </w:pPr>
      <w:r w:rsidRPr="00F04E15">
        <w:rPr>
          <w:color w:val="000000"/>
          <w:sz w:val="28"/>
          <w:szCs w:val="28"/>
          <w:lang w:val="uk-UA"/>
        </w:rPr>
        <w:t xml:space="preserve">Згідно </w:t>
      </w:r>
      <w:r>
        <w:rPr>
          <w:color w:val="000000"/>
          <w:sz w:val="28"/>
          <w:szCs w:val="28"/>
          <w:lang w:val="uk-UA"/>
        </w:rPr>
        <w:t xml:space="preserve">з </w:t>
      </w:r>
      <w:r w:rsidRPr="00F04E15">
        <w:rPr>
          <w:color w:val="000000"/>
          <w:sz w:val="28"/>
          <w:szCs w:val="28"/>
          <w:lang w:val="uk-UA"/>
        </w:rPr>
        <w:t>пункт</w:t>
      </w:r>
      <w:r>
        <w:rPr>
          <w:color w:val="000000"/>
          <w:sz w:val="28"/>
          <w:szCs w:val="28"/>
          <w:lang w:val="uk-UA"/>
        </w:rPr>
        <w:t>ом</w:t>
      </w:r>
      <w:r w:rsidRPr="00F04E15">
        <w:rPr>
          <w:color w:val="000000"/>
          <w:sz w:val="28"/>
          <w:szCs w:val="28"/>
          <w:lang w:val="uk-UA"/>
        </w:rPr>
        <w:t xml:space="preserve"> 6 </w:t>
      </w:r>
      <w:r w:rsidRPr="00F04E15">
        <w:rPr>
          <w:sz w:val="28"/>
          <w:szCs w:val="28"/>
          <w:lang w:val="uk-UA"/>
        </w:rPr>
        <w:t>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r w:rsidRPr="00F04E15">
        <w:rPr>
          <w:color w:val="000000"/>
          <w:sz w:val="28"/>
          <w:szCs w:val="28"/>
          <w:shd w:val="clear" w:color="auto" w:fill="FFFFFF"/>
          <w:lang w:val="uk-UA"/>
        </w:rPr>
        <w:t xml:space="preserve"> </w:t>
      </w:r>
    </w:p>
    <w:p w:rsidR="00604D06" w:rsidRPr="00F04E15" w:rsidRDefault="00604D06" w:rsidP="00604D06">
      <w:pPr>
        <w:pStyle w:val="StyleZakonu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color w:val="000000"/>
          <w:sz w:val="28"/>
          <w:szCs w:val="28"/>
          <w:lang w:eastAsia="uk-UA"/>
        </w:rPr>
      </w:pPr>
      <w:r w:rsidRPr="00F04E15">
        <w:rPr>
          <w:rFonts w:ascii="Times New Roman" w:hAnsi="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r w:rsidR="00BD502A">
        <w:rPr>
          <w:rFonts w:ascii="Times New Roman" w:hAnsi="Times New Roman"/>
          <w:sz w:val="28"/>
          <w:szCs w:val="28"/>
        </w:rPr>
        <w:t>Редьки Я.В</w:t>
      </w:r>
      <w:r w:rsidR="008E1FF9">
        <w:rPr>
          <w:rFonts w:ascii="Times New Roman" w:hAnsi="Times New Roman"/>
          <w:sz w:val="28"/>
          <w:szCs w:val="28"/>
        </w:rPr>
        <w:t>.</w:t>
      </w:r>
      <w:r w:rsidRPr="00F04E15">
        <w:rPr>
          <w:rFonts w:ascii="Times New Roman" w:hAnsi="Times New Roman"/>
          <w:sz w:val="28"/>
          <w:szCs w:val="28"/>
        </w:rPr>
        <w:t xml:space="preserve"> </w:t>
      </w:r>
      <w:r w:rsidRPr="00F04E15">
        <w:rPr>
          <w:rFonts w:ascii="Times New Roman" w:hAnsi="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r>
        <w:rPr>
          <w:rFonts w:ascii="Times New Roman" w:hAnsi="Times New Roman"/>
          <w:color w:val="000000"/>
          <w:sz w:val="28"/>
          <w:szCs w:val="28"/>
          <w:lang w:eastAsia="uk-UA"/>
        </w:rPr>
        <w:t xml:space="preserve"> </w:t>
      </w:r>
    </w:p>
    <w:p w:rsidR="00604D06" w:rsidRPr="00F04E15" w:rsidRDefault="00604D06" w:rsidP="00604D06">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sz w:val="28"/>
          <w:szCs w:val="28"/>
          <w:lang w:eastAsia="uk-UA"/>
        </w:rPr>
      </w:pPr>
      <w:r w:rsidRPr="00F04E15">
        <w:rPr>
          <w:rFonts w:ascii="Times New Roman" w:hAnsi="Times New Roman"/>
          <w:color w:val="000000"/>
          <w:spacing w:val="0"/>
          <w:sz w:val="28"/>
          <w:szCs w:val="28"/>
          <w:lang w:eastAsia="uk-UA"/>
        </w:rPr>
        <w:t xml:space="preserve">Конституційний Суд України у рішенні від 23 травня 2001 року </w:t>
      </w:r>
      <w:r w:rsidRPr="00F04E15">
        <w:rPr>
          <w:rFonts w:ascii="Times New Roman" w:hAnsi="Times New Roman"/>
          <w:color w:val="000000"/>
          <w:spacing w:val="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F04E15">
        <w:rPr>
          <w:rFonts w:ascii="Times New Roman" w:hAnsi="Times New Roman"/>
          <w:sz w:val="28"/>
          <w:szCs w:val="28"/>
          <w:lang w:eastAsia="uk-UA"/>
        </w:rPr>
        <w:t> </w:t>
      </w:r>
    </w:p>
    <w:p w:rsidR="00604D06" w:rsidRPr="00F04E15" w:rsidRDefault="00604D06" w:rsidP="00604D06">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color w:val="000000"/>
          <w:spacing w:val="0"/>
          <w:sz w:val="28"/>
          <w:szCs w:val="28"/>
          <w:lang w:eastAsia="uk-UA"/>
        </w:rPr>
      </w:pPr>
      <w:r w:rsidRPr="00F04E15">
        <w:rPr>
          <w:rFonts w:ascii="Times New Roman" w:hAnsi="Times New Roman"/>
          <w:color w:val="000000"/>
          <w:spacing w:val="0"/>
          <w:sz w:val="28"/>
          <w:szCs w:val="28"/>
          <w:lang w:eastAsia="uk-UA"/>
        </w:rPr>
        <w:t xml:space="preserve">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w:t>
      </w:r>
      <w:r w:rsidRPr="00F04E15">
        <w:rPr>
          <w:rFonts w:ascii="Times New Roman" w:hAnsi="Times New Roman"/>
          <w:color w:val="000000"/>
          <w:spacing w:val="0"/>
          <w:sz w:val="28"/>
          <w:szCs w:val="28"/>
          <w:lang w:eastAsia="uk-UA"/>
        </w:rPr>
        <w:lastRenderedPageBreak/>
        <w:t>відповідний суд згідно з процесуальним законодавством.</w:t>
      </w:r>
    </w:p>
    <w:p w:rsidR="00604D06" w:rsidRPr="00F04E15" w:rsidRDefault="00604D06" w:rsidP="00604D06">
      <w:pPr>
        <w:pStyle w:val="Style9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color w:val="000000"/>
          <w:lang w:eastAsia="uk-UA"/>
        </w:rPr>
      </w:pPr>
      <w:r w:rsidRPr="00F04E15">
        <w:rPr>
          <w:color w:val="000000"/>
          <w:lang w:eastAsia="uk-UA"/>
        </w:rPr>
        <w:t xml:space="preserve">З огляду на зазначене, Третя Дисциплінарна палата Вищої ради правосуддя вважає, що дисциплінарну скаргу </w:t>
      </w:r>
      <w:r w:rsidR="00BD502A">
        <w:t>Редьки Я.В</w:t>
      </w:r>
      <w:r w:rsidR="008E1FF9">
        <w:t>.</w:t>
      </w:r>
      <w:r w:rsidRPr="00F04E15">
        <w:t xml:space="preserve"> </w:t>
      </w:r>
      <w:r w:rsidRPr="00F04E15">
        <w:rPr>
          <w:color w:val="000000"/>
          <w:lang w:eastAsia="uk-UA"/>
        </w:rPr>
        <w:t xml:space="preserve">стосовно дій </w:t>
      </w:r>
      <w:r>
        <w:rPr>
          <w:color w:val="000000"/>
          <w:lang w:eastAsia="uk-UA"/>
        </w:rPr>
        <w:t>судді</w:t>
      </w:r>
      <w:r w:rsidRPr="00017B45">
        <w:rPr>
          <w:color w:val="000000"/>
          <w:lang w:eastAsia="uk-UA"/>
        </w:rPr>
        <w:t xml:space="preserve"> </w:t>
      </w:r>
      <w:r w:rsidR="00BD502A">
        <w:t xml:space="preserve">Дніпровського апеляційного суду </w:t>
      </w:r>
      <w:proofErr w:type="spellStart"/>
      <w:r w:rsidR="00BD502A">
        <w:t>Лаченкової</w:t>
      </w:r>
      <w:proofErr w:type="spellEnd"/>
      <w:r w:rsidR="00BD502A">
        <w:t xml:space="preserve"> О.В.</w:t>
      </w:r>
      <w:r w:rsidR="00674B21">
        <w:t xml:space="preserve"> </w:t>
      </w:r>
      <w:r w:rsidRPr="00F04E15">
        <w:rPr>
          <w:color w:val="000000"/>
          <w:lang w:eastAsia="uk-UA"/>
        </w:rPr>
        <w:t>необхідно залишити без розгляду та повернути скаржни</w:t>
      </w:r>
      <w:r w:rsidR="00BD502A">
        <w:rPr>
          <w:color w:val="000000"/>
          <w:lang w:eastAsia="uk-UA"/>
        </w:rPr>
        <w:t>ці</w:t>
      </w:r>
      <w:r w:rsidRPr="00F04E15">
        <w:rPr>
          <w:color w:val="000000"/>
          <w:lang w:eastAsia="uk-UA"/>
        </w:rPr>
        <w:t>.</w:t>
      </w:r>
    </w:p>
    <w:p w:rsidR="00604D06" w:rsidRPr="00F04E15" w:rsidRDefault="00604D06" w:rsidP="00604D06">
      <w:pPr>
        <w:pStyle w:val="Style98"/>
        <w:widowControl/>
        <w:tabs>
          <w:tab w:val="left" w:pos="851"/>
        </w:tabs>
        <w:spacing w:line="240" w:lineRule="auto"/>
        <w:ind w:firstLine="851"/>
        <w:rPr>
          <w:color w:val="000000"/>
          <w:lang w:eastAsia="uk-UA"/>
        </w:rPr>
      </w:pPr>
      <w:bookmarkStart w:id="0" w:name="_GoBack"/>
      <w:bookmarkEnd w:id="0"/>
      <w:r w:rsidRPr="00F04E15">
        <w:rPr>
          <w:color w:val="000000"/>
          <w:lang w:eastAsia="uk-UA"/>
        </w:rPr>
        <w:t xml:space="preserve">Третя </w:t>
      </w:r>
      <w:r w:rsidRPr="00F04E15">
        <w:rPr>
          <w:color w:val="000000"/>
        </w:rPr>
        <w:t xml:space="preserve">Дисциплінарна палата Вищої рада правосуддя, враховуючи викладені обставини, керуючись статтею 43, </w:t>
      </w:r>
      <w:r w:rsidRPr="00F04E15">
        <w:rPr>
          <w:rFonts w:eastAsia="Calibri"/>
          <w:kern w:val="1"/>
          <w:lang w:eastAsia="uk-UA"/>
        </w:rPr>
        <w:t>частино першою статті </w:t>
      </w:r>
      <w:r w:rsidRPr="00F04E15">
        <w:rPr>
          <w:color w:val="000000"/>
        </w:rPr>
        <w:t xml:space="preserve"> 44 Закону України «Про Вищу раду правосуддя», </w:t>
      </w:r>
      <w:r w:rsidRPr="00F04E15">
        <w:rPr>
          <w:rFonts w:eastAsia="Calibri"/>
          <w:kern w:val="1"/>
        </w:rPr>
        <w:t xml:space="preserve">пунктом 12.7 Регламенту Вищої ради </w:t>
      </w:r>
      <w:r w:rsidRPr="00F04E15">
        <w:rPr>
          <w:color w:val="000000"/>
          <w:lang w:eastAsia="uk-UA"/>
        </w:rPr>
        <w:t>правосуддя</w:t>
      </w:r>
    </w:p>
    <w:p w:rsidR="00604D06" w:rsidRPr="00F04E15" w:rsidRDefault="00604D06" w:rsidP="00604D06">
      <w:pPr>
        <w:tabs>
          <w:tab w:val="left" w:pos="851"/>
        </w:tabs>
        <w:spacing w:before="240" w:after="240"/>
        <w:ind w:firstLine="851"/>
        <w:rPr>
          <w:rFonts w:eastAsia="Times New Roman"/>
          <w:b/>
          <w:color w:val="000000"/>
          <w:lang w:val="uk-UA"/>
        </w:rPr>
      </w:pPr>
      <w:r w:rsidRPr="00F04E15">
        <w:rPr>
          <w:rFonts w:eastAsia="Times New Roman"/>
          <w:b/>
          <w:color w:val="000000"/>
          <w:sz w:val="28"/>
          <w:szCs w:val="28"/>
          <w:lang w:val="uk-UA" w:eastAsia="uk-UA"/>
        </w:rPr>
        <w:t xml:space="preserve">                                               ухвалила:</w:t>
      </w:r>
    </w:p>
    <w:p w:rsidR="00604D06" w:rsidRPr="00674B21" w:rsidRDefault="00604D06" w:rsidP="00604D06">
      <w:pPr>
        <w:pStyle w:val="2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val="0"/>
          <w:bCs w:val="0"/>
          <w:color w:val="000000"/>
          <w:sz w:val="28"/>
          <w:szCs w:val="28"/>
          <w:lang w:eastAsia="uk-UA"/>
        </w:rPr>
      </w:pPr>
      <w:r w:rsidRPr="00F04E15">
        <w:rPr>
          <w:rFonts w:ascii="Times New Roman" w:eastAsia="Times New Roman" w:hAnsi="Times New Roman" w:cs="Times New Roman"/>
          <w:b w:val="0"/>
          <w:bCs w:val="0"/>
          <w:color w:val="000000"/>
          <w:sz w:val="28"/>
          <w:szCs w:val="28"/>
          <w:lang w:eastAsia="uk-UA"/>
        </w:rPr>
        <w:t>дисциплінарну скаргу</w:t>
      </w:r>
      <w:r w:rsidRPr="00F04E15">
        <w:t xml:space="preserve"> </w:t>
      </w:r>
      <w:r w:rsidR="00BD502A">
        <w:rPr>
          <w:rFonts w:ascii="Times New Roman" w:eastAsia="Times New Roman" w:hAnsi="Times New Roman" w:cs="Times New Roman"/>
          <w:b w:val="0"/>
          <w:bCs w:val="0"/>
          <w:color w:val="000000"/>
          <w:sz w:val="28"/>
          <w:szCs w:val="28"/>
          <w:lang w:eastAsia="uk-UA"/>
        </w:rPr>
        <w:t>Редьки Яніни Володимирівни</w:t>
      </w:r>
      <w:r w:rsidRPr="00017B45">
        <w:rPr>
          <w:rFonts w:ascii="Times New Roman" w:eastAsia="Times New Roman" w:hAnsi="Times New Roman" w:cs="Times New Roman"/>
          <w:b w:val="0"/>
          <w:bCs w:val="0"/>
          <w:color w:val="000000"/>
          <w:sz w:val="28"/>
          <w:szCs w:val="28"/>
          <w:lang w:eastAsia="uk-UA"/>
        </w:rPr>
        <w:t xml:space="preserve"> </w:t>
      </w:r>
      <w:r w:rsidRPr="00F04E15">
        <w:rPr>
          <w:rFonts w:ascii="Times New Roman" w:eastAsia="Times New Roman" w:hAnsi="Times New Roman" w:cs="Times New Roman"/>
          <w:b w:val="0"/>
          <w:bCs w:val="0"/>
          <w:color w:val="000000"/>
          <w:sz w:val="28"/>
          <w:szCs w:val="28"/>
          <w:lang w:eastAsia="uk-UA"/>
        </w:rPr>
        <w:t xml:space="preserve">стосовно </w:t>
      </w:r>
      <w:r w:rsidRPr="000C7B96">
        <w:rPr>
          <w:rFonts w:ascii="Times New Roman" w:eastAsia="Times New Roman" w:hAnsi="Times New Roman" w:cs="Times New Roman"/>
          <w:b w:val="0"/>
          <w:bCs w:val="0"/>
          <w:color w:val="000000"/>
          <w:sz w:val="28"/>
          <w:szCs w:val="28"/>
          <w:lang w:eastAsia="uk-UA"/>
        </w:rPr>
        <w:t xml:space="preserve">судді </w:t>
      </w:r>
      <w:r w:rsidR="00BD502A">
        <w:rPr>
          <w:rFonts w:ascii="Times New Roman" w:hAnsi="Times New Roman"/>
          <w:b w:val="0"/>
          <w:sz w:val="28"/>
          <w:szCs w:val="28"/>
        </w:rPr>
        <w:t xml:space="preserve">Дніпровського апеляційного суду </w:t>
      </w:r>
      <w:proofErr w:type="spellStart"/>
      <w:r w:rsidR="00BD502A">
        <w:rPr>
          <w:rFonts w:ascii="Times New Roman" w:hAnsi="Times New Roman"/>
          <w:b w:val="0"/>
          <w:sz w:val="28"/>
          <w:szCs w:val="28"/>
        </w:rPr>
        <w:t>Лаченкової</w:t>
      </w:r>
      <w:proofErr w:type="spellEnd"/>
      <w:r w:rsidR="00BD502A">
        <w:rPr>
          <w:rFonts w:ascii="Times New Roman" w:hAnsi="Times New Roman"/>
          <w:b w:val="0"/>
          <w:sz w:val="28"/>
          <w:szCs w:val="28"/>
        </w:rPr>
        <w:t xml:space="preserve"> Оксани Володимирівни </w:t>
      </w:r>
      <w:r w:rsidRPr="00674B21">
        <w:rPr>
          <w:rFonts w:ascii="Times New Roman" w:eastAsia="Times New Roman" w:hAnsi="Times New Roman" w:cs="Times New Roman"/>
          <w:b w:val="0"/>
          <w:bCs w:val="0"/>
          <w:color w:val="000000"/>
          <w:sz w:val="28"/>
          <w:szCs w:val="28"/>
          <w:lang w:eastAsia="uk-UA"/>
        </w:rPr>
        <w:t>залишити без розгляду та повернути скаржнику.</w:t>
      </w:r>
    </w:p>
    <w:p w:rsidR="00604D06"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p>
    <w:p w:rsidR="00604D06" w:rsidRPr="00F04E15"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F04E15">
        <w:rPr>
          <w:rFonts w:eastAsia="Times New Roman"/>
          <w:color w:val="000000"/>
          <w:sz w:val="28"/>
          <w:szCs w:val="28"/>
          <w:lang w:val="uk-UA" w:eastAsia="uk-UA"/>
        </w:rPr>
        <w:t>Ухвала оскарженню не підлягає.</w:t>
      </w:r>
    </w:p>
    <w:p w:rsidR="00604D06" w:rsidRPr="00F04E15" w:rsidRDefault="00604D06" w:rsidP="00604D06">
      <w:pPr>
        <w:jc w:val="both"/>
        <w:rPr>
          <w:b/>
          <w:sz w:val="28"/>
          <w:szCs w:val="28"/>
          <w:lang w:val="uk-UA" w:eastAsia="en-US"/>
        </w:rPr>
      </w:pPr>
    </w:p>
    <w:p w:rsidR="00604D06" w:rsidRDefault="00604D06" w:rsidP="00604D06">
      <w:pPr>
        <w:jc w:val="both"/>
        <w:rPr>
          <w:b/>
          <w:sz w:val="28"/>
          <w:szCs w:val="28"/>
          <w:lang w:val="uk-UA" w:eastAsia="en-US"/>
        </w:rPr>
      </w:pPr>
    </w:p>
    <w:p w:rsidR="00604D06" w:rsidRPr="00F04E15" w:rsidRDefault="00604D06" w:rsidP="00604D06">
      <w:pPr>
        <w:jc w:val="both"/>
        <w:rPr>
          <w:b/>
          <w:sz w:val="28"/>
          <w:szCs w:val="28"/>
          <w:lang w:val="uk-UA" w:eastAsia="en-US"/>
        </w:rPr>
      </w:pPr>
      <w:r w:rsidRPr="00F04E15">
        <w:rPr>
          <w:b/>
          <w:sz w:val="28"/>
          <w:szCs w:val="28"/>
          <w:lang w:val="uk-UA" w:eastAsia="en-US"/>
        </w:rPr>
        <w:t xml:space="preserve">Головуючий на засіданні </w:t>
      </w:r>
    </w:p>
    <w:p w:rsidR="00604D06" w:rsidRPr="00F04E15" w:rsidRDefault="00604D06" w:rsidP="00604D06">
      <w:pPr>
        <w:jc w:val="both"/>
        <w:rPr>
          <w:b/>
          <w:sz w:val="28"/>
          <w:szCs w:val="28"/>
          <w:lang w:val="uk-UA" w:eastAsia="en-US"/>
        </w:rPr>
      </w:pPr>
      <w:r w:rsidRPr="00F04E15">
        <w:rPr>
          <w:b/>
          <w:sz w:val="28"/>
          <w:szCs w:val="28"/>
          <w:lang w:val="uk-UA" w:eastAsia="en-US"/>
        </w:rPr>
        <w:t xml:space="preserve">Третьої Дисциплінарної </w:t>
      </w:r>
    </w:p>
    <w:p w:rsidR="00604D06" w:rsidRDefault="00604D06" w:rsidP="00604D06">
      <w:pPr>
        <w:tabs>
          <w:tab w:val="left" w:pos="6521"/>
        </w:tabs>
        <w:jc w:val="both"/>
        <w:rPr>
          <w:b/>
          <w:sz w:val="28"/>
          <w:szCs w:val="28"/>
          <w:lang w:val="uk-UA" w:eastAsia="en-US"/>
        </w:rPr>
      </w:pPr>
      <w:r w:rsidRPr="00F04E15">
        <w:rPr>
          <w:b/>
          <w:sz w:val="28"/>
          <w:szCs w:val="28"/>
          <w:lang w:val="uk-UA" w:eastAsia="en-US"/>
        </w:rPr>
        <w:t xml:space="preserve">палати Вищої ради правосуддя          </w:t>
      </w:r>
      <w:r>
        <w:rPr>
          <w:b/>
          <w:sz w:val="28"/>
          <w:szCs w:val="28"/>
          <w:lang w:val="uk-UA" w:eastAsia="en-US"/>
        </w:rPr>
        <w:t xml:space="preserve">                               В.І. Говоруха</w:t>
      </w:r>
    </w:p>
    <w:p w:rsidR="00604D06" w:rsidRPr="00F04E15" w:rsidRDefault="00604D06" w:rsidP="00604D06">
      <w:pPr>
        <w:tabs>
          <w:tab w:val="left" w:pos="6521"/>
        </w:tabs>
        <w:jc w:val="both"/>
        <w:rPr>
          <w:b/>
          <w:sz w:val="28"/>
          <w:szCs w:val="28"/>
          <w:lang w:val="uk-UA" w:eastAsia="en-US"/>
        </w:rPr>
      </w:pPr>
      <w:r w:rsidRPr="00F04E15">
        <w:rPr>
          <w:b/>
          <w:sz w:val="28"/>
          <w:szCs w:val="28"/>
          <w:lang w:val="uk-UA" w:eastAsia="en-US"/>
        </w:rPr>
        <w:tab/>
      </w:r>
    </w:p>
    <w:p w:rsidR="00604D06" w:rsidRPr="00F04E15" w:rsidRDefault="00604D06" w:rsidP="00604D06">
      <w:pPr>
        <w:tabs>
          <w:tab w:val="left" w:pos="6521"/>
        </w:tabs>
        <w:spacing w:before="240"/>
        <w:jc w:val="both"/>
        <w:rPr>
          <w:b/>
          <w:sz w:val="28"/>
          <w:szCs w:val="28"/>
          <w:lang w:val="uk-UA" w:eastAsia="en-US"/>
        </w:rPr>
      </w:pPr>
      <w:r w:rsidRPr="00F04E15">
        <w:rPr>
          <w:b/>
          <w:sz w:val="28"/>
          <w:szCs w:val="28"/>
          <w:lang w:val="uk-UA" w:eastAsia="en-US"/>
        </w:rPr>
        <w:t>Члени Третьої Дисциплінарної</w:t>
      </w:r>
    </w:p>
    <w:p w:rsidR="00604D06" w:rsidRPr="00F04E15" w:rsidRDefault="00604D06" w:rsidP="00604D06">
      <w:pPr>
        <w:tabs>
          <w:tab w:val="left" w:pos="6521"/>
        </w:tabs>
        <w:jc w:val="both"/>
        <w:rPr>
          <w:b/>
          <w:sz w:val="28"/>
          <w:szCs w:val="28"/>
          <w:lang w:val="uk-UA" w:eastAsia="en-US"/>
        </w:rPr>
      </w:pPr>
      <w:r w:rsidRPr="00F04E15">
        <w:rPr>
          <w:rFonts w:eastAsia="Times New Roman"/>
          <w:b/>
          <w:sz w:val="28"/>
          <w:szCs w:val="28"/>
          <w:lang w:val="uk-UA"/>
        </w:rPr>
        <w:t xml:space="preserve">палати Вищої ради правосуддя </w:t>
      </w:r>
      <w:r>
        <w:rPr>
          <w:rFonts w:eastAsia="Times New Roman"/>
          <w:b/>
          <w:sz w:val="28"/>
          <w:szCs w:val="28"/>
          <w:lang w:val="uk-UA"/>
        </w:rPr>
        <w:t xml:space="preserve">                                       </w:t>
      </w:r>
      <w:r w:rsidRPr="00F04E15">
        <w:rPr>
          <w:rFonts w:eastAsia="Times New Roman"/>
          <w:b/>
          <w:sz w:val="28"/>
          <w:szCs w:val="28"/>
          <w:lang w:val="uk-UA"/>
        </w:rPr>
        <w:t xml:space="preserve"> </w:t>
      </w:r>
      <w:r w:rsidRPr="00F04E15">
        <w:rPr>
          <w:b/>
          <w:sz w:val="28"/>
          <w:szCs w:val="28"/>
          <w:lang w:val="uk-UA"/>
        </w:rPr>
        <w:t>Л.Б. Іванова</w:t>
      </w:r>
    </w:p>
    <w:p w:rsidR="00604D06" w:rsidRDefault="00604D06" w:rsidP="00604D06">
      <w:pPr>
        <w:tabs>
          <w:tab w:val="left" w:pos="6521"/>
        </w:tabs>
        <w:ind w:right="-1"/>
        <w:jc w:val="both"/>
        <w:rPr>
          <w:rFonts w:eastAsia="Times New Roman"/>
          <w:b/>
          <w:sz w:val="28"/>
          <w:szCs w:val="28"/>
          <w:lang w:val="uk-UA"/>
        </w:rPr>
      </w:pPr>
      <w:r w:rsidRPr="00F04E15">
        <w:rPr>
          <w:rFonts w:eastAsia="Times New Roman"/>
          <w:b/>
          <w:sz w:val="28"/>
          <w:szCs w:val="28"/>
          <w:lang w:val="uk-UA"/>
        </w:rPr>
        <w:t xml:space="preserve">                                        </w:t>
      </w:r>
    </w:p>
    <w:p w:rsidR="00604D06" w:rsidRDefault="00604D06" w:rsidP="00604D06">
      <w:pPr>
        <w:tabs>
          <w:tab w:val="left" w:pos="6521"/>
        </w:tabs>
        <w:ind w:right="-1"/>
        <w:jc w:val="both"/>
        <w:rPr>
          <w:rFonts w:eastAsia="Times New Roman"/>
          <w:b/>
          <w:sz w:val="28"/>
          <w:szCs w:val="28"/>
          <w:lang w:val="uk-UA"/>
        </w:rPr>
      </w:pPr>
    </w:p>
    <w:p w:rsidR="00604D06" w:rsidRPr="00F04E15" w:rsidRDefault="00604D06" w:rsidP="00604D06">
      <w:pPr>
        <w:tabs>
          <w:tab w:val="left" w:pos="6521"/>
        </w:tabs>
        <w:ind w:right="-1"/>
        <w:jc w:val="both"/>
        <w:rPr>
          <w:rFonts w:eastAsia="Times New Roman"/>
          <w:b/>
          <w:sz w:val="28"/>
          <w:szCs w:val="28"/>
          <w:lang w:val="uk-UA"/>
        </w:rPr>
      </w:pPr>
      <w:r>
        <w:rPr>
          <w:rFonts w:eastAsia="Times New Roman"/>
          <w:b/>
          <w:sz w:val="28"/>
          <w:szCs w:val="28"/>
          <w:lang w:val="uk-UA"/>
        </w:rPr>
        <w:t xml:space="preserve">                                                                                                  </w:t>
      </w:r>
      <w:r w:rsidRPr="00F04E15">
        <w:rPr>
          <w:rFonts w:eastAsia="Times New Roman"/>
          <w:b/>
          <w:sz w:val="28"/>
          <w:szCs w:val="28"/>
          <w:lang w:val="uk-UA"/>
        </w:rPr>
        <w:t xml:space="preserve">П.М. </w:t>
      </w:r>
      <w:proofErr w:type="spellStart"/>
      <w:r w:rsidRPr="00F04E15">
        <w:rPr>
          <w:rFonts w:eastAsia="Times New Roman"/>
          <w:b/>
          <w:sz w:val="28"/>
          <w:szCs w:val="28"/>
          <w:lang w:val="uk-UA"/>
        </w:rPr>
        <w:t>Гречківський</w:t>
      </w:r>
      <w:proofErr w:type="spellEnd"/>
    </w:p>
    <w:p w:rsidR="00604D06" w:rsidRPr="00F04E15" w:rsidRDefault="00604D06" w:rsidP="00604D06">
      <w:pPr>
        <w:tabs>
          <w:tab w:val="left" w:pos="6521"/>
        </w:tabs>
        <w:ind w:right="-1"/>
        <w:jc w:val="both"/>
        <w:rPr>
          <w:rFonts w:eastAsia="Times New Roman"/>
          <w:b/>
          <w:sz w:val="28"/>
          <w:szCs w:val="28"/>
          <w:lang w:val="uk-UA"/>
        </w:rPr>
      </w:pPr>
    </w:p>
    <w:p w:rsidR="00604D06" w:rsidRDefault="00604D06" w:rsidP="00B77502">
      <w:pPr>
        <w:tabs>
          <w:tab w:val="left" w:pos="6521"/>
          <w:tab w:val="left" w:pos="6804"/>
        </w:tabs>
        <w:spacing w:before="100" w:beforeAutospacing="1" w:after="119"/>
        <w:ind w:right="-1"/>
        <w:jc w:val="both"/>
        <w:rPr>
          <w:b/>
          <w:sz w:val="28"/>
          <w:szCs w:val="28"/>
          <w:lang w:val="uk-UA"/>
        </w:rPr>
      </w:pPr>
      <w:r w:rsidRPr="00F04E15">
        <w:rPr>
          <w:rFonts w:eastAsia="Times New Roman"/>
          <w:b/>
          <w:sz w:val="28"/>
          <w:szCs w:val="28"/>
          <w:lang w:val="uk-UA"/>
        </w:rPr>
        <w:t xml:space="preserve">                                                                                                </w:t>
      </w:r>
      <w:r>
        <w:rPr>
          <w:rFonts w:eastAsia="Times New Roman"/>
          <w:b/>
          <w:sz w:val="28"/>
          <w:szCs w:val="28"/>
          <w:lang w:val="uk-UA"/>
        </w:rPr>
        <w:t xml:space="preserve"> </w:t>
      </w:r>
      <w:r w:rsidRPr="00F04E15">
        <w:rPr>
          <w:rFonts w:eastAsia="Times New Roman"/>
          <w:b/>
          <w:sz w:val="28"/>
          <w:szCs w:val="28"/>
          <w:lang w:val="uk-UA"/>
        </w:rPr>
        <w:t xml:space="preserve"> В.В. Матвійчук</w:t>
      </w:r>
    </w:p>
    <w:p w:rsidR="004628E7" w:rsidRPr="00CE1DEB" w:rsidRDefault="004628E7">
      <w:pPr>
        <w:rPr>
          <w:lang w:val="uk-UA"/>
        </w:rPr>
      </w:pPr>
    </w:p>
    <w:sectPr w:rsidR="004628E7" w:rsidRPr="00CE1DEB" w:rsidSect="00C6265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750" w:rsidRDefault="00572750" w:rsidP="00C62650">
      <w:r>
        <w:separator/>
      </w:r>
    </w:p>
  </w:endnote>
  <w:endnote w:type="continuationSeparator" w:id="0">
    <w:p w:rsidR="00572750" w:rsidRDefault="00572750" w:rsidP="00C626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750" w:rsidRDefault="00572750" w:rsidP="00C62650">
      <w:r>
        <w:separator/>
      </w:r>
    </w:p>
  </w:footnote>
  <w:footnote w:type="continuationSeparator" w:id="0">
    <w:p w:rsidR="00572750" w:rsidRDefault="00572750" w:rsidP="00C626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9044242"/>
      <w:docPartObj>
        <w:docPartGallery w:val="Page Numbers (Top of Page)"/>
        <w:docPartUnique/>
      </w:docPartObj>
    </w:sdtPr>
    <w:sdtContent>
      <w:p w:rsidR="00C62650" w:rsidRDefault="00C56460">
        <w:pPr>
          <w:pStyle w:val="a7"/>
          <w:jc w:val="center"/>
        </w:pPr>
        <w:r>
          <w:fldChar w:fldCharType="begin"/>
        </w:r>
        <w:r w:rsidR="00C62650">
          <w:instrText>PAGE   \* MERGEFORMAT</w:instrText>
        </w:r>
        <w:r>
          <w:fldChar w:fldCharType="separate"/>
        </w:r>
        <w:r w:rsidR="00143C0E" w:rsidRPr="00143C0E">
          <w:rPr>
            <w:noProof/>
            <w:lang w:val="uk-UA"/>
          </w:rPr>
          <w:t>2</w:t>
        </w:r>
        <w:r>
          <w:fldChar w:fldCharType="end"/>
        </w:r>
      </w:p>
    </w:sdtContent>
  </w:sdt>
  <w:p w:rsidR="00C62650" w:rsidRDefault="00C62650">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6318A"/>
    <w:rsid w:val="000B695C"/>
    <w:rsid w:val="000F6378"/>
    <w:rsid w:val="00130217"/>
    <w:rsid w:val="00143C0E"/>
    <w:rsid w:val="001A4D55"/>
    <w:rsid w:val="001D2EDB"/>
    <w:rsid w:val="002042EE"/>
    <w:rsid w:val="002A0902"/>
    <w:rsid w:val="003304F6"/>
    <w:rsid w:val="004628E7"/>
    <w:rsid w:val="0050325D"/>
    <w:rsid w:val="00572750"/>
    <w:rsid w:val="0057574D"/>
    <w:rsid w:val="00604D06"/>
    <w:rsid w:val="00627B0D"/>
    <w:rsid w:val="00653380"/>
    <w:rsid w:val="00674B21"/>
    <w:rsid w:val="006807BD"/>
    <w:rsid w:val="006E029A"/>
    <w:rsid w:val="006E3077"/>
    <w:rsid w:val="006F0D6F"/>
    <w:rsid w:val="00702F2E"/>
    <w:rsid w:val="0076337D"/>
    <w:rsid w:val="007676B7"/>
    <w:rsid w:val="007A6A0A"/>
    <w:rsid w:val="007E4ABE"/>
    <w:rsid w:val="007F74C5"/>
    <w:rsid w:val="00855569"/>
    <w:rsid w:val="008C1606"/>
    <w:rsid w:val="008E1FF9"/>
    <w:rsid w:val="009359E2"/>
    <w:rsid w:val="00946EA0"/>
    <w:rsid w:val="0096318A"/>
    <w:rsid w:val="009B6772"/>
    <w:rsid w:val="00A95225"/>
    <w:rsid w:val="00AC79C5"/>
    <w:rsid w:val="00AF42B2"/>
    <w:rsid w:val="00B113A8"/>
    <w:rsid w:val="00B768F3"/>
    <w:rsid w:val="00B77502"/>
    <w:rsid w:val="00BD45E6"/>
    <w:rsid w:val="00BD502A"/>
    <w:rsid w:val="00C56460"/>
    <w:rsid w:val="00C62650"/>
    <w:rsid w:val="00C6558C"/>
    <w:rsid w:val="00CE0BCD"/>
    <w:rsid w:val="00CE1DEB"/>
    <w:rsid w:val="00DF3E49"/>
    <w:rsid w:val="00EC58C1"/>
    <w:rsid w:val="00ED2C7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DEB"/>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Подглава Знак"/>
    <w:basedOn w:val="a0"/>
    <w:link w:val="a4"/>
    <w:uiPriority w:val="34"/>
    <w:locked/>
    <w:rsid w:val="00CE1DEB"/>
  </w:style>
  <w:style w:type="paragraph" w:styleId="a4">
    <w:name w:val="List Paragraph"/>
    <w:aliases w:val="Подглава"/>
    <w:basedOn w:val="a"/>
    <w:link w:val="a3"/>
    <w:uiPriority w:val="34"/>
    <w:qFormat/>
    <w:rsid w:val="00CE1DEB"/>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CE1DEB"/>
    <w:rPr>
      <w:rFonts w:cs="Times New Roman"/>
    </w:rPr>
  </w:style>
  <w:style w:type="character" w:customStyle="1" w:styleId="2">
    <w:name w:val="Основной текст (2)_"/>
    <w:link w:val="20"/>
    <w:locked/>
    <w:rsid w:val="00CE1DEB"/>
    <w:rPr>
      <w:b/>
      <w:bCs/>
      <w:sz w:val="26"/>
      <w:szCs w:val="26"/>
      <w:shd w:val="clear" w:color="auto" w:fill="FFFFFF"/>
    </w:rPr>
  </w:style>
  <w:style w:type="paragraph" w:customStyle="1" w:styleId="20">
    <w:name w:val="Основной текст (2)"/>
    <w:basedOn w:val="a"/>
    <w:link w:val="2"/>
    <w:rsid w:val="00CE1DEB"/>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CE1DEB"/>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CE1DEB"/>
    <w:rPr>
      <w:rFonts w:eastAsia="Times New Roman" w:cs="Times New Roman"/>
      <w:sz w:val="20"/>
      <w:szCs w:val="20"/>
      <w:lang w:eastAsia="ru-RU"/>
    </w:rPr>
  </w:style>
  <w:style w:type="paragraph" w:customStyle="1" w:styleId="StyleZakonu0">
    <w:name w:val="StyleZakonu"/>
    <w:basedOn w:val="a"/>
    <w:link w:val="StyleZakonu"/>
    <w:rsid w:val="00CE1DEB"/>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CE1DEB"/>
    <w:rPr>
      <w:rFonts w:eastAsia="Times New Roman" w:cs="Times New Roman"/>
      <w:spacing w:val="7"/>
      <w:shd w:val="clear" w:color="auto" w:fill="FFFFFF"/>
    </w:rPr>
  </w:style>
  <w:style w:type="paragraph" w:customStyle="1" w:styleId="1">
    <w:name w:val="Основний текст1"/>
    <w:basedOn w:val="a"/>
    <w:link w:val="a5"/>
    <w:rsid w:val="00CE1DEB"/>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paragraph" w:styleId="a6">
    <w:name w:val="No Spacing"/>
    <w:uiPriority w:val="1"/>
    <w:qFormat/>
    <w:rsid w:val="00627B0D"/>
    <w:pPr>
      <w:spacing w:after="0" w:line="240" w:lineRule="auto"/>
    </w:pPr>
    <w:rPr>
      <w:rFonts w:ascii="Calibri" w:eastAsia="Calibri" w:hAnsi="Calibri" w:cs="Times New Roman"/>
    </w:rPr>
  </w:style>
  <w:style w:type="paragraph" w:styleId="a7">
    <w:name w:val="header"/>
    <w:basedOn w:val="a"/>
    <w:link w:val="a8"/>
    <w:uiPriority w:val="99"/>
    <w:unhideWhenUsed/>
    <w:rsid w:val="00C62650"/>
    <w:pPr>
      <w:tabs>
        <w:tab w:val="center" w:pos="4677"/>
        <w:tab w:val="right" w:pos="9355"/>
      </w:tabs>
    </w:pPr>
  </w:style>
  <w:style w:type="character" w:customStyle="1" w:styleId="a8">
    <w:name w:val="Верхний колонтитул Знак"/>
    <w:basedOn w:val="a0"/>
    <w:link w:val="a7"/>
    <w:uiPriority w:val="99"/>
    <w:rsid w:val="00C62650"/>
    <w:rPr>
      <w:rFonts w:ascii="Times New Roman" w:eastAsia="Calibri" w:hAnsi="Times New Roman" w:cs="Times New Roman"/>
      <w:sz w:val="24"/>
      <w:szCs w:val="24"/>
      <w:lang w:val="ru-RU" w:eastAsia="ru-RU"/>
    </w:rPr>
  </w:style>
  <w:style w:type="paragraph" w:styleId="a9">
    <w:name w:val="footer"/>
    <w:basedOn w:val="a"/>
    <w:link w:val="aa"/>
    <w:uiPriority w:val="99"/>
    <w:unhideWhenUsed/>
    <w:rsid w:val="00C62650"/>
    <w:pPr>
      <w:tabs>
        <w:tab w:val="center" w:pos="4677"/>
        <w:tab w:val="right" w:pos="9355"/>
      </w:tabs>
    </w:pPr>
  </w:style>
  <w:style w:type="character" w:customStyle="1" w:styleId="aa">
    <w:name w:val="Нижний колонтитул Знак"/>
    <w:basedOn w:val="a0"/>
    <w:link w:val="a9"/>
    <w:uiPriority w:val="99"/>
    <w:rsid w:val="00C62650"/>
    <w:rPr>
      <w:rFonts w:ascii="Times New Roman" w:eastAsia="Calibri" w:hAnsi="Times New Roman" w:cs="Times New Roman"/>
      <w:sz w:val="24"/>
      <w:szCs w:val="24"/>
      <w:lang w:val="ru-RU" w:eastAsia="ru-RU"/>
    </w:rPr>
  </w:style>
  <w:style w:type="paragraph" w:styleId="ab">
    <w:name w:val="Balloon Text"/>
    <w:basedOn w:val="a"/>
    <w:link w:val="ac"/>
    <w:uiPriority w:val="99"/>
    <w:semiHidden/>
    <w:unhideWhenUsed/>
    <w:rsid w:val="00604D06"/>
    <w:rPr>
      <w:rFonts w:ascii="Segoe UI" w:hAnsi="Segoe UI" w:cs="Segoe UI"/>
      <w:sz w:val="18"/>
      <w:szCs w:val="18"/>
    </w:rPr>
  </w:style>
  <w:style w:type="character" w:customStyle="1" w:styleId="ac">
    <w:name w:val="Текст выноски Знак"/>
    <w:basedOn w:val="a0"/>
    <w:link w:val="ab"/>
    <w:uiPriority w:val="99"/>
    <w:semiHidden/>
    <w:rsid w:val="00604D06"/>
    <w:rPr>
      <w:rFonts w:ascii="Segoe UI" w:eastAsia="Calibri" w:hAnsi="Segoe UI" w:cs="Segoe UI"/>
      <w:sz w:val="18"/>
      <w:szCs w:val="18"/>
      <w:lang w:val="ru-RU" w:eastAsia="ru-RU"/>
    </w:rPr>
  </w:style>
  <w:style w:type="paragraph" w:customStyle="1" w:styleId="rvps2">
    <w:name w:val="rvps2"/>
    <w:basedOn w:val="a"/>
    <w:rsid w:val="001A4D55"/>
    <w:pPr>
      <w:spacing w:before="100" w:beforeAutospacing="1" w:after="100" w:afterAutospacing="1"/>
    </w:pPr>
    <w:rPr>
      <w:rFonts w:eastAsia="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8827</Words>
  <Characters>5032</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13832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Лариса Бардаченко (VRU-GAMEMAX2-03 - l.bardachenko)</cp:lastModifiedBy>
  <cp:revision>44</cp:revision>
  <cp:lastPrinted>2020-02-19T14:49:00Z</cp:lastPrinted>
  <dcterms:created xsi:type="dcterms:W3CDTF">2020-01-14T11:56:00Z</dcterms:created>
  <dcterms:modified xsi:type="dcterms:W3CDTF">2020-02-28T12:30:00Z</dcterms:modified>
</cp:coreProperties>
</file>