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BA5" w:rsidRDefault="003A0BA5" w:rsidP="003A0BA5">
      <w:pPr>
        <w:spacing w:before="360" w:after="60"/>
        <w:jc w:val="center"/>
        <w:rPr>
          <w:rFonts w:ascii="AcademyC" w:eastAsia="Times New Roman" w:hAnsi="AcademyC" w:cs="Times New Roman"/>
          <w:b/>
          <w:color w:val="002060"/>
          <w:szCs w:val="28"/>
          <w:lang w:eastAsia="ru-RU"/>
        </w:rPr>
      </w:pPr>
    </w:p>
    <w:p w:rsidR="003A0BA5" w:rsidRDefault="003A0BA5" w:rsidP="003A0BA5">
      <w:pPr>
        <w:spacing w:before="360" w:after="60"/>
        <w:jc w:val="center"/>
        <w:rPr>
          <w:rFonts w:ascii="AcademyC" w:eastAsia="Times New Roman"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eastAsia="Times New Roman" w:hAnsi="AcademyC"/>
          <w:b/>
          <w:color w:val="002060"/>
        </w:rPr>
        <w:t>УКРАЇНА</w:t>
      </w:r>
    </w:p>
    <w:p w:rsidR="003A0BA5" w:rsidRDefault="003A0BA5" w:rsidP="003A0BA5">
      <w:pPr>
        <w:spacing w:after="60"/>
        <w:jc w:val="center"/>
        <w:rPr>
          <w:rFonts w:ascii="AcademyC" w:eastAsia="Times New Roman" w:hAnsi="AcademyC"/>
          <w:b/>
          <w:color w:val="002060"/>
        </w:rPr>
      </w:pPr>
      <w:r>
        <w:rPr>
          <w:rFonts w:ascii="AcademyC" w:eastAsia="Times New Roman" w:hAnsi="AcademyC"/>
          <w:b/>
          <w:color w:val="002060"/>
        </w:rPr>
        <w:t>ВИЩА  РАДА  ПРАВОСУДДЯ</w:t>
      </w:r>
    </w:p>
    <w:p w:rsidR="003A0BA5" w:rsidRDefault="003A0BA5" w:rsidP="003A0BA5">
      <w:pPr>
        <w:spacing w:after="240"/>
        <w:jc w:val="center"/>
        <w:rPr>
          <w:rFonts w:ascii="AcademyC" w:eastAsia="Times New Roman" w:hAnsi="AcademyC"/>
          <w:b/>
          <w:color w:val="002060"/>
        </w:rPr>
      </w:pPr>
      <w:r>
        <w:rPr>
          <w:rFonts w:ascii="AcademyC" w:eastAsia="Times New Roman" w:hAnsi="AcademyC"/>
          <w:b/>
          <w:color w:val="002060"/>
        </w:rPr>
        <w:t>РІШЕННЯ</w:t>
      </w:r>
    </w:p>
    <w:tbl>
      <w:tblPr>
        <w:tblW w:w="10031" w:type="dxa"/>
        <w:tblLook w:val="04A0" w:firstRow="1" w:lastRow="0" w:firstColumn="1" w:lastColumn="0" w:noHBand="0" w:noVBand="1"/>
      </w:tblPr>
      <w:tblGrid>
        <w:gridCol w:w="3098"/>
        <w:gridCol w:w="3309"/>
        <w:gridCol w:w="3624"/>
      </w:tblGrid>
      <w:tr w:rsidR="003A0BA5" w:rsidTr="001B73D6">
        <w:trPr>
          <w:trHeight w:val="188"/>
        </w:trPr>
        <w:tc>
          <w:tcPr>
            <w:tcW w:w="3098" w:type="dxa"/>
            <w:hideMark/>
          </w:tcPr>
          <w:p w:rsidR="003A0BA5" w:rsidRDefault="003A0BA5" w:rsidP="001B73D6">
            <w:pPr>
              <w:ind w:right="-2"/>
              <w:rPr>
                <w:rFonts w:eastAsia="Times New Roman"/>
                <w:noProof/>
                <w:color w:val="002060"/>
                <w:lang w:val="en-US"/>
              </w:rPr>
            </w:pPr>
            <w:r>
              <w:rPr>
                <w:rFonts w:eastAsia="Times New Roman"/>
                <w:noProof/>
                <w:color w:val="002060"/>
                <w:lang w:val="uk-UA"/>
              </w:rPr>
              <w:t>27 лютого</w:t>
            </w:r>
            <w:r>
              <w:rPr>
                <w:rFonts w:eastAsia="Times New Roman"/>
                <w:noProof/>
                <w:color w:val="002060"/>
              </w:rPr>
              <w:t xml:space="preserve"> 2020 року</w:t>
            </w:r>
          </w:p>
        </w:tc>
        <w:tc>
          <w:tcPr>
            <w:tcW w:w="3309" w:type="dxa"/>
            <w:hideMark/>
          </w:tcPr>
          <w:p w:rsidR="003A0BA5" w:rsidRDefault="003A0BA5" w:rsidP="001B73D6">
            <w:pPr>
              <w:ind w:right="-2"/>
              <w:jc w:val="center"/>
              <w:rPr>
                <w:rFonts w:ascii="Book Antiqua" w:eastAsia="Times New Roman" w:hAnsi="Book Antiqua"/>
                <w:noProof/>
                <w:color w:val="002060"/>
                <w:sz w:val="20"/>
                <w:szCs w:val="20"/>
              </w:rPr>
            </w:pPr>
            <w:r>
              <w:rPr>
                <w:rFonts w:ascii="Bookman Old Style" w:eastAsia="Times New Roman" w:hAnsi="Bookman Old Style"/>
                <w:color w:val="002060"/>
                <w:sz w:val="20"/>
                <w:szCs w:val="20"/>
              </w:rPr>
              <w:t xml:space="preserve">  </w:t>
            </w:r>
            <w:r>
              <w:rPr>
                <w:rFonts w:ascii="Book Antiqua" w:eastAsia="Times New Roman" w:hAnsi="Book Antiqua"/>
                <w:color w:val="002060"/>
                <w:sz w:val="20"/>
                <w:szCs w:val="20"/>
              </w:rPr>
              <w:t>Київ</w:t>
            </w:r>
          </w:p>
        </w:tc>
        <w:tc>
          <w:tcPr>
            <w:tcW w:w="3624" w:type="dxa"/>
            <w:hideMark/>
          </w:tcPr>
          <w:p w:rsidR="003A0BA5" w:rsidRDefault="003A0BA5" w:rsidP="003A0BA5">
            <w:pPr>
              <w:ind w:right="-2"/>
              <w:jc w:val="right"/>
              <w:rPr>
                <w:rFonts w:eastAsia="Times New Roman"/>
                <w:noProof/>
                <w:color w:val="002060"/>
                <w:szCs w:val="28"/>
              </w:rPr>
            </w:pPr>
            <w:r>
              <w:rPr>
                <w:rFonts w:eastAsia="Times New Roman"/>
                <w:noProof/>
                <w:color w:val="002060"/>
              </w:rPr>
              <w:t xml:space="preserve">№  </w:t>
            </w:r>
            <w:r>
              <w:rPr>
                <w:rFonts w:eastAsia="Times New Roman"/>
                <w:noProof/>
                <w:color w:val="002060"/>
                <w:lang w:val="uk-UA"/>
              </w:rPr>
              <w:t>619</w:t>
            </w:r>
            <w:r>
              <w:rPr>
                <w:rFonts w:eastAsia="Times New Roman"/>
                <w:noProof/>
                <w:color w:val="002060"/>
              </w:rPr>
              <w:t>/0/15-20</w:t>
            </w:r>
          </w:p>
        </w:tc>
      </w:tr>
    </w:tbl>
    <w:p w:rsidR="00136271" w:rsidRDefault="00136271" w:rsidP="008C48BE">
      <w:pPr>
        <w:tabs>
          <w:tab w:val="left" w:pos="4962"/>
        </w:tabs>
        <w:spacing w:after="0" w:line="240" w:lineRule="auto"/>
        <w:ind w:right="4817"/>
        <w:jc w:val="both"/>
        <w:rPr>
          <w:rFonts w:ascii="Times New Roman" w:eastAsia="Calibri" w:hAnsi="Times New Roman" w:cs="Times New Roman"/>
          <w:b/>
          <w:sz w:val="24"/>
          <w:szCs w:val="24"/>
          <w:lang w:val="uk-UA"/>
        </w:rPr>
      </w:pPr>
    </w:p>
    <w:p w:rsidR="008C48BE" w:rsidRPr="008C48BE" w:rsidRDefault="008C48BE" w:rsidP="008C48BE">
      <w:pPr>
        <w:tabs>
          <w:tab w:val="left" w:pos="4962"/>
        </w:tabs>
        <w:spacing w:after="0" w:line="240" w:lineRule="auto"/>
        <w:ind w:right="4817"/>
        <w:jc w:val="both"/>
        <w:rPr>
          <w:rFonts w:ascii="Times New Roman" w:hAnsi="Times New Roman" w:cs="Times New Roman"/>
          <w:b/>
          <w:sz w:val="24"/>
          <w:szCs w:val="24"/>
          <w:lang w:val="uk-UA" w:eastAsia="ru-RU"/>
        </w:rPr>
      </w:pPr>
      <w:r w:rsidRPr="008C48BE">
        <w:rPr>
          <w:rFonts w:ascii="Times New Roman" w:eastAsia="Calibri" w:hAnsi="Times New Roman" w:cs="Times New Roman"/>
          <w:b/>
          <w:sz w:val="24"/>
          <w:szCs w:val="24"/>
          <w:lang w:val="uk-UA"/>
        </w:rPr>
        <w:t xml:space="preserve">Про задоволення клопотання </w:t>
      </w:r>
      <w:r w:rsidRPr="008C48BE">
        <w:rPr>
          <w:rFonts w:ascii="Times New Roman" w:hAnsi="Times New Roman" w:cs="Times New Roman"/>
          <w:b/>
          <w:sz w:val="24"/>
          <w:szCs w:val="24"/>
          <w:lang w:val="uk-UA"/>
        </w:rPr>
        <w:t>заступника Генерального прокурора – керівника Спеціалізованої антикорупційної прокуратури Холодницького Н.І. п</w:t>
      </w:r>
      <w:r w:rsidRPr="008C48BE">
        <w:rPr>
          <w:rFonts w:ascii="Times New Roman" w:hAnsi="Times New Roman" w:cs="Times New Roman"/>
          <w:b/>
          <w:sz w:val="24"/>
          <w:szCs w:val="24"/>
          <w:lang w:val="uk-UA" w:eastAsia="ru-RU"/>
        </w:rPr>
        <w:t xml:space="preserve">ро тимчасове відсторонення судді </w:t>
      </w:r>
      <w:r w:rsidRPr="008C48BE">
        <w:rPr>
          <w:rStyle w:val="af2"/>
          <w:rFonts w:ascii="Times New Roman" w:hAnsi="Times New Roman" w:cs="Times New Roman"/>
          <w:sz w:val="24"/>
          <w:szCs w:val="24"/>
          <w:shd w:val="clear" w:color="auto" w:fill="FFFFFF"/>
          <w:lang w:val="uk-UA"/>
        </w:rPr>
        <w:t>Зарічного районного суду міста Сум Шершака М.І. від здійснення правосуддя у зв’язку з притягненням до кримінальної відповідальності</w:t>
      </w:r>
    </w:p>
    <w:p w:rsidR="008C48BE" w:rsidRPr="008C48BE" w:rsidRDefault="008C48BE" w:rsidP="008C48BE">
      <w:pPr>
        <w:tabs>
          <w:tab w:val="left" w:pos="4962"/>
        </w:tabs>
        <w:spacing w:after="0" w:line="240" w:lineRule="auto"/>
        <w:ind w:right="4817"/>
        <w:jc w:val="both"/>
        <w:rPr>
          <w:rFonts w:ascii="Times New Roman" w:hAnsi="Times New Roman" w:cs="Times New Roman"/>
          <w:sz w:val="28"/>
          <w:szCs w:val="28"/>
          <w:lang w:val="uk-UA" w:eastAsia="ru-RU"/>
        </w:rPr>
      </w:pPr>
    </w:p>
    <w:p w:rsidR="008C48BE" w:rsidRPr="008C48BE" w:rsidRDefault="008C48BE" w:rsidP="008C48BE">
      <w:pPr>
        <w:spacing w:after="0" w:line="240" w:lineRule="auto"/>
        <w:ind w:right="5953" w:firstLine="684"/>
        <w:jc w:val="both"/>
        <w:rPr>
          <w:rFonts w:ascii="Times New Roman" w:hAnsi="Times New Roman" w:cs="Times New Roman"/>
          <w:noProof/>
          <w:sz w:val="28"/>
          <w:szCs w:val="28"/>
          <w:lang w:val="uk-UA" w:eastAsia="uk-UA"/>
        </w:rPr>
      </w:pPr>
    </w:p>
    <w:p w:rsidR="008C48BE" w:rsidRPr="008C48BE" w:rsidRDefault="008C48BE" w:rsidP="008C48BE">
      <w:pPr>
        <w:spacing w:after="0" w:line="240" w:lineRule="auto"/>
        <w:ind w:firstLine="709"/>
        <w:jc w:val="both"/>
        <w:rPr>
          <w:rFonts w:ascii="Times New Roman" w:hAnsi="Times New Roman" w:cs="Times New Roman"/>
          <w:sz w:val="28"/>
          <w:szCs w:val="28"/>
          <w:lang w:val="uk-UA" w:eastAsia="ru-RU"/>
        </w:rPr>
      </w:pPr>
      <w:r w:rsidRPr="008C48BE">
        <w:rPr>
          <w:rFonts w:ascii="Times New Roman" w:hAnsi="Times New Roman" w:cs="Times New Roman"/>
          <w:sz w:val="28"/>
          <w:szCs w:val="28"/>
          <w:lang w:val="uk-UA" w:eastAsia="ru-RU"/>
        </w:rPr>
        <w:t xml:space="preserve">Вища рада правосуддя, розглянувши клопотання заступника Генерального прокурора – керівника Спеціалізованої антикорупційної прокуратури Холодницького Назара Івановича про тимчасове відсторонення судді </w:t>
      </w:r>
      <w:r w:rsidRPr="008C48BE">
        <w:rPr>
          <w:rStyle w:val="af2"/>
          <w:rFonts w:ascii="Times New Roman" w:hAnsi="Times New Roman" w:cs="Times New Roman"/>
          <w:b w:val="0"/>
          <w:sz w:val="28"/>
          <w:szCs w:val="28"/>
          <w:shd w:val="clear" w:color="auto" w:fill="FFFFFF"/>
          <w:lang w:val="uk-UA"/>
        </w:rPr>
        <w:t>Зарічного районного суду міста Сум Шершака Миколи Івановича</w:t>
      </w:r>
      <w:r w:rsidRPr="008C48BE">
        <w:rPr>
          <w:rFonts w:ascii="Times New Roman" w:hAnsi="Times New Roman" w:cs="Times New Roman"/>
          <w:sz w:val="28"/>
          <w:szCs w:val="28"/>
          <w:lang w:val="uk-UA" w:eastAsia="ru-RU"/>
        </w:rPr>
        <w:t xml:space="preserve"> від здійснення правосуддя у зв’язку з притягненням до кримінальної відповідальності,</w:t>
      </w:r>
    </w:p>
    <w:p w:rsidR="008C48BE" w:rsidRPr="008C48BE" w:rsidRDefault="008C48BE" w:rsidP="008C48BE">
      <w:pPr>
        <w:spacing w:after="0" w:line="240" w:lineRule="auto"/>
        <w:ind w:firstLine="709"/>
        <w:jc w:val="both"/>
        <w:rPr>
          <w:rFonts w:ascii="Times New Roman" w:hAnsi="Times New Roman" w:cs="Times New Roman"/>
          <w:sz w:val="28"/>
          <w:szCs w:val="28"/>
          <w:lang w:val="uk-UA" w:eastAsia="ru-RU"/>
        </w:rPr>
      </w:pPr>
    </w:p>
    <w:p w:rsidR="008C48BE" w:rsidRPr="008C48BE" w:rsidRDefault="008C48BE" w:rsidP="008C48BE">
      <w:pPr>
        <w:spacing w:after="0" w:line="240" w:lineRule="auto"/>
        <w:ind w:firstLine="709"/>
        <w:jc w:val="center"/>
        <w:rPr>
          <w:rFonts w:ascii="Times New Roman" w:hAnsi="Times New Roman" w:cs="Times New Roman"/>
          <w:sz w:val="28"/>
          <w:szCs w:val="28"/>
          <w:lang w:val="uk-UA" w:eastAsia="ru-RU"/>
        </w:rPr>
      </w:pPr>
      <w:r w:rsidRPr="008C48BE">
        <w:rPr>
          <w:rFonts w:ascii="Times New Roman" w:hAnsi="Times New Roman" w:cs="Times New Roman"/>
          <w:b/>
          <w:sz w:val="28"/>
          <w:szCs w:val="28"/>
          <w:lang w:val="uk-UA" w:eastAsia="ru-RU"/>
        </w:rPr>
        <w:t>встановила:</w:t>
      </w:r>
    </w:p>
    <w:p w:rsidR="008C48BE" w:rsidRPr="008C48BE" w:rsidRDefault="008C48BE" w:rsidP="008C48BE">
      <w:pPr>
        <w:spacing w:after="0" w:line="240" w:lineRule="auto"/>
        <w:ind w:firstLine="709"/>
        <w:jc w:val="center"/>
        <w:rPr>
          <w:rFonts w:ascii="Times New Roman" w:hAnsi="Times New Roman" w:cs="Times New Roman"/>
          <w:sz w:val="28"/>
          <w:szCs w:val="28"/>
          <w:lang w:eastAsia="ru-RU"/>
        </w:rPr>
      </w:pPr>
    </w:p>
    <w:p w:rsidR="008C48BE" w:rsidRPr="008C48BE" w:rsidRDefault="008C48BE" w:rsidP="008C48BE">
      <w:pPr>
        <w:spacing w:after="0" w:line="240" w:lineRule="auto"/>
        <w:jc w:val="both"/>
        <w:rPr>
          <w:rFonts w:ascii="Times New Roman" w:hAnsi="Times New Roman" w:cs="Times New Roman"/>
          <w:sz w:val="28"/>
          <w:szCs w:val="28"/>
          <w:lang w:val="uk-UA" w:eastAsia="ru-RU"/>
        </w:rPr>
      </w:pPr>
      <w:r w:rsidRPr="008C48BE">
        <w:rPr>
          <w:rFonts w:ascii="Times New Roman" w:hAnsi="Times New Roman" w:cs="Times New Roman"/>
          <w:sz w:val="28"/>
          <w:szCs w:val="28"/>
          <w:lang w:val="uk-UA"/>
        </w:rPr>
        <w:t>до Вищої ради правосуддя 24 лютого 2020 року (вх. № 1713/0/8-20) надійшло клопотання заступника Генерального прокурора – керівника Спеціалізованої антикорупційної прокуратури Холодницького Н.І. щодо тимчасового відсторонення судді Зарічного районного суду міста Сум Шершака М.І. від здійснення правосуддя у зв’язку з притягненням до кримінальної відповідальності за вчинення кримінального правопорушення, передбаченого частиною третьою статті 368 Кримінального кодексу України, до набрання законної сили вироком суду або закриття кримінального провадження.</w:t>
      </w:r>
    </w:p>
    <w:p w:rsidR="008C48BE" w:rsidRPr="008C48BE" w:rsidRDefault="008C48BE" w:rsidP="008C48BE">
      <w:pPr>
        <w:spacing w:after="0" w:line="240" w:lineRule="auto"/>
        <w:ind w:firstLine="709"/>
        <w:jc w:val="both"/>
        <w:rPr>
          <w:rFonts w:ascii="Times New Roman" w:hAnsi="Times New Roman" w:cs="Times New Roman"/>
          <w:sz w:val="28"/>
          <w:szCs w:val="28"/>
          <w:lang w:val="uk-UA" w:eastAsia="ru-RU"/>
        </w:rPr>
      </w:pPr>
      <w:r w:rsidRPr="008C48BE">
        <w:rPr>
          <w:rFonts w:ascii="Times New Roman" w:hAnsi="Times New Roman" w:cs="Times New Roman"/>
          <w:sz w:val="28"/>
          <w:szCs w:val="28"/>
          <w:lang w:val="uk-UA"/>
        </w:rPr>
        <w:t>До клопотання долучено копії матеріалів, якими обґрунтовано його доводи.</w:t>
      </w:r>
    </w:p>
    <w:p w:rsidR="008C48BE" w:rsidRPr="008C48BE" w:rsidRDefault="008C48BE" w:rsidP="008C48BE">
      <w:pPr>
        <w:spacing w:after="0" w:line="240" w:lineRule="auto"/>
        <w:ind w:firstLine="709"/>
        <w:jc w:val="both"/>
        <w:rPr>
          <w:rFonts w:ascii="Times New Roman" w:hAnsi="Times New Roman" w:cs="Times New Roman"/>
          <w:sz w:val="28"/>
          <w:szCs w:val="28"/>
          <w:lang w:val="uk-UA"/>
        </w:rPr>
      </w:pPr>
      <w:r w:rsidRPr="008C48BE">
        <w:rPr>
          <w:rFonts w:ascii="Times New Roman" w:hAnsi="Times New Roman" w:cs="Times New Roman"/>
          <w:sz w:val="28"/>
          <w:szCs w:val="28"/>
          <w:lang w:val="uk-UA"/>
        </w:rPr>
        <w:t>Відповідно до протоколу автоматизованого розподілу матеріалу між членами Вищої ради правосуддя від 24 лютого 2020 року доповідачем щодо вказаного клопотання визначено члена Вищої ради правосуддя Прудивуса О.В.</w:t>
      </w:r>
    </w:p>
    <w:p w:rsidR="008C48BE" w:rsidRPr="009764EF" w:rsidRDefault="008C48BE" w:rsidP="009764EF">
      <w:pPr>
        <w:spacing w:after="0" w:line="240" w:lineRule="auto"/>
        <w:ind w:firstLine="709"/>
        <w:jc w:val="both"/>
        <w:rPr>
          <w:rFonts w:ascii="Times New Roman" w:hAnsi="Times New Roman" w:cs="Times New Roman"/>
          <w:sz w:val="28"/>
          <w:szCs w:val="28"/>
          <w:lang w:val="uk-UA" w:eastAsia="ru-RU"/>
        </w:rPr>
      </w:pPr>
      <w:r w:rsidRPr="009764EF">
        <w:rPr>
          <w:rFonts w:ascii="Times New Roman" w:hAnsi="Times New Roman" w:cs="Times New Roman"/>
          <w:sz w:val="28"/>
          <w:szCs w:val="28"/>
          <w:lang w:val="uk-UA" w:eastAsia="ru-RU"/>
        </w:rPr>
        <w:t xml:space="preserve">Клопотання заступника Генерального прокурора – керівника Спеціалізованої антикорупційної прокуратури Холодницького Н.І. про тимчасове відсторонення судді </w:t>
      </w:r>
      <w:r w:rsidR="009764EF" w:rsidRPr="009764EF">
        <w:rPr>
          <w:rFonts w:ascii="Times New Roman" w:hAnsi="Times New Roman" w:cs="Times New Roman"/>
          <w:sz w:val="28"/>
          <w:szCs w:val="28"/>
          <w:lang w:val="uk-UA"/>
        </w:rPr>
        <w:t xml:space="preserve">Зарічного районного суду міста Сум </w:t>
      </w:r>
      <w:r w:rsidR="006025FA" w:rsidRPr="006025FA">
        <w:rPr>
          <w:rFonts w:ascii="Times New Roman" w:hAnsi="Times New Roman" w:cs="Times New Roman"/>
          <w:sz w:val="28"/>
          <w:szCs w:val="28"/>
          <w:lang w:val="uk-UA"/>
        </w:rPr>
        <w:t xml:space="preserve">                        </w:t>
      </w:r>
      <w:r w:rsidR="009764EF" w:rsidRPr="009764EF">
        <w:rPr>
          <w:rFonts w:ascii="Times New Roman" w:hAnsi="Times New Roman" w:cs="Times New Roman"/>
          <w:sz w:val="28"/>
          <w:szCs w:val="28"/>
          <w:lang w:val="uk-UA"/>
        </w:rPr>
        <w:t>Шершака М.І.</w:t>
      </w:r>
      <w:r w:rsidRPr="009764EF">
        <w:rPr>
          <w:rFonts w:ascii="Times New Roman" w:hAnsi="Times New Roman" w:cs="Times New Roman"/>
          <w:sz w:val="28"/>
          <w:szCs w:val="28"/>
          <w:lang w:val="uk-UA" w:eastAsia="ru-RU"/>
        </w:rPr>
        <w:t xml:space="preserve"> від здійснення правосуддя у зв’язку з притягненням до </w:t>
      </w:r>
      <w:r w:rsidRPr="009764EF">
        <w:rPr>
          <w:rFonts w:ascii="Times New Roman" w:hAnsi="Times New Roman" w:cs="Times New Roman"/>
          <w:sz w:val="28"/>
          <w:szCs w:val="28"/>
          <w:lang w:val="uk-UA" w:eastAsia="ru-RU"/>
        </w:rPr>
        <w:lastRenderedPageBreak/>
        <w:t>кримінальної відповідальності подано із дотриманням вимог, визначених статтями 155–155-1 Кримінального процесуального кодексу України, статтею 63 Закону України «Про Вищу раду правосуддя».</w:t>
      </w:r>
    </w:p>
    <w:p w:rsidR="008C48BE" w:rsidRPr="009764EF" w:rsidRDefault="008C48BE" w:rsidP="008C48BE">
      <w:pPr>
        <w:spacing w:after="0" w:line="240" w:lineRule="auto"/>
        <w:ind w:right="-2" w:firstLine="709"/>
        <w:jc w:val="both"/>
        <w:rPr>
          <w:rFonts w:ascii="Times New Roman" w:hAnsi="Times New Roman" w:cs="Times New Roman"/>
          <w:sz w:val="28"/>
          <w:szCs w:val="28"/>
          <w:lang w:val="uk-UA" w:eastAsia="ru-RU"/>
        </w:rPr>
      </w:pPr>
      <w:r w:rsidRPr="009764EF">
        <w:rPr>
          <w:rFonts w:ascii="Times New Roman" w:hAnsi="Times New Roman" w:cs="Times New Roman"/>
          <w:sz w:val="28"/>
          <w:szCs w:val="28"/>
          <w:lang w:val="uk-UA" w:eastAsia="ru-RU"/>
        </w:rPr>
        <w:t>Заступник Генерального прокурора – керівник Спеціалізованої антикорупційної прокуратури</w:t>
      </w:r>
      <w:r w:rsidR="009764EF" w:rsidRPr="009764EF">
        <w:rPr>
          <w:rFonts w:ascii="Times New Roman" w:hAnsi="Times New Roman" w:cs="Times New Roman"/>
          <w:sz w:val="28"/>
          <w:szCs w:val="28"/>
          <w:lang w:val="uk-UA" w:eastAsia="ru-RU"/>
        </w:rPr>
        <w:t xml:space="preserve"> </w:t>
      </w:r>
      <w:r w:rsidRPr="009764EF">
        <w:rPr>
          <w:rFonts w:ascii="Times New Roman" w:hAnsi="Times New Roman" w:cs="Times New Roman"/>
          <w:sz w:val="28"/>
          <w:szCs w:val="28"/>
          <w:lang w:val="uk-UA" w:eastAsia="ru-RU"/>
        </w:rPr>
        <w:t xml:space="preserve">Холодницький Н.І., суддя </w:t>
      </w:r>
      <w:r w:rsidR="009764EF" w:rsidRPr="009764EF">
        <w:rPr>
          <w:rFonts w:ascii="Times New Roman" w:hAnsi="Times New Roman" w:cs="Times New Roman"/>
          <w:sz w:val="28"/>
          <w:szCs w:val="28"/>
          <w:lang w:val="uk-UA"/>
        </w:rPr>
        <w:t>Зарічного районного суду міста Сум Шершак М.І.</w:t>
      </w:r>
      <w:r w:rsidRPr="009764EF">
        <w:rPr>
          <w:rFonts w:ascii="Times New Roman" w:hAnsi="Times New Roman" w:cs="Times New Roman"/>
          <w:sz w:val="28"/>
          <w:szCs w:val="28"/>
          <w:lang w:val="uk-UA" w:eastAsia="ru-RU"/>
        </w:rPr>
        <w:t xml:space="preserve"> своєчасно та належним чином повідомлені про дату, час і місце розгляду клопотання. Зазначену інформацію оприлюднено на офіційному веб-сайті Вищої ради правосуддя.</w:t>
      </w:r>
    </w:p>
    <w:p w:rsidR="00CA5533" w:rsidRPr="00BE0B06" w:rsidRDefault="008C48BE" w:rsidP="008C48BE">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lang w:val="uk-UA"/>
        </w:rPr>
      </w:pPr>
      <w:r w:rsidRPr="00086DBB">
        <w:rPr>
          <w:rFonts w:ascii="Times New Roman" w:eastAsia="Calibri" w:hAnsi="Times New Roman" w:cs="Times New Roman"/>
          <w:sz w:val="28"/>
          <w:szCs w:val="28"/>
          <w:lang w:val="uk-UA"/>
        </w:rPr>
        <w:t>У засідання Вищої ради правосуддя прибув</w:t>
      </w:r>
      <w:r w:rsidR="00BE0B06">
        <w:rPr>
          <w:rFonts w:ascii="Times New Roman" w:eastAsia="Calibri" w:hAnsi="Times New Roman" w:cs="Times New Roman"/>
          <w:sz w:val="28"/>
          <w:szCs w:val="28"/>
          <w:lang w:val="uk-UA"/>
        </w:rPr>
        <w:t xml:space="preserve"> представник</w:t>
      </w:r>
      <w:r w:rsidRPr="00086DBB">
        <w:rPr>
          <w:rFonts w:ascii="Times New Roman" w:eastAsia="Calibri" w:hAnsi="Times New Roman" w:cs="Times New Roman"/>
          <w:sz w:val="28"/>
          <w:szCs w:val="28"/>
          <w:lang w:val="uk-UA"/>
        </w:rPr>
        <w:t xml:space="preserve"> Офісу Генерального прокурора – прокурор </w:t>
      </w:r>
      <w:r w:rsidR="00CA5533" w:rsidRPr="00086DBB">
        <w:rPr>
          <w:rFonts w:ascii="Times New Roman" w:hAnsi="Times New Roman"/>
          <w:sz w:val="28"/>
          <w:szCs w:val="28"/>
          <w:lang w:val="uk-UA"/>
        </w:rPr>
        <w:t xml:space="preserve">третього відділу Спеціалізованої антикорупційної прокуратури </w:t>
      </w:r>
      <w:r w:rsidR="00CA5533" w:rsidRPr="00BE0B06">
        <w:rPr>
          <w:rFonts w:ascii="Times New Roman" w:eastAsia="Calibri" w:hAnsi="Times New Roman" w:cs="Times New Roman"/>
          <w:sz w:val="28"/>
          <w:szCs w:val="28"/>
          <w:lang w:val="uk-UA"/>
        </w:rPr>
        <w:t>Офісу Генерального прокурора</w:t>
      </w:r>
      <w:r w:rsidR="00CA5533" w:rsidRPr="00BE0B06">
        <w:rPr>
          <w:rFonts w:ascii="Times New Roman" w:eastAsia="Calibri" w:hAnsi="Times New Roman" w:cs="Times New Roman"/>
          <w:i/>
          <w:sz w:val="28"/>
          <w:szCs w:val="28"/>
          <w:lang w:val="uk-UA"/>
        </w:rPr>
        <w:t xml:space="preserve"> </w:t>
      </w:r>
      <w:r w:rsidR="00CA5533" w:rsidRPr="00BE0B06">
        <w:rPr>
          <w:rFonts w:ascii="Times New Roman" w:hAnsi="Times New Roman"/>
          <w:sz w:val="28"/>
          <w:szCs w:val="28"/>
          <w:lang w:val="uk-UA"/>
        </w:rPr>
        <w:t>Снєгірьов</w:t>
      </w:r>
      <w:r w:rsidR="00BE0B06">
        <w:rPr>
          <w:rFonts w:ascii="Times New Roman" w:hAnsi="Times New Roman"/>
          <w:sz w:val="28"/>
          <w:szCs w:val="28"/>
          <w:lang w:val="uk-UA"/>
        </w:rPr>
        <w:t>а</w:t>
      </w:r>
      <w:r w:rsidR="00CA5533" w:rsidRPr="00BE0B06">
        <w:rPr>
          <w:rFonts w:ascii="Times New Roman" w:hAnsi="Times New Roman"/>
          <w:sz w:val="28"/>
          <w:szCs w:val="28"/>
          <w:lang w:val="uk-UA"/>
        </w:rPr>
        <w:t xml:space="preserve"> О</w:t>
      </w:r>
      <w:r w:rsidR="00BE0B06" w:rsidRPr="00BE0B06">
        <w:rPr>
          <w:rFonts w:ascii="Times New Roman" w:hAnsi="Times New Roman"/>
          <w:sz w:val="28"/>
          <w:szCs w:val="28"/>
          <w:lang w:val="uk-UA"/>
        </w:rPr>
        <w:t>.</w:t>
      </w:r>
      <w:r w:rsidR="00CA5533" w:rsidRPr="00BE0B06">
        <w:rPr>
          <w:rFonts w:ascii="Times New Roman" w:hAnsi="Times New Roman"/>
          <w:sz w:val="28"/>
          <w:szCs w:val="28"/>
          <w:lang w:val="uk-UA"/>
        </w:rPr>
        <w:t>М</w:t>
      </w:r>
      <w:r w:rsidR="00BE0B06" w:rsidRPr="00BE0B06">
        <w:rPr>
          <w:rFonts w:ascii="Times New Roman" w:hAnsi="Times New Roman"/>
          <w:sz w:val="28"/>
          <w:szCs w:val="28"/>
          <w:lang w:val="uk-UA"/>
        </w:rPr>
        <w:t>.</w:t>
      </w:r>
      <w:r w:rsidR="00BE0B06">
        <w:rPr>
          <w:rFonts w:ascii="Times New Roman" w:hAnsi="Times New Roman"/>
          <w:sz w:val="28"/>
          <w:szCs w:val="28"/>
          <w:lang w:val="uk-UA"/>
        </w:rPr>
        <w:t>,</w:t>
      </w:r>
      <w:r w:rsidR="00BE0B06" w:rsidRPr="00BE0B06">
        <w:rPr>
          <w:rFonts w:ascii="Times New Roman" w:eastAsia="Calibri" w:hAnsi="Times New Roman" w:cs="Times New Roman"/>
          <w:sz w:val="28"/>
          <w:szCs w:val="28"/>
          <w:lang w:val="uk-UA"/>
        </w:rPr>
        <w:t xml:space="preserve"> </w:t>
      </w:r>
      <w:r w:rsidR="00BE0B06">
        <w:rPr>
          <w:rFonts w:ascii="Times New Roman" w:eastAsia="Calibri" w:hAnsi="Times New Roman" w:cs="Times New Roman"/>
          <w:sz w:val="28"/>
          <w:szCs w:val="28"/>
          <w:lang w:val="uk-UA"/>
        </w:rPr>
        <w:t>суддя Зарічного районного суду міста Сум Шершак М.І., представник судді – адвокат</w:t>
      </w:r>
      <w:r w:rsidR="00BE0B06" w:rsidRPr="00086DBB">
        <w:rPr>
          <w:rFonts w:ascii="Times New Roman" w:eastAsia="Calibri" w:hAnsi="Times New Roman" w:cs="Times New Roman"/>
          <w:sz w:val="28"/>
          <w:szCs w:val="28"/>
          <w:lang w:val="uk-UA"/>
        </w:rPr>
        <w:t xml:space="preserve"> </w:t>
      </w:r>
      <w:r w:rsidR="00BE0B06">
        <w:rPr>
          <w:rFonts w:ascii="Times New Roman" w:eastAsia="Calibri" w:hAnsi="Times New Roman" w:cs="Times New Roman"/>
          <w:sz w:val="28"/>
          <w:szCs w:val="28"/>
          <w:lang w:val="uk-UA"/>
        </w:rPr>
        <w:t>Матішинець В.В.</w:t>
      </w:r>
    </w:p>
    <w:p w:rsidR="008C48BE" w:rsidRPr="009764EF" w:rsidRDefault="008C48BE" w:rsidP="008C48BE">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lang w:val="uk-UA"/>
        </w:rPr>
      </w:pPr>
      <w:r w:rsidRPr="009764EF">
        <w:rPr>
          <w:rFonts w:ascii="Times New Roman" w:eastAsia="Calibri" w:hAnsi="Times New Roman" w:cs="Times New Roman"/>
          <w:sz w:val="28"/>
          <w:szCs w:val="28"/>
          <w:lang w:val="uk-UA"/>
        </w:rPr>
        <w:t xml:space="preserve">Представник Офісу Генерального прокурора підтримав клопотання про відсторонення судді </w:t>
      </w:r>
      <w:r w:rsidR="009764EF">
        <w:rPr>
          <w:rFonts w:ascii="Times New Roman" w:eastAsia="Calibri" w:hAnsi="Times New Roman" w:cs="Times New Roman"/>
          <w:sz w:val="28"/>
          <w:szCs w:val="28"/>
          <w:lang w:val="uk-UA"/>
        </w:rPr>
        <w:t>Шершака М.І.</w:t>
      </w:r>
      <w:r w:rsidRPr="009764EF">
        <w:rPr>
          <w:rFonts w:ascii="Times New Roman" w:eastAsia="Calibri" w:hAnsi="Times New Roman" w:cs="Times New Roman"/>
          <w:sz w:val="28"/>
          <w:szCs w:val="28"/>
          <w:lang w:val="uk-UA"/>
        </w:rPr>
        <w:t xml:space="preserve"> від здійснення правосуддя у зв’язку з притягненням до кримінальної відповідальності </w:t>
      </w:r>
      <w:r w:rsidRPr="009764EF">
        <w:rPr>
          <w:rFonts w:ascii="Times New Roman" w:hAnsi="Times New Roman" w:cs="Times New Roman"/>
          <w:sz w:val="28"/>
          <w:szCs w:val="28"/>
          <w:lang w:val="uk-UA" w:eastAsia="ru-RU"/>
        </w:rPr>
        <w:t>до набрання законної сили вироком суду або закриття кримінального провадження з наведених у ньому підстав.</w:t>
      </w:r>
    </w:p>
    <w:p w:rsidR="008C48BE" w:rsidRPr="009764EF" w:rsidRDefault="008C48BE" w:rsidP="008C48BE">
      <w:pPr>
        <w:tabs>
          <w:tab w:val="left" w:pos="3318"/>
        </w:tabs>
        <w:spacing w:after="0" w:line="240" w:lineRule="auto"/>
        <w:ind w:firstLine="709"/>
        <w:jc w:val="both"/>
        <w:rPr>
          <w:rFonts w:ascii="Times New Roman" w:hAnsi="Times New Roman" w:cs="Times New Roman"/>
          <w:sz w:val="28"/>
          <w:szCs w:val="28"/>
          <w:lang w:val="uk-UA"/>
        </w:rPr>
      </w:pPr>
      <w:r w:rsidRPr="009764EF">
        <w:rPr>
          <w:rFonts w:ascii="Times New Roman" w:hAnsi="Times New Roman" w:cs="Times New Roman"/>
          <w:sz w:val="28"/>
          <w:szCs w:val="28"/>
          <w:lang w:val="uk-UA"/>
        </w:rPr>
        <w:t xml:space="preserve">Вища рада </w:t>
      </w:r>
      <w:r w:rsidRPr="009764EF">
        <w:rPr>
          <w:rFonts w:ascii="Times New Roman" w:eastAsia="Calibri" w:hAnsi="Times New Roman" w:cs="Times New Roman"/>
          <w:sz w:val="28"/>
          <w:szCs w:val="28"/>
          <w:lang w:val="uk-UA"/>
        </w:rPr>
        <w:t>правосуддя</w:t>
      </w:r>
      <w:r w:rsidRPr="009764EF">
        <w:rPr>
          <w:rFonts w:ascii="Times New Roman" w:hAnsi="Times New Roman" w:cs="Times New Roman"/>
          <w:sz w:val="28"/>
          <w:szCs w:val="28"/>
          <w:lang w:val="uk-UA"/>
        </w:rPr>
        <w:t xml:space="preserve">, дослідивши клопотання та долучені до нього документи, заслухавши доповідача – члена Вищої ради правосуддя                        </w:t>
      </w:r>
      <w:r w:rsidR="009764EF">
        <w:rPr>
          <w:rFonts w:ascii="Times New Roman" w:hAnsi="Times New Roman" w:cs="Times New Roman"/>
          <w:sz w:val="28"/>
          <w:szCs w:val="28"/>
          <w:lang w:val="uk-UA"/>
        </w:rPr>
        <w:t>Прудивуса О.В.</w:t>
      </w:r>
      <w:r w:rsidRPr="009764EF">
        <w:rPr>
          <w:rFonts w:ascii="Times New Roman" w:hAnsi="Times New Roman" w:cs="Times New Roman"/>
          <w:sz w:val="28"/>
          <w:szCs w:val="28"/>
          <w:lang w:val="uk-UA"/>
        </w:rPr>
        <w:t xml:space="preserve">, </w:t>
      </w:r>
      <w:r w:rsidRPr="009764EF">
        <w:rPr>
          <w:rFonts w:ascii="Times New Roman" w:eastAsia="Calibri" w:hAnsi="Times New Roman" w:cs="Times New Roman"/>
          <w:sz w:val="28"/>
          <w:szCs w:val="28"/>
          <w:lang w:val="uk-UA"/>
        </w:rPr>
        <w:t>представника Офісу Генерального прокурора,</w:t>
      </w:r>
      <w:r w:rsidR="00BE0B06">
        <w:rPr>
          <w:rFonts w:ascii="Times New Roman" w:eastAsia="Calibri" w:hAnsi="Times New Roman" w:cs="Times New Roman"/>
          <w:sz w:val="28"/>
          <w:szCs w:val="28"/>
          <w:lang w:val="uk-UA"/>
        </w:rPr>
        <w:t xml:space="preserve"> суддю Зарічного районного суду міста Сум Шершака М.І., представник судді – адвоката</w:t>
      </w:r>
      <w:r w:rsidR="00BE0B06" w:rsidRPr="00086DBB">
        <w:rPr>
          <w:rFonts w:ascii="Times New Roman" w:eastAsia="Calibri" w:hAnsi="Times New Roman" w:cs="Times New Roman"/>
          <w:sz w:val="28"/>
          <w:szCs w:val="28"/>
          <w:lang w:val="uk-UA"/>
        </w:rPr>
        <w:t xml:space="preserve"> </w:t>
      </w:r>
      <w:r w:rsidR="00BE0B06">
        <w:rPr>
          <w:rFonts w:ascii="Times New Roman" w:eastAsia="Calibri" w:hAnsi="Times New Roman" w:cs="Times New Roman"/>
          <w:sz w:val="28"/>
          <w:szCs w:val="28"/>
          <w:lang w:val="uk-UA"/>
        </w:rPr>
        <w:t>Матішинця В.В.,</w:t>
      </w:r>
      <w:r w:rsidRPr="009764EF">
        <w:rPr>
          <w:rFonts w:ascii="Times New Roman" w:eastAsia="Calibri" w:hAnsi="Times New Roman" w:cs="Times New Roman"/>
          <w:sz w:val="28"/>
          <w:szCs w:val="28"/>
          <w:lang w:val="uk-UA"/>
        </w:rPr>
        <w:t xml:space="preserve"> </w:t>
      </w:r>
      <w:r w:rsidRPr="009764EF">
        <w:rPr>
          <w:rFonts w:ascii="Times New Roman" w:hAnsi="Times New Roman" w:cs="Times New Roman"/>
          <w:sz w:val="28"/>
          <w:szCs w:val="28"/>
          <w:lang w:val="uk-UA"/>
        </w:rPr>
        <w:t>дійшла висновку, що клопотання заступника Генерального прокурора – керівника Спеціалізованої антикорупційної прокуратури Холодницького Н.І. про тимчасове відсторонення судді</w:t>
      </w:r>
      <w:r w:rsidRPr="009764EF">
        <w:rPr>
          <w:rFonts w:ascii="Times New Roman" w:hAnsi="Times New Roman" w:cs="Times New Roman"/>
          <w:sz w:val="28"/>
          <w:szCs w:val="28"/>
          <w:lang w:val="uk-UA" w:eastAsia="ru-RU"/>
        </w:rPr>
        <w:t xml:space="preserve"> </w:t>
      </w:r>
      <w:r w:rsidR="009764EF" w:rsidRPr="009764EF">
        <w:rPr>
          <w:rFonts w:ascii="Times New Roman" w:hAnsi="Times New Roman" w:cs="Times New Roman"/>
          <w:sz w:val="28"/>
          <w:szCs w:val="28"/>
          <w:lang w:val="uk-UA"/>
        </w:rPr>
        <w:t>Зарічного районного суду міста Сум Шершак</w:t>
      </w:r>
      <w:r w:rsidR="005F722F">
        <w:rPr>
          <w:rFonts w:ascii="Times New Roman" w:hAnsi="Times New Roman" w:cs="Times New Roman"/>
          <w:sz w:val="28"/>
          <w:szCs w:val="28"/>
          <w:lang w:val="uk-UA"/>
        </w:rPr>
        <w:t>а</w:t>
      </w:r>
      <w:r w:rsidR="009764EF" w:rsidRPr="009764EF">
        <w:rPr>
          <w:rFonts w:ascii="Times New Roman" w:hAnsi="Times New Roman" w:cs="Times New Roman"/>
          <w:sz w:val="28"/>
          <w:szCs w:val="28"/>
          <w:lang w:val="uk-UA"/>
        </w:rPr>
        <w:t xml:space="preserve"> М.І.</w:t>
      </w:r>
      <w:r w:rsidRPr="009764EF">
        <w:rPr>
          <w:rFonts w:ascii="Times New Roman" w:hAnsi="Times New Roman" w:cs="Times New Roman"/>
          <w:sz w:val="28"/>
          <w:szCs w:val="28"/>
          <w:lang w:val="uk-UA"/>
        </w:rPr>
        <w:t xml:space="preserve"> від здійснення правосуддя у зв’язку з притягненням до кримінальної відповідальності </w:t>
      </w:r>
      <w:r w:rsidRPr="009764EF">
        <w:rPr>
          <w:rFonts w:ascii="Times New Roman" w:hAnsi="Times New Roman" w:cs="Times New Roman"/>
          <w:sz w:val="28"/>
          <w:szCs w:val="28"/>
          <w:lang w:val="uk-UA" w:eastAsia="ru-RU"/>
        </w:rPr>
        <w:t>до набрання законної сили вироком суду або закриття кримінального провадження</w:t>
      </w:r>
      <w:r w:rsidRPr="009764EF">
        <w:rPr>
          <w:rFonts w:ascii="Times New Roman" w:hAnsi="Times New Roman" w:cs="Times New Roman"/>
          <w:sz w:val="28"/>
          <w:szCs w:val="28"/>
          <w:lang w:val="uk-UA"/>
        </w:rPr>
        <w:t xml:space="preserve"> підлягає задоволенню з огляду на таке.</w:t>
      </w:r>
    </w:p>
    <w:p w:rsidR="009764EF" w:rsidRPr="009764EF" w:rsidRDefault="009764EF" w:rsidP="009764EF">
      <w:pPr>
        <w:tabs>
          <w:tab w:val="left" w:pos="3318"/>
        </w:tabs>
        <w:spacing w:after="0" w:line="240" w:lineRule="auto"/>
        <w:ind w:firstLine="709"/>
        <w:jc w:val="both"/>
        <w:rPr>
          <w:rFonts w:ascii="Times New Roman" w:eastAsia="Times New Roman" w:hAnsi="Times New Roman" w:cs="Times New Roman"/>
          <w:sz w:val="28"/>
          <w:szCs w:val="28"/>
          <w:lang w:val="uk-UA"/>
        </w:rPr>
      </w:pPr>
      <w:r w:rsidRPr="009764EF">
        <w:rPr>
          <w:rFonts w:ascii="Times New Roman" w:hAnsi="Times New Roman" w:cs="Times New Roman"/>
          <w:sz w:val="28"/>
          <w:szCs w:val="28"/>
          <w:lang w:val="uk-UA"/>
        </w:rPr>
        <w:t>Статтею 131 Конституції України до повноважень Вищої ради правосуддя віднесено, зокрема, ухвалення рішення про тимчасове відсторонення судді від здійснення правосуддя.</w:t>
      </w:r>
    </w:p>
    <w:p w:rsidR="009764EF" w:rsidRPr="009764EF" w:rsidRDefault="009764EF" w:rsidP="009764EF">
      <w:pPr>
        <w:tabs>
          <w:tab w:val="left" w:pos="3318"/>
        </w:tabs>
        <w:spacing w:after="0" w:line="240" w:lineRule="auto"/>
        <w:ind w:firstLine="709"/>
        <w:jc w:val="both"/>
        <w:rPr>
          <w:rFonts w:ascii="Times New Roman" w:hAnsi="Times New Roman" w:cs="Times New Roman"/>
          <w:sz w:val="28"/>
          <w:szCs w:val="28"/>
          <w:lang w:val="uk-UA"/>
        </w:rPr>
      </w:pPr>
      <w:r w:rsidRPr="009764EF">
        <w:rPr>
          <w:rFonts w:ascii="Times New Roman" w:hAnsi="Times New Roman" w:cs="Times New Roman"/>
          <w:sz w:val="28"/>
          <w:szCs w:val="28"/>
          <w:lang w:val="uk-UA"/>
        </w:rPr>
        <w:t xml:space="preserve">Підстави та порядок тимчасового відсторонення судді від здійснення правосуддя у зв’язку з притягненням до кримінальної відповідальності регламентуються частиною п’ятою статті 49 Закону України «Про судоустрій і статус суддів» та главою 8 Закону України «Про Вищу раду правосуддя». </w:t>
      </w:r>
    </w:p>
    <w:p w:rsidR="009764EF" w:rsidRPr="009764EF" w:rsidRDefault="009764EF" w:rsidP="009764EF">
      <w:pPr>
        <w:tabs>
          <w:tab w:val="left" w:pos="3318"/>
        </w:tabs>
        <w:spacing w:after="0" w:line="240" w:lineRule="auto"/>
        <w:ind w:firstLine="709"/>
        <w:jc w:val="both"/>
        <w:rPr>
          <w:rFonts w:ascii="Times New Roman" w:hAnsi="Times New Roman" w:cs="Times New Roman"/>
          <w:sz w:val="28"/>
          <w:szCs w:val="28"/>
          <w:lang w:val="uk-UA"/>
        </w:rPr>
      </w:pPr>
      <w:r w:rsidRPr="009764EF">
        <w:rPr>
          <w:rFonts w:ascii="Times New Roman" w:hAnsi="Times New Roman" w:cs="Times New Roman"/>
          <w:sz w:val="28"/>
          <w:szCs w:val="28"/>
          <w:lang w:val="uk-UA"/>
        </w:rPr>
        <w:t xml:space="preserve">Відповідно до частин першої, другої статті 63 Закону України «Про Вищу раду правосуддя» тимчасове відсторонення судді від здійснення правосуддя у зв’язку з притягненням до кримінальної відповідальності на стадії судового провадження здійснюється Вищою радою правосуддя на підставі вмотивованого клопотання Генерального прокурора або його заступника на строк до набрання законної сили вироком суду або закриття кримінального провадження. Клопотання про тимчасове відсторонення судді від здійснення правосуддя у зв’язку з притягненням до кримінальної відповідальності подається до Вищої </w:t>
      </w:r>
      <w:r w:rsidRPr="009764EF">
        <w:rPr>
          <w:rFonts w:ascii="Times New Roman" w:hAnsi="Times New Roman" w:cs="Times New Roman"/>
          <w:sz w:val="28"/>
          <w:szCs w:val="28"/>
          <w:lang w:val="uk-UA"/>
        </w:rPr>
        <w:lastRenderedPageBreak/>
        <w:t>ради правосуддя стосовно судді, який є підозрюваним, обвинувачуваним (підсудним), на будь-якій стадії кримінального провадження.</w:t>
      </w:r>
    </w:p>
    <w:p w:rsidR="009764EF" w:rsidRPr="009764EF" w:rsidRDefault="009764EF" w:rsidP="009764EF">
      <w:pPr>
        <w:pStyle w:val="a3"/>
        <w:ind w:right="-1" w:firstLine="709"/>
        <w:jc w:val="both"/>
        <w:rPr>
          <w:rFonts w:ascii="Times New Roman" w:hAnsi="Times New Roman" w:cs="Times New Roman"/>
          <w:sz w:val="28"/>
          <w:szCs w:val="28"/>
        </w:rPr>
      </w:pPr>
      <w:r w:rsidRPr="009764EF">
        <w:rPr>
          <w:rFonts w:ascii="Times New Roman" w:hAnsi="Times New Roman" w:cs="Times New Roman"/>
          <w:sz w:val="28"/>
          <w:szCs w:val="28"/>
        </w:rPr>
        <w:t>Шершак Микола Іванович Постановою Верховної Ради України                           від 15 березня 2001 року № 2297-III обраний</w:t>
      </w:r>
      <w:r w:rsidR="005F722F">
        <w:rPr>
          <w:rFonts w:ascii="Times New Roman" w:hAnsi="Times New Roman" w:cs="Times New Roman"/>
          <w:sz w:val="28"/>
          <w:szCs w:val="28"/>
        </w:rPr>
        <w:t xml:space="preserve"> на посаду</w:t>
      </w:r>
      <w:r w:rsidRPr="009764EF">
        <w:rPr>
          <w:rFonts w:ascii="Times New Roman" w:hAnsi="Times New Roman" w:cs="Times New Roman"/>
          <w:sz w:val="28"/>
          <w:szCs w:val="28"/>
        </w:rPr>
        <w:t xml:space="preserve"> судд</w:t>
      </w:r>
      <w:r w:rsidR="005F722F">
        <w:rPr>
          <w:rFonts w:ascii="Times New Roman" w:hAnsi="Times New Roman" w:cs="Times New Roman"/>
          <w:sz w:val="28"/>
          <w:szCs w:val="28"/>
        </w:rPr>
        <w:t>і</w:t>
      </w:r>
      <w:r w:rsidRPr="009764EF">
        <w:rPr>
          <w:rFonts w:ascii="Times New Roman" w:hAnsi="Times New Roman" w:cs="Times New Roman"/>
          <w:sz w:val="28"/>
          <w:szCs w:val="28"/>
        </w:rPr>
        <w:t xml:space="preserve"> Зарічного районного суду міста Суми безстроково. </w:t>
      </w:r>
    </w:p>
    <w:p w:rsidR="009764EF" w:rsidRPr="009764EF" w:rsidRDefault="005F722F" w:rsidP="009764EF">
      <w:pPr>
        <w:pStyle w:val="2"/>
        <w:shd w:val="clear" w:color="auto" w:fill="auto"/>
        <w:spacing w:after="0" w:line="240" w:lineRule="auto"/>
        <w:ind w:firstLine="708"/>
        <w:jc w:val="both"/>
        <w:rPr>
          <w:rFonts w:ascii="Times New Roman" w:hAnsi="Times New Roman"/>
          <w:b w:val="0"/>
          <w:sz w:val="28"/>
          <w:szCs w:val="28"/>
          <w:lang w:val="uk-UA"/>
        </w:rPr>
      </w:pPr>
      <w:r>
        <w:rPr>
          <w:rFonts w:ascii="Times New Roman" w:hAnsi="Times New Roman"/>
          <w:b w:val="0"/>
          <w:sz w:val="28"/>
          <w:szCs w:val="28"/>
          <w:lang w:val="uk-UA" w:eastAsia="uk-UA" w:bidi="uk-UA"/>
        </w:rPr>
        <w:t>Із</w:t>
      </w:r>
      <w:r w:rsidR="009764EF" w:rsidRPr="009764EF">
        <w:rPr>
          <w:rFonts w:ascii="Times New Roman" w:hAnsi="Times New Roman"/>
          <w:b w:val="0"/>
          <w:sz w:val="28"/>
          <w:szCs w:val="28"/>
          <w:lang w:val="uk-UA" w:eastAsia="uk-UA" w:bidi="uk-UA"/>
        </w:rPr>
        <w:t xml:space="preserve"> клопотання </w:t>
      </w:r>
      <w:r w:rsidR="009764EF" w:rsidRPr="009764EF">
        <w:rPr>
          <w:rFonts w:ascii="Times New Roman" w:hAnsi="Times New Roman"/>
          <w:b w:val="0"/>
          <w:color w:val="000000"/>
          <w:sz w:val="28"/>
          <w:szCs w:val="28"/>
          <w:lang w:val="uk-UA" w:eastAsia="uk-UA" w:bidi="uk-UA"/>
        </w:rPr>
        <w:t>про тимчасове відсторонення</w:t>
      </w:r>
      <w:r w:rsidR="009764EF" w:rsidRPr="009764EF">
        <w:rPr>
          <w:rFonts w:ascii="Times New Roman" w:hAnsi="Times New Roman"/>
          <w:b w:val="0"/>
          <w:sz w:val="28"/>
          <w:szCs w:val="28"/>
          <w:lang w:val="uk-UA"/>
        </w:rPr>
        <w:t xml:space="preserve"> судді Зарічного районного суду міста Сум Шершака М.І. від здійснення правосуддя у зв’язку з притягненням до кримінальної відповідальності та доданих до нього </w:t>
      </w:r>
      <w:r w:rsidR="006025FA" w:rsidRPr="009764EF">
        <w:rPr>
          <w:rFonts w:ascii="Times New Roman" w:hAnsi="Times New Roman"/>
          <w:b w:val="0"/>
          <w:sz w:val="28"/>
          <w:szCs w:val="28"/>
          <w:lang w:val="uk-UA"/>
        </w:rPr>
        <w:t xml:space="preserve">матеріалів </w:t>
      </w:r>
      <w:r w:rsidR="009764EF" w:rsidRPr="009764EF">
        <w:rPr>
          <w:rFonts w:ascii="Times New Roman" w:hAnsi="Times New Roman"/>
          <w:b w:val="0"/>
          <w:sz w:val="28"/>
          <w:szCs w:val="28"/>
          <w:lang w:val="uk-UA"/>
        </w:rPr>
        <w:t>встановлено таке.</w:t>
      </w:r>
    </w:p>
    <w:p w:rsidR="009764EF" w:rsidRPr="009764EF" w:rsidRDefault="009764EF" w:rsidP="009764EF">
      <w:pPr>
        <w:pStyle w:val="2"/>
        <w:shd w:val="clear" w:color="auto" w:fill="auto"/>
        <w:spacing w:after="0" w:line="240" w:lineRule="auto"/>
        <w:ind w:firstLine="709"/>
        <w:jc w:val="both"/>
        <w:rPr>
          <w:rFonts w:ascii="Times New Roman" w:hAnsi="Times New Roman"/>
          <w:b w:val="0"/>
          <w:sz w:val="28"/>
          <w:szCs w:val="28"/>
          <w:lang w:val="uk-UA"/>
        </w:rPr>
      </w:pPr>
      <w:r w:rsidRPr="009764EF">
        <w:rPr>
          <w:rFonts w:ascii="Times New Roman" w:hAnsi="Times New Roman"/>
          <w:b w:val="0"/>
          <w:color w:val="000000"/>
          <w:sz w:val="28"/>
          <w:szCs w:val="28"/>
          <w:lang w:val="uk-UA" w:eastAsia="uk-UA" w:bidi="uk-UA"/>
        </w:rPr>
        <w:t xml:space="preserve">Групою прокурорів Спеціалізованої антикорупційної прокуратури здійснюється процесуальне керівництво у кримінальному провадженні </w:t>
      </w:r>
      <w:r w:rsidR="005F722F">
        <w:rPr>
          <w:rFonts w:ascii="Times New Roman" w:hAnsi="Times New Roman"/>
          <w:b w:val="0"/>
          <w:color w:val="000000"/>
          <w:sz w:val="28"/>
          <w:szCs w:val="28"/>
          <w:lang w:val="uk-UA" w:eastAsia="uk-UA" w:bidi="uk-UA"/>
        </w:rPr>
        <w:t xml:space="preserve">                               </w:t>
      </w:r>
      <w:r w:rsidRPr="009764EF">
        <w:rPr>
          <w:rFonts w:ascii="Times New Roman" w:hAnsi="Times New Roman"/>
          <w:b w:val="0"/>
          <w:color w:val="000000"/>
          <w:sz w:val="28"/>
          <w:szCs w:val="28"/>
          <w:lang w:val="uk-UA" w:eastAsia="uk-UA" w:bidi="uk-UA"/>
        </w:rPr>
        <w:t>№</w:t>
      </w:r>
      <w:r w:rsidR="005F722F">
        <w:rPr>
          <w:rFonts w:ascii="Times New Roman" w:hAnsi="Times New Roman"/>
          <w:b w:val="0"/>
          <w:color w:val="000000"/>
          <w:sz w:val="28"/>
          <w:szCs w:val="28"/>
          <w:lang w:val="uk-UA" w:eastAsia="uk-UA" w:bidi="uk-UA"/>
        </w:rPr>
        <w:t xml:space="preserve"> </w:t>
      </w:r>
      <w:r w:rsidRPr="009764EF">
        <w:rPr>
          <w:rFonts w:ascii="Times New Roman" w:hAnsi="Times New Roman"/>
          <w:b w:val="0"/>
          <w:color w:val="000000"/>
          <w:sz w:val="28"/>
          <w:szCs w:val="28"/>
          <w:lang w:val="uk-UA" w:eastAsia="uk-UA" w:bidi="uk-UA"/>
        </w:rPr>
        <w:t>52019000000000898 від 10 жовтня 2019 року за ознаками кримінального правопорушення, передбаченого частиною третьою статті 368 Кримінального кодексу України, яке розслідується детективам</w:t>
      </w:r>
      <w:r w:rsidR="005F722F">
        <w:rPr>
          <w:rFonts w:ascii="Times New Roman" w:hAnsi="Times New Roman"/>
          <w:b w:val="0"/>
          <w:color w:val="000000"/>
          <w:sz w:val="28"/>
          <w:szCs w:val="28"/>
          <w:lang w:val="uk-UA" w:eastAsia="uk-UA" w:bidi="uk-UA"/>
        </w:rPr>
        <w:t>и</w:t>
      </w:r>
      <w:r w:rsidRPr="009764EF">
        <w:rPr>
          <w:rFonts w:ascii="Times New Roman" w:hAnsi="Times New Roman"/>
          <w:b w:val="0"/>
          <w:color w:val="000000"/>
          <w:sz w:val="28"/>
          <w:szCs w:val="28"/>
          <w:lang w:val="uk-UA" w:eastAsia="uk-UA" w:bidi="uk-UA"/>
        </w:rPr>
        <w:t xml:space="preserve"> Національного антикорупційного бюро України.</w:t>
      </w:r>
    </w:p>
    <w:p w:rsidR="009764EF" w:rsidRPr="009764EF" w:rsidRDefault="009764EF" w:rsidP="009764EF">
      <w:pPr>
        <w:pStyle w:val="2"/>
        <w:shd w:val="clear" w:color="auto" w:fill="auto"/>
        <w:spacing w:after="0" w:line="240" w:lineRule="auto"/>
        <w:ind w:firstLine="709"/>
        <w:jc w:val="both"/>
        <w:rPr>
          <w:rFonts w:ascii="Times New Roman" w:hAnsi="Times New Roman"/>
          <w:b w:val="0"/>
          <w:sz w:val="28"/>
          <w:szCs w:val="28"/>
          <w:lang w:val="uk-UA"/>
        </w:rPr>
      </w:pPr>
      <w:r w:rsidRPr="009764EF">
        <w:rPr>
          <w:rFonts w:ascii="Times New Roman" w:hAnsi="Times New Roman"/>
          <w:b w:val="0"/>
          <w:color w:val="000000"/>
          <w:sz w:val="28"/>
          <w:szCs w:val="28"/>
          <w:lang w:val="uk-UA" w:eastAsia="uk-UA" w:bidi="uk-UA"/>
        </w:rPr>
        <w:t xml:space="preserve">Заступник Генерального прокурора – керівник Спеціалізованої антикорупційної прокуратури Холодницький Н.І. 8 листопада 2019 року склав повідомлення про підозру судді </w:t>
      </w:r>
      <w:r w:rsidRPr="009764EF">
        <w:rPr>
          <w:rFonts w:ascii="Times New Roman" w:hAnsi="Times New Roman"/>
          <w:b w:val="0"/>
          <w:sz w:val="28"/>
          <w:szCs w:val="28"/>
          <w:lang w:val="uk-UA"/>
        </w:rPr>
        <w:t xml:space="preserve">Зарічного районного суду міста Сум </w:t>
      </w:r>
      <w:r w:rsidR="005F722F">
        <w:rPr>
          <w:rFonts w:ascii="Times New Roman" w:hAnsi="Times New Roman"/>
          <w:b w:val="0"/>
          <w:sz w:val="28"/>
          <w:szCs w:val="28"/>
          <w:lang w:val="uk-UA"/>
        </w:rPr>
        <w:t xml:space="preserve">                      </w:t>
      </w:r>
      <w:r w:rsidRPr="009764EF">
        <w:rPr>
          <w:rFonts w:ascii="Times New Roman" w:hAnsi="Times New Roman"/>
          <w:b w:val="0"/>
          <w:sz w:val="28"/>
          <w:szCs w:val="28"/>
          <w:lang w:val="uk-UA"/>
        </w:rPr>
        <w:t>Шершак</w:t>
      </w:r>
      <w:r w:rsidR="006025FA">
        <w:rPr>
          <w:rFonts w:ascii="Times New Roman" w:hAnsi="Times New Roman"/>
          <w:b w:val="0"/>
          <w:sz w:val="28"/>
          <w:szCs w:val="28"/>
          <w:lang w:val="uk-UA"/>
        </w:rPr>
        <w:t>а</w:t>
      </w:r>
      <w:r w:rsidRPr="009764EF">
        <w:rPr>
          <w:rFonts w:ascii="Times New Roman" w:hAnsi="Times New Roman"/>
          <w:b w:val="0"/>
          <w:sz w:val="28"/>
          <w:szCs w:val="28"/>
          <w:lang w:val="uk-UA"/>
        </w:rPr>
        <w:t xml:space="preserve"> М.І.</w:t>
      </w:r>
      <w:r w:rsidRPr="009764EF">
        <w:rPr>
          <w:rFonts w:ascii="Times New Roman" w:hAnsi="Times New Roman"/>
          <w:b w:val="0"/>
          <w:color w:val="000000"/>
          <w:sz w:val="28"/>
          <w:szCs w:val="28"/>
          <w:lang w:val="uk-UA" w:eastAsia="uk-UA" w:bidi="uk-UA"/>
        </w:rPr>
        <w:t xml:space="preserve"> у вчиненні кримінального правопорушення, передбаченого частиною третьою статті 368 Кримінального кодексу України, яке вручено йому того самого дня у присутності захисника.</w:t>
      </w:r>
    </w:p>
    <w:p w:rsidR="009764EF" w:rsidRPr="009764EF" w:rsidRDefault="009764EF" w:rsidP="009764EF">
      <w:pPr>
        <w:spacing w:after="0" w:line="240" w:lineRule="auto"/>
        <w:ind w:right="6" w:firstLine="708"/>
        <w:jc w:val="both"/>
        <w:rPr>
          <w:rFonts w:ascii="Times New Roman" w:hAnsi="Times New Roman" w:cs="Times New Roman"/>
          <w:sz w:val="28"/>
          <w:szCs w:val="28"/>
          <w:lang w:val="uk-UA"/>
        </w:rPr>
      </w:pPr>
      <w:r w:rsidRPr="009764EF">
        <w:rPr>
          <w:rFonts w:ascii="Times New Roman" w:hAnsi="Times New Roman" w:cs="Times New Roman"/>
          <w:sz w:val="28"/>
          <w:szCs w:val="28"/>
          <w:lang w:val="uk-UA"/>
        </w:rPr>
        <w:t xml:space="preserve">Ухвалою слідчого судді Вищого антикорупційного суду від 15 листопада 2019 року судді Шершаку М.І. обрано запобіжний захід у вигляді застави та </w:t>
      </w:r>
      <w:r w:rsidR="005F722F" w:rsidRPr="009764EF">
        <w:rPr>
          <w:rFonts w:ascii="Times New Roman" w:hAnsi="Times New Roman" w:cs="Times New Roman"/>
          <w:sz w:val="28"/>
          <w:szCs w:val="28"/>
          <w:lang w:val="uk-UA"/>
        </w:rPr>
        <w:t xml:space="preserve">покладено </w:t>
      </w:r>
      <w:r w:rsidRPr="009764EF">
        <w:rPr>
          <w:rFonts w:ascii="Times New Roman" w:hAnsi="Times New Roman" w:cs="Times New Roman"/>
          <w:sz w:val="28"/>
          <w:szCs w:val="28"/>
          <w:lang w:val="uk-UA"/>
        </w:rPr>
        <w:t>на нього окремі обов’язки, передбачені статтею 194 Кримінального процесуального кодексу України.</w:t>
      </w:r>
    </w:p>
    <w:p w:rsidR="009764EF" w:rsidRPr="009764EF" w:rsidRDefault="009764EF" w:rsidP="009764EF">
      <w:pPr>
        <w:pStyle w:val="2"/>
        <w:shd w:val="clear" w:color="auto" w:fill="auto"/>
        <w:tabs>
          <w:tab w:val="left" w:pos="2162"/>
        </w:tabs>
        <w:spacing w:after="0" w:line="240" w:lineRule="auto"/>
        <w:ind w:firstLine="709"/>
        <w:jc w:val="both"/>
        <w:rPr>
          <w:rFonts w:ascii="Times New Roman" w:hAnsi="Times New Roman"/>
          <w:b w:val="0"/>
          <w:sz w:val="28"/>
          <w:szCs w:val="28"/>
          <w:lang w:val="uk-UA" w:eastAsia="uk-UA" w:bidi="uk-UA"/>
        </w:rPr>
      </w:pPr>
      <w:r w:rsidRPr="009764EF">
        <w:rPr>
          <w:rFonts w:ascii="Times New Roman" w:hAnsi="Times New Roman"/>
          <w:b w:val="0"/>
          <w:sz w:val="28"/>
          <w:szCs w:val="28"/>
          <w:lang w:val="uk-UA" w:eastAsia="uk-UA" w:bidi="uk-UA"/>
        </w:rPr>
        <w:t xml:space="preserve">7 лютого 2020 року детективом Національного бюро Другого відділу детективів Першого підрозділу детективів Головного підрозділу детективів Національного антикорупційного бюро України Хижняком М.М. складено та підписано, а прокурором третього відділу управління процесуального керівництва, підтримання державного обвинувачення та представництва в суді Спеціалізованої антикорупційної прокуратури Офісу Генерального прокурора Снєгірьовим О.М. 14 лютого 2020 року підписано та затверджено обвинувальний акт за обвинуваченням Шершака М.І. у вчиненні кримінального правопорушення, передбаченого частиною третьою статті 368 Кримінального кодексу України. </w:t>
      </w:r>
    </w:p>
    <w:p w:rsidR="009764EF" w:rsidRPr="009764EF" w:rsidRDefault="009764EF" w:rsidP="009764EF">
      <w:pPr>
        <w:pStyle w:val="2"/>
        <w:shd w:val="clear" w:color="auto" w:fill="auto"/>
        <w:tabs>
          <w:tab w:val="left" w:pos="2162"/>
        </w:tabs>
        <w:spacing w:after="0" w:line="240" w:lineRule="auto"/>
        <w:ind w:firstLine="709"/>
        <w:jc w:val="both"/>
        <w:rPr>
          <w:rFonts w:ascii="Times New Roman" w:hAnsi="Times New Roman"/>
          <w:b w:val="0"/>
          <w:sz w:val="28"/>
          <w:szCs w:val="28"/>
          <w:lang w:val="uk-UA" w:eastAsia="uk-UA" w:bidi="uk-UA"/>
        </w:rPr>
      </w:pPr>
      <w:r w:rsidRPr="009764EF">
        <w:rPr>
          <w:rFonts w:ascii="Times New Roman" w:hAnsi="Times New Roman"/>
          <w:b w:val="0"/>
          <w:sz w:val="28"/>
          <w:szCs w:val="28"/>
          <w:lang w:val="uk-UA" w:eastAsia="uk-UA" w:bidi="uk-UA"/>
        </w:rPr>
        <w:t xml:space="preserve">Як наголошено у клопотанні, 14 лютого 2020 року судді Шершаку М.І. вручено обвинувальний акт </w:t>
      </w:r>
      <w:r w:rsidR="005F722F">
        <w:rPr>
          <w:rFonts w:ascii="Times New Roman" w:hAnsi="Times New Roman"/>
          <w:b w:val="0"/>
          <w:sz w:val="28"/>
          <w:szCs w:val="28"/>
          <w:lang w:val="uk-UA" w:eastAsia="uk-UA" w:bidi="uk-UA"/>
        </w:rPr>
        <w:t xml:space="preserve">і </w:t>
      </w:r>
      <w:r w:rsidRPr="009764EF">
        <w:rPr>
          <w:rFonts w:ascii="Times New Roman" w:hAnsi="Times New Roman"/>
          <w:b w:val="0"/>
          <w:sz w:val="28"/>
          <w:szCs w:val="28"/>
          <w:lang w:val="uk-UA" w:eastAsia="uk-UA" w:bidi="uk-UA"/>
        </w:rPr>
        <w:t xml:space="preserve">реєстр матеріалів досудового розслідування, того </w:t>
      </w:r>
      <w:r w:rsidR="005F722F">
        <w:rPr>
          <w:rFonts w:ascii="Times New Roman" w:hAnsi="Times New Roman"/>
          <w:b w:val="0"/>
          <w:sz w:val="28"/>
          <w:szCs w:val="28"/>
          <w:lang w:val="uk-UA" w:eastAsia="uk-UA" w:bidi="uk-UA"/>
        </w:rPr>
        <w:t>самого</w:t>
      </w:r>
      <w:r w:rsidRPr="009764EF">
        <w:rPr>
          <w:rFonts w:ascii="Times New Roman" w:hAnsi="Times New Roman"/>
          <w:b w:val="0"/>
          <w:sz w:val="28"/>
          <w:szCs w:val="28"/>
          <w:lang w:val="uk-UA" w:eastAsia="uk-UA" w:bidi="uk-UA"/>
        </w:rPr>
        <w:t xml:space="preserve"> дня вказані документи надіслано до Вищого антикорупційного суду для розгляду по суті.</w:t>
      </w:r>
    </w:p>
    <w:p w:rsidR="009764EF" w:rsidRPr="009764EF" w:rsidRDefault="009764EF" w:rsidP="009764EF">
      <w:pPr>
        <w:spacing w:after="0" w:line="240" w:lineRule="auto"/>
        <w:ind w:firstLine="709"/>
        <w:jc w:val="both"/>
        <w:rPr>
          <w:rFonts w:ascii="Times New Roman" w:hAnsi="Times New Roman" w:cs="Times New Roman"/>
          <w:sz w:val="28"/>
          <w:szCs w:val="28"/>
          <w:lang w:val="uk-UA" w:bidi="uk-UA"/>
        </w:rPr>
      </w:pPr>
      <w:r w:rsidRPr="009764EF">
        <w:rPr>
          <w:rFonts w:ascii="Times New Roman" w:hAnsi="Times New Roman" w:cs="Times New Roman"/>
          <w:sz w:val="28"/>
          <w:szCs w:val="28"/>
          <w:lang w:val="uk-UA"/>
        </w:rPr>
        <w:t xml:space="preserve">Крім того, 14 лютого 2020 року судді Зарічного районного суду міста Сум                     Шершаку М.І. та захиснику – адвокату Матішинцю В.В. </w:t>
      </w:r>
      <w:r w:rsidRPr="009764EF">
        <w:rPr>
          <w:rFonts w:ascii="Times New Roman" w:hAnsi="Times New Roman" w:cs="Times New Roman"/>
          <w:sz w:val="28"/>
          <w:szCs w:val="28"/>
          <w:lang w:val="uk-UA" w:bidi="uk-UA"/>
        </w:rPr>
        <w:t xml:space="preserve">вручено копії клопотання </w:t>
      </w:r>
      <w:r w:rsidRPr="009764EF">
        <w:rPr>
          <w:rFonts w:ascii="Times New Roman" w:hAnsi="Times New Roman" w:cs="Times New Roman"/>
          <w:sz w:val="28"/>
          <w:szCs w:val="28"/>
          <w:lang w:val="uk-UA"/>
        </w:rPr>
        <w:t>про тимчасове, до набрання законної сили вироком суду або закриття кримінального провадження, відсторонення від здійснення правосуддя у зв’язку з притягненням до кримінальної відповідальності, до якого долучено матеріали, що обґрунтовують клопотання</w:t>
      </w:r>
      <w:r w:rsidRPr="009764EF">
        <w:rPr>
          <w:rFonts w:ascii="Times New Roman" w:hAnsi="Times New Roman" w:cs="Times New Roman"/>
          <w:sz w:val="28"/>
          <w:szCs w:val="28"/>
          <w:lang w:val="uk-UA" w:bidi="uk-UA"/>
        </w:rPr>
        <w:t>.</w:t>
      </w:r>
    </w:p>
    <w:p w:rsidR="009764EF" w:rsidRPr="009764EF" w:rsidRDefault="009764EF" w:rsidP="009764EF">
      <w:pPr>
        <w:spacing w:after="0" w:line="240" w:lineRule="auto"/>
        <w:ind w:firstLine="708"/>
        <w:jc w:val="both"/>
        <w:rPr>
          <w:rFonts w:ascii="Times New Roman" w:hAnsi="Times New Roman" w:cs="Times New Roman"/>
          <w:sz w:val="28"/>
          <w:szCs w:val="28"/>
          <w:lang w:val="uk-UA"/>
        </w:rPr>
      </w:pPr>
      <w:r w:rsidRPr="009764EF">
        <w:rPr>
          <w:rFonts w:ascii="Times New Roman" w:hAnsi="Times New Roman" w:cs="Times New Roman"/>
          <w:sz w:val="28"/>
          <w:szCs w:val="28"/>
          <w:lang w:val="uk-UA"/>
        </w:rPr>
        <w:lastRenderedPageBreak/>
        <w:t xml:space="preserve">З інформації на офіційному </w:t>
      </w:r>
      <w:r w:rsidR="005F722F">
        <w:rPr>
          <w:rFonts w:ascii="Times New Roman" w:hAnsi="Times New Roman" w:cs="Times New Roman"/>
          <w:sz w:val="28"/>
          <w:szCs w:val="28"/>
          <w:lang w:val="uk-UA"/>
        </w:rPr>
        <w:t>веб-порталі</w:t>
      </w:r>
      <w:r w:rsidRPr="009764EF">
        <w:rPr>
          <w:rFonts w:ascii="Times New Roman" w:hAnsi="Times New Roman" w:cs="Times New Roman"/>
          <w:sz w:val="28"/>
          <w:szCs w:val="28"/>
          <w:lang w:val="uk-UA"/>
        </w:rPr>
        <w:t xml:space="preserve"> «Судова влада України» щодо стану розгляду справ </w:t>
      </w:r>
      <w:r w:rsidR="005F722F">
        <w:rPr>
          <w:rFonts w:ascii="Times New Roman" w:hAnsi="Times New Roman" w:cs="Times New Roman"/>
          <w:sz w:val="28"/>
          <w:szCs w:val="28"/>
          <w:lang w:val="uk-UA"/>
        </w:rPr>
        <w:t>вбачається</w:t>
      </w:r>
      <w:r w:rsidRPr="009764EF">
        <w:rPr>
          <w:rFonts w:ascii="Times New Roman" w:hAnsi="Times New Roman" w:cs="Times New Roman"/>
          <w:sz w:val="28"/>
          <w:szCs w:val="28"/>
          <w:lang w:val="uk-UA"/>
        </w:rPr>
        <w:t xml:space="preserve">, що ухвалою Вищого антикорупційного суду </w:t>
      </w:r>
      <w:r w:rsidR="006025FA">
        <w:rPr>
          <w:rFonts w:ascii="Times New Roman" w:hAnsi="Times New Roman" w:cs="Times New Roman"/>
          <w:sz w:val="28"/>
          <w:szCs w:val="28"/>
          <w:lang w:val="uk-UA"/>
        </w:rPr>
        <w:t xml:space="preserve">  </w:t>
      </w:r>
      <w:r w:rsidRPr="009764EF">
        <w:rPr>
          <w:rFonts w:ascii="Times New Roman" w:hAnsi="Times New Roman" w:cs="Times New Roman"/>
          <w:sz w:val="28"/>
          <w:szCs w:val="28"/>
          <w:lang w:val="uk-UA"/>
        </w:rPr>
        <w:t xml:space="preserve">від 17 лютого 2020 року призначено на 18 березня 2020 року підготовче судове засідання у кримінальному провадженні </w:t>
      </w:r>
      <w:r w:rsidRPr="009764EF">
        <w:rPr>
          <w:rFonts w:ascii="Times New Roman" w:hAnsi="Times New Roman" w:cs="Times New Roman"/>
          <w:color w:val="000000"/>
          <w:sz w:val="28"/>
          <w:szCs w:val="28"/>
          <w:lang w:val="uk-UA" w:eastAsia="uk-UA" w:bidi="uk-UA"/>
        </w:rPr>
        <w:t>№</w:t>
      </w:r>
      <w:r w:rsidR="005F722F">
        <w:rPr>
          <w:rFonts w:ascii="Times New Roman" w:hAnsi="Times New Roman" w:cs="Times New Roman"/>
          <w:color w:val="000000"/>
          <w:sz w:val="28"/>
          <w:szCs w:val="28"/>
          <w:lang w:val="uk-UA" w:eastAsia="uk-UA" w:bidi="uk-UA"/>
        </w:rPr>
        <w:t xml:space="preserve"> </w:t>
      </w:r>
      <w:r w:rsidR="003A0BA5">
        <w:rPr>
          <w:rFonts w:ascii="Times New Roman" w:hAnsi="Times New Roman" w:cs="Times New Roman"/>
          <w:color w:val="000000"/>
          <w:sz w:val="28"/>
          <w:szCs w:val="28"/>
          <w:lang w:val="uk-UA" w:eastAsia="uk-UA" w:bidi="uk-UA"/>
        </w:rPr>
        <w:t>_________________</w:t>
      </w:r>
      <w:bookmarkStart w:id="0" w:name="_GoBack"/>
      <w:bookmarkEnd w:id="0"/>
      <w:r w:rsidRPr="009764EF">
        <w:rPr>
          <w:rFonts w:ascii="Times New Roman" w:hAnsi="Times New Roman" w:cs="Times New Roman"/>
          <w:color w:val="000000"/>
          <w:sz w:val="28"/>
          <w:szCs w:val="28"/>
          <w:lang w:val="uk-UA" w:eastAsia="uk-UA" w:bidi="uk-UA"/>
        </w:rPr>
        <w:t xml:space="preserve"> від 10 жовтня 2019 року щодо обвинувачення Шершака М.І. у вчине</w:t>
      </w:r>
      <w:r w:rsidR="005F722F">
        <w:rPr>
          <w:rFonts w:ascii="Times New Roman" w:hAnsi="Times New Roman" w:cs="Times New Roman"/>
          <w:color w:val="000000"/>
          <w:sz w:val="28"/>
          <w:szCs w:val="28"/>
          <w:lang w:val="uk-UA" w:eastAsia="uk-UA" w:bidi="uk-UA"/>
        </w:rPr>
        <w:t>н</w:t>
      </w:r>
      <w:r w:rsidRPr="009764EF">
        <w:rPr>
          <w:rFonts w:ascii="Times New Roman" w:hAnsi="Times New Roman" w:cs="Times New Roman"/>
          <w:color w:val="000000"/>
          <w:sz w:val="28"/>
          <w:szCs w:val="28"/>
          <w:lang w:val="uk-UA" w:eastAsia="uk-UA" w:bidi="uk-UA"/>
        </w:rPr>
        <w:t>ні кримінального правопорушення, передбаченого частиною третьою статті 368 Кримінального кодексу України (справа № 991/1388/20, провадження № 1-кп/991/26/20).</w:t>
      </w:r>
    </w:p>
    <w:p w:rsidR="009764EF" w:rsidRPr="009764EF" w:rsidRDefault="009764EF" w:rsidP="009764EF">
      <w:pPr>
        <w:spacing w:after="0" w:line="240" w:lineRule="auto"/>
        <w:ind w:firstLine="709"/>
        <w:jc w:val="both"/>
        <w:rPr>
          <w:rFonts w:ascii="Times New Roman" w:eastAsia="Times New Roman" w:hAnsi="Times New Roman" w:cs="Times New Roman"/>
          <w:sz w:val="28"/>
          <w:szCs w:val="28"/>
          <w:lang w:val="uk-UA" w:bidi="uk-UA"/>
        </w:rPr>
      </w:pPr>
      <w:r w:rsidRPr="009764EF">
        <w:rPr>
          <w:rFonts w:ascii="Times New Roman" w:hAnsi="Times New Roman" w:cs="Times New Roman"/>
          <w:sz w:val="28"/>
          <w:szCs w:val="28"/>
          <w:lang w:val="uk-UA"/>
        </w:rPr>
        <w:t>У клопотанні заступник Генерального прокурора – керівник Спеціалізованої антикорупційної прокуратури Холодницький Н.І. наводить інформацію про обставини та факти, встановлені під час досудового розслідування, які</w:t>
      </w:r>
      <w:r w:rsidR="006025FA">
        <w:rPr>
          <w:rFonts w:ascii="Times New Roman" w:hAnsi="Times New Roman" w:cs="Times New Roman"/>
          <w:sz w:val="28"/>
          <w:szCs w:val="28"/>
          <w:lang w:val="uk-UA"/>
        </w:rPr>
        <w:t>,</w:t>
      </w:r>
      <w:r w:rsidR="005F722F">
        <w:rPr>
          <w:rFonts w:ascii="Times New Roman" w:hAnsi="Times New Roman" w:cs="Times New Roman"/>
          <w:sz w:val="28"/>
          <w:szCs w:val="28"/>
          <w:lang w:val="uk-UA"/>
        </w:rPr>
        <w:t xml:space="preserve"> на його думку</w:t>
      </w:r>
      <w:r w:rsidR="006025FA">
        <w:rPr>
          <w:rFonts w:ascii="Times New Roman" w:hAnsi="Times New Roman" w:cs="Times New Roman"/>
          <w:sz w:val="28"/>
          <w:szCs w:val="28"/>
          <w:lang w:val="uk-UA"/>
        </w:rPr>
        <w:t>,</w:t>
      </w:r>
      <w:r w:rsidRPr="009764EF">
        <w:rPr>
          <w:rFonts w:ascii="Times New Roman" w:hAnsi="Times New Roman" w:cs="Times New Roman"/>
          <w:sz w:val="28"/>
          <w:szCs w:val="28"/>
          <w:lang w:val="uk-UA"/>
        </w:rPr>
        <w:t xml:space="preserve"> обґрунтовують винуватість судді                     </w:t>
      </w:r>
      <w:r w:rsidRPr="009764EF">
        <w:rPr>
          <w:rFonts w:ascii="Times New Roman" w:hAnsi="Times New Roman" w:cs="Times New Roman"/>
          <w:bCs/>
          <w:sz w:val="28"/>
          <w:szCs w:val="28"/>
          <w:lang w:val="uk-UA"/>
        </w:rPr>
        <w:t>Шершака М.І.</w:t>
      </w:r>
      <w:r w:rsidRPr="009764EF">
        <w:rPr>
          <w:rFonts w:ascii="Times New Roman" w:hAnsi="Times New Roman" w:cs="Times New Roman"/>
          <w:sz w:val="28"/>
          <w:szCs w:val="28"/>
          <w:lang w:val="uk-UA"/>
        </w:rPr>
        <w:t xml:space="preserve"> </w:t>
      </w:r>
      <w:r w:rsidRPr="009764EF">
        <w:rPr>
          <w:rFonts w:ascii="Times New Roman" w:hAnsi="Times New Roman" w:cs="Times New Roman"/>
          <w:sz w:val="28"/>
          <w:szCs w:val="28"/>
          <w:lang w:val="uk-UA" w:bidi="uk-UA"/>
        </w:rPr>
        <w:t xml:space="preserve">у вчиненні кримінального правопорушення, передбаченого частиною третьою статті 368 </w:t>
      </w:r>
      <w:r w:rsidRPr="009764EF">
        <w:rPr>
          <w:rFonts w:ascii="Times New Roman" w:hAnsi="Times New Roman" w:cs="Times New Roman"/>
          <w:color w:val="000000"/>
          <w:sz w:val="28"/>
          <w:szCs w:val="28"/>
          <w:lang w:val="uk-UA" w:eastAsia="uk-UA" w:bidi="uk-UA"/>
        </w:rPr>
        <w:t>Кримінального кодексу України</w:t>
      </w:r>
      <w:r w:rsidRPr="009764EF">
        <w:rPr>
          <w:rFonts w:ascii="Times New Roman" w:hAnsi="Times New Roman" w:cs="Times New Roman"/>
          <w:sz w:val="28"/>
          <w:szCs w:val="28"/>
          <w:lang w:val="uk-UA" w:bidi="uk-UA"/>
        </w:rPr>
        <w:t xml:space="preserve">. </w:t>
      </w:r>
    </w:p>
    <w:p w:rsidR="009764EF" w:rsidRPr="009764EF" w:rsidRDefault="009764EF" w:rsidP="009764EF">
      <w:pPr>
        <w:widowControl w:val="0"/>
        <w:spacing w:after="0" w:line="240" w:lineRule="auto"/>
        <w:ind w:firstLine="708"/>
        <w:jc w:val="both"/>
        <w:rPr>
          <w:rFonts w:ascii="Times New Roman" w:hAnsi="Times New Roman" w:cs="Times New Roman"/>
          <w:sz w:val="28"/>
          <w:szCs w:val="28"/>
          <w:lang w:val="uk-UA" w:eastAsia="uk-UA" w:bidi="uk-UA"/>
        </w:rPr>
      </w:pPr>
      <w:r w:rsidRPr="009764EF">
        <w:rPr>
          <w:rFonts w:ascii="Times New Roman" w:hAnsi="Times New Roman" w:cs="Times New Roman"/>
          <w:color w:val="000000"/>
          <w:sz w:val="28"/>
          <w:szCs w:val="28"/>
          <w:lang w:val="uk-UA" w:eastAsia="uk-UA" w:bidi="uk-UA"/>
        </w:rPr>
        <w:t xml:space="preserve">Як зазначено у клопотанні, 6 листопада 2019 року у період </w:t>
      </w:r>
      <w:r w:rsidR="005F722F">
        <w:rPr>
          <w:rFonts w:ascii="Times New Roman" w:hAnsi="Times New Roman" w:cs="Times New Roman"/>
          <w:color w:val="000000"/>
          <w:sz w:val="28"/>
          <w:szCs w:val="28"/>
          <w:lang w:val="uk-UA" w:eastAsia="uk-UA" w:bidi="uk-UA"/>
        </w:rPr>
        <w:t>і</w:t>
      </w:r>
      <w:r w:rsidRPr="009764EF">
        <w:rPr>
          <w:rFonts w:ascii="Times New Roman" w:hAnsi="Times New Roman" w:cs="Times New Roman"/>
          <w:color w:val="000000"/>
          <w:sz w:val="28"/>
          <w:szCs w:val="28"/>
          <w:lang w:val="uk-UA" w:eastAsia="uk-UA" w:bidi="uk-UA"/>
        </w:rPr>
        <w:t xml:space="preserve">з 17:47 до 17:50 </w:t>
      </w:r>
      <w:r w:rsidRPr="009764EF">
        <w:rPr>
          <w:rFonts w:ascii="Times New Roman" w:hAnsi="Times New Roman" w:cs="Times New Roman"/>
          <w:color w:val="000000"/>
          <w:sz w:val="28"/>
          <w:szCs w:val="28"/>
          <w:lang w:val="uk-UA" w:eastAsia="ru-RU" w:bidi="ru-RU"/>
        </w:rPr>
        <w:t xml:space="preserve"> суддя </w:t>
      </w:r>
      <w:r w:rsidRPr="009764EF">
        <w:rPr>
          <w:rFonts w:ascii="Times New Roman" w:hAnsi="Times New Roman" w:cs="Times New Roman"/>
          <w:color w:val="000000"/>
          <w:sz w:val="28"/>
          <w:szCs w:val="28"/>
          <w:lang w:val="uk-UA" w:eastAsia="uk-UA" w:bidi="uk-UA"/>
        </w:rPr>
        <w:t xml:space="preserve">Шершак М.І., діючи умисно, з корисливих мотивів, з метою власного збагачення, перебуваючи поблизу перехрестя автодоріг «Т1909» та              </w:t>
      </w:r>
      <w:r w:rsidR="005F722F">
        <w:rPr>
          <w:rFonts w:ascii="Times New Roman" w:hAnsi="Times New Roman" w:cs="Times New Roman"/>
          <w:color w:val="000000"/>
          <w:sz w:val="28"/>
          <w:szCs w:val="28"/>
          <w:lang w:val="uk-UA" w:eastAsia="uk-UA" w:bidi="uk-UA"/>
        </w:rPr>
        <w:t xml:space="preserve">               «Гірне-Любачево»</w:t>
      </w:r>
      <w:r w:rsidRPr="009764EF">
        <w:rPr>
          <w:rFonts w:ascii="Times New Roman" w:hAnsi="Times New Roman" w:cs="Times New Roman"/>
          <w:color w:val="000000"/>
          <w:sz w:val="28"/>
          <w:szCs w:val="28"/>
          <w:lang w:val="uk-UA" w:eastAsia="uk-UA" w:bidi="uk-UA"/>
        </w:rPr>
        <w:t xml:space="preserve"> в автомобілі марки </w:t>
      </w:r>
      <w:r w:rsidRPr="009764EF">
        <w:rPr>
          <w:rFonts w:ascii="Times New Roman" w:hAnsi="Times New Roman" w:cs="Times New Roman"/>
          <w:color w:val="000000"/>
          <w:sz w:val="28"/>
          <w:szCs w:val="28"/>
          <w:lang w:val="uk-UA" w:bidi="en-US"/>
        </w:rPr>
        <w:t xml:space="preserve">«Mercedes W140 SEL600», </w:t>
      </w:r>
      <w:r w:rsidRPr="009764EF">
        <w:rPr>
          <w:rFonts w:ascii="Times New Roman" w:hAnsi="Times New Roman" w:cs="Times New Roman"/>
          <w:color w:val="000000"/>
          <w:sz w:val="28"/>
          <w:szCs w:val="28"/>
          <w:lang w:val="uk-UA" w:eastAsia="uk-UA" w:bidi="uk-UA"/>
        </w:rPr>
        <w:t xml:space="preserve">яким керував </w:t>
      </w:r>
      <w:r w:rsidR="003A0BA5">
        <w:rPr>
          <w:rFonts w:ascii="Times New Roman" w:hAnsi="Times New Roman" w:cs="Times New Roman"/>
          <w:color w:val="000000"/>
          <w:sz w:val="28"/>
          <w:szCs w:val="28"/>
          <w:lang w:val="uk-UA" w:eastAsia="uk-UA" w:bidi="uk-UA"/>
        </w:rPr>
        <w:t>Особа_1</w:t>
      </w:r>
      <w:r w:rsidRPr="009764EF">
        <w:rPr>
          <w:rFonts w:ascii="Times New Roman" w:hAnsi="Times New Roman" w:cs="Times New Roman"/>
          <w:color w:val="000000"/>
          <w:sz w:val="28"/>
          <w:szCs w:val="28"/>
          <w:lang w:val="uk-UA" w:eastAsia="uk-UA" w:bidi="uk-UA"/>
        </w:rPr>
        <w:t xml:space="preserve">, одержав від </w:t>
      </w:r>
      <w:r w:rsidR="006025FA">
        <w:rPr>
          <w:rFonts w:ascii="Times New Roman" w:hAnsi="Times New Roman" w:cs="Times New Roman"/>
          <w:color w:val="000000"/>
          <w:sz w:val="28"/>
          <w:szCs w:val="28"/>
          <w:lang w:val="uk-UA" w:eastAsia="uk-UA" w:bidi="uk-UA"/>
        </w:rPr>
        <w:t>нього</w:t>
      </w:r>
      <w:r w:rsidRPr="009764EF">
        <w:rPr>
          <w:rFonts w:ascii="Times New Roman" w:hAnsi="Times New Roman" w:cs="Times New Roman"/>
          <w:color w:val="000000"/>
          <w:sz w:val="28"/>
          <w:szCs w:val="28"/>
          <w:lang w:val="uk-UA" w:eastAsia="uk-UA" w:bidi="uk-UA"/>
        </w:rPr>
        <w:t xml:space="preserve"> неправомірну вигоду в сумі 1000 доларів </w:t>
      </w:r>
      <w:r w:rsidRPr="009764EF">
        <w:rPr>
          <w:rFonts w:ascii="Times New Roman" w:hAnsi="Times New Roman" w:cs="Times New Roman"/>
          <w:color w:val="000000"/>
          <w:sz w:val="28"/>
          <w:szCs w:val="28"/>
          <w:lang w:val="uk-UA" w:eastAsia="ru-RU" w:bidi="ru-RU"/>
        </w:rPr>
        <w:t xml:space="preserve">США </w:t>
      </w:r>
      <w:r w:rsidRPr="009764EF">
        <w:rPr>
          <w:rFonts w:ascii="Times New Roman" w:hAnsi="Times New Roman" w:cs="Times New Roman"/>
          <w:color w:val="000000"/>
          <w:sz w:val="28"/>
          <w:szCs w:val="28"/>
          <w:lang w:val="uk-UA" w:eastAsia="uk-UA" w:bidi="uk-UA"/>
        </w:rPr>
        <w:t xml:space="preserve">за прийняття рішення про непритягнення </w:t>
      </w:r>
      <w:r w:rsidR="005F722F">
        <w:rPr>
          <w:rFonts w:ascii="Times New Roman" w:hAnsi="Times New Roman" w:cs="Times New Roman"/>
          <w:color w:val="000000"/>
          <w:sz w:val="28"/>
          <w:szCs w:val="28"/>
          <w:lang w:val="uk-UA" w:eastAsia="uk-UA" w:bidi="uk-UA"/>
        </w:rPr>
        <w:t>його</w:t>
      </w:r>
      <w:r w:rsidRPr="009764EF">
        <w:rPr>
          <w:rFonts w:ascii="Times New Roman" w:hAnsi="Times New Roman" w:cs="Times New Roman"/>
          <w:color w:val="000000"/>
          <w:sz w:val="28"/>
          <w:szCs w:val="28"/>
          <w:lang w:val="uk-UA" w:eastAsia="uk-UA" w:bidi="uk-UA"/>
        </w:rPr>
        <w:t xml:space="preserve"> до адміністративної відповідальності за частиною першою статті </w:t>
      </w:r>
      <w:r w:rsidRPr="009764EF">
        <w:rPr>
          <w:rFonts w:ascii="Times New Roman" w:hAnsi="Times New Roman" w:cs="Times New Roman"/>
          <w:sz w:val="28"/>
          <w:szCs w:val="28"/>
          <w:lang w:val="uk-UA"/>
        </w:rPr>
        <w:t>130 Кодексу України про адміністративні правопорушення</w:t>
      </w:r>
      <w:r w:rsidRPr="009764EF">
        <w:rPr>
          <w:rFonts w:ascii="Times New Roman" w:hAnsi="Times New Roman" w:cs="Times New Roman"/>
          <w:color w:val="000000"/>
          <w:sz w:val="28"/>
          <w:szCs w:val="28"/>
          <w:lang w:val="uk-UA" w:eastAsia="uk-UA" w:bidi="uk-UA"/>
        </w:rPr>
        <w:t xml:space="preserve"> у судовій справі № 591/6070/19, а також </w:t>
      </w:r>
      <w:r w:rsidR="005F722F">
        <w:rPr>
          <w:rFonts w:ascii="Times New Roman" w:hAnsi="Times New Roman" w:cs="Times New Roman"/>
          <w:color w:val="000000"/>
          <w:sz w:val="28"/>
          <w:szCs w:val="28"/>
          <w:lang w:val="uk-UA" w:eastAsia="uk-UA" w:bidi="uk-UA"/>
        </w:rPr>
        <w:t xml:space="preserve">                    </w:t>
      </w:r>
      <w:r w:rsidRPr="009764EF">
        <w:rPr>
          <w:rFonts w:ascii="Times New Roman" w:hAnsi="Times New Roman" w:cs="Times New Roman"/>
          <w:color w:val="000000"/>
          <w:sz w:val="28"/>
          <w:szCs w:val="28"/>
          <w:lang w:val="uk-UA" w:eastAsia="uk-UA" w:bidi="uk-UA"/>
        </w:rPr>
        <w:t xml:space="preserve">1000 доларів </w:t>
      </w:r>
      <w:r w:rsidRPr="009764EF">
        <w:rPr>
          <w:rFonts w:ascii="Times New Roman" w:hAnsi="Times New Roman" w:cs="Times New Roman"/>
          <w:color w:val="000000"/>
          <w:sz w:val="28"/>
          <w:szCs w:val="28"/>
          <w:lang w:val="uk-UA" w:eastAsia="ru-RU" w:bidi="ru-RU"/>
        </w:rPr>
        <w:t xml:space="preserve">США </w:t>
      </w:r>
      <w:r w:rsidRPr="009764EF">
        <w:rPr>
          <w:rFonts w:ascii="Times New Roman" w:hAnsi="Times New Roman" w:cs="Times New Roman"/>
          <w:color w:val="000000"/>
          <w:sz w:val="28"/>
          <w:szCs w:val="28"/>
          <w:lang w:val="uk-UA" w:eastAsia="uk-UA" w:bidi="uk-UA"/>
        </w:rPr>
        <w:t xml:space="preserve">за прийняття такого </w:t>
      </w:r>
      <w:r w:rsidR="005F722F">
        <w:rPr>
          <w:rFonts w:ascii="Times New Roman" w:hAnsi="Times New Roman" w:cs="Times New Roman"/>
          <w:color w:val="000000"/>
          <w:sz w:val="28"/>
          <w:szCs w:val="28"/>
          <w:lang w:val="uk-UA" w:eastAsia="uk-UA" w:bidi="uk-UA"/>
        </w:rPr>
        <w:t>самого</w:t>
      </w:r>
      <w:r w:rsidRPr="009764EF">
        <w:rPr>
          <w:rFonts w:ascii="Times New Roman" w:hAnsi="Times New Roman" w:cs="Times New Roman"/>
          <w:color w:val="000000"/>
          <w:sz w:val="28"/>
          <w:szCs w:val="28"/>
          <w:lang w:val="uk-UA" w:eastAsia="uk-UA" w:bidi="uk-UA"/>
        </w:rPr>
        <w:t xml:space="preserve"> рішення після надходження до нього на розгляд судової справи № 752/17354/19 з Голосіївського районного суду міста Києва.</w:t>
      </w:r>
    </w:p>
    <w:p w:rsidR="009764EF" w:rsidRPr="009764EF" w:rsidRDefault="009764EF" w:rsidP="009764EF">
      <w:pPr>
        <w:widowControl w:val="0"/>
        <w:spacing w:after="0" w:line="240" w:lineRule="auto"/>
        <w:ind w:firstLine="708"/>
        <w:jc w:val="both"/>
        <w:rPr>
          <w:rFonts w:ascii="Times New Roman" w:hAnsi="Times New Roman" w:cs="Times New Roman"/>
          <w:sz w:val="28"/>
          <w:szCs w:val="28"/>
          <w:lang w:val="uk-UA" w:eastAsia="uk-UA" w:bidi="uk-UA"/>
        </w:rPr>
      </w:pPr>
      <w:r w:rsidRPr="009764EF">
        <w:rPr>
          <w:rFonts w:ascii="Times New Roman" w:hAnsi="Times New Roman" w:cs="Times New Roman"/>
          <w:sz w:val="28"/>
          <w:szCs w:val="28"/>
          <w:lang w:val="uk-UA" w:eastAsia="uk-UA" w:bidi="uk-UA"/>
        </w:rPr>
        <w:t xml:space="preserve">Отже, суддя </w:t>
      </w:r>
      <w:r w:rsidRPr="009764EF">
        <w:rPr>
          <w:rFonts w:ascii="Times New Roman" w:hAnsi="Times New Roman" w:cs="Times New Roman"/>
          <w:sz w:val="28"/>
          <w:szCs w:val="28"/>
          <w:lang w:val="uk-UA"/>
        </w:rPr>
        <w:t>Зар</w:t>
      </w:r>
      <w:r w:rsidR="005F722F">
        <w:rPr>
          <w:rFonts w:ascii="Times New Roman" w:hAnsi="Times New Roman" w:cs="Times New Roman"/>
          <w:sz w:val="28"/>
          <w:szCs w:val="28"/>
          <w:lang w:val="uk-UA"/>
        </w:rPr>
        <w:t>ічного районного суду міста Сум</w:t>
      </w:r>
      <w:r w:rsidRPr="009764EF">
        <w:rPr>
          <w:rFonts w:ascii="Times New Roman" w:hAnsi="Times New Roman" w:cs="Times New Roman"/>
          <w:sz w:val="28"/>
          <w:szCs w:val="28"/>
          <w:lang w:val="uk-UA"/>
        </w:rPr>
        <w:t xml:space="preserve"> Шершак М.І.  </w:t>
      </w:r>
      <w:r w:rsidRPr="009764EF">
        <w:rPr>
          <w:rFonts w:ascii="Times New Roman" w:hAnsi="Times New Roman" w:cs="Times New Roman"/>
          <w:sz w:val="28"/>
          <w:szCs w:val="28"/>
          <w:lang w:val="uk-UA" w:eastAsia="uk-UA" w:bidi="uk-UA"/>
        </w:rPr>
        <w:t xml:space="preserve">обвинувачується в проханні надати, а також одержанні службовою особою неправомірної вигоди для себе за вчинення такою службовою особою в інтересах третьої особи будь-якої дії з використанням наданого їй службового становища, </w:t>
      </w:r>
      <w:r w:rsidR="005F722F">
        <w:rPr>
          <w:rFonts w:ascii="Times New Roman" w:hAnsi="Times New Roman" w:cs="Times New Roman"/>
          <w:sz w:val="28"/>
          <w:szCs w:val="28"/>
          <w:lang w:val="uk-UA" w:eastAsia="uk-UA" w:bidi="uk-UA"/>
        </w:rPr>
        <w:t xml:space="preserve">що </w:t>
      </w:r>
      <w:r w:rsidRPr="009764EF">
        <w:rPr>
          <w:rFonts w:ascii="Times New Roman" w:hAnsi="Times New Roman" w:cs="Times New Roman"/>
          <w:sz w:val="28"/>
          <w:szCs w:val="28"/>
          <w:lang w:val="uk-UA" w:eastAsia="uk-UA" w:bidi="uk-UA"/>
        </w:rPr>
        <w:t>вчинен</w:t>
      </w:r>
      <w:r w:rsidR="005F722F">
        <w:rPr>
          <w:rFonts w:ascii="Times New Roman" w:hAnsi="Times New Roman" w:cs="Times New Roman"/>
          <w:sz w:val="28"/>
          <w:szCs w:val="28"/>
          <w:lang w:val="uk-UA" w:eastAsia="uk-UA" w:bidi="uk-UA"/>
        </w:rPr>
        <w:t>і</w:t>
      </w:r>
      <w:r w:rsidRPr="009764EF">
        <w:rPr>
          <w:rFonts w:ascii="Times New Roman" w:hAnsi="Times New Roman" w:cs="Times New Roman"/>
          <w:sz w:val="28"/>
          <w:szCs w:val="28"/>
          <w:lang w:val="uk-UA" w:eastAsia="uk-UA" w:bidi="uk-UA"/>
        </w:rPr>
        <w:t xml:space="preserve"> службовою особою, яка займає відповідальне становище, а саме неправомірної вигоди у сумі 2000 доларів США, що згідно з офіційним курсом валют, встановленим Національним банком України, становило 49 400 гр</w:t>
      </w:r>
      <w:r w:rsidR="005F722F">
        <w:rPr>
          <w:rFonts w:ascii="Times New Roman" w:hAnsi="Times New Roman" w:cs="Times New Roman"/>
          <w:sz w:val="28"/>
          <w:szCs w:val="28"/>
          <w:lang w:val="uk-UA" w:eastAsia="uk-UA" w:bidi="uk-UA"/>
        </w:rPr>
        <w:t>ивень</w:t>
      </w:r>
      <w:r w:rsidRPr="009764EF">
        <w:rPr>
          <w:rFonts w:ascii="Times New Roman" w:hAnsi="Times New Roman" w:cs="Times New Roman"/>
          <w:sz w:val="28"/>
          <w:szCs w:val="28"/>
          <w:lang w:val="uk-UA" w:eastAsia="uk-UA" w:bidi="uk-UA"/>
        </w:rPr>
        <w:t xml:space="preserve">. </w:t>
      </w:r>
    </w:p>
    <w:p w:rsidR="009764EF" w:rsidRPr="009764EF" w:rsidRDefault="009764EF" w:rsidP="009764EF">
      <w:pPr>
        <w:pStyle w:val="2"/>
        <w:shd w:val="clear" w:color="auto" w:fill="auto"/>
        <w:spacing w:after="0" w:line="240" w:lineRule="auto"/>
        <w:ind w:firstLine="709"/>
        <w:jc w:val="both"/>
        <w:rPr>
          <w:rFonts w:ascii="Times New Roman" w:hAnsi="Times New Roman"/>
          <w:b w:val="0"/>
          <w:sz w:val="28"/>
          <w:szCs w:val="28"/>
          <w:lang w:val="uk-UA"/>
        </w:rPr>
      </w:pPr>
      <w:r w:rsidRPr="009764EF">
        <w:rPr>
          <w:rFonts w:ascii="Times New Roman" w:hAnsi="Times New Roman"/>
          <w:b w:val="0"/>
          <w:sz w:val="28"/>
          <w:szCs w:val="28"/>
          <w:lang w:val="uk-UA"/>
        </w:rPr>
        <w:t>Відповідно до клопотання обставини, які дають підстави обвинувачувати суддю Шершака М.І. у вчиненні інкримінованого йому злочину, підтверджуються такими доказами:</w:t>
      </w:r>
    </w:p>
    <w:p w:rsidR="009764EF" w:rsidRPr="009764EF" w:rsidRDefault="009764EF" w:rsidP="005F722F">
      <w:pPr>
        <w:pStyle w:val="af1"/>
        <w:spacing w:after="0" w:line="240" w:lineRule="auto"/>
        <w:ind w:left="0" w:firstLine="709"/>
        <w:jc w:val="both"/>
        <w:rPr>
          <w:rFonts w:ascii="Times New Roman" w:hAnsi="Times New Roman"/>
          <w:sz w:val="28"/>
          <w:szCs w:val="28"/>
          <w:lang w:val="uk-UA"/>
        </w:rPr>
      </w:pPr>
      <w:r w:rsidRPr="009764EF">
        <w:rPr>
          <w:rFonts w:ascii="Times New Roman" w:hAnsi="Times New Roman"/>
          <w:color w:val="000000"/>
          <w:sz w:val="28"/>
          <w:szCs w:val="28"/>
          <w:lang w:val="uk-UA" w:eastAsia="uk-UA" w:bidi="uk-UA"/>
        </w:rPr>
        <w:t>заяв</w:t>
      </w:r>
      <w:r w:rsidR="005F722F">
        <w:rPr>
          <w:rFonts w:ascii="Times New Roman" w:hAnsi="Times New Roman"/>
          <w:color w:val="000000"/>
          <w:sz w:val="28"/>
          <w:szCs w:val="28"/>
          <w:lang w:val="uk-UA" w:eastAsia="uk-UA" w:bidi="uk-UA"/>
        </w:rPr>
        <w:t>а</w:t>
      </w:r>
      <w:r w:rsidRPr="009764EF">
        <w:rPr>
          <w:rFonts w:ascii="Times New Roman" w:hAnsi="Times New Roman"/>
          <w:color w:val="000000"/>
          <w:sz w:val="28"/>
          <w:szCs w:val="28"/>
          <w:lang w:val="uk-UA" w:eastAsia="uk-UA" w:bidi="uk-UA"/>
        </w:rPr>
        <w:t xml:space="preserve"> </w:t>
      </w:r>
      <w:r w:rsidR="003A0BA5">
        <w:rPr>
          <w:rFonts w:ascii="Times New Roman" w:hAnsi="Times New Roman"/>
          <w:color w:val="000000"/>
          <w:sz w:val="28"/>
          <w:szCs w:val="28"/>
          <w:lang w:val="uk-UA" w:eastAsia="uk-UA" w:bidi="uk-UA"/>
        </w:rPr>
        <w:t>Особа_1</w:t>
      </w:r>
      <w:r w:rsidRPr="009764EF">
        <w:rPr>
          <w:rFonts w:ascii="Times New Roman" w:hAnsi="Times New Roman"/>
          <w:color w:val="000000"/>
          <w:sz w:val="28"/>
          <w:szCs w:val="28"/>
          <w:lang w:val="uk-UA" w:eastAsia="uk-UA" w:bidi="uk-UA"/>
        </w:rPr>
        <w:t xml:space="preserve"> про вчинення кримінального правопорушення від 10 жовтня 2019 року;</w:t>
      </w:r>
    </w:p>
    <w:p w:rsidR="009764EF" w:rsidRPr="009764EF" w:rsidRDefault="009764EF" w:rsidP="005F722F">
      <w:pPr>
        <w:pStyle w:val="af1"/>
        <w:spacing w:after="0" w:line="240" w:lineRule="auto"/>
        <w:ind w:left="0" w:firstLine="709"/>
        <w:jc w:val="both"/>
        <w:rPr>
          <w:rFonts w:ascii="Times New Roman" w:hAnsi="Times New Roman"/>
          <w:sz w:val="28"/>
          <w:szCs w:val="28"/>
          <w:lang w:val="uk-UA"/>
        </w:rPr>
      </w:pPr>
      <w:r w:rsidRPr="009764EF">
        <w:rPr>
          <w:rFonts w:ascii="Times New Roman" w:hAnsi="Times New Roman"/>
          <w:color w:val="000000"/>
          <w:sz w:val="28"/>
          <w:szCs w:val="28"/>
          <w:lang w:val="uk-UA" w:eastAsia="uk-UA" w:bidi="uk-UA"/>
        </w:rPr>
        <w:t>протокол</w:t>
      </w:r>
      <w:r w:rsidR="006025FA">
        <w:rPr>
          <w:rFonts w:ascii="Times New Roman" w:hAnsi="Times New Roman"/>
          <w:color w:val="000000"/>
          <w:sz w:val="28"/>
          <w:szCs w:val="28"/>
          <w:lang w:val="uk-UA" w:eastAsia="uk-UA" w:bidi="uk-UA"/>
        </w:rPr>
        <w:t>и</w:t>
      </w:r>
      <w:r w:rsidRPr="009764EF">
        <w:rPr>
          <w:rFonts w:ascii="Times New Roman" w:hAnsi="Times New Roman"/>
          <w:color w:val="000000"/>
          <w:sz w:val="28"/>
          <w:szCs w:val="28"/>
          <w:lang w:val="uk-UA" w:eastAsia="uk-UA" w:bidi="uk-UA"/>
        </w:rPr>
        <w:t xml:space="preserve"> допит</w:t>
      </w:r>
      <w:r w:rsidR="006025FA">
        <w:rPr>
          <w:rFonts w:ascii="Times New Roman" w:hAnsi="Times New Roman"/>
          <w:color w:val="000000"/>
          <w:sz w:val="28"/>
          <w:szCs w:val="28"/>
          <w:lang w:val="uk-UA" w:eastAsia="uk-UA" w:bidi="uk-UA"/>
        </w:rPr>
        <w:t>ів</w:t>
      </w:r>
      <w:r w:rsidRPr="009764EF">
        <w:rPr>
          <w:rFonts w:ascii="Times New Roman" w:hAnsi="Times New Roman"/>
          <w:color w:val="000000"/>
          <w:sz w:val="28"/>
          <w:szCs w:val="28"/>
          <w:lang w:val="uk-UA" w:eastAsia="uk-UA" w:bidi="uk-UA"/>
        </w:rPr>
        <w:t xml:space="preserve"> свідка </w:t>
      </w:r>
      <w:r w:rsidR="003A0BA5">
        <w:rPr>
          <w:rFonts w:ascii="Times New Roman" w:hAnsi="Times New Roman"/>
          <w:color w:val="000000"/>
          <w:sz w:val="28"/>
          <w:szCs w:val="28"/>
          <w:lang w:val="uk-UA" w:eastAsia="uk-UA" w:bidi="uk-UA"/>
        </w:rPr>
        <w:t>Особа_1</w:t>
      </w:r>
      <w:r w:rsidRPr="009764EF">
        <w:rPr>
          <w:rFonts w:ascii="Times New Roman" w:hAnsi="Times New Roman"/>
          <w:color w:val="000000"/>
          <w:sz w:val="28"/>
          <w:szCs w:val="28"/>
          <w:lang w:val="uk-UA" w:eastAsia="uk-UA" w:bidi="uk-UA"/>
        </w:rPr>
        <w:t xml:space="preserve"> від 10 жовтня 2019 </w:t>
      </w:r>
      <w:r w:rsidR="00DF4F73">
        <w:rPr>
          <w:rFonts w:ascii="Times New Roman" w:hAnsi="Times New Roman"/>
          <w:color w:val="000000"/>
          <w:sz w:val="28"/>
          <w:szCs w:val="28"/>
          <w:lang w:val="uk-UA" w:eastAsia="uk-UA" w:bidi="uk-UA"/>
        </w:rPr>
        <w:t xml:space="preserve">року,                                         </w:t>
      </w:r>
      <w:r w:rsidRPr="009764EF">
        <w:rPr>
          <w:rFonts w:ascii="Times New Roman" w:hAnsi="Times New Roman"/>
          <w:color w:val="000000"/>
          <w:sz w:val="28"/>
          <w:szCs w:val="28"/>
          <w:lang w:val="uk-UA" w:eastAsia="uk-UA" w:bidi="uk-UA"/>
        </w:rPr>
        <w:t>від 4 листопада 2019 року, від 7 листопада 2019 року;</w:t>
      </w:r>
    </w:p>
    <w:p w:rsidR="009764EF" w:rsidRPr="009764EF" w:rsidRDefault="009764EF" w:rsidP="005F722F">
      <w:pPr>
        <w:pStyle w:val="af1"/>
        <w:spacing w:after="0" w:line="240" w:lineRule="auto"/>
        <w:ind w:left="0" w:firstLine="709"/>
        <w:jc w:val="both"/>
        <w:rPr>
          <w:rFonts w:ascii="Times New Roman" w:hAnsi="Times New Roman"/>
          <w:sz w:val="28"/>
          <w:szCs w:val="28"/>
          <w:lang w:val="uk-UA"/>
        </w:rPr>
      </w:pPr>
      <w:r w:rsidRPr="009764EF">
        <w:rPr>
          <w:rFonts w:ascii="Times New Roman" w:hAnsi="Times New Roman"/>
          <w:color w:val="000000"/>
          <w:sz w:val="28"/>
          <w:szCs w:val="28"/>
          <w:lang w:val="uk-UA" w:eastAsia="uk-UA" w:bidi="uk-UA"/>
        </w:rPr>
        <w:t>протокол</w:t>
      </w:r>
      <w:r w:rsidR="005F722F">
        <w:rPr>
          <w:rFonts w:ascii="Times New Roman" w:hAnsi="Times New Roman"/>
          <w:color w:val="000000"/>
          <w:sz w:val="28"/>
          <w:szCs w:val="28"/>
          <w:lang w:val="uk-UA" w:eastAsia="uk-UA" w:bidi="uk-UA"/>
        </w:rPr>
        <w:t>и</w:t>
      </w:r>
      <w:r w:rsidRPr="009764EF">
        <w:rPr>
          <w:rFonts w:ascii="Times New Roman" w:hAnsi="Times New Roman"/>
          <w:color w:val="000000"/>
          <w:sz w:val="28"/>
          <w:szCs w:val="28"/>
          <w:lang w:val="uk-UA" w:eastAsia="uk-UA" w:bidi="uk-UA"/>
        </w:rPr>
        <w:t xml:space="preserve"> допитів від 7 листопада 2019 року свідків </w:t>
      </w:r>
      <w:r w:rsidR="003A0BA5">
        <w:rPr>
          <w:rFonts w:ascii="Times New Roman" w:hAnsi="Times New Roman"/>
          <w:color w:val="000000"/>
          <w:sz w:val="28"/>
          <w:szCs w:val="28"/>
          <w:lang w:val="uk-UA" w:eastAsia="uk-UA" w:bidi="uk-UA"/>
        </w:rPr>
        <w:t>Особа_2</w:t>
      </w:r>
      <w:r w:rsidRPr="009764EF">
        <w:rPr>
          <w:rFonts w:ascii="Times New Roman" w:hAnsi="Times New Roman"/>
          <w:color w:val="000000"/>
          <w:sz w:val="28"/>
          <w:szCs w:val="28"/>
          <w:lang w:val="uk-UA" w:eastAsia="uk-UA" w:bidi="uk-UA"/>
        </w:rPr>
        <w:t xml:space="preserve"> (секретаря судових засідань судді Шершака М.І.) та </w:t>
      </w:r>
      <w:r w:rsidR="003A0BA5">
        <w:rPr>
          <w:rFonts w:ascii="Times New Roman" w:hAnsi="Times New Roman"/>
          <w:color w:val="000000"/>
          <w:sz w:val="28"/>
          <w:szCs w:val="28"/>
          <w:lang w:val="uk-UA" w:eastAsia="uk-UA" w:bidi="uk-UA"/>
        </w:rPr>
        <w:t xml:space="preserve">Особа_3 </w:t>
      </w:r>
      <w:r w:rsidRPr="009764EF">
        <w:rPr>
          <w:rFonts w:ascii="Times New Roman" w:hAnsi="Times New Roman"/>
          <w:color w:val="000000"/>
          <w:sz w:val="28"/>
          <w:szCs w:val="28"/>
          <w:lang w:val="uk-UA" w:eastAsia="uk-UA" w:bidi="uk-UA"/>
        </w:rPr>
        <w:t xml:space="preserve">(помічниці судді </w:t>
      </w:r>
      <w:r w:rsidR="003A0BA5">
        <w:rPr>
          <w:rFonts w:ascii="Times New Roman" w:hAnsi="Times New Roman"/>
          <w:color w:val="000000"/>
          <w:sz w:val="28"/>
          <w:szCs w:val="28"/>
          <w:lang w:val="uk-UA" w:eastAsia="uk-UA" w:bidi="uk-UA"/>
        </w:rPr>
        <w:t xml:space="preserve">                        </w:t>
      </w:r>
      <w:r w:rsidRPr="009764EF">
        <w:rPr>
          <w:rFonts w:ascii="Times New Roman" w:hAnsi="Times New Roman"/>
          <w:color w:val="000000"/>
          <w:sz w:val="28"/>
          <w:szCs w:val="28"/>
          <w:lang w:val="uk-UA" w:eastAsia="uk-UA" w:bidi="uk-UA"/>
        </w:rPr>
        <w:t>Шершака М.І.);</w:t>
      </w:r>
    </w:p>
    <w:p w:rsidR="009764EF" w:rsidRPr="009764EF" w:rsidRDefault="009764EF" w:rsidP="00DF4F73">
      <w:pPr>
        <w:pStyle w:val="2"/>
        <w:shd w:val="clear" w:color="auto" w:fill="auto"/>
        <w:tabs>
          <w:tab w:val="left" w:pos="1134"/>
        </w:tabs>
        <w:suppressAutoHyphens w:val="0"/>
        <w:spacing w:after="0" w:line="240" w:lineRule="auto"/>
        <w:ind w:firstLine="709"/>
        <w:jc w:val="both"/>
        <w:rPr>
          <w:rFonts w:ascii="Times New Roman" w:hAnsi="Times New Roman"/>
          <w:b w:val="0"/>
          <w:sz w:val="28"/>
          <w:szCs w:val="28"/>
          <w:lang w:val="uk-UA"/>
        </w:rPr>
      </w:pPr>
      <w:r w:rsidRPr="009764EF">
        <w:rPr>
          <w:rFonts w:ascii="Times New Roman" w:hAnsi="Times New Roman"/>
          <w:b w:val="0"/>
          <w:color w:val="000000"/>
          <w:sz w:val="28"/>
          <w:szCs w:val="28"/>
          <w:lang w:val="uk-UA" w:eastAsia="uk-UA" w:bidi="uk-UA"/>
        </w:rPr>
        <w:t xml:space="preserve">протокол огляду, ідентифікації та вручення грошових коштів </w:t>
      </w:r>
      <w:r w:rsidR="00DF4F73">
        <w:rPr>
          <w:rFonts w:ascii="Times New Roman" w:hAnsi="Times New Roman"/>
          <w:b w:val="0"/>
          <w:color w:val="000000"/>
          <w:sz w:val="28"/>
          <w:szCs w:val="28"/>
          <w:lang w:val="uk-UA" w:eastAsia="uk-UA" w:bidi="uk-UA"/>
        </w:rPr>
        <w:t xml:space="preserve">                              </w:t>
      </w:r>
      <w:r w:rsidRPr="009764EF">
        <w:rPr>
          <w:rFonts w:ascii="Times New Roman" w:hAnsi="Times New Roman"/>
          <w:b w:val="0"/>
          <w:color w:val="000000"/>
          <w:sz w:val="28"/>
          <w:szCs w:val="28"/>
          <w:lang w:val="uk-UA" w:eastAsia="uk-UA" w:bidi="uk-UA"/>
        </w:rPr>
        <w:t xml:space="preserve"> від 5 листопада 2019 року;</w:t>
      </w:r>
    </w:p>
    <w:p w:rsidR="009764EF" w:rsidRPr="009764EF" w:rsidRDefault="009764EF" w:rsidP="00DF4F73">
      <w:pPr>
        <w:pStyle w:val="2"/>
        <w:shd w:val="clear" w:color="auto" w:fill="auto"/>
        <w:tabs>
          <w:tab w:val="left" w:pos="567"/>
        </w:tabs>
        <w:suppressAutoHyphens w:val="0"/>
        <w:spacing w:after="0" w:line="240" w:lineRule="auto"/>
        <w:ind w:firstLine="709"/>
        <w:jc w:val="both"/>
        <w:rPr>
          <w:rFonts w:ascii="Times New Roman" w:hAnsi="Times New Roman"/>
          <w:b w:val="0"/>
          <w:sz w:val="28"/>
          <w:szCs w:val="28"/>
          <w:lang w:val="uk-UA"/>
        </w:rPr>
      </w:pPr>
      <w:r w:rsidRPr="009764EF">
        <w:rPr>
          <w:rFonts w:ascii="Times New Roman" w:hAnsi="Times New Roman"/>
          <w:b w:val="0"/>
          <w:color w:val="000000"/>
          <w:sz w:val="28"/>
          <w:szCs w:val="28"/>
          <w:lang w:val="uk-UA" w:eastAsia="uk-UA" w:bidi="uk-UA"/>
        </w:rPr>
        <w:t>протокол обшуку від 7 листопада 2019 року</w:t>
      </w:r>
      <w:r w:rsidR="00DF4F73">
        <w:rPr>
          <w:rFonts w:ascii="Times New Roman" w:hAnsi="Times New Roman"/>
          <w:b w:val="0"/>
          <w:color w:val="000000"/>
          <w:sz w:val="28"/>
          <w:szCs w:val="28"/>
          <w:lang w:val="uk-UA" w:eastAsia="uk-UA" w:bidi="uk-UA"/>
        </w:rPr>
        <w:t>,</w:t>
      </w:r>
      <w:r w:rsidRPr="009764EF">
        <w:rPr>
          <w:rFonts w:ascii="Times New Roman" w:hAnsi="Times New Roman"/>
          <w:b w:val="0"/>
          <w:color w:val="000000"/>
          <w:sz w:val="28"/>
          <w:szCs w:val="28"/>
          <w:lang w:val="uk-UA" w:eastAsia="uk-UA" w:bidi="uk-UA"/>
        </w:rPr>
        <w:t xml:space="preserve"> проведеного у службовому </w:t>
      </w:r>
      <w:r w:rsidRPr="009764EF">
        <w:rPr>
          <w:rFonts w:ascii="Times New Roman" w:hAnsi="Times New Roman"/>
          <w:b w:val="0"/>
          <w:color w:val="000000"/>
          <w:sz w:val="28"/>
          <w:szCs w:val="28"/>
          <w:lang w:val="uk-UA" w:eastAsia="uk-UA" w:bidi="uk-UA"/>
        </w:rPr>
        <w:lastRenderedPageBreak/>
        <w:t>кабінеті № 405 судді Шершака М.І.;</w:t>
      </w:r>
    </w:p>
    <w:p w:rsidR="009764EF" w:rsidRPr="009764EF" w:rsidRDefault="009764EF" w:rsidP="00DF4F73">
      <w:pPr>
        <w:pStyle w:val="2"/>
        <w:shd w:val="clear" w:color="auto" w:fill="auto"/>
        <w:tabs>
          <w:tab w:val="left" w:pos="567"/>
        </w:tabs>
        <w:suppressAutoHyphens w:val="0"/>
        <w:spacing w:after="0" w:line="240" w:lineRule="auto"/>
        <w:ind w:firstLine="709"/>
        <w:jc w:val="both"/>
        <w:rPr>
          <w:rFonts w:ascii="Times New Roman" w:hAnsi="Times New Roman"/>
          <w:b w:val="0"/>
          <w:sz w:val="28"/>
          <w:szCs w:val="28"/>
          <w:lang w:val="uk-UA"/>
        </w:rPr>
      </w:pPr>
      <w:r w:rsidRPr="009764EF">
        <w:rPr>
          <w:rFonts w:ascii="Times New Roman" w:hAnsi="Times New Roman"/>
          <w:b w:val="0"/>
          <w:color w:val="000000"/>
          <w:sz w:val="28"/>
          <w:szCs w:val="28"/>
          <w:lang w:val="uk-UA" w:eastAsia="uk-UA" w:bidi="uk-UA"/>
        </w:rPr>
        <w:t>протокол обшуку від 7 листопада 2019 року</w:t>
      </w:r>
      <w:r w:rsidR="00DF4F73">
        <w:rPr>
          <w:rFonts w:ascii="Times New Roman" w:hAnsi="Times New Roman"/>
          <w:b w:val="0"/>
          <w:color w:val="000000"/>
          <w:sz w:val="28"/>
          <w:szCs w:val="28"/>
          <w:lang w:val="uk-UA" w:eastAsia="uk-UA" w:bidi="uk-UA"/>
        </w:rPr>
        <w:t>,</w:t>
      </w:r>
      <w:r w:rsidRPr="009764EF">
        <w:rPr>
          <w:rFonts w:ascii="Times New Roman" w:hAnsi="Times New Roman"/>
          <w:b w:val="0"/>
          <w:color w:val="000000"/>
          <w:sz w:val="28"/>
          <w:szCs w:val="28"/>
          <w:lang w:val="uk-UA" w:eastAsia="uk-UA" w:bidi="uk-UA"/>
        </w:rPr>
        <w:t xml:space="preserve"> проведеного за місцем проживання судді Шершака М.І.;</w:t>
      </w:r>
    </w:p>
    <w:p w:rsidR="009764EF" w:rsidRPr="009764EF" w:rsidRDefault="009764EF" w:rsidP="00DF4F73">
      <w:pPr>
        <w:pStyle w:val="2"/>
        <w:shd w:val="clear" w:color="auto" w:fill="auto"/>
        <w:tabs>
          <w:tab w:val="left" w:pos="567"/>
        </w:tabs>
        <w:suppressAutoHyphens w:val="0"/>
        <w:spacing w:after="0" w:line="240" w:lineRule="auto"/>
        <w:ind w:firstLine="709"/>
        <w:jc w:val="both"/>
        <w:rPr>
          <w:rFonts w:ascii="Times New Roman" w:hAnsi="Times New Roman"/>
          <w:b w:val="0"/>
          <w:sz w:val="28"/>
          <w:szCs w:val="28"/>
          <w:lang w:val="uk-UA"/>
        </w:rPr>
      </w:pPr>
      <w:r w:rsidRPr="009764EF">
        <w:rPr>
          <w:rFonts w:ascii="Times New Roman" w:hAnsi="Times New Roman"/>
          <w:b w:val="0"/>
          <w:color w:val="000000"/>
          <w:sz w:val="28"/>
          <w:szCs w:val="28"/>
          <w:lang w:val="uk-UA" w:eastAsia="uk-UA" w:bidi="uk-UA"/>
        </w:rPr>
        <w:t>протокол обшуку від 7 листопада 2019 року</w:t>
      </w:r>
      <w:r w:rsidR="00DF4F73">
        <w:rPr>
          <w:rFonts w:ascii="Times New Roman" w:hAnsi="Times New Roman"/>
          <w:b w:val="0"/>
          <w:color w:val="000000"/>
          <w:sz w:val="28"/>
          <w:szCs w:val="28"/>
          <w:lang w:val="uk-UA" w:eastAsia="uk-UA" w:bidi="uk-UA"/>
        </w:rPr>
        <w:t>,</w:t>
      </w:r>
      <w:r w:rsidRPr="009764EF">
        <w:rPr>
          <w:rFonts w:ascii="Times New Roman" w:hAnsi="Times New Roman"/>
          <w:b w:val="0"/>
          <w:color w:val="000000"/>
          <w:sz w:val="28"/>
          <w:szCs w:val="28"/>
          <w:lang w:val="uk-UA" w:eastAsia="uk-UA" w:bidi="uk-UA"/>
        </w:rPr>
        <w:t xml:space="preserve"> проведеного у транспортному засобі судді Шершака М.І.;</w:t>
      </w:r>
    </w:p>
    <w:p w:rsidR="009764EF" w:rsidRPr="009764EF" w:rsidRDefault="009764EF" w:rsidP="006025FA">
      <w:pPr>
        <w:pStyle w:val="2"/>
        <w:shd w:val="clear" w:color="auto" w:fill="auto"/>
        <w:tabs>
          <w:tab w:val="left" w:pos="567"/>
        </w:tabs>
        <w:suppressAutoHyphens w:val="0"/>
        <w:spacing w:after="0" w:line="240" w:lineRule="auto"/>
        <w:ind w:left="709"/>
        <w:jc w:val="both"/>
        <w:rPr>
          <w:rFonts w:ascii="Times New Roman" w:hAnsi="Times New Roman"/>
          <w:b w:val="0"/>
          <w:sz w:val="28"/>
          <w:szCs w:val="28"/>
          <w:lang w:val="uk-UA"/>
        </w:rPr>
      </w:pPr>
      <w:r w:rsidRPr="009764EF">
        <w:rPr>
          <w:rFonts w:ascii="Times New Roman" w:hAnsi="Times New Roman"/>
          <w:b w:val="0"/>
          <w:color w:val="000000"/>
          <w:sz w:val="28"/>
          <w:szCs w:val="28"/>
          <w:lang w:val="uk-UA" w:eastAsia="uk-UA" w:bidi="uk-UA"/>
        </w:rPr>
        <w:t>матеріал</w:t>
      </w:r>
      <w:r w:rsidR="00DF4F73">
        <w:rPr>
          <w:rFonts w:ascii="Times New Roman" w:hAnsi="Times New Roman"/>
          <w:b w:val="0"/>
          <w:color w:val="000000"/>
          <w:sz w:val="28"/>
          <w:szCs w:val="28"/>
          <w:lang w:val="uk-UA" w:eastAsia="uk-UA" w:bidi="uk-UA"/>
        </w:rPr>
        <w:t>и</w:t>
      </w:r>
      <w:r w:rsidRPr="009764EF">
        <w:rPr>
          <w:rFonts w:ascii="Times New Roman" w:hAnsi="Times New Roman"/>
          <w:b w:val="0"/>
          <w:color w:val="000000"/>
          <w:sz w:val="28"/>
          <w:szCs w:val="28"/>
          <w:lang w:val="uk-UA" w:eastAsia="uk-UA" w:bidi="uk-UA"/>
        </w:rPr>
        <w:t xml:space="preserve"> негласних слідчих (розшукових) дій;</w:t>
      </w:r>
    </w:p>
    <w:p w:rsidR="009764EF" w:rsidRPr="009764EF" w:rsidRDefault="00DF4F73" w:rsidP="006025FA">
      <w:pPr>
        <w:pStyle w:val="2"/>
        <w:shd w:val="clear" w:color="auto" w:fill="auto"/>
        <w:tabs>
          <w:tab w:val="left" w:pos="567"/>
        </w:tabs>
        <w:suppressAutoHyphens w:val="0"/>
        <w:spacing w:after="0" w:line="240" w:lineRule="auto"/>
        <w:ind w:left="709"/>
        <w:jc w:val="both"/>
        <w:rPr>
          <w:rFonts w:ascii="Times New Roman" w:hAnsi="Times New Roman"/>
          <w:b w:val="0"/>
          <w:sz w:val="28"/>
          <w:szCs w:val="28"/>
          <w:lang w:val="uk-UA"/>
        </w:rPr>
      </w:pPr>
      <w:r w:rsidRPr="009764EF">
        <w:rPr>
          <w:rFonts w:ascii="Times New Roman" w:hAnsi="Times New Roman"/>
          <w:b w:val="0"/>
          <w:color w:val="000000"/>
          <w:sz w:val="28"/>
          <w:szCs w:val="28"/>
          <w:lang w:val="uk-UA" w:eastAsia="uk-UA" w:bidi="uk-UA"/>
        </w:rPr>
        <w:t>інші</w:t>
      </w:r>
      <w:r w:rsidR="009764EF" w:rsidRPr="009764EF">
        <w:rPr>
          <w:rFonts w:ascii="Times New Roman" w:hAnsi="Times New Roman"/>
          <w:b w:val="0"/>
          <w:color w:val="000000"/>
          <w:sz w:val="28"/>
          <w:szCs w:val="28"/>
          <w:lang w:val="uk-UA" w:eastAsia="uk-UA" w:bidi="uk-UA"/>
        </w:rPr>
        <w:t xml:space="preserve"> зібран</w:t>
      </w:r>
      <w:r>
        <w:rPr>
          <w:rFonts w:ascii="Times New Roman" w:hAnsi="Times New Roman"/>
          <w:b w:val="0"/>
          <w:color w:val="000000"/>
          <w:sz w:val="28"/>
          <w:szCs w:val="28"/>
          <w:lang w:val="uk-UA" w:eastAsia="uk-UA" w:bidi="uk-UA"/>
        </w:rPr>
        <w:t>і</w:t>
      </w:r>
      <w:r w:rsidR="009764EF" w:rsidRPr="009764EF">
        <w:rPr>
          <w:rFonts w:ascii="Times New Roman" w:hAnsi="Times New Roman"/>
          <w:b w:val="0"/>
          <w:color w:val="000000"/>
          <w:sz w:val="28"/>
          <w:szCs w:val="28"/>
          <w:lang w:val="uk-UA" w:eastAsia="uk-UA" w:bidi="uk-UA"/>
        </w:rPr>
        <w:t xml:space="preserve"> під час досудового розслідування доказ</w:t>
      </w:r>
      <w:r>
        <w:rPr>
          <w:rFonts w:ascii="Times New Roman" w:hAnsi="Times New Roman"/>
          <w:b w:val="0"/>
          <w:color w:val="000000"/>
          <w:sz w:val="28"/>
          <w:szCs w:val="28"/>
          <w:lang w:val="uk-UA" w:eastAsia="uk-UA" w:bidi="uk-UA"/>
        </w:rPr>
        <w:t>и.</w:t>
      </w:r>
    </w:p>
    <w:p w:rsidR="009764EF" w:rsidRPr="009764EF" w:rsidRDefault="009764EF" w:rsidP="009764EF">
      <w:pPr>
        <w:spacing w:after="0" w:line="240" w:lineRule="auto"/>
        <w:ind w:firstLine="708"/>
        <w:jc w:val="both"/>
        <w:rPr>
          <w:rFonts w:ascii="Times New Roman" w:eastAsia="Times New Roman" w:hAnsi="Times New Roman" w:cs="Times New Roman"/>
          <w:color w:val="000000"/>
          <w:sz w:val="28"/>
          <w:szCs w:val="28"/>
          <w:lang w:val="uk-UA" w:bidi="uk-UA"/>
        </w:rPr>
      </w:pPr>
      <w:r w:rsidRPr="009764EF">
        <w:rPr>
          <w:rFonts w:ascii="Times New Roman" w:hAnsi="Times New Roman" w:cs="Times New Roman"/>
          <w:sz w:val="28"/>
          <w:szCs w:val="28"/>
          <w:lang w:val="uk-UA"/>
        </w:rPr>
        <w:t xml:space="preserve">Заступник Генерального прокурора – керівник Спеціалізованої антикорупційної прокуратури Холодницький Н.І. </w:t>
      </w:r>
      <w:r w:rsidR="00DF4F73">
        <w:rPr>
          <w:rFonts w:ascii="Times New Roman" w:hAnsi="Times New Roman" w:cs="Times New Roman"/>
          <w:sz w:val="28"/>
          <w:szCs w:val="28"/>
          <w:lang w:val="uk-UA"/>
        </w:rPr>
        <w:t>у</w:t>
      </w:r>
      <w:r w:rsidRPr="009764EF">
        <w:rPr>
          <w:rFonts w:ascii="Times New Roman" w:hAnsi="Times New Roman" w:cs="Times New Roman"/>
          <w:sz w:val="28"/>
          <w:szCs w:val="28"/>
          <w:lang w:val="uk-UA"/>
        </w:rPr>
        <w:t xml:space="preserve"> клопотанні </w:t>
      </w:r>
      <w:r w:rsidRPr="009764EF">
        <w:rPr>
          <w:rFonts w:ascii="Times New Roman" w:hAnsi="Times New Roman" w:cs="Times New Roman"/>
          <w:bCs/>
          <w:sz w:val="28"/>
          <w:szCs w:val="28"/>
          <w:lang w:val="uk-UA"/>
        </w:rPr>
        <w:t>стверджує,</w:t>
      </w:r>
      <w:r w:rsidRPr="009764EF">
        <w:rPr>
          <w:rFonts w:ascii="Times New Roman" w:hAnsi="Times New Roman" w:cs="Times New Roman"/>
          <w:sz w:val="28"/>
          <w:szCs w:val="28"/>
          <w:lang w:val="uk-UA"/>
        </w:rPr>
        <w:t xml:space="preserve"> що в</w:t>
      </w:r>
      <w:r w:rsidRPr="009764EF">
        <w:rPr>
          <w:rFonts w:ascii="Times New Roman" w:hAnsi="Times New Roman" w:cs="Times New Roman"/>
          <w:color w:val="000000"/>
          <w:sz w:val="28"/>
          <w:szCs w:val="28"/>
          <w:lang w:val="uk-UA" w:bidi="uk-UA"/>
        </w:rPr>
        <w:t xml:space="preserve">икладені обставини підтверджують використання суддею Шершаком М.І. свого службового становища для вчинення інкримінованого йому тяжкого злочину та дають підстави вважати, що перебування на посаді судді </w:t>
      </w:r>
      <w:r w:rsidRPr="009764EF">
        <w:rPr>
          <w:rFonts w:ascii="Times New Roman" w:hAnsi="Times New Roman" w:cs="Times New Roman"/>
          <w:sz w:val="28"/>
          <w:szCs w:val="28"/>
          <w:lang w:val="uk-UA"/>
        </w:rPr>
        <w:t>Зарічного районного суду міста Сум</w:t>
      </w:r>
      <w:r w:rsidRPr="009764EF">
        <w:rPr>
          <w:rFonts w:ascii="Times New Roman" w:hAnsi="Times New Roman" w:cs="Times New Roman"/>
          <w:color w:val="000000"/>
          <w:sz w:val="28"/>
          <w:szCs w:val="28"/>
          <w:lang w:val="uk-UA" w:bidi="uk-UA"/>
        </w:rPr>
        <w:t xml:space="preserve"> зробило можливим вчиненн</w:t>
      </w:r>
      <w:r w:rsidR="00DF4F73">
        <w:rPr>
          <w:rFonts w:ascii="Times New Roman" w:hAnsi="Times New Roman" w:cs="Times New Roman"/>
          <w:color w:val="000000"/>
          <w:sz w:val="28"/>
          <w:szCs w:val="28"/>
          <w:lang w:val="uk-UA" w:bidi="uk-UA"/>
        </w:rPr>
        <w:t>я</w:t>
      </w:r>
      <w:r w:rsidRPr="009764EF">
        <w:rPr>
          <w:rFonts w:ascii="Times New Roman" w:hAnsi="Times New Roman" w:cs="Times New Roman"/>
          <w:color w:val="000000"/>
          <w:sz w:val="28"/>
          <w:szCs w:val="28"/>
          <w:lang w:val="uk-UA" w:bidi="uk-UA"/>
        </w:rPr>
        <w:t xml:space="preserve"> ним кримінального правопорушення.</w:t>
      </w:r>
    </w:p>
    <w:p w:rsidR="009764EF" w:rsidRPr="009764EF" w:rsidRDefault="009764EF" w:rsidP="009764EF">
      <w:pPr>
        <w:spacing w:after="0" w:line="240" w:lineRule="auto"/>
        <w:ind w:firstLine="708"/>
        <w:jc w:val="both"/>
        <w:rPr>
          <w:rFonts w:ascii="Times New Roman" w:hAnsi="Times New Roman" w:cs="Times New Roman"/>
          <w:sz w:val="28"/>
          <w:szCs w:val="28"/>
          <w:lang w:val="uk-UA"/>
        </w:rPr>
      </w:pPr>
      <w:r w:rsidRPr="009764EF">
        <w:rPr>
          <w:rFonts w:ascii="Times New Roman" w:hAnsi="Times New Roman" w:cs="Times New Roman"/>
          <w:sz w:val="28"/>
          <w:szCs w:val="28"/>
          <w:lang w:val="uk-UA"/>
        </w:rPr>
        <w:t>На обґрунтування клопотання про тимчасове відсторонення судді Зарічного районного суду міста Сум Шершак</w:t>
      </w:r>
      <w:r w:rsidR="00DF4F73">
        <w:rPr>
          <w:rFonts w:ascii="Times New Roman" w:hAnsi="Times New Roman" w:cs="Times New Roman"/>
          <w:sz w:val="28"/>
          <w:szCs w:val="28"/>
          <w:lang w:val="uk-UA"/>
        </w:rPr>
        <w:t>а</w:t>
      </w:r>
      <w:r w:rsidRPr="009764EF">
        <w:rPr>
          <w:rFonts w:ascii="Times New Roman" w:hAnsi="Times New Roman" w:cs="Times New Roman"/>
          <w:sz w:val="28"/>
          <w:szCs w:val="28"/>
          <w:lang w:val="uk-UA"/>
        </w:rPr>
        <w:t xml:space="preserve"> М.І. від здійснення правосуддя заступник Генерального прокурора – керівник Спеціалізованої антикорупційної прокуратури Офісу Генерального прокурора Холодницький Н.І. зазначає про наявність обставин, які </w:t>
      </w:r>
      <w:r w:rsidRPr="009764EF">
        <w:rPr>
          <w:rFonts w:ascii="Times New Roman" w:hAnsi="Times New Roman" w:cs="Times New Roman"/>
          <w:color w:val="000000"/>
          <w:sz w:val="28"/>
          <w:szCs w:val="28"/>
          <w:lang w:val="uk-UA" w:eastAsia="uk-UA" w:bidi="uk-UA"/>
        </w:rPr>
        <w:t>дають підстави вважати, що Шершак М.І., продовжуючи здійснювати правосуддя на посаді судді Зарічного районного суду міста Сум, знищить або підробить речі і документи, які мають суттєве значення для досудового розслідування, незаконними засобами впливатиме на свідків або протиправно перешкоджатиме кримінальному провадженню іншим чином.</w:t>
      </w:r>
    </w:p>
    <w:p w:rsidR="009764EF" w:rsidRPr="009764EF" w:rsidRDefault="00DF4F73" w:rsidP="009764E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eastAsia="ru-RU"/>
        </w:rPr>
        <w:t>Н</w:t>
      </w:r>
      <w:r w:rsidR="009764EF" w:rsidRPr="009764EF">
        <w:rPr>
          <w:rFonts w:ascii="Times New Roman" w:hAnsi="Times New Roman" w:cs="Times New Roman"/>
          <w:sz w:val="28"/>
          <w:szCs w:val="28"/>
          <w:lang w:val="uk-UA" w:eastAsia="ru-RU"/>
        </w:rPr>
        <w:t xml:space="preserve">еобхідність тимчасового відсторонення судді </w:t>
      </w:r>
      <w:r w:rsidR="009764EF" w:rsidRPr="009764EF">
        <w:rPr>
          <w:rFonts w:ascii="Times New Roman" w:hAnsi="Times New Roman" w:cs="Times New Roman"/>
          <w:sz w:val="28"/>
          <w:szCs w:val="28"/>
          <w:lang w:val="uk-UA"/>
        </w:rPr>
        <w:t xml:space="preserve">Шершака М.І. </w:t>
      </w:r>
      <w:r w:rsidR="009764EF" w:rsidRPr="009764EF">
        <w:rPr>
          <w:rFonts w:ascii="Times New Roman" w:hAnsi="Times New Roman" w:cs="Times New Roman"/>
          <w:sz w:val="28"/>
          <w:szCs w:val="28"/>
          <w:lang w:val="uk-UA" w:eastAsia="ru-RU"/>
        </w:rPr>
        <w:t>від здійснення правосуддя до набрання законної сили вироком суду або зак</w:t>
      </w:r>
      <w:r>
        <w:rPr>
          <w:rFonts w:ascii="Times New Roman" w:hAnsi="Times New Roman" w:cs="Times New Roman"/>
          <w:sz w:val="28"/>
          <w:szCs w:val="28"/>
          <w:lang w:val="uk-UA" w:eastAsia="ru-RU"/>
        </w:rPr>
        <w:t>риття кримінального провадження</w:t>
      </w:r>
      <w:r w:rsidR="009764EF" w:rsidRPr="009764EF">
        <w:rPr>
          <w:rFonts w:ascii="Times New Roman" w:hAnsi="Times New Roman" w:cs="Times New Roman"/>
          <w:sz w:val="28"/>
          <w:szCs w:val="28"/>
          <w:lang w:val="uk-UA" w:eastAsia="ru-RU"/>
        </w:rPr>
        <w:t xml:space="preserve"> </w:t>
      </w:r>
      <w:r w:rsidR="009764EF" w:rsidRPr="009764EF">
        <w:rPr>
          <w:rFonts w:ascii="Times New Roman" w:hAnsi="Times New Roman" w:cs="Times New Roman"/>
          <w:sz w:val="28"/>
          <w:szCs w:val="28"/>
          <w:lang w:val="uk-UA"/>
        </w:rPr>
        <w:t>заступник Генерального прокурора – керівник Спеціалізованої антикорупційної прокуратури Холодницький Н.І.</w:t>
      </w:r>
      <w:r w:rsidR="009764EF" w:rsidRPr="009764EF">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мотив</w:t>
      </w:r>
      <w:r w:rsidR="006025FA">
        <w:rPr>
          <w:rFonts w:ascii="Times New Roman" w:hAnsi="Times New Roman" w:cs="Times New Roman"/>
          <w:sz w:val="28"/>
          <w:szCs w:val="28"/>
          <w:lang w:val="uk-UA" w:eastAsia="ru-RU"/>
        </w:rPr>
        <w:t>ував</w:t>
      </w:r>
      <w:r w:rsidR="009764EF" w:rsidRPr="009764EF">
        <w:rPr>
          <w:rFonts w:ascii="Times New Roman" w:hAnsi="Times New Roman" w:cs="Times New Roman"/>
          <w:sz w:val="28"/>
          <w:szCs w:val="28"/>
          <w:lang w:val="uk-UA" w:eastAsia="ru-RU"/>
        </w:rPr>
        <w:t xml:space="preserve"> у клопотанні</w:t>
      </w:r>
      <w:r>
        <w:rPr>
          <w:rFonts w:ascii="Times New Roman" w:hAnsi="Times New Roman" w:cs="Times New Roman"/>
          <w:sz w:val="28"/>
          <w:szCs w:val="28"/>
          <w:lang w:val="uk-UA" w:eastAsia="ru-RU"/>
        </w:rPr>
        <w:t xml:space="preserve"> таким</w:t>
      </w:r>
      <w:r w:rsidR="009764EF" w:rsidRPr="009764EF">
        <w:rPr>
          <w:rFonts w:ascii="Times New Roman" w:hAnsi="Times New Roman" w:cs="Times New Roman"/>
          <w:sz w:val="28"/>
          <w:szCs w:val="28"/>
          <w:lang w:val="uk-UA"/>
        </w:rPr>
        <w:t xml:space="preserve">: 1) враховуючи посаду і соціальний статус, суддя Шершак М.І. може вживати заходів щодо знищення чи спотворення вже існуючих документів, які є доказами вчинення кримінального правопорушення та копії яких долучено до матеріалів провадження; 2) маючи знайомства і вплив безпосередньо на працівників Зарічного районного суду міста Сум, може вживати заходи щодо знищення чи спотворення окремих матеріалів справ № 591/6070/19 та </w:t>
      </w:r>
      <w:r>
        <w:rPr>
          <w:rFonts w:ascii="Times New Roman" w:hAnsi="Times New Roman" w:cs="Times New Roman"/>
          <w:sz w:val="28"/>
          <w:szCs w:val="28"/>
          <w:lang w:val="uk-UA"/>
        </w:rPr>
        <w:t xml:space="preserve">                                   </w:t>
      </w:r>
      <w:r w:rsidR="009764EF" w:rsidRPr="009764EF">
        <w:rPr>
          <w:rFonts w:ascii="Times New Roman" w:hAnsi="Times New Roman" w:cs="Times New Roman"/>
          <w:sz w:val="28"/>
          <w:szCs w:val="28"/>
          <w:lang w:val="uk-UA"/>
        </w:rPr>
        <w:t xml:space="preserve">№ 752/17354/19 </w:t>
      </w:r>
      <w:r>
        <w:rPr>
          <w:rFonts w:ascii="Times New Roman" w:hAnsi="Times New Roman" w:cs="Times New Roman"/>
          <w:sz w:val="28"/>
          <w:szCs w:val="28"/>
          <w:lang w:val="uk-UA"/>
        </w:rPr>
        <w:t xml:space="preserve">стосовно </w:t>
      </w:r>
      <w:r w:rsidR="003A0BA5">
        <w:rPr>
          <w:rFonts w:ascii="Times New Roman" w:hAnsi="Times New Roman" w:cs="Times New Roman"/>
          <w:color w:val="000000"/>
          <w:sz w:val="28"/>
          <w:szCs w:val="28"/>
          <w:lang w:val="uk-UA" w:eastAsia="uk-UA" w:bidi="uk-UA"/>
        </w:rPr>
        <w:t>Особа_1</w:t>
      </w:r>
      <w:r w:rsidR="003A0BA5">
        <w:rPr>
          <w:rFonts w:ascii="Times New Roman" w:hAnsi="Times New Roman" w:cs="Times New Roman"/>
          <w:color w:val="000000"/>
          <w:sz w:val="28"/>
          <w:szCs w:val="28"/>
          <w:lang w:val="uk-UA" w:eastAsia="uk-UA" w:bidi="uk-UA"/>
        </w:rPr>
        <w:t xml:space="preserve"> </w:t>
      </w:r>
      <w:r w:rsidR="009764EF" w:rsidRPr="009764EF">
        <w:rPr>
          <w:rFonts w:ascii="Times New Roman" w:hAnsi="Times New Roman" w:cs="Times New Roman"/>
          <w:sz w:val="28"/>
          <w:szCs w:val="28"/>
          <w:lang w:val="uk-UA"/>
        </w:rPr>
        <w:t>за частиною першою статті 130 Кодексу України про адміністративні правопорушення; 3)</w:t>
      </w:r>
      <w:r>
        <w:rPr>
          <w:rFonts w:ascii="Times New Roman" w:hAnsi="Times New Roman" w:cs="Times New Roman"/>
          <w:sz w:val="28"/>
          <w:szCs w:val="28"/>
          <w:lang w:val="uk-UA"/>
        </w:rPr>
        <w:t xml:space="preserve"> необхідність</w:t>
      </w:r>
      <w:r w:rsidR="009764EF" w:rsidRPr="009764EF">
        <w:rPr>
          <w:rFonts w:ascii="Times New Roman" w:hAnsi="Times New Roman" w:cs="Times New Roman"/>
          <w:sz w:val="28"/>
          <w:szCs w:val="28"/>
          <w:lang w:val="uk-UA"/>
        </w:rPr>
        <w:t xml:space="preserve"> попередження створення нових спотворених документів, які б штучно надавали видим</w:t>
      </w:r>
      <w:r>
        <w:rPr>
          <w:rFonts w:ascii="Times New Roman" w:hAnsi="Times New Roman" w:cs="Times New Roman"/>
          <w:sz w:val="28"/>
          <w:szCs w:val="28"/>
          <w:lang w:val="uk-UA"/>
        </w:rPr>
        <w:t>ість</w:t>
      </w:r>
      <w:r w:rsidR="009764EF" w:rsidRPr="009764EF">
        <w:rPr>
          <w:rFonts w:ascii="Times New Roman" w:hAnsi="Times New Roman" w:cs="Times New Roman"/>
          <w:sz w:val="28"/>
          <w:szCs w:val="28"/>
          <w:lang w:val="uk-UA"/>
        </w:rPr>
        <w:t xml:space="preserve"> законності діям судді Шершака М.І. щодо отримання грошових коштів; </w:t>
      </w:r>
      <w:r>
        <w:rPr>
          <w:rFonts w:ascii="Times New Roman" w:hAnsi="Times New Roman" w:cs="Times New Roman"/>
          <w:sz w:val="28"/>
          <w:szCs w:val="28"/>
          <w:lang w:val="uk-UA"/>
        </w:rPr>
        <w:t xml:space="preserve">                                    </w:t>
      </w:r>
      <w:r w:rsidR="009764EF" w:rsidRPr="009764EF">
        <w:rPr>
          <w:rFonts w:ascii="Times New Roman" w:hAnsi="Times New Roman" w:cs="Times New Roman"/>
          <w:sz w:val="28"/>
          <w:szCs w:val="28"/>
          <w:lang w:val="uk-UA"/>
        </w:rPr>
        <w:t>4)</w:t>
      </w:r>
      <w:r w:rsidRPr="00DF4F73">
        <w:rPr>
          <w:rFonts w:ascii="Times New Roman" w:hAnsi="Times New Roman" w:cs="Times New Roman"/>
          <w:sz w:val="28"/>
          <w:szCs w:val="28"/>
          <w:lang w:val="uk-UA"/>
        </w:rPr>
        <w:t xml:space="preserve"> </w:t>
      </w:r>
      <w:r>
        <w:rPr>
          <w:rFonts w:ascii="Times New Roman" w:hAnsi="Times New Roman" w:cs="Times New Roman"/>
          <w:sz w:val="28"/>
          <w:szCs w:val="28"/>
          <w:lang w:val="uk-UA"/>
        </w:rPr>
        <w:t>необхідність</w:t>
      </w:r>
      <w:r w:rsidR="009764EF" w:rsidRPr="009764EF">
        <w:rPr>
          <w:rFonts w:ascii="Times New Roman" w:hAnsi="Times New Roman" w:cs="Times New Roman"/>
          <w:sz w:val="28"/>
          <w:szCs w:val="28"/>
          <w:lang w:val="uk-UA"/>
        </w:rPr>
        <w:t xml:space="preserve"> попередження тиску на свідків у кримінальному провадженні, </w:t>
      </w:r>
      <w:r>
        <w:rPr>
          <w:rFonts w:ascii="Times New Roman" w:hAnsi="Times New Roman" w:cs="Times New Roman"/>
          <w:sz w:val="28"/>
          <w:szCs w:val="28"/>
          <w:lang w:val="uk-UA"/>
        </w:rPr>
        <w:t xml:space="preserve">                  </w:t>
      </w:r>
      <w:r w:rsidR="009764EF" w:rsidRPr="009764EF">
        <w:rPr>
          <w:rFonts w:ascii="Times New Roman" w:hAnsi="Times New Roman" w:cs="Times New Roman"/>
          <w:sz w:val="28"/>
          <w:szCs w:val="28"/>
          <w:lang w:val="uk-UA"/>
        </w:rPr>
        <w:t>а саме на працівників Зар</w:t>
      </w:r>
      <w:r>
        <w:rPr>
          <w:rFonts w:ascii="Times New Roman" w:hAnsi="Times New Roman" w:cs="Times New Roman"/>
          <w:sz w:val="28"/>
          <w:szCs w:val="28"/>
          <w:lang w:val="uk-UA"/>
        </w:rPr>
        <w:t>ічного районного суду міста Сум</w:t>
      </w:r>
      <w:r w:rsidR="009764EF" w:rsidRPr="009764EF">
        <w:rPr>
          <w:rFonts w:ascii="Times New Roman" w:hAnsi="Times New Roman" w:cs="Times New Roman"/>
          <w:sz w:val="28"/>
          <w:szCs w:val="28"/>
          <w:lang w:val="uk-UA"/>
        </w:rPr>
        <w:t xml:space="preserve">, заявника у кримінальному провадженні, підбурювання свідків до давання неправдивих показань або відмови від їх давання. </w:t>
      </w:r>
    </w:p>
    <w:p w:rsidR="008D0533" w:rsidRPr="008D0533" w:rsidRDefault="008D0533" w:rsidP="008D0533">
      <w:pPr>
        <w:spacing w:after="0" w:line="240" w:lineRule="auto"/>
        <w:ind w:right="5" w:firstLine="851"/>
        <w:jc w:val="both"/>
        <w:rPr>
          <w:rFonts w:ascii="Times New Roman" w:eastAsia="Calibri" w:hAnsi="Times New Roman" w:cs="Times New Roman"/>
          <w:sz w:val="28"/>
          <w:szCs w:val="28"/>
          <w:lang w:val="uk-UA"/>
        </w:rPr>
      </w:pPr>
      <w:r w:rsidRPr="008D0533">
        <w:rPr>
          <w:rFonts w:ascii="Times New Roman" w:eastAsia="Calibri" w:hAnsi="Times New Roman" w:cs="Times New Roman"/>
          <w:sz w:val="28"/>
          <w:szCs w:val="28"/>
          <w:lang w:val="uk-UA"/>
        </w:rPr>
        <w:t xml:space="preserve">Вища рада правосуддя вважає переконливими доводи клопотання про ризики щодо можливого впливу судді </w:t>
      </w:r>
      <w:r>
        <w:rPr>
          <w:rFonts w:ascii="Times New Roman" w:eastAsia="Calibri" w:hAnsi="Times New Roman" w:cs="Times New Roman"/>
          <w:sz w:val="28"/>
          <w:szCs w:val="28"/>
          <w:lang w:val="uk-UA"/>
        </w:rPr>
        <w:t>Шершака М.І.</w:t>
      </w:r>
      <w:r w:rsidRPr="008D0533">
        <w:rPr>
          <w:rFonts w:ascii="Times New Roman" w:eastAsia="Calibri" w:hAnsi="Times New Roman" w:cs="Times New Roman"/>
          <w:sz w:val="28"/>
          <w:szCs w:val="28"/>
          <w:lang w:val="uk-UA"/>
        </w:rPr>
        <w:t xml:space="preserve"> на свідків, протиправного перешкоджання кримінальному провадженню. Мотиви, наведені у клопотанні </w:t>
      </w:r>
      <w:r w:rsidRPr="008D0533">
        <w:rPr>
          <w:rFonts w:ascii="Times New Roman" w:eastAsia="Calibri" w:hAnsi="Times New Roman" w:cs="Times New Roman"/>
          <w:sz w:val="28"/>
          <w:szCs w:val="28"/>
          <w:lang w:val="uk-UA"/>
        </w:rPr>
        <w:lastRenderedPageBreak/>
        <w:t>про тимчасове відсторонення судді від здійснення правосуддя, є обґрунтованими та підтверджуються наданими Вищій раді правосуддя матеріалами, долученими до клопотання.</w:t>
      </w:r>
    </w:p>
    <w:p w:rsidR="009764EF" w:rsidRPr="009764EF" w:rsidRDefault="009764EF" w:rsidP="009764EF">
      <w:pPr>
        <w:spacing w:after="0" w:line="240" w:lineRule="auto"/>
        <w:ind w:right="-2" w:firstLine="708"/>
        <w:jc w:val="both"/>
        <w:rPr>
          <w:rFonts w:ascii="Times New Roman" w:hAnsi="Times New Roman" w:cs="Times New Roman"/>
          <w:bCs/>
          <w:sz w:val="28"/>
          <w:szCs w:val="28"/>
          <w:lang w:val="uk-UA"/>
        </w:rPr>
      </w:pPr>
      <w:r w:rsidRPr="009764EF">
        <w:rPr>
          <w:rFonts w:ascii="Times New Roman" w:hAnsi="Times New Roman" w:cs="Times New Roman"/>
          <w:sz w:val="28"/>
          <w:szCs w:val="28"/>
          <w:lang w:val="uk-UA"/>
        </w:rPr>
        <w:t xml:space="preserve">Оцінюючи мотиви клопотання про тимчасове відсторонення судді </w:t>
      </w:r>
      <w:r w:rsidR="008D0533" w:rsidRPr="009764EF">
        <w:rPr>
          <w:rFonts w:ascii="Times New Roman" w:hAnsi="Times New Roman" w:cs="Times New Roman"/>
          <w:color w:val="000000"/>
          <w:sz w:val="28"/>
          <w:szCs w:val="28"/>
          <w:lang w:val="uk-UA" w:eastAsia="uk-UA" w:bidi="uk-UA"/>
        </w:rPr>
        <w:t>Зарічного районного суду міста Сум</w:t>
      </w:r>
      <w:r w:rsidRPr="009764EF">
        <w:rPr>
          <w:rFonts w:ascii="Times New Roman" w:hAnsi="Times New Roman" w:cs="Times New Roman"/>
          <w:sz w:val="28"/>
          <w:szCs w:val="28"/>
          <w:lang w:val="uk-UA"/>
        </w:rPr>
        <w:t xml:space="preserve"> Шершака М.І. від здійснення правосуддя у зв’язку з притягненням до кримінальної відповідальності </w:t>
      </w:r>
      <w:r w:rsidRPr="009764EF">
        <w:rPr>
          <w:rFonts w:ascii="Times New Roman" w:hAnsi="Times New Roman" w:cs="Times New Roman"/>
          <w:sz w:val="28"/>
          <w:szCs w:val="28"/>
          <w:lang w:val="uk-UA" w:eastAsia="ru-RU"/>
        </w:rPr>
        <w:t>до набрання законної сили вироком суду або закриття кримінального провадження</w:t>
      </w:r>
      <w:r w:rsidRPr="009764EF">
        <w:rPr>
          <w:rFonts w:ascii="Times New Roman" w:hAnsi="Times New Roman" w:cs="Times New Roman"/>
          <w:sz w:val="28"/>
          <w:szCs w:val="28"/>
          <w:lang w:val="uk-UA"/>
        </w:rPr>
        <w:t>,</w:t>
      </w:r>
      <w:r w:rsidR="008D0533">
        <w:rPr>
          <w:rFonts w:ascii="Times New Roman" w:hAnsi="Times New Roman" w:cs="Times New Roman"/>
          <w:sz w:val="28"/>
          <w:szCs w:val="28"/>
          <w:lang w:val="uk-UA"/>
        </w:rPr>
        <w:t xml:space="preserve"> Вища рада правосуддя</w:t>
      </w:r>
      <w:r w:rsidRPr="009764EF">
        <w:rPr>
          <w:rFonts w:ascii="Times New Roman" w:hAnsi="Times New Roman" w:cs="Times New Roman"/>
          <w:sz w:val="28"/>
          <w:szCs w:val="28"/>
          <w:lang w:val="uk-UA"/>
        </w:rPr>
        <w:t xml:space="preserve"> не встанов</w:t>
      </w:r>
      <w:r w:rsidR="008D0533">
        <w:rPr>
          <w:rFonts w:ascii="Times New Roman" w:hAnsi="Times New Roman" w:cs="Times New Roman"/>
          <w:sz w:val="28"/>
          <w:szCs w:val="28"/>
          <w:lang w:val="uk-UA"/>
        </w:rPr>
        <w:t>ила</w:t>
      </w:r>
      <w:r w:rsidRPr="009764EF">
        <w:rPr>
          <w:rFonts w:ascii="Times New Roman" w:hAnsi="Times New Roman" w:cs="Times New Roman"/>
          <w:sz w:val="28"/>
          <w:szCs w:val="28"/>
          <w:lang w:val="uk-UA"/>
        </w:rPr>
        <w:t xml:space="preserve"> обставин, які можуть свідчити, що вказане клопотання є формою незаконного впливу, тиску чи втручання у діяльність цього судді щодо здійснення правосуддя.</w:t>
      </w:r>
    </w:p>
    <w:p w:rsidR="008C48BE" w:rsidRPr="008D0533" w:rsidRDefault="008C48BE" w:rsidP="008C48BE">
      <w:pPr>
        <w:spacing w:after="0" w:line="240" w:lineRule="auto"/>
        <w:ind w:right="-2" w:firstLine="709"/>
        <w:jc w:val="both"/>
        <w:rPr>
          <w:rFonts w:ascii="Times New Roman" w:hAnsi="Times New Roman" w:cs="Times New Roman"/>
          <w:sz w:val="28"/>
          <w:szCs w:val="28"/>
          <w:lang w:val="uk-UA"/>
        </w:rPr>
      </w:pPr>
      <w:r w:rsidRPr="008D0533">
        <w:rPr>
          <w:rFonts w:ascii="Times New Roman" w:hAnsi="Times New Roman" w:cs="Times New Roman"/>
          <w:sz w:val="28"/>
          <w:szCs w:val="28"/>
          <w:lang w:val="uk-UA"/>
        </w:rPr>
        <w:t xml:space="preserve">Ухвалюючи рішення за результатами розгляду клопотання заступника Генерального прокурора – керівника Спеціалізованої антикорупційної прокуратури Холодницького Н.І. про тимчасове відсторонення судді </w:t>
      </w:r>
      <w:r w:rsidR="008D0533" w:rsidRPr="009764EF">
        <w:rPr>
          <w:rFonts w:ascii="Times New Roman" w:hAnsi="Times New Roman" w:cs="Times New Roman"/>
          <w:color w:val="000000"/>
          <w:sz w:val="28"/>
          <w:szCs w:val="28"/>
          <w:lang w:val="uk-UA" w:eastAsia="uk-UA" w:bidi="uk-UA"/>
        </w:rPr>
        <w:t>Зарічного районного суду міста Сум</w:t>
      </w:r>
      <w:r w:rsidR="008D0533" w:rsidRPr="009764EF">
        <w:rPr>
          <w:rFonts w:ascii="Times New Roman" w:hAnsi="Times New Roman" w:cs="Times New Roman"/>
          <w:sz w:val="28"/>
          <w:szCs w:val="28"/>
          <w:lang w:val="uk-UA"/>
        </w:rPr>
        <w:t xml:space="preserve"> Шершака М.І. </w:t>
      </w:r>
      <w:r w:rsidRPr="008D0533">
        <w:rPr>
          <w:rFonts w:ascii="Times New Roman" w:hAnsi="Times New Roman" w:cs="Times New Roman"/>
          <w:sz w:val="28"/>
          <w:szCs w:val="28"/>
          <w:lang w:val="uk-UA"/>
        </w:rPr>
        <w:t xml:space="preserve">від здійснення правосуддя у зв’язку з притягненням до кримінальної відповідальності </w:t>
      </w:r>
      <w:r w:rsidRPr="008D0533">
        <w:rPr>
          <w:rFonts w:ascii="Times New Roman" w:hAnsi="Times New Roman" w:cs="Times New Roman"/>
          <w:sz w:val="28"/>
          <w:szCs w:val="28"/>
          <w:lang w:val="uk-UA" w:eastAsia="ru-RU"/>
        </w:rPr>
        <w:t>до набрання законної сили вироком суду або закриття кримінального провадження</w:t>
      </w:r>
      <w:r w:rsidRPr="008D0533">
        <w:rPr>
          <w:rFonts w:ascii="Times New Roman" w:hAnsi="Times New Roman" w:cs="Times New Roman"/>
          <w:sz w:val="28"/>
          <w:szCs w:val="28"/>
          <w:lang w:val="uk-UA"/>
        </w:rPr>
        <w:t>, Вища рада правосуддя дійшла такого висновку.</w:t>
      </w:r>
    </w:p>
    <w:p w:rsidR="008C48BE" w:rsidRPr="008D0533" w:rsidRDefault="008C48BE" w:rsidP="008C48BE">
      <w:pPr>
        <w:spacing w:after="0" w:line="240" w:lineRule="auto"/>
        <w:ind w:right="-2" w:firstLine="709"/>
        <w:jc w:val="both"/>
        <w:rPr>
          <w:rFonts w:ascii="Times New Roman" w:hAnsi="Times New Roman" w:cs="Times New Roman"/>
          <w:sz w:val="28"/>
          <w:szCs w:val="28"/>
          <w:lang w:val="uk-UA"/>
        </w:rPr>
      </w:pPr>
      <w:r w:rsidRPr="008D0533">
        <w:rPr>
          <w:rFonts w:ascii="Times New Roman" w:hAnsi="Times New Roman" w:cs="Times New Roman"/>
          <w:sz w:val="28"/>
          <w:szCs w:val="28"/>
          <w:lang w:val="uk-UA"/>
        </w:rPr>
        <w:t>Пунктом 2 частини сьомої статті 56 Закону України «Про судоустрій і статус суддів» передбачено,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8C48BE" w:rsidRPr="008D0533" w:rsidRDefault="008C48BE" w:rsidP="008C48BE">
      <w:pPr>
        <w:spacing w:after="0" w:line="240" w:lineRule="auto"/>
        <w:ind w:right="-2" w:firstLine="709"/>
        <w:jc w:val="both"/>
        <w:rPr>
          <w:rFonts w:ascii="Times New Roman" w:hAnsi="Times New Roman" w:cs="Times New Roman"/>
          <w:sz w:val="28"/>
          <w:szCs w:val="28"/>
          <w:lang w:val="uk-UA"/>
        </w:rPr>
      </w:pPr>
      <w:r w:rsidRPr="008D0533">
        <w:rPr>
          <w:rFonts w:ascii="Times New Roman" w:hAnsi="Times New Roman" w:cs="Times New Roman"/>
          <w:sz w:val="28"/>
          <w:szCs w:val="28"/>
          <w:lang w:val="uk-UA"/>
        </w:rPr>
        <w:t>Згідно із частиною першою статті 57 Закону України «Про судоустрій і статус суддів» суддя, вступаючи на посаду судді, присягає Українському народові об’єктивно, безсторонньо, неупереджено, незалежно, справедливо та кваліфіковано здійснювати правосуддя від імені України, керуватись принципом верховенства права, підкорятись лише закону, чесно і сумлінно здійснювати повноваження та виконувати обов’язки судді, дотримуватися етичних принципів і правил поведінки судді, не вчиняти дій, що порочать звання судді або підривають авторитет правосуддя.</w:t>
      </w:r>
    </w:p>
    <w:p w:rsidR="008C48BE" w:rsidRPr="008D0533" w:rsidRDefault="008C48BE" w:rsidP="008C48BE">
      <w:pPr>
        <w:spacing w:after="0" w:line="240" w:lineRule="auto"/>
        <w:ind w:right="-2" w:firstLine="709"/>
        <w:jc w:val="both"/>
        <w:rPr>
          <w:rFonts w:ascii="Times New Roman" w:hAnsi="Times New Roman" w:cs="Times New Roman"/>
          <w:sz w:val="28"/>
          <w:szCs w:val="28"/>
          <w:lang w:val="uk-UA"/>
        </w:rPr>
      </w:pPr>
      <w:r w:rsidRPr="008D0533">
        <w:rPr>
          <w:rFonts w:ascii="Times New Roman" w:hAnsi="Times New Roman" w:cs="Times New Roman"/>
          <w:sz w:val="28"/>
          <w:szCs w:val="28"/>
          <w:lang w:val="uk-UA"/>
        </w:rPr>
        <w:t>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не має права використовувати своє посадове становище в особистих інтересах чи в інтересах інших осіб та не повинен дозволяти цього іншим (статті 1, 2 Кодексу суддівської етики, затвердженого XI черговим з’їздом суддів України 22 лютого 2013 року).</w:t>
      </w:r>
    </w:p>
    <w:p w:rsidR="008C48BE" w:rsidRPr="008D0533" w:rsidRDefault="008C48BE" w:rsidP="008C48BE">
      <w:pPr>
        <w:spacing w:after="0" w:line="240" w:lineRule="auto"/>
        <w:ind w:firstLine="709"/>
        <w:jc w:val="both"/>
        <w:rPr>
          <w:rFonts w:ascii="Times New Roman" w:hAnsi="Times New Roman" w:cs="Times New Roman"/>
          <w:sz w:val="28"/>
          <w:szCs w:val="28"/>
          <w:lang w:val="uk-UA"/>
        </w:rPr>
      </w:pPr>
      <w:r w:rsidRPr="008D0533">
        <w:rPr>
          <w:rFonts w:ascii="Times New Roman" w:hAnsi="Times New Roman" w:cs="Times New Roman"/>
          <w:sz w:val="28"/>
          <w:szCs w:val="28"/>
          <w:lang w:val="uk-UA"/>
        </w:rPr>
        <w:t>Вказані положення Закону України «Про судоустрій і статус суддів» та Кодексу суддівської етики визначають, що авторитет судової влади має вселяти суспільству довіру до здійснення правосуддя.</w:t>
      </w:r>
    </w:p>
    <w:p w:rsidR="008D0533" w:rsidRPr="008D0533" w:rsidRDefault="008D0533" w:rsidP="008D0533">
      <w:pPr>
        <w:spacing w:after="0" w:line="240" w:lineRule="auto"/>
        <w:ind w:firstLine="709"/>
        <w:jc w:val="both"/>
        <w:rPr>
          <w:rFonts w:ascii="Times New Roman" w:hAnsi="Times New Roman" w:cs="Times New Roman"/>
          <w:sz w:val="28"/>
          <w:szCs w:val="28"/>
          <w:lang w:val="uk-UA"/>
        </w:rPr>
      </w:pPr>
      <w:r w:rsidRPr="008D0533">
        <w:rPr>
          <w:rFonts w:ascii="Times New Roman" w:hAnsi="Times New Roman" w:cs="Times New Roman"/>
          <w:sz w:val="28"/>
          <w:szCs w:val="28"/>
          <w:lang w:val="uk-UA"/>
        </w:rPr>
        <w:t xml:space="preserve">Водночас наявність на розгляді у Вищому антикорупційному суді кримінального провадження за обвинуваченням судді Зарічного районного суду </w:t>
      </w:r>
      <w:r w:rsidRPr="008D0533">
        <w:rPr>
          <w:rFonts w:ascii="Times New Roman" w:hAnsi="Times New Roman" w:cs="Times New Roman"/>
          <w:sz w:val="28"/>
          <w:szCs w:val="28"/>
          <w:lang w:val="uk-UA"/>
        </w:rPr>
        <w:lastRenderedPageBreak/>
        <w:t xml:space="preserve">міста Сум Шершака М.І. у вчиненні кримінального правопорушення, передбаченого </w:t>
      </w:r>
      <w:r w:rsidRPr="008D0533">
        <w:rPr>
          <w:rFonts w:ascii="Times New Roman" w:hAnsi="Times New Roman" w:cs="Times New Roman"/>
          <w:sz w:val="28"/>
          <w:szCs w:val="28"/>
          <w:lang w:val="uk-UA" w:eastAsia="ru-RU"/>
        </w:rPr>
        <w:t>частиною третьою статті 368 Кримінального кодексу України</w:t>
      </w:r>
      <w:r w:rsidRPr="008D0533">
        <w:rPr>
          <w:rFonts w:ascii="Times New Roman" w:hAnsi="Times New Roman" w:cs="Times New Roman"/>
          <w:sz w:val="28"/>
          <w:szCs w:val="28"/>
          <w:lang w:val="uk-UA"/>
        </w:rPr>
        <w:t>, об’єктивно може поставити під сумнів безсторонність цього судді при здійсненні правосуддя та з огляду на міжнародні принципи, стандарти поведінки судді і норми національного законодавства значною мірою зашкодити авторитету судової влади та довірі суспільства до неї.</w:t>
      </w:r>
    </w:p>
    <w:p w:rsidR="008C48BE" w:rsidRPr="008D0533" w:rsidRDefault="008C48BE" w:rsidP="008C48BE">
      <w:pPr>
        <w:tabs>
          <w:tab w:val="left" w:pos="91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sidRPr="008D0533">
        <w:rPr>
          <w:rFonts w:ascii="Times New Roman" w:hAnsi="Times New Roman" w:cs="Times New Roman"/>
          <w:sz w:val="28"/>
          <w:szCs w:val="28"/>
          <w:lang w:val="uk-UA"/>
        </w:rPr>
        <w:t>Відповідно до частини одинадцятої статті 63 Закону України «Про Вищу раду правосуддя» суддя відстороняється від здійснення правосуддя з дня ухвалення Вищою радою правосуддя рішення про його тимчасове відсторонення від здійснення правосуддя на строк, зазначений у рішенні, який не може становити більше двох місяців. На стадії судового провадження строк відсторонення встановлюється до набрання законної сили вироком суду або закриття кримінального провадження.</w:t>
      </w:r>
    </w:p>
    <w:p w:rsidR="008D0533" w:rsidRPr="008D0533" w:rsidRDefault="008D0533" w:rsidP="008D0533">
      <w:pPr>
        <w:spacing w:after="0" w:line="240" w:lineRule="auto"/>
        <w:ind w:firstLine="851"/>
        <w:jc w:val="both"/>
        <w:rPr>
          <w:rFonts w:ascii="Times New Roman" w:hAnsi="Times New Roman" w:cs="Times New Roman"/>
          <w:sz w:val="28"/>
          <w:szCs w:val="28"/>
          <w:lang w:val="uk-UA" w:eastAsia="uk-UA"/>
        </w:rPr>
      </w:pPr>
      <w:r w:rsidRPr="008D0533">
        <w:rPr>
          <w:rFonts w:ascii="Times New Roman" w:hAnsi="Times New Roman" w:cs="Times New Roman"/>
          <w:sz w:val="28"/>
          <w:szCs w:val="28"/>
          <w:lang w:val="uk-UA"/>
        </w:rPr>
        <w:t>У клопотанні заступника Генерального прокурора – керівника Спеціалізованої антикорупційної прокуратури Офісу Генерального прокурора Холодницького Н.І. наведено та обґрунтовано ризики</w:t>
      </w:r>
      <w:r w:rsidR="00DF4F73">
        <w:rPr>
          <w:rFonts w:ascii="Times New Roman" w:hAnsi="Times New Roman" w:cs="Times New Roman"/>
          <w:sz w:val="28"/>
          <w:szCs w:val="28"/>
          <w:lang w:val="uk-UA"/>
        </w:rPr>
        <w:t>,</w:t>
      </w:r>
      <w:r w:rsidRPr="008D0533">
        <w:rPr>
          <w:rFonts w:ascii="Times New Roman" w:hAnsi="Times New Roman" w:cs="Times New Roman"/>
          <w:sz w:val="28"/>
          <w:szCs w:val="28"/>
          <w:lang w:val="uk-UA"/>
        </w:rPr>
        <w:t xml:space="preserve"> що, продовжуючи здійснювати правосуддя,</w:t>
      </w:r>
      <w:r w:rsidRPr="008D0533">
        <w:rPr>
          <w:rFonts w:ascii="Times New Roman" w:hAnsi="Times New Roman" w:cs="Times New Roman"/>
          <w:sz w:val="28"/>
          <w:szCs w:val="28"/>
          <w:lang w:val="uk-UA" w:eastAsia="uk-UA"/>
        </w:rPr>
        <w:t xml:space="preserve"> суддя Шершак М.І. у спосіб, зазначений у клопотанні, може протиправно перешкоджати встановленню обставин кримінального правопорушення </w:t>
      </w:r>
      <w:r w:rsidRPr="008D0533">
        <w:rPr>
          <w:rFonts w:ascii="Times New Roman" w:hAnsi="Times New Roman" w:cs="Times New Roman"/>
          <w:sz w:val="28"/>
          <w:szCs w:val="28"/>
          <w:lang w:val="uk-UA"/>
        </w:rPr>
        <w:t xml:space="preserve">саме </w:t>
      </w:r>
      <w:r w:rsidRPr="008D0533">
        <w:rPr>
          <w:rFonts w:ascii="Times New Roman" w:hAnsi="Times New Roman" w:cs="Times New Roman"/>
          <w:sz w:val="28"/>
          <w:szCs w:val="28"/>
          <w:lang w:val="uk-UA" w:eastAsia="uk-UA"/>
        </w:rPr>
        <w:t xml:space="preserve">під час судового розгляду вказаного </w:t>
      </w:r>
      <w:r w:rsidR="00DF4F73" w:rsidRPr="008D0533">
        <w:rPr>
          <w:rFonts w:ascii="Times New Roman" w:hAnsi="Times New Roman" w:cs="Times New Roman"/>
          <w:sz w:val="28"/>
          <w:szCs w:val="28"/>
          <w:lang w:val="uk-UA" w:eastAsia="uk-UA"/>
        </w:rPr>
        <w:t>вище</w:t>
      </w:r>
      <w:r w:rsidR="00DF4F73">
        <w:rPr>
          <w:rFonts w:ascii="Times New Roman" w:hAnsi="Times New Roman" w:cs="Times New Roman"/>
          <w:sz w:val="28"/>
          <w:szCs w:val="28"/>
          <w:lang w:val="uk-UA" w:eastAsia="uk-UA"/>
        </w:rPr>
        <w:t xml:space="preserve"> </w:t>
      </w:r>
      <w:r w:rsidRPr="008D0533">
        <w:rPr>
          <w:rFonts w:ascii="Times New Roman" w:hAnsi="Times New Roman" w:cs="Times New Roman"/>
          <w:sz w:val="28"/>
          <w:szCs w:val="28"/>
          <w:lang w:val="uk-UA" w:eastAsia="uk-UA"/>
        </w:rPr>
        <w:t xml:space="preserve">кримінального провадження щодо нього. </w:t>
      </w:r>
      <w:r w:rsidRPr="008D0533">
        <w:rPr>
          <w:rFonts w:ascii="Times New Roman" w:hAnsi="Times New Roman" w:cs="Times New Roman"/>
          <w:sz w:val="28"/>
          <w:szCs w:val="28"/>
          <w:lang w:val="uk-UA" w:eastAsia="uk-UA" w:bidi="uk-UA"/>
        </w:rPr>
        <w:t xml:space="preserve">Крім того, наявність на розгляді у суді кримінального провадження за обвинуваченням судді </w:t>
      </w:r>
      <w:r w:rsidRPr="008D0533">
        <w:rPr>
          <w:rFonts w:ascii="Times New Roman" w:hAnsi="Times New Roman" w:cs="Times New Roman"/>
          <w:sz w:val="28"/>
          <w:szCs w:val="28"/>
          <w:lang w:val="uk-UA" w:eastAsia="uk-UA"/>
        </w:rPr>
        <w:t xml:space="preserve">Шершака М.І. </w:t>
      </w:r>
      <w:r w:rsidRPr="008D0533">
        <w:rPr>
          <w:rFonts w:ascii="Times New Roman" w:hAnsi="Times New Roman" w:cs="Times New Roman"/>
          <w:sz w:val="28"/>
          <w:szCs w:val="28"/>
          <w:lang w:val="uk-UA" w:eastAsia="uk-UA" w:bidi="uk-UA"/>
        </w:rPr>
        <w:t>у вчиненні тяжкого корупційного злочину суперечить морально-етичним принципам, закріпленим у Кодексі суддівської етики, що, у свою чергу, може викликати сумніви у безсторонності цього судді при розгляді ним справ та істотно зашкодити авторитету правосуддя.</w:t>
      </w:r>
    </w:p>
    <w:p w:rsidR="008D0533" w:rsidRPr="008D0533" w:rsidRDefault="008D0533" w:rsidP="008D0533">
      <w:pPr>
        <w:spacing w:after="0" w:line="240" w:lineRule="auto"/>
        <w:ind w:firstLine="709"/>
        <w:jc w:val="both"/>
        <w:rPr>
          <w:rFonts w:ascii="Times New Roman" w:hAnsi="Times New Roman" w:cs="Times New Roman"/>
          <w:sz w:val="28"/>
          <w:szCs w:val="28"/>
          <w:lang w:val="uk-UA"/>
        </w:rPr>
      </w:pPr>
      <w:r w:rsidRPr="008D0533">
        <w:rPr>
          <w:rFonts w:ascii="Times New Roman" w:hAnsi="Times New Roman" w:cs="Times New Roman"/>
          <w:sz w:val="28"/>
          <w:szCs w:val="28"/>
          <w:lang w:val="uk-UA"/>
        </w:rPr>
        <w:t xml:space="preserve">Враховуючи наведені у клопотанні ризики, співмірність між такими засадами, як незалежність </w:t>
      </w:r>
      <w:r w:rsidR="00DF4F73">
        <w:rPr>
          <w:rFonts w:ascii="Times New Roman" w:hAnsi="Times New Roman" w:cs="Times New Roman"/>
          <w:sz w:val="28"/>
          <w:szCs w:val="28"/>
          <w:lang w:val="uk-UA"/>
        </w:rPr>
        <w:t>і</w:t>
      </w:r>
      <w:r w:rsidRPr="008D0533">
        <w:rPr>
          <w:rFonts w:ascii="Times New Roman" w:hAnsi="Times New Roman" w:cs="Times New Roman"/>
          <w:sz w:val="28"/>
          <w:szCs w:val="28"/>
          <w:lang w:val="uk-UA"/>
        </w:rPr>
        <w:t xml:space="preserve"> недоторканність суддів, </w:t>
      </w:r>
      <w:r w:rsidR="00DF4F73">
        <w:rPr>
          <w:rFonts w:ascii="Times New Roman" w:hAnsi="Times New Roman" w:cs="Times New Roman"/>
          <w:sz w:val="28"/>
          <w:szCs w:val="28"/>
          <w:lang w:val="uk-UA"/>
        </w:rPr>
        <w:t>та</w:t>
      </w:r>
      <w:r w:rsidRPr="008D0533">
        <w:rPr>
          <w:rFonts w:ascii="Times New Roman" w:hAnsi="Times New Roman" w:cs="Times New Roman"/>
          <w:sz w:val="28"/>
          <w:szCs w:val="28"/>
          <w:lang w:val="uk-UA"/>
        </w:rPr>
        <w:t xml:space="preserve"> наслідками тимчасового відсторонення судді від здійснення правосуддя у зв’язку з притягненням до кримінальної відповідальності, </w:t>
      </w:r>
      <w:r w:rsidR="00DF4F73">
        <w:rPr>
          <w:rFonts w:ascii="Times New Roman" w:hAnsi="Times New Roman" w:cs="Times New Roman"/>
          <w:color w:val="000000"/>
          <w:sz w:val="28"/>
          <w:szCs w:val="28"/>
          <w:lang w:val="uk-UA"/>
        </w:rPr>
        <w:t xml:space="preserve">Вища рада правосуддя </w:t>
      </w:r>
      <w:r w:rsidR="00267EBE">
        <w:rPr>
          <w:rFonts w:ascii="Times New Roman" w:hAnsi="Times New Roman" w:cs="Times New Roman"/>
          <w:color w:val="000000"/>
          <w:sz w:val="28"/>
          <w:szCs w:val="28"/>
          <w:lang w:val="uk-UA"/>
        </w:rPr>
        <w:t>вбачає підстави для</w:t>
      </w:r>
      <w:r w:rsidR="00DF4F73">
        <w:rPr>
          <w:rFonts w:ascii="Times New Roman" w:hAnsi="Times New Roman" w:cs="Times New Roman"/>
          <w:color w:val="000000"/>
          <w:sz w:val="28"/>
          <w:szCs w:val="28"/>
          <w:lang w:val="uk-UA"/>
        </w:rPr>
        <w:t xml:space="preserve"> </w:t>
      </w:r>
      <w:r w:rsidRPr="008D0533">
        <w:rPr>
          <w:rFonts w:ascii="Times New Roman" w:hAnsi="Times New Roman" w:cs="Times New Roman"/>
          <w:color w:val="000000"/>
          <w:sz w:val="28"/>
          <w:szCs w:val="28"/>
          <w:lang w:val="uk-UA"/>
        </w:rPr>
        <w:t xml:space="preserve">задоволення клопотання </w:t>
      </w:r>
      <w:r w:rsidRPr="008D0533">
        <w:rPr>
          <w:rFonts w:ascii="Times New Roman" w:hAnsi="Times New Roman" w:cs="Times New Roman"/>
          <w:sz w:val="28"/>
          <w:szCs w:val="28"/>
          <w:lang w:val="uk-UA"/>
        </w:rPr>
        <w:t xml:space="preserve">заступника Генерального прокурора – керівника Спеціалізованої антикорупційної прокуратури Холодницького Н.І. щодо тимчасового відсторонення судді Зарічного районного суду міста Сум </w:t>
      </w:r>
      <w:r w:rsidR="006025FA">
        <w:rPr>
          <w:rFonts w:ascii="Times New Roman" w:hAnsi="Times New Roman" w:cs="Times New Roman"/>
          <w:sz w:val="28"/>
          <w:szCs w:val="28"/>
          <w:lang w:val="uk-UA"/>
        </w:rPr>
        <w:t xml:space="preserve">               </w:t>
      </w:r>
      <w:r w:rsidRPr="008D0533">
        <w:rPr>
          <w:rFonts w:ascii="Times New Roman" w:hAnsi="Times New Roman" w:cs="Times New Roman"/>
          <w:sz w:val="28"/>
          <w:szCs w:val="28"/>
          <w:lang w:val="uk-UA"/>
        </w:rPr>
        <w:t xml:space="preserve">Шершака </w:t>
      </w:r>
      <w:r w:rsidRPr="008D0533">
        <w:rPr>
          <w:rStyle w:val="af2"/>
          <w:rFonts w:ascii="Times New Roman" w:hAnsi="Times New Roman" w:cs="Times New Roman"/>
          <w:b w:val="0"/>
          <w:sz w:val="28"/>
          <w:szCs w:val="28"/>
          <w:shd w:val="clear" w:color="auto" w:fill="FFFFFF"/>
          <w:lang w:val="uk-UA"/>
        </w:rPr>
        <w:t>М.І.</w:t>
      </w:r>
      <w:r w:rsidRPr="008D0533">
        <w:rPr>
          <w:rStyle w:val="af2"/>
          <w:rFonts w:ascii="Times New Roman" w:hAnsi="Times New Roman" w:cs="Times New Roman"/>
          <w:sz w:val="28"/>
          <w:szCs w:val="28"/>
          <w:shd w:val="clear" w:color="auto" w:fill="FFFFFF"/>
          <w:lang w:val="uk-UA"/>
        </w:rPr>
        <w:t xml:space="preserve"> </w:t>
      </w:r>
      <w:r w:rsidRPr="008D0533">
        <w:rPr>
          <w:rFonts w:ascii="Times New Roman" w:hAnsi="Times New Roman" w:cs="Times New Roman"/>
          <w:sz w:val="28"/>
          <w:szCs w:val="28"/>
          <w:lang w:val="uk-UA"/>
        </w:rPr>
        <w:t xml:space="preserve">від здійснення правосуддя до набрання законної сили вироком суду або закриття кримінального провадження у справі за його обвинуваченням у вчиненні кримінального правопорушення, передбаченого </w:t>
      </w:r>
      <w:r w:rsidRPr="008D0533">
        <w:rPr>
          <w:rFonts w:ascii="Times New Roman" w:hAnsi="Times New Roman" w:cs="Times New Roman"/>
          <w:sz w:val="28"/>
          <w:szCs w:val="28"/>
          <w:lang w:val="uk-UA" w:eastAsia="ru-RU"/>
        </w:rPr>
        <w:t>частиною третьою статті 368 Кримінального кодексу України</w:t>
      </w:r>
      <w:r w:rsidR="00267EBE">
        <w:rPr>
          <w:rFonts w:ascii="Times New Roman" w:hAnsi="Times New Roman" w:cs="Times New Roman"/>
          <w:sz w:val="28"/>
          <w:szCs w:val="28"/>
          <w:lang w:val="uk-UA" w:eastAsia="ru-RU"/>
        </w:rPr>
        <w:t>.</w:t>
      </w:r>
    </w:p>
    <w:p w:rsidR="008C48BE" w:rsidRPr="008D0533" w:rsidRDefault="008C48BE" w:rsidP="008C48BE">
      <w:pPr>
        <w:spacing w:after="0" w:line="240" w:lineRule="auto"/>
        <w:ind w:firstLine="709"/>
        <w:jc w:val="both"/>
        <w:rPr>
          <w:rFonts w:ascii="Times New Roman" w:hAnsi="Times New Roman" w:cs="Times New Roman"/>
          <w:sz w:val="28"/>
          <w:szCs w:val="28"/>
          <w:lang w:val="uk-UA"/>
        </w:rPr>
      </w:pPr>
      <w:r w:rsidRPr="008D0533">
        <w:rPr>
          <w:rFonts w:ascii="Times New Roman" w:hAnsi="Times New Roman" w:cs="Times New Roman"/>
          <w:sz w:val="28"/>
          <w:szCs w:val="28"/>
          <w:lang w:val="uk-UA" w:eastAsia="uk-UA"/>
        </w:rPr>
        <w:t xml:space="preserve">Вища рада правосуддя, керуючись </w:t>
      </w:r>
      <w:r w:rsidRPr="008D0533">
        <w:rPr>
          <w:rFonts w:ascii="Times New Roman" w:hAnsi="Times New Roman" w:cs="Times New Roman"/>
          <w:sz w:val="28"/>
          <w:szCs w:val="28"/>
          <w:lang w:val="uk-UA"/>
        </w:rPr>
        <w:t>статтею 131 Конституції України, статтею 155</w:t>
      </w:r>
      <w:r w:rsidRPr="00267EBE">
        <w:rPr>
          <w:rFonts w:ascii="Times New Roman" w:hAnsi="Times New Roman" w:cs="Times New Roman"/>
          <w:sz w:val="28"/>
          <w:szCs w:val="28"/>
          <w:vertAlign w:val="superscript"/>
          <w:lang w:val="uk-UA"/>
        </w:rPr>
        <w:t>1</w:t>
      </w:r>
      <w:r w:rsidRPr="008D0533">
        <w:rPr>
          <w:rFonts w:ascii="Times New Roman" w:hAnsi="Times New Roman" w:cs="Times New Roman"/>
          <w:sz w:val="28"/>
          <w:szCs w:val="28"/>
          <w:lang w:val="uk-UA"/>
        </w:rPr>
        <w:t xml:space="preserve"> К</w:t>
      </w:r>
      <w:r w:rsidR="002D3C58">
        <w:rPr>
          <w:rFonts w:ascii="Times New Roman" w:hAnsi="Times New Roman" w:cs="Times New Roman"/>
          <w:sz w:val="28"/>
          <w:szCs w:val="28"/>
          <w:lang w:val="uk-UA"/>
        </w:rPr>
        <w:t>римінального процесуального кодексу</w:t>
      </w:r>
      <w:r w:rsidRPr="008D0533">
        <w:rPr>
          <w:rFonts w:ascii="Times New Roman" w:hAnsi="Times New Roman" w:cs="Times New Roman"/>
          <w:sz w:val="28"/>
          <w:szCs w:val="28"/>
          <w:lang w:val="uk-UA"/>
        </w:rPr>
        <w:t xml:space="preserve"> України, частиною п’ятою статті 49 Закону України «Про судоустрій і статус суддів», статтею 63 Закону України «Про Вищу раду правосуддя», пунктами 19.3–19.18 Регламенту Вищої ради правосуддя</w:t>
      </w:r>
      <w:r w:rsidRPr="008D0533">
        <w:rPr>
          <w:rFonts w:ascii="Times New Roman" w:hAnsi="Times New Roman" w:cs="Times New Roman"/>
          <w:sz w:val="28"/>
          <w:szCs w:val="28"/>
          <w:lang w:val="uk-UA" w:eastAsia="uk-UA"/>
        </w:rPr>
        <w:t>,</w:t>
      </w:r>
    </w:p>
    <w:p w:rsidR="008C48BE" w:rsidRDefault="008C48BE" w:rsidP="008C48BE">
      <w:pPr>
        <w:spacing w:after="0" w:line="240" w:lineRule="auto"/>
        <w:ind w:firstLine="709"/>
        <w:jc w:val="both"/>
        <w:rPr>
          <w:rFonts w:ascii="Times New Roman" w:hAnsi="Times New Roman" w:cs="Times New Roman"/>
          <w:sz w:val="28"/>
          <w:szCs w:val="28"/>
          <w:lang w:val="uk-UA"/>
        </w:rPr>
      </w:pPr>
    </w:p>
    <w:p w:rsidR="00A17677" w:rsidRDefault="00A17677" w:rsidP="008C48BE">
      <w:pPr>
        <w:spacing w:after="0" w:line="240" w:lineRule="auto"/>
        <w:ind w:firstLine="709"/>
        <w:jc w:val="both"/>
        <w:rPr>
          <w:rFonts w:ascii="Times New Roman" w:hAnsi="Times New Roman" w:cs="Times New Roman"/>
          <w:sz w:val="28"/>
          <w:szCs w:val="28"/>
          <w:lang w:val="uk-UA"/>
        </w:rPr>
      </w:pPr>
    </w:p>
    <w:p w:rsidR="006025FA" w:rsidRDefault="006025FA" w:rsidP="008C48BE">
      <w:pPr>
        <w:spacing w:after="0" w:line="240" w:lineRule="auto"/>
        <w:ind w:firstLine="709"/>
        <w:jc w:val="both"/>
        <w:rPr>
          <w:rFonts w:ascii="Times New Roman" w:hAnsi="Times New Roman" w:cs="Times New Roman"/>
          <w:sz w:val="28"/>
          <w:szCs w:val="28"/>
          <w:lang w:val="uk-UA"/>
        </w:rPr>
      </w:pPr>
    </w:p>
    <w:p w:rsidR="006025FA" w:rsidRPr="008D0533" w:rsidRDefault="006025FA" w:rsidP="008C48BE">
      <w:pPr>
        <w:spacing w:after="0" w:line="240" w:lineRule="auto"/>
        <w:ind w:firstLine="709"/>
        <w:jc w:val="both"/>
        <w:rPr>
          <w:rFonts w:ascii="Times New Roman" w:hAnsi="Times New Roman" w:cs="Times New Roman"/>
          <w:sz w:val="28"/>
          <w:szCs w:val="28"/>
          <w:lang w:val="uk-UA"/>
        </w:rPr>
      </w:pPr>
    </w:p>
    <w:p w:rsidR="008C48BE" w:rsidRPr="008D0533" w:rsidRDefault="008C48BE" w:rsidP="008C48BE">
      <w:pPr>
        <w:spacing w:after="0" w:line="240" w:lineRule="auto"/>
        <w:ind w:firstLine="709"/>
        <w:jc w:val="center"/>
        <w:rPr>
          <w:rFonts w:ascii="Times New Roman" w:hAnsi="Times New Roman" w:cs="Times New Roman"/>
          <w:b/>
          <w:sz w:val="28"/>
          <w:szCs w:val="28"/>
          <w:lang w:val="uk-UA"/>
        </w:rPr>
      </w:pPr>
      <w:r w:rsidRPr="008D0533">
        <w:rPr>
          <w:rFonts w:ascii="Times New Roman" w:hAnsi="Times New Roman" w:cs="Times New Roman"/>
          <w:b/>
          <w:sz w:val="28"/>
          <w:szCs w:val="28"/>
          <w:lang w:val="uk-UA"/>
        </w:rPr>
        <w:t>вирішила:</w:t>
      </w:r>
    </w:p>
    <w:p w:rsidR="008C48BE" w:rsidRPr="008D0533" w:rsidRDefault="008C48BE" w:rsidP="008C48BE">
      <w:pPr>
        <w:spacing w:after="0" w:line="240" w:lineRule="auto"/>
        <w:ind w:firstLine="709"/>
        <w:jc w:val="center"/>
        <w:rPr>
          <w:rFonts w:ascii="Times New Roman" w:hAnsi="Times New Roman" w:cs="Times New Roman"/>
          <w:sz w:val="28"/>
          <w:szCs w:val="28"/>
          <w:lang w:val="uk-UA"/>
        </w:rPr>
      </w:pPr>
    </w:p>
    <w:p w:rsidR="008C48BE" w:rsidRPr="008D0533" w:rsidRDefault="008C48BE" w:rsidP="008C48BE">
      <w:pPr>
        <w:spacing w:after="0" w:line="240" w:lineRule="auto"/>
        <w:jc w:val="both"/>
        <w:rPr>
          <w:rFonts w:ascii="Times New Roman" w:hAnsi="Times New Roman" w:cs="Times New Roman"/>
          <w:sz w:val="28"/>
          <w:szCs w:val="28"/>
          <w:lang w:val="uk-UA"/>
        </w:rPr>
      </w:pPr>
      <w:r w:rsidRPr="008D0533">
        <w:rPr>
          <w:rFonts w:ascii="Times New Roman" w:hAnsi="Times New Roman" w:cs="Times New Roman"/>
          <w:sz w:val="28"/>
          <w:szCs w:val="28"/>
          <w:lang w:val="uk-UA"/>
        </w:rPr>
        <w:t>клопотання заступника Генерального прокурора – керівника Спеціалізованої антикорупційної прокуратури Холодницького Назара Івановича задовольнити.</w:t>
      </w:r>
    </w:p>
    <w:p w:rsidR="008C48BE" w:rsidRPr="008D0533" w:rsidRDefault="008C48BE" w:rsidP="008C4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firstLine="709"/>
        <w:jc w:val="both"/>
        <w:rPr>
          <w:rFonts w:ascii="Times New Roman" w:hAnsi="Times New Roman" w:cs="Times New Roman"/>
          <w:sz w:val="28"/>
          <w:szCs w:val="28"/>
          <w:shd w:val="clear" w:color="auto" w:fill="FFFFFF"/>
          <w:lang w:val="uk-UA"/>
        </w:rPr>
      </w:pPr>
      <w:r w:rsidRPr="008D0533">
        <w:rPr>
          <w:rFonts w:ascii="Times New Roman" w:hAnsi="Times New Roman" w:cs="Times New Roman"/>
          <w:sz w:val="28"/>
          <w:szCs w:val="28"/>
          <w:lang w:val="uk-UA"/>
        </w:rPr>
        <w:t xml:space="preserve">Тимчасово відсторонити суддю </w:t>
      </w:r>
      <w:r w:rsidR="008D0533" w:rsidRPr="008C48BE">
        <w:rPr>
          <w:rStyle w:val="af2"/>
          <w:rFonts w:ascii="Times New Roman" w:hAnsi="Times New Roman" w:cs="Times New Roman"/>
          <w:b w:val="0"/>
          <w:sz w:val="28"/>
          <w:szCs w:val="28"/>
          <w:shd w:val="clear" w:color="auto" w:fill="FFFFFF"/>
          <w:lang w:val="uk-UA"/>
        </w:rPr>
        <w:t>Зарічного районного суду міста Сум Шершака Микол</w:t>
      </w:r>
      <w:r w:rsidR="00267EBE">
        <w:rPr>
          <w:rStyle w:val="af2"/>
          <w:rFonts w:ascii="Times New Roman" w:hAnsi="Times New Roman" w:cs="Times New Roman"/>
          <w:b w:val="0"/>
          <w:sz w:val="28"/>
          <w:szCs w:val="28"/>
          <w:shd w:val="clear" w:color="auto" w:fill="FFFFFF"/>
          <w:lang w:val="uk-UA"/>
        </w:rPr>
        <w:t>у</w:t>
      </w:r>
      <w:r w:rsidR="008D0533" w:rsidRPr="008C48BE">
        <w:rPr>
          <w:rStyle w:val="af2"/>
          <w:rFonts w:ascii="Times New Roman" w:hAnsi="Times New Roman" w:cs="Times New Roman"/>
          <w:b w:val="0"/>
          <w:sz w:val="28"/>
          <w:szCs w:val="28"/>
          <w:shd w:val="clear" w:color="auto" w:fill="FFFFFF"/>
          <w:lang w:val="uk-UA"/>
        </w:rPr>
        <w:t xml:space="preserve"> Івановича</w:t>
      </w:r>
      <w:r w:rsidRPr="008D0533">
        <w:rPr>
          <w:rFonts w:ascii="Times New Roman" w:hAnsi="Times New Roman" w:cs="Times New Roman"/>
          <w:sz w:val="28"/>
          <w:szCs w:val="28"/>
          <w:lang w:val="uk-UA"/>
        </w:rPr>
        <w:t xml:space="preserve"> від здійснення правосуддя </w:t>
      </w:r>
      <w:r w:rsidRPr="008D0533">
        <w:rPr>
          <w:rFonts w:ascii="Times New Roman" w:hAnsi="Times New Roman" w:cs="Times New Roman"/>
          <w:sz w:val="28"/>
          <w:szCs w:val="28"/>
          <w:lang w:val="uk-UA" w:eastAsia="uk-UA"/>
        </w:rPr>
        <w:t xml:space="preserve">у зв’язку з притягненням до кримінальної відповідальності </w:t>
      </w:r>
      <w:r w:rsidRPr="008D0533">
        <w:rPr>
          <w:rFonts w:ascii="Times New Roman" w:eastAsia="Calibri" w:hAnsi="Times New Roman" w:cs="Times New Roman"/>
          <w:sz w:val="28"/>
          <w:szCs w:val="28"/>
          <w:lang w:val="uk-UA"/>
        </w:rPr>
        <w:t xml:space="preserve">до набрання законної сили вироком суду </w:t>
      </w:r>
      <w:r w:rsidRPr="008D0533">
        <w:rPr>
          <w:rFonts w:ascii="Times New Roman" w:hAnsi="Times New Roman" w:cs="Times New Roman"/>
          <w:sz w:val="28"/>
          <w:szCs w:val="28"/>
          <w:shd w:val="clear" w:color="auto" w:fill="FFFFFF"/>
          <w:lang w:val="uk-UA"/>
        </w:rPr>
        <w:t xml:space="preserve">або закриття кримінального провадження </w:t>
      </w:r>
      <w:r w:rsidRPr="008D0533">
        <w:rPr>
          <w:rFonts w:ascii="Times New Roman" w:hAnsi="Times New Roman" w:cs="Times New Roman"/>
          <w:color w:val="000000"/>
          <w:sz w:val="28"/>
          <w:szCs w:val="28"/>
          <w:lang w:val="uk-UA"/>
        </w:rPr>
        <w:t xml:space="preserve">№ </w:t>
      </w:r>
      <w:r w:rsidR="003A0BA5">
        <w:rPr>
          <w:rFonts w:ascii="Times New Roman" w:hAnsi="Times New Roman" w:cs="Times New Roman"/>
          <w:color w:val="000000"/>
          <w:sz w:val="28"/>
          <w:szCs w:val="28"/>
          <w:lang w:val="uk-UA"/>
        </w:rPr>
        <w:t>______________</w:t>
      </w:r>
      <w:r w:rsidR="008D0533">
        <w:rPr>
          <w:rFonts w:ascii="Times New Roman" w:hAnsi="Times New Roman" w:cs="Times New Roman"/>
          <w:color w:val="000000"/>
          <w:sz w:val="28"/>
          <w:szCs w:val="28"/>
          <w:lang w:val="uk-UA"/>
        </w:rPr>
        <w:t xml:space="preserve"> </w:t>
      </w:r>
      <w:r w:rsidR="00267EBE">
        <w:rPr>
          <w:rFonts w:ascii="Times New Roman" w:hAnsi="Times New Roman" w:cs="Times New Roman"/>
          <w:color w:val="000000"/>
          <w:sz w:val="28"/>
          <w:szCs w:val="28"/>
          <w:lang w:val="uk-UA"/>
        </w:rPr>
        <w:t xml:space="preserve">за </w:t>
      </w:r>
      <w:r w:rsidRPr="008D0533">
        <w:rPr>
          <w:rFonts w:ascii="Times New Roman" w:hAnsi="Times New Roman" w:cs="Times New Roman"/>
          <w:color w:val="000000"/>
          <w:sz w:val="28"/>
          <w:szCs w:val="28"/>
          <w:lang w:val="uk-UA"/>
        </w:rPr>
        <w:t>обвинувачення</w:t>
      </w:r>
      <w:r w:rsidR="00267EBE">
        <w:rPr>
          <w:rFonts w:ascii="Times New Roman" w:hAnsi="Times New Roman" w:cs="Times New Roman"/>
          <w:color w:val="000000"/>
          <w:sz w:val="28"/>
          <w:szCs w:val="28"/>
          <w:lang w:val="uk-UA"/>
        </w:rPr>
        <w:t>м</w:t>
      </w:r>
      <w:r w:rsidRPr="008D0533">
        <w:rPr>
          <w:rFonts w:ascii="Times New Roman" w:hAnsi="Times New Roman" w:cs="Times New Roman"/>
          <w:color w:val="000000"/>
          <w:sz w:val="28"/>
          <w:szCs w:val="28"/>
          <w:lang w:val="uk-UA"/>
        </w:rPr>
        <w:t xml:space="preserve"> </w:t>
      </w:r>
      <w:r w:rsidR="008D0533" w:rsidRPr="008C48BE">
        <w:rPr>
          <w:rStyle w:val="af2"/>
          <w:rFonts w:ascii="Times New Roman" w:hAnsi="Times New Roman" w:cs="Times New Roman"/>
          <w:b w:val="0"/>
          <w:sz w:val="28"/>
          <w:szCs w:val="28"/>
          <w:shd w:val="clear" w:color="auto" w:fill="FFFFFF"/>
          <w:lang w:val="uk-UA"/>
        </w:rPr>
        <w:t>Шершака Миколи Івановича</w:t>
      </w:r>
      <w:r w:rsidR="008D0533" w:rsidRPr="008D0533">
        <w:rPr>
          <w:rFonts w:ascii="Times New Roman" w:hAnsi="Times New Roman" w:cs="Times New Roman"/>
          <w:sz w:val="28"/>
          <w:szCs w:val="28"/>
          <w:lang w:val="uk-UA"/>
        </w:rPr>
        <w:t xml:space="preserve"> </w:t>
      </w:r>
      <w:r w:rsidRPr="008D0533">
        <w:rPr>
          <w:rFonts w:ascii="Times New Roman" w:hAnsi="Times New Roman" w:cs="Times New Roman"/>
          <w:sz w:val="28"/>
          <w:szCs w:val="28"/>
          <w:lang w:val="uk-UA"/>
        </w:rPr>
        <w:t xml:space="preserve">у </w:t>
      </w:r>
      <w:r w:rsidR="008D0533" w:rsidRPr="008D0533">
        <w:rPr>
          <w:rFonts w:ascii="Times New Roman" w:hAnsi="Times New Roman" w:cs="Times New Roman"/>
          <w:sz w:val="28"/>
          <w:szCs w:val="28"/>
          <w:lang w:val="uk-UA"/>
        </w:rPr>
        <w:t xml:space="preserve">вчиненні кримінального правопорушення, передбаченого </w:t>
      </w:r>
      <w:r w:rsidR="008D0533" w:rsidRPr="008D0533">
        <w:rPr>
          <w:rFonts w:ascii="Times New Roman" w:hAnsi="Times New Roman" w:cs="Times New Roman"/>
          <w:sz w:val="28"/>
          <w:szCs w:val="28"/>
          <w:lang w:val="uk-UA" w:eastAsia="ru-RU"/>
        </w:rPr>
        <w:t>частиною третьою статті 368 Кримінального кодексу України</w:t>
      </w:r>
      <w:r w:rsidRPr="008D0533">
        <w:rPr>
          <w:rFonts w:ascii="Times New Roman" w:hAnsi="Times New Roman" w:cs="Times New Roman"/>
          <w:sz w:val="28"/>
          <w:szCs w:val="28"/>
          <w:shd w:val="clear" w:color="auto" w:fill="FFFFFF"/>
          <w:lang w:val="uk-UA"/>
        </w:rPr>
        <w:t>.</w:t>
      </w:r>
    </w:p>
    <w:p w:rsidR="008C48BE" w:rsidRDefault="008C48BE" w:rsidP="008C4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jc w:val="both"/>
        <w:rPr>
          <w:rFonts w:ascii="Times New Roman" w:eastAsia="Calibri" w:hAnsi="Times New Roman" w:cs="Times New Roman"/>
          <w:sz w:val="28"/>
          <w:szCs w:val="28"/>
          <w:lang w:val="uk-UA"/>
        </w:rPr>
      </w:pPr>
    </w:p>
    <w:p w:rsidR="008D0533" w:rsidRDefault="008D0533" w:rsidP="008C4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jc w:val="both"/>
        <w:rPr>
          <w:rFonts w:ascii="Times New Roman" w:eastAsia="Calibri" w:hAnsi="Times New Roman" w:cs="Times New Roman"/>
          <w:sz w:val="28"/>
          <w:szCs w:val="28"/>
          <w:lang w:val="uk-UA"/>
        </w:rPr>
      </w:pPr>
    </w:p>
    <w:p w:rsidR="00267EBE" w:rsidRPr="008D0533" w:rsidRDefault="00267EBE" w:rsidP="008C4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
        <w:jc w:val="both"/>
        <w:rPr>
          <w:rFonts w:ascii="Times New Roman" w:eastAsia="Calibri" w:hAnsi="Times New Roman" w:cs="Times New Roman"/>
          <w:sz w:val="28"/>
          <w:szCs w:val="28"/>
          <w:lang w:val="uk-UA"/>
        </w:rPr>
      </w:pPr>
    </w:p>
    <w:p w:rsidR="008C48BE" w:rsidRPr="008D0533" w:rsidRDefault="008C48BE" w:rsidP="008C48BE">
      <w:pPr>
        <w:spacing w:after="0" w:line="240" w:lineRule="auto"/>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Голова Вищої ради правосуддя</w:t>
      </w:r>
      <w:r w:rsidRPr="008D0533">
        <w:rPr>
          <w:rFonts w:ascii="Times New Roman" w:hAnsi="Times New Roman" w:cs="Times New Roman"/>
          <w:b/>
          <w:sz w:val="28"/>
          <w:szCs w:val="28"/>
          <w:lang w:val="uk-UA"/>
        </w:rPr>
        <w:tab/>
      </w:r>
      <w:r w:rsidRPr="008D0533">
        <w:rPr>
          <w:rFonts w:ascii="Times New Roman" w:hAnsi="Times New Roman" w:cs="Times New Roman"/>
          <w:b/>
          <w:sz w:val="28"/>
          <w:szCs w:val="28"/>
          <w:lang w:val="uk-UA"/>
        </w:rPr>
        <w:tab/>
        <w:t xml:space="preserve">                                </w:t>
      </w:r>
      <w:r w:rsidR="001831F5">
        <w:rPr>
          <w:rFonts w:ascii="Times New Roman" w:hAnsi="Times New Roman" w:cs="Times New Roman"/>
          <w:b/>
          <w:sz w:val="28"/>
          <w:szCs w:val="28"/>
          <w:lang w:val="uk-UA"/>
        </w:rPr>
        <w:t xml:space="preserve">  </w:t>
      </w:r>
      <w:r w:rsidRPr="008D0533">
        <w:rPr>
          <w:rFonts w:ascii="Times New Roman" w:hAnsi="Times New Roman" w:cs="Times New Roman"/>
          <w:b/>
          <w:sz w:val="28"/>
          <w:szCs w:val="28"/>
          <w:lang w:val="uk-UA"/>
        </w:rPr>
        <w:t>А.А. Овсієнко</w:t>
      </w:r>
    </w:p>
    <w:p w:rsidR="008C48BE" w:rsidRPr="008D0533" w:rsidRDefault="008C48BE" w:rsidP="008C48BE">
      <w:pPr>
        <w:spacing w:after="0" w:line="240" w:lineRule="auto"/>
        <w:jc w:val="both"/>
        <w:rPr>
          <w:rFonts w:ascii="Times New Roman" w:hAnsi="Times New Roman" w:cs="Times New Roman"/>
          <w:b/>
          <w:sz w:val="28"/>
          <w:szCs w:val="28"/>
          <w:lang w:val="uk-UA"/>
        </w:rPr>
      </w:pPr>
    </w:p>
    <w:tbl>
      <w:tblPr>
        <w:tblW w:w="10029" w:type="dxa"/>
        <w:tblLook w:val="04A0" w:firstRow="1" w:lastRow="0" w:firstColumn="1" w:lastColumn="0" w:noHBand="0" w:noVBand="1"/>
      </w:tblPr>
      <w:tblGrid>
        <w:gridCol w:w="5661"/>
        <w:gridCol w:w="995"/>
        <w:gridCol w:w="3373"/>
      </w:tblGrid>
      <w:tr w:rsidR="008C48BE" w:rsidRPr="008D0533" w:rsidTr="000B19C9">
        <w:trPr>
          <w:trHeight w:val="470"/>
        </w:trPr>
        <w:tc>
          <w:tcPr>
            <w:tcW w:w="5661" w:type="dxa"/>
            <w:hideMark/>
          </w:tcPr>
          <w:p w:rsidR="008C48BE" w:rsidRPr="008D0533" w:rsidRDefault="008C48BE" w:rsidP="00FD69CC">
            <w:pPr>
              <w:spacing w:after="0" w:line="240" w:lineRule="auto"/>
              <w:ind w:left="-105"/>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Члени Вищої ради правосуддя</w:t>
            </w:r>
          </w:p>
          <w:p w:rsidR="008C48BE" w:rsidRPr="008D0533" w:rsidRDefault="008C48BE" w:rsidP="008C48BE">
            <w:pPr>
              <w:spacing w:after="0" w:line="240" w:lineRule="auto"/>
              <w:jc w:val="both"/>
              <w:rPr>
                <w:rFonts w:ascii="Times New Roman" w:hAnsi="Times New Roman" w:cs="Times New Roman"/>
                <w:b/>
                <w:sz w:val="28"/>
                <w:szCs w:val="28"/>
                <w:lang w:val="uk-UA"/>
              </w:rPr>
            </w:pPr>
          </w:p>
          <w:p w:rsidR="008C48BE" w:rsidRPr="008D0533" w:rsidRDefault="008C48BE" w:rsidP="008C48BE">
            <w:pPr>
              <w:spacing w:after="0" w:line="240" w:lineRule="auto"/>
              <w:ind w:left="1418"/>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 xml:space="preserve">        </w:t>
            </w:r>
          </w:p>
          <w:p w:rsidR="008C48BE" w:rsidRPr="008D0533" w:rsidRDefault="008C48BE" w:rsidP="008C48BE">
            <w:pPr>
              <w:spacing w:after="0" w:line="240" w:lineRule="auto"/>
              <w:ind w:left="1418"/>
              <w:jc w:val="both"/>
              <w:rPr>
                <w:rFonts w:ascii="Times New Roman" w:hAnsi="Times New Roman" w:cs="Times New Roman"/>
                <w:b/>
                <w:sz w:val="28"/>
                <w:szCs w:val="28"/>
                <w:lang w:val="uk-UA"/>
              </w:rPr>
            </w:pPr>
          </w:p>
          <w:p w:rsidR="008C48BE" w:rsidRPr="008D0533" w:rsidRDefault="008C48BE" w:rsidP="008C48BE">
            <w:pPr>
              <w:spacing w:after="0" w:line="240" w:lineRule="auto"/>
              <w:ind w:left="1418"/>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 xml:space="preserve">        </w:t>
            </w:r>
            <w:r w:rsidR="001831F5">
              <w:rPr>
                <w:rFonts w:ascii="Times New Roman" w:hAnsi="Times New Roman" w:cs="Times New Roman"/>
                <w:b/>
                <w:sz w:val="28"/>
                <w:szCs w:val="28"/>
                <w:lang w:val="uk-UA"/>
              </w:rPr>
              <w:t xml:space="preserve">                                         </w:t>
            </w:r>
          </w:p>
          <w:p w:rsidR="008C48BE" w:rsidRPr="008D0533" w:rsidRDefault="008C48BE" w:rsidP="008C48BE">
            <w:pPr>
              <w:spacing w:after="0" w:line="240" w:lineRule="auto"/>
              <w:ind w:left="1418"/>
              <w:jc w:val="both"/>
              <w:rPr>
                <w:rFonts w:ascii="Times New Roman" w:hAnsi="Times New Roman" w:cs="Times New Roman"/>
                <w:b/>
                <w:sz w:val="28"/>
                <w:szCs w:val="28"/>
                <w:lang w:val="uk-UA"/>
              </w:rPr>
            </w:pPr>
          </w:p>
          <w:p w:rsidR="008C48BE" w:rsidRPr="008D0533" w:rsidRDefault="008C48BE" w:rsidP="008C48BE">
            <w:pPr>
              <w:spacing w:after="0" w:line="240" w:lineRule="auto"/>
              <w:ind w:left="1418"/>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 xml:space="preserve">        </w:t>
            </w:r>
          </w:p>
          <w:p w:rsidR="008C48BE" w:rsidRPr="008D0533" w:rsidRDefault="008C48BE" w:rsidP="008C48BE">
            <w:pPr>
              <w:spacing w:after="0" w:line="240" w:lineRule="auto"/>
              <w:ind w:left="1418"/>
              <w:jc w:val="both"/>
              <w:rPr>
                <w:rFonts w:ascii="Times New Roman" w:hAnsi="Times New Roman" w:cs="Times New Roman"/>
                <w:b/>
                <w:sz w:val="28"/>
                <w:szCs w:val="28"/>
                <w:lang w:val="uk-UA"/>
              </w:rPr>
            </w:pPr>
          </w:p>
          <w:p w:rsidR="008C48BE" w:rsidRPr="008D0533" w:rsidRDefault="008C48BE" w:rsidP="008C48BE">
            <w:pPr>
              <w:spacing w:after="0" w:line="240" w:lineRule="auto"/>
              <w:ind w:left="1418"/>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 xml:space="preserve">        </w:t>
            </w:r>
          </w:p>
          <w:p w:rsidR="008C48BE" w:rsidRPr="008D0533" w:rsidRDefault="008C48BE" w:rsidP="008C48BE">
            <w:pPr>
              <w:spacing w:after="0" w:line="240" w:lineRule="auto"/>
              <w:ind w:left="1418"/>
              <w:jc w:val="both"/>
              <w:rPr>
                <w:rFonts w:ascii="Times New Roman" w:hAnsi="Times New Roman" w:cs="Times New Roman"/>
                <w:b/>
                <w:sz w:val="28"/>
                <w:szCs w:val="28"/>
                <w:lang w:val="uk-UA"/>
              </w:rPr>
            </w:pPr>
          </w:p>
          <w:p w:rsidR="008C48BE" w:rsidRPr="008D0533" w:rsidRDefault="008C48BE" w:rsidP="008C48BE">
            <w:pPr>
              <w:spacing w:after="0" w:line="240" w:lineRule="auto"/>
              <w:ind w:left="1418"/>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 xml:space="preserve">        </w:t>
            </w:r>
          </w:p>
          <w:p w:rsidR="008C48BE" w:rsidRPr="008D0533" w:rsidRDefault="008C48BE" w:rsidP="008C48BE">
            <w:pPr>
              <w:spacing w:after="0" w:line="240" w:lineRule="auto"/>
              <w:ind w:left="1418"/>
              <w:jc w:val="both"/>
              <w:rPr>
                <w:rFonts w:ascii="Times New Roman" w:hAnsi="Times New Roman" w:cs="Times New Roman"/>
                <w:b/>
                <w:sz w:val="28"/>
                <w:szCs w:val="28"/>
                <w:lang w:val="uk-UA"/>
              </w:rPr>
            </w:pPr>
          </w:p>
          <w:p w:rsidR="008C48BE" w:rsidRPr="008D0533" w:rsidRDefault="008C48BE" w:rsidP="008C48BE">
            <w:pPr>
              <w:spacing w:after="0" w:line="240" w:lineRule="auto"/>
              <w:ind w:left="1418"/>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 xml:space="preserve">        </w:t>
            </w:r>
          </w:p>
          <w:p w:rsidR="008C48BE" w:rsidRPr="008D0533" w:rsidRDefault="008C48BE" w:rsidP="008C48BE">
            <w:pPr>
              <w:spacing w:after="0" w:line="240" w:lineRule="auto"/>
              <w:ind w:left="1418"/>
              <w:jc w:val="both"/>
              <w:rPr>
                <w:rFonts w:ascii="Times New Roman" w:hAnsi="Times New Roman" w:cs="Times New Roman"/>
                <w:b/>
                <w:sz w:val="28"/>
                <w:szCs w:val="28"/>
                <w:lang w:val="uk-UA"/>
              </w:rPr>
            </w:pPr>
          </w:p>
          <w:p w:rsidR="008C48BE" w:rsidRPr="008D0533" w:rsidRDefault="008C48BE" w:rsidP="001831F5">
            <w:pPr>
              <w:spacing w:after="0" w:line="240" w:lineRule="auto"/>
              <w:ind w:left="1418"/>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 xml:space="preserve">        </w:t>
            </w:r>
          </w:p>
        </w:tc>
        <w:tc>
          <w:tcPr>
            <w:tcW w:w="995" w:type="dxa"/>
          </w:tcPr>
          <w:p w:rsidR="008C48BE" w:rsidRPr="008D0533" w:rsidRDefault="008C48BE" w:rsidP="008C48BE">
            <w:pPr>
              <w:spacing w:after="0" w:line="240" w:lineRule="auto"/>
              <w:jc w:val="both"/>
              <w:rPr>
                <w:rFonts w:ascii="Times New Roman" w:hAnsi="Times New Roman" w:cs="Times New Roman"/>
                <w:b/>
                <w:sz w:val="28"/>
                <w:szCs w:val="28"/>
                <w:lang w:val="uk-UA"/>
              </w:rPr>
            </w:pPr>
          </w:p>
        </w:tc>
        <w:tc>
          <w:tcPr>
            <w:tcW w:w="3373" w:type="dxa"/>
          </w:tcPr>
          <w:p w:rsidR="008C48BE" w:rsidRPr="008D0533" w:rsidRDefault="008C48BE" w:rsidP="008C48BE">
            <w:pPr>
              <w:spacing w:after="0" w:line="240" w:lineRule="auto"/>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 xml:space="preserve">        І.А. Артеменко</w:t>
            </w:r>
          </w:p>
          <w:p w:rsidR="008C48BE" w:rsidRDefault="008C48BE" w:rsidP="008C48BE">
            <w:pPr>
              <w:spacing w:after="0" w:line="240" w:lineRule="auto"/>
              <w:jc w:val="both"/>
              <w:rPr>
                <w:rFonts w:ascii="Times New Roman" w:hAnsi="Times New Roman" w:cs="Times New Roman"/>
                <w:b/>
                <w:sz w:val="28"/>
                <w:szCs w:val="28"/>
                <w:lang w:val="uk-UA"/>
              </w:rPr>
            </w:pPr>
          </w:p>
          <w:p w:rsidR="001831F5" w:rsidRDefault="001831F5" w:rsidP="008C48BE">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8D0533">
              <w:rPr>
                <w:rFonts w:ascii="Times New Roman" w:hAnsi="Times New Roman" w:cs="Times New Roman"/>
                <w:b/>
                <w:sz w:val="28"/>
                <w:szCs w:val="28"/>
                <w:lang w:val="uk-UA"/>
              </w:rPr>
              <w:t>О.Є. Блажівська</w:t>
            </w:r>
          </w:p>
          <w:p w:rsidR="001831F5" w:rsidRPr="008D0533" w:rsidRDefault="001831F5" w:rsidP="008C48BE">
            <w:pPr>
              <w:spacing w:after="0" w:line="240" w:lineRule="auto"/>
              <w:jc w:val="both"/>
              <w:rPr>
                <w:rFonts w:ascii="Times New Roman" w:hAnsi="Times New Roman" w:cs="Times New Roman"/>
                <w:b/>
                <w:sz w:val="28"/>
                <w:szCs w:val="28"/>
                <w:lang w:val="uk-UA"/>
              </w:rPr>
            </w:pPr>
          </w:p>
          <w:p w:rsidR="008C48BE" w:rsidRDefault="008C48BE" w:rsidP="008C48BE">
            <w:pPr>
              <w:spacing w:after="0" w:line="240" w:lineRule="auto"/>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 xml:space="preserve">        В.І. Говоруха</w:t>
            </w:r>
          </w:p>
          <w:p w:rsidR="001831F5" w:rsidRPr="008D0533" w:rsidRDefault="001831F5" w:rsidP="008C48BE">
            <w:pPr>
              <w:spacing w:after="0" w:line="240" w:lineRule="auto"/>
              <w:jc w:val="both"/>
              <w:rPr>
                <w:rFonts w:ascii="Times New Roman" w:hAnsi="Times New Roman" w:cs="Times New Roman"/>
                <w:b/>
                <w:sz w:val="28"/>
                <w:szCs w:val="28"/>
                <w:lang w:val="uk-UA"/>
              </w:rPr>
            </w:pPr>
          </w:p>
          <w:p w:rsidR="008C48BE" w:rsidRDefault="001831F5" w:rsidP="008C48BE">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8D0533">
              <w:rPr>
                <w:rFonts w:ascii="Times New Roman" w:hAnsi="Times New Roman" w:cs="Times New Roman"/>
                <w:b/>
                <w:sz w:val="28"/>
                <w:szCs w:val="28"/>
                <w:lang w:val="uk-UA"/>
              </w:rPr>
              <w:t>П.М. Гречківський</w:t>
            </w:r>
          </w:p>
          <w:p w:rsidR="001831F5" w:rsidRPr="008D0533" w:rsidRDefault="001831F5" w:rsidP="008C48BE">
            <w:pPr>
              <w:spacing w:after="0" w:line="240" w:lineRule="auto"/>
              <w:jc w:val="both"/>
              <w:rPr>
                <w:rFonts w:ascii="Times New Roman" w:hAnsi="Times New Roman" w:cs="Times New Roman"/>
                <w:b/>
                <w:sz w:val="28"/>
                <w:szCs w:val="28"/>
                <w:lang w:val="uk-UA"/>
              </w:rPr>
            </w:pPr>
          </w:p>
          <w:p w:rsidR="008C48BE" w:rsidRDefault="008C48BE" w:rsidP="008C48BE">
            <w:pPr>
              <w:spacing w:after="0" w:line="240" w:lineRule="auto"/>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 xml:space="preserve">        В.К. Грищук</w:t>
            </w:r>
          </w:p>
          <w:p w:rsidR="001831F5" w:rsidRPr="008D0533" w:rsidRDefault="001831F5" w:rsidP="008C48BE">
            <w:pPr>
              <w:spacing w:after="0" w:line="240" w:lineRule="auto"/>
              <w:jc w:val="both"/>
              <w:rPr>
                <w:rFonts w:ascii="Times New Roman" w:hAnsi="Times New Roman" w:cs="Times New Roman"/>
                <w:b/>
                <w:sz w:val="28"/>
                <w:szCs w:val="28"/>
                <w:lang w:val="uk-UA"/>
              </w:rPr>
            </w:pPr>
          </w:p>
          <w:p w:rsidR="008C48BE" w:rsidRDefault="001831F5" w:rsidP="008C48BE">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8D0533">
              <w:rPr>
                <w:rFonts w:ascii="Times New Roman" w:hAnsi="Times New Roman" w:cs="Times New Roman"/>
                <w:b/>
                <w:sz w:val="28"/>
                <w:szCs w:val="28"/>
                <w:lang w:val="uk-UA"/>
              </w:rPr>
              <w:t>Л.Б. Іванова</w:t>
            </w:r>
          </w:p>
          <w:p w:rsidR="001831F5" w:rsidRPr="008D0533" w:rsidRDefault="001831F5" w:rsidP="008C48BE">
            <w:pPr>
              <w:spacing w:after="0" w:line="240" w:lineRule="auto"/>
              <w:jc w:val="both"/>
              <w:rPr>
                <w:rFonts w:ascii="Times New Roman" w:hAnsi="Times New Roman" w:cs="Times New Roman"/>
                <w:b/>
                <w:sz w:val="28"/>
                <w:szCs w:val="28"/>
                <w:lang w:val="uk-UA"/>
              </w:rPr>
            </w:pPr>
          </w:p>
          <w:p w:rsidR="008C48BE" w:rsidRDefault="008C48BE" w:rsidP="008C48BE">
            <w:pPr>
              <w:spacing w:after="0" w:line="240" w:lineRule="auto"/>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 xml:space="preserve">        Н.С. Краснощокова</w:t>
            </w:r>
          </w:p>
          <w:p w:rsidR="001831F5" w:rsidRPr="008D0533" w:rsidRDefault="001831F5" w:rsidP="008C48BE">
            <w:pPr>
              <w:spacing w:after="0" w:line="240" w:lineRule="auto"/>
              <w:jc w:val="both"/>
              <w:rPr>
                <w:rFonts w:ascii="Times New Roman" w:hAnsi="Times New Roman" w:cs="Times New Roman"/>
                <w:b/>
                <w:sz w:val="28"/>
                <w:szCs w:val="28"/>
                <w:lang w:val="uk-UA"/>
              </w:rPr>
            </w:pPr>
          </w:p>
          <w:p w:rsidR="008C48BE" w:rsidRDefault="001831F5" w:rsidP="008C48BE">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8D0533">
              <w:rPr>
                <w:rFonts w:ascii="Times New Roman" w:hAnsi="Times New Roman" w:cs="Times New Roman"/>
                <w:b/>
                <w:sz w:val="28"/>
                <w:szCs w:val="28"/>
                <w:lang w:val="uk-UA"/>
              </w:rPr>
              <w:t>О.В. Маловацький</w:t>
            </w:r>
          </w:p>
          <w:p w:rsidR="001831F5" w:rsidRPr="008D0533" w:rsidRDefault="001831F5" w:rsidP="008C48BE">
            <w:pPr>
              <w:spacing w:after="0" w:line="240" w:lineRule="auto"/>
              <w:jc w:val="both"/>
              <w:rPr>
                <w:rFonts w:ascii="Times New Roman" w:hAnsi="Times New Roman" w:cs="Times New Roman"/>
                <w:b/>
                <w:sz w:val="28"/>
                <w:szCs w:val="28"/>
                <w:lang w:val="uk-UA"/>
              </w:rPr>
            </w:pPr>
          </w:p>
          <w:p w:rsidR="008C48BE" w:rsidRDefault="008C48BE" w:rsidP="008C48BE">
            <w:pPr>
              <w:spacing w:after="0" w:line="240" w:lineRule="auto"/>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 xml:space="preserve">        В.В. Матвійчук</w:t>
            </w:r>
          </w:p>
          <w:p w:rsidR="001831F5" w:rsidRPr="008D0533" w:rsidRDefault="001831F5" w:rsidP="008C48BE">
            <w:pPr>
              <w:spacing w:after="0" w:line="240" w:lineRule="auto"/>
              <w:jc w:val="both"/>
              <w:rPr>
                <w:rFonts w:ascii="Times New Roman" w:hAnsi="Times New Roman" w:cs="Times New Roman"/>
                <w:b/>
                <w:sz w:val="28"/>
                <w:szCs w:val="28"/>
                <w:lang w:val="uk-UA"/>
              </w:rPr>
            </w:pPr>
          </w:p>
          <w:p w:rsidR="008C48BE" w:rsidRDefault="001831F5" w:rsidP="008C48BE">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8D0533">
              <w:rPr>
                <w:rFonts w:ascii="Times New Roman" w:hAnsi="Times New Roman" w:cs="Times New Roman"/>
                <w:b/>
                <w:sz w:val="28"/>
                <w:szCs w:val="28"/>
                <w:lang w:val="uk-UA"/>
              </w:rPr>
              <w:t>Т.С. Розваляєва</w:t>
            </w:r>
          </w:p>
          <w:p w:rsidR="001831F5" w:rsidRPr="008D0533" w:rsidRDefault="001831F5" w:rsidP="008C48BE">
            <w:pPr>
              <w:spacing w:after="0" w:line="240" w:lineRule="auto"/>
              <w:jc w:val="both"/>
              <w:rPr>
                <w:rFonts w:ascii="Times New Roman" w:hAnsi="Times New Roman" w:cs="Times New Roman"/>
                <w:b/>
                <w:sz w:val="28"/>
                <w:szCs w:val="28"/>
                <w:lang w:val="uk-UA"/>
              </w:rPr>
            </w:pPr>
          </w:p>
          <w:p w:rsidR="008C48BE" w:rsidRDefault="008C48BE" w:rsidP="008C48BE">
            <w:pPr>
              <w:spacing w:after="0" w:line="240" w:lineRule="auto"/>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 xml:space="preserve">        О.В. Прудивус</w:t>
            </w:r>
          </w:p>
          <w:p w:rsidR="001831F5" w:rsidRPr="008D0533" w:rsidRDefault="001831F5" w:rsidP="008C48BE">
            <w:pPr>
              <w:spacing w:after="0" w:line="240" w:lineRule="auto"/>
              <w:jc w:val="both"/>
              <w:rPr>
                <w:rFonts w:ascii="Times New Roman" w:hAnsi="Times New Roman" w:cs="Times New Roman"/>
                <w:b/>
                <w:sz w:val="28"/>
                <w:szCs w:val="28"/>
                <w:lang w:val="uk-UA"/>
              </w:rPr>
            </w:pPr>
          </w:p>
          <w:p w:rsidR="008C48BE" w:rsidRDefault="001831F5" w:rsidP="008C48BE">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8D0533">
              <w:rPr>
                <w:rFonts w:ascii="Times New Roman" w:hAnsi="Times New Roman" w:cs="Times New Roman"/>
                <w:b/>
                <w:sz w:val="28"/>
                <w:szCs w:val="28"/>
                <w:lang w:val="uk-UA"/>
              </w:rPr>
              <w:t>М.П. Худик</w:t>
            </w:r>
          </w:p>
          <w:p w:rsidR="001831F5" w:rsidRPr="008D0533" w:rsidRDefault="001831F5" w:rsidP="008C48BE">
            <w:pPr>
              <w:spacing w:after="0" w:line="240" w:lineRule="auto"/>
              <w:jc w:val="both"/>
              <w:rPr>
                <w:rFonts w:ascii="Times New Roman" w:hAnsi="Times New Roman" w:cs="Times New Roman"/>
                <w:b/>
                <w:sz w:val="28"/>
                <w:szCs w:val="28"/>
                <w:lang w:val="uk-UA"/>
              </w:rPr>
            </w:pPr>
          </w:p>
          <w:p w:rsidR="008C48BE" w:rsidRDefault="001831F5" w:rsidP="008C48BE">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8D0533">
              <w:rPr>
                <w:rFonts w:ascii="Times New Roman" w:hAnsi="Times New Roman" w:cs="Times New Roman"/>
                <w:b/>
                <w:sz w:val="28"/>
                <w:szCs w:val="28"/>
                <w:lang w:val="uk-UA"/>
              </w:rPr>
              <w:t>Л.А. Швецова</w:t>
            </w:r>
          </w:p>
          <w:p w:rsidR="001831F5" w:rsidRPr="008D0533" w:rsidRDefault="001831F5" w:rsidP="008C48BE">
            <w:pPr>
              <w:spacing w:after="0" w:line="240" w:lineRule="auto"/>
              <w:jc w:val="both"/>
              <w:rPr>
                <w:rFonts w:ascii="Times New Roman" w:hAnsi="Times New Roman" w:cs="Times New Roman"/>
                <w:b/>
                <w:sz w:val="28"/>
                <w:szCs w:val="28"/>
                <w:lang w:val="uk-UA"/>
              </w:rPr>
            </w:pPr>
          </w:p>
          <w:p w:rsidR="008C48BE" w:rsidRPr="008D0533" w:rsidRDefault="008C48BE" w:rsidP="008C48BE">
            <w:pPr>
              <w:spacing w:after="0" w:line="240" w:lineRule="auto"/>
              <w:jc w:val="both"/>
              <w:rPr>
                <w:rFonts w:ascii="Times New Roman" w:hAnsi="Times New Roman" w:cs="Times New Roman"/>
                <w:b/>
                <w:sz w:val="28"/>
                <w:szCs w:val="28"/>
                <w:lang w:val="uk-UA"/>
              </w:rPr>
            </w:pPr>
            <w:r w:rsidRPr="008D0533">
              <w:rPr>
                <w:rFonts w:ascii="Times New Roman" w:hAnsi="Times New Roman" w:cs="Times New Roman"/>
                <w:b/>
                <w:sz w:val="28"/>
                <w:szCs w:val="28"/>
                <w:lang w:val="uk-UA"/>
              </w:rPr>
              <w:t xml:space="preserve">        С.Б. Шелест</w:t>
            </w:r>
          </w:p>
        </w:tc>
      </w:tr>
    </w:tbl>
    <w:p w:rsidR="008C48BE" w:rsidRPr="008C48BE" w:rsidRDefault="008C48BE" w:rsidP="008C48BE">
      <w:pPr>
        <w:spacing w:after="0" w:line="240" w:lineRule="auto"/>
        <w:rPr>
          <w:rFonts w:ascii="Times New Roman" w:hAnsi="Times New Roman" w:cs="Times New Roman"/>
          <w:sz w:val="28"/>
          <w:szCs w:val="28"/>
        </w:rPr>
      </w:pPr>
    </w:p>
    <w:sectPr w:rsidR="008C48BE" w:rsidRPr="008C48BE" w:rsidSect="008C48BE">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5A2" w:rsidRDefault="005975A2" w:rsidP="008F39A8">
      <w:pPr>
        <w:spacing w:after="0" w:line="240" w:lineRule="auto"/>
      </w:pPr>
      <w:r>
        <w:separator/>
      </w:r>
    </w:p>
  </w:endnote>
  <w:endnote w:type="continuationSeparator" w:id="0">
    <w:p w:rsidR="005975A2" w:rsidRDefault="005975A2" w:rsidP="008F3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5A2" w:rsidRDefault="005975A2" w:rsidP="008F39A8">
      <w:pPr>
        <w:spacing w:after="0" w:line="240" w:lineRule="auto"/>
      </w:pPr>
      <w:r>
        <w:separator/>
      </w:r>
    </w:p>
  </w:footnote>
  <w:footnote w:type="continuationSeparator" w:id="0">
    <w:p w:rsidR="005975A2" w:rsidRDefault="005975A2" w:rsidP="008F39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4553940"/>
      <w:docPartObj>
        <w:docPartGallery w:val="Page Numbers (Top of Page)"/>
        <w:docPartUnique/>
      </w:docPartObj>
    </w:sdtPr>
    <w:sdtEndPr/>
    <w:sdtContent>
      <w:p w:rsidR="008F39A8" w:rsidRDefault="00F14767">
        <w:pPr>
          <w:pStyle w:val="a9"/>
          <w:jc w:val="center"/>
        </w:pPr>
        <w:r>
          <w:fldChar w:fldCharType="begin"/>
        </w:r>
        <w:r w:rsidR="008F39A8">
          <w:instrText>PAGE   \* MERGEFORMAT</w:instrText>
        </w:r>
        <w:r>
          <w:fldChar w:fldCharType="separate"/>
        </w:r>
        <w:r w:rsidR="003A0BA5" w:rsidRPr="003A0BA5">
          <w:rPr>
            <w:noProof/>
            <w:lang w:val="uk-UA"/>
          </w:rPr>
          <w:t>6</w:t>
        </w:r>
        <w:r>
          <w:fldChar w:fldCharType="end"/>
        </w:r>
      </w:p>
    </w:sdtContent>
  </w:sdt>
  <w:p w:rsidR="008F39A8" w:rsidRDefault="008F39A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06AC0"/>
    <w:multiLevelType w:val="hybridMultilevel"/>
    <w:tmpl w:val="862EFD68"/>
    <w:lvl w:ilvl="0" w:tplc="2F44A272">
      <w:start w:val="1"/>
      <w:numFmt w:val="decimal"/>
      <w:lvlText w:val="%1)"/>
      <w:lvlJc w:val="left"/>
      <w:pPr>
        <w:ind w:left="1414" w:hanging="705"/>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 w15:restartNumberingAfterBreak="0">
    <w:nsid w:val="69F23843"/>
    <w:multiLevelType w:val="hybridMultilevel"/>
    <w:tmpl w:val="A9C20704"/>
    <w:lvl w:ilvl="0" w:tplc="3C5640FE">
      <w:start w:val="7"/>
      <w:numFmt w:val="bullet"/>
      <w:lvlText w:val="-"/>
      <w:lvlJc w:val="left"/>
      <w:pPr>
        <w:ind w:left="928" w:hanging="360"/>
      </w:pPr>
      <w:rPr>
        <w:rFonts w:ascii="Times New Roman" w:eastAsia="Calibri" w:hAnsi="Times New Roman" w:cs="Times New Roman"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566"/>
    <w:rsid w:val="0001443D"/>
    <w:rsid w:val="00016773"/>
    <w:rsid w:val="0003010F"/>
    <w:rsid w:val="00034AED"/>
    <w:rsid w:val="00042204"/>
    <w:rsid w:val="0004309C"/>
    <w:rsid w:val="00070A54"/>
    <w:rsid w:val="0007623A"/>
    <w:rsid w:val="000850C7"/>
    <w:rsid w:val="00086DBB"/>
    <w:rsid w:val="00091C83"/>
    <w:rsid w:val="000A0002"/>
    <w:rsid w:val="000D6B0E"/>
    <w:rsid w:val="000E2909"/>
    <w:rsid w:val="000E75DF"/>
    <w:rsid w:val="00136271"/>
    <w:rsid w:val="001831F5"/>
    <w:rsid w:val="00190DE5"/>
    <w:rsid w:val="001914E7"/>
    <w:rsid w:val="001A58D3"/>
    <w:rsid w:val="001B2556"/>
    <w:rsid w:val="001B645F"/>
    <w:rsid w:val="001B6B91"/>
    <w:rsid w:val="001C1313"/>
    <w:rsid w:val="001C392B"/>
    <w:rsid w:val="001E2A15"/>
    <w:rsid w:val="00200790"/>
    <w:rsid w:val="00213625"/>
    <w:rsid w:val="00222F82"/>
    <w:rsid w:val="00245792"/>
    <w:rsid w:val="0026557D"/>
    <w:rsid w:val="00267EBE"/>
    <w:rsid w:val="002A7773"/>
    <w:rsid w:val="002C2014"/>
    <w:rsid w:val="002D3C58"/>
    <w:rsid w:val="002F5E9F"/>
    <w:rsid w:val="003039E1"/>
    <w:rsid w:val="003047CC"/>
    <w:rsid w:val="00327ECC"/>
    <w:rsid w:val="003943F9"/>
    <w:rsid w:val="003A0BA5"/>
    <w:rsid w:val="003A7ABC"/>
    <w:rsid w:val="003B185D"/>
    <w:rsid w:val="003C3BBF"/>
    <w:rsid w:val="003D2652"/>
    <w:rsid w:val="003D6358"/>
    <w:rsid w:val="003F0FD8"/>
    <w:rsid w:val="004628D9"/>
    <w:rsid w:val="00471CB0"/>
    <w:rsid w:val="004844B7"/>
    <w:rsid w:val="004A1DE7"/>
    <w:rsid w:val="004C0CB2"/>
    <w:rsid w:val="004C3F04"/>
    <w:rsid w:val="00502347"/>
    <w:rsid w:val="00506E53"/>
    <w:rsid w:val="00507649"/>
    <w:rsid w:val="005260F6"/>
    <w:rsid w:val="0053792F"/>
    <w:rsid w:val="00563443"/>
    <w:rsid w:val="005859D9"/>
    <w:rsid w:val="00591854"/>
    <w:rsid w:val="005922AE"/>
    <w:rsid w:val="00595B1B"/>
    <w:rsid w:val="005975A2"/>
    <w:rsid w:val="005B2F1D"/>
    <w:rsid w:val="005B5C4A"/>
    <w:rsid w:val="005B7C18"/>
    <w:rsid w:val="005E2990"/>
    <w:rsid w:val="005F722F"/>
    <w:rsid w:val="006025FA"/>
    <w:rsid w:val="00604D25"/>
    <w:rsid w:val="00617823"/>
    <w:rsid w:val="006357E3"/>
    <w:rsid w:val="00636D47"/>
    <w:rsid w:val="006430DC"/>
    <w:rsid w:val="00664FA0"/>
    <w:rsid w:val="0066501B"/>
    <w:rsid w:val="00685322"/>
    <w:rsid w:val="00696A6F"/>
    <w:rsid w:val="006B6C78"/>
    <w:rsid w:val="006C66D4"/>
    <w:rsid w:val="00733780"/>
    <w:rsid w:val="00734D7D"/>
    <w:rsid w:val="00775644"/>
    <w:rsid w:val="00782DC1"/>
    <w:rsid w:val="00796566"/>
    <w:rsid w:val="007A588D"/>
    <w:rsid w:val="007C7F28"/>
    <w:rsid w:val="007E23C2"/>
    <w:rsid w:val="007F1BC6"/>
    <w:rsid w:val="00823251"/>
    <w:rsid w:val="00833864"/>
    <w:rsid w:val="008371F7"/>
    <w:rsid w:val="008423A7"/>
    <w:rsid w:val="00871E77"/>
    <w:rsid w:val="00893507"/>
    <w:rsid w:val="00893C6B"/>
    <w:rsid w:val="008A2B49"/>
    <w:rsid w:val="008B1E8A"/>
    <w:rsid w:val="008C48BE"/>
    <w:rsid w:val="008D0533"/>
    <w:rsid w:val="008D0851"/>
    <w:rsid w:val="008E29B1"/>
    <w:rsid w:val="008E6432"/>
    <w:rsid w:val="008F39A8"/>
    <w:rsid w:val="009210AC"/>
    <w:rsid w:val="009367D7"/>
    <w:rsid w:val="0094059C"/>
    <w:rsid w:val="0094126A"/>
    <w:rsid w:val="00971B62"/>
    <w:rsid w:val="009764EF"/>
    <w:rsid w:val="009A3311"/>
    <w:rsid w:val="009F668E"/>
    <w:rsid w:val="009F7CD5"/>
    <w:rsid w:val="00A03732"/>
    <w:rsid w:val="00A05F3A"/>
    <w:rsid w:val="00A10435"/>
    <w:rsid w:val="00A17677"/>
    <w:rsid w:val="00A3111D"/>
    <w:rsid w:val="00A54273"/>
    <w:rsid w:val="00AB39BC"/>
    <w:rsid w:val="00AC5E34"/>
    <w:rsid w:val="00AC7A8E"/>
    <w:rsid w:val="00B45407"/>
    <w:rsid w:val="00B54C37"/>
    <w:rsid w:val="00B723AA"/>
    <w:rsid w:val="00B80DCD"/>
    <w:rsid w:val="00B9388D"/>
    <w:rsid w:val="00BD32C5"/>
    <w:rsid w:val="00BE0B06"/>
    <w:rsid w:val="00BF71C4"/>
    <w:rsid w:val="00C17A04"/>
    <w:rsid w:val="00C21759"/>
    <w:rsid w:val="00C3085F"/>
    <w:rsid w:val="00C619CE"/>
    <w:rsid w:val="00C92354"/>
    <w:rsid w:val="00CA318E"/>
    <w:rsid w:val="00CA34C8"/>
    <w:rsid w:val="00CA464D"/>
    <w:rsid w:val="00CA5533"/>
    <w:rsid w:val="00CB55CD"/>
    <w:rsid w:val="00CC52F6"/>
    <w:rsid w:val="00D27438"/>
    <w:rsid w:val="00D66D8D"/>
    <w:rsid w:val="00D813D0"/>
    <w:rsid w:val="00D92265"/>
    <w:rsid w:val="00DF03D0"/>
    <w:rsid w:val="00DF4F73"/>
    <w:rsid w:val="00E00152"/>
    <w:rsid w:val="00E1255A"/>
    <w:rsid w:val="00E37081"/>
    <w:rsid w:val="00E7275D"/>
    <w:rsid w:val="00E756EC"/>
    <w:rsid w:val="00E93129"/>
    <w:rsid w:val="00EA4148"/>
    <w:rsid w:val="00EC4161"/>
    <w:rsid w:val="00ED6C76"/>
    <w:rsid w:val="00F14767"/>
    <w:rsid w:val="00F46831"/>
    <w:rsid w:val="00F62209"/>
    <w:rsid w:val="00F72E0E"/>
    <w:rsid w:val="00F82732"/>
    <w:rsid w:val="00F9773A"/>
    <w:rsid w:val="00FD69CC"/>
    <w:rsid w:val="00FF73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E881F"/>
  <w15:docId w15:val="{46C0D7E0-E0C4-4D5B-B9D0-070AA26C8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18E"/>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CA318E"/>
    <w:pPr>
      <w:spacing w:after="0" w:line="240" w:lineRule="auto"/>
    </w:pPr>
    <w:rPr>
      <w:rFonts w:eastAsia="Calibri"/>
    </w:rPr>
  </w:style>
  <w:style w:type="character" w:customStyle="1" w:styleId="FontStyle14">
    <w:name w:val="Font Style14"/>
    <w:basedOn w:val="a0"/>
    <w:rsid w:val="00CA318E"/>
    <w:rPr>
      <w:rFonts w:ascii="Times New Roman" w:hAnsi="Times New Roman" w:cs="Times New Roman" w:hint="default"/>
      <w:sz w:val="26"/>
      <w:szCs w:val="26"/>
    </w:rPr>
  </w:style>
  <w:style w:type="table" w:styleId="a4">
    <w:name w:val="Table Grid"/>
    <w:basedOn w:val="a1"/>
    <w:uiPriority w:val="59"/>
    <w:rsid w:val="00CA318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Emphasis"/>
    <w:basedOn w:val="a0"/>
    <w:uiPriority w:val="20"/>
    <w:qFormat/>
    <w:rsid w:val="00CA318E"/>
    <w:rPr>
      <w:i/>
      <w:iCs/>
    </w:rPr>
  </w:style>
  <w:style w:type="paragraph" w:styleId="a6">
    <w:name w:val="Balloon Text"/>
    <w:basedOn w:val="a"/>
    <w:link w:val="a7"/>
    <w:uiPriority w:val="99"/>
    <w:semiHidden/>
    <w:unhideWhenUsed/>
    <w:rsid w:val="00595B1B"/>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595B1B"/>
    <w:rPr>
      <w:rFonts w:ascii="Segoe UI" w:hAnsi="Segoe UI" w:cs="Segoe UI"/>
      <w:sz w:val="18"/>
      <w:szCs w:val="18"/>
      <w:lang w:val="ru-RU"/>
    </w:rPr>
  </w:style>
  <w:style w:type="character" w:styleId="a8">
    <w:name w:val="Hyperlink"/>
    <w:basedOn w:val="a0"/>
    <w:semiHidden/>
    <w:rsid w:val="00775644"/>
    <w:rPr>
      <w:rFonts w:ascii="Times New Roman" w:hAnsi="Times New Roman" w:cs="Times New Roman"/>
      <w:color w:val="0000FF"/>
      <w:u w:val="single"/>
    </w:rPr>
  </w:style>
  <w:style w:type="paragraph" w:customStyle="1" w:styleId="2">
    <w:name w:val="Основной текст (2)"/>
    <w:basedOn w:val="a"/>
    <w:link w:val="20"/>
    <w:rsid w:val="00733780"/>
    <w:pPr>
      <w:widowControl w:val="0"/>
      <w:shd w:val="clear" w:color="auto" w:fill="FFFFFF"/>
      <w:suppressAutoHyphens/>
      <w:spacing w:after="1020" w:line="240" w:lineRule="atLeast"/>
      <w:jc w:val="center"/>
    </w:pPr>
    <w:rPr>
      <w:rFonts w:ascii="Calibri" w:eastAsia="Calibri" w:hAnsi="Calibri" w:cs="Times New Roman"/>
      <w:b/>
      <w:bCs/>
      <w:kern w:val="1"/>
      <w:sz w:val="26"/>
      <w:szCs w:val="26"/>
      <w:lang w:eastAsia="ru-RU"/>
    </w:rPr>
  </w:style>
  <w:style w:type="character" w:customStyle="1" w:styleId="20">
    <w:name w:val="Основной текст (2)_"/>
    <w:link w:val="2"/>
    <w:locked/>
    <w:rsid w:val="00733780"/>
    <w:rPr>
      <w:rFonts w:ascii="Calibri" w:eastAsia="Calibri" w:hAnsi="Calibri" w:cs="Times New Roman"/>
      <w:b/>
      <w:bCs/>
      <w:kern w:val="1"/>
      <w:sz w:val="26"/>
      <w:szCs w:val="26"/>
      <w:shd w:val="clear" w:color="auto" w:fill="FFFFFF"/>
      <w:lang w:val="ru-RU" w:eastAsia="ru-RU"/>
    </w:rPr>
  </w:style>
  <w:style w:type="paragraph" w:styleId="a9">
    <w:name w:val="header"/>
    <w:basedOn w:val="a"/>
    <w:link w:val="aa"/>
    <w:uiPriority w:val="99"/>
    <w:unhideWhenUsed/>
    <w:rsid w:val="008F39A8"/>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8F39A8"/>
    <w:rPr>
      <w:lang w:val="ru-RU"/>
    </w:rPr>
  </w:style>
  <w:style w:type="paragraph" w:styleId="ab">
    <w:name w:val="footer"/>
    <w:basedOn w:val="a"/>
    <w:link w:val="ac"/>
    <w:uiPriority w:val="99"/>
    <w:unhideWhenUsed/>
    <w:rsid w:val="008F39A8"/>
    <w:pPr>
      <w:tabs>
        <w:tab w:val="center" w:pos="4819"/>
        <w:tab w:val="right" w:pos="9639"/>
      </w:tabs>
      <w:spacing w:after="0" w:line="240" w:lineRule="auto"/>
    </w:pPr>
  </w:style>
  <w:style w:type="character" w:customStyle="1" w:styleId="ac">
    <w:name w:val="Нижній колонтитул Знак"/>
    <w:basedOn w:val="a0"/>
    <w:link w:val="ab"/>
    <w:uiPriority w:val="99"/>
    <w:rsid w:val="008F39A8"/>
    <w:rPr>
      <w:lang w:val="ru-RU"/>
    </w:rPr>
  </w:style>
  <w:style w:type="character" w:customStyle="1" w:styleId="ad">
    <w:name w:val="Основний текст_"/>
    <w:uiPriority w:val="99"/>
    <w:locked/>
    <w:rsid w:val="00A10435"/>
    <w:rPr>
      <w:rFonts w:ascii="Times New Roman" w:hAnsi="Times New Roman" w:cs="Times New Roman" w:hint="default"/>
      <w:sz w:val="26"/>
      <w:szCs w:val="26"/>
      <w:shd w:val="clear" w:color="auto" w:fill="FFFFFF"/>
    </w:rPr>
  </w:style>
  <w:style w:type="character" w:customStyle="1" w:styleId="rvts0">
    <w:name w:val="rvts0"/>
    <w:basedOn w:val="a0"/>
    <w:rsid w:val="006430DC"/>
    <w:rPr>
      <w:rFonts w:cs="Times New Roman"/>
    </w:rPr>
  </w:style>
  <w:style w:type="paragraph" w:styleId="ae">
    <w:name w:val="Normal (Web)"/>
    <w:basedOn w:val="a"/>
    <w:uiPriority w:val="99"/>
    <w:unhideWhenUsed/>
    <w:rsid w:val="006430D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HTML">
    <w:name w:val="HTML Preformatted"/>
    <w:basedOn w:val="a"/>
    <w:link w:val="HTML0"/>
    <w:unhideWhenUsed/>
    <w:rsid w:val="0064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rsid w:val="006430DC"/>
    <w:rPr>
      <w:rFonts w:ascii="Courier New" w:eastAsia="Times New Roman" w:hAnsi="Courier New" w:cs="Courier New"/>
      <w:sz w:val="20"/>
      <w:szCs w:val="20"/>
      <w:lang w:eastAsia="uk-UA"/>
    </w:rPr>
  </w:style>
  <w:style w:type="character" w:customStyle="1" w:styleId="21">
    <w:name w:val="Основной текст (2) + Полужирный"/>
    <w:basedOn w:val="20"/>
    <w:rsid w:val="006430DC"/>
    <w:rPr>
      <w:rFonts w:ascii="Times New Roman" w:eastAsia="Times New Roman" w:hAnsi="Times New Roman" w:cs="Times New Roman"/>
      <w:b/>
      <w:bCs/>
      <w:i w:val="0"/>
      <w:iCs w:val="0"/>
      <w:smallCaps w:val="0"/>
      <w:strike w:val="0"/>
      <w:color w:val="000000"/>
      <w:spacing w:val="0"/>
      <w:w w:val="100"/>
      <w:kern w:val="1"/>
      <w:position w:val="0"/>
      <w:sz w:val="24"/>
      <w:szCs w:val="24"/>
      <w:u w:val="none"/>
      <w:shd w:val="clear" w:color="auto" w:fill="FFFFFF"/>
      <w:lang w:val="uk-UA" w:eastAsia="uk-UA" w:bidi="uk-UA"/>
    </w:rPr>
  </w:style>
  <w:style w:type="paragraph" w:customStyle="1" w:styleId="StyleZakonu">
    <w:name w:val="StyleZakonu"/>
    <w:basedOn w:val="a"/>
    <w:link w:val="StyleZakonu0"/>
    <w:uiPriority w:val="99"/>
    <w:rsid w:val="006430DC"/>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6430DC"/>
    <w:rPr>
      <w:rFonts w:ascii="Times New Roman" w:eastAsia="Calibri" w:hAnsi="Times New Roman" w:cs="Times New Roman"/>
      <w:sz w:val="20"/>
      <w:szCs w:val="20"/>
      <w:lang w:eastAsia="ru-RU"/>
    </w:rPr>
  </w:style>
  <w:style w:type="character" w:styleId="af">
    <w:name w:val="Subtle Emphasis"/>
    <w:uiPriority w:val="19"/>
    <w:qFormat/>
    <w:rsid w:val="00507649"/>
    <w:rPr>
      <w:i/>
      <w:iCs/>
      <w:color w:val="808080"/>
    </w:rPr>
  </w:style>
  <w:style w:type="character" w:customStyle="1" w:styleId="af0">
    <w:name w:val="Абзац списку Знак"/>
    <w:aliases w:val="Подглава Знак"/>
    <w:basedOn w:val="a0"/>
    <w:link w:val="af1"/>
    <w:uiPriority w:val="34"/>
    <w:locked/>
    <w:rsid w:val="002A7773"/>
    <w:rPr>
      <w:rFonts w:ascii="Calibri" w:eastAsia="Calibri" w:hAnsi="Calibri" w:cs="Times New Roman"/>
      <w:lang w:val="ru-RU"/>
    </w:rPr>
  </w:style>
  <w:style w:type="paragraph" w:styleId="af1">
    <w:name w:val="List Paragraph"/>
    <w:aliases w:val="Подглава"/>
    <w:basedOn w:val="a"/>
    <w:link w:val="af0"/>
    <w:uiPriority w:val="34"/>
    <w:qFormat/>
    <w:rsid w:val="002A7773"/>
    <w:pPr>
      <w:ind w:left="720"/>
      <w:contextualSpacing/>
    </w:pPr>
    <w:rPr>
      <w:rFonts w:ascii="Calibri" w:eastAsia="Calibri" w:hAnsi="Calibri" w:cs="Times New Roman"/>
    </w:rPr>
  </w:style>
  <w:style w:type="paragraph" w:customStyle="1" w:styleId="1">
    <w:name w:val="Без интервала1"/>
    <w:uiPriority w:val="99"/>
    <w:rsid w:val="002A7773"/>
    <w:pPr>
      <w:spacing w:after="0" w:line="240" w:lineRule="auto"/>
    </w:pPr>
    <w:rPr>
      <w:rFonts w:ascii="Cambria" w:eastAsia="Times New Roman" w:hAnsi="Cambria" w:cs="Cambria"/>
      <w:sz w:val="28"/>
      <w:szCs w:val="28"/>
      <w:lang w:val="ru-RU"/>
    </w:rPr>
  </w:style>
  <w:style w:type="character" w:customStyle="1" w:styleId="snippet">
    <w:name w:val="snippet"/>
    <w:basedOn w:val="a0"/>
    <w:rsid w:val="005B7C18"/>
  </w:style>
  <w:style w:type="character" w:customStyle="1" w:styleId="apple-converted-space">
    <w:name w:val="apple-converted-space"/>
    <w:basedOn w:val="a0"/>
    <w:rsid w:val="007C7F28"/>
  </w:style>
  <w:style w:type="character" w:customStyle="1" w:styleId="rvts15">
    <w:name w:val="rvts15"/>
    <w:basedOn w:val="a0"/>
    <w:rsid w:val="007C7F28"/>
  </w:style>
  <w:style w:type="paragraph" w:customStyle="1" w:styleId="Default">
    <w:name w:val="Default"/>
    <w:rsid w:val="008C48BE"/>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styleId="af2">
    <w:name w:val="Strong"/>
    <w:uiPriority w:val="22"/>
    <w:qFormat/>
    <w:rsid w:val="008C48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453640">
      <w:bodyDiv w:val="1"/>
      <w:marLeft w:val="0"/>
      <w:marRight w:val="0"/>
      <w:marTop w:val="0"/>
      <w:marBottom w:val="0"/>
      <w:divBdr>
        <w:top w:val="none" w:sz="0" w:space="0" w:color="auto"/>
        <w:left w:val="none" w:sz="0" w:space="0" w:color="auto"/>
        <w:bottom w:val="none" w:sz="0" w:space="0" w:color="auto"/>
        <w:right w:val="none" w:sz="0" w:space="0" w:color="auto"/>
      </w:divBdr>
    </w:div>
    <w:div w:id="410583850">
      <w:bodyDiv w:val="1"/>
      <w:marLeft w:val="0"/>
      <w:marRight w:val="0"/>
      <w:marTop w:val="0"/>
      <w:marBottom w:val="0"/>
      <w:divBdr>
        <w:top w:val="none" w:sz="0" w:space="0" w:color="auto"/>
        <w:left w:val="none" w:sz="0" w:space="0" w:color="auto"/>
        <w:bottom w:val="none" w:sz="0" w:space="0" w:color="auto"/>
        <w:right w:val="none" w:sz="0" w:space="0" w:color="auto"/>
      </w:divBdr>
    </w:div>
    <w:div w:id="423963723">
      <w:bodyDiv w:val="1"/>
      <w:marLeft w:val="0"/>
      <w:marRight w:val="0"/>
      <w:marTop w:val="0"/>
      <w:marBottom w:val="0"/>
      <w:divBdr>
        <w:top w:val="none" w:sz="0" w:space="0" w:color="auto"/>
        <w:left w:val="none" w:sz="0" w:space="0" w:color="auto"/>
        <w:bottom w:val="none" w:sz="0" w:space="0" w:color="auto"/>
        <w:right w:val="none" w:sz="0" w:space="0" w:color="auto"/>
      </w:divBdr>
    </w:div>
    <w:div w:id="485436205">
      <w:bodyDiv w:val="1"/>
      <w:marLeft w:val="0"/>
      <w:marRight w:val="0"/>
      <w:marTop w:val="0"/>
      <w:marBottom w:val="0"/>
      <w:divBdr>
        <w:top w:val="none" w:sz="0" w:space="0" w:color="auto"/>
        <w:left w:val="none" w:sz="0" w:space="0" w:color="auto"/>
        <w:bottom w:val="none" w:sz="0" w:space="0" w:color="auto"/>
        <w:right w:val="none" w:sz="0" w:space="0" w:color="auto"/>
      </w:divBdr>
    </w:div>
    <w:div w:id="497304293">
      <w:bodyDiv w:val="1"/>
      <w:marLeft w:val="0"/>
      <w:marRight w:val="0"/>
      <w:marTop w:val="0"/>
      <w:marBottom w:val="0"/>
      <w:divBdr>
        <w:top w:val="none" w:sz="0" w:space="0" w:color="auto"/>
        <w:left w:val="none" w:sz="0" w:space="0" w:color="auto"/>
        <w:bottom w:val="none" w:sz="0" w:space="0" w:color="auto"/>
        <w:right w:val="none" w:sz="0" w:space="0" w:color="auto"/>
      </w:divBdr>
    </w:div>
    <w:div w:id="651520286">
      <w:bodyDiv w:val="1"/>
      <w:marLeft w:val="0"/>
      <w:marRight w:val="0"/>
      <w:marTop w:val="0"/>
      <w:marBottom w:val="0"/>
      <w:divBdr>
        <w:top w:val="none" w:sz="0" w:space="0" w:color="auto"/>
        <w:left w:val="none" w:sz="0" w:space="0" w:color="auto"/>
        <w:bottom w:val="none" w:sz="0" w:space="0" w:color="auto"/>
        <w:right w:val="none" w:sz="0" w:space="0" w:color="auto"/>
      </w:divBdr>
    </w:div>
    <w:div w:id="665745839">
      <w:bodyDiv w:val="1"/>
      <w:marLeft w:val="0"/>
      <w:marRight w:val="0"/>
      <w:marTop w:val="0"/>
      <w:marBottom w:val="0"/>
      <w:divBdr>
        <w:top w:val="none" w:sz="0" w:space="0" w:color="auto"/>
        <w:left w:val="none" w:sz="0" w:space="0" w:color="auto"/>
        <w:bottom w:val="none" w:sz="0" w:space="0" w:color="auto"/>
        <w:right w:val="none" w:sz="0" w:space="0" w:color="auto"/>
      </w:divBdr>
    </w:div>
    <w:div w:id="697237706">
      <w:bodyDiv w:val="1"/>
      <w:marLeft w:val="0"/>
      <w:marRight w:val="0"/>
      <w:marTop w:val="0"/>
      <w:marBottom w:val="0"/>
      <w:divBdr>
        <w:top w:val="none" w:sz="0" w:space="0" w:color="auto"/>
        <w:left w:val="none" w:sz="0" w:space="0" w:color="auto"/>
        <w:bottom w:val="none" w:sz="0" w:space="0" w:color="auto"/>
        <w:right w:val="none" w:sz="0" w:space="0" w:color="auto"/>
      </w:divBdr>
    </w:div>
    <w:div w:id="782847839">
      <w:bodyDiv w:val="1"/>
      <w:marLeft w:val="0"/>
      <w:marRight w:val="0"/>
      <w:marTop w:val="0"/>
      <w:marBottom w:val="0"/>
      <w:divBdr>
        <w:top w:val="none" w:sz="0" w:space="0" w:color="auto"/>
        <w:left w:val="none" w:sz="0" w:space="0" w:color="auto"/>
        <w:bottom w:val="none" w:sz="0" w:space="0" w:color="auto"/>
        <w:right w:val="none" w:sz="0" w:space="0" w:color="auto"/>
      </w:divBdr>
    </w:div>
    <w:div w:id="792401830">
      <w:bodyDiv w:val="1"/>
      <w:marLeft w:val="0"/>
      <w:marRight w:val="0"/>
      <w:marTop w:val="0"/>
      <w:marBottom w:val="0"/>
      <w:divBdr>
        <w:top w:val="none" w:sz="0" w:space="0" w:color="auto"/>
        <w:left w:val="none" w:sz="0" w:space="0" w:color="auto"/>
        <w:bottom w:val="none" w:sz="0" w:space="0" w:color="auto"/>
        <w:right w:val="none" w:sz="0" w:space="0" w:color="auto"/>
      </w:divBdr>
    </w:div>
    <w:div w:id="802769288">
      <w:bodyDiv w:val="1"/>
      <w:marLeft w:val="0"/>
      <w:marRight w:val="0"/>
      <w:marTop w:val="0"/>
      <w:marBottom w:val="0"/>
      <w:divBdr>
        <w:top w:val="none" w:sz="0" w:space="0" w:color="auto"/>
        <w:left w:val="none" w:sz="0" w:space="0" w:color="auto"/>
        <w:bottom w:val="none" w:sz="0" w:space="0" w:color="auto"/>
        <w:right w:val="none" w:sz="0" w:space="0" w:color="auto"/>
      </w:divBdr>
    </w:div>
    <w:div w:id="878512030">
      <w:bodyDiv w:val="1"/>
      <w:marLeft w:val="0"/>
      <w:marRight w:val="0"/>
      <w:marTop w:val="0"/>
      <w:marBottom w:val="0"/>
      <w:divBdr>
        <w:top w:val="none" w:sz="0" w:space="0" w:color="auto"/>
        <w:left w:val="none" w:sz="0" w:space="0" w:color="auto"/>
        <w:bottom w:val="none" w:sz="0" w:space="0" w:color="auto"/>
        <w:right w:val="none" w:sz="0" w:space="0" w:color="auto"/>
      </w:divBdr>
    </w:div>
    <w:div w:id="1032730080">
      <w:bodyDiv w:val="1"/>
      <w:marLeft w:val="0"/>
      <w:marRight w:val="0"/>
      <w:marTop w:val="0"/>
      <w:marBottom w:val="0"/>
      <w:divBdr>
        <w:top w:val="none" w:sz="0" w:space="0" w:color="auto"/>
        <w:left w:val="none" w:sz="0" w:space="0" w:color="auto"/>
        <w:bottom w:val="none" w:sz="0" w:space="0" w:color="auto"/>
        <w:right w:val="none" w:sz="0" w:space="0" w:color="auto"/>
      </w:divBdr>
    </w:div>
    <w:div w:id="1075930259">
      <w:bodyDiv w:val="1"/>
      <w:marLeft w:val="0"/>
      <w:marRight w:val="0"/>
      <w:marTop w:val="0"/>
      <w:marBottom w:val="0"/>
      <w:divBdr>
        <w:top w:val="none" w:sz="0" w:space="0" w:color="auto"/>
        <w:left w:val="none" w:sz="0" w:space="0" w:color="auto"/>
        <w:bottom w:val="none" w:sz="0" w:space="0" w:color="auto"/>
        <w:right w:val="none" w:sz="0" w:space="0" w:color="auto"/>
      </w:divBdr>
    </w:div>
    <w:div w:id="1232152483">
      <w:bodyDiv w:val="1"/>
      <w:marLeft w:val="0"/>
      <w:marRight w:val="0"/>
      <w:marTop w:val="0"/>
      <w:marBottom w:val="0"/>
      <w:divBdr>
        <w:top w:val="none" w:sz="0" w:space="0" w:color="auto"/>
        <w:left w:val="none" w:sz="0" w:space="0" w:color="auto"/>
        <w:bottom w:val="none" w:sz="0" w:space="0" w:color="auto"/>
        <w:right w:val="none" w:sz="0" w:space="0" w:color="auto"/>
      </w:divBdr>
    </w:div>
    <w:div w:id="1296251616">
      <w:bodyDiv w:val="1"/>
      <w:marLeft w:val="0"/>
      <w:marRight w:val="0"/>
      <w:marTop w:val="0"/>
      <w:marBottom w:val="0"/>
      <w:divBdr>
        <w:top w:val="none" w:sz="0" w:space="0" w:color="auto"/>
        <w:left w:val="none" w:sz="0" w:space="0" w:color="auto"/>
        <w:bottom w:val="none" w:sz="0" w:space="0" w:color="auto"/>
        <w:right w:val="none" w:sz="0" w:space="0" w:color="auto"/>
      </w:divBdr>
    </w:div>
    <w:div w:id="1297950197">
      <w:bodyDiv w:val="1"/>
      <w:marLeft w:val="0"/>
      <w:marRight w:val="0"/>
      <w:marTop w:val="0"/>
      <w:marBottom w:val="0"/>
      <w:divBdr>
        <w:top w:val="none" w:sz="0" w:space="0" w:color="auto"/>
        <w:left w:val="none" w:sz="0" w:space="0" w:color="auto"/>
        <w:bottom w:val="none" w:sz="0" w:space="0" w:color="auto"/>
        <w:right w:val="none" w:sz="0" w:space="0" w:color="auto"/>
      </w:divBdr>
    </w:div>
    <w:div w:id="1404643238">
      <w:bodyDiv w:val="1"/>
      <w:marLeft w:val="0"/>
      <w:marRight w:val="0"/>
      <w:marTop w:val="0"/>
      <w:marBottom w:val="0"/>
      <w:divBdr>
        <w:top w:val="none" w:sz="0" w:space="0" w:color="auto"/>
        <w:left w:val="none" w:sz="0" w:space="0" w:color="auto"/>
        <w:bottom w:val="none" w:sz="0" w:space="0" w:color="auto"/>
        <w:right w:val="none" w:sz="0" w:space="0" w:color="auto"/>
      </w:divBdr>
    </w:div>
    <w:div w:id="1449810751">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98442349">
      <w:bodyDiv w:val="1"/>
      <w:marLeft w:val="0"/>
      <w:marRight w:val="0"/>
      <w:marTop w:val="0"/>
      <w:marBottom w:val="0"/>
      <w:divBdr>
        <w:top w:val="none" w:sz="0" w:space="0" w:color="auto"/>
        <w:left w:val="none" w:sz="0" w:space="0" w:color="auto"/>
        <w:bottom w:val="none" w:sz="0" w:space="0" w:color="auto"/>
        <w:right w:val="none" w:sz="0" w:space="0" w:color="auto"/>
      </w:divBdr>
      <w:divsChild>
        <w:div w:id="1420639577">
          <w:marLeft w:val="0"/>
          <w:marRight w:val="0"/>
          <w:marTop w:val="0"/>
          <w:marBottom w:val="0"/>
          <w:divBdr>
            <w:top w:val="none" w:sz="0" w:space="0" w:color="auto"/>
            <w:left w:val="none" w:sz="0" w:space="0" w:color="auto"/>
            <w:bottom w:val="none" w:sz="0" w:space="0" w:color="auto"/>
            <w:right w:val="none" w:sz="0" w:space="0" w:color="auto"/>
          </w:divBdr>
        </w:div>
        <w:div w:id="230433819">
          <w:marLeft w:val="0"/>
          <w:marRight w:val="0"/>
          <w:marTop w:val="0"/>
          <w:marBottom w:val="0"/>
          <w:divBdr>
            <w:top w:val="none" w:sz="0" w:space="0" w:color="auto"/>
            <w:left w:val="none" w:sz="0" w:space="0" w:color="auto"/>
            <w:bottom w:val="none" w:sz="0" w:space="0" w:color="auto"/>
            <w:right w:val="none" w:sz="0" w:space="0" w:color="auto"/>
          </w:divBdr>
        </w:div>
        <w:div w:id="1004818170">
          <w:marLeft w:val="0"/>
          <w:marRight w:val="0"/>
          <w:marTop w:val="0"/>
          <w:marBottom w:val="0"/>
          <w:divBdr>
            <w:top w:val="none" w:sz="0" w:space="0" w:color="auto"/>
            <w:left w:val="none" w:sz="0" w:space="0" w:color="auto"/>
            <w:bottom w:val="none" w:sz="0" w:space="0" w:color="auto"/>
            <w:right w:val="none" w:sz="0" w:space="0" w:color="auto"/>
          </w:divBdr>
        </w:div>
      </w:divsChild>
    </w:div>
    <w:div w:id="1625650588">
      <w:bodyDiv w:val="1"/>
      <w:marLeft w:val="0"/>
      <w:marRight w:val="0"/>
      <w:marTop w:val="0"/>
      <w:marBottom w:val="0"/>
      <w:divBdr>
        <w:top w:val="none" w:sz="0" w:space="0" w:color="auto"/>
        <w:left w:val="none" w:sz="0" w:space="0" w:color="auto"/>
        <w:bottom w:val="none" w:sz="0" w:space="0" w:color="auto"/>
        <w:right w:val="none" w:sz="0" w:space="0" w:color="auto"/>
      </w:divBdr>
    </w:div>
    <w:div w:id="1708094118">
      <w:bodyDiv w:val="1"/>
      <w:marLeft w:val="0"/>
      <w:marRight w:val="0"/>
      <w:marTop w:val="0"/>
      <w:marBottom w:val="0"/>
      <w:divBdr>
        <w:top w:val="none" w:sz="0" w:space="0" w:color="auto"/>
        <w:left w:val="none" w:sz="0" w:space="0" w:color="auto"/>
        <w:bottom w:val="none" w:sz="0" w:space="0" w:color="auto"/>
        <w:right w:val="none" w:sz="0" w:space="0" w:color="auto"/>
      </w:divBdr>
    </w:div>
    <w:div w:id="1765687497">
      <w:bodyDiv w:val="1"/>
      <w:marLeft w:val="0"/>
      <w:marRight w:val="0"/>
      <w:marTop w:val="0"/>
      <w:marBottom w:val="0"/>
      <w:divBdr>
        <w:top w:val="none" w:sz="0" w:space="0" w:color="auto"/>
        <w:left w:val="none" w:sz="0" w:space="0" w:color="auto"/>
        <w:bottom w:val="none" w:sz="0" w:space="0" w:color="auto"/>
        <w:right w:val="none" w:sz="0" w:space="0" w:color="auto"/>
      </w:divBdr>
    </w:div>
    <w:div w:id="1977448454">
      <w:bodyDiv w:val="1"/>
      <w:marLeft w:val="0"/>
      <w:marRight w:val="0"/>
      <w:marTop w:val="0"/>
      <w:marBottom w:val="0"/>
      <w:divBdr>
        <w:top w:val="none" w:sz="0" w:space="0" w:color="auto"/>
        <w:left w:val="none" w:sz="0" w:space="0" w:color="auto"/>
        <w:bottom w:val="none" w:sz="0" w:space="0" w:color="auto"/>
        <w:right w:val="none" w:sz="0" w:space="0" w:color="auto"/>
      </w:divBdr>
    </w:div>
    <w:div w:id="1985810505">
      <w:bodyDiv w:val="1"/>
      <w:marLeft w:val="0"/>
      <w:marRight w:val="0"/>
      <w:marTop w:val="0"/>
      <w:marBottom w:val="0"/>
      <w:divBdr>
        <w:top w:val="none" w:sz="0" w:space="0" w:color="auto"/>
        <w:left w:val="none" w:sz="0" w:space="0" w:color="auto"/>
        <w:bottom w:val="none" w:sz="0" w:space="0" w:color="auto"/>
        <w:right w:val="none" w:sz="0" w:space="0" w:color="auto"/>
      </w:divBdr>
    </w:div>
    <w:div w:id="2022050491">
      <w:bodyDiv w:val="1"/>
      <w:marLeft w:val="0"/>
      <w:marRight w:val="0"/>
      <w:marTop w:val="0"/>
      <w:marBottom w:val="0"/>
      <w:divBdr>
        <w:top w:val="none" w:sz="0" w:space="0" w:color="auto"/>
        <w:left w:val="none" w:sz="0" w:space="0" w:color="auto"/>
        <w:bottom w:val="none" w:sz="0" w:space="0" w:color="auto"/>
        <w:right w:val="none" w:sz="0" w:space="0" w:color="auto"/>
      </w:divBdr>
    </w:div>
    <w:div w:id="206294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BCC4F-5A8C-404F-8650-882071847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12995</Words>
  <Characters>7408</Characters>
  <Application>Microsoft Office Word</Application>
  <DocSecurity>0</DocSecurity>
  <Lines>61</Lines>
  <Paragraphs>40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Костянтин Мацапура (VRU-FIRST - k.matsapura)</dc:creator>
  <cp:lastModifiedBy>Костянтин Мацапура (VRU-FIRST - k.matsapura)</cp:lastModifiedBy>
  <cp:revision>2</cp:revision>
  <cp:lastPrinted>2020-03-05T10:48:00Z</cp:lastPrinted>
  <dcterms:created xsi:type="dcterms:W3CDTF">2020-03-05T15:08:00Z</dcterms:created>
  <dcterms:modified xsi:type="dcterms:W3CDTF">2020-03-05T15:08:00Z</dcterms:modified>
</cp:coreProperties>
</file>