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A3D" w:rsidRPr="00853A3D" w:rsidRDefault="00853A3D" w:rsidP="00853A3D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</w:p>
    <w:p w:rsidR="00853A3D" w:rsidRPr="00853A3D" w:rsidRDefault="00853A3D" w:rsidP="00853A3D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</w:p>
    <w:p w:rsidR="00853A3D" w:rsidRPr="00853A3D" w:rsidRDefault="00853A3D" w:rsidP="00853A3D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</w:rPr>
      </w:pPr>
      <w:r w:rsidRPr="00853A3D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3A3D">
        <w:rPr>
          <w:rFonts w:ascii="AcademyC" w:eastAsia="Calibri" w:hAnsi="AcademyC" w:cs="Times New Roman"/>
          <w:b/>
          <w:color w:val="000000"/>
          <w:sz w:val="24"/>
          <w:szCs w:val="24"/>
        </w:rPr>
        <w:t>УКРАЇНА</w:t>
      </w:r>
    </w:p>
    <w:p w:rsidR="00853A3D" w:rsidRPr="00853A3D" w:rsidRDefault="00853A3D" w:rsidP="00853A3D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</w:rPr>
      </w:pPr>
      <w:r w:rsidRPr="00853A3D">
        <w:rPr>
          <w:rFonts w:ascii="AcademyC" w:eastAsia="Calibri" w:hAnsi="AcademyC" w:cs="Times New Roman"/>
          <w:b/>
          <w:color w:val="000000"/>
          <w:sz w:val="28"/>
          <w:szCs w:val="28"/>
        </w:rPr>
        <w:t>ВИЩА  РАДА  ПРАВОСУДДЯ</w:t>
      </w:r>
    </w:p>
    <w:p w:rsidR="00853A3D" w:rsidRPr="00853A3D" w:rsidRDefault="00853A3D" w:rsidP="00853A3D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ru-RU"/>
        </w:rPr>
      </w:pPr>
      <w:r w:rsidRPr="00853A3D">
        <w:rPr>
          <w:rFonts w:ascii="AcademyC" w:eastAsia="Calibri" w:hAnsi="AcademyC" w:cs="Times New Roman"/>
          <w:b/>
          <w:color w:val="000000"/>
          <w:sz w:val="28"/>
          <w:szCs w:val="28"/>
        </w:rPr>
        <w:t>ТРЕТЯ ДИСЦИПЛІНАРНА ПАЛАТА</w:t>
      </w:r>
    </w:p>
    <w:p w:rsidR="00853A3D" w:rsidRPr="00853A3D" w:rsidRDefault="00853A3D" w:rsidP="00853A3D">
      <w:pPr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x-none" w:eastAsia="x-none"/>
        </w:rPr>
      </w:pPr>
      <w:r w:rsidRPr="00853A3D">
        <w:rPr>
          <w:rFonts w:ascii="AcademyC" w:eastAsia="Calibri" w:hAnsi="AcademyC" w:cs="Times New Roman"/>
          <w:b/>
          <w:sz w:val="28"/>
          <w:szCs w:val="28"/>
          <w:lang w:val="x-none" w:eastAsia="x-none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53A3D" w:rsidRPr="00853A3D" w:rsidTr="00B80C84">
        <w:trPr>
          <w:trHeight w:val="188"/>
        </w:trPr>
        <w:tc>
          <w:tcPr>
            <w:tcW w:w="3098" w:type="dxa"/>
          </w:tcPr>
          <w:p w:rsidR="00853A3D" w:rsidRPr="00853A3D" w:rsidRDefault="00A77E61" w:rsidP="00A77E61">
            <w:pPr>
              <w:spacing w:after="0" w:line="240" w:lineRule="auto"/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4 березня 2020 року</w:t>
            </w:r>
          </w:p>
        </w:tc>
        <w:tc>
          <w:tcPr>
            <w:tcW w:w="3309" w:type="dxa"/>
          </w:tcPr>
          <w:p w:rsidR="00853A3D" w:rsidRPr="00853A3D" w:rsidRDefault="00853A3D" w:rsidP="00853A3D">
            <w:pPr>
              <w:spacing w:after="0" w:line="240" w:lineRule="auto"/>
              <w:ind w:right="-2"/>
              <w:jc w:val="center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853A3D">
              <w:rPr>
                <w:rFonts w:ascii="Bookman Old Style" w:eastAsia="Calibri" w:hAnsi="Bookman Old Style" w:cs="Times New Roman"/>
                <w:sz w:val="20"/>
                <w:szCs w:val="20"/>
                <w:lang w:val="ru-RU"/>
              </w:rPr>
              <w:t xml:space="preserve">     </w:t>
            </w:r>
            <w:r w:rsidRPr="00853A3D">
              <w:rPr>
                <w:rFonts w:ascii="Book Antiqua" w:eastAsia="Calibri" w:hAnsi="Book Antiqua" w:cs="Times New Roman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853A3D" w:rsidRPr="00853A3D" w:rsidRDefault="00B256A5" w:rsidP="00853A3D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№ 671/3дп/15-20</w:t>
            </w:r>
            <w:bookmarkStart w:id="0" w:name="_GoBack"/>
            <w:bookmarkEnd w:id="0"/>
          </w:p>
        </w:tc>
      </w:tr>
    </w:tbl>
    <w:p w:rsidR="00853A3D" w:rsidRPr="00853A3D" w:rsidRDefault="00853A3D" w:rsidP="00853A3D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853A3D" w:rsidRPr="00853A3D" w:rsidRDefault="00853A3D" w:rsidP="00853A3D">
      <w:pPr>
        <w:tabs>
          <w:tab w:val="left" w:pos="3686"/>
        </w:tabs>
        <w:autoSpaceDE w:val="0"/>
        <w:autoSpaceDN w:val="0"/>
        <w:adjustRightInd w:val="0"/>
        <w:spacing w:after="0" w:line="274" w:lineRule="exact"/>
        <w:ind w:right="53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853A3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Про відмову у задоволенні заяви члена Третьої Дисциплінарної палати Вищої ради правосуддя </w:t>
      </w:r>
      <w:proofErr w:type="spellStart"/>
      <w:r w:rsidRPr="00853A3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Гречківського</w:t>
      </w:r>
      <w:proofErr w:type="spellEnd"/>
      <w:r w:rsidRPr="00853A3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П.М. про самовідвід</w:t>
      </w:r>
    </w:p>
    <w:p w:rsidR="00853A3D" w:rsidRPr="00853A3D" w:rsidRDefault="00853A3D" w:rsidP="00853A3D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853A3D" w:rsidRPr="00853A3D" w:rsidRDefault="00853A3D" w:rsidP="00853A3D">
      <w:pPr>
        <w:autoSpaceDE w:val="0"/>
        <w:autoSpaceDN w:val="0"/>
        <w:adjustRightInd w:val="0"/>
        <w:spacing w:after="0" w:line="240" w:lineRule="atLeast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Третя Дисциплінарна палата Вищої ради правосуддя у складі </w:t>
      </w:r>
      <w:r w:rsidR="00A7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853A3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головуючого –</w:t>
      </w:r>
      <w:r w:rsidR="00A7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3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Говорухи В.І., </w:t>
      </w:r>
      <w:r w:rsidR="00A77E61" w:rsidRPr="00853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членів </w:t>
      </w:r>
      <w:r w:rsidRPr="00853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Іванової Л.Б., Матвійчука В.В., </w:t>
      </w:r>
      <w:r w:rsidR="00A7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proofErr w:type="spellStart"/>
      <w:r w:rsidR="00A77E61" w:rsidRPr="00853A3D">
        <w:rPr>
          <w:rFonts w:ascii="Times New Roman" w:eastAsia="Times New Roman" w:hAnsi="Times New Roman" w:cs="Times New Roman"/>
          <w:sz w:val="28"/>
          <w:szCs w:val="28"/>
          <w:lang w:eastAsia="ru-RU"/>
        </w:rPr>
        <w:t>Швецової</w:t>
      </w:r>
      <w:proofErr w:type="spellEnd"/>
      <w:r w:rsidR="00A77E61" w:rsidRPr="00853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Л.А., </w:t>
      </w:r>
      <w:r w:rsidRPr="00853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заяву члена Третьої Дисциплінарної палати Вищої ради правосуддя </w:t>
      </w:r>
      <w:proofErr w:type="spellStart"/>
      <w:r w:rsidRPr="00853A3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Гречківського</w:t>
      </w:r>
      <w:proofErr w:type="spellEnd"/>
      <w:r w:rsidRPr="00853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Павла Миколайовича про самовідвід, </w:t>
      </w:r>
    </w:p>
    <w:p w:rsidR="00853A3D" w:rsidRPr="00853A3D" w:rsidRDefault="00853A3D" w:rsidP="00853A3D">
      <w:pPr>
        <w:autoSpaceDE w:val="0"/>
        <w:autoSpaceDN w:val="0"/>
        <w:adjustRightInd w:val="0"/>
        <w:spacing w:after="0" w:line="240" w:lineRule="exact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A3D" w:rsidRPr="00853A3D" w:rsidRDefault="00853A3D" w:rsidP="00853A3D">
      <w:pPr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853A3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встановила:</w:t>
      </w:r>
    </w:p>
    <w:p w:rsidR="00853A3D" w:rsidRPr="00853A3D" w:rsidRDefault="00853A3D" w:rsidP="00853A3D">
      <w:pPr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A3D" w:rsidRPr="00853A3D" w:rsidRDefault="00853A3D" w:rsidP="00853A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порядку денного засідання Третьої Дисциплінарної палати Вищої ради правосуддя </w:t>
      </w:r>
      <w:r w:rsidRPr="00853A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 березня 2020 року включено питання </w:t>
      </w:r>
      <w:r w:rsidRPr="00853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відкриття дисциплінарної справи чи відмову в її відкритті за скаргою </w:t>
      </w:r>
      <w:r w:rsidRPr="00853A3D">
        <w:rPr>
          <w:rFonts w:ascii="Times New Roman" w:eastAsia="Times New Roman" w:hAnsi="Times New Roman" w:cs="Calibri"/>
          <w:sz w:val="28"/>
          <w:szCs w:val="24"/>
          <w:lang w:eastAsia="ru-RU"/>
        </w:rPr>
        <w:t>адвоката Мусієнко В.І. в інтересах Шевченка Г.В.</w:t>
      </w:r>
      <w:r w:rsidRPr="00853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E61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ТОВ «</w:t>
      </w:r>
      <w:r w:rsidR="00A77E61" w:rsidRPr="00A77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 ЕФ Консалтинг </w:t>
      </w:r>
      <w:proofErr w:type="spellStart"/>
      <w:r w:rsidR="00A77E61" w:rsidRPr="00A77E61">
        <w:rPr>
          <w:rFonts w:ascii="Times New Roman" w:eastAsia="Calibri" w:hAnsi="Times New Roman" w:cs="Times New Roman"/>
          <w:sz w:val="28"/>
          <w:szCs w:val="28"/>
          <w:lang w:eastAsia="ru-RU"/>
        </w:rPr>
        <w:t>Сервісиз</w:t>
      </w:r>
      <w:proofErr w:type="spellEnd"/>
      <w:r w:rsidR="00A77E61" w:rsidRPr="00A77E6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A77E6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853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стосовно судді </w:t>
      </w:r>
      <w:r w:rsidRPr="00853A3D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Шевченківського районного суду міста Києва </w:t>
      </w:r>
      <w:proofErr w:type="spellStart"/>
      <w:r w:rsidRPr="00853A3D">
        <w:rPr>
          <w:rFonts w:ascii="Times New Roman" w:eastAsia="Times New Roman" w:hAnsi="Times New Roman" w:cs="Calibri"/>
          <w:sz w:val="28"/>
          <w:szCs w:val="24"/>
          <w:lang w:eastAsia="ru-RU"/>
        </w:rPr>
        <w:t>Щебуняєвої</w:t>
      </w:r>
      <w:proofErr w:type="spellEnd"/>
      <w:r w:rsidRPr="00853A3D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 Лідії Леонідівни</w:t>
      </w:r>
      <w:r w:rsidRPr="00853A3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53A3D" w:rsidRPr="00853A3D" w:rsidRDefault="00853A3D" w:rsidP="00853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3A3D">
        <w:rPr>
          <w:rFonts w:ascii="Times New Roman" w:eastAsia="Calibri" w:hAnsi="Times New Roman" w:cs="Times New Roman"/>
          <w:sz w:val="28"/>
          <w:szCs w:val="28"/>
        </w:rPr>
        <w:t xml:space="preserve">Членом Третьої Дисциплінарної палати Вищої ради правосуддя                  </w:t>
      </w:r>
      <w:proofErr w:type="spellStart"/>
      <w:r w:rsidRPr="00853A3D">
        <w:rPr>
          <w:rFonts w:ascii="Times New Roman" w:eastAsia="Calibri" w:hAnsi="Times New Roman" w:cs="Times New Roman"/>
          <w:sz w:val="28"/>
          <w:szCs w:val="28"/>
        </w:rPr>
        <w:t>Гречківським</w:t>
      </w:r>
      <w:proofErr w:type="spellEnd"/>
      <w:r w:rsidRPr="00853A3D">
        <w:rPr>
          <w:rFonts w:ascii="Times New Roman" w:eastAsia="Calibri" w:hAnsi="Times New Roman" w:cs="Times New Roman"/>
          <w:sz w:val="28"/>
          <w:szCs w:val="28"/>
        </w:rPr>
        <w:t xml:space="preserve"> П.М.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 суддя </w:t>
      </w:r>
      <w:r w:rsidRPr="00853A3D">
        <w:rPr>
          <w:rFonts w:ascii="Times New Roman" w:eastAsia="Calibri" w:hAnsi="Times New Roman" w:cs="Calibri"/>
          <w:sz w:val="28"/>
          <w:szCs w:val="28"/>
        </w:rPr>
        <w:t xml:space="preserve">Шевченківського районного суду міста Києва </w:t>
      </w:r>
      <w:proofErr w:type="spellStart"/>
      <w:r w:rsidRPr="00853A3D">
        <w:rPr>
          <w:rFonts w:ascii="Times New Roman" w:eastAsia="Calibri" w:hAnsi="Times New Roman" w:cs="Calibri"/>
          <w:sz w:val="28"/>
          <w:szCs w:val="28"/>
        </w:rPr>
        <w:t>Щебуняєва</w:t>
      </w:r>
      <w:proofErr w:type="spellEnd"/>
      <w:r w:rsidRPr="00853A3D">
        <w:rPr>
          <w:rFonts w:ascii="Times New Roman" w:eastAsia="Calibri" w:hAnsi="Times New Roman" w:cs="Calibri"/>
          <w:sz w:val="28"/>
          <w:szCs w:val="28"/>
        </w:rPr>
        <w:t xml:space="preserve"> Л.Л.</w:t>
      </w:r>
      <w:r w:rsidRPr="00853A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53A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розглядала справу, у якій </w:t>
      </w:r>
      <w:proofErr w:type="spellStart"/>
      <w:r w:rsidRPr="00853A3D">
        <w:rPr>
          <w:rFonts w:ascii="Times New Roman" w:eastAsia="Calibri" w:hAnsi="Times New Roman" w:cs="Times New Roman"/>
          <w:sz w:val="28"/>
          <w:szCs w:val="28"/>
        </w:rPr>
        <w:t>Гречківський</w:t>
      </w:r>
      <w:proofErr w:type="spellEnd"/>
      <w:r w:rsidRPr="00853A3D">
        <w:rPr>
          <w:rFonts w:ascii="Times New Roman" w:eastAsia="Calibri" w:hAnsi="Times New Roman" w:cs="Times New Roman"/>
          <w:sz w:val="28"/>
          <w:szCs w:val="28"/>
        </w:rPr>
        <w:t xml:space="preserve"> П.М. </w:t>
      </w:r>
      <w:r w:rsidRPr="00853A3D">
        <w:rPr>
          <w:rFonts w:ascii="Times New Roman" w:eastAsia="Times New Roman" w:hAnsi="Times New Roman" w:cs="Times New Roman"/>
          <w:sz w:val="28"/>
          <w:szCs w:val="28"/>
          <w:lang w:eastAsia="uk-UA"/>
        </w:rPr>
        <w:t>був учасником.</w:t>
      </w:r>
    </w:p>
    <w:p w:rsidR="00853A3D" w:rsidRPr="00853A3D" w:rsidRDefault="00853A3D" w:rsidP="00853A3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A3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Третя Дисциплінарна палата Вищої ради правосуддя встановила таке</w:t>
      </w:r>
      <w:r w:rsidRPr="00853A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3A3D" w:rsidRPr="00853A3D" w:rsidRDefault="00853A3D" w:rsidP="00853A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853A3D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Підстави та порядок відводу члена Вищої ради правосуддя наведені у статті 33 Закону України «Про Вищу раду правосуддя».</w:t>
      </w:r>
    </w:p>
    <w:p w:rsidR="00853A3D" w:rsidRPr="00853A3D" w:rsidRDefault="00853A3D" w:rsidP="00853A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3D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Відповідно до частини першої цієї статті </w:t>
      </w:r>
      <w:r w:rsidRPr="00853A3D">
        <w:rPr>
          <w:rFonts w:ascii="Times New Roman" w:eastAsia="Calibri" w:hAnsi="Times New Roman" w:cs="Times New Roman"/>
          <w:sz w:val="28"/>
          <w:szCs w:val="28"/>
        </w:rPr>
        <w:t xml:space="preserve">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</w:t>
      </w:r>
      <w:proofErr w:type="spellStart"/>
      <w:r w:rsidRPr="00853A3D">
        <w:rPr>
          <w:rFonts w:ascii="Times New Roman" w:eastAsia="Calibri" w:hAnsi="Times New Roman" w:cs="Times New Roman"/>
          <w:sz w:val="28"/>
          <w:szCs w:val="28"/>
        </w:rPr>
        <w:t>родичем</w:t>
      </w:r>
      <w:proofErr w:type="spellEnd"/>
      <w:r w:rsidRPr="00853A3D">
        <w:rPr>
          <w:rFonts w:ascii="Times New Roman" w:eastAsia="Calibri" w:hAnsi="Times New Roman" w:cs="Times New Roman"/>
          <w:sz w:val="28"/>
          <w:szCs w:val="28"/>
        </w:rPr>
        <w:t xml:space="preserve">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853A3D" w:rsidRPr="00853A3D" w:rsidRDefault="00853A3D" w:rsidP="00853A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853A3D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Виходячи зі змісту зазначеної статті, підстави для відводу (самовідводу) члена Вищої ради правосуддя можна поділити на безумовні (чітко визначені законом) та оціночні (вимагають оцінки). До безумовних належать родинні відносини з особою, стосовно якої розглядається питання. Оціночними є такі обставини, які можуть свідчити про особисту, пряму чи побічну зацікавленість у результаті справи, інші обставини, що викликають сумнів у його неупередженості. </w:t>
      </w:r>
    </w:p>
    <w:p w:rsidR="00853A3D" w:rsidRPr="00853A3D" w:rsidRDefault="00853A3D" w:rsidP="00853A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853A3D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lastRenderedPageBreak/>
        <w:t xml:space="preserve">Факт особистої заінтересованості в результаті справи повинен ґрунтуватися на доказах. Ця підстава застосовується лише у випадку доведеності, що член Вищої ради правосуддя прямо чи опосередковано заінтересований у результаті розгляду справи. Для визначення упередженості потрібні докази, які б свідчили про наявність заінтересованості у результатах розгляду справи. </w:t>
      </w:r>
    </w:p>
    <w:p w:rsidR="00853A3D" w:rsidRPr="00853A3D" w:rsidRDefault="00853A3D" w:rsidP="00853A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853A3D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Суддя</w:t>
      </w:r>
      <w:r w:rsidRPr="00853A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53A3D">
        <w:rPr>
          <w:rFonts w:ascii="Times New Roman" w:eastAsia="Calibri" w:hAnsi="Times New Roman" w:cs="Calibri"/>
          <w:sz w:val="28"/>
          <w:szCs w:val="28"/>
        </w:rPr>
        <w:t xml:space="preserve">Шевченківського районного суду міста Києва </w:t>
      </w:r>
      <w:proofErr w:type="spellStart"/>
      <w:r w:rsidRPr="00853A3D">
        <w:rPr>
          <w:rFonts w:ascii="Times New Roman" w:eastAsia="Calibri" w:hAnsi="Times New Roman" w:cs="Calibri"/>
          <w:sz w:val="28"/>
          <w:szCs w:val="28"/>
        </w:rPr>
        <w:t>Щебуняєва</w:t>
      </w:r>
      <w:proofErr w:type="spellEnd"/>
      <w:r w:rsidRPr="00853A3D">
        <w:rPr>
          <w:rFonts w:ascii="Times New Roman" w:eastAsia="Calibri" w:hAnsi="Times New Roman" w:cs="Calibri"/>
          <w:sz w:val="28"/>
          <w:szCs w:val="28"/>
        </w:rPr>
        <w:t xml:space="preserve"> Л.Л.</w:t>
      </w:r>
      <w:r w:rsidRPr="00853A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53A3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розглядала справу</w:t>
      </w:r>
      <w:r w:rsidRPr="00853A3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53A3D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в якій член Вищої ради правосуддя </w:t>
      </w:r>
      <w:proofErr w:type="spellStart"/>
      <w:r w:rsidRPr="00853A3D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Гречківський</w:t>
      </w:r>
      <w:proofErr w:type="spellEnd"/>
      <w:r w:rsidRPr="00853A3D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П.М. був учасником, у минулому. Наведене дає підстави для висновку про відсутність у нього особистої, прямої чи побічної заінтересованості в результаті справи.</w:t>
      </w:r>
    </w:p>
    <w:p w:rsidR="00853A3D" w:rsidRPr="00853A3D" w:rsidRDefault="00853A3D" w:rsidP="00853A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A3D">
        <w:rPr>
          <w:rFonts w:ascii="Times New Roman" w:eastAsia="Calibri" w:hAnsi="Times New Roman" w:cs="Times New Roman"/>
          <w:sz w:val="28"/>
          <w:szCs w:val="28"/>
        </w:rPr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853A3D" w:rsidRPr="00853A3D" w:rsidRDefault="00853A3D" w:rsidP="00853A3D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uk-UA" w:bidi="uk-UA"/>
        </w:rPr>
      </w:pPr>
      <w:bookmarkStart w:id="1" w:name="bookmark0"/>
    </w:p>
    <w:p w:rsidR="00853A3D" w:rsidRPr="00853A3D" w:rsidRDefault="00853A3D" w:rsidP="00853A3D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 w:bidi="uk-UA"/>
        </w:rPr>
      </w:pPr>
      <w:r w:rsidRPr="00853A3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uk-UA" w:bidi="uk-UA"/>
        </w:rPr>
        <w:t>ухвалила:</w:t>
      </w:r>
      <w:bookmarkEnd w:id="1"/>
    </w:p>
    <w:p w:rsidR="00853A3D" w:rsidRPr="00853A3D" w:rsidRDefault="00853A3D" w:rsidP="00853A3D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853A3D" w:rsidRPr="00853A3D" w:rsidRDefault="00853A3D" w:rsidP="00853A3D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853A3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відмовити у задоволенні заяви </w:t>
      </w:r>
      <w:r w:rsidRPr="00853A3D">
        <w:rPr>
          <w:rFonts w:ascii="Times New Roman" w:eastAsia="Calibri" w:hAnsi="Times New Roman" w:cs="Times New Roman"/>
          <w:sz w:val="28"/>
          <w:szCs w:val="28"/>
        </w:rPr>
        <w:t xml:space="preserve">члена Третьої Дисциплінарної палати Вищої ради правосуддя </w:t>
      </w:r>
      <w:proofErr w:type="spellStart"/>
      <w:r w:rsidRPr="00853A3D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853A3D">
        <w:rPr>
          <w:rFonts w:ascii="Times New Roman" w:eastAsia="Calibri" w:hAnsi="Times New Roman" w:cs="Times New Roman"/>
          <w:sz w:val="28"/>
          <w:szCs w:val="28"/>
        </w:rPr>
        <w:t xml:space="preserve"> Павла Миколайовича про самовідвід при розгляді Третьою Дисциплінарною палатою Вищої ради правосуддя питання про відкриття дисциплінарної справи чи відмову в її відкритті за </w:t>
      </w:r>
      <w:r w:rsidRPr="00853A3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скаргою </w:t>
      </w:r>
      <w:r w:rsidRPr="00853A3D">
        <w:rPr>
          <w:rFonts w:ascii="Times New Roman" w:eastAsia="Calibri" w:hAnsi="Times New Roman" w:cs="Calibri"/>
          <w:sz w:val="28"/>
          <w:szCs w:val="28"/>
        </w:rPr>
        <w:t>адвоката Мусієнко В.І. в інтересах Шевченка Г.В.</w:t>
      </w:r>
      <w:r w:rsidRPr="00853A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7E61">
        <w:rPr>
          <w:rFonts w:ascii="Times New Roman" w:eastAsia="Calibri" w:hAnsi="Times New Roman" w:cs="Times New Roman"/>
          <w:sz w:val="28"/>
          <w:szCs w:val="28"/>
        </w:rPr>
        <w:t xml:space="preserve">та ТОВ </w:t>
      </w:r>
      <w:r w:rsidR="00A77E61" w:rsidRPr="00A77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«ВІ ЕФ Консалтинг </w:t>
      </w:r>
      <w:proofErr w:type="spellStart"/>
      <w:r w:rsidR="00A77E61" w:rsidRPr="00A77E61">
        <w:rPr>
          <w:rFonts w:ascii="Times New Roman" w:eastAsia="Calibri" w:hAnsi="Times New Roman" w:cs="Times New Roman"/>
          <w:sz w:val="28"/>
          <w:szCs w:val="28"/>
          <w:lang w:eastAsia="ru-RU"/>
        </w:rPr>
        <w:t>Сервісиз</w:t>
      </w:r>
      <w:proofErr w:type="spellEnd"/>
      <w:r w:rsidR="00A77E61" w:rsidRPr="00A77E6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A77E6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853A3D">
        <w:rPr>
          <w:rFonts w:ascii="Times New Roman" w:eastAsia="Calibri" w:hAnsi="Times New Roman" w:cs="Times New Roman"/>
          <w:sz w:val="28"/>
          <w:szCs w:val="28"/>
        </w:rPr>
        <w:t xml:space="preserve">стосовно судді </w:t>
      </w:r>
      <w:r w:rsidRPr="00853A3D">
        <w:rPr>
          <w:rFonts w:ascii="Times New Roman" w:eastAsia="Calibri" w:hAnsi="Times New Roman" w:cs="Calibri"/>
          <w:sz w:val="28"/>
          <w:szCs w:val="28"/>
        </w:rPr>
        <w:t xml:space="preserve">Шевченківського районного суду міста Києва </w:t>
      </w:r>
      <w:proofErr w:type="spellStart"/>
      <w:r w:rsidRPr="00853A3D">
        <w:rPr>
          <w:rFonts w:ascii="Times New Roman" w:eastAsia="Calibri" w:hAnsi="Times New Roman" w:cs="Calibri"/>
          <w:sz w:val="28"/>
          <w:szCs w:val="28"/>
        </w:rPr>
        <w:t>Щебуняєвої</w:t>
      </w:r>
      <w:proofErr w:type="spellEnd"/>
      <w:r w:rsidRPr="00853A3D">
        <w:rPr>
          <w:rFonts w:ascii="Times New Roman" w:eastAsia="Calibri" w:hAnsi="Times New Roman" w:cs="Calibri"/>
          <w:sz w:val="28"/>
          <w:szCs w:val="28"/>
        </w:rPr>
        <w:t xml:space="preserve"> Лідії Леонідівни</w:t>
      </w:r>
      <w:r w:rsidRPr="00853A3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53A3D" w:rsidRPr="00853A3D" w:rsidRDefault="00853A3D" w:rsidP="00853A3D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853A3D" w:rsidRPr="00853A3D" w:rsidRDefault="00853A3D" w:rsidP="00853A3D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853A3D" w:rsidRPr="00853A3D" w:rsidRDefault="00853A3D" w:rsidP="00853A3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53A3D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853A3D" w:rsidRPr="00853A3D" w:rsidRDefault="00853A3D" w:rsidP="00853A3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53A3D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853A3D" w:rsidRPr="00853A3D" w:rsidRDefault="00853A3D" w:rsidP="00853A3D">
      <w:pPr>
        <w:tabs>
          <w:tab w:val="left" w:pos="6521"/>
          <w:tab w:val="left" w:pos="694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53A3D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</w:t>
      </w:r>
      <w:r w:rsidRPr="00853A3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53A3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A77E61" w:rsidRPr="00853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В.І. Говоруха</w:t>
      </w:r>
    </w:p>
    <w:p w:rsidR="00853A3D" w:rsidRPr="00853A3D" w:rsidRDefault="00853A3D" w:rsidP="00853A3D">
      <w:pPr>
        <w:tabs>
          <w:tab w:val="left" w:pos="652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3A3D" w:rsidRPr="00853A3D" w:rsidRDefault="00853A3D" w:rsidP="00853A3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53A3D">
        <w:rPr>
          <w:rFonts w:ascii="Times New Roman" w:eastAsia="Calibri" w:hAnsi="Times New Roman" w:cs="Times New Roman"/>
          <w:b/>
          <w:sz w:val="28"/>
          <w:szCs w:val="28"/>
        </w:rPr>
        <w:t xml:space="preserve">Члени Третьої Дисциплінарної </w:t>
      </w:r>
    </w:p>
    <w:p w:rsidR="00853A3D" w:rsidRDefault="00853A3D" w:rsidP="00853A3D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3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853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53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Л.Б. Іванова</w:t>
      </w:r>
    </w:p>
    <w:p w:rsidR="00A77E61" w:rsidRPr="00853A3D" w:rsidRDefault="00A77E61" w:rsidP="00853A3D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3A3D" w:rsidRPr="00853A3D" w:rsidRDefault="00853A3D" w:rsidP="00853A3D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3A3D" w:rsidRPr="00853A3D" w:rsidRDefault="00853A3D" w:rsidP="00853A3D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3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53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В.В. Матвійчук</w:t>
      </w:r>
    </w:p>
    <w:p w:rsidR="00A77E61" w:rsidRDefault="00A77E6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FE1980" w:rsidRDefault="00A77E61"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853A3D">
        <w:rPr>
          <w:rFonts w:ascii="Times New Roman" w:eastAsia="Calibri" w:hAnsi="Times New Roman" w:cs="Times New Roman"/>
          <w:b/>
          <w:sz w:val="28"/>
          <w:szCs w:val="28"/>
        </w:rPr>
        <w:t xml:space="preserve">Л.А. </w:t>
      </w:r>
      <w:proofErr w:type="spellStart"/>
      <w:r w:rsidRPr="00853A3D">
        <w:rPr>
          <w:rFonts w:ascii="Times New Roman" w:eastAsia="Calibri" w:hAnsi="Times New Roman" w:cs="Times New Roman"/>
          <w:b/>
          <w:sz w:val="28"/>
          <w:szCs w:val="28"/>
        </w:rPr>
        <w:t>Швецова</w:t>
      </w:r>
      <w:proofErr w:type="spellEnd"/>
    </w:p>
    <w:sectPr w:rsidR="00FE1980" w:rsidSect="001D4F10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2C8" w:rsidRDefault="000952C8">
      <w:pPr>
        <w:spacing w:after="0" w:line="240" w:lineRule="auto"/>
      </w:pPr>
      <w:r>
        <w:separator/>
      </w:r>
    </w:p>
  </w:endnote>
  <w:endnote w:type="continuationSeparator" w:id="0">
    <w:p w:rsidR="000952C8" w:rsidRDefault="00095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2C8" w:rsidRDefault="000952C8">
      <w:pPr>
        <w:spacing w:after="0" w:line="240" w:lineRule="auto"/>
      </w:pPr>
      <w:r>
        <w:separator/>
      </w:r>
    </w:p>
  </w:footnote>
  <w:footnote w:type="continuationSeparator" w:id="0">
    <w:p w:rsidR="000952C8" w:rsidRDefault="00095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10" w:rsidRDefault="00853A3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256A5">
      <w:rPr>
        <w:noProof/>
      </w:rPr>
      <w:t>2</w:t>
    </w:r>
    <w:r>
      <w:rPr>
        <w:noProof/>
      </w:rPr>
      <w:fldChar w:fldCharType="end"/>
    </w:r>
  </w:p>
  <w:p w:rsidR="001D4F10" w:rsidRDefault="000952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D62"/>
    <w:rsid w:val="00087D62"/>
    <w:rsid w:val="000952C8"/>
    <w:rsid w:val="003578C0"/>
    <w:rsid w:val="00853A3D"/>
    <w:rsid w:val="00A77E61"/>
    <w:rsid w:val="00B256A5"/>
    <w:rsid w:val="00FE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7B43"/>
  <w15:chartTrackingRefBased/>
  <w15:docId w15:val="{A3A601D2-0431-4208-A779-9A51F1E8F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A3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a4">
    <w:name w:val="Верхній колонтитул Знак"/>
    <w:basedOn w:val="a0"/>
    <w:link w:val="a3"/>
    <w:uiPriority w:val="99"/>
    <w:rsid w:val="00853A3D"/>
    <w:rPr>
      <w:rFonts w:ascii="Times New Roman" w:eastAsia="Calibri" w:hAnsi="Times New Roman" w:cs="Times New Roman"/>
      <w:sz w:val="28"/>
      <w:szCs w:val="28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A77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77E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2478</Words>
  <Characters>1413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6</cp:revision>
  <cp:lastPrinted>2020-03-02T15:37:00Z</cp:lastPrinted>
  <dcterms:created xsi:type="dcterms:W3CDTF">2020-03-02T14:57:00Z</dcterms:created>
  <dcterms:modified xsi:type="dcterms:W3CDTF">2020-03-05T14:53:00Z</dcterms:modified>
</cp:coreProperties>
</file>