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164" w:rsidRPr="0024423A" w:rsidRDefault="00792164" w:rsidP="00792164">
      <w:pPr>
        <w:autoSpaceDN w:val="0"/>
        <w:spacing w:before="360" w:after="60" w:line="276" w:lineRule="auto"/>
        <w:jc w:val="center"/>
        <w:rPr>
          <w:rFonts w:ascii="AcademyC" w:eastAsia="Calibri" w:hAnsi="AcademyC" w:cs="Times New Roman"/>
          <w:b/>
          <w:color w:val="000000"/>
        </w:rPr>
      </w:pPr>
      <w:r w:rsidRPr="0024423A">
        <w:rPr>
          <w:rFonts w:ascii="Calibri" w:eastAsia="Calibri" w:hAnsi="Calibri" w:cs="Times New Roman"/>
          <w:noProof/>
          <w:lang w:eastAsia="uk-UA"/>
        </w:rPr>
        <w:drawing>
          <wp:anchor distT="0" distB="0" distL="114300" distR="114300" simplePos="0" relativeHeight="251659264" behindDoc="0" locked="0" layoutInCell="1" allowOverlap="1" wp14:anchorId="6AFC8D32" wp14:editId="75C1B4F7">
            <wp:simplePos x="0" y="0"/>
            <wp:positionH relativeFrom="margin">
              <wp:align>center</wp:align>
            </wp:positionH>
            <wp:positionV relativeFrom="paragraph">
              <wp:posOffset>-464185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23A">
        <w:rPr>
          <w:rFonts w:ascii="AcademyC" w:eastAsia="Calibri" w:hAnsi="AcademyC" w:cs="Times New Roman"/>
          <w:b/>
          <w:color w:val="000000"/>
        </w:rPr>
        <w:t>УКРАЇНА</w:t>
      </w:r>
    </w:p>
    <w:p w:rsidR="00792164" w:rsidRPr="0024423A" w:rsidRDefault="00792164" w:rsidP="00792164">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ВИЩА  РАДА  ПРАВОСУДДЯ</w:t>
      </w:r>
    </w:p>
    <w:p w:rsidR="00792164" w:rsidRPr="0024423A" w:rsidRDefault="00792164" w:rsidP="00792164">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ПЕРША ДИСЦИПЛІНАРНА ПАЛАТА</w:t>
      </w:r>
    </w:p>
    <w:p w:rsidR="00792164" w:rsidRPr="0024423A" w:rsidRDefault="00792164" w:rsidP="00792164">
      <w:pPr>
        <w:spacing w:after="240" w:line="276" w:lineRule="auto"/>
        <w:contextualSpacing/>
        <w:jc w:val="center"/>
        <w:rPr>
          <w:rFonts w:ascii="AcademyC" w:eastAsia="Calibri" w:hAnsi="AcademyC" w:cs="Times New Roman"/>
          <w:b/>
          <w:sz w:val="28"/>
          <w:szCs w:val="28"/>
        </w:rPr>
      </w:pPr>
      <w:r w:rsidRPr="0024423A">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792164" w:rsidRPr="0024423A" w:rsidTr="00D44E50">
        <w:trPr>
          <w:trHeight w:val="188"/>
        </w:trPr>
        <w:tc>
          <w:tcPr>
            <w:tcW w:w="3098" w:type="dxa"/>
            <w:hideMark/>
          </w:tcPr>
          <w:p w:rsidR="00792164" w:rsidRPr="0024423A" w:rsidRDefault="0061218B" w:rsidP="00D44E50">
            <w:pPr>
              <w:autoSpaceDN w:val="0"/>
              <w:spacing w:after="200" w:line="276" w:lineRule="auto"/>
              <w:ind w:right="-2"/>
              <w:rPr>
                <w:rFonts w:ascii="Times New Roman" w:eastAsia="Calibri" w:hAnsi="Times New Roman" w:cs="Times New Roman"/>
                <w:noProof/>
                <w:sz w:val="28"/>
                <w:szCs w:val="28"/>
                <w:lang w:val="en-US"/>
              </w:rPr>
            </w:pPr>
            <w:r>
              <w:rPr>
                <w:rFonts w:ascii="Times New Roman" w:eastAsia="Calibri" w:hAnsi="Times New Roman" w:cs="Times New Roman"/>
                <w:noProof/>
                <w:sz w:val="28"/>
                <w:szCs w:val="28"/>
              </w:rPr>
              <w:t>4 березня 2020 року</w:t>
            </w:r>
          </w:p>
        </w:tc>
        <w:tc>
          <w:tcPr>
            <w:tcW w:w="3309" w:type="dxa"/>
            <w:hideMark/>
          </w:tcPr>
          <w:p w:rsidR="00792164" w:rsidRPr="0024423A" w:rsidRDefault="00792164" w:rsidP="00D44E50">
            <w:pPr>
              <w:autoSpaceDN w:val="0"/>
              <w:spacing w:after="200" w:line="276" w:lineRule="auto"/>
              <w:ind w:right="-2"/>
              <w:jc w:val="center"/>
              <w:rPr>
                <w:rFonts w:ascii="Times New Roman" w:eastAsia="Calibri" w:hAnsi="Times New Roman" w:cs="Times New Roman"/>
                <w:noProof/>
                <w:lang w:val="ru-RU"/>
              </w:rPr>
            </w:pPr>
            <w:r w:rsidRPr="0024423A">
              <w:rPr>
                <w:rFonts w:ascii="Times New Roman" w:eastAsia="Calibri" w:hAnsi="Times New Roman" w:cs="Times New Roman"/>
                <w:sz w:val="24"/>
                <w:szCs w:val="20"/>
              </w:rPr>
              <w:t xml:space="preserve">      </w:t>
            </w:r>
            <w:r w:rsidRPr="0024423A">
              <w:rPr>
                <w:rFonts w:ascii="Times New Roman" w:eastAsia="Calibri" w:hAnsi="Times New Roman" w:cs="Times New Roman"/>
                <w:sz w:val="28"/>
              </w:rPr>
              <w:t>Київ</w:t>
            </w:r>
          </w:p>
        </w:tc>
        <w:tc>
          <w:tcPr>
            <w:tcW w:w="3624" w:type="dxa"/>
            <w:hideMark/>
          </w:tcPr>
          <w:p w:rsidR="00792164" w:rsidRPr="0024423A" w:rsidRDefault="0061218B" w:rsidP="00D44E50">
            <w:pPr>
              <w:autoSpaceDN w:val="0"/>
              <w:spacing w:after="200" w:line="276" w:lineRule="auto"/>
              <w:ind w:right="-2"/>
              <w:jc w:val="center"/>
              <w:rPr>
                <w:rFonts w:ascii="Times New Roman" w:eastAsia="Calibri" w:hAnsi="Times New Roman" w:cs="Times New Roman"/>
                <w:noProof/>
                <w:sz w:val="28"/>
                <w:szCs w:val="28"/>
                <w:lang w:val="ru-RU"/>
              </w:rPr>
            </w:pPr>
            <w:r>
              <w:rPr>
                <w:rFonts w:ascii="Times New Roman" w:eastAsia="Calibri" w:hAnsi="Times New Roman" w:cs="Times New Roman"/>
                <w:noProof/>
                <w:sz w:val="28"/>
                <w:szCs w:val="28"/>
              </w:rPr>
              <w:t>№ 679/1дп/15-20</w:t>
            </w:r>
            <w:bookmarkStart w:id="0" w:name="_GoBack"/>
            <w:bookmarkEnd w:id="0"/>
          </w:p>
        </w:tc>
      </w:tr>
    </w:tbl>
    <w:p w:rsidR="00792164" w:rsidRDefault="00792164" w:rsidP="00792164">
      <w:pPr>
        <w:autoSpaceDN w:val="0"/>
        <w:spacing w:after="0" w:line="240" w:lineRule="auto"/>
        <w:ind w:right="5102"/>
        <w:jc w:val="both"/>
        <w:rPr>
          <w:rFonts w:ascii="Times New Roman" w:eastAsia="Calibri" w:hAnsi="Times New Roman" w:cs="Times New Roman"/>
          <w:b/>
          <w:sz w:val="24"/>
          <w:szCs w:val="24"/>
        </w:rPr>
      </w:pPr>
    </w:p>
    <w:p w:rsidR="00792164" w:rsidRPr="0024423A" w:rsidRDefault="00792164" w:rsidP="00792164">
      <w:pPr>
        <w:autoSpaceDN w:val="0"/>
        <w:spacing w:after="0" w:line="240" w:lineRule="auto"/>
        <w:ind w:right="5102"/>
        <w:jc w:val="both"/>
        <w:rPr>
          <w:rFonts w:ascii="Times New Roman" w:eastAsia="Calibri" w:hAnsi="Times New Roman" w:cs="Times New Roman"/>
          <w:b/>
          <w:sz w:val="24"/>
          <w:szCs w:val="24"/>
        </w:rPr>
      </w:pPr>
      <w:r w:rsidRPr="0024423A">
        <w:rPr>
          <w:rFonts w:ascii="Times New Roman" w:eastAsia="Calibri" w:hAnsi="Times New Roman" w:cs="Times New Roman"/>
          <w:b/>
          <w:sz w:val="24"/>
          <w:szCs w:val="24"/>
        </w:rPr>
        <w:t xml:space="preserve">Про відкриття дисциплінарної справи стосовно судді </w:t>
      </w:r>
      <w:r>
        <w:rPr>
          <w:rFonts w:ascii="Times New Roman" w:eastAsia="Calibri" w:hAnsi="Times New Roman" w:cs="Times New Roman"/>
          <w:b/>
          <w:sz w:val="24"/>
          <w:szCs w:val="24"/>
        </w:rPr>
        <w:t xml:space="preserve">Подільського районного суду міста Києва </w:t>
      </w:r>
      <w:proofErr w:type="spellStart"/>
      <w:r>
        <w:rPr>
          <w:rFonts w:ascii="Times New Roman" w:eastAsia="Calibri" w:hAnsi="Times New Roman" w:cs="Times New Roman"/>
          <w:b/>
          <w:sz w:val="24"/>
          <w:szCs w:val="24"/>
        </w:rPr>
        <w:t>Корнілової</w:t>
      </w:r>
      <w:proofErr w:type="spellEnd"/>
      <w:r>
        <w:rPr>
          <w:rFonts w:ascii="Times New Roman" w:eastAsia="Calibri" w:hAnsi="Times New Roman" w:cs="Times New Roman"/>
          <w:b/>
          <w:sz w:val="24"/>
          <w:szCs w:val="24"/>
        </w:rPr>
        <w:t xml:space="preserve"> Ж.О.</w:t>
      </w:r>
    </w:p>
    <w:p w:rsidR="00792164" w:rsidRPr="00124D0B" w:rsidRDefault="00792164" w:rsidP="00792164">
      <w:pPr>
        <w:widowControl w:val="0"/>
        <w:autoSpaceDN w:val="0"/>
        <w:spacing w:after="0" w:line="240" w:lineRule="auto"/>
        <w:ind w:right="4960"/>
        <w:jc w:val="both"/>
        <w:rPr>
          <w:rFonts w:ascii="Times New Roman" w:eastAsia="Calibri" w:hAnsi="Times New Roman" w:cs="Times New Roman"/>
          <w:sz w:val="28"/>
          <w:szCs w:val="28"/>
          <w:lang w:eastAsia="x-none"/>
        </w:rPr>
      </w:pPr>
    </w:p>
    <w:p w:rsidR="00792164" w:rsidRPr="00915B91" w:rsidRDefault="00792164" w:rsidP="00792164">
      <w:pPr>
        <w:autoSpaceDN w:val="0"/>
        <w:spacing w:after="0" w:line="240" w:lineRule="auto"/>
        <w:ind w:firstLine="709"/>
        <w:jc w:val="both"/>
        <w:rPr>
          <w:rFonts w:ascii="Times New Roman" w:eastAsia="Calibri" w:hAnsi="Times New Roman" w:cs="Times New Roman"/>
          <w:sz w:val="28"/>
          <w:szCs w:val="28"/>
        </w:rPr>
      </w:pPr>
      <w:r w:rsidRPr="0024423A">
        <w:rPr>
          <w:rFonts w:ascii="Times New Roman" w:eastAsia="Calibri" w:hAnsi="Times New Roman" w:cs="Times New Roman"/>
          <w:sz w:val="28"/>
          <w:szCs w:val="28"/>
        </w:rPr>
        <w:t xml:space="preserve">Перша Дисциплінарна палата Вищої ради правосуддя у складі головуючого – </w:t>
      </w:r>
      <w:proofErr w:type="spellStart"/>
      <w:r w:rsidRPr="00AC0544">
        <w:rPr>
          <w:rFonts w:ascii="Times New Roman" w:eastAsia="Calibri" w:hAnsi="Times New Roman" w:cs="Times New Roman"/>
          <w:sz w:val="28"/>
          <w:szCs w:val="28"/>
          <w:lang w:eastAsia="ru-RU"/>
        </w:rPr>
        <w:t>Шапрана</w:t>
      </w:r>
      <w:proofErr w:type="spellEnd"/>
      <w:r w:rsidRPr="00AC0544">
        <w:rPr>
          <w:rFonts w:ascii="Times New Roman" w:eastAsia="Calibri" w:hAnsi="Times New Roman" w:cs="Times New Roman"/>
          <w:sz w:val="28"/>
          <w:szCs w:val="28"/>
          <w:lang w:eastAsia="ru-RU"/>
        </w:rPr>
        <w:t xml:space="preserve"> В.В., членів </w:t>
      </w:r>
      <w:proofErr w:type="spellStart"/>
      <w:r w:rsidRPr="00AC0544">
        <w:rPr>
          <w:rFonts w:ascii="Times New Roman" w:eastAsia="Calibri" w:hAnsi="Times New Roman" w:cs="Times New Roman"/>
          <w:sz w:val="28"/>
          <w:szCs w:val="28"/>
          <w:lang w:eastAsia="ru-RU"/>
        </w:rPr>
        <w:t>Краснощокової</w:t>
      </w:r>
      <w:proofErr w:type="spellEnd"/>
      <w:r w:rsidRPr="00AC0544">
        <w:rPr>
          <w:rFonts w:ascii="Times New Roman" w:eastAsia="Calibri" w:hAnsi="Times New Roman" w:cs="Times New Roman"/>
          <w:sz w:val="28"/>
          <w:szCs w:val="28"/>
          <w:lang w:eastAsia="ru-RU"/>
        </w:rPr>
        <w:t xml:space="preserve"> Н.С., </w:t>
      </w:r>
      <w:proofErr w:type="spellStart"/>
      <w:r w:rsidRPr="00AC0544">
        <w:rPr>
          <w:rFonts w:ascii="Times New Roman" w:eastAsia="Calibri" w:hAnsi="Times New Roman" w:cs="Times New Roman"/>
          <w:sz w:val="28"/>
          <w:szCs w:val="28"/>
          <w:lang w:eastAsia="ru-RU"/>
        </w:rPr>
        <w:t>Маловацького</w:t>
      </w:r>
      <w:proofErr w:type="spellEnd"/>
      <w:r w:rsidRPr="00AC0544">
        <w:rPr>
          <w:rFonts w:ascii="Times New Roman" w:eastAsia="Calibri" w:hAnsi="Times New Roman" w:cs="Times New Roman"/>
          <w:sz w:val="28"/>
          <w:szCs w:val="28"/>
          <w:lang w:eastAsia="ru-RU"/>
        </w:rPr>
        <w:t xml:space="preserve"> О.В., </w:t>
      </w:r>
      <w:proofErr w:type="spellStart"/>
      <w:r w:rsidRPr="00AC0544">
        <w:rPr>
          <w:rFonts w:ascii="Times New Roman" w:eastAsia="Calibri" w:hAnsi="Times New Roman" w:cs="Times New Roman"/>
          <w:sz w:val="28"/>
          <w:szCs w:val="28"/>
          <w:lang w:eastAsia="ru-RU"/>
        </w:rPr>
        <w:t>Розваляєвої</w:t>
      </w:r>
      <w:proofErr w:type="spellEnd"/>
      <w:r w:rsidRPr="00AC0544">
        <w:rPr>
          <w:rFonts w:ascii="Times New Roman" w:eastAsia="Calibri" w:hAnsi="Times New Roman" w:cs="Times New Roman"/>
          <w:sz w:val="28"/>
          <w:szCs w:val="28"/>
          <w:lang w:eastAsia="ru-RU"/>
        </w:rPr>
        <w:t xml:space="preserve"> Т.С., </w:t>
      </w:r>
      <w:r w:rsidRPr="0024423A">
        <w:rPr>
          <w:rFonts w:ascii="Times New Roman" w:eastAsia="Calibri" w:hAnsi="Times New Roman" w:cs="Times New Roman"/>
          <w:sz w:val="28"/>
          <w:szCs w:val="28"/>
        </w:rPr>
        <w:t xml:space="preserve">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 </w:t>
      </w:r>
      <w:r w:rsidRPr="00915B91">
        <w:rPr>
          <w:rFonts w:ascii="Times New Roman" w:eastAsia="Times New Roman" w:hAnsi="Times New Roman" w:cs="Times New Roman"/>
          <w:bCs/>
          <w:sz w:val="28"/>
          <w:szCs w:val="28"/>
          <w:shd w:val="clear" w:color="auto" w:fill="FFFFFF"/>
          <w:lang w:eastAsia="ru-RU"/>
        </w:rPr>
        <w:t xml:space="preserve">Орленка Сергія Олександровича на дії судді </w:t>
      </w:r>
      <w:r w:rsidRPr="00915B91">
        <w:rPr>
          <w:rFonts w:ascii="Times New Roman" w:eastAsia="Calibri" w:hAnsi="Times New Roman" w:cs="Times New Roman"/>
          <w:bCs/>
          <w:sz w:val="28"/>
          <w:szCs w:val="28"/>
          <w:shd w:val="clear" w:color="auto" w:fill="FFFFFF"/>
        </w:rPr>
        <w:t xml:space="preserve">Подільського районного суду міста Києва </w:t>
      </w:r>
      <w:proofErr w:type="spellStart"/>
      <w:r w:rsidRPr="00915B91">
        <w:rPr>
          <w:rFonts w:ascii="Times New Roman" w:eastAsia="Calibri" w:hAnsi="Times New Roman" w:cs="Times New Roman"/>
          <w:bCs/>
          <w:sz w:val="28"/>
          <w:szCs w:val="28"/>
          <w:shd w:val="clear" w:color="auto" w:fill="FFFFFF"/>
        </w:rPr>
        <w:t>Корнілової</w:t>
      </w:r>
      <w:proofErr w:type="spellEnd"/>
      <w:r w:rsidRPr="00915B91">
        <w:rPr>
          <w:rFonts w:ascii="Times New Roman" w:eastAsia="Calibri" w:hAnsi="Times New Roman" w:cs="Times New Roman"/>
          <w:bCs/>
          <w:sz w:val="28"/>
          <w:szCs w:val="28"/>
          <w:shd w:val="clear" w:color="auto" w:fill="FFFFFF"/>
        </w:rPr>
        <w:t xml:space="preserve"> Жанни Олександрівни</w:t>
      </w:r>
      <w:r w:rsidRPr="00915B91">
        <w:rPr>
          <w:rFonts w:ascii="Times New Roman" w:eastAsia="Calibri" w:hAnsi="Times New Roman" w:cs="Times New Roman"/>
          <w:sz w:val="28"/>
          <w:szCs w:val="28"/>
        </w:rPr>
        <w:t>,</w:t>
      </w:r>
    </w:p>
    <w:p w:rsidR="00792164" w:rsidRPr="00124D0B" w:rsidRDefault="00792164" w:rsidP="00792164">
      <w:pPr>
        <w:autoSpaceDN w:val="0"/>
        <w:spacing w:after="0" w:line="240" w:lineRule="auto"/>
        <w:ind w:firstLine="709"/>
        <w:jc w:val="both"/>
        <w:rPr>
          <w:rFonts w:ascii="Times New Roman" w:eastAsia="Calibri" w:hAnsi="Times New Roman" w:cs="Times New Roman"/>
          <w:sz w:val="28"/>
          <w:szCs w:val="28"/>
        </w:rPr>
      </w:pPr>
    </w:p>
    <w:p w:rsidR="00792164" w:rsidRPr="00AC0544" w:rsidRDefault="00792164" w:rsidP="00792164">
      <w:pPr>
        <w:widowControl w:val="0"/>
        <w:autoSpaceDN w:val="0"/>
        <w:spacing w:after="0" w:line="240" w:lineRule="auto"/>
        <w:jc w:val="center"/>
        <w:rPr>
          <w:rFonts w:ascii="Times New Roman" w:eastAsia="Calibri" w:hAnsi="Times New Roman" w:cs="Times New Roman"/>
          <w:b/>
          <w:sz w:val="28"/>
          <w:szCs w:val="28"/>
          <w:lang w:eastAsia="x-none"/>
        </w:rPr>
      </w:pPr>
      <w:r w:rsidRPr="00AC0544">
        <w:rPr>
          <w:rFonts w:ascii="Times New Roman" w:eastAsia="Calibri" w:hAnsi="Times New Roman" w:cs="Times New Roman"/>
          <w:b/>
          <w:sz w:val="28"/>
          <w:szCs w:val="28"/>
          <w:lang w:eastAsia="x-none"/>
        </w:rPr>
        <w:t>встановила:</w:t>
      </w:r>
    </w:p>
    <w:p w:rsidR="00792164" w:rsidRPr="00124D0B" w:rsidRDefault="00792164" w:rsidP="00792164">
      <w:pPr>
        <w:widowControl w:val="0"/>
        <w:autoSpaceDN w:val="0"/>
        <w:spacing w:after="0" w:line="240" w:lineRule="auto"/>
        <w:jc w:val="both"/>
        <w:rPr>
          <w:rFonts w:ascii="Times New Roman" w:eastAsia="Calibri" w:hAnsi="Times New Roman" w:cs="Times New Roman"/>
          <w:sz w:val="28"/>
          <w:szCs w:val="28"/>
          <w:lang w:eastAsia="x-none"/>
        </w:rPr>
      </w:pPr>
    </w:p>
    <w:p w:rsidR="00792164" w:rsidRPr="00915B91" w:rsidRDefault="00792164" w:rsidP="00792164">
      <w:pPr>
        <w:spacing w:after="0" w:line="240" w:lineRule="auto"/>
        <w:jc w:val="both"/>
        <w:rPr>
          <w:rFonts w:ascii="Times New Roman" w:eastAsia="Calibri" w:hAnsi="Times New Roman" w:cs="Times New Roman"/>
          <w:sz w:val="28"/>
          <w:szCs w:val="28"/>
        </w:rPr>
      </w:pPr>
      <w:r w:rsidRPr="00915B91">
        <w:rPr>
          <w:rFonts w:ascii="Times New Roman" w:eastAsia="Calibri" w:hAnsi="Times New Roman" w:cs="Times New Roman"/>
          <w:sz w:val="28"/>
          <w:szCs w:val="28"/>
        </w:rPr>
        <w:t xml:space="preserve">до Вищої ради правосуддя 4 лютого 2019 року за </w:t>
      </w:r>
      <w:proofErr w:type="spellStart"/>
      <w:r w:rsidRPr="00915B91">
        <w:rPr>
          <w:rFonts w:ascii="Times New Roman" w:eastAsia="Calibri" w:hAnsi="Times New Roman" w:cs="Times New Roman"/>
          <w:sz w:val="28"/>
          <w:szCs w:val="28"/>
        </w:rPr>
        <w:t>вх</w:t>
      </w:r>
      <w:proofErr w:type="spellEnd"/>
      <w:r w:rsidRPr="00915B91">
        <w:rPr>
          <w:rFonts w:ascii="Times New Roman" w:eastAsia="Calibri" w:hAnsi="Times New Roman" w:cs="Times New Roman"/>
          <w:sz w:val="28"/>
          <w:szCs w:val="28"/>
        </w:rPr>
        <w:t xml:space="preserve">. № О-825/0/7-19 надійшла дисциплінарна скарга Орленка С.О. на дії судді Подільського районного </w:t>
      </w:r>
      <w:r>
        <w:rPr>
          <w:rFonts w:ascii="Times New Roman" w:eastAsia="Calibri" w:hAnsi="Times New Roman" w:cs="Times New Roman"/>
          <w:sz w:val="28"/>
          <w:szCs w:val="28"/>
        </w:rPr>
        <w:t xml:space="preserve">                      </w:t>
      </w:r>
      <w:r w:rsidRPr="00915B91">
        <w:rPr>
          <w:rFonts w:ascii="Times New Roman" w:eastAsia="Calibri" w:hAnsi="Times New Roman" w:cs="Times New Roman"/>
          <w:sz w:val="28"/>
          <w:szCs w:val="28"/>
        </w:rPr>
        <w:t xml:space="preserve">суду міста Києва </w:t>
      </w:r>
      <w:proofErr w:type="spellStart"/>
      <w:r w:rsidRPr="00915B91">
        <w:rPr>
          <w:rFonts w:ascii="Times New Roman" w:eastAsia="Calibri" w:hAnsi="Times New Roman" w:cs="Times New Roman"/>
          <w:sz w:val="28"/>
          <w:szCs w:val="28"/>
        </w:rPr>
        <w:t>Корнілової</w:t>
      </w:r>
      <w:proofErr w:type="spellEnd"/>
      <w:r w:rsidRPr="00915B91">
        <w:rPr>
          <w:rFonts w:ascii="Times New Roman" w:eastAsia="Calibri" w:hAnsi="Times New Roman" w:cs="Times New Roman"/>
          <w:sz w:val="28"/>
          <w:szCs w:val="28"/>
        </w:rPr>
        <w:t xml:space="preserve"> Ж.О. під час розгляду клопотання прокурора Київської місцевої прокуратури № 7 </w:t>
      </w:r>
      <w:proofErr w:type="spellStart"/>
      <w:r w:rsidRPr="00915B91">
        <w:rPr>
          <w:rFonts w:ascii="Times New Roman" w:eastAsia="Calibri" w:hAnsi="Times New Roman" w:cs="Times New Roman"/>
          <w:sz w:val="28"/>
          <w:szCs w:val="28"/>
        </w:rPr>
        <w:t>Угринюка</w:t>
      </w:r>
      <w:proofErr w:type="spellEnd"/>
      <w:r w:rsidRPr="00915B91">
        <w:rPr>
          <w:rFonts w:ascii="Times New Roman" w:eastAsia="Calibri" w:hAnsi="Times New Roman" w:cs="Times New Roman"/>
          <w:sz w:val="28"/>
          <w:szCs w:val="28"/>
        </w:rPr>
        <w:t xml:space="preserve"> Б.С. про арешт майна </w:t>
      </w:r>
      <w:r>
        <w:rPr>
          <w:rFonts w:ascii="Times New Roman" w:eastAsia="Calibri" w:hAnsi="Times New Roman" w:cs="Times New Roman"/>
          <w:sz w:val="28"/>
          <w:szCs w:val="28"/>
        </w:rPr>
        <w:t xml:space="preserve">                                             </w:t>
      </w:r>
      <w:r w:rsidRPr="00915B91">
        <w:rPr>
          <w:rFonts w:ascii="Times New Roman" w:eastAsia="Calibri" w:hAnsi="Times New Roman" w:cs="Times New Roman"/>
          <w:sz w:val="28"/>
          <w:szCs w:val="28"/>
        </w:rPr>
        <w:t>(справа № 758/16140/18).</w:t>
      </w:r>
    </w:p>
    <w:p w:rsidR="00792164" w:rsidRPr="00915B91" w:rsidRDefault="00792164" w:rsidP="00792164">
      <w:pPr>
        <w:spacing w:after="0" w:line="240" w:lineRule="auto"/>
        <w:ind w:firstLine="709"/>
        <w:jc w:val="both"/>
        <w:rPr>
          <w:rFonts w:ascii="Times New Roman" w:eastAsia="Calibri" w:hAnsi="Times New Roman" w:cs="Times New Roman"/>
          <w:sz w:val="28"/>
          <w:szCs w:val="28"/>
        </w:rPr>
      </w:pPr>
      <w:r w:rsidRPr="00915B91">
        <w:rPr>
          <w:rFonts w:ascii="Times New Roman" w:eastAsia="Calibri" w:hAnsi="Times New Roman" w:cs="Times New Roman"/>
          <w:sz w:val="28"/>
          <w:szCs w:val="28"/>
        </w:rPr>
        <w:t>Відповідно до протоколу автоматизованого розподілу справи між членами Вищої ради правосуддя від 4 лютого 2019 року дисциплінарну скаргу                    Орленка С.О. для проведення перевірки передано члену Вищої ради правосуддя                   Гусаку М.Б.</w:t>
      </w:r>
    </w:p>
    <w:p w:rsidR="00792164" w:rsidRPr="00915B91" w:rsidRDefault="00792164" w:rsidP="00792164">
      <w:pPr>
        <w:spacing w:after="0" w:line="240" w:lineRule="auto"/>
        <w:ind w:firstLine="709"/>
        <w:jc w:val="both"/>
        <w:rPr>
          <w:rFonts w:ascii="Times New Roman" w:eastAsia="Calibri" w:hAnsi="Times New Roman" w:cs="Times New Roman"/>
          <w:sz w:val="28"/>
          <w:szCs w:val="28"/>
        </w:rPr>
      </w:pPr>
      <w:r w:rsidRPr="00915B91">
        <w:rPr>
          <w:rFonts w:ascii="Times New Roman" w:eastAsia="Calibri" w:hAnsi="Times New Roman" w:cs="Times New Roman"/>
          <w:sz w:val="28"/>
          <w:szCs w:val="28"/>
        </w:rPr>
        <w:t>У зв’язку з припиненням повноважень члена Вищої ради правосуддя                    Гусака М.Б. 23 травня 2019 року здійснено повторний автоматизований розподіл матеріалу</w:t>
      </w:r>
      <w:r>
        <w:rPr>
          <w:rFonts w:ascii="Times New Roman" w:eastAsia="Calibri" w:hAnsi="Times New Roman" w:cs="Times New Roman"/>
          <w:sz w:val="28"/>
          <w:szCs w:val="28"/>
        </w:rPr>
        <w:t>,</w:t>
      </w:r>
      <w:r w:rsidRPr="00915B91">
        <w:rPr>
          <w:rFonts w:ascii="Times New Roman" w:eastAsia="Calibri" w:hAnsi="Times New Roman" w:cs="Times New Roman"/>
          <w:sz w:val="28"/>
          <w:szCs w:val="28"/>
        </w:rPr>
        <w:t xml:space="preserve"> доповідачем для проведення перевірки визначено члена Вищої ради правосуддя Шелест С.Б.</w:t>
      </w:r>
    </w:p>
    <w:p w:rsidR="00792164" w:rsidRDefault="00792164" w:rsidP="007921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915B91">
        <w:rPr>
          <w:rFonts w:ascii="Times New Roman" w:eastAsia="Times New Roman" w:hAnsi="Times New Roman" w:cs="Times New Roman"/>
          <w:sz w:val="28"/>
          <w:szCs w:val="28"/>
          <w:lang w:eastAsia="ru-RU"/>
        </w:rPr>
        <w:t>За результатами попередньої перевірки дисциплінарної скарги член Першої</w:t>
      </w:r>
      <w:r w:rsidRPr="0024423A">
        <w:rPr>
          <w:rFonts w:ascii="Times New Roman" w:eastAsia="Times New Roman" w:hAnsi="Times New Roman" w:cs="Times New Roman"/>
          <w:sz w:val="28"/>
          <w:szCs w:val="28"/>
          <w:lang w:eastAsia="ru-RU"/>
        </w:rPr>
        <w:t xml:space="preserve"> Дисциплінарної палати Вищої ради правосуддя Шелест С.Б. запропонувала відкрити дисциплінарну справу стосовно </w:t>
      </w:r>
      <w:r>
        <w:rPr>
          <w:rFonts w:ascii="Times New Roman" w:eastAsia="Times New Roman" w:hAnsi="Times New Roman" w:cs="Times New Roman"/>
          <w:sz w:val="28"/>
          <w:szCs w:val="28"/>
          <w:lang w:eastAsia="ru-RU"/>
        </w:rPr>
        <w:t xml:space="preserve">судді </w:t>
      </w:r>
      <w:r w:rsidRPr="00915B91">
        <w:rPr>
          <w:rFonts w:ascii="Times New Roman" w:eastAsia="Calibri" w:hAnsi="Times New Roman" w:cs="Times New Roman"/>
          <w:sz w:val="28"/>
          <w:szCs w:val="28"/>
        </w:rPr>
        <w:t>Подільського районного</w:t>
      </w:r>
      <w:r>
        <w:rPr>
          <w:rFonts w:ascii="Times New Roman" w:eastAsia="Calibri" w:hAnsi="Times New Roman" w:cs="Times New Roman"/>
          <w:sz w:val="28"/>
          <w:szCs w:val="28"/>
        </w:rPr>
        <w:t xml:space="preserve"> </w:t>
      </w:r>
      <w:r w:rsidRPr="00915B91">
        <w:rPr>
          <w:rFonts w:ascii="Times New Roman" w:eastAsia="Calibri" w:hAnsi="Times New Roman" w:cs="Times New Roman"/>
          <w:sz w:val="28"/>
          <w:szCs w:val="28"/>
        </w:rPr>
        <w:t xml:space="preserve">суду міста Києва </w:t>
      </w:r>
      <w:proofErr w:type="spellStart"/>
      <w:r w:rsidRPr="00915B91">
        <w:rPr>
          <w:rFonts w:ascii="Times New Roman" w:eastAsia="Calibri" w:hAnsi="Times New Roman" w:cs="Times New Roman"/>
          <w:sz w:val="28"/>
          <w:szCs w:val="28"/>
        </w:rPr>
        <w:t>Корнілової</w:t>
      </w:r>
      <w:proofErr w:type="spellEnd"/>
      <w:r w:rsidRPr="00915B91">
        <w:rPr>
          <w:rFonts w:ascii="Times New Roman" w:eastAsia="Calibri" w:hAnsi="Times New Roman" w:cs="Times New Roman"/>
          <w:sz w:val="28"/>
          <w:szCs w:val="28"/>
        </w:rPr>
        <w:t xml:space="preserve"> Ж.О.</w:t>
      </w:r>
    </w:p>
    <w:p w:rsidR="00792164" w:rsidRPr="0024423A" w:rsidRDefault="00792164" w:rsidP="0079216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423A">
        <w:rPr>
          <w:rFonts w:ascii="Times New Roman" w:eastAsia="Times New Roman" w:hAnsi="Times New Roman" w:cs="Times New Roman"/>
          <w:sz w:val="28"/>
          <w:szCs w:val="28"/>
          <w:lang w:eastAsia="ru-RU"/>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r w:rsidRPr="00915B91">
        <w:rPr>
          <w:rFonts w:ascii="Times New Roman" w:eastAsia="Calibri" w:hAnsi="Times New Roman" w:cs="Times New Roman"/>
          <w:sz w:val="28"/>
          <w:szCs w:val="28"/>
        </w:rPr>
        <w:t xml:space="preserve">Подільського районного суду міста Києва </w:t>
      </w:r>
      <w:proofErr w:type="spellStart"/>
      <w:r w:rsidRPr="00915B91">
        <w:rPr>
          <w:rFonts w:ascii="Times New Roman" w:eastAsia="Calibri" w:hAnsi="Times New Roman" w:cs="Times New Roman"/>
          <w:sz w:val="28"/>
          <w:szCs w:val="28"/>
        </w:rPr>
        <w:t>Корнілової</w:t>
      </w:r>
      <w:proofErr w:type="spellEnd"/>
      <w:r w:rsidRPr="00915B91">
        <w:rPr>
          <w:rFonts w:ascii="Times New Roman" w:eastAsia="Calibri" w:hAnsi="Times New Roman" w:cs="Times New Roman"/>
          <w:sz w:val="28"/>
          <w:szCs w:val="28"/>
        </w:rPr>
        <w:t xml:space="preserve"> Ж.О.</w:t>
      </w:r>
      <w:r>
        <w:rPr>
          <w:rFonts w:ascii="Times New Roman" w:eastAsia="Calibri" w:hAnsi="Times New Roman" w:cs="Times New Roman"/>
          <w:sz w:val="28"/>
          <w:szCs w:val="28"/>
        </w:rPr>
        <w:t xml:space="preserve"> </w:t>
      </w:r>
      <w:r w:rsidRPr="0024423A">
        <w:rPr>
          <w:rFonts w:ascii="Times New Roman" w:eastAsia="Times New Roman" w:hAnsi="Times New Roman" w:cs="Times New Roman"/>
          <w:sz w:val="28"/>
          <w:szCs w:val="28"/>
          <w:lang w:eastAsia="ru-RU"/>
        </w:rPr>
        <w:t>з огляду на таке.</w:t>
      </w:r>
    </w:p>
    <w:p w:rsidR="00792164" w:rsidRPr="00915B91" w:rsidRDefault="00792164" w:rsidP="0079216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w:t>
      </w:r>
      <w:r w:rsidRPr="00915B91">
        <w:rPr>
          <w:rFonts w:ascii="Times New Roman" w:eastAsia="Calibri" w:hAnsi="Times New Roman" w:cs="Times New Roman"/>
          <w:sz w:val="28"/>
          <w:szCs w:val="28"/>
        </w:rPr>
        <w:t xml:space="preserve"> своїй скарзі Орленко С.О. зазначає, що суддя Корнілова Ж.О. розглянула клопотання про арешт майна без його повідомлення та участі як підозрюваного у кримінальному провадженні № 12018100070004441 від 15 листопада </w:t>
      </w:r>
      <w:r>
        <w:rPr>
          <w:rFonts w:ascii="Times New Roman" w:eastAsia="Calibri" w:hAnsi="Times New Roman" w:cs="Times New Roman"/>
          <w:sz w:val="28"/>
          <w:szCs w:val="28"/>
        </w:rPr>
        <w:t xml:space="preserve">                        </w:t>
      </w:r>
      <w:r w:rsidRPr="00915B91">
        <w:rPr>
          <w:rFonts w:ascii="Times New Roman" w:eastAsia="Calibri" w:hAnsi="Times New Roman" w:cs="Times New Roman"/>
          <w:sz w:val="28"/>
          <w:szCs w:val="28"/>
        </w:rPr>
        <w:t xml:space="preserve">2018 року, а також без участі прокурора та адвоката. Крім того, посилається на зволікання з виготовленням суддею </w:t>
      </w:r>
      <w:proofErr w:type="spellStart"/>
      <w:r w:rsidRPr="00915B91">
        <w:rPr>
          <w:rFonts w:ascii="Times New Roman" w:eastAsia="Calibri" w:hAnsi="Times New Roman" w:cs="Times New Roman"/>
          <w:sz w:val="28"/>
          <w:szCs w:val="28"/>
        </w:rPr>
        <w:t>Корніловою</w:t>
      </w:r>
      <w:proofErr w:type="spellEnd"/>
      <w:r w:rsidRPr="00915B91">
        <w:rPr>
          <w:rFonts w:ascii="Times New Roman" w:eastAsia="Calibri" w:hAnsi="Times New Roman" w:cs="Times New Roman"/>
          <w:sz w:val="28"/>
          <w:szCs w:val="28"/>
        </w:rPr>
        <w:t xml:space="preserve"> Ж.О. ухвали Подільського районного суду міста Києва від 7 грудня 2018 року у справі № 758/16140/18, несвоєчасне надання суддею копії вказаної ухвали для внесення до Єдиного державного реєстру судових рішень.</w:t>
      </w:r>
    </w:p>
    <w:p w:rsidR="00792164" w:rsidRPr="00915B91" w:rsidRDefault="00792164" w:rsidP="00792164">
      <w:pPr>
        <w:spacing w:after="0" w:line="240" w:lineRule="auto"/>
        <w:ind w:firstLine="709"/>
        <w:jc w:val="both"/>
        <w:rPr>
          <w:rFonts w:ascii="Times New Roman" w:eastAsia="Calibri" w:hAnsi="Times New Roman" w:cs="Times New Roman"/>
          <w:color w:val="1D1D1B"/>
          <w:sz w:val="28"/>
          <w:szCs w:val="28"/>
          <w:shd w:val="clear" w:color="auto" w:fill="FFFFFF"/>
        </w:rPr>
      </w:pPr>
      <w:r w:rsidRPr="00915B91">
        <w:rPr>
          <w:rFonts w:ascii="Times New Roman" w:eastAsia="Calibri" w:hAnsi="Times New Roman" w:cs="Times New Roman"/>
          <w:color w:val="1D1D1B"/>
          <w:sz w:val="28"/>
          <w:szCs w:val="28"/>
          <w:shd w:val="clear" w:color="auto" w:fill="FFFFFF"/>
        </w:rPr>
        <w:t xml:space="preserve">З огляду на викладене просить притягнути суддю </w:t>
      </w:r>
      <w:r w:rsidRPr="00915B91">
        <w:rPr>
          <w:rFonts w:ascii="Times New Roman" w:eastAsia="Calibri" w:hAnsi="Times New Roman" w:cs="Times New Roman"/>
          <w:sz w:val="28"/>
          <w:szCs w:val="28"/>
        </w:rPr>
        <w:t>Подільського районного суду міста Києва Корнілову Ж.О. до дисциплінарної відповідальності.</w:t>
      </w:r>
    </w:p>
    <w:p w:rsidR="00792164" w:rsidRPr="00AC0544" w:rsidRDefault="00792164" w:rsidP="00792164">
      <w:pPr>
        <w:shd w:val="clear" w:color="auto" w:fill="FFFFFF"/>
        <w:spacing w:after="0" w:line="240" w:lineRule="auto"/>
        <w:ind w:firstLine="709"/>
        <w:jc w:val="both"/>
        <w:textAlignment w:val="baseline"/>
        <w:rPr>
          <w:rFonts w:ascii="Times New Roman" w:hAnsi="Times New Roman" w:cs="Times New Roman"/>
          <w:color w:val="1D1D1B"/>
          <w:sz w:val="28"/>
          <w:szCs w:val="28"/>
          <w:shd w:val="clear" w:color="auto" w:fill="FFFFFF"/>
        </w:rPr>
      </w:pPr>
      <w:r w:rsidRPr="00AC0544">
        <w:rPr>
          <w:rFonts w:ascii="Times New Roman" w:hAnsi="Times New Roman" w:cs="Times New Roman"/>
          <w:color w:val="1D1D1B"/>
          <w:sz w:val="28"/>
          <w:szCs w:val="28"/>
          <w:shd w:val="clear" w:color="auto" w:fill="FFFFFF"/>
        </w:rPr>
        <w:t>Під час попередньої перевірки встановлено таке.</w:t>
      </w:r>
    </w:p>
    <w:p w:rsidR="00792164" w:rsidRPr="004E31A5" w:rsidRDefault="00792164" w:rsidP="00792164">
      <w:pPr>
        <w:spacing w:after="0" w:line="240" w:lineRule="auto"/>
        <w:ind w:firstLine="708"/>
        <w:jc w:val="both"/>
        <w:rPr>
          <w:rFonts w:ascii="Times New Roman" w:eastAsia="Times New Roman" w:hAnsi="Times New Roman" w:cs="Times New Roman"/>
          <w:bCs/>
          <w:sz w:val="28"/>
          <w:szCs w:val="28"/>
          <w:lang w:eastAsia="ru-RU"/>
        </w:rPr>
      </w:pPr>
      <w:r w:rsidRPr="004E31A5">
        <w:rPr>
          <w:rFonts w:ascii="Times New Roman" w:eastAsia="Times New Roman" w:hAnsi="Times New Roman" w:cs="Times New Roman"/>
          <w:bCs/>
          <w:sz w:val="28"/>
          <w:szCs w:val="28"/>
          <w:lang w:eastAsia="ru-RU"/>
        </w:rPr>
        <w:t>Корнілова (</w:t>
      </w:r>
      <w:proofErr w:type="spellStart"/>
      <w:r w:rsidRPr="004E31A5">
        <w:rPr>
          <w:rFonts w:ascii="Times New Roman" w:eastAsia="Times New Roman" w:hAnsi="Times New Roman" w:cs="Times New Roman"/>
          <w:bCs/>
          <w:sz w:val="28"/>
          <w:szCs w:val="28"/>
          <w:lang w:eastAsia="ru-RU"/>
        </w:rPr>
        <w:t>Бернацька</w:t>
      </w:r>
      <w:proofErr w:type="spellEnd"/>
      <w:r w:rsidRPr="004E31A5">
        <w:rPr>
          <w:rFonts w:ascii="Times New Roman" w:eastAsia="Times New Roman" w:hAnsi="Times New Roman" w:cs="Times New Roman"/>
          <w:bCs/>
          <w:sz w:val="28"/>
          <w:szCs w:val="28"/>
          <w:lang w:eastAsia="ru-RU"/>
        </w:rPr>
        <w:t>) Жанна Олександрівна Указом Президента України від 5 серпня 1998 року № 846/98 призначена на посаду судді Радянського районного суду міста Києва строком на п’ять років, Указом Президента України від 23 жовтня 2001 року переведена на роботу на посаді судді новоутвореного Шевченківського районного суду міста Києва, Указом Президента України                    від 14 жовтня 2002 року переведена на роботу на посаді судді Печерського районного суду міста Києва, Постановою Верховної Ради України від 5 лютого 2004 року № 1464-VI обрана на посаду судді Печерського районного суду міста Києва безстроково, Постановою Верховної Ради України від 27 червня 2007 року № 1238-VI обрана на посаду судді Вищого господарського суду України безстроково, рішенням Вищої ради правосуддя від 23 жовтня 2018 року                          № 3199/0/15-18 переведена на посаду судді Подільського районного суду міста Києва.</w:t>
      </w:r>
    </w:p>
    <w:p w:rsidR="00792164" w:rsidRPr="004E31A5" w:rsidRDefault="00792164" w:rsidP="00792164">
      <w:pPr>
        <w:spacing w:after="0" w:line="240" w:lineRule="auto"/>
        <w:ind w:firstLine="709"/>
        <w:jc w:val="both"/>
        <w:rPr>
          <w:rFonts w:ascii="Times New Roman" w:eastAsia="Calibri" w:hAnsi="Times New Roman" w:cs="Times New Roman"/>
          <w:sz w:val="28"/>
          <w:szCs w:val="28"/>
        </w:rPr>
      </w:pPr>
      <w:r w:rsidRPr="004E31A5">
        <w:rPr>
          <w:rFonts w:ascii="Times New Roman" w:eastAsia="Calibri" w:hAnsi="Times New Roman" w:cs="Times New Roman"/>
          <w:color w:val="000000"/>
          <w:sz w:val="28"/>
          <w:szCs w:val="28"/>
        </w:rPr>
        <w:t xml:space="preserve">Як вбачається зі скарги та доданих до неї документів, а також із копії матеріалів справи </w:t>
      </w:r>
      <w:r w:rsidRPr="004E31A5">
        <w:rPr>
          <w:rFonts w:ascii="Times New Roman" w:eastAsia="Calibri" w:hAnsi="Times New Roman" w:cs="Times New Roman"/>
          <w:sz w:val="28"/>
          <w:szCs w:val="28"/>
        </w:rPr>
        <w:t>№ 758/16140/18</w:t>
      </w:r>
      <w:r>
        <w:rPr>
          <w:rFonts w:ascii="Times New Roman" w:eastAsia="Calibri" w:hAnsi="Times New Roman" w:cs="Times New Roman"/>
          <w:sz w:val="28"/>
          <w:szCs w:val="28"/>
        </w:rPr>
        <w:t>,</w:t>
      </w:r>
      <w:r w:rsidRPr="004E31A5">
        <w:rPr>
          <w:rFonts w:ascii="Times New Roman" w:eastAsia="Calibri" w:hAnsi="Times New Roman" w:cs="Times New Roman"/>
          <w:sz w:val="28"/>
          <w:szCs w:val="28"/>
        </w:rPr>
        <w:t xml:space="preserve"> надісланих </w:t>
      </w:r>
      <w:r>
        <w:rPr>
          <w:rFonts w:ascii="Times New Roman" w:eastAsia="Calibri" w:hAnsi="Times New Roman" w:cs="Times New Roman"/>
          <w:sz w:val="28"/>
          <w:szCs w:val="28"/>
        </w:rPr>
        <w:t>н</w:t>
      </w:r>
      <w:r w:rsidRPr="004E31A5">
        <w:rPr>
          <w:rFonts w:ascii="Times New Roman" w:eastAsia="Calibri" w:hAnsi="Times New Roman" w:cs="Times New Roman"/>
          <w:sz w:val="28"/>
          <w:szCs w:val="28"/>
        </w:rPr>
        <w:t>а запит Вищої ради правосуддя, 7 грудня 2018 року до Подільського районного суду міста Києва надійшло клопотання прокурора Київської місцевої прокуратури № 7</w:t>
      </w:r>
      <w:r>
        <w:rPr>
          <w:rFonts w:ascii="Times New Roman" w:eastAsia="Calibri" w:hAnsi="Times New Roman" w:cs="Times New Roman"/>
          <w:sz w:val="28"/>
          <w:szCs w:val="28"/>
        </w:rPr>
        <w:t xml:space="preserve"> </w:t>
      </w:r>
      <w:proofErr w:type="spellStart"/>
      <w:r w:rsidRPr="004E31A5">
        <w:rPr>
          <w:rFonts w:ascii="Times New Roman" w:eastAsia="Calibri" w:hAnsi="Times New Roman" w:cs="Times New Roman"/>
          <w:sz w:val="28"/>
          <w:szCs w:val="28"/>
        </w:rPr>
        <w:t>Угринюка</w:t>
      </w:r>
      <w:proofErr w:type="spellEnd"/>
      <w:r w:rsidRPr="004E31A5">
        <w:rPr>
          <w:rFonts w:ascii="Times New Roman" w:eastAsia="Calibri" w:hAnsi="Times New Roman" w:cs="Times New Roman"/>
          <w:sz w:val="28"/>
          <w:szCs w:val="28"/>
        </w:rPr>
        <w:t xml:space="preserve"> Б.С. про арешт майна </w:t>
      </w:r>
      <w:r w:rsidRPr="004E31A5">
        <w:rPr>
          <w:rFonts w:ascii="Times New Roman" w:eastAsia="Times New Roman" w:hAnsi="Times New Roman" w:cs="Times New Roman"/>
          <w:color w:val="000000"/>
          <w:sz w:val="28"/>
          <w:szCs w:val="28"/>
          <w:lang w:eastAsia="ru-RU"/>
        </w:rPr>
        <w:t xml:space="preserve">в рамках кримінального провадження, внесеного до Єдиного реєстру досудових розслідувань 15 листопада 2018 року </w:t>
      </w:r>
      <w:r w:rsidRPr="004E31A5">
        <w:rPr>
          <w:rFonts w:ascii="Times New Roman" w:eastAsia="Calibri" w:hAnsi="Times New Roman" w:cs="Times New Roman"/>
          <w:sz w:val="28"/>
          <w:szCs w:val="28"/>
        </w:rPr>
        <w:t xml:space="preserve">№ 12018100070004441 за частиною третьою статті 15, частиною четвертою статті 190, частиною третьою статті 206-2 </w:t>
      </w:r>
      <w:r>
        <w:rPr>
          <w:rFonts w:ascii="Times New Roman" w:eastAsia="Calibri" w:hAnsi="Times New Roman" w:cs="Times New Roman"/>
          <w:sz w:val="28"/>
          <w:szCs w:val="28"/>
        </w:rPr>
        <w:t xml:space="preserve">Кримінального кодексу </w:t>
      </w:r>
      <w:r w:rsidRPr="004E31A5">
        <w:rPr>
          <w:rFonts w:ascii="Times New Roman" w:eastAsia="Calibri" w:hAnsi="Times New Roman" w:cs="Times New Roman"/>
          <w:sz w:val="28"/>
          <w:szCs w:val="28"/>
        </w:rPr>
        <w:t xml:space="preserve">України. </w:t>
      </w:r>
    </w:p>
    <w:p w:rsidR="00792164" w:rsidRPr="004E31A5" w:rsidRDefault="00792164" w:rsidP="00792164">
      <w:pPr>
        <w:spacing w:after="0" w:line="240" w:lineRule="auto"/>
        <w:ind w:firstLine="709"/>
        <w:jc w:val="both"/>
        <w:rPr>
          <w:rFonts w:ascii="Times New Roman" w:eastAsia="Times New Roman" w:hAnsi="Times New Roman" w:cs="Times New Roman"/>
          <w:color w:val="000000"/>
          <w:sz w:val="28"/>
          <w:szCs w:val="28"/>
          <w:lang w:eastAsia="ru-RU"/>
        </w:rPr>
      </w:pPr>
      <w:r w:rsidRPr="004E31A5">
        <w:rPr>
          <w:rFonts w:ascii="Times New Roman" w:eastAsia="Calibri" w:hAnsi="Times New Roman" w:cs="Times New Roman"/>
          <w:sz w:val="28"/>
          <w:szCs w:val="28"/>
        </w:rPr>
        <w:t xml:space="preserve">Цього </w:t>
      </w:r>
      <w:r>
        <w:rPr>
          <w:rFonts w:ascii="Times New Roman" w:eastAsia="Calibri" w:hAnsi="Times New Roman" w:cs="Times New Roman"/>
          <w:sz w:val="28"/>
          <w:szCs w:val="28"/>
        </w:rPr>
        <w:t>самого</w:t>
      </w:r>
      <w:r w:rsidRPr="004E31A5">
        <w:rPr>
          <w:rFonts w:ascii="Times New Roman" w:eastAsia="Calibri" w:hAnsi="Times New Roman" w:cs="Times New Roman"/>
          <w:sz w:val="28"/>
          <w:szCs w:val="28"/>
        </w:rPr>
        <w:t xml:space="preserve"> дня з</w:t>
      </w:r>
      <w:r w:rsidRPr="004E31A5">
        <w:rPr>
          <w:rFonts w:ascii="Times New Roman" w:eastAsia="Times New Roman" w:hAnsi="Times New Roman" w:cs="Times New Roman"/>
          <w:color w:val="000000"/>
          <w:sz w:val="28"/>
          <w:szCs w:val="28"/>
          <w:lang w:eastAsia="ru-RU"/>
        </w:rPr>
        <w:t xml:space="preserve">гідно </w:t>
      </w:r>
      <w:r>
        <w:rPr>
          <w:rFonts w:ascii="Times New Roman" w:eastAsia="Times New Roman" w:hAnsi="Times New Roman" w:cs="Times New Roman"/>
          <w:color w:val="000000"/>
          <w:sz w:val="28"/>
          <w:szCs w:val="28"/>
          <w:lang w:eastAsia="ru-RU"/>
        </w:rPr>
        <w:t>і</w:t>
      </w:r>
      <w:r w:rsidRPr="004E31A5">
        <w:rPr>
          <w:rFonts w:ascii="Times New Roman" w:eastAsia="Times New Roman" w:hAnsi="Times New Roman" w:cs="Times New Roman"/>
          <w:color w:val="000000"/>
          <w:sz w:val="28"/>
          <w:szCs w:val="28"/>
          <w:lang w:eastAsia="ru-RU"/>
        </w:rPr>
        <w:t>з протоколом автоматичного визначення слідчого судді</w:t>
      </w:r>
      <w:r>
        <w:rPr>
          <w:rFonts w:ascii="Times New Roman" w:eastAsia="Times New Roman" w:hAnsi="Times New Roman" w:cs="Times New Roman"/>
          <w:color w:val="000000"/>
          <w:sz w:val="28"/>
          <w:szCs w:val="28"/>
          <w:lang w:eastAsia="ru-RU"/>
        </w:rPr>
        <w:t xml:space="preserve"> справу передано до</w:t>
      </w:r>
      <w:r w:rsidRPr="004E31A5">
        <w:rPr>
          <w:rFonts w:ascii="Times New Roman" w:eastAsia="Times New Roman" w:hAnsi="Times New Roman" w:cs="Times New Roman"/>
          <w:color w:val="000000"/>
          <w:sz w:val="28"/>
          <w:szCs w:val="28"/>
          <w:lang w:eastAsia="ru-RU"/>
        </w:rPr>
        <w:t xml:space="preserve"> провадження судді Подільського районного суду міста Києва </w:t>
      </w:r>
      <w:proofErr w:type="spellStart"/>
      <w:r w:rsidRPr="004E31A5">
        <w:rPr>
          <w:rFonts w:ascii="Times New Roman" w:eastAsia="Times New Roman" w:hAnsi="Times New Roman" w:cs="Times New Roman"/>
          <w:color w:val="000000"/>
          <w:sz w:val="28"/>
          <w:szCs w:val="28"/>
          <w:lang w:eastAsia="ru-RU"/>
        </w:rPr>
        <w:t>Корнілової</w:t>
      </w:r>
      <w:proofErr w:type="spellEnd"/>
      <w:r w:rsidRPr="004E31A5">
        <w:rPr>
          <w:rFonts w:ascii="Times New Roman" w:eastAsia="Times New Roman" w:hAnsi="Times New Roman" w:cs="Times New Roman"/>
          <w:color w:val="000000"/>
          <w:sz w:val="28"/>
          <w:szCs w:val="28"/>
          <w:lang w:eastAsia="ru-RU"/>
        </w:rPr>
        <w:t xml:space="preserve"> Ж.О.</w:t>
      </w:r>
    </w:p>
    <w:p w:rsidR="00792164" w:rsidRPr="004E31A5" w:rsidRDefault="00792164" w:rsidP="00792164">
      <w:pPr>
        <w:spacing w:after="0" w:line="240" w:lineRule="auto"/>
        <w:ind w:firstLine="709"/>
        <w:jc w:val="both"/>
        <w:rPr>
          <w:rFonts w:ascii="Times New Roman" w:eastAsia="Times New Roman" w:hAnsi="Times New Roman" w:cs="Times New Roman"/>
          <w:color w:val="000000"/>
          <w:sz w:val="28"/>
          <w:szCs w:val="28"/>
          <w:lang w:eastAsia="ru-RU"/>
        </w:rPr>
      </w:pPr>
      <w:r w:rsidRPr="004E31A5">
        <w:rPr>
          <w:rFonts w:ascii="Times New Roman" w:eastAsia="Times New Roman" w:hAnsi="Times New Roman" w:cs="Times New Roman"/>
          <w:color w:val="000000"/>
          <w:sz w:val="28"/>
          <w:szCs w:val="28"/>
          <w:lang w:eastAsia="ru-RU"/>
        </w:rPr>
        <w:t xml:space="preserve">Ухвалою судді </w:t>
      </w:r>
      <w:proofErr w:type="spellStart"/>
      <w:r w:rsidRPr="004E31A5">
        <w:rPr>
          <w:rFonts w:ascii="Times New Roman" w:eastAsia="Times New Roman" w:hAnsi="Times New Roman" w:cs="Times New Roman"/>
          <w:color w:val="000000"/>
          <w:sz w:val="28"/>
          <w:szCs w:val="28"/>
          <w:lang w:eastAsia="ru-RU"/>
        </w:rPr>
        <w:t>Корнілової</w:t>
      </w:r>
      <w:proofErr w:type="spellEnd"/>
      <w:r w:rsidRPr="004E31A5">
        <w:rPr>
          <w:rFonts w:ascii="Times New Roman" w:eastAsia="Times New Roman" w:hAnsi="Times New Roman" w:cs="Times New Roman"/>
          <w:color w:val="000000"/>
          <w:sz w:val="28"/>
          <w:szCs w:val="28"/>
          <w:lang w:eastAsia="ru-RU"/>
        </w:rPr>
        <w:t xml:space="preserve"> Ж.О. від 7 грудня 2018 року клопотання</w:t>
      </w:r>
      <w:r w:rsidRPr="004E31A5">
        <w:rPr>
          <w:rFonts w:ascii="Times New Roman" w:eastAsia="Calibri" w:hAnsi="Times New Roman" w:cs="Times New Roman"/>
          <w:sz w:val="28"/>
          <w:szCs w:val="28"/>
        </w:rPr>
        <w:t xml:space="preserve"> прокурора Київської місцевої прокуратури № 7 </w:t>
      </w:r>
      <w:proofErr w:type="spellStart"/>
      <w:r w:rsidRPr="004E31A5">
        <w:rPr>
          <w:rFonts w:ascii="Times New Roman" w:eastAsia="Calibri" w:hAnsi="Times New Roman" w:cs="Times New Roman"/>
          <w:sz w:val="28"/>
          <w:szCs w:val="28"/>
        </w:rPr>
        <w:t>Угринюка</w:t>
      </w:r>
      <w:proofErr w:type="spellEnd"/>
      <w:r w:rsidRPr="004E31A5">
        <w:rPr>
          <w:rFonts w:ascii="Times New Roman" w:eastAsia="Calibri" w:hAnsi="Times New Roman" w:cs="Times New Roman"/>
          <w:sz w:val="28"/>
          <w:szCs w:val="28"/>
        </w:rPr>
        <w:t xml:space="preserve"> Б.С.</w:t>
      </w:r>
      <w:r w:rsidRPr="004E31A5">
        <w:rPr>
          <w:rFonts w:ascii="Times New Roman" w:eastAsia="Times New Roman" w:hAnsi="Times New Roman" w:cs="Times New Roman"/>
          <w:color w:val="000000"/>
          <w:sz w:val="28"/>
          <w:szCs w:val="28"/>
          <w:lang w:eastAsia="ru-RU"/>
        </w:rPr>
        <w:t xml:space="preserve"> задоволено, накладено арешт на тимчасово вилучене майно під час особистого обшуку підозрюваного </w:t>
      </w:r>
      <w:r w:rsidR="001071C2">
        <w:rPr>
          <w:rFonts w:ascii="Times New Roman" w:eastAsia="Times New Roman" w:hAnsi="Times New Roman" w:cs="Times New Roman"/>
          <w:color w:val="000000"/>
          <w:sz w:val="28"/>
          <w:szCs w:val="28"/>
          <w:lang w:eastAsia="ru-RU"/>
        </w:rPr>
        <w:t>ОСОБА_1</w:t>
      </w:r>
      <w:r w:rsidRPr="004E31A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згідно з</w:t>
      </w:r>
      <w:r w:rsidRPr="004E31A5">
        <w:rPr>
          <w:rFonts w:ascii="Times New Roman" w:eastAsia="Times New Roman" w:hAnsi="Times New Roman" w:cs="Times New Roman"/>
          <w:color w:val="000000"/>
          <w:sz w:val="28"/>
          <w:szCs w:val="28"/>
          <w:lang w:eastAsia="ru-RU"/>
        </w:rPr>
        <w:t xml:space="preserve"> переліком, </w:t>
      </w:r>
      <w:r>
        <w:rPr>
          <w:rFonts w:ascii="Times New Roman" w:eastAsia="Times New Roman" w:hAnsi="Times New Roman" w:cs="Times New Roman"/>
          <w:color w:val="000000"/>
          <w:sz w:val="28"/>
          <w:szCs w:val="28"/>
          <w:lang w:eastAsia="ru-RU"/>
        </w:rPr>
        <w:t>наведеним</w:t>
      </w:r>
      <w:r w:rsidRPr="004E31A5">
        <w:rPr>
          <w:rFonts w:ascii="Times New Roman" w:eastAsia="Times New Roman" w:hAnsi="Times New Roman" w:cs="Times New Roman"/>
          <w:color w:val="000000"/>
          <w:sz w:val="28"/>
          <w:szCs w:val="28"/>
          <w:lang w:eastAsia="ru-RU"/>
        </w:rPr>
        <w:t xml:space="preserve"> в ухвалі.</w:t>
      </w:r>
    </w:p>
    <w:p w:rsidR="00792164" w:rsidRPr="004E31A5" w:rsidRDefault="00792164" w:rsidP="00792164">
      <w:pPr>
        <w:spacing w:after="0" w:line="240" w:lineRule="auto"/>
        <w:ind w:firstLine="709"/>
        <w:jc w:val="both"/>
        <w:rPr>
          <w:rFonts w:ascii="Times New Roman" w:eastAsia="Times New Roman" w:hAnsi="Times New Roman" w:cs="Times New Roman"/>
          <w:color w:val="000000"/>
          <w:sz w:val="28"/>
          <w:szCs w:val="28"/>
          <w:lang w:eastAsia="ru-RU"/>
        </w:rPr>
      </w:pPr>
      <w:r w:rsidRPr="004E31A5">
        <w:rPr>
          <w:rFonts w:ascii="Times New Roman" w:hAnsi="Times New Roman" w:cs="Times New Roman"/>
          <w:sz w:val="28"/>
          <w:szCs w:val="28"/>
        </w:rPr>
        <w:t>К</w:t>
      </w:r>
      <w:r w:rsidRPr="004E31A5">
        <w:rPr>
          <w:rFonts w:ascii="Times New Roman" w:eastAsia="Times New Roman" w:hAnsi="Times New Roman" w:cs="Times New Roman"/>
          <w:sz w:val="28"/>
          <w:szCs w:val="28"/>
          <w:lang w:eastAsia="ru-RU"/>
        </w:rPr>
        <w:t>лопотання про арешт майна розглянуто слідчим суддею</w:t>
      </w:r>
      <w:r w:rsidRPr="004E31A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roofErr w:type="spellStart"/>
      <w:r w:rsidRPr="004E31A5">
        <w:rPr>
          <w:rFonts w:ascii="Times New Roman" w:eastAsia="Times New Roman" w:hAnsi="Times New Roman" w:cs="Times New Roman"/>
          <w:color w:val="000000"/>
          <w:sz w:val="28"/>
          <w:szCs w:val="28"/>
          <w:lang w:eastAsia="ru-RU"/>
        </w:rPr>
        <w:t>Корніловою</w:t>
      </w:r>
      <w:proofErr w:type="spellEnd"/>
      <w:r w:rsidRPr="004E31A5">
        <w:rPr>
          <w:rFonts w:ascii="Times New Roman" w:eastAsia="Times New Roman" w:hAnsi="Times New Roman" w:cs="Times New Roman"/>
          <w:color w:val="000000"/>
          <w:sz w:val="28"/>
          <w:szCs w:val="28"/>
          <w:lang w:eastAsia="ru-RU"/>
        </w:rPr>
        <w:t xml:space="preserve"> Ж.О. без участі учасників провадження</w:t>
      </w:r>
      <w:r w:rsidRPr="004E31A5">
        <w:rPr>
          <w:rFonts w:ascii="Times New Roman" w:hAnsi="Times New Roman" w:cs="Times New Roman"/>
          <w:sz w:val="28"/>
          <w:szCs w:val="28"/>
        </w:rPr>
        <w:t xml:space="preserve">, зокрема </w:t>
      </w:r>
      <w:r w:rsidRPr="004E31A5">
        <w:rPr>
          <w:rFonts w:ascii="Times New Roman" w:eastAsia="Calibri" w:hAnsi="Times New Roman" w:cs="Times New Roman"/>
          <w:sz w:val="28"/>
          <w:szCs w:val="28"/>
        </w:rPr>
        <w:t xml:space="preserve">без участі підозрюваного </w:t>
      </w:r>
      <w:r w:rsidR="001071C2">
        <w:rPr>
          <w:rFonts w:ascii="Times New Roman" w:eastAsia="Calibri" w:hAnsi="Times New Roman" w:cs="Times New Roman"/>
          <w:sz w:val="28"/>
          <w:szCs w:val="28"/>
        </w:rPr>
        <w:t>ОСОБА_1</w:t>
      </w:r>
      <w:r w:rsidRPr="004E31A5">
        <w:rPr>
          <w:rFonts w:ascii="Times New Roman" w:eastAsia="Calibri" w:hAnsi="Times New Roman" w:cs="Times New Roman"/>
          <w:sz w:val="28"/>
          <w:szCs w:val="28"/>
        </w:rPr>
        <w:t xml:space="preserve"> та адвоката.</w:t>
      </w:r>
    </w:p>
    <w:p w:rsidR="00792164" w:rsidRPr="004E31A5" w:rsidRDefault="00792164" w:rsidP="00792164">
      <w:pPr>
        <w:spacing w:after="0" w:line="240" w:lineRule="auto"/>
        <w:ind w:firstLine="709"/>
        <w:jc w:val="both"/>
        <w:rPr>
          <w:rFonts w:ascii="Times New Roman" w:eastAsia="Times New Roman" w:hAnsi="Times New Roman" w:cs="Times New Roman"/>
          <w:sz w:val="28"/>
          <w:szCs w:val="28"/>
          <w:lang w:eastAsia="ru-RU"/>
        </w:rPr>
      </w:pPr>
      <w:r w:rsidRPr="004E31A5">
        <w:rPr>
          <w:rFonts w:ascii="Times New Roman" w:hAnsi="Times New Roman" w:cs="Times New Roman"/>
          <w:color w:val="000000"/>
          <w:sz w:val="28"/>
          <w:szCs w:val="28"/>
        </w:rPr>
        <w:t>Згідно</w:t>
      </w:r>
      <w:r>
        <w:rPr>
          <w:rFonts w:ascii="Times New Roman" w:hAnsi="Times New Roman" w:cs="Times New Roman"/>
          <w:color w:val="000000"/>
          <w:sz w:val="28"/>
          <w:szCs w:val="28"/>
        </w:rPr>
        <w:t xml:space="preserve"> з</w:t>
      </w:r>
      <w:r w:rsidRPr="004E31A5">
        <w:rPr>
          <w:rFonts w:ascii="Times New Roman" w:hAnsi="Times New Roman" w:cs="Times New Roman"/>
          <w:color w:val="000000"/>
          <w:sz w:val="28"/>
          <w:szCs w:val="28"/>
        </w:rPr>
        <w:t xml:space="preserve"> відомост</w:t>
      </w:r>
      <w:r>
        <w:rPr>
          <w:rFonts w:ascii="Times New Roman" w:hAnsi="Times New Roman" w:cs="Times New Roman"/>
          <w:color w:val="000000"/>
          <w:sz w:val="28"/>
          <w:szCs w:val="28"/>
        </w:rPr>
        <w:t>ями</w:t>
      </w:r>
      <w:r w:rsidRPr="004E31A5">
        <w:rPr>
          <w:rFonts w:ascii="Times New Roman" w:hAnsi="Times New Roman" w:cs="Times New Roman"/>
          <w:color w:val="000000"/>
          <w:sz w:val="28"/>
          <w:szCs w:val="28"/>
        </w:rPr>
        <w:t xml:space="preserve"> офіційного веб-порталу «Судова влада України» та Єдиного державного реєстру судових рішень </w:t>
      </w:r>
      <w:r w:rsidRPr="004E31A5">
        <w:rPr>
          <w:rFonts w:ascii="Times New Roman" w:eastAsia="Times New Roman" w:hAnsi="Times New Roman" w:cs="Times New Roman"/>
          <w:color w:val="000000"/>
          <w:sz w:val="28"/>
          <w:szCs w:val="28"/>
          <w:lang w:eastAsia="ru-RU"/>
        </w:rPr>
        <w:t>ухвалу не оскаржено в апеляційному порядку.</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4E31A5">
        <w:rPr>
          <w:rFonts w:ascii="Times New Roman" w:eastAsia="Calibri" w:hAnsi="Times New Roman" w:cs="Times New Roman"/>
          <w:sz w:val="28"/>
          <w:szCs w:val="28"/>
        </w:rPr>
        <w:lastRenderedPageBreak/>
        <w:t xml:space="preserve">Вирішуючи питання про відкриття чи відмову у відкритті дисциплінарного провадження стосовно судді Подільського районного суду міста Києва </w:t>
      </w:r>
      <w:proofErr w:type="spellStart"/>
      <w:r w:rsidRPr="004E31A5">
        <w:rPr>
          <w:rFonts w:ascii="Times New Roman" w:eastAsia="Calibri" w:hAnsi="Times New Roman" w:cs="Times New Roman"/>
          <w:sz w:val="28"/>
          <w:szCs w:val="28"/>
        </w:rPr>
        <w:t>Корнілової</w:t>
      </w:r>
      <w:proofErr w:type="spellEnd"/>
      <w:r w:rsidRPr="004E31A5">
        <w:rPr>
          <w:rFonts w:ascii="Times New Roman" w:eastAsia="Calibri" w:hAnsi="Times New Roman" w:cs="Times New Roman"/>
          <w:sz w:val="28"/>
          <w:szCs w:val="28"/>
        </w:rPr>
        <w:t xml:space="preserve"> Ж.О.</w:t>
      </w:r>
      <w:r>
        <w:rPr>
          <w:rFonts w:ascii="Times New Roman" w:eastAsia="Calibri" w:hAnsi="Times New Roman" w:cs="Times New Roman"/>
          <w:sz w:val="28"/>
          <w:szCs w:val="28"/>
        </w:rPr>
        <w:t>,</w:t>
      </w:r>
      <w:r w:rsidRPr="004E31A5">
        <w:rPr>
          <w:rFonts w:ascii="Times New Roman" w:eastAsia="Calibri" w:hAnsi="Times New Roman" w:cs="Times New Roman"/>
          <w:sz w:val="28"/>
          <w:szCs w:val="28"/>
        </w:rPr>
        <w:t xml:space="preserve"> </w:t>
      </w:r>
      <w:r>
        <w:rPr>
          <w:rFonts w:ascii="Times New Roman" w:eastAsia="Times New Roman" w:hAnsi="Times New Roman" w:cs="Times New Roman"/>
          <w:sz w:val="28"/>
          <w:szCs w:val="28"/>
          <w:lang w:eastAsia="ru-RU"/>
        </w:rPr>
        <w:t>слід</w:t>
      </w:r>
      <w:r w:rsidRPr="004E31A5">
        <w:rPr>
          <w:rFonts w:ascii="Times New Roman" w:eastAsia="Times New Roman" w:hAnsi="Times New Roman" w:cs="Times New Roman"/>
          <w:sz w:val="28"/>
          <w:szCs w:val="28"/>
          <w:lang w:eastAsia="ru-RU"/>
        </w:rPr>
        <w:t xml:space="preserve"> виходити з </w:t>
      </w:r>
      <w:r>
        <w:rPr>
          <w:rFonts w:ascii="Times New Roman" w:eastAsia="Times New Roman" w:hAnsi="Times New Roman" w:cs="Times New Roman"/>
          <w:sz w:val="28"/>
          <w:szCs w:val="28"/>
          <w:lang w:eastAsia="ru-RU"/>
        </w:rPr>
        <w:t>такого</w:t>
      </w:r>
      <w:r w:rsidRPr="004E31A5">
        <w:rPr>
          <w:rFonts w:ascii="Times New Roman" w:eastAsia="Times New Roman" w:hAnsi="Times New Roman" w:cs="Times New Roman"/>
          <w:sz w:val="28"/>
          <w:szCs w:val="28"/>
          <w:lang w:eastAsia="ru-RU"/>
        </w:rPr>
        <w:t>.</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t xml:space="preserve">Відповідно до пункту 18 частини першої статті 3 </w:t>
      </w:r>
      <w:r>
        <w:rPr>
          <w:rFonts w:ascii="Times New Roman" w:eastAsia="Times New Roman" w:hAnsi="Times New Roman" w:cs="Times New Roman"/>
          <w:sz w:val="28"/>
          <w:szCs w:val="28"/>
          <w:lang w:eastAsia="ru-RU"/>
        </w:rPr>
        <w:t>Кримінального процесуального кодексу</w:t>
      </w:r>
      <w:r w:rsidRPr="004E31A5">
        <w:rPr>
          <w:rFonts w:ascii="Times New Roman" w:eastAsia="Times New Roman" w:hAnsi="Times New Roman" w:cs="Times New Roman"/>
          <w:sz w:val="28"/>
          <w:szCs w:val="28"/>
          <w:lang w:eastAsia="ru-RU"/>
        </w:rPr>
        <w:t xml:space="preserve"> України </w:t>
      </w:r>
      <w:r>
        <w:rPr>
          <w:rFonts w:ascii="Times New Roman" w:eastAsia="Times New Roman" w:hAnsi="Times New Roman" w:cs="Times New Roman"/>
          <w:sz w:val="28"/>
          <w:szCs w:val="28"/>
          <w:lang w:eastAsia="ru-RU"/>
        </w:rPr>
        <w:t xml:space="preserve">(далі – КПК України) </w:t>
      </w:r>
      <w:r w:rsidRPr="004E31A5">
        <w:rPr>
          <w:rFonts w:ascii="Times New Roman" w:eastAsia="Times New Roman" w:hAnsi="Times New Roman" w:cs="Times New Roman"/>
          <w:sz w:val="28"/>
          <w:szCs w:val="28"/>
          <w:lang w:eastAsia="ru-RU"/>
        </w:rPr>
        <w:t>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792164" w:rsidRPr="004E31A5" w:rsidRDefault="00792164" w:rsidP="00792164">
      <w:pPr>
        <w:spacing w:after="0" w:line="240" w:lineRule="auto"/>
        <w:ind w:firstLine="709"/>
        <w:jc w:val="both"/>
        <w:rPr>
          <w:rFonts w:ascii="Times New Roman" w:eastAsia="Times New Roman" w:hAnsi="Times New Roman" w:cs="Times New Roman"/>
          <w:sz w:val="28"/>
          <w:szCs w:val="28"/>
          <w:lang w:eastAsia="ru-RU"/>
        </w:rPr>
      </w:pPr>
      <w:r w:rsidRPr="004E31A5">
        <w:rPr>
          <w:rFonts w:ascii="Times New Roman" w:eastAsia="Times New Roman" w:hAnsi="Times New Roman" w:cs="Times New Roman"/>
          <w:color w:val="000000"/>
          <w:sz w:val="28"/>
          <w:szCs w:val="28"/>
          <w:lang w:eastAsia="ru-RU"/>
        </w:rPr>
        <w:t xml:space="preserve">Частиною </w:t>
      </w:r>
      <w:r w:rsidRPr="004E31A5">
        <w:rPr>
          <w:rFonts w:ascii="Times New Roman" w:eastAsia="Times New Roman" w:hAnsi="Times New Roman" w:cs="Times New Roman"/>
          <w:sz w:val="28"/>
          <w:szCs w:val="28"/>
          <w:lang w:eastAsia="ru-RU"/>
        </w:rPr>
        <w:t>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bCs/>
          <w:sz w:val="28"/>
          <w:szCs w:val="28"/>
          <w:lang w:eastAsia="uk-UA"/>
        </w:rPr>
      </w:pPr>
      <w:r w:rsidRPr="004E31A5">
        <w:rPr>
          <w:rFonts w:ascii="Times New Roman" w:eastAsia="Times New Roman" w:hAnsi="Times New Roman" w:cs="Times New Roman"/>
          <w:bCs/>
          <w:sz w:val="28"/>
          <w:szCs w:val="28"/>
          <w:lang w:eastAsia="uk-UA"/>
        </w:rPr>
        <w:t>Статтями 134–136 КПК України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bCs/>
          <w:sz w:val="28"/>
          <w:szCs w:val="28"/>
          <w:lang w:eastAsia="uk-UA"/>
        </w:rPr>
      </w:pPr>
      <w:r w:rsidRPr="004E31A5">
        <w:rPr>
          <w:rFonts w:ascii="Times New Roman" w:eastAsia="Times New Roman" w:hAnsi="Times New Roman" w:cs="Times New Roman"/>
          <w:sz w:val="28"/>
          <w:szCs w:val="28"/>
          <w:lang w:eastAsia="ru-RU"/>
        </w:rPr>
        <w:t xml:space="preserve">Перевіркою </w:t>
      </w:r>
      <w:r>
        <w:rPr>
          <w:rFonts w:ascii="Times New Roman" w:eastAsia="Times New Roman" w:hAnsi="Times New Roman" w:cs="Times New Roman"/>
          <w:sz w:val="28"/>
          <w:szCs w:val="28"/>
          <w:lang w:eastAsia="ru-RU"/>
        </w:rPr>
        <w:t>в</w:t>
      </w:r>
      <w:r w:rsidRPr="004E31A5">
        <w:rPr>
          <w:rFonts w:ascii="Times New Roman" w:eastAsia="Times New Roman" w:hAnsi="Times New Roman" w:cs="Times New Roman"/>
          <w:sz w:val="28"/>
          <w:szCs w:val="28"/>
          <w:lang w:eastAsia="ru-RU"/>
        </w:rPr>
        <w:t xml:space="preserve">становлено, що </w:t>
      </w:r>
      <w:r w:rsidRPr="004E31A5">
        <w:rPr>
          <w:rFonts w:ascii="Times New Roman" w:eastAsia="Times New Roman" w:hAnsi="Times New Roman" w:cs="Times New Roman"/>
          <w:bCs/>
          <w:sz w:val="28"/>
          <w:szCs w:val="28"/>
          <w:lang w:eastAsia="uk-UA"/>
        </w:rPr>
        <w:t xml:space="preserve">копії матеріалів справи № 758/16140/18 не містять документів на підтвердження належного повідомлення </w:t>
      </w:r>
      <w:r w:rsidR="001071C2">
        <w:rPr>
          <w:rFonts w:ascii="Times New Roman" w:eastAsia="Times New Roman" w:hAnsi="Times New Roman" w:cs="Times New Roman"/>
          <w:bCs/>
          <w:sz w:val="28"/>
          <w:szCs w:val="28"/>
          <w:lang w:eastAsia="uk-UA"/>
        </w:rPr>
        <w:t>ОСОБА_1</w:t>
      </w:r>
      <w:r w:rsidRPr="004E31A5">
        <w:rPr>
          <w:rFonts w:ascii="Times New Roman" w:eastAsia="Times New Roman" w:hAnsi="Times New Roman" w:cs="Times New Roman"/>
          <w:bCs/>
          <w:sz w:val="28"/>
          <w:szCs w:val="28"/>
          <w:lang w:eastAsia="uk-UA"/>
        </w:rPr>
        <w:t xml:space="preserve"> та інших осіб про розгляд клопотання про арешт майна у цій справі.</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Calibri" w:hAnsi="Times New Roman" w:cs="Times New Roman"/>
          <w:sz w:val="28"/>
          <w:szCs w:val="28"/>
        </w:rPr>
      </w:pPr>
      <w:r>
        <w:rPr>
          <w:rFonts w:ascii="Times New Roman" w:hAnsi="Times New Roman" w:cs="Times New Roman"/>
          <w:color w:val="000000"/>
          <w:sz w:val="28"/>
          <w:szCs w:val="28"/>
        </w:rPr>
        <w:t>М</w:t>
      </w:r>
      <w:r w:rsidRPr="004E31A5">
        <w:rPr>
          <w:rFonts w:ascii="Times New Roman" w:hAnsi="Times New Roman" w:cs="Times New Roman"/>
          <w:color w:val="000000"/>
          <w:sz w:val="28"/>
          <w:szCs w:val="28"/>
        </w:rPr>
        <w:t>атеріал</w:t>
      </w:r>
      <w:r>
        <w:rPr>
          <w:rFonts w:ascii="Times New Roman" w:hAnsi="Times New Roman" w:cs="Times New Roman"/>
          <w:color w:val="000000"/>
          <w:sz w:val="28"/>
          <w:szCs w:val="28"/>
        </w:rPr>
        <w:t>и</w:t>
      </w:r>
      <w:r w:rsidRPr="004E31A5">
        <w:rPr>
          <w:rFonts w:ascii="Times New Roman" w:hAnsi="Times New Roman" w:cs="Times New Roman"/>
          <w:color w:val="000000"/>
          <w:sz w:val="28"/>
          <w:szCs w:val="28"/>
        </w:rPr>
        <w:t xml:space="preserve"> справи </w:t>
      </w:r>
      <w:r w:rsidRPr="004E31A5">
        <w:rPr>
          <w:rFonts w:ascii="Times New Roman" w:eastAsia="Times New Roman" w:hAnsi="Times New Roman" w:cs="Times New Roman"/>
          <w:bCs/>
          <w:sz w:val="28"/>
          <w:szCs w:val="28"/>
          <w:lang w:eastAsia="uk-UA"/>
        </w:rPr>
        <w:t xml:space="preserve">№ 758/16140/18 </w:t>
      </w:r>
      <w:r>
        <w:rPr>
          <w:rFonts w:ascii="Times New Roman" w:eastAsia="Times New Roman" w:hAnsi="Times New Roman" w:cs="Times New Roman"/>
          <w:bCs/>
          <w:sz w:val="28"/>
          <w:szCs w:val="28"/>
          <w:lang w:eastAsia="uk-UA"/>
        </w:rPr>
        <w:t xml:space="preserve">містять </w:t>
      </w:r>
      <w:r w:rsidRPr="004E31A5">
        <w:rPr>
          <w:rFonts w:ascii="Times New Roman" w:hAnsi="Times New Roman" w:cs="Times New Roman"/>
          <w:color w:val="000000"/>
          <w:sz w:val="28"/>
          <w:szCs w:val="28"/>
        </w:rPr>
        <w:t>заяв</w:t>
      </w:r>
      <w:r>
        <w:rPr>
          <w:rFonts w:ascii="Times New Roman" w:hAnsi="Times New Roman" w:cs="Times New Roman"/>
          <w:color w:val="000000"/>
          <w:sz w:val="28"/>
          <w:szCs w:val="28"/>
        </w:rPr>
        <w:t>у</w:t>
      </w:r>
      <w:r w:rsidRPr="004E31A5">
        <w:rPr>
          <w:rFonts w:ascii="Times New Roman" w:hAnsi="Times New Roman" w:cs="Times New Roman"/>
          <w:color w:val="000000"/>
          <w:sz w:val="28"/>
          <w:szCs w:val="28"/>
        </w:rPr>
        <w:t xml:space="preserve"> </w:t>
      </w:r>
      <w:r w:rsidRPr="004E31A5">
        <w:rPr>
          <w:rFonts w:ascii="Times New Roman" w:eastAsia="Calibri" w:hAnsi="Times New Roman" w:cs="Times New Roman"/>
          <w:sz w:val="28"/>
          <w:szCs w:val="28"/>
        </w:rPr>
        <w:t xml:space="preserve">прокурора Київської місцевої прокуратури № 7 </w:t>
      </w:r>
      <w:proofErr w:type="spellStart"/>
      <w:r w:rsidRPr="004E31A5">
        <w:rPr>
          <w:rFonts w:ascii="Times New Roman" w:eastAsia="Calibri" w:hAnsi="Times New Roman" w:cs="Times New Roman"/>
          <w:sz w:val="28"/>
          <w:szCs w:val="28"/>
        </w:rPr>
        <w:t>Угринюка</w:t>
      </w:r>
      <w:proofErr w:type="spellEnd"/>
      <w:r w:rsidRPr="004E31A5">
        <w:rPr>
          <w:rFonts w:ascii="Times New Roman" w:eastAsia="Calibri" w:hAnsi="Times New Roman" w:cs="Times New Roman"/>
          <w:sz w:val="28"/>
          <w:szCs w:val="28"/>
        </w:rPr>
        <w:t xml:space="preserve"> Б.С. від 7 грудня 2018 року про розгляд клопотання про арешт майна у справі № 758/16140/18 без його участі. Втім</w:t>
      </w:r>
      <w:r>
        <w:rPr>
          <w:rFonts w:ascii="Times New Roman" w:eastAsia="Calibri" w:hAnsi="Times New Roman" w:cs="Times New Roman"/>
          <w:sz w:val="28"/>
          <w:szCs w:val="28"/>
        </w:rPr>
        <w:t>,</w:t>
      </w:r>
      <w:r w:rsidRPr="004E31A5">
        <w:rPr>
          <w:rFonts w:ascii="Times New Roman" w:eastAsia="Calibri" w:hAnsi="Times New Roman" w:cs="Times New Roman"/>
          <w:sz w:val="28"/>
          <w:szCs w:val="28"/>
        </w:rPr>
        <w:t xml:space="preserve"> така заява не звільняє суд від обов’язку здійснити судовий виклик в порядку</w:t>
      </w:r>
      <w:r>
        <w:rPr>
          <w:rFonts w:ascii="Times New Roman" w:eastAsia="Calibri" w:hAnsi="Times New Roman" w:cs="Times New Roman"/>
          <w:sz w:val="28"/>
          <w:szCs w:val="28"/>
        </w:rPr>
        <w:t>,</w:t>
      </w:r>
      <w:r w:rsidRPr="004E31A5">
        <w:rPr>
          <w:rFonts w:ascii="Times New Roman" w:eastAsia="Calibri" w:hAnsi="Times New Roman" w:cs="Times New Roman"/>
          <w:sz w:val="28"/>
          <w:szCs w:val="28"/>
        </w:rPr>
        <w:t xml:space="preserve"> передбаченому процесуальним законом.</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sz w:val="28"/>
          <w:szCs w:val="28"/>
          <w:lang w:eastAsia="ru-RU"/>
        </w:rPr>
      </w:pPr>
      <w:r w:rsidRPr="004E31A5">
        <w:rPr>
          <w:rFonts w:ascii="Times New Roman" w:hAnsi="Times New Roman" w:cs="Times New Roman"/>
          <w:sz w:val="28"/>
          <w:szCs w:val="28"/>
        </w:rPr>
        <w:t xml:space="preserve">Як убачається з ухвали від 7 грудня 2018 року, у вступній її частині зазначено про розгляд справи </w:t>
      </w:r>
      <w:r w:rsidRPr="004E31A5">
        <w:rPr>
          <w:rFonts w:ascii="Times New Roman" w:eastAsia="Calibri" w:hAnsi="Times New Roman" w:cs="Times New Roman"/>
          <w:sz w:val="28"/>
          <w:szCs w:val="28"/>
        </w:rPr>
        <w:t xml:space="preserve">№ 758/16140/18 за участю прокурора Київської місцевої прокуратури № 7 </w:t>
      </w:r>
      <w:proofErr w:type="spellStart"/>
      <w:r w:rsidRPr="004E31A5">
        <w:rPr>
          <w:rFonts w:ascii="Times New Roman" w:eastAsia="Calibri" w:hAnsi="Times New Roman" w:cs="Times New Roman"/>
          <w:sz w:val="28"/>
          <w:szCs w:val="28"/>
        </w:rPr>
        <w:t>Угринюка</w:t>
      </w:r>
      <w:proofErr w:type="spellEnd"/>
      <w:r w:rsidRPr="004E31A5">
        <w:rPr>
          <w:rFonts w:ascii="Times New Roman" w:eastAsia="Calibri" w:hAnsi="Times New Roman" w:cs="Times New Roman"/>
          <w:sz w:val="28"/>
          <w:szCs w:val="28"/>
        </w:rPr>
        <w:t xml:space="preserve"> Б.С., тоді як в описовій частині зазначено</w:t>
      </w:r>
      <w:r>
        <w:rPr>
          <w:rFonts w:ascii="Times New Roman" w:eastAsia="Calibri" w:hAnsi="Times New Roman" w:cs="Times New Roman"/>
          <w:sz w:val="28"/>
          <w:szCs w:val="28"/>
        </w:rPr>
        <w:t>,</w:t>
      </w:r>
      <w:r w:rsidRPr="004E31A5">
        <w:rPr>
          <w:rFonts w:ascii="Times New Roman" w:eastAsia="Calibri" w:hAnsi="Times New Roman" w:cs="Times New Roman"/>
          <w:sz w:val="28"/>
          <w:szCs w:val="28"/>
        </w:rPr>
        <w:t xml:space="preserve"> що прокурор просить розглянути клопотання </w:t>
      </w:r>
      <w:r>
        <w:rPr>
          <w:rFonts w:ascii="Times New Roman" w:eastAsia="Calibri" w:hAnsi="Times New Roman" w:cs="Times New Roman"/>
          <w:sz w:val="28"/>
          <w:szCs w:val="28"/>
        </w:rPr>
        <w:t>за</w:t>
      </w:r>
      <w:r w:rsidRPr="004E31A5">
        <w:rPr>
          <w:rFonts w:ascii="Times New Roman" w:eastAsia="Calibri" w:hAnsi="Times New Roman" w:cs="Times New Roman"/>
          <w:sz w:val="28"/>
          <w:szCs w:val="28"/>
        </w:rPr>
        <w:t xml:space="preserve"> його відсутн</w:t>
      </w:r>
      <w:r>
        <w:rPr>
          <w:rFonts w:ascii="Times New Roman" w:eastAsia="Calibri" w:hAnsi="Times New Roman" w:cs="Times New Roman"/>
          <w:sz w:val="28"/>
          <w:szCs w:val="28"/>
        </w:rPr>
        <w:t>ості</w:t>
      </w:r>
      <w:r w:rsidRPr="004E31A5">
        <w:rPr>
          <w:rFonts w:ascii="Times New Roman" w:eastAsia="Calibri" w:hAnsi="Times New Roman" w:cs="Times New Roman"/>
          <w:sz w:val="28"/>
          <w:szCs w:val="28"/>
        </w:rPr>
        <w:t>.</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t>О</w:t>
      </w:r>
      <w:r w:rsidRPr="004E31A5">
        <w:rPr>
          <w:rFonts w:ascii="Times New Roman" w:hAnsi="Times New Roman" w:cs="Times New Roman"/>
          <w:sz w:val="28"/>
          <w:szCs w:val="28"/>
        </w:rPr>
        <w:t xml:space="preserve">тже, попередньою перевіркою </w:t>
      </w:r>
      <w:r>
        <w:rPr>
          <w:rFonts w:ascii="Times New Roman" w:hAnsi="Times New Roman" w:cs="Times New Roman"/>
          <w:sz w:val="28"/>
          <w:szCs w:val="28"/>
        </w:rPr>
        <w:t>в</w:t>
      </w:r>
      <w:r w:rsidRPr="004E31A5">
        <w:rPr>
          <w:rFonts w:ascii="Times New Roman" w:hAnsi="Times New Roman" w:cs="Times New Roman"/>
          <w:sz w:val="28"/>
          <w:szCs w:val="28"/>
        </w:rPr>
        <w:t xml:space="preserve">становлено, що </w:t>
      </w:r>
      <w:r w:rsidRPr="004E31A5">
        <w:rPr>
          <w:rFonts w:ascii="Times New Roman" w:eastAsia="Times New Roman" w:hAnsi="Times New Roman" w:cs="Times New Roman"/>
          <w:sz w:val="28"/>
          <w:szCs w:val="28"/>
          <w:lang w:eastAsia="ru-RU"/>
        </w:rPr>
        <w:t>клопотання про арешт майна розглянуто слідчим суддею без судового виклику вказаних осіб та без їх</w:t>
      </w:r>
      <w:r>
        <w:rPr>
          <w:rFonts w:ascii="Times New Roman" w:eastAsia="Times New Roman" w:hAnsi="Times New Roman" w:cs="Times New Roman"/>
          <w:sz w:val="28"/>
          <w:szCs w:val="28"/>
          <w:lang w:eastAsia="ru-RU"/>
        </w:rPr>
        <w:t>ньої</w:t>
      </w:r>
      <w:r w:rsidRPr="004E31A5">
        <w:rPr>
          <w:rFonts w:ascii="Times New Roman" w:eastAsia="Times New Roman" w:hAnsi="Times New Roman" w:cs="Times New Roman"/>
          <w:sz w:val="28"/>
          <w:szCs w:val="28"/>
          <w:lang w:eastAsia="ru-RU"/>
        </w:rPr>
        <w:t xml:space="preserve"> участі, що є істотним порушенням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792164" w:rsidRPr="004E31A5" w:rsidRDefault="00792164" w:rsidP="00792164">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С</w:t>
      </w:r>
      <w:r w:rsidRPr="004E31A5">
        <w:rPr>
          <w:rFonts w:ascii="Times New Roman" w:eastAsia="Times New Roman" w:hAnsi="Times New Roman" w:cs="Times New Roman"/>
          <w:color w:val="000000"/>
          <w:sz w:val="28"/>
          <w:szCs w:val="28"/>
          <w:shd w:val="clear" w:color="auto" w:fill="FFFFFF"/>
          <w:lang w:eastAsia="uk-UA"/>
        </w:rPr>
        <w:t xml:space="preserve">удді </w:t>
      </w:r>
      <w:proofErr w:type="spellStart"/>
      <w:r w:rsidRPr="004E31A5">
        <w:rPr>
          <w:rFonts w:ascii="Times New Roman" w:eastAsia="Times New Roman" w:hAnsi="Times New Roman" w:cs="Times New Roman"/>
          <w:color w:val="000000"/>
          <w:sz w:val="28"/>
          <w:szCs w:val="28"/>
          <w:shd w:val="clear" w:color="auto" w:fill="FFFFFF"/>
          <w:lang w:eastAsia="uk-UA"/>
        </w:rPr>
        <w:t>Корніловій</w:t>
      </w:r>
      <w:proofErr w:type="spellEnd"/>
      <w:r w:rsidRPr="004E31A5">
        <w:rPr>
          <w:rFonts w:ascii="Times New Roman" w:eastAsia="Times New Roman" w:hAnsi="Times New Roman" w:cs="Times New Roman"/>
          <w:color w:val="000000"/>
          <w:sz w:val="28"/>
          <w:szCs w:val="28"/>
          <w:shd w:val="clear" w:color="auto" w:fill="FFFFFF"/>
          <w:lang w:eastAsia="uk-UA"/>
        </w:rPr>
        <w:t xml:space="preserve"> Ж.О. було запропоновано надати пояснення з приводу викладених у скарзі обставин. </w:t>
      </w:r>
      <w:r>
        <w:rPr>
          <w:rFonts w:ascii="Times New Roman" w:eastAsia="Times New Roman" w:hAnsi="Times New Roman" w:cs="Times New Roman"/>
          <w:color w:val="000000"/>
          <w:sz w:val="28"/>
          <w:szCs w:val="28"/>
          <w:shd w:val="clear" w:color="auto" w:fill="FFFFFF"/>
          <w:lang w:eastAsia="uk-UA"/>
        </w:rPr>
        <w:t>Проте</w:t>
      </w:r>
      <w:r w:rsidRPr="004E31A5">
        <w:rPr>
          <w:rFonts w:ascii="Times New Roman" w:eastAsia="Times New Roman" w:hAnsi="Times New Roman" w:cs="Times New Roman"/>
          <w:color w:val="000000"/>
          <w:sz w:val="28"/>
          <w:szCs w:val="28"/>
          <w:shd w:val="clear" w:color="auto" w:fill="FFFFFF"/>
          <w:lang w:eastAsia="uk-UA"/>
        </w:rPr>
        <w:t xml:space="preserve"> суддя не скористалася таким правом, пояснення до Вищої ради правосуддя не надала.</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lastRenderedPageBreak/>
        <w:t>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Конвенцію було ратифіковано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а тому вона є частиною національного законодавства України.</w:t>
      </w:r>
    </w:p>
    <w:p w:rsidR="00792164" w:rsidRPr="004E31A5" w:rsidRDefault="00792164" w:rsidP="00792164">
      <w:pPr>
        <w:suppressAutoHyphens/>
        <w:autoSpaceDE w:val="0"/>
        <w:autoSpaceDN w:val="0"/>
        <w:spacing w:after="0" w:line="240" w:lineRule="auto"/>
        <w:ind w:firstLine="708"/>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t>Застосовуючи положення статті 6 Конвенції</w:t>
      </w:r>
      <w:r>
        <w:rPr>
          <w:rFonts w:ascii="Times New Roman" w:eastAsia="Times New Roman" w:hAnsi="Times New Roman" w:cs="Times New Roman"/>
          <w:sz w:val="28"/>
          <w:szCs w:val="28"/>
          <w:lang w:eastAsia="ru-RU"/>
        </w:rPr>
        <w:t>,</w:t>
      </w:r>
      <w:r w:rsidRPr="004E31A5">
        <w:rPr>
          <w:rFonts w:ascii="Times New Roman" w:eastAsia="Times New Roman" w:hAnsi="Times New Roman" w:cs="Times New Roman"/>
          <w:sz w:val="28"/>
          <w:szCs w:val="28"/>
          <w:lang w:eastAsia="ru-RU"/>
        </w:rPr>
        <w:t xml:space="preserve">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статтею 6 (пункт 77 рішення у справі «</w:t>
      </w:r>
      <w:proofErr w:type="spellStart"/>
      <w:r w:rsidRPr="004E31A5">
        <w:rPr>
          <w:rFonts w:ascii="Times New Roman" w:eastAsia="Times New Roman" w:hAnsi="Times New Roman" w:cs="Times New Roman"/>
          <w:sz w:val="28"/>
          <w:szCs w:val="28"/>
          <w:lang w:eastAsia="ru-RU"/>
        </w:rPr>
        <w:t>Dilipak</w:t>
      </w:r>
      <w:proofErr w:type="spellEnd"/>
      <w:r w:rsidRPr="004E31A5">
        <w:rPr>
          <w:rFonts w:ascii="Times New Roman" w:eastAsia="Times New Roman" w:hAnsi="Times New Roman" w:cs="Times New Roman"/>
          <w:sz w:val="28"/>
          <w:szCs w:val="28"/>
          <w:lang w:eastAsia="ru-RU"/>
        </w:rPr>
        <w:t xml:space="preserve"> </w:t>
      </w:r>
      <w:proofErr w:type="spellStart"/>
      <w:r w:rsidRPr="004E31A5">
        <w:rPr>
          <w:rFonts w:ascii="Times New Roman" w:eastAsia="Times New Roman" w:hAnsi="Times New Roman" w:cs="Times New Roman"/>
          <w:sz w:val="28"/>
          <w:szCs w:val="28"/>
          <w:lang w:eastAsia="ru-RU"/>
        </w:rPr>
        <w:t>and</w:t>
      </w:r>
      <w:proofErr w:type="spellEnd"/>
      <w:r w:rsidRPr="004E31A5">
        <w:rPr>
          <w:rFonts w:ascii="Times New Roman" w:eastAsia="Times New Roman" w:hAnsi="Times New Roman" w:cs="Times New Roman"/>
          <w:sz w:val="28"/>
          <w:szCs w:val="28"/>
          <w:lang w:eastAsia="ru-RU"/>
        </w:rPr>
        <w:t xml:space="preserve"> </w:t>
      </w:r>
      <w:proofErr w:type="spellStart"/>
      <w:r w:rsidRPr="004E31A5">
        <w:rPr>
          <w:rFonts w:ascii="Times New Roman" w:eastAsia="Times New Roman" w:hAnsi="Times New Roman" w:cs="Times New Roman"/>
          <w:sz w:val="28"/>
          <w:szCs w:val="28"/>
          <w:lang w:eastAsia="ru-RU"/>
        </w:rPr>
        <w:t>Karakaya</w:t>
      </w:r>
      <w:proofErr w:type="spellEnd"/>
      <w:r w:rsidRPr="004E31A5">
        <w:rPr>
          <w:rFonts w:ascii="Times New Roman" w:eastAsia="Times New Roman" w:hAnsi="Times New Roman" w:cs="Times New Roman"/>
          <w:sz w:val="28"/>
          <w:szCs w:val="28"/>
          <w:lang w:eastAsia="ru-RU"/>
        </w:rPr>
        <w:t xml:space="preserve"> v. </w:t>
      </w:r>
      <w:proofErr w:type="spellStart"/>
      <w:r w:rsidRPr="004E31A5">
        <w:rPr>
          <w:rFonts w:ascii="Times New Roman" w:eastAsia="Times New Roman" w:hAnsi="Times New Roman" w:cs="Times New Roman"/>
          <w:sz w:val="28"/>
          <w:szCs w:val="28"/>
          <w:lang w:eastAsia="ru-RU"/>
        </w:rPr>
        <w:t>Turkey</w:t>
      </w:r>
      <w:proofErr w:type="spellEnd"/>
      <w:r w:rsidRPr="004E31A5">
        <w:rPr>
          <w:rFonts w:ascii="Times New Roman" w:eastAsia="Times New Roman" w:hAnsi="Times New Roman" w:cs="Times New Roman"/>
          <w:sz w:val="28"/>
          <w:szCs w:val="28"/>
          <w:lang w:eastAsia="ru-RU"/>
        </w:rPr>
        <w:t>» 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w:t>
      </w:r>
      <w:proofErr w:type="spellStart"/>
      <w:r w:rsidRPr="004E31A5">
        <w:rPr>
          <w:rFonts w:ascii="Times New Roman" w:eastAsia="Times New Roman" w:hAnsi="Times New Roman" w:cs="Times New Roman"/>
          <w:sz w:val="28"/>
          <w:szCs w:val="28"/>
          <w:lang w:eastAsia="ru-RU"/>
        </w:rPr>
        <w:t>Schmidt</w:t>
      </w:r>
      <w:proofErr w:type="spellEnd"/>
      <w:r w:rsidRPr="004E31A5">
        <w:rPr>
          <w:rFonts w:ascii="Times New Roman" w:eastAsia="Times New Roman" w:hAnsi="Times New Roman" w:cs="Times New Roman"/>
          <w:sz w:val="28"/>
          <w:szCs w:val="28"/>
          <w:lang w:eastAsia="ru-RU"/>
        </w:rPr>
        <w:t xml:space="preserve"> v. </w:t>
      </w:r>
      <w:proofErr w:type="spellStart"/>
      <w:r w:rsidRPr="004E31A5">
        <w:rPr>
          <w:rFonts w:ascii="Times New Roman" w:eastAsia="Times New Roman" w:hAnsi="Times New Roman" w:cs="Times New Roman"/>
          <w:sz w:val="28"/>
          <w:szCs w:val="28"/>
          <w:lang w:eastAsia="ru-RU"/>
        </w:rPr>
        <w:t>Latvia</w:t>
      </w:r>
      <w:proofErr w:type="spellEnd"/>
      <w:r w:rsidRPr="004E31A5">
        <w:rPr>
          <w:rFonts w:ascii="Times New Roman" w:eastAsia="Times New Roman" w:hAnsi="Times New Roman" w:cs="Times New Roman"/>
          <w:sz w:val="28"/>
          <w:szCs w:val="28"/>
          <w:lang w:eastAsia="ru-RU"/>
        </w:rPr>
        <w:t>» від 27 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було вирішене питання про її права.</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t>Підпунктом «а» пункту 1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у разі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AC0544">
        <w:rPr>
          <w:rFonts w:ascii="Times New Roman" w:hAnsi="Times New Roman" w:cs="Times New Roman"/>
          <w:color w:val="1D1D1B"/>
          <w:sz w:val="28"/>
          <w:szCs w:val="28"/>
          <w:shd w:val="clear" w:color="auto" w:fill="FFFFFF"/>
        </w:rPr>
        <w:t xml:space="preserve">Перша Дисциплінарна палата Вищої ради правосуддя вважає, що </w:t>
      </w:r>
      <w:r>
        <w:rPr>
          <w:rFonts w:ascii="Times New Roman" w:hAnsi="Times New Roman" w:cs="Times New Roman"/>
          <w:color w:val="1D1D1B"/>
          <w:sz w:val="28"/>
          <w:szCs w:val="28"/>
          <w:shd w:val="clear" w:color="auto" w:fill="FFFFFF"/>
        </w:rPr>
        <w:t>н</w:t>
      </w:r>
      <w:r w:rsidRPr="004E31A5">
        <w:rPr>
          <w:rFonts w:ascii="Times New Roman" w:eastAsia="Times New Roman" w:hAnsi="Times New Roman" w:cs="Times New Roman"/>
          <w:sz w:val="28"/>
          <w:szCs w:val="28"/>
          <w:lang w:eastAsia="ru-RU"/>
        </w:rPr>
        <w:t>аведені обставини</w:t>
      </w:r>
      <w:r>
        <w:rPr>
          <w:rFonts w:ascii="Times New Roman" w:eastAsia="Times New Roman" w:hAnsi="Times New Roman" w:cs="Times New Roman"/>
          <w:sz w:val="28"/>
          <w:szCs w:val="28"/>
          <w:lang w:eastAsia="ru-RU"/>
        </w:rPr>
        <w:t xml:space="preserve"> можуть свідчити про наявність у</w:t>
      </w:r>
      <w:r w:rsidRPr="004E31A5">
        <w:rPr>
          <w:rFonts w:ascii="Times New Roman" w:eastAsia="Times New Roman" w:hAnsi="Times New Roman" w:cs="Times New Roman"/>
          <w:sz w:val="28"/>
          <w:szCs w:val="28"/>
          <w:lang w:eastAsia="ru-RU"/>
        </w:rPr>
        <w:t xml:space="preserve"> діях судді </w:t>
      </w:r>
      <w:proofErr w:type="spellStart"/>
      <w:r w:rsidRPr="004E31A5">
        <w:rPr>
          <w:rFonts w:ascii="Times New Roman" w:eastAsia="Calibri" w:hAnsi="Times New Roman" w:cs="Times New Roman"/>
          <w:color w:val="000000"/>
          <w:sz w:val="28"/>
          <w:szCs w:val="28"/>
        </w:rPr>
        <w:t>Корнілової</w:t>
      </w:r>
      <w:proofErr w:type="spellEnd"/>
      <w:r w:rsidRPr="004E31A5">
        <w:rPr>
          <w:rFonts w:ascii="Times New Roman" w:eastAsia="Calibri" w:hAnsi="Times New Roman" w:cs="Times New Roman"/>
          <w:color w:val="000000"/>
          <w:sz w:val="28"/>
          <w:szCs w:val="28"/>
        </w:rPr>
        <w:t xml:space="preserve"> Ж.О. </w:t>
      </w:r>
      <w:r w:rsidRPr="004E31A5">
        <w:rPr>
          <w:rFonts w:ascii="Times New Roman" w:eastAsia="Times New Roman" w:hAnsi="Times New Roman" w:cs="Times New Roman"/>
          <w:sz w:val="28"/>
          <w:szCs w:val="28"/>
          <w:lang w:eastAsia="ru-RU"/>
        </w:rPr>
        <w:t>ознак дисциплінарного проступку, передбаченого підпунктом «а» пункту 1 частини першої статті 106 вказаного Закону.</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hAnsi="Times New Roman" w:cs="Times New Roman"/>
          <w:color w:val="000000"/>
          <w:sz w:val="28"/>
          <w:szCs w:val="28"/>
        </w:rPr>
      </w:pPr>
      <w:r w:rsidRPr="004E31A5">
        <w:rPr>
          <w:rFonts w:ascii="Times New Roman" w:hAnsi="Times New Roman" w:cs="Times New Roman"/>
          <w:color w:val="000000"/>
          <w:sz w:val="28"/>
          <w:szCs w:val="28"/>
        </w:rPr>
        <w:t>Відповідно до частини сьомої статті 173 КПК України копія ухвали негайно після її постановлення вручається слідчому, прокурору, а також присутнім під час оголошення ухвали:</w:t>
      </w:r>
      <w:bookmarkStart w:id="1" w:name="n5443"/>
      <w:bookmarkEnd w:id="1"/>
      <w:r w:rsidRPr="004E31A5">
        <w:rPr>
          <w:rFonts w:ascii="Times New Roman" w:hAnsi="Times New Roman" w:cs="Times New Roman"/>
          <w:color w:val="000000"/>
          <w:sz w:val="28"/>
          <w:szCs w:val="28"/>
        </w:rPr>
        <w:t xml:space="preserve"> фізичній або юридичній особі, щодо майна якої вирішувалося питання про арешт, </w:t>
      </w:r>
      <w:r>
        <w:rPr>
          <w:rFonts w:ascii="Times New Roman" w:hAnsi="Times New Roman" w:cs="Times New Roman"/>
          <w:color w:val="000000"/>
          <w:sz w:val="28"/>
          <w:szCs w:val="28"/>
        </w:rPr>
        <w:t xml:space="preserve">– </w:t>
      </w:r>
      <w:r w:rsidRPr="004E31A5">
        <w:rPr>
          <w:rFonts w:ascii="Times New Roman" w:hAnsi="Times New Roman" w:cs="Times New Roman"/>
          <w:color w:val="000000"/>
          <w:sz w:val="28"/>
          <w:szCs w:val="28"/>
        </w:rPr>
        <w:t>при вирішенні питання про арешт майна з метою забезпечення збереження речових доказів;</w:t>
      </w:r>
      <w:bookmarkStart w:id="2" w:name="n5518"/>
      <w:bookmarkEnd w:id="2"/>
      <w:r w:rsidRPr="004E31A5">
        <w:rPr>
          <w:rFonts w:ascii="Times New Roman" w:hAnsi="Times New Roman" w:cs="Times New Roman"/>
          <w:color w:val="000000"/>
          <w:sz w:val="28"/>
          <w:szCs w:val="28"/>
        </w:rPr>
        <w:t xml:space="preserve"> підозрюваному, обвинуваченому, засудженому, третій особі </w:t>
      </w:r>
      <w:r>
        <w:rPr>
          <w:rFonts w:ascii="Times New Roman" w:hAnsi="Times New Roman" w:cs="Times New Roman"/>
          <w:color w:val="000000"/>
          <w:sz w:val="28"/>
          <w:szCs w:val="28"/>
        </w:rPr>
        <w:t xml:space="preserve">– </w:t>
      </w:r>
      <w:r w:rsidRPr="004E31A5">
        <w:rPr>
          <w:rFonts w:ascii="Times New Roman" w:hAnsi="Times New Roman" w:cs="Times New Roman"/>
          <w:color w:val="000000"/>
          <w:sz w:val="28"/>
          <w:szCs w:val="28"/>
        </w:rPr>
        <w:t>при вирішенні питання про арешт майна з метою забезпечення спеціальної конфіскації;</w:t>
      </w:r>
      <w:bookmarkStart w:id="3" w:name="n5519"/>
      <w:bookmarkEnd w:id="3"/>
      <w:r w:rsidRPr="004E31A5">
        <w:rPr>
          <w:rFonts w:ascii="Times New Roman" w:hAnsi="Times New Roman" w:cs="Times New Roman"/>
          <w:color w:val="000000"/>
          <w:sz w:val="28"/>
          <w:szCs w:val="28"/>
        </w:rPr>
        <w:t xml:space="preserve"> підозрюваному, обвинуваченому, засудженому або юридичній особі, щодо якої здійснюється провадження, </w:t>
      </w:r>
      <w:r>
        <w:rPr>
          <w:rFonts w:ascii="Times New Roman" w:hAnsi="Times New Roman" w:cs="Times New Roman"/>
          <w:color w:val="000000"/>
          <w:sz w:val="28"/>
          <w:szCs w:val="28"/>
        </w:rPr>
        <w:t>–</w:t>
      </w:r>
      <w:r w:rsidRPr="004E31A5">
        <w:rPr>
          <w:rFonts w:ascii="Times New Roman" w:hAnsi="Times New Roman" w:cs="Times New Roman"/>
          <w:color w:val="000000"/>
          <w:sz w:val="28"/>
          <w:szCs w:val="28"/>
        </w:rPr>
        <w:t xml:space="preserve"> при вирішенні питання про арешт майна з метою забезпечення конфіскації майна як виду покарання або заходу кримінально-правового характеру щодо юридичної особи;</w:t>
      </w:r>
      <w:bookmarkStart w:id="4" w:name="n5520"/>
      <w:bookmarkEnd w:id="4"/>
      <w:r w:rsidRPr="004E31A5">
        <w:rPr>
          <w:rFonts w:ascii="Times New Roman" w:hAnsi="Times New Roman" w:cs="Times New Roman"/>
          <w:color w:val="000000"/>
          <w:sz w:val="28"/>
          <w:szCs w:val="28"/>
        </w:rPr>
        <w:t xml:space="preserve"> підозрюваному, обвинуваченому, засудженому, фізичній чи юридичній особі, яка відповідно до закону несе </w:t>
      </w:r>
      <w:r w:rsidRPr="004E31A5">
        <w:rPr>
          <w:rFonts w:ascii="Times New Roman" w:hAnsi="Times New Roman" w:cs="Times New Roman"/>
          <w:color w:val="000000"/>
          <w:sz w:val="28"/>
          <w:szCs w:val="28"/>
        </w:rPr>
        <w:lastRenderedPageBreak/>
        <w:t xml:space="preserve">цивільну відповідальність за шкоду, завдану діями (бездіяльністю) підозрюваного, обвинуваченого, засудженого або неосудної особи, яка вчинила суспільно небезпечне діяння, а також юридичній особі, щодо якої здійснюється провадження, </w:t>
      </w:r>
      <w:r>
        <w:rPr>
          <w:rFonts w:ascii="Times New Roman" w:hAnsi="Times New Roman" w:cs="Times New Roman"/>
          <w:color w:val="000000"/>
          <w:sz w:val="28"/>
          <w:szCs w:val="28"/>
        </w:rPr>
        <w:t>–</w:t>
      </w:r>
      <w:r w:rsidRPr="004E31A5">
        <w:rPr>
          <w:rFonts w:ascii="Times New Roman" w:hAnsi="Times New Roman" w:cs="Times New Roman"/>
          <w:color w:val="000000"/>
          <w:sz w:val="28"/>
          <w:szCs w:val="28"/>
        </w:rPr>
        <w:t xml:space="preserve"> при вирішенні питання про арешт майна з метою забезпечення відшкодування шкоди, завданої внаслідок кримінального правопорушення (цивільний позов), чи стягнення з юридичної особи отриманої неправомірної вигоди.</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hAnsi="Times New Roman" w:cs="Times New Roman"/>
          <w:color w:val="000000"/>
          <w:sz w:val="28"/>
          <w:szCs w:val="28"/>
        </w:rPr>
      </w:pPr>
      <w:r w:rsidRPr="004E31A5">
        <w:rPr>
          <w:rFonts w:ascii="Times New Roman" w:hAnsi="Times New Roman" w:cs="Times New Roman"/>
          <w:color w:val="000000"/>
          <w:sz w:val="28"/>
          <w:szCs w:val="28"/>
        </w:rPr>
        <w:t>У разі відсутності таких осіб під час оголошення ухвали копія ухвали надсилається їм не пізніше наступного робочого дня після її постановлення.</w:t>
      </w:r>
      <w:bookmarkStart w:id="5" w:name="n5522"/>
      <w:bookmarkEnd w:id="5"/>
    </w:p>
    <w:p w:rsidR="00792164" w:rsidRPr="004E31A5" w:rsidRDefault="00792164" w:rsidP="00792164">
      <w:pPr>
        <w:suppressAutoHyphens/>
        <w:autoSpaceDE w:val="0"/>
        <w:autoSpaceDN w:val="0"/>
        <w:spacing w:after="0" w:line="240" w:lineRule="auto"/>
        <w:ind w:firstLine="709"/>
        <w:jc w:val="both"/>
        <w:textAlignment w:val="baseline"/>
        <w:rPr>
          <w:rFonts w:ascii="Times New Roman" w:hAnsi="Times New Roman" w:cs="Times New Roman"/>
          <w:color w:val="000000"/>
          <w:sz w:val="28"/>
          <w:szCs w:val="28"/>
        </w:rPr>
      </w:pPr>
      <w:r w:rsidRPr="004E31A5">
        <w:rPr>
          <w:rFonts w:ascii="Times New Roman" w:hAnsi="Times New Roman" w:cs="Times New Roman"/>
          <w:color w:val="000000"/>
          <w:sz w:val="28"/>
          <w:szCs w:val="28"/>
        </w:rPr>
        <w:t>Підозрюваний, обвинувачений, треті особи мають право на захисника, право оскаржити судове рішення щодо арешту майна.</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4E31A5">
        <w:rPr>
          <w:rFonts w:ascii="Times New Roman" w:eastAsia="Calibri" w:hAnsi="Times New Roman" w:cs="Times New Roman"/>
          <w:color w:val="000000"/>
          <w:sz w:val="28"/>
          <w:szCs w:val="28"/>
        </w:rPr>
        <w:t>За приписами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792164" w:rsidRPr="004E31A5" w:rsidRDefault="00792164" w:rsidP="00792164">
      <w:pPr>
        <w:autoSpaceDN w:val="0"/>
        <w:spacing w:after="0" w:line="240" w:lineRule="auto"/>
        <w:ind w:firstLine="709"/>
        <w:jc w:val="both"/>
        <w:rPr>
          <w:rFonts w:ascii="Times New Roman" w:eastAsia="Calibri" w:hAnsi="Times New Roman" w:cs="Times New Roman"/>
          <w:sz w:val="28"/>
          <w:szCs w:val="28"/>
        </w:rPr>
      </w:pPr>
      <w:r w:rsidRPr="004E31A5">
        <w:rPr>
          <w:rFonts w:ascii="Times New Roman" w:eastAsia="Calibri" w:hAnsi="Times New Roman" w:cs="Times New Roman"/>
          <w:sz w:val="28"/>
          <w:szCs w:val="28"/>
        </w:rPr>
        <w:t xml:space="preserve">Відповідно до пункту 2 Порядку ведення Єдиного державного реєстру судових рішень, затвердженого постановою Кабінету Міністрів України                     від 25 травня 2006 року № 740, у редакції, </w:t>
      </w:r>
      <w:r>
        <w:rPr>
          <w:rFonts w:ascii="Times New Roman" w:eastAsia="Calibri" w:hAnsi="Times New Roman" w:cs="Times New Roman"/>
          <w:sz w:val="28"/>
          <w:szCs w:val="28"/>
        </w:rPr>
        <w:t>чинній</w:t>
      </w:r>
      <w:r w:rsidRPr="004E31A5">
        <w:rPr>
          <w:rFonts w:ascii="Times New Roman" w:eastAsia="Calibri" w:hAnsi="Times New Roman" w:cs="Times New Roman"/>
          <w:sz w:val="28"/>
          <w:szCs w:val="28"/>
        </w:rPr>
        <w:t xml:space="preserve"> на час вирішення справи, внесенню до Єдиного державного реєстру судових рішень підлягають усі судові рішення судів загальної юрисдикції, а також окремі думки суддів, викладені у письмовій формі.</w:t>
      </w:r>
    </w:p>
    <w:p w:rsidR="00792164" w:rsidRPr="004E31A5" w:rsidRDefault="00792164" w:rsidP="00792164">
      <w:pPr>
        <w:pStyle w:val="a6"/>
        <w:ind w:firstLine="708"/>
        <w:jc w:val="both"/>
        <w:rPr>
          <w:rFonts w:ascii="Times New Roman" w:eastAsia="Calibri" w:hAnsi="Times New Roman" w:cs="Times New Roman"/>
          <w:sz w:val="28"/>
          <w:szCs w:val="28"/>
        </w:rPr>
      </w:pPr>
      <w:r w:rsidRPr="004E31A5">
        <w:rPr>
          <w:rFonts w:ascii="Times New Roman" w:eastAsia="Calibri" w:hAnsi="Times New Roman" w:cs="Times New Roman"/>
          <w:sz w:val="28"/>
          <w:szCs w:val="28"/>
        </w:rPr>
        <w:t xml:space="preserve">Пунктом 13 вказаного Порядку визначено,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w:t>
      </w:r>
    </w:p>
    <w:p w:rsidR="00792164" w:rsidRPr="004E31A5" w:rsidRDefault="00792164" w:rsidP="00792164">
      <w:pPr>
        <w:autoSpaceDN w:val="0"/>
        <w:spacing w:after="0" w:line="240" w:lineRule="auto"/>
        <w:ind w:firstLine="709"/>
        <w:jc w:val="both"/>
        <w:rPr>
          <w:rFonts w:ascii="Times New Roman" w:eastAsia="Calibri" w:hAnsi="Times New Roman" w:cs="Times New Roman"/>
          <w:color w:val="000000" w:themeColor="text1"/>
          <w:sz w:val="28"/>
          <w:szCs w:val="28"/>
        </w:rPr>
      </w:pPr>
      <w:r w:rsidRPr="004E31A5">
        <w:rPr>
          <w:rFonts w:ascii="Times New Roman" w:eastAsia="Calibri" w:hAnsi="Times New Roman" w:cs="Times New Roman"/>
          <w:color w:val="000000" w:themeColor="text1"/>
          <w:sz w:val="28"/>
          <w:szCs w:val="28"/>
        </w:rPr>
        <w:t xml:space="preserve">Попередньою перевіркою </w:t>
      </w:r>
      <w:r>
        <w:rPr>
          <w:rFonts w:ascii="Times New Roman" w:eastAsia="Calibri" w:hAnsi="Times New Roman" w:cs="Times New Roman"/>
          <w:color w:val="000000" w:themeColor="text1"/>
          <w:sz w:val="28"/>
          <w:szCs w:val="28"/>
        </w:rPr>
        <w:t>в</w:t>
      </w:r>
      <w:r w:rsidRPr="004E31A5">
        <w:rPr>
          <w:rFonts w:ascii="Times New Roman" w:eastAsia="Calibri" w:hAnsi="Times New Roman" w:cs="Times New Roman"/>
          <w:color w:val="000000" w:themeColor="text1"/>
          <w:sz w:val="28"/>
          <w:szCs w:val="28"/>
        </w:rPr>
        <w:t xml:space="preserve">становлено, що </w:t>
      </w:r>
      <w:r w:rsidRPr="004E31A5">
        <w:rPr>
          <w:rFonts w:ascii="Times New Roman" w:eastAsia="Calibri" w:hAnsi="Times New Roman" w:cs="Times New Roman"/>
          <w:color w:val="000000"/>
          <w:sz w:val="28"/>
          <w:szCs w:val="28"/>
        </w:rPr>
        <w:t>матеріал</w:t>
      </w:r>
      <w:r>
        <w:rPr>
          <w:rFonts w:ascii="Times New Roman" w:eastAsia="Calibri" w:hAnsi="Times New Roman" w:cs="Times New Roman"/>
          <w:color w:val="000000"/>
          <w:sz w:val="28"/>
          <w:szCs w:val="28"/>
        </w:rPr>
        <w:t xml:space="preserve">и </w:t>
      </w:r>
      <w:r w:rsidRPr="004E31A5">
        <w:rPr>
          <w:rFonts w:ascii="Times New Roman" w:eastAsia="Calibri" w:hAnsi="Times New Roman" w:cs="Times New Roman"/>
          <w:color w:val="000000"/>
          <w:sz w:val="28"/>
          <w:szCs w:val="28"/>
        </w:rPr>
        <w:t xml:space="preserve">справи                             </w:t>
      </w:r>
      <w:r w:rsidRPr="004E31A5">
        <w:rPr>
          <w:rFonts w:ascii="Times New Roman" w:eastAsia="Calibri" w:hAnsi="Times New Roman" w:cs="Times New Roman"/>
          <w:sz w:val="28"/>
          <w:szCs w:val="28"/>
        </w:rPr>
        <w:t xml:space="preserve">№ 758/16140/18 </w:t>
      </w:r>
      <w:r>
        <w:rPr>
          <w:rFonts w:ascii="Times New Roman" w:eastAsia="Calibri" w:hAnsi="Times New Roman" w:cs="Times New Roman"/>
          <w:sz w:val="28"/>
          <w:szCs w:val="28"/>
        </w:rPr>
        <w:t xml:space="preserve">містять </w:t>
      </w:r>
      <w:r w:rsidRPr="004E31A5">
        <w:rPr>
          <w:rFonts w:ascii="Times New Roman" w:eastAsia="Calibri" w:hAnsi="Times New Roman" w:cs="Times New Roman"/>
          <w:color w:val="000000" w:themeColor="text1"/>
          <w:sz w:val="28"/>
          <w:szCs w:val="28"/>
        </w:rPr>
        <w:t>розписк</w:t>
      </w:r>
      <w:r>
        <w:rPr>
          <w:rFonts w:ascii="Times New Roman" w:eastAsia="Calibri" w:hAnsi="Times New Roman" w:cs="Times New Roman"/>
          <w:color w:val="000000" w:themeColor="text1"/>
          <w:sz w:val="28"/>
          <w:szCs w:val="28"/>
        </w:rPr>
        <w:t>у</w:t>
      </w:r>
      <w:r w:rsidRPr="004E31A5">
        <w:rPr>
          <w:rFonts w:ascii="Times New Roman" w:eastAsia="Calibri" w:hAnsi="Times New Roman" w:cs="Times New Roman"/>
          <w:color w:val="000000" w:themeColor="text1"/>
          <w:sz w:val="28"/>
          <w:szCs w:val="28"/>
        </w:rPr>
        <w:t xml:space="preserve"> </w:t>
      </w:r>
      <w:r w:rsidRPr="004E31A5">
        <w:rPr>
          <w:rFonts w:ascii="Times New Roman" w:eastAsia="Calibri" w:hAnsi="Times New Roman" w:cs="Times New Roman"/>
          <w:sz w:val="28"/>
          <w:szCs w:val="28"/>
        </w:rPr>
        <w:t xml:space="preserve">прокурора Київської місцевої прокуратури </w:t>
      </w:r>
      <w:r>
        <w:rPr>
          <w:rFonts w:ascii="Times New Roman" w:eastAsia="Calibri" w:hAnsi="Times New Roman" w:cs="Times New Roman"/>
          <w:sz w:val="28"/>
          <w:szCs w:val="28"/>
        </w:rPr>
        <w:t xml:space="preserve">              </w:t>
      </w:r>
      <w:r w:rsidRPr="004E31A5">
        <w:rPr>
          <w:rFonts w:ascii="Times New Roman" w:eastAsia="Calibri" w:hAnsi="Times New Roman" w:cs="Times New Roman"/>
          <w:sz w:val="28"/>
          <w:szCs w:val="28"/>
        </w:rPr>
        <w:t xml:space="preserve">№ 7 </w:t>
      </w:r>
      <w:proofErr w:type="spellStart"/>
      <w:r w:rsidRPr="004E31A5">
        <w:rPr>
          <w:rFonts w:ascii="Times New Roman" w:eastAsia="Calibri" w:hAnsi="Times New Roman" w:cs="Times New Roman"/>
          <w:sz w:val="28"/>
          <w:szCs w:val="28"/>
        </w:rPr>
        <w:t>Угринюка</w:t>
      </w:r>
      <w:proofErr w:type="spellEnd"/>
      <w:r w:rsidRPr="004E31A5">
        <w:rPr>
          <w:rFonts w:ascii="Times New Roman" w:eastAsia="Calibri" w:hAnsi="Times New Roman" w:cs="Times New Roman"/>
          <w:sz w:val="28"/>
          <w:szCs w:val="28"/>
        </w:rPr>
        <w:t xml:space="preserve"> Б.С. від 7 грудня 2018 року про отримання копії ухвали Подільського районного суду міста Києва від 7 грудня 2018 року.</w:t>
      </w:r>
    </w:p>
    <w:p w:rsidR="00792164" w:rsidRPr="004E31A5" w:rsidRDefault="00792164" w:rsidP="00792164">
      <w:pPr>
        <w:autoSpaceDN w:val="0"/>
        <w:spacing w:after="0" w:line="240" w:lineRule="auto"/>
        <w:ind w:firstLine="709"/>
        <w:jc w:val="both"/>
        <w:rPr>
          <w:rFonts w:ascii="Times New Roman" w:hAnsi="Times New Roman" w:cs="Times New Roman"/>
          <w:sz w:val="28"/>
          <w:szCs w:val="28"/>
        </w:rPr>
      </w:pPr>
      <w:r w:rsidRPr="004E31A5">
        <w:rPr>
          <w:rFonts w:ascii="Times New Roman" w:eastAsia="Calibri" w:hAnsi="Times New Roman" w:cs="Times New Roman"/>
          <w:color w:val="000000" w:themeColor="text1"/>
          <w:sz w:val="28"/>
          <w:szCs w:val="28"/>
        </w:rPr>
        <w:t xml:space="preserve">Водночас вказана ухвала суду </w:t>
      </w:r>
      <w:r w:rsidRPr="004E31A5">
        <w:rPr>
          <w:rFonts w:ascii="Times New Roman" w:eastAsia="Calibri" w:hAnsi="Times New Roman" w:cs="Times New Roman"/>
          <w:sz w:val="28"/>
          <w:szCs w:val="28"/>
        </w:rPr>
        <w:t>надіслана Орленку С.О. лише                                         21 січня 2019 року</w:t>
      </w:r>
      <w:r w:rsidRPr="004E31A5">
        <w:rPr>
          <w:rFonts w:ascii="Times New Roman" w:eastAsia="Calibri" w:hAnsi="Times New Roman" w:cs="Times New Roman"/>
          <w:color w:val="000000" w:themeColor="text1"/>
          <w:sz w:val="28"/>
          <w:szCs w:val="28"/>
        </w:rPr>
        <w:t xml:space="preserve">, що підтверджується наявною </w:t>
      </w:r>
      <w:r w:rsidRPr="004E31A5">
        <w:rPr>
          <w:rFonts w:ascii="Times New Roman" w:hAnsi="Times New Roman" w:cs="Times New Roman"/>
          <w:sz w:val="28"/>
          <w:szCs w:val="28"/>
        </w:rPr>
        <w:t>в матеріалах справи копією реєстру вихідної кореспонденції.</w:t>
      </w:r>
    </w:p>
    <w:p w:rsidR="00792164" w:rsidRPr="004E31A5" w:rsidRDefault="00792164" w:rsidP="00792164">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4E31A5">
        <w:rPr>
          <w:rFonts w:ascii="Times New Roman" w:eastAsia="Times New Roman" w:hAnsi="Times New Roman" w:cs="Times New Roman"/>
          <w:sz w:val="28"/>
          <w:szCs w:val="28"/>
          <w:lang w:eastAsia="ru-RU"/>
        </w:rPr>
        <w:t>З</w:t>
      </w:r>
      <w:r w:rsidRPr="004E31A5">
        <w:rPr>
          <w:rFonts w:ascii="Times New Roman" w:eastAsia="Times New Roman" w:hAnsi="Times New Roman" w:cs="Times New Roman"/>
          <w:color w:val="000000" w:themeColor="text1"/>
          <w:sz w:val="28"/>
          <w:szCs w:val="28"/>
          <w:lang w:eastAsia="uk-UA"/>
        </w:rPr>
        <w:t>гідно</w:t>
      </w:r>
      <w:r>
        <w:rPr>
          <w:rFonts w:ascii="Times New Roman" w:eastAsia="Times New Roman" w:hAnsi="Times New Roman" w:cs="Times New Roman"/>
          <w:color w:val="000000" w:themeColor="text1"/>
          <w:sz w:val="28"/>
          <w:szCs w:val="28"/>
          <w:lang w:eastAsia="uk-UA"/>
        </w:rPr>
        <w:t xml:space="preserve"> з</w:t>
      </w:r>
      <w:r w:rsidRPr="004E31A5">
        <w:rPr>
          <w:rFonts w:ascii="Times New Roman" w:eastAsia="Times New Roman" w:hAnsi="Times New Roman" w:cs="Times New Roman"/>
          <w:color w:val="000000" w:themeColor="text1"/>
          <w:sz w:val="28"/>
          <w:szCs w:val="28"/>
          <w:lang w:eastAsia="uk-UA"/>
        </w:rPr>
        <w:t xml:space="preserve"> інформаці</w:t>
      </w:r>
      <w:r>
        <w:rPr>
          <w:rFonts w:ascii="Times New Roman" w:eastAsia="Times New Roman" w:hAnsi="Times New Roman" w:cs="Times New Roman"/>
          <w:color w:val="000000" w:themeColor="text1"/>
          <w:sz w:val="28"/>
          <w:szCs w:val="28"/>
          <w:lang w:eastAsia="uk-UA"/>
        </w:rPr>
        <w:t>єю</w:t>
      </w:r>
      <w:r w:rsidRPr="004E31A5">
        <w:rPr>
          <w:rFonts w:ascii="Times New Roman" w:eastAsia="Times New Roman" w:hAnsi="Times New Roman" w:cs="Times New Roman"/>
          <w:color w:val="000000" w:themeColor="text1"/>
          <w:sz w:val="28"/>
          <w:szCs w:val="28"/>
          <w:lang w:eastAsia="uk-UA"/>
        </w:rPr>
        <w:t>, яка міститься у Єдиному державному реєстрі судових рішень, електронну копію повного тексту ухвали Подільського районного суду міста Києва в</w:t>
      </w:r>
      <w:r>
        <w:rPr>
          <w:rFonts w:ascii="Times New Roman" w:eastAsia="Times New Roman" w:hAnsi="Times New Roman" w:cs="Times New Roman"/>
          <w:color w:val="000000" w:themeColor="text1"/>
          <w:sz w:val="28"/>
          <w:szCs w:val="28"/>
          <w:lang w:eastAsia="uk-UA"/>
        </w:rPr>
        <w:t xml:space="preserve">ід 7 грудня 2018 року у справі </w:t>
      </w:r>
      <w:r w:rsidRPr="004E31A5">
        <w:rPr>
          <w:rFonts w:ascii="Times New Roman" w:eastAsia="Times New Roman" w:hAnsi="Times New Roman" w:cs="Times New Roman"/>
          <w:color w:val="000000" w:themeColor="text1"/>
          <w:sz w:val="28"/>
          <w:szCs w:val="28"/>
          <w:lang w:eastAsia="uk-UA"/>
        </w:rPr>
        <w:t>№</w:t>
      </w:r>
      <w:r w:rsidRPr="004E31A5">
        <w:rPr>
          <w:rFonts w:ascii="Times New Roman" w:eastAsia="Times New Roman" w:hAnsi="Times New Roman" w:cs="Times New Roman"/>
          <w:color w:val="000000" w:themeColor="text1"/>
          <w:sz w:val="28"/>
          <w:szCs w:val="28"/>
          <w:highlight w:val="white"/>
          <w:lang w:eastAsia="ru-RU"/>
        </w:rPr>
        <w:t xml:space="preserve"> 758/16140/18</w:t>
      </w:r>
      <w:r w:rsidRPr="004E31A5">
        <w:rPr>
          <w:rFonts w:ascii="Times New Roman" w:eastAsia="Times New Roman" w:hAnsi="Times New Roman" w:cs="Times New Roman"/>
          <w:color w:val="000000" w:themeColor="text1"/>
          <w:sz w:val="28"/>
          <w:szCs w:val="28"/>
          <w:lang w:eastAsia="ru-RU"/>
        </w:rPr>
        <w:t xml:space="preserve"> надіслано до Єдиного державного реєстру судових рішень 9 січня 2019 року, зареєстровано 1</w:t>
      </w:r>
      <w:r>
        <w:rPr>
          <w:rFonts w:ascii="Times New Roman" w:eastAsia="Times New Roman" w:hAnsi="Times New Roman" w:cs="Times New Roman"/>
          <w:color w:val="000000" w:themeColor="text1"/>
          <w:sz w:val="28"/>
          <w:szCs w:val="28"/>
          <w:lang w:eastAsia="ru-RU"/>
        </w:rPr>
        <w:t>0 січня 2019 року, оприлюднено</w:t>
      </w:r>
      <w:r w:rsidRPr="004E31A5">
        <w:rPr>
          <w:rFonts w:ascii="Times New Roman" w:eastAsia="Times New Roman" w:hAnsi="Times New Roman" w:cs="Times New Roman"/>
          <w:color w:val="000000" w:themeColor="text1"/>
          <w:sz w:val="28"/>
          <w:szCs w:val="28"/>
          <w:lang w:eastAsia="ru-RU"/>
        </w:rPr>
        <w:t xml:space="preserve"> 11 січня 2019 року.</w:t>
      </w:r>
    </w:p>
    <w:p w:rsidR="00792164" w:rsidRPr="004E31A5" w:rsidRDefault="00792164" w:rsidP="00792164">
      <w:pPr>
        <w:pStyle w:val="a6"/>
        <w:ind w:firstLine="708"/>
        <w:jc w:val="both"/>
        <w:rPr>
          <w:rFonts w:ascii="Times New Roman" w:eastAsia="Calibri" w:hAnsi="Times New Roman" w:cs="Times New Roman"/>
          <w:color w:val="1D1D1B"/>
          <w:sz w:val="28"/>
          <w:szCs w:val="28"/>
        </w:rPr>
      </w:pPr>
      <w:r>
        <w:rPr>
          <w:rFonts w:ascii="Times New Roman" w:hAnsi="Times New Roman" w:cs="Times New Roman"/>
          <w:sz w:val="28"/>
          <w:szCs w:val="28"/>
        </w:rPr>
        <w:t xml:space="preserve">Отже, </w:t>
      </w:r>
      <w:r w:rsidRPr="004E31A5">
        <w:rPr>
          <w:rFonts w:ascii="Times New Roman" w:hAnsi="Times New Roman" w:cs="Times New Roman"/>
          <w:sz w:val="28"/>
          <w:szCs w:val="28"/>
        </w:rPr>
        <w:t xml:space="preserve">має місце порушення строку </w:t>
      </w:r>
      <w:r>
        <w:rPr>
          <w:rFonts w:ascii="Times New Roman" w:hAnsi="Times New Roman" w:cs="Times New Roman"/>
          <w:sz w:val="28"/>
          <w:szCs w:val="28"/>
        </w:rPr>
        <w:t>надсилання</w:t>
      </w:r>
      <w:r w:rsidRPr="004E31A5">
        <w:rPr>
          <w:rFonts w:ascii="Times New Roman" w:hAnsi="Times New Roman" w:cs="Times New Roman"/>
          <w:sz w:val="28"/>
          <w:szCs w:val="28"/>
        </w:rPr>
        <w:t xml:space="preserve"> копії </w:t>
      </w:r>
      <w:r w:rsidRPr="004E31A5">
        <w:rPr>
          <w:rFonts w:ascii="Times New Roman" w:eastAsia="Times New Roman" w:hAnsi="Times New Roman" w:cs="Times New Roman"/>
          <w:color w:val="000000" w:themeColor="text1"/>
          <w:sz w:val="28"/>
          <w:szCs w:val="28"/>
          <w:lang w:eastAsia="uk-UA"/>
        </w:rPr>
        <w:t xml:space="preserve">ухвали Подільського районного суду міста Києва від 7 грудня 2018 року підозрюваному </w:t>
      </w:r>
      <w:r w:rsidR="001071C2">
        <w:rPr>
          <w:rFonts w:ascii="Times New Roman" w:eastAsia="Times New Roman" w:hAnsi="Times New Roman" w:cs="Times New Roman"/>
          <w:color w:val="000000" w:themeColor="text1"/>
          <w:sz w:val="28"/>
          <w:szCs w:val="28"/>
          <w:lang w:eastAsia="uk-UA"/>
        </w:rPr>
        <w:t>ОСОБА_1</w:t>
      </w:r>
      <w:r w:rsidRPr="004E31A5">
        <w:rPr>
          <w:rStyle w:val="FontStyle16"/>
        </w:rPr>
        <w:t xml:space="preserve"> та </w:t>
      </w:r>
      <w:r w:rsidRPr="004E31A5">
        <w:rPr>
          <w:rFonts w:ascii="Times New Roman" w:eastAsia="Calibri" w:hAnsi="Times New Roman" w:cs="Times New Roman"/>
          <w:color w:val="1D1D1B"/>
          <w:sz w:val="28"/>
          <w:szCs w:val="28"/>
        </w:rPr>
        <w:t>несвоєчасне надання копії судового рішення для її внесення до Єдиного державного реєстру судових рішень.</w:t>
      </w:r>
    </w:p>
    <w:p w:rsidR="00792164" w:rsidRPr="004E31A5" w:rsidRDefault="00792164" w:rsidP="00792164">
      <w:pPr>
        <w:pStyle w:val="a6"/>
        <w:ind w:firstLine="708"/>
        <w:jc w:val="both"/>
        <w:rPr>
          <w:rFonts w:ascii="Times New Roman" w:eastAsia="Calibri" w:hAnsi="Times New Roman" w:cs="Times New Roman"/>
          <w:color w:val="1D1D1B"/>
          <w:sz w:val="28"/>
          <w:szCs w:val="28"/>
        </w:rPr>
      </w:pPr>
      <w:r w:rsidRPr="004E31A5">
        <w:rPr>
          <w:rFonts w:ascii="Times New Roman" w:eastAsia="Calibri" w:hAnsi="Times New Roman" w:cs="Times New Roman"/>
          <w:color w:val="1D1D1B"/>
          <w:sz w:val="28"/>
          <w:szCs w:val="28"/>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через зволікання з </w:t>
      </w:r>
      <w:r w:rsidRPr="004E31A5">
        <w:rPr>
          <w:rFonts w:ascii="Times New Roman" w:eastAsia="Calibri" w:hAnsi="Times New Roman" w:cs="Times New Roman"/>
          <w:color w:val="1D1D1B"/>
          <w:sz w:val="28"/>
          <w:szCs w:val="28"/>
        </w:rPr>
        <w:lastRenderedPageBreak/>
        <w:t>виготовленням вмотивованого судового рішення, несвоєчасн</w:t>
      </w:r>
      <w:r>
        <w:rPr>
          <w:rFonts w:ascii="Times New Roman" w:eastAsia="Calibri" w:hAnsi="Times New Roman" w:cs="Times New Roman"/>
          <w:color w:val="1D1D1B"/>
          <w:sz w:val="28"/>
          <w:szCs w:val="28"/>
        </w:rPr>
        <w:t>е</w:t>
      </w:r>
      <w:r w:rsidRPr="004E31A5">
        <w:rPr>
          <w:rFonts w:ascii="Times New Roman" w:eastAsia="Calibri" w:hAnsi="Times New Roman" w:cs="Times New Roman"/>
          <w:color w:val="1D1D1B"/>
          <w:sz w:val="28"/>
          <w:szCs w:val="28"/>
        </w:rPr>
        <w:t xml:space="preserve"> надання копії судового рішення для її внесення до Єдиного державного реєстру судових рішень.</w:t>
      </w:r>
    </w:p>
    <w:p w:rsidR="00792164" w:rsidRPr="004E31A5" w:rsidRDefault="00792164" w:rsidP="00792164">
      <w:pPr>
        <w:pStyle w:val="a6"/>
        <w:ind w:firstLine="708"/>
        <w:jc w:val="both"/>
        <w:rPr>
          <w:rFonts w:ascii="Times New Roman" w:eastAsia="Calibri" w:hAnsi="Times New Roman" w:cs="Times New Roman"/>
          <w:sz w:val="28"/>
          <w:szCs w:val="28"/>
        </w:rPr>
      </w:pPr>
      <w:r w:rsidRPr="004E31A5">
        <w:rPr>
          <w:rFonts w:ascii="Times New Roman" w:hAnsi="Times New Roman" w:cs="Times New Roman"/>
          <w:sz w:val="28"/>
          <w:szCs w:val="28"/>
        </w:rPr>
        <w:t xml:space="preserve">Порушення строку </w:t>
      </w:r>
      <w:r>
        <w:rPr>
          <w:rFonts w:ascii="Times New Roman" w:hAnsi="Times New Roman" w:cs="Times New Roman"/>
          <w:sz w:val="28"/>
          <w:szCs w:val="28"/>
        </w:rPr>
        <w:t>надсилання</w:t>
      </w:r>
      <w:r w:rsidRPr="004E31A5">
        <w:rPr>
          <w:rFonts w:ascii="Times New Roman" w:hAnsi="Times New Roman" w:cs="Times New Roman"/>
          <w:sz w:val="28"/>
          <w:szCs w:val="28"/>
        </w:rPr>
        <w:t xml:space="preserve"> копії </w:t>
      </w:r>
      <w:r w:rsidRPr="004E31A5">
        <w:rPr>
          <w:rFonts w:ascii="Times New Roman" w:eastAsia="Times New Roman" w:hAnsi="Times New Roman" w:cs="Times New Roman"/>
          <w:color w:val="000000" w:themeColor="text1"/>
          <w:sz w:val="28"/>
          <w:szCs w:val="28"/>
          <w:lang w:eastAsia="uk-UA"/>
        </w:rPr>
        <w:t xml:space="preserve">ухвали Подільського районного суду міста Києва від 7 грудня 2018 року підозрюваному </w:t>
      </w:r>
      <w:r w:rsidR="007959C6">
        <w:rPr>
          <w:rFonts w:ascii="Times New Roman" w:eastAsia="Times New Roman" w:hAnsi="Times New Roman" w:cs="Times New Roman"/>
          <w:color w:val="000000" w:themeColor="text1"/>
          <w:sz w:val="28"/>
          <w:szCs w:val="28"/>
          <w:lang w:eastAsia="uk-UA"/>
        </w:rPr>
        <w:t xml:space="preserve">ОСОБА_1 </w:t>
      </w:r>
      <w:r w:rsidRPr="004E31A5">
        <w:rPr>
          <w:rStyle w:val="FontStyle16"/>
        </w:rPr>
        <w:t xml:space="preserve">та </w:t>
      </w:r>
      <w:r w:rsidRPr="004E31A5">
        <w:rPr>
          <w:rFonts w:ascii="Times New Roman" w:eastAsia="Calibri" w:hAnsi="Times New Roman" w:cs="Times New Roman"/>
          <w:color w:val="1D1D1B"/>
          <w:sz w:val="28"/>
          <w:szCs w:val="28"/>
        </w:rPr>
        <w:t xml:space="preserve">несвоєчасне надання копії судового рішення для її внесення до Єдиного державного реєстру судових рішень </w:t>
      </w:r>
      <w:r w:rsidRPr="004E31A5">
        <w:rPr>
          <w:rFonts w:ascii="Times New Roman" w:eastAsia="Times New Roman" w:hAnsi="Times New Roman" w:cs="Times New Roman"/>
          <w:color w:val="000000"/>
          <w:sz w:val="28"/>
          <w:szCs w:val="28"/>
          <w:lang w:eastAsia="uk-UA"/>
        </w:rPr>
        <w:t>можуть свідчити про наявність у діях судді ознак дисциплінарного проступку</w:t>
      </w:r>
      <w:r>
        <w:rPr>
          <w:rFonts w:ascii="Times New Roman" w:eastAsia="Times New Roman" w:hAnsi="Times New Roman" w:cs="Times New Roman"/>
          <w:color w:val="000000"/>
          <w:sz w:val="28"/>
          <w:szCs w:val="28"/>
          <w:lang w:eastAsia="uk-UA"/>
        </w:rPr>
        <w:t xml:space="preserve">, передбаченого </w:t>
      </w:r>
      <w:r w:rsidRPr="004E31A5">
        <w:rPr>
          <w:rFonts w:ascii="Times New Roman" w:eastAsia="Calibri" w:hAnsi="Times New Roman" w:cs="Times New Roman"/>
          <w:sz w:val="28"/>
          <w:szCs w:val="28"/>
        </w:rPr>
        <w:t>пунктом 2 частини першої статті 106 Закону України</w:t>
      </w:r>
      <w:r>
        <w:rPr>
          <w:rFonts w:ascii="Times New Roman" w:eastAsia="Calibri" w:hAnsi="Times New Roman" w:cs="Times New Roman"/>
          <w:sz w:val="28"/>
          <w:szCs w:val="28"/>
        </w:rPr>
        <w:t xml:space="preserve"> «Про судоустрій і статус суддів»</w:t>
      </w:r>
      <w:r w:rsidRPr="004E31A5">
        <w:rPr>
          <w:rFonts w:ascii="Times New Roman" w:eastAsia="Calibri" w:hAnsi="Times New Roman" w:cs="Times New Roman"/>
          <w:sz w:val="28"/>
          <w:szCs w:val="28"/>
        </w:rPr>
        <w:t>.</w:t>
      </w:r>
    </w:p>
    <w:p w:rsidR="00792164" w:rsidRPr="004E31A5" w:rsidRDefault="00792164" w:rsidP="00792164">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4E31A5">
        <w:rPr>
          <w:rFonts w:ascii="Times New Roman" w:hAnsi="Times New Roman" w:cs="Times New Roman"/>
          <w:color w:val="1D1D1B"/>
          <w:sz w:val="28"/>
          <w:szCs w:val="28"/>
          <w:shd w:val="clear" w:color="auto" w:fill="FFFFFF"/>
        </w:rPr>
        <w:t xml:space="preserve">З огляду на зазначене Перша Дисциплінарна палата Вищої ради правосуддя вважає, що </w:t>
      </w:r>
      <w:r>
        <w:rPr>
          <w:rFonts w:ascii="Times New Roman" w:eastAsia="Times New Roman" w:hAnsi="Times New Roman" w:cs="Times New Roman"/>
          <w:color w:val="000000"/>
          <w:sz w:val="28"/>
          <w:szCs w:val="28"/>
          <w:lang w:eastAsia="uk-UA"/>
        </w:rPr>
        <w:t>наведені</w:t>
      </w:r>
      <w:r w:rsidRPr="004E31A5">
        <w:rPr>
          <w:rFonts w:ascii="Times New Roman" w:eastAsia="Times New Roman" w:hAnsi="Times New Roman" w:cs="Times New Roman"/>
          <w:color w:val="000000"/>
          <w:sz w:val="28"/>
          <w:szCs w:val="28"/>
          <w:lang w:eastAsia="uk-UA"/>
        </w:rPr>
        <w:t xml:space="preserve"> у скарзі </w:t>
      </w:r>
      <w:r>
        <w:rPr>
          <w:rFonts w:ascii="Times New Roman" w:eastAsia="Times New Roman" w:hAnsi="Times New Roman" w:cs="Times New Roman"/>
          <w:color w:val="000000"/>
          <w:sz w:val="28"/>
          <w:szCs w:val="28"/>
          <w:lang w:eastAsia="uk-UA"/>
        </w:rPr>
        <w:t xml:space="preserve">Орленка С.О. </w:t>
      </w:r>
      <w:r w:rsidRPr="004E31A5">
        <w:rPr>
          <w:rFonts w:ascii="Times New Roman" w:eastAsia="Times New Roman" w:hAnsi="Times New Roman" w:cs="Times New Roman"/>
          <w:color w:val="000000"/>
          <w:sz w:val="28"/>
          <w:szCs w:val="28"/>
          <w:lang w:eastAsia="uk-UA"/>
        </w:rPr>
        <w:t xml:space="preserve">відомості </w:t>
      </w:r>
      <w:r w:rsidRPr="004E31A5">
        <w:rPr>
          <w:rFonts w:ascii="Times New Roman" w:eastAsia="Times New Roman" w:hAnsi="Times New Roman" w:cs="Times New Roman"/>
          <w:bCs/>
          <w:sz w:val="28"/>
          <w:szCs w:val="28"/>
          <w:lang w:eastAsia="uk-UA"/>
        </w:rPr>
        <w:t xml:space="preserve">можуть свідчити про наявність </w:t>
      </w:r>
      <w:r>
        <w:rPr>
          <w:rFonts w:ascii="Times New Roman" w:eastAsia="Times New Roman" w:hAnsi="Times New Roman" w:cs="Times New Roman"/>
          <w:bCs/>
          <w:sz w:val="28"/>
          <w:szCs w:val="28"/>
          <w:lang w:eastAsia="uk-UA"/>
        </w:rPr>
        <w:t>у</w:t>
      </w:r>
      <w:r w:rsidRPr="004E31A5">
        <w:rPr>
          <w:rFonts w:ascii="Times New Roman" w:eastAsia="Times New Roman" w:hAnsi="Times New Roman" w:cs="Times New Roman"/>
          <w:bCs/>
          <w:sz w:val="28"/>
          <w:szCs w:val="28"/>
          <w:lang w:eastAsia="uk-UA"/>
        </w:rPr>
        <w:t xml:space="preserve"> діях судді ознак дисциплінарного проступку, передбаченого підпунктом «а» пункту 1, </w:t>
      </w:r>
      <w:r w:rsidRPr="004E31A5">
        <w:rPr>
          <w:rFonts w:ascii="Times New Roman" w:eastAsia="Calibri" w:hAnsi="Times New Roman" w:cs="Times New Roman"/>
          <w:color w:val="1D1D1B"/>
          <w:sz w:val="28"/>
          <w:szCs w:val="28"/>
        </w:rPr>
        <w:t>пункт</w:t>
      </w:r>
      <w:r>
        <w:rPr>
          <w:rFonts w:ascii="Times New Roman" w:eastAsia="Calibri" w:hAnsi="Times New Roman" w:cs="Times New Roman"/>
          <w:color w:val="1D1D1B"/>
          <w:sz w:val="28"/>
          <w:szCs w:val="28"/>
        </w:rPr>
        <w:t>ом</w:t>
      </w:r>
      <w:r w:rsidRPr="004E31A5">
        <w:rPr>
          <w:rFonts w:ascii="Times New Roman" w:eastAsia="Calibri" w:hAnsi="Times New Roman" w:cs="Times New Roman"/>
          <w:color w:val="1D1D1B"/>
          <w:sz w:val="28"/>
          <w:szCs w:val="28"/>
        </w:rPr>
        <w:t xml:space="preserve"> 2 </w:t>
      </w:r>
      <w:r w:rsidRPr="004E31A5">
        <w:rPr>
          <w:rFonts w:ascii="Times New Roman" w:eastAsia="Times New Roman" w:hAnsi="Times New Roman" w:cs="Times New Roman"/>
          <w:bCs/>
          <w:sz w:val="28"/>
          <w:szCs w:val="28"/>
          <w:lang w:eastAsia="uk-UA"/>
        </w:rPr>
        <w:t>частини першої статті 106 Закону України «Про судоустрій і статус суддів»</w:t>
      </w:r>
      <w:r w:rsidRPr="004E31A5">
        <w:rPr>
          <w:rFonts w:ascii="Times New Roman" w:eastAsia="Calibri" w:hAnsi="Times New Roman" w:cs="Times New Roman"/>
          <w:sz w:val="28"/>
          <w:szCs w:val="28"/>
        </w:rPr>
        <w:t xml:space="preserve">, </w:t>
      </w:r>
      <w:r w:rsidRPr="004E31A5">
        <w:rPr>
          <w:rFonts w:ascii="Times New Roman" w:hAnsi="Times New Roman" w:cs="Times New Roman"/>
          <w:color w:val="1D1D1B"/>
          <w:sz w:val="28"/>
          <w:szCs w:val="28"/>
          <w:shd w:val="clear" w:color="auto" w:fill="FFFFFF"/>
        </w:rPr>
        <w:t>що є підставою для прийняття рішення про відкриття дисциплінарної справи стосовно судді.</w:t>
      </w:r>
    </w:p>
    <w:p w:rsidR="00792164" w:rsidRPr="004E31A5" w:rsidRDefault="00792164" w:rsidP="00792164">
      <w:pPr>
        <w:pStyle w:val="rtejustify"/>
        <w:shd w:val="clear" w:color="auto" w:fill="FFFFFF"/>
        <w:spacing w:before="0" w:beforeAutospacing="0" w:after="0" w:afterAutospacing="0"/>
        <w:ind w:firstLine="709"/>
        <w:jc w:val="both"/>
        <w:rPr>
          <w:color w:val="1D1D1B"/>
          <w:sz w:val="28"/>
          <w:szCs w:val="28"/>
        </w:rPr>
      </w:pPr>
      <w:r w:rsidRPr="004E31A5">
        <w:rPr>
          <w:color w:val="1D1D1B"/>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792164" w:rsidRPr="004E31A5" w:rsidRDefault="00792164" w:rsidP="00792164">
      <w:pPr>
        <w:pStyle w:val="rtejustify"/>
        <w:shd w:val="clear" w:color="auto" w:fill="FFFFFF"/>
        <w:spacing w:before="0" w:beforeAutospacing="0" w:after="0" w:afterAutospacing="0"/>
        <w:ind w:firstLine="709"/>
        <w:jc w:val="both"/>
        <w:rPr>
          <w:color w:val="1D1D1B"/>
          <w:sz w:val="28"/>
          <w:szCs w:val="28"/>
        </w:rPr>
      </w:pPr>
      <w:r w:rsidRPr="004E31A5">
        <w:rPr>
          <w:color w:val="1D1D1B"/>
          <w:sz w:val="28"/>
          <w:szCs w:val="28"/>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 і статус суддів»,</w:t>
      </w:r>
    </w:p>
    <w:p w:rsidR="00792164" w:rsidRPr="004E31A5" w:rsidRDefault="00792164" w:rsidP="00792164">
      <w:pPr>
        <w:pStyle w:val="a5"/>
        <w:shd w:val="clear" w:color="auto" w:fill="FFFFFF"/>
        <w:spacing w:before="0" w:beforeAutospacing="0" w:after="0" w:afterAutospacing="0"/>
        <w:ind w:firstLine="709"/>
        <w:rPr>
          <w:sz w:val="28"/>
          <w:szCs w:val="28"/>
        </w:rPr>
      </w:pPr>
      <w:r w:rsidRPr="004E31A5">
        <w:rPr>
          <w:color w:val="1D1D1B"/>
          <w:sz w:val="28"/>
          <w:szCs w:val="28"/>
        </w:rPr>
        <w:t> </w:t>
      </w:r>
    </w:p>
    <w:p w:rsidR="00792164" w:rsidRPr="00124D0B" w:rsidRDefault="00792164" w:rsidP="00792164">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24D0B">
        <w:rPr>
          <w:rFonts w:ascii="Times New Roman" w:eastAsia="Times New Roman" w:hAnsi="Times New Roman" w:cs="Times New Roman"/>
          <w:b/>
          <w:bCs/>
          <w:sz w:val="28"/>
          <w:szCs w:val="28"/>
          <w:lang w:eastAsia="ru-RU"/>
        </w:rPr>
        <w:t>ухвалила:</w:t>
      </w:r>
    </w:p>
    <w:p w:rsidR="00792164" w:rsidRPr="004E31A5" w:rsidRDefault="00792164" w:rsidP="00792164">
      <w:pPr>
        <w:tabs>
          <w:tab w:val="left" w:pos="851"/>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92164" w:rsidRPr="004E31A5" w:rsidRDefault="00792164" w:rsidP="00792164">
      <w:pPr>
        <w:widowControl w:val="0"/>
        <w:autoSpaceDN w:val="0"/>
        <w:spacing w:after="0" w:line="240" w:lineRule="auto"/>
        <w:jc w:val="both"/>
        <w:rPr>
          <w:rFonts w:ascii="Times New Roman" w:eastAsia="Calibri" w:hAnsi="Times New Roman" w:cs="Times New Roman"/>
          <w:sz w:val="28"/>
          <w:szCs w:val="28"/>
          <w:lang w:eastAsia="x-none"/>
        </w:rPr>
      </w:pPr>
      <w:r w:rsidRPr="004E31A5">
        <w:rPr>
          <w:rFonts w:ascii="Times New Roman" w:eastAsia="Calibri" w:hAnsi="Times New Roman" w:cs="Times New Roman"/>
          <w:sz w:val="28"/>
          <w:szCs w:val="28"/>
          <w:lang w:eastAsia="x-none"/>
        </w:rPr>
        <w:t xml:space="preserve">відкрити дисциплінарну справу стосовно судді </w:t>
      </w:r>
      <w:r w:rsidRPr="00915B91">
        <w:rPr>
          <w:rFonts w:ascii="Times New Roman" w:eastAsia="Calibri" w:hAnsi="Times New Roman" w:cs="Times New Roman"/>
          <w:bCs/>
          <w:sz w:val="28"/>
          <w:szCs w:val="28"/>
          <w:shd w:val="clear" w:color="auto" w:fill="FFFFFF"/>
        </w:rPr>
        <w:t xml:space="preserve">Подільського районного суду міста Києва </w:t>
      </w:r>
      <w:proofErr w:type="spellStart"/>
      <w:r w:rsidRPr="00915B91">
        <w:rPr>
          <w:rFonts w:ascii="Times New Roman" w:eastAsia="Calibri" w:hAnsi="Times New Roman" w:cs="Times New Roman"/>
          <w:bCs/>
          <w:sz w:val="28"/>
          <w:szCs w:val="28"/>
          <w:shd w:val="clear" w:color="auto" w:fill="FFFFFF"/>
        </w:rPr>
        <w:t>Корнілової</w:t>
      </w:r>
      <w:proofErr w:type="spellEnd"/>
      <w:r w:rsidRPr="00915B91">
        <w:rPr>
          <w:rFonts w:ascii="Times New Roman" w:eastAsia="Calibri" w:hAnsi="Times New Roman" w:cs="Times New Roman"/>
          <w:bCs/>
          <w:sz w:val="28"/>
          <w:szCs w:val="28"/>
          <w:shd w:val="clear" w:color="auto" w:fill="FFFFFF"/>
        </w:rPr>
        <w:t xml:space="preserve"> Жанни Олександрівни</w:t>
      </w:r>
      <w:r w:rsidRPr="004E31A5">
        <w:rPr>
          <w:rFonts w:ascii="Times New Roman" w:eastAsia="Calibri" w:hAnsi="Times New Roman" w:cs="Times New Roman"/>
          <w:sz w:val="28"/>
          <w:szCs w:val="28"/>
          <w:lang w:eastAsia="x-none"/>
        </w:rPr>
        <w:t>.</w:t>
      </w:r>
    </w:p>
    <w:p w:rsidR="00792164" w:rsidRPr="004E31A5" w:rsidRDefault="00792164" w:rsidP="00792164">
      <w:pPr>
        <w:widowControl w:val="0"/>
        <w:shd w:val="clear" w:color="auto" w:fill="FFFFFF"/>
        <w:spacing w:after="0" w:line="302" w:lineRule="exact"/>
        <w:ind w:firstLine="709"/>
        <w:jc w:val="both"/>
        <w:rPr>
          <w:rFonts w:ascii="Times New Roman" w:eastAsia="Times New Roman" w:hAnsi="Times New Roman" w:cs="Times New Roman"/>
          <w:spacing w:val="7"/>
          <w:sz w:val="28"/>
          <w:szCs w:val="28"/>
        </w:rPr>
      </w:pPr>
      <w:r w:rsidRPr="004E31A5">
        <w:rPr>
          <w:rFonts w:ascii="Times New Roman" w:eastAsia="Times New Roman" w:hAnsi="Times New Roman" w:cs="Times New Roman"/>
          <w:spacing w:val="7"/>
          <w:sz w:val="28"/>
          <w:szCs w:val="28"/>
        </w:rPr>
        <w:t xml:space="preserve">Ухвала оскарженню не підлягає. </w:t>
      </w:r>
    </w:p>
    <w:p w:rsidR="00792164" w:rsidRPr="004E31A5" w:rsidRDefault="00792164" w:rsidP="00792164">
      <w:pPr>
        <w:autoSpaceDN w:val="0"/>
        <w:spacing w:after="0" w:line="240" w:lineRule="auto"/>
        <w:rPr>
          <w:rFonts w:ascii="Times New Roman" w:eastAsia="Calibri" w:hAnsi="Times New Roman" w:cs="Times New Roman"/>
          <w:sz w:val="28"/>
          <w:szCs w:val="28"/>
        </w:rPr>
      </w:pPr>
    </w:p>
    <w:p w:rsidR="00792164" w:rsidRPr="004E31A5" w:rsidRDefault="00792164" w:rsidP="00792164">
      <w:pPr>
        <w:autoSpaceDN w:val="0"/>
        <w:spacing w:after="0" w:line="240" w:lineRule="auto"/>
        <w:rPr>
          <w:rFonts w:ascii="Times New Roman" w:eastAsia="Calibri" w:hAnsi="Times New Roman" w:cs="Times New Roman"/>
          <w:sz w:val="28"/>
          <w:szCs w:val="28"/>
        </w:rPr>
      </w:pPr>
    </w:p>
    <w:p w:rsidR="00792164" w:rsidRPr="00124D0B" w:rsidRDefault="00792164" w:rsidP="00792164">
      <w:pPr>
        <w:spacing w:after="0" w:line="240" w:lineRule="auto"/>
        <w:rPr>
          <w:rFonts w:ascii="Times New Roman" w:eastAsia="Calibri" w:hAnsi="Times New Roman" w:cs="Times New Roman"/>
          <w:b/>
          <w:sz w:val="28"/>
          <w:szCs w:val="28"/>
        </w:rPr>
      </w:pPr>
      <w:r w:rsidRPr="00124D0B">
        <w:rPr>
          <w:rFonts w:ascii="Times New Roman" w:eastAsia="Calibri" w:hAnsi="Times New Roman" w:cs="Times New Roman"/>
          <w:b/>
          <w:sz w:val="28"/>
          <w:szCs w:val="28"/>
        </w:rPr>
        <w:t xml:space="preserve">Головуючий на засіданні </w:t>
      </w:r>
    </w:p>
    <w:p w:rsidR="00792164" w:rsidRPr="00124D0B" w:rsidRDefault="00792164" w:rsidP="00792164">
      <w:pPr>
        <w:spacing w:after="0" w:line="240" w:lineRule="auto"/>
        <w:rPr>
          <w:rFonts w:ascii="Times New Roman" w:eastAsia="Calibri" w:hAnsi="Times New Roman" w:cs="Times New Roman"/>
          <w:b/>
          <w:sz w:val="28"/>
          <w:szCs w:val="28"/>
        </w:rPr>
      </w:pPr>
      <w:r w:rsidRPr="00124D0B">
        <w:rPr>
          <w:rFonts w:ascii="Times New Roman" w:eastAsia="Calibri" w:hAnsi="Times New Roman" w:cs="Times New Roman"/>
          <w:b/>
          <w:sz w:val="28"/>
          <w:szCs w:val="28"/>
        </w:rPr>
        <w:t xml:space="preserve">Першої Дисциплінарної палати </w:t>
      </w:r>
    </w:p>
    <w:p w:rsidR="00792164" w:rsidRPr="00124D0B" w:rsidRDefault="00792164" w:rsidP="00792164">
      <w:pPr>
        <w:spacing w:after="0" w:line="240" w:lineRule="auto"/>
        <w:rPr>
          <w:rFonts w:ascii="Times New Roman" w:eastAsia="Calibri" w:hAnsi="Times New Roman" w:cs="Times New Roman"/>
          <w:b/>
          <w:sz w:val="28"/>
          <w:szCs w:val="28"/>
        </w:rPr>
      </w:pPr>
      <w:r w:rsidRPr="00124D0B">
        <w:rPr>
          <w:rFonts w:ascii="Times New Roman" w:eastAsia="Calibri" w:hAnsi="Times New Roman" w:cs="Times New Roman"/>
          <w:b/>
          <w:sz w:val="28"/>
          <w:szCs w:val="28"/>
        </w:rPr>
        <w:t>Вищої ради правосуддя</w:t>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t xml:space="preserve">В.В. </w:t>
      </w:r>
      <w:proofErr w:type="spellStart"/>
      <w:r w:rsidRPr="00124D0B">
        <w:rPr>
          <w:rFonts w:ascii="Times New Roman" w:eastAsia="Calibri" w:hAnsi="Times New Roman" w:cs="Times New Roman"/>
          <w:b/>
          <w:sz w:val="28"/>
          <w:szCs w:val="28"/>
        </w:rPr>
        <w:t>Шапран</w:t>
      </w:r>
      <w:proofErr w:type="spellEnd"/>
      <w:r w:rsidRPr="00124D0B">
        <w:rPr>
          <w:rFonts w:ascii="Times New Roman" w:eastAsia="Calibri" w:hAnsi="Times New Roman" w:cs="Times New Roman"/>
          <w:b/>
          <w:sz w:val="28"/>
          <w:szCs w:val="28"/>
        </w:rPr>
        <w:t xml:space="preserve"> </w:t>
      </w:r>
    </w:p>
    <w:p w:rsidR="00792164" w:rsidRPr="00124D0B" w:rsidRDefault="00792164" w:rsidP="00792164">
      <w:pPr>
        <w:spacing w:after="0" w:line="276" w:lineRule="auto"/>
        <w:rPr>
          <w:rFonts w:ascii="Times New Roman" w:eastAsia="Calibri" w:hAnsi="Times New Roman" w:cs="Times New Roman"/>
          <w:b/>
          <w:sz w:val="28"/>
          <w:szCs w:val="28"/>
        </w:rPr>
      </w:pPr>
    </w:p>
    <w:p w:rsidR="00792164" w:rsidRPr="00124D0B" w:rsidRDefault="00792164" w:rsidP="00792164">
      <w:pPr>
        <w:spacing w:after="0" w:line="276" w:lineRule="auto"/>
        <w:rPr>
          <w:rFonts w:ascii="Times New Roman" w:eastAsia="Calibri" w:hAnsi="Times New Roman" w:cs="Times New Roman"/>
          <w:b/>
          <w:sz w:val="28"/>
          <w:szCs w:val="28"/>
        </w:rPr>
      </w:pPr>
    </w:p>
    <w:p w:rsidR="00792164" w:rsidRPr="00124D0B" w:rsidRDefault="00792164" w:rsidP="00792164">
      <w:pPr>
        <w:spacing w:after="0" w:line="240" w:lineRule="auto"/>
        <w:rPr>
          <w:rFonts w:ascii="Times New Roman" w:eastAsia="Calibri" w:hAnsi="Times New Roman" w:cs="Times New Roman"/>
          <w:b/>
          <w:sz w:val="28"/>
          <w:szCs w:val="28"/>
        </w:rPr>
      </w:pPr>
      <w:r w:rsidRPr="00124D0B">
        <w:rPr>
          <w:rFonts w:ascii="Times New Roman" w:eastAsia="Calibri" w:hAnsi="Times New Roman" w:cs="Times New Roman"/>
          <w:b/>
          <w:sz w:val="28"/>
          <w:szCs w:val="28"/>
        </w:rPr>
        <w:t xml:space="preserve">Члени Першої Дисциплінарної </w:t>
      </w:r>
    </w:p>
    <w:p w:rsidR="00792164" w:rsidRPr="00124D0B" w:rsidRDefault="00792164" w:rsidP="00792164">
      <w:pPr>
        <w:spacing w:after="0" w:line="240" w:lineRule="auto"/>
        <w:rPr>
          <w:rFonts w:ascii="Times New Roman" w:eastAsia="Calibri" w:hAnsi="Times New Roman" w:cs="Times New Roman"/>
          <w:b/>
          <w:sz w:val="28"/>
          <w:szCs w:val="28"/>
        </w:rPr>
      </w:pPr>
      <w:r w:rsidRPr="00124D0B">
        <w:rPr>
          <w:rFonts w:ascii="Times New Roman" w:eastAsia="Calibri" w:hAnsi="Times New Roman" w:cs="Times New Roman"/>
          <w:b/>
          <w:sz w:val="28"/>
          <w:szCs w:val="28"/>
        </w:rPr>
        <w:t>палати Вищої ради правосуддя</w:t>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r>
      <w:r w:rsidRPr="00124D0B">
        <w:rPr>
          <w:rFonts w:ascii="Times New Roman" w:eastAsia="Calibri" w:hAnsi="Times New Roman" w:cs="Times New Roman"/>
          <w:b/>
          <w:sz w:val="28"/>
          <w:szCs w:val="28"/>
        </w:rPr>
        <w:tab/>
        <w:t xml:space="preserve">Н.С. </w:t>
      </w:r>
      <w:proofErr w:type="spellStart"/>
      <w:r w:rsidRPr="00124D0B">
        <w:rPr>
          <w:rFonts w:ascii="Times New Roman" w:eastAsia="Calibri" w:hAnsi="Times New Roman" w:cs="Times New Roman"/>
          <w:b/>
          <w:sz w:val="28"/>
          <w:szCs w:val="28"/>
        </w:rPr>
        <w:t>Краснощокова</w:t>
      </w:r>
      <w:proofErr w:type="spellEnd"/>
    </w:p>
    <w:p w:rsidR="00792164" w:rsidRPr="00124D0B" w:rsidRDefault="00792164" w:rsidP="00792164">
      <w:pPr>
        <w:spacing w:after="0" w:line="240" w:lineRule="auto"/>
        <w:rPr>
          <w:rFonts w:ascii="Times New Roman" w:eastAsia="Calibri" w:hAnsi="Times New Roman" w:cs="Times New Roman"/>
          <w:b/>
          <w:sz w:val="28"/>
          <w:szCs w:val="28"/>
        </w:rPr>
      </w:pPr>
    </w:p>
    <w:p w:rsidR="00792164" w:rsidRPr="00124D0B" w:rsidRDefault="00792164" w:rsidP="00792164">
      <w:pPr>
        <w:spacing w:after="0" w:line="240" w:lineRule="auto"/>
        <w:rPr>
          <w:rFonts w:ascii="Times New Roman" w:eastAsia="Calibri" w:hAnsi="Times New Roman" w:cs="Times New Roman"/>
          <w:b/>
          <w:sz w:val="28"/>
          <w:szCs w:val="28"/>
        </w:rPr>
      </w:pPr>
    </w:p>
    <w:p w:rsidR="00792164" w:rsidRPr="00124D0B" w:rsidRDefault="00792164" w:rsidP="00792164">
      <w:pPr>
        <w:spacing w:after="0" w:line="240" w:lineRule="auto"/>
        <w:ind w:left="6372" w:firstLine="708"/>
        <w:rPr>
          <w:rFonts w:ascii="Times New Roman" w:eastAsia="Calibri" w:hAnsi="Times New Roman" w:cs="Times New Roman"/>
          <w:b/>
          <w:sz w:val="28"/>
          <w:szCs w:val="28"/>
        </w:rPr>
      </w:pPr>
      <w:r w:rsidRPr="00124D0B">
        <w:rPr>
          <w:rFonts w:ascii="Times New Roman" w:eastAsia="Calibri" w:hAnsi="Times New Roman" w:cs="Times New Roman"/>
          <w:b/>
          <w:sz w:val="28"/>
          <w:szCs w:val="28"/>
        </w:rPr>
        <w:t xml:space="preserve">О.В. </w:t>
      </w:r>
      <w:proofErr w:type="spellStart"/>
      <w:r w:rsidRPr="00124D0B">
        <w:rPr>
          <w:rFonts w:ascii="Times New Roman" w:eastAsia="Calibri" w:hAnsi="Times New Roman" w:cs="Times New Roman"/>
          <w:b/>
          <w:sz w:val="28"/>
          <w:szCs w:val="28"/>
        </w:rPr>
        <w:t>Маловацький</w:t>
      </w:r>
      <w:proofErr w:type="spellEnd"/>
    </w:p>
    <w:p w:rsidR="00792164" w:rsidRPr="00124D0B" w:rsidRDefault="00792164" w:rsidP="00792164">
      <w:pPr>
        <w:spacing w:after="0" w:line="240" w:lineRule="auto"/>
        <w:ind w:left="6372" w:firstLine="708"/>
        <w:rPr>
          <w:rFonts w:ascii="Times New Roman" w:eastAsia="Calibri" w:hAnsi="Times New Roman" w:cs="Times New Roman"/>
          <w:b/>
          <w:sz w:val="28"/>
          <w:szCs w:val="28"/>
        </w:rPr>
      </w:pPr>
    </w:p>
    <w:p w:rsidR="00792164" w:rsidRPr="00124D0B" w:rsidRDefault="00792164" w:rsidP="00792164">
      <w:pPr>
        <w:spacing w:after="0" w:line="240" w:lineRule="auto"/>
        <w:ind w:left="6372" w:firstLine="708"/>
        <w:rPr>
          <w:rFonts w:ascii="Times New Roman" w:eastAsia="Calibri" w:hAnsi="Times New Roman" w:cs="Times New Roman"/>
          <w:b/>
          <w:sz w:val="28"/>
          <w:szCs w:val="28"/>
        </w:rPr>
      </w:pPr>
    </w:p>
    <w:p w:rsidR="0025309B" w:rsidRPr="00792164" w:rsidRDefault="00792164" w:rsidP="00792164">
      <w:pPr>
        <w:spacing w:after="0" w:line="240" w:lineRule="auto"/>
        <w:ind w:left="6372" w:firstLine="708"/>
        <w:rPr>
          <w:rFonts w:ascii="Times New Roman" w:eastAsia="Calibri" w:hAnsi="Times New Roman" w:cs="Times New Roman"/>
          <w:b/>
          <w:sz w:val="28"/>
          <w:szCs w:val="28"/>
        </w:rPr>
      </w:pPr>
      <w:r w:rsidRPr="00124D0B">
        <w:rPr>
          <w:rFonts w:ascii="Times New Roman" w:eastAsia="Calibri" w:hAnsi="Times New Roman" w:cs="Times New Roman"/>
          <w:b/>
          <w:sz w:val="28"/>
          <w:szCs w:val="28"/>
        </w:rPr>
        <w:t xml:space="preserve">Т.С. </w:t>
      </w:r>
      <w:proofErr w:type="spellStart"/>
      <w:r w:rsidRPr="00124D0B">
        <w:rPr>
          <w:rFonts w:ascii="Times New Roman" w:eastAsia="Calibri" w:hAnsi="Times New Roman" w:cs="Times New Roman"/>
          <w:b/>
          <w:sz w:val="28"/>
          <w:szCs w:val="28"/>
        </w:rPr>
        <w:t>Розваляєва</w:t>
      </w:r>
      <w:proofErr w:type="spellEnd"/>
    </w:p>
    <w:sectPr w:rsidR="0025309B" w:rsidRPr="00792164" w:rsidSect="00124D0B">
      <w:headerReference w:type="default" r:id="rId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1218B">
      <w:pPr>
        <w:spacing w:after="0" w:line="240" w:lineRule="auto"/>
      </w:pPr>
      <w:r>
        <w:separator/>
      </w:r>
    </w:p>
  </w:endnote>
  <w:endnote w:type="continuationSeparator" w:id="0">
    <w:p w:rsidR="00000000" w:rsidRDefault="00612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1218B">
      <w:pPr>
        <w:spacing w:after="0" w:line="240" w:lineRule="auto"/>
      </w:pPr>
      <w:r>
        <w:separator/>
      </w:r>
    </w:p>
  </w:footnote>
  <w:footnote w:type="continuationSeparator" w:id="0">
    <w:p w:rsidR="00000000" w:rsidRDefault="00612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AFB" w:rsidRPr="00F033DF" w:rsidRDefault="007959C6">
    <w:pPr>
      <w:pStyle w:val="a3"/>
      <w:jc w:val="center"/>
      <w:rPr>
        <w:rFonts w:ascii="Times New Roman" w:hAnsi="Times New Roman"/>
        <w:sz w:val="20"/>
        <w:szCs w:val="20"/>
      </w:rPr>
    </w:pPr>
    <w:r w:rsidRPr="00F033DF">
      <w:rPr>
        <w:rFonts w:ascii="Times New Roman" w:hAnsi="Times New Roman"/>
        <w:sz w:val="20"/>
        <w:szCs w:val="20"/>
      </w:rPr>
      <w:fldChar w:fldCharType="begin"/>
    </w:r>
    <w:r w:rsidRPr="00F033DF">
      <w:rPr>
        <w:rFonts w:ascii="Times New Roman" w:hAnsi="Times New Roman"/>
        <w:sz w:val="20"/>
        <w:szCs w:val="20"/>
      </w:rPr>
      <w:instrText xml:space="preserve"> PAGE   \* MERGEFORMAT </w:instrText>
    </w:r>
    <w:r w:rsidRPr="00F033DF">
      <w:rPr>
        <w:rFonts w:ascii="Times New Roman" w:hAnsi="Times New Roman"/>
        <w:sz w:val="20"/>
        <w:szCs w:val="20"/>
      </w:rPr>
      <w:fldChar w:fldCharType="separate"/>
    </w:r>
    <w:r w:rsidR="0061218B">
      <w:rPr>
        <w:rFonts w:ascii="Times New Roman" w:hAnsi="Times New Roman"/>
        <w:noProof/>
        <w:sz w:val="20"/>
        <w:szCs w:val="20"/>
      </w:rPr>
      <w:t>6</w:t>
    </w:r>
    <w:r w:rsidRPr="00F033DF">
      <w:rPr>
        <w:rFonts w:ascii="Times New Roman" w:hAnsi="Times New Roman"/>
        <w:sz w:val="20"/>
        <w:szCs w:val="20"/>
      </w:rPr>
      <w:fldChar w:fldCharType="end"/>
    </w:r>
  </w:p>
  <w:p w:rsidR="00624AFB" w:rsidRDefault="0061218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164"/>
    <w:rsid w:val="001071C2"/>
    <w:rsid w:val="0025309B"/>
    <w:rsid w:val="0061218B"/>
    <w:rsid w:val="00792164"/>
    <w:rsid w:val="007959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3FD3"/>
  <w15:chartTrackingRefBased/>
  <w15:docId w15:val="{581E4092-66BC-4D06-BB0C-D81E1981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1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92164"/>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792164"/>
  </w:style>
  <w:style w:type="paragraph" w:customStyle="1" w:styleId="rtejustify">
    <w:name w:val="rtejustify"/>
    <w:basedOn w:val="a"/>
    <w:rsid w:val="007921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7921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6">
    <w:name w:val="Font Style16"/>
    <w:uiPriority w:val="99"/>
    <w:rsid w:val="00792164"/>
    <w:rPr>
      <w:rFonts w:ascii="Times New Roman" w:hAnsi="Times New Roman" w:cs="Times New Roman"/>
      <w:sz w:val="28"/>
      <w:szCs w:val="28"/>
    </w:rPr>
  </w:style>
  <w:style w:type="paragraph" w:styleId="a6">
    <w:name w:val="No Spacing"/>
    <w:uiPriority w:val="1"/>
    <w:qFormat/>
    <w:rsid w:val="007921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10271</Words>
  <Characters>5855</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3</cp:revision>
  <dcterms:created xsi:type="dcterms:W3CDTF">2020-03-13T07:59:00Z</dcterms:created>
  <dcterms:modified xsi:type="dcterms:W3CDTF">2020-03-13T08:23:00Z</dcterms:modified>
</cp:coreProperties>
</file>