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E66A92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E66A92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E66A92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6A92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E66A92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66A92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E66A92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66A92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E66A92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E66A92">
        <w:rPr>
          <w:rFonts w:ascii="AcademyC" w:hAnsi="AcademyC"/>
          <w:b/>
          <w:sz w:val="28"/>
          <w:szCs w:val="28"/>
        </w:rPr>
        <w:t>УХВАЛА</w:t>
      </w:r>
    </w:p>
    <w:p w:rsidR="008077F1" w:rsidRPr="00E66A92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E66A92" w:rsidTr="00303A71">
        <w:trPr>
          <w:trHeight w:val="188"/>
        </w:trPr>
        <w:tc>
          <w:tcPr>
            <w:tcW w:w="3098" w:type="dxa"/>
            <w:hideMark/>
          </w:tcPr>
          <w:p w:rsidR="008C32D1" w:rsidRPr="00E66A92" w:rsidRDefault="004B6649" w:rsidP="004B6649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E66A92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4</w:t>
            </w:r>
            <w:r w:rsidR="008C32D1" w:rsidRPr="00E66A92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Pr="00E66A92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березня</w:t>
            </w:r>
            <w:r w:rsidR="008C32D1" w:rsidRPr="00E66A92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Pr="00E66A92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E66A92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E66A92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E66A92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E66A92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E66A92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E66A92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E66A92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E66A92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410130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680/</w:t>
            </w:r>
            <w:r w:rsidRPr="00E66A92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1дп/15-</w:t>
            </w:r>
            <w:r w:rsidR="00A17A32" w:rsidRPr="00E66A92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E66A92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E66A92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lang w:val="uk-UA"/>
        </w:rPr>
      </w:pPr>
    </w:p>
    <w:p w:rsidR="009C174F" w:rsidRPr="00E66A92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1"/>
          <w:szCs w:val="21"/>
          <w:lang w:val="uk-UA"/>
        </w:rPr>
      </w:pPr>
      <w:r w:rsidRPr="00E66A92">
        <w:rPr>
          <w:rStyle w:val="FontStyle14"/>
          <w:rFonts w:eastAsia="Calibri"/>
          <w:b/>
          <w:sz w:val="21"/>
          <w:szCs w:val="21"/>
          <w:lang w:val="uk-UA"/>
        </w:rPr>
        <w:t>Про відмову у відкритті дисциплінар</w:t>
      </w:r>
      <w:r w:rsidR="00836F98" w:rsidRPr="00E66A92">
        <w:rPr>
          <w:rStyle w:val="FontStyle14"/>
          <w:rFonts w:eastAsia="Calibri"/>
          <w:b/>
          <w:sz w:val="21"/>
          <w:szCs w:val="21"/>
          <w:lang w:val="uk-UA"/>
        </w:rPr>
        <w:t xml:space="preserve">них справ стосовно </w:t>
      </w:r>
      <w:r w:rsidRPr="00E66A92">
        <w:rPr>
          <w:rStyle w:val="FontStyle14"/>
          <w:rFonts w:eastAsia="Calibri"/>
          <w:b/>
          <w:sz w:val="21"/>
          <w:szCs w:val="21"/>
          <w:lang w:val="uk-UA"/>
        </w:rPr>
        <w:t xml:space="preserve">судді </w:t>
      </w:r>
      <w:r w:rsidR="0098729D" w:rsidRPr="00E66A92">
        <w:rPr>
          <w:rStyle w:val="FontStyle14"/>
          <w:rFonts w:eastAsia="Calibri"/>
          <w:b/>
          <w:sz w:val="21"/>
          <w:szCs w:val="21"/>
          <w:lang w:val="uk-UA"/>
        </w:rPr>
        <w:t xml:space="preserve">Печерського районного суду  міста Києва </w:t>
      </w:r>
      <w:proofErr w:type="spellStart"/>
      <w:r w:rsidR="0098729D" w:rsidRPr="00E66A92">
        <w:rPr>
          <w:rStyle w:val="FontStyle14"/>
          <w:rFonts w:eastAsia="Calibri"/>
          <w:b/>
          <w:sz w:val="21"/>
          <w:szCs w:val="21"/>
          <w:lang w:val="uk-UA"/>
        </w:rPr>
        <w:t>Писанця</w:t>
      </w:r>
      <w:proofErr w:type="spellEnd"/>
      <w:r w:rsidR="0098729D" w:rsidRPr="00E66A92">
        <w:rPr>
          <w:rStyle w:val="FontStyle14"/>
          <w:rFonts w:eastAsia="Calibri"/>
          <w:b/>
          <w:sz w:val="21"/>
          <w:szCs w:val="21"/>
          <w:lang w:val="uk-UA"/>
        </w:rPr>
        <w:t xml:space="preserve"> В.А., суддів Дніпропетровського районного суду Дніпропетровської області Бровченка В.В., Амур-Нижньодніпровського районного суду міста Дніпропетровська Воробйова В.Л., Дяченко І.В., Щербини-</w:t>
      </w:r>
      <w:proofErr w:type="spellStart"/>
      <w:r w:rsidR="0098729D" w:rsidRPr="00E66A92">
        <w:rPr>
          <w:rStyle w:val="FontStyle14"/>
          <w:rFonts w:eastAsia="Calibri"/>
          <w:b/>
          <w:sz w:val="21"/>
          <w:szCs w:val="21"/>
          <w:lang w:val="uk-UA"/>
        </w:rPr>
        <w:t>Почтовик</w:t>
      </w:r>
      <w:proofErr w:type="spellEnd"/>
      <w:r w:rsidR="0098729D" w:rsidRPr="00E66A92">
        <w:rPr>
          <w:rStyle w:val="FontStyle14"/>
          <w:rFonts w:eastAsia="Calibri"/>
          <w:b/>
          <w:sz w:val="21"/>
          <w:szCs w:val="21"/>
          <w:lang w:val="uk-UA"/>
        </w:rPr>
        <w:t xml:space="preserve"> І.В., судді Голосіївського районного суду міста Києва Плахотнюк К.Г., судді Печерського районного суду </w:t>
      </w:r>
      <w:r w:rsidR="001F377F" w:rsidRPr="00E66A92">
        <w:rPr>
          <w:rStyle w:val="FontStyle14"/>
          <w:rFonts w:eastAsia="Calibri"/>
          <w:b/>
          <w:sz w:val="21"/>
          <w:szCs w:val="21"/>
          <w:lang w:val="uk-UA"/>
        </w:rPr>
        <w:t xml:space="preserve">міста Києва </w:t>
      </w:r>
      <w:proofErr w:type="spellStart"/>
      <w:r w:rsidR="001F377F" w:rsidRPr="00E66A92">
        <w:rPr>
          <w:rStyle w:val="FontStyle14"/>
          <w:rFonts w:eastAsia="Calibri"/>
          <w:b/>
          <w:sz w:val="21"/>
          <w:szCs w:val="21"/>
          <w:lang w:val="uk-UA"/>
        </w:rPr>
        <w:t>Бортницької</w:t>
      </w:r>
      <w:proofErr w:type="spellEnd"/>
      <w:r w:rsidR="001F377F" w:rsidRPr="00E66A92">
        <w:rPr>
          <w:rStyle w:val="FontStyle14"/>
          <w:rFonts w:eastAsia="Calibri"/>
          <w:b/>
          <w:sz w:val="21"/>
          <w:szCs w:val="21"/>
          <w:lang w:val="uk-UA"/>
        </w:rPr>
        <w:t> </w:t>
      </w:r>
      <w:r w:rsidR="008639B6">
        <w:rPr>
          <w:rStyle w:val="FontStyle14"/>
          <w:rFonts w:eastAsia="Calibri"/>
          <w:b/>
          <w:sz w:val="21"/>
          <w:szCs w:val="21"/>
          <w:lang w:val="uk-UA"/>
        </w:rPr>
        <w:t>В.В.</w:t>
      </w:r>
    </w:p>
    <w:p w:rsidR="008C32D1" w:rsidRPr="00E66A92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66A92">
        <w:rPr>
          <w:color w:val="FFFFFF"/>
          <w:lang w:val="uk-UA"/>
        </w:rPr>
        <w:t>___      їв__</w:t>
      </w:r>
    </w:p>
    <w:p w:rsidR="008C32D1" w:rsidRPr="00E66A92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66A92">
        <w:rPr>
          <w:color w:val="FFFFFF"/>
          <w:lang w:val="uk-UA"/>
        </w:rPr>
        <w:t>___________</w:t>
      </w:r>
    </w:p>
    <w:p w:rsidR="008C32D1" w:rsidRPr="00E66A92" w:rsidRDefault="008C32D1" w:rsidP="00717437">
      <w:pPr>
        <w:ind w:firstLine="709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E66A92">
        <w:rPr>
          <w:sz w:val="27"/>
          <w:szCs w:val="27"/>
          <w:lang w:val="uk-UA"/>
        </w:rPr>
        <w:t>Шапрана В.В.</w:t>
      </w:r>
      <w:r w:rsidR="007844D3" w:rsidRPr="00E66A92">
        <w:rPr>
          <w:sz w:val="27"/>
          <w:szCs w:val="27"/>
          <w:lang w:val="uk-UA"/>
        </w:rPr>
        <w:t xml:space="preserve">, </w:t>
      </w:r>
      <w:r w:rsidR="00B7392C" w:rsidRPr="00E66A92">
        <w:rPr>
          <w:sz w:val="27"/>
          <w:szCs w:val="27"/>
          <w:shd w:val="clear" w:color="auto" w:fill="FFFFFF"/>
          <w:lang w:val="uk-UA"/>
        </w:rPr>
        <w:t xml:space="preserve">членів </w:t>
      </w:r>
      <w:r w:rsidR="0098729D" w:rsidRPr="00E66A92">
        <w:rPr>
          <w:sz w:val="27"/>
          <w:szCs w:val="27"/>
          <w:shd w:val="clear" w:color="auto" w:fill="FFFFFF"/>
          <w:lang w:val="uk-UA"/>
        </w:rPr>
        <w:t xml:space="preserve">Першої </w:t>
      </w:r>
      <w:r w:rsidR="00E66A92" w:rsidRPr="00E66A92">
        <w:rPr>
          <w:sz w:val="27"/>
          <w:szCs w:val="27"/>
          <w:shd w:val="clear" w:color="auto" w:fill="FFFFFF"/>
          <w:lang w:val="uk-UA"/>
        </w:rPr>
        <w:t>Дисциплінарної</w:t>
      </w:r>
      <w:r w:rsidR="0098729D" w:rsidRPr="00E66A92">
        <w:rPr>
          <w:sz w:val="27"/>
          <w:szCs w:val="27"/>
          <w:shd w:val="clear" w:color="auto" w:fill="FFFFFF"/>
          <w:lang w:val="uk-UA"/>
        </w:rPr>
        <w:t xml:space="preserve"> палати Вищої ради правосуддя Маловацького О.В., Розваляєвої Т.С., Шелест С.Б.</w:t>
      </w:r>
      <w:r w:rsidR="00FE18BA" w:rsidRPr="00E66A92">
        <w:rPr>
          <w:sz w:val="27"/>
          <w:szCs w:val="27"/>
          <w:lang w:val="uk-UA"/>
        </w:rPr>
        <w:t>,</w:t>
      </w:r>
      <w:r w:rsidRPr="00E66A92">
        <w:rPr>
          <w:sz w:val="27"/>
          <w:szCs w:val="27"/>
          <w:lang w:val="uk-UA"/>
        </w:rPr>
        <w:t xml:space="preserve"> </w:t>
      </w:r>
      <w:r w:rsidR="0098729D" w:rsidRPr="00E66A92">
        <w:rPr>
          <w:sz w:val="27"/>
          <w:szCs w:val="27"/>
          <w:lang w:val="uk-UA"/>
        </w:rPr>
        <w:t>розглянувши висновки доповідача </w:t>
      </w:r>
      <w:r w:rsidRPr="00E66A92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r w:rsidR="00334C37" w:rsidRPr="00E66A92">
        <w:rPr>
          <w:sz w:val="27"/>
          <w:szCs w:val="27"/>
          <w:lang w:val="uk-UA"/>
        </w:rPr>
        <w:t>Краснощокової Н.С.</w:t>
      </w:r>
      <w:r w:rsidRPr="00E66A92">
        <w:rPr>
          <w:sz w:val="27"/>
          <w:szCs w:val="27"/>
          <w:lang w:val="uk-UA"/>
        </w:rPr>
        <w:t xml:space="preserve"> за результатами попередньої перевірки скарг,</w:t>
      </w:r>
    </w:p>
    <w:p w:rsidR="009F5644" w:rsidRPr="00E66A92" w:rsidRDefault="009F5644" w:rsidP="00717437">
      <w:pPr>
        <w:ind w:firstLine="709"/>
        <w:jc w:val="both"/>
        <w:rPr>
          <w:sz w:val="27"/>
          <w:szCs w:val="27"/>
          <w:lang w:val="uk-UA"/>
        </w:rPr>
      </w:pPr>
    </w:p>
    <w:p w:rsidR="008C32D1" w:rsidRPr="00E66A92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E66A92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E66A92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E66A92" w:rsidRDefault="008C32D1" w:rsidP="0098729D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 xml:space="preserve">1) </w:t>
      </w:r>
      <w:r w:rsidR="0098729D" w:rsidRPr="00E66A92">
        <w:rPr>
          <w:sz w:val="27"/>
          <w:szCs w:val="27"/>
          <w:lang w:val="uk-UA"/>
        </w:rPr>
        <w:t xml:space="preserve">29 вересня 2017 року до Вищої ради правосуддя за вхідним </w:t>
      </w:r>
      <w:r w:rsidR="00E66A92">
        <w:rPr>
          <w:sz w:val="27"/>
          <w:szCs w:val="27"/>
          <w:lang w:val="uk-UA"/>
        </w:rPr>
        <w:br/>
      </w:r>
      <w:r w:rsidR="0098729D" w:rsidRPr="00E66A92">
        <w:rPr>
          <w:sz w:val="27"/>
          <w:szCs w:val="27"/>
          <w:lang w:val="uk-UA"/>
        </w:rPr>
        <w:t xml:space="preserve">№ К-6219/0/7-17 надійшла дисциплінарна скарга Коваленко В.О. на дії судді Печерського районного суду міста Києва </w:t>
      </w:r>
      <w:proofErr w:type="spellStart"/>
      <w:r w:rsidR="0098729D" w:rsidRPr="00E66A92">
        <w:rPr>
          <w:sz w:val="27"/>
          <w:szCs w:val="27"/>
          <w:lang w:val="uk-UA"/>
        </w:rPr>
        <w:t>Писанця</w:t>
      </w:r>
      <w:proofErr w:type="spellEnd"/>
      <w:r w:rsidR="0098729D" w:rsidRPr="00E66A92">
        <w:rPr>
          <w:sz w:val="27"/>
          <w:szCs w:val="27"/>
          <w:lang w:val="uk-UA"/>
        </w:rPr>
        <w:t xml:space="preserve"> В.А. під час розгляду справи </w:t>
      </w:r>
      <w:r w:rsidR="00E66A92">
        <w:rPr>
          <w:sz w:val="27"/>
          <w:szCs w:val="27"/>
          <w:lang w:val="uk-UA"/>
        </w:rPr>
        <w:t>№ </w:t>
      </w:r>
      <w:r w:rsidR="0098729D" w:rsidRPr="00E66A92">
        <w:rPr>
          <w:sz w:val="27"/>
          <w:szCs w:val="27"/>
          <w:lang w:val="uk-UA"/>
        </w:rPr>
        <w:t xml:space="preserve">757/22890/16-ц </w:t>
      </w:r>
      <w:r w:rsidR="002625BD" w:rsidRPr="00E66A92">
        <w:rPr>
          <w:sz w:val="27"/>
          <w:szCs w:val="27"/>
          <w:lang w:val="uk-UA"/>
        </w:rPr>
        <w:t>із проханням притягнути суддю до дисциплінарної відповідальності</w:t>
      </w:r>
      <w:r w:rsidR="002A6C4E" w:rsidRPr="00E66A92">
        <w:rPr>
          <w:sz w:val="27"/>
          <w:szCs w:val="27"/>
          <w:lang w:val="uk-UA"/>
        </w:rPr>
        <w:t>.</w:t>
      </w:r>
    </w:p>
    <w:p w:rsidR="008C32D1" w:rsidRPr="00E66A92" w:rsidRDefault="008C32D1" w:rsidP="0098729D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>За результатами попе</w:t>
      </w:r>
      <w:r w:rsidR="00717437" w:rsidRPr="00E66A92">
        <w:rPr>
          <w:sz w:val="27"/>
          <w:szCs w:val="27"/>
          <w:lang w:val="uk-UA"/>
        </w:rPr>
        <w:t>редньої перевірки дисциплінарн</w:t>
      </w:r>
      <w:r w:rsidR="00EF3054" w:rsidRPr="00E66A92">
        <w:rPr>
          <w:sz w:val="27"/>
          <w:szCs w:val="27"/>
          <w:lang w:val="uk-UA"/>
        </w:rPr>
        <w:t>ої</w:t>
      </w:r>
      <w:r w:rsidR="00717437" w:rsidRPr="00E66A92">
        <w:rPr>
          <w:sz w:val="27"/>
          <w:szCs w:val="27"/>
          <w:lang w:val="uk-UA"/>
        </w:rPr>
        <w:t xml:space="preserve"> скарг</w:t>
      </w:r>
      <w:r w:rsidR="00EF3054" w:rsidRPr="00E66A92">
        <w:rPr>
          <w:sz w:val="27"/>
          <w:szCs w:val="27"/>
          <w:lang w:val="uk-UA"/>
        </w:rPr>
        <w:t>и</w:t>
      </w:r>
      <w:r w:rsidR="00717437" w:rsidRPr="00E66A92">
        <w:rPr>
          <w:sz w:val="27"/>
          <w:szCs w:val="27"/>
          <w:lang w:val="uk-UA"/>
        </w:rPr>
        <w:t xml:space="preserve"> доповідачем </w:t>
      </w:r>
      <w:r w:rsidRPr="00E66A92">
        <w:rPr>
          <w:sz w:val="27"/>
          <w:szCs w:val="27"/>
          <w:lang w:val="uk-UA"/>
        </w:rPr>
        <w:t xml:space="preserve">– членом Першої Дисциплінарної палати Вищої ради правосуддя </w:t>
      </w:r>
      <w:r w:rsidR="00E66A92">
        <w:rPr>
          <w:sz w:val="27"/>
          <w:szCs w:val="27"/>
          <w:lang w:val="uk-UA"/>
        </w:rPr>
        <w:t>Краснощоковою </w:t>
      </w:r>
      <w:r w:rsidR="00334C37" w:rsidRPr="00E66A92">
        <w:rPr>
          <w:sz w:val="27"/>
          <w:szCs w:val="27"/>
          <w:lang w:val="uk-UA"/>
        </w:rPr>
        <w:t>Н.С.</w:t>
      </w:r>
      <w:r w:rsidRPr="00E66A92">
        <w:rPr>
          <w:sz w:val="27"/>
          <w:szCs w:val="27"/>
          <w:lang w:val="uk-UA"/>
        </w:rPr>
        <w:t xml:space="preserve"> складено висновок про відсутність підстав для відкриття дисциплінарної справи, оскільки доводи скарги зводяться до незгоди з судовим рішенням (п</w:t>
      </w:r>
      <w:r w:rsidR="009F5644" w:rsidRPr="00E66A92">
        <w:rPr>
          <w:sz w:val="27"/>
          <w:szCs w:val="27"/>
          <w:lang w:val="uk-UA"/>
        </w:rPr>
        <w:t>ункт 4 частини першої статті 45 </w:t>
      </w:r>
      <w:r w:rsidRPr="00E66A92">
        <w:rPr>
          <w:sz w:val="27"/>
          <w:szCs w:val="27"/>
          <w:lang w:val="uk-UA"/>
        </w:rPr>
        <w:t>Закону України «Про Вищу раду правосуддя»).</w:t>
      </w:r>
    </w:p>
    <w:p w:rsidR="008C32D1" w:rsidRPr="00E66A92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66A92" w:rsidRDefault="008C32D1" w:rsidP="00400D59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 xml:space="preserve">2) </w:t>
      </w:r>
      <w:r w:rsidR="00400D59" w:rsidRPr="00E66A92">
        <w:rPr>
          <w:sz w:val="27"/>
          <w:szCs w:val="27"/>
          <w:lang w:val="uk-UA"/>
        </w:rPr>
        <w:t xml:space="preserve">17 січня 2019 року до Вищої ради правосуддя за вхідним № С-422/0/7-19 та 14 березня 2019 року за вхідним № С-422/1/7-19 надійшли дисциплінарні скарги Сироватки С.С. на дії суддів Дніпропетровського районного суду </w:t>
      </w:r>
      <w:r w:rsidR="00400D59" w:rsidRPr="00E66A92">
        <w:rPr>
          <w:sz w:val="27"/>
          <w:szCs w:val="27"/>
          <w:lang w:val="uk-UA"/>
        </w:rPr>
        <w:lastRenderedPageBreak/>
        <w:t>Дніпропетровської області Бровченка В.В., Амур-Нижньодніпровського районного суду міста Дніпропетровська Воробйова В.Л., Дяченко І.В., Щербини-</w:t>
      </w:r>
      <w:proofErr w:type="spellStart"/>
      <w:r w:rsidR="00400D59" w:rsidRPr="00E66A92">
        <w:rPr>
          <w:sz w:val="27"/>
          <w:szCs w:val="27"/>
          <w:lang w:val="uk-UA"/>
        </w:rPr>
        <w:t>Почтовик</w:t>
      </w:r>
      <w:proofErr w:type="spellEnd"/>
      <w:r w:rsidR="00400D59" w:rsidRPr="00E66A92">
        <w:rPr>
          <w:sz w:val="27"/>
          <w:szCs w:val="27"/>
          <w:lang w:val="uk-UA"/>
        </w:rPr>
        <w:t xml:space="preserve"> І.В. під час розгляду справи № 175/58/13 із проханням притягнути суддів</w:t>
      </w:r>
      <w:r w:rsidRPr="00E66A92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FA5D8B" w:rsidRPr="00E66A92" w:rsidRDefault="00FA5D8B" w:rsidP="00FA5D8B">
      <w:pPr>
        <w:ind w:right="-1" w:firstLine="709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>За результатами попер</w:t>
      </w:r>
      <w:r w:rsidR="002625BD" w:rsidRPr="00E66A92">
        <w:rPr>
          <w:sz w:val="27"/>
          <w:szCs w:val="27"/>
          <w:lang w:val="uk-UA"/>
        </w:rPr>
        <w:t>едньої перевірки дисциплінарних скарг</w:t>
      </w:r>
      <w:r w:rsidRPr="00E66A92">
        <w:rPr>
          <w:sz w:val="27"/>
          <w:szCs w:val="27"/>
          <w:lang w:val="uk-UA"/>
        </w:rPr>
        <w:t xml:space="preserve"> доповідачем – членом Першої Дисциплінарної палати Вищо</w:t>
      </w:r>
      <w:r w:rsidR="00E66A92">
        <w:rPr>
          <w:sz w:val="27"/>
          <w:szCs w:val="27"/>
          <w:lang w:val="uk-UA"/>
        </w:rPr>
        <w:t>ї ради правосуддя Краснощоковою </w:t>
      </w:r>
      <w:r w:rsidRPr="00E66A92">
        <w:rPr>
          <w:sz w:val="27"/>
          <w:szCs w:val="27"/>
          <w:lang w:val="uk-UA"/>
        </w:rPr>
        <w:t>Н.С.</w:t>
      </w:r>
      <w:r w:rsidRPr="00E66A92">
        <w:rPr>
          <w:rStyle w:val="FontStyle14"/>
          <w:b/>
          <w:sz w:val="27"/>
          <w:szCs w:val="27"/>
          <w:lang w:val="uk-UA"/>
        </w:rPr>
        <w:t xml:space="preserve"> </w:t>
      </w:r>
      <w:r w:rsidRPr="00E66A92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="00400D59" w:rsidRPr="00E66A92">
        <w:rPr>
          <w:sz w:val="27"/>
          <w:szCs w:val="27"/>
          <w:lang w:val="uk-UA"/>
        </w:rPr>
        <w:t>закінчився встановлений законом строк для притягнення суддів до дисциплінарної відповідальності</w:t>
      </w:r>
      <w:r w:rsidR="00400D59" w:rsidRPr="00E66A92">
        <w:rPr>
          <w:color w:val="000000"/>
          <w:sz w:val="27"/>
          <w:szCs w:val="27"/>
          <w:lang w:val="uk-UA"/>
        </w:rPr>
        <w:t xml:space="preserve"> </w:t>
      </w:r>
      <w:r w:rsidRPr="00E66A92">
        <w:rPr>
          <w:color w:val="000000"/>
          <w:sz w:val="27"/>
          <w:szCs w:val="27"/>
          <w:lang w:val="uk-UA"/>
        </w:rPr>
        <w:t>(</w:t>
      </w:r>
      <w:r w:rsidRPr="00E66A92">
        <w:rPr>
          <w:sz w:val="27"/>
          <w:szCs w:val="27"/>
          <w:lang w:val="uk-UA"/>
        </w:rPr>
        <w:t>п</w:t>
      </w:r>
      <w:r w:rsidR="009F5644" w:rsidRPr="00E66A92">
        <w:rPr>
          <w:sz w:val="27"/>
          <w:szCs w:val="27"/>
          <w:lang w:val="uk-UA"/>
        </w:rPr>
        <w:t xml:space="preserve">ункт </w:t>
      </w:r>
      <w:r w:rsidR="00AB79A9" w:rsidRPr="00E66A92">
        <w:rPr>
          <w:sz w:val="27"/>
          <w:szCs w:val="27"/>
          <w:lang w:val="uk-UA"/>
        </w:rPr>
        <w:t>2</w:t>
      </w:r>
      <w:r w:rsidR="009F5644" w:rsidRPr="00E66A92">
        <w:rPr>
          <w:sz w:val="27"/>
          <w:szCs w:val="27"/>
          <w:lang w:val="uk-UA"/>
        </w:rPr>
        <w:t xml:space="preserve"> частини першої статті 45 </w:t>
      </w:r>
      <w:r w:rsidRPr="00E66A92">
        <w:rPr>
          <w:sz w:val="27"/>
          <w:szCs w:val="27"/>
          <w:lang w:val="uk-UA"/>
        </w:rPr>
        <w:t>Закону України «Про Вищу раду правосуддя»).</w:t>
      </w:r>
    </w:p>
    <w:p w:rsidR="008C32D1" w:rsidRPr="00E66A92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66A92" w:rsidRDefault="008C32D1" w:rsidP="002625BD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 xml:space="preserve">3) </w:t>
      </w:r>
      <w:r w:rsidR="00AB79A9" w:rsidRPr="00E66A92">
        <w:rPr>
          <w:sz w:val="27"/>
          <w:szCs w:val="27"/>
          <w:lang w:val="uk-UA"/>
        </w:rPr>
        <w:t xml:space="preserve">22 травня 2019 року до Вищої ради правосуддя за вхідними номерами </w:t>
      </w:r>
      <w:r w:rsidR="00AB79A9" w:rsidRPr="00E66A92">
        <w:rPr>
          <w:sz w:val="27"/>
          <w:szCs w:val="27"/>
          <w:lang w:val="uk-UA"/>
        </w:rPr>
        <w:br/>
        <w:t>620/0/13-19, Г-3190/0/7-19 надійшли скарги адвоката Гаврилюк М.В. в інтересах товариства з обмеженою відповідальністю «</w:t>
      </w:r>
      <w:proofErr w:type="spellStart"/>
      <w:r w:rsidR="00AB79A9" w:rsidRPr="00E66A92">
        <w:rPr>
          <w:sz w:val="27"/>
          <w:szCs w:val="27"/>
          <w:lang w:val="uk-UA"/>
        </w:rPr>
        <w:t>Адвансед</w:t>
      </w:r>
      <w:proofErr w:type="spellEnd"/>
      <w:r w:rsidR="00AB79A9" w:rsidRPr="00E66A92">
        <w:rPr>
          <w:sz w:val="27"/>
          <w:szCs w:val="27"/>
          <w:lang w:val="uk-UA"/>
        </w:rPr>
        <w:t xml:space="preserve"> </w:t>
      </w:r>
      <w:proofErr w:type="spellStart"/>
      <w:r w:rsidR="00AB79A9" w:rsidRPr="00E66A92">
        <w:rPr>
          <w:sz w:val="27"/>
          <w:szCs w:val="27"/>
          <w:lang w:val="uk-UA"/>
        </w:rPr>
        <w:t>Трейдінг</w:t>
      </w:r>
      <w:proofErr w:type="spellEnd"/>
      <w:r w:rsidR="00AB79A9" w:rsidRPr="00E66A92">
        <w:rPr>
          <w:sz w:val="27"/>
          <w:szCs w:val="27"/>
          <w:lang w:val="uk-UA"/>
        </w:rPr>
        <w:t xml:space="preserve"> </w:t>
      </w:r>
      <w:proofErr w:type="spellStart"/>
      <w:r w:rsidR="00AB79A9" w:rsidRPr="00E66A92">
        <w:rPr>
          <w:sz w:val="27"/>
          <w:szCs w:val="27"/>
          <w:lang w:val="uk-UA"/>
        </w:rPr>
        <w:t>Солюшнс</w:t>
      </w:r>
      <w:proofErr w:type="spellEnd"/>
      <w:r w:rsidR="00AB79A9" w:rsidRPr="00E66A92">
        <w:rPr>
          <w:sz w:val="27"/>
          <w:szCs w:val="27"/>
          <w:lang w:val="uk-UA"/>
        </w:rPr>
        <w:t>» на дії судді Голосіївського районного суду міста Києва Плахотнюк К.Г під час здійснення правосуддя у справі № 752/26422/18</w:t>
      </w:r>
      <w:r w:rsidR="002625BD" w:rsidRPr="00E66A92">
        <w:rPr>
          <w:sz w:val="27"/>
          <w:szCs w:val="27"/>
          <w:lang w:val="uk-UA"/>
        </w:rPr>
        <w:t xml:space="preserve"> </w:t>
      </w:r>
      <w:r w:rsidRPr="00E66A92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FA5D8B" w:rsidRPr="00E66A92" w:rsidRDefault="00FA5D8B" w:rsidP="00FA5D8B">
      <w:pPr>
        <w:ind w:right="-1" w:firstLine="709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>За результатами попередньої</w:t>
      </w:r>
      <w:r w:rsidR="00AB79A9" w:rsidRPr="00E66A92">
        <w:rPr>
          <w:sz w:val="27"/>
          <w:szCs w:val="27"/>
          <w:lang w:val="uk-UA"/>
        </w:rPr>
        <w:t xml:space="preserve"> перевірки дисциплінарних скарг</w:t>
      </w:r>
      <w:r w:rsidRPr="00E66A92">
        <w:rPr>
          <w:sz w:val="27"/>
          <w:szCs w:val="27"/>
          <w:lang w:val="uk-UA"/>
        </w:rPr>
        <w:t xml:space="preserve"> доповідачем – членом Першої Дисциплінарної палати Вищої ради правосуддя Краснощоко</w:t>
      </w:r>
      <w:r w:rsidR="00E66A92">
        <w:rPr>
          <w:sz w:val="27"/>
          <w:szCs w:val="27"/>
          <w:lang w:val="uk-UA"/>
        </w:rPr>
        <w:t>вою </w:t>
      </w:r>
      <w:r w:rsidRPr="00E66A92">
        <w:rPr>
          <w:sz w:val="27"/>
          <w:szCs w:val="27"/>
          <w:lang w:val="uk-UA"/>
        </w:rPr>
        <w:t>Н.С.</w:t>
      </w:r>
      <w:r w:rsidRPr="00E66A92">
        <w:rPr>
          <w:rStyle w:val="FontStyle14"/>
          <w:b/>
          <w:sz w:val="27"/>
          <w:szCs w:val="27"/>
          <w:lang w:val="uk-UA"/>
        </w:rPr>
        <w:t xml:space="preserve"> </w:t>
      </w:r>
      <w:r w:rsidRPr="00E66A92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E66A92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E66A92">
        <w:rPr>
          <w:bCs/>
          <w:sz w:val="27"/>
          <w:szCs w:val="27"/>
          <w:lang w:val="uk-UA"/>
        </w:rPr>
        <w:t xml:space="preserve"> </w:t>
      </w:r>
      <w:r w:rsidRPr="00E66A92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E66A92">
        <w:rPr>
          <w:color w:val="000000"/>
          <w:sz w:val="27"/>
          <w:szCs w:val="27"/>
          <w:lang w:val="uk-UA"/>
        </w:rPr>
        <w:t>(</w:t>
      </w:r>
      <w:r w:rsidRPr="00E66A92">
        <w:rPr>
          <w:sz w:val="27"/>
          <w:szCs w:val="27"/>
          <w:lang w:val="uk-UA"/>
        </w:rPr>
        <w:t>п</w:t>
      </w:r>
      <w:r w:rsidR="009F5644" w:rsidRPr="00E66A92">
        <w:rPr>
          <w:sz w:val="27"/>
          <w:szCs w:val="27"/>
          <w:lang w:val="uk-UA"/>
        </w:rPr>
        <w:t>ункт 4 частини першої статті 45 </w:t>
      </w:r>
      <w:r w:rsidRPr="00E66A92">
        <w:rPr>
          <w:sz w:val="27"/>
          <w:szCs w:val="27"/>
          <w:lang w:val="uk-UA"/>
        </w:rPr>
        <w:t>Закону України «Про Вищу раду правосуддя»).</w:t>
      </w:r>
    </w:p>
    <w:p w:rsidR="00FA5D8B" w:rsidRPr="00E66A92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E66A92" w:rsidRDefault="00FA5D8B" w:rsidP="00AB79A9">
      <w:pPr>
        <w:ind w:firstLine="709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 xml:space="preserve">4) </w:t>
      </w:r>
      <w:r w:rsidR="00AB79A9" w:rsidRPr="00E66A92">
        <w:rPr>
          <w:sz w:val="27"/>
          <w:szCs w:val="27"/>
          <w:lang w:val="uk-UA"/>
        </w:rPr>
        <w:t xml:space="preserve">29 березня 2019 року до Вищої ради правосуддя за вхідним </w:t>
      </w:r>
      <w:r w:rsidR="00162932">
        <w:rPr>
          <w:sz w:val="27"/>
          <w:szCs w:val="27"/>
          <w:lang w:val="uk-UA"/>
        </w:rPr>
        <w:br/>
      </w:r>
      <w:r w:rsidR="00AB79A9" w:rsidRPr="00E66A92">
        <w:rPr>
          <w:sz w:val="27"/>
          <w:szCs w:val="27"/>
          <w:lang w:val="uk-UA"/>
        </w:rPr>
        <w:t xml:space="preserve">№ Я-2056/0/7-19 надійшла скарга Яценка Я.В. на дії судді Печерського районного суду міста Києва </w:t>
      </w:r>
      <w:proofErr w:type="spellStart"/>
      <w:r w:rsidR="00AB79A9" w:rsidRPr="00E66A92">
        <w:rPr>
          <w:sz w:val="27"/>
          <w:szCs w:val="27"/>
          <w:lang w:val="uk-UA"/>
        </w:rPr>
        <w:t>Бортницької</w:t>
      </w:r>
      <w:proofErr w:type="spellEnd"/>
      <w:r w:rsidR="00AB79A9" w:rsidRPr="00E66A92">
        <w:rPr>
          <w:sz w:val="27"/>
          <w:szCs w:val="27"/>
          <w:lang w:val="uk-UA"/>
        </w:rPr>
        <w:t xml:space="preserve"> В.В. під час з</w:t>
      </w:r>
      <w:r w:rsidR="00162932">
        <w:rPr>
          <w:sz w:val="27"/>
          <w:szCs w:val="27"/>
          <w:lang w:val="uk-UA"/>
        </w:rPr>
        <w:t>дійснення правосуддя у справі № </w:t>
      </w:r>
      <w:r w:rsidR="00AB79A9" w:rsidRPr="00E66A92">
        <w:rPr>
          <w:sz w:val="27"/>
          <w:szCs w:val="27"/>
          <w:lang w:val="uk-UA"/>
        </w:rPr>
        <w:t xml:space="preserve">757/57555/18-к за скаргою </w:t>
      </w:r>
      <w:r w:rsidR="00410130">
        <w:rPr>
          <w:sz w:val="27"/>
          <w:szCs w:val="27"/>
          <w:lang w:val="uk-UA"/>
        </w:rPr>
        <w:t>ОСОБА_1</w:t>
      </w:r>
      <w:r w:rsidR="00AB79A9" w:rsidRPr="00E66A92">
        <w:rPr>
          <w:sz w:val="27"/>
          <w:szCs w:val="27"/>
          <w:lang w:val="uk-UA"/>
        </w:rPr>
        <w:t xml:space="preserve"> на поста</w:t>
      </w:r>
      <w:bookmarkStart w:id="0" w:name="_GoBack"/>
      <w:bookmarkEnd w:id="0"/>
      <w:r w:rsidR="00AB79A9" w:rsidRPr="00E66A92">
        <w:rPr>
          <w:sz w:val="27"/>
          <w:szCs w:val="27"/>
          <w:lang w:val="uk-UA"/>
        </w:rPr>
        <w:t xml:space="preserve">нову про закриття кримінального провадження </w:t>
      </w:r>
      <w:r w:rsidR="002625BD" w:rsidRPr="00E66A92">
        <w:rPr>
          <w:sz w:val="27"/>
          <w:szCs w:val="27"/>
          <w:lang w:val="uk-UA"/>
        </w:rPr>
        <w:t>із проханням притягнути суддю</w:t>
      </w:r>
      <w:r w:rsidRPr="00E66A92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FA5D8B" w:rsidRPr="00E66A92" w:rsidRDefault="00FA5D8B" w:rsidP="00B75796">
      <w:pPr>
        <w:ind w:right="-1" w:firstLine="709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</w:t>
      </w:r>
      <w:r w:rsidR="00162932">
        <w:rPr>
          <w:sz w:val="27"/>
          <w:szCs w:val="27"/>
          <w:lang w:val="uk-UA"/>
        </w:rPr>
        <w:t>ї ради правосуддя Краснощоковою </w:t>
      </w:r>
      <w:r w:rsidRPr="00E66A92">
        <w:rPr>
          <w:sz w:val="27"/>
          <w:szCs w:val="27"/>
          <w:lang w:val="uk-UA"/>
        </w:rPr>
        <w:t>Н.С.</w:t>
      </w:r>
      <w:r w:rsidRPr="00E66A92">
        <w:rPr>
          <w:rStyle w:val="FontStyle14"/>
          <w:b/>
          <w:sz w:val="27"/>
          <w:szCs w:val="27"/>
          <w:lang w:val="uk-UA"/>
        </w:rPr>
        <w:t xml:space="preserve"> </w:t>
      </w:r>
      <w:r w:rsidRPr="00E66A92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E66A92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E66A92">
        <w:rPr>
          <w:bCs/>
          <w:sz w:val="27"/>
          <w:szCs w:val="27"/>
          <w:lang w:val="uk-UA"/>
        </w:rPr>
        <w:t xml:space="preserve"> </w:t>
      </w:r>
      <w:r w:rsidRPr="00E66A92">
        <w:rPr>
          <w:color w:val="000000"/>
          <w:sz w:val="27"/>
          <w:szCs w:val="27"/>
          <w:lang w:val="uk-UA"/>
        </w:rPr>
        <w:t>(</w:t>
      </w:r>
      <w:r w:rsidRPr="00E66A92">
        <w:rPr>
          <w:sz w:val="27"/>
          <w:szCs w:val="27"/>
          <w:lang w:val="uk-UA"/>
        </w:rPr>
        <w:t>п</w:t>
      </w:r>
      <w:r w:rsidR="009F5644" w:rsidRPr="00E66A92">
        <w:rPr>
          <w:sz w:val="27"/>
          <w:szCs w:val="27"/>
          <w:lang w:val="uk-UA"/>
        </w:rPr>
        <w:t>ункт 4 частини першої статті 45 </w:t>
      </w:r>
      <w:r w:rsidRPr="00E66A92">
        <w:rPr>
          <w:sz w:val="27"/>
          <w:szCs w:val="27"/>
          <w:lang w:val="uk-UA"/>
        </w:rPr>
        <w:t>Закону України «Про Вищу раду правосуддя»).</w:t>
      </w:r>
    </w:p>
    <w:p w:rsidR="00333F58" w:rsidRPr="00E66A92" w:rsidRDefault="00333F58" w:rsidP="00B75796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66A92" w:rsidRDefault="009D67C4" w:rsidP="0028019E">
      <w:pPr>
        <w:ind w:right="-1" w:firstLine="709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t xml:space="preserve">Відповідно до пунктів </w:t>
      </w:r>
      <w:r w:rsidR="0028019E" w:rsidRPr="00E66A92">
        <w:rPr>
          <w:sz w:val="27"/>
          <w:szCs w:val="27"/>
          <w:lang w:val="uk-UA"/>
        </w:rPr>
        <w:t>2,</w:t>
      </w:r>
      <w:r w:rsidR="008C32D1" w:rsidRPr="00E66A92">
        <w:rPr>
          <w:sz w:val="27"/>
          <w:szCs w:val="27"/>
          <w:lang w:val="uk-UA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E66A92">
        <w:rPr>
          <w:sz w:val="27"/>
          <w:szCs w:val="27"/>
          <w:lang w:val="uk-UA"/>
        </w:rPr>
        <w:t xml:space="preserve">, якщо </w:t>
      </w:r>
      <w:r w:rsidR="0028019E" w:rsidRPr="00E66A92">
        <w:rPr>
          <w:sz w:val="27"/>
          <w:szCs w:val="27"/>
          <w:lang w:val="uk-UA"/>
        </w:rPr>
        <w:t xml:space="preserve">закінчився встановлений законом строк для притягнення судді до дисциплінарної відповідальності; </w:t>
      </w:r>
      <w:r w:rsidR="008C32D1" w:rsidRPr="00E66A92">
        <w:rPr>
          <w:sz w:val="27"/>
          <w:szCs w:val="27"/>
          <w:lang w:val="uk-UA"/>
        </w:rPr>
        <w:t>суть скарги зводиться лише до незгоди із судовим рішенням.</w:t>
      </w:r>
    </w:p>
    <w:p w:rsidR="008C32D1" w:rsidRPr="00E66A92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6A92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E66A92">
        <w:rPr>
          <w:rFonts w:cs="Times New Roman"/>
          <w:sz w:val="27"/>
          <w:szCs w:val="27"/>
        </w:rPr>
        <w:t xml:space="preserve"> скарг, висновків члена Першої Д</w:t>
      </w:r>
      <w:r w:rsidRPr="00E66A92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9F5898" w:rsidRPr="00E66A92" w:rsidRDefault="008C32D1" w:rsidP="00734765">
      <w:pPr>
        <w:ind w:firstLine="708"/>
        <w:jc w:val="both"/>
        <w:rPr>
          <w:sz w:val="27"/>
          <w:szCs w:val="27"/>
          <w:lang w:val="uk-UA"/>
        </w:rPr>
      </w:pPr>
      <w:r w:rsidRPr="00E66A92">
        <w:rPr>
          <w:sz w:val="27"/>
          <w:szCs w:val="27"/>
          <w:lang w:val="uk-UA"/>
        </w:rPr>
        <w:lastRenderedPageBreak/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8C32D1" w:rsidRPr="00E66A92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E66A92">
        <w:rPr>
          <w:b/>
          <w:sz w:val="27"/>
          <w:szCs w:val="27"/>
          <w:lang w:val="uk-UA"/>
        </w:rPr>
        <w:t>ухвалила</w:t>
      </w:r>
      <w:r w:rsidRPr="00E66A92">
        <w:rPr>
          <w:b/>
          <w:color w:val="000000"/>
          <w:sz w:val="27"/>
          <w:szCs w:val="27"/>
          <w:lang w:val="uk-UA"/>
        </w:rPr>
        <w:t>:</w:t>
      </w:r>
    </w:p>
    <w:p w:rsidR="008C32D1" w:rsidRPr="00E66A92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</w:p>
    <w:p w:rsidR="008C32D1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6A92">
        <w:rPr>
          <w:rFonts w:cs="Times New Roman"/>
          <w:sz w:val="27"/>
          <w:szCs w:val="27"/>
        </w:rPr>
        <w:t xml:space="preserve">1) </w:t>
      </w:r>
      <w:r w:rsidR="008C32D1" w:rsidRPr="00E66A92">
        <w:rPr>
          <w:rFonts w:cs="Times New Roman"/>
          <w:sz w:val="27"/>
          <w:szCs w:val="27"/>
        </w:rPr>
        <w:t xml:space="preserve">відмовити у відкритті </w:t>
      </w:r>
      <w:r w:rsidR="000464F6" w:rsidRPr="00E66A92">
        <w:rPr>
          <w:rFonts w:cs="Times New Roman"/>
          <w:sz w:val="27"/>
          <w:szCs w:val="27"/>
        </w:rPr>
        <w:t xml:space="preserve">дисциплінарної справи за </w:t>
      </w:r>
      <w:r w:rsidR="001573E8" w:rsidRPr="00E66A92">
        <w:rPr>
          <w:rFonts w:cs="Times New Roman"/>
          <w:sz w:val="27"/>
          <w:szCs w:val="27"/>
        </w:rPr>
        <w:t>скаргою</w:t>
      </w:r>
      <w:r w:rsidR="008C32D1" w:rsidRPr="00E66A92">
        <w:rPr>
          <w:rFonts w:cs="Times New Roman"/>
          <w:sz w:val="27"/>
          <w:szCs w:val="27"/>
        </w:rPr>
        <w:t xml:space="preserve"> </w:t>
      </w:r>
      <w:r w:rsidR="006461CF" w:rsidRPr="00E66A92">
        <w:rPr>
          <w:rFonts w:cs="Times New Roman"/>
          <w:sz w:val="27"/>
          <w:szCs w:val="27"/>
        </w:rPr>
        <w:t xml:space="preserve">Коваленко Вікторії Олександрівни стосовно судді Печерського районного суду міста Києва </w:t>
      </w:r>
      <w:proofErr w:type="spellStart"/>
      <w:r w:rsidR="006461CF" w:rsidRPr="00E66A92">
        <w:rPr>
          <w:rFonts w:cs="Times New Roman"/>
          <w:sz w:val="27"/>
          <w:szCs w:val="27"/>
        </w:rPr>
        <w:t>Писанця</w:t>
      </w:r>
      <w:proofErr w:type="spellEnd"/>
      <w:r w:rsidR="006461CF" w:rsidRPr="00E66A92">
        <w:rPr>
          <w:rFonts w:cs="Times New Roman"/>
          <w:sz w:val="27"/>
          <w:szCs w:val="27"/>
        </w:rPr>
        <w:t xml:space="preserve"> Віталія Анатолійовича</w:t>
      </w:r>
      <w:r w:rsidR="008C32D1" w:rsidRPr="00E66A92">
        <w:rPr>
          <w:rFonts w:cs="Times New Roman"/>
          <w:sz w:val="27"/>
          <w:szCs w:val="27"/>
        </w:rPr>
        <w:t>;</w:t>
      </w:r>
    </w:p>
    <w:p w:rsidR="00F206CF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6A92">
        <w:rPr>
          <w:rFonts w:cs="Times New Roman"/>
          <w:sz w:val="27"/>
          <w:szCs w:val="27"/>
        </w:rPr>
        <w:t xml:space="preserve">2) </w:t>
      </w:r>
      <w:r w:rsidR="008C32D1" w:rsidRPr="00E66A92">
        <w:rPr>
          <w:rFonts w:cs="Times New Roman"/>
          <w:sz w:val="27"/>
          <w:szCs w:val="27"/>
        </w:rPr>
        <w:t xml:space="preserve">відмовити у відкритті дисциплінарної справи за </w:t>
      </w:r>
      <w:r w:rsidR="0028019E" w:rsidRPr="00E66A92">
        <w:rPr>
          <w:rFonts w:cs="Times New Roman"/>
          <w:sz w:val="27"/>
          <w:szCs w:val="27"/>
        </w:rPr>
        <w:t xml:space="preserve">скаргами </w:t>
      </w:r>
      <w:r w:rsidR="00A17A32" w:rsidRPr="00E66A92">
        <w:rPr>
          <w:rFonts w:cs="Times New Roman"/>
          <w:sz w:val="27"/>
          <w:szCs w:val="27"/>
        </w:rPr>
        <w:t>Сироватки Сергія Сергійовича стосовно суддів Дніпропетровського районного суду Дніпропетровської області Бровченка Володимира Володимировича, Амур-Нижньодніпровського районного суду міста Дніпропетровська Воробйова Володимира Леонідовича, Дяченко Ірини Вікторівни, Щербини-</w:t>
      </w:r>
      <w:proofErr w:type="spellStart"/>
      <w:r w:rsidR="00A17A32" w:rsidRPr="00E66A92">
        <w:rPr>
          <w:rFonts w:cs="Times New Roman"/>
          <w:sz w:val="27"/>
          <w:szCs w:val="27"/>
        </w:rPr>
        <w:t>Почтовик</w:t>
      </w:r>
      <w:proofErr w:type="spellEnd"/>
      <w:r w:rsidR="00A17A32" w:rsidRPr="00E66A92">
        <w:rPr>
          <w:rFonts w:cs="Times New Roman"/>
          <w:sz w:val="27"/>
          <w:szCs w:val="27"/>
        </w:rPr>
        <w:t xml:space="preserve"> Інни Василівни</w:t>
      </w:r>
      <w:r w:rsidR="008C32D1" w:rsidRPr="00E66A92">
        <w:rPr>
          <w:rFonts w:cs="Times New Roman"/>
          <w:sz w:val="27"/>
          <w:szCs w:val="27"/>
        </w:rPr>
        <w:t>;</w:t>
      </w:r>
    </w:p>
    <w:p w:rsidR="00F206CF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6A92">
        <w:rPr>
          <w:rFonts w:cs="Times New Roman"/>
          <w:sz w:val="27"/>
          <w:szCs w:val="27"/>
        </w:rPr>
        <w:t>3)</w:t>
      </w:r>
      <w:r w:rsidR="008C32D1" w:rsidRPr="00E66A92">
        <w:rPr>
          <w:rFonts w:cs="Times New Roman"/>
          <w:sz w:val="27"/>
          <w:szCs w:val="27"/>
        </w:rPr>
        <w:t xml:space="preserve"> відмовити у відкритті дисциплінарної справи за </w:t>
      </w:r>
      <w:r w:rsidR="00A17A32" w:rsidRPr="00E66A92">
        <w:rPr>
          <w:rFonts w:cs="Times New Roman"/>
          <w:sz w:val="27"/>
          <w:szCs w:val="27"/>
        </w:rPr>
        <w:t>скаргами адвоката Гаврилюк Марини Вадимівни в інтересах товариства з обмеженою відповідальністю «</w:t>
      </w:r>
      <w:proofErr w:type="spellStart"/>
      <w:r w:rsidR="00A17A32" w:rsidRPr="00E66A92">
        <w:rPr>
          <w:rFonts w:cs="Times New Roman"/>
          <w:sz w:val="27"/>
          <w:szCs w:val="27"/>
        </w:rPr>
        <w:t>Адвансед</w:t>
      </w:r>
      <w:proofErr w:type="spellEnd"/>
      <w:r w:rsidR="00A17A32" w:rsidRPr="00E66A92">
        <w:rPr>
          <w:rFonts w:cs="Times New Roman"/>
          <w:sz w:val="27"/>
          <w:szCs w:val="27"/>
        </w:rPr>
        <w:t xml:space="preserve"> </w:t>
      </w:r>
      <w:proofErr w:type="spellStart"/>
      <w:r w:rsidR="00A17A32" w:rsidRPr="00E66A92">
        <w:rPr>
          <w:rFonts w:cs="Times New Roman"/>
          <w:sz w:val="27"/>
          <w:szCs w:val="27"/>
        </w:rPr>
        <w:t>Трейдінг</w:t>
      </w:r>
      <w:proofErr w:type="spellEnd"/>
      <w:r w:rsidR="00A17A32" w:rsidRPr="00E66A92">
        <w:rPr>
          <w:rFonts w:cs="Times New Roman"/>
          <w:sz w:val="27"/>
          <w:szCs w:val="27"/>
        </w:rPr>
        <w:t xml:space="preserve"> </w:t>
      </w:r>
      <w:proofErr w:type="spellStart"/>
      <w:r w:rsidR="00A17A32" w:rsidRPr="00E66A92">
        <w:rPr>
          <w:rFonts w:cs="Times New Roman"/>
          <w:sz w:val="27"/>
          <w:szCs w:val="27"/>
        </w:rPr>
        <w:t>Солюшнс</w:t>
      </w:r>
      <w:proofErr w:type="spellEnd"/>
      <w:r w:rsidR="00A17A32" w:rsidRPr="00E66A92">
        <w:rPr>
          <w:rFonts w:cs="Times New Roman"/>
          <w:sz w:val="27"/>
          <w:szCs w:val="27"/>
        </w:rPr>
        <w:t>» стосовно судді Голосіївського районного суду міста Києва Плахотнюк Катерини Григорівни</w:t>
      </w:r>
      <w:r w:rsidRPr="00E66A92">
        <w:rPr>
          <w:rFonts w:cs="Times New Roman"/>
          <w:sz w:val="27"/>
          <w:szCs w:val="27"/>
        </w:rPr>
        <w:t>;</w:t>
      </w:r>
    </w:p>
    <w:p w:rsidR="00F206CF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F206CF" w:rsidRPr="00E66A9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6A92">
        <w:rPr>
          <w:rFonts w:cs="Times New Roman"/>
          <w:sz w:val="27"/>
          <w:szCs w:val="27"/>
        </w:rPr>
        <w:t xml:space="preserve">4) відмовити у відкритті дисциплінарної справи за </w:t>
      </w:r>
      <w:r w:rsidR="00A17A32" w:rsidRPr="00E66A92">
        <w:rPr>
          <w:rFonts w:cs="Times New Roman"/>
          <w:sz w:val="27"/>
          <w:szCs w:val="27"/>
        </w:rPr>
        <w:t xml:space="preserve">скаргою Яценка Ярослава Володимировича стосовно судді Печерського районного суду міста Києва </w:t>
      </w:r>
      <w:proofErr w:type="spellStart"/>
      <w:r w:rsidR="00A17A32" w:rsidRPr="00E66A92">
        <w:rPr>
          <w:rFonts w:cs="Times New Roman"/>
          <w:sz w:val="27"/>
          <w:szCs w:val="27"/>
        </w:rPr>
        <w:t>Бортницької</w:t>
      </w:r>
      <w:proofErr w:type="spellEnd"/>
      <w:r w:rsidR="00A17A32" w:rsidRPr="00E66A92">
        <w:rPr>
          <w:rFonts w:cs="Times New Roman"/>
          <w:sz w:val="27"/>
          <w:szCs w:val="27"/>
        </w:rPr>
        <w:t xml:space="preserve"> Віти Вікторівни</w:t>
      </w:r>
      <w:r w:rsidR="008639B6">
        <w:rPr>
          <w:rFonts w:cs="Times New Roman"/>
          <w:sz w:val="27"/>
          <w:szCs w:val="27"/>
        </w:rPr>
        <w:t>.</w:t>
      </w:r>
    </w:p>
    <w:p w:rsidR="000464F6" w:rsidRPr="00E66A92" w:rsidRDefault="000464F6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0464F6" w:rsidRPr="00E66A92" w:rsidRDefault="000464F6" w:rsidP="00162932">
      <w:pPr>
        <w:pStyle w:val="2"/>
        <w:shd w:val="clear" w:color="auto" w:fill="auto"/>
        <w:spacing w:before="0" w:after="0" w:line="240" w:lineRule="auto"/>
        <w:rPr>
          <w:rFonts w:cs="Times New Roman"/>
          <w:sz w:val="27"/>
          <w:szCs w:val="27"/>
        </w:rPr>
      </w:pPr>
    </w:p>
    <w:p w:rsidR="008C32D1" w:rsidRPr="00E66A92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6A92">
        <w:rPr>
          <w:rFonts w:cs="Times New Roman"/>
          <w:sz w:val="27"/>
          <w:szCs w:val="27"/>
        </w:rPr>
        <w:t>Ухвала оскарженню не підлягає.</w:t>
      </w:r>
    </w:p>
    <w:p w:rsidR="008C32D1" w:rsidRPr="00E66A92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E66A92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E66A92" w:rsidRDefault="008C32D1" w:rsidP="00FE18BA">
      <w:pPr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 xml:space="preserve">Головуючий на засіданні </w:t>
      </w:r>
    </w:p>
    <w:p w:rsidR="008C32D1" w:rsidRPr="00E66A92" w:rsidRDefault="008C32D1" w:rsidP="00FE18BA">
      <w:pPr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 xml:space="preserve">Першої Дисциплінарної палати </w:t>
      </w:r>
    </w:p>
    <w:p w:rsidR="008C32D1" w:rsidRPr="00E66A92" w:rsidRDefault="008C32D1" w:rsidP="00FE18BA">
      <w:pPr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>Вищої ради правосуддя</w:t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="00F206CF" w:rsidRPr="00E66A92">
        <w:rPr>
          <w:b/>
          <w:sz w:val="27"/>
          <w:szCs w:val="27"/>
          <w:lang w:val="uk-UA" w:eastAsia="en-US"/>
        </w:rPr>
        <w:t>В.В. Шапран</w:t>
      </w:r>
    </w:p>
    <w:p w:rsidR="008C32D1" w:rsidRPr="00E66A92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E66A92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E66A92" w:rsidRDefault="008C32D1" w:rsidP="00FE18BA">
      <w:pPr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 xml:space="preserve">Члени </w:t>
      </w:r>
      <w:r w:rsidR="00A17A32" w:rsidRPr="00E66A92">
        <w:rPr>
          <w:b/>
          <w:sz w:val="27"/>
          <w:szCs w:val="27"/>
          <w:lang w:val="uk-UA" w:eastAsia="en-US"/>
        </w:rPr>
        <w:t>Першої</w:t>
      </w:r>
      <w:r w:rsidRPr="00E66A92">
        <w:rPr>
          <w:b/>
          <w:sz w:val="27"/>
          <w:szCs w:val="27"/>
          <w:lang w:val="uk-UA" w:eastAsia="en-US"/>
        </w:rPr>
        <w:t xml:space="preserve"> Дисциплінарної </w:t>
      </w:r>
    </w:p>
    <w:p w:rsidR="008C32D1" w:rsidRPr="00E66A92" w:rsidRDefault="008C32D1" w:rsidP="00FE18BA">
      <w:pPr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 xml:space="preserve">палати Вищої ради правосуддя                                           </w:t>
      </w:r>
      <w:r w:rsidRPr="00E66A92">
        <w:rPr>
          <w:b/>
          <w:sz w:val="27"/>
          <w:szCs w:val="27"/>
          <w:lang w:val="uk-UA" w:eastAsia="en-US"/>
        </w:rPr>
        <w:tab/>
      </w:r>
      <w:r w:rsidR="00A17A32" w:rsidRPr="00E66A92">
        <w:rPr>
          <w:b/>
          <w:sz w:val="27"/>
          <w:szCs w:val="27"/>
          <w:lang w:val="uk-UA" w:eastAsia="en-US"/>
        </w:rPr>
        <w:t>О.В. Маловацький</w:t>
      </w:r>
    </w:p>
    <w:p w:rsidR="000464F6" w:rsidRPr="00E66A92" w:rsidRDefault="000464F6" w:rsidP="00FE18BA">
      <w:pPr>
        <w:rPr>
          <w:b/>
          <w:sz w:val="27"/>
          <w:szCs w:val="27"/>
          <w:lang w:val="uk-UA" w:eastAsia="en-US"/>
        </w:rPr>
      </w:pPr>
    </w:p>
    <w:p w:rsidR="008C32D1" w:rsidRPr="00E66A92" w:rsidRDefault="008C32D1" w:rsidP="00FE18BA">
      <w:pPr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  <w:r w:rsidRPr="00E66A92">
        <w:rPr>
          <w:b/>
          <w:sz w:val="27"/>
          <w:szCs w:val="27"/>
          <w:lang w:val="uk-UA" w:eastAsia="en-US"/>
        </w:rPr>
        <w:tab/>
      </w:r>
    </w:p>
    <w:p w:rsidR="000464F6" w:rsidRPr="00E66A92" w:rsidRDefault="000464F6" w:rsidP="007F16AF">
      <w:pPr>
        <w:rPr>
          <w:b/>
          <w:sz w:val="27"/>
          <w:szCs w:val="27"/>
          <w:lang w:val="uk-UA" w:eastAsia="en-US"/>
        </w:rPr>
      </w:pPr>
    </w:p>
    <w:p w:rsidR="000464F6" w:rsidRPr="00E66A92" w:rsidRDefault="00A17A32" w:rsidP="00FE18BA">
      <w:pPr>
        <w:ind w:left="7080"/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>Т.С. Розваляєва</w:t>
      </w:r>
    </w:p>
    <w:p w:rsidR="00A17A32" w:rsidRPr="00E66A92" w:rsidRDefault="00A17A32" w:rsidP="00FE18BA">
      <w:pPr>
        <w:ind w:left="7080"/>
        <w:rPr>
          <w:b/>
          <w:sz w:val="27"/>
          <w:szCs w:val="27"/>
          <w:lang w:val="uk-UA" w:eastAsia="en-US"/>
        </w:rPr>
      </w:pPr>
    </w:p>
    <w:p w:rsidR="00A17A32" w:rsidRPr="00E66A92" w:rsidRDefault="00A17A32" w:rsidP="00FE18BA">
      <w:pPr>
        <w:ind w:left="7080"/>
        <w:rPr>
          <w:b/>
          <w:sz w:val="27"/>
          <w:szCs w:val="27"/>
          <w:lang w:val="uk-UA" w:eastAsia="en-US"/>
        </w:rPr>
      </w:pPr>
    </w:p>
    <w:p w:rsidR="00A17A32" w:rsidRPr="00E66A92" w:rsidRDefault="00A17A32" w:rsidP="00FE18BA">
      <w:pPr>
        <w:ind w:left="7080"/>
        <w:rPr>
          <w:b/>
          <w:sz w:val="27"/>
          <w:szCs w:val="27"/>
          <w:lang w:val="uk-UA" w:eastAsia="en-US"/>
        </w:rPr>
      </w:pPr>
    </w:p>
    <w:p w:rsidR="00A17A32" w:rsidRPr="00E66A92" w:rsidRDefault="00A17A32" w:rsidP="00FE18BA">
      <w:pPr>
        <w:ind w:left="7080"/>
        <w:rPr>
          <w:b/>
          <w:sz w:val="27"/>
          <w:szCs w:val="27"/>
          <w:lang w:val="uk-UA" w:eastAsia="en-US"/>
        </w:rPr>
      </w:pPr>
      <w:r w:rsidRPr="00E66A92">
        <w:rPr>
          <w:b/>
          <w:sz w:val="27"/>
          <w:szCs w:val="27"/>
          <w:lang w:val="uk-UA" w:eastAsia="en-US"/>
        </w:rPr>
        <w:t>С.Б. Шелест</w:t>
      </w:r>
    </w:p>
    <w:p w:rsidR="008C32D1" w:rsidRPr="00E66A92" w:rsidRDefault="008C32D1" w:rsidP="00FE18BA">
      <w:pPr>
        <w:ind w:left="6372" w:firstLine="708"/>
        <w:rPr>
          <w:b/>
          <w:sz w:val="28"/>
          <w:szCs w:val="28"/>
          <w:lang w:val="uk-UA" w:eastAsia="en-US"/>
        </w:rPr>
      </w:pPr>
    </w:p>
    <w:sectPr w:rsidR="008C32D1" w:rsidRPr="00E66A92" w:rsidSect="00303A7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1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4F6"/>
    <w:rsid w:val="00076199"/>
    <w:rsid w:val="000C59E6"/>
    <w:rsid w:val="000F68EC"/>
    <w:rsid w:val="0011044C"/>
    <w:rsid w:val="001210F7"/>
    <w:rsid w:val="001573E8"/>
    <w:rsid w:val="00162932"/>
    <w:rsid w:val="00176898"/>
    <w:rsid w:val="001777D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84F46"/>
    <w:rsid w:val="003F4873"/>
    <w:rsid w:val="00400D59"/>
    <w:rsid w:val="00410130"/>
    <w:rsid w:val="004449DC"/>
    <w:rsid w:val="0047478E"/>
    <w:rsid w:val="004B6649"/>
    <w:rsid w:val="004D3503"/>
    <w:rsid w:val="0056500B"/>
    <w:rsid w:val="005828B7"/>
    <w:rsid w:val="005A715D"/>
    <w:rsid w:val="005D0439"/>
    <w:rsid w:val="005E2A31"/>
    <w:rsid w:val="006461CF"/>
    <w:rsid w:val="0068750E"/>
    <w:rsid w:val="006B6EA1"/>
    <w:rsid w:val="00717437"/>
    <w:rsid w:val="00734765"/>
    <w:rsid w:val="007844D3"/>
    <w:rsid w:val="007F16AF"/>
    <w:rsid w:val="007F2115"/>
    <w:rsid w:val="007F5193"/>
    <w:rsid w:val="008077F1"/>
    <w:rsid w:val="00836F98"/>
    <w:rsid w:val="008639B6"/>
    <w:rsid w:val="008C0E73"/>
    <w:rsid w:val="008C32D1"/>
    <w:rsid w:val="008E42E0"/>
    <w:rsid w:val="00907D02"/>
    <w:rsid w:val="0098729D"/>
    <w:rsid w:val="009C174F"/>
    <w:rsid w:val="009D67C4"/>
    <w:rsid w:val="009F5644"/>
    <w:rsid w:val="009F5898"/>
    <w:rsid w:val="00A009CA"/>
    <w:rsid w:val="00A17A32"/>
    <w:rsid w:val="00A51338"/>
    <w:rsid w:val="00A71CDB"/>
    <w:rsid w:val="00AB164C"/>
    <w:rsid w:val="00AB79A9"/>
    <w:rsid w:val="00AE0D3B"/>
    <w:rsid w:val="00AE2D62"/>
    <w:rsid w:val="00AE422A"/>
    <w:rsid w:val="00B50F93"/>
    <w:rsid w:val="00B655F6"/>
    <w:rsid w:val="00B6783B"/>
    <w:rsid w:val="00B7392C"/>
    <w:rsid w:val="00B75796"/>
    <w:rsid w:val="00B775BF"/>
    <w:rsid w:val="00BC3B4B"/>
    <w:rsid w:val="00BD545C"/>
    <w:rsid w:val="00BD78A7"/>
    <w:rsid w:val="00C14F57"/>
    <w:rsid w:val="00C3003F"/>
    <w:rsid w:val="00C51337"/>
    <w:rsid w:val="00CA0847"/>
    <w:rsid w:val="00CC34C4"/>
    <w:rsid w:val="00D1723B"/>
    <w:rsid w:val="00D20976"/>
    <w:rsid w:val="00D85E27"/>
    <w:rsid w:val="00DE60F7"/>
    <w:rsid w:val="00E46FF3"/>
    <w:rsid w:val="00E66A92"/>
    <w:rsid w:val="00E86C82"/>
    <w:rsid w:val="00E90E7E"/>
    <w:rsid w:val="00ED6152"/>
    <w:rsid w:val="00EE6824"/>
    <w:rsid w:val="00EF3054"/>
    <w:rsid w:val="00F206CF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05BD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257B7-38D7-47D3-A6DA-2BF51D72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3906</Words>
  <Characters>2227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35</cp:revision>
  <cp:lastPrinted>2019-12-06T12:47:00Z</cp:lastPrinted>
  <dcterms:created xsi:type="dcterms:W3CDTF">2019-04-22T10:34:00Z</dcterms:created>
  <dcterms:modified xsi:type="dcterms:W3CDTF">2020-03-11T13:43:00Z</dcterms:modified>
</cp:coreProperties>
</file>