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47E75" w:rsidRDefault="00847E75" w:rsidP="00847E75">
      <w:pPr>
        <w:spacing w:after="200" w:line="276" w:lineRule="auto"/>
        <w:contextualSpacing/>
        <w:jc w:val="both"/>
        <w:rPr>
          <w:rFonts w:ascii="Calibri" w:eastAsia="Calibri" w:hAnsi="Calibri" w:cs="Times New Roman"/>
          <w:sz w:val="28"/>
          <w:szCs w:val="28"/>
        </w:rPr>
      </w:pPr>
    </w:p>
    <w:p w:rsidR="00847E75" w:rsidRDefault="00847E75" w:rsidP="00847E75">
      <w:pPr>
        <w:spacing w:after="200" w:line="276" w:lineRule="auto"/>
        <w:contextualSpacing/>
        <w:jc w:val="both"/>
        <w:rPr>
          <w:rFonts w:ascii="Calibri" w:eastAsia="Calibri" w:hAnsi="Calibri" w:cs="Times New Roman"/>
          <w:sz w:val="28"/>
          <w:szCs w:val="28"/>
          <w:lang w:val="ru-RU"/>
        </w:rPr>
      </w:pPr>
    </w:p>
    <w:p w:rsidR="00847E75" w:rsidRDefault="00847E75" w:rsidP="00847E75">
      <w:pPr>
        <w:spacing w:before="360" w:after="60" w:line="240" w:lineRule="auto"/>
        <w:jc w:val="center"/>
        <w:rPr>
          <w:rFonts w:ascii="AcademyC" w:eastAsia="Times New Roman" w:hAnsi="AcademyC" w:cs="Times New Roman"/>
          <w:b/>
          <w:color w:val="000000"/>
          <w:lang w:eastAsia="ru-RU"/>
        </w:rPr>
      </w:pPr>
      <w:r>
        <w:rPr>
          <w:noProof/>
          <w:lang w:eastAsia="uk-UA"/>
        </w:rPr>
        <w:drawing>
          <wp:anchor distT="0" distB="0" distL="114300" distR="114300" simplePos="0" relativeHeight="251659264" behindDoc="0" locked="0" layoutInCell="1" allowOverlap="1" wp14:anchorId="5011A1EB" wp14:editId="4F7DA3F1">
            <wp:simplePos x="0" y="0"/>
            <wp:positionH relativeFrom="column">
              <wp:posOffset>2807970</wp:posOffset>
            </wp:positionH>
            <wp:positionV relativeFrom="paragraph">
              <wp:posOffset>-568960</wp:posOffset>
            </wp:positionV>
            <wp:extent cx="504190" cy="647700"/>
            <wp:effectExtent l="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04190" cy="647700"/>
                    </a:xfrm>
                    <a:prstGeom prst="rect">
                      <a:avLst/>
                    </a:prstGeom>
                    <a:noFill/>
                  </pic:spPr>
                </pic:pic>
              </a:graphicData>
            </a:graphic>
            <wp14:sizeRelH relativeFrom="page">
              <wp14:pctWidth>0</wp14:pctWidth>
            </wp14:sizeRelH>
            <wp14:sizeRelV relativeFrom="page">
              <wp14:pctHeight>0</wp14:pctHeight>
            </wp14:sizeRelV>
          </wp:anchor>
        </w:drawing>
      </w:r>
      <w:r>
        <w:rPr>
          <w:rFonts w:ascii="AcademyC" w:eastAsia="Times New Roman" w:hAnsi="AcademyC" w:cs="Times New Roman"/>
          <w:b/>
          <w:color w:val="000000"/>
          <w:lang w:eastAsia="ru-RU"/>
        </w:rPr>
        <w:t>УКРАЇНА</w:t>
      </w:r>
    </w:p>
    <w:p w:rsidR="00847E75" w:rsidRDefault="00847E75" w:rsidP="00847E75">
      <w:pPr>
        <w:spacing w:after="0" w:line="276" w:lineRule="auto"/>
        <w:jc w:val="center"/>
        <w:rPr>
          <w:rFonts w:ascii="AcademyC" w:eastAsia="Times New Roman" w:hAnsi="AcademyC" w:cs="Times New Roman"/>
          <w:b/>
          <w:sz w:val="28"/>
          <w:szCs w:val="28"/>
          <w:lang w:eastAsia="ru-RU"/>
        </w:rPr>
      </w:pPr>
      <w:r>
        <w:rPr>
          <w:rFonts w:ascii="AcademyC" w:eastAsia="Times New Roman" w:hAnsi="AcademyC" w:cs="Times New Roman"/>
          <w:b/>
          <w:sz w:val="28"/>
          <w:szCs w:val="28"/>
          <w:lang w:eastAsia="ru-RU"/>
        </w:rPr>
        <w:t>ВИЩА  РАДА  ПРАВОСУДДЯ</w:t>
      </w:r>
    </w:p>
    <w:p w:rsidR="00847E75" w:rsidRDefault="00847E75" w:rsidP="00847E75">
      <w:pPr>
        <w:spacing w:after="0" w:line="276" w:lineRule="auto"/>
        <w:jc w:val="center"/>
        <w:rPr>
          <w:rFonts w:ascii="AcademyC" w:eastAsia="Times New Roman" w:hAnsi="AcademyC" w:cs="Times New Roman"/>
          <w:b/>
          <w:sz w:val="28"/>
          <w:szCs w:val="28"/>
          <w:lang w:eastAsia="ru-RU"/>
        </w:rPr>
      </w:pPr>
      <w:r>
        <w:rPr>
          <w:rFonts w:ascii="AcademyC" w:eastAsia="Times New Roman" w:hAnsi="AcademyC" w:cs="Times New Roman"/>
          <w:b/>
          <w:sz w:val="28"/>
          <w:szCs w:val="28"/>
          <w:lang w:eastAsia="ru-RU"/>
        </w:rPr>
        <w:t>ДРУГА ДИСЦИПЛІНАРНА ПАЛАТА</w:t>
      </w:r>
    </w:p>
    <w:p w:rsidR="00847E75" w:rsidRDefault="00847E75" w:rsidP="00847E75">
      <w:pPr>
        <w:spacing w:after="0" w:line="276" w:lineRule="auto"/>
        <w:jc w:val="center"/>
        <w:rPr>
          <w:rFonts w:ascii="AcademyC" w:eastAsia="Times New Roman" w:hAnsi="AcademyC" w:cs="Times New Roman"/>
          <w:b/>
          <w:sz w:val="28"/>
          <w:szCs w:val="28"/>
          <w:lang w:eastAsia="ru-RU"/>
        </w:rPr>
      </w:pPr>
      <w:r>
        <w:rPr>
          <w:rFonts w:ascii="AcademyC" w:eastAsia="Times New Roman" w:hAnsi="AcademyC" w:cs="Times New Roman"/>
          <w:b/>
          <w:sz w:val="28"/>
          <w:szCs w:val="28"/>
          <w:lang w:eastAsia="ru-RU"/>
        </w:rPr>
        <w:t>УХВАЛА</w:t>
      </w:r>
    </w:p>
    <w:p w:rsidR="00847E75" w:rsidRDefault="00847E75" w:rsidP="00847E75">
      <w:pPr>
        <w:spacing w:after="0" w:line="240" w:lineRule="auto"/>
        <w:ind w:right="-2"/>
        <w:jc w:val="center"/>
        <w:rPr>
          <w:rFonts w:ascii="Times New Roman" w:eastAsia="Times New Roman" w:hAnsi="Times New Roman" w:cs="Times New Roman"/>
          <w:b/>
          <w:sz w:val="28"/>
          <w:szCs w:val="28"/>
          <w:lang w:eastAsia="ru-RU"/>
        </w:rPr>
      </w:pPr>
    </w:p>
    <w:tbl>
      <w:tblPr>
        <w:tblW w:w="0" w:type="auto"/>
        <w:tblBorders>
          <w:insideH w:val="single" w:sz="4" w:space="0" w:color="auto"/>
        </w:tblBorders>
        <w:tblLook w:val="04A0" w:firstRow="1" w:lastRow="0" w:firstColumn="1" w:lastColumn="0" w:noHBand="0" w:noVBand="1"/>
      </w:tblPr>
      <w:tblGrid>
        <w:gridCol w:w="3369"/>
        <w:gridCol w:w="3011"/>
        <w:gridCol w:w="3190"/>
      </w:tblGrid>
      <w:tr w:rsidR="00847E75" w:rsidTr="00ED5998">
        <w:trPr>
          <w:trHeight w:val="188"/>
        </w:trPr>
        <w:tc>
          <w:tcPr>
            <w:tcW w:w="3369" w:type="dxa"/>
            <w:hideMark/>
          </w:tcPr>
          <w:p w:rsidR="00847E75" w:rsidRDefault="00DB5017" w:rsidP="00DB5017">
            <w:pPr>
              <w:spacing w:after="0" w:line="240" w:lineRule="auto"/>
              <w:ind w:right="-2"/>
              <w:rPr>
                <w:rFonts w:ascii="Times New Roman" w:eastAsia="Times New Roman" w:hAnsi="Times New Roman" w:cs="Times New Roman"/>
                <w:b/>
                <w:noProof/>
                <w:sz w:val="28"/>
                <w:szCs w:val="28"/>
                <w:lang w:val="en-US" w:eastAsia="ru-RU"/>
              </w:rPr>
            </w:pPr>
            <w:r>
              <w:rPr>
                <w:rFonts w:ascii="Times New Roman" w:eastAsia="Times New Roman" w:hAnsi="Times New Roman" w:cs="Times New Roman"/>
                <w:b/>
                <w:noProof/>
                <w:sz w:val="28"/>
                <w:szCs w:val="28"/>
                <w:lang w:eastAsia="ru-RU"/>
              </w:rPr>
              <w:t>11 березня 2020 року</w:t>
            </w:r>
          </w:p>
        </w:tc>
        <w:tc>
          <w:tcPr>
            <w:tcW w:w="3011" w:type="dxa"/>
            <w:hideMark/>
          </w:tcPr>
          <w:p w:rsidR="00847E75" w:rsidRDefault="00847E75" w:rsidP="00ED5998">
            <w:pPr>
              <w:spacing w:after="0" w:line="240" w:lineRule="auto"/>
              <w:ind w:right="-2"/>
              <w:jc w:val="center"/>
              <w:rPr>
                <w:rFonts w:ascii="Book Antiqua" w:eastAsia="Times New Roman" w:hAnsi="Book Antiqua" w:cs="Times New Roman"/>
                <w:noProof/>
                <w:lang w:eastAsia="ru-RU"/>
              </w:rPr>
            </w:pPr>
            <w:r>
              <w:rPr>
                <w:rFonts w:ascii="Book Antiqua" w:eastAsia="Times New Roman" w:hAnsi="Book Antiqua" w:cs="Times New Roman"/>
                <w:lang w:eastAsia="ru-RU"/>
              </w:rPr>
              <w:t>Київ</w:t>
            </w:r>
          </w:p>
        </w:tc>
        <w:tc>
          <w:tcPr>
            <w:tcW w:w="3190" w:type="dxa"/>
            <w:hideMark/>
          </w:tcPr>
          <w:p w:rsidR="00847E75" w:rsidRDefault="00DB5017" w:rsidP="00DB5017">
            <w:pPr>
              <w:spacing w:after="0" w:line="240" w:lineRule="auto"/>
              <w:ind w:right="-2"/>
              <w:jc w:val="right"/>
              <w:rPr>
                <w:rFonts w:ascii="Times New Roman" w:eastAsia="Times New Roman" w:hAnsi="Times New Roman" w:cs="Times New Roman"/>
                <w:b/>
                <w:noProof/>
                <w:sz w:val="28"/>
                <w:szCs w:val="28"/>
                <w:lang w:val="en-US" w:eastAsia="ru-RU"/>
              </w:rPr>
            </w:pPr>
            <w:r>
              <w:rPr>
                <w:rFonts w:ascii="Times New Roman" w:eastAsia="Times New Roman" w:hAnsi="Times New Roman" w:cs="Times New Roman"/>
                <w:b/>
                <w:noProof/>
                <w:sz w:val="28"/>
                <w:szCs w:val="28"/>
                <w:lang w:eastAsia="ru-RU"/>
              </w:rPr>
              <w:t>№ 727/2дп/15-20</w:t>
            </w:r>
          </w:p>
        </w:tc>
      </w:tr>
    </w:tbl>
    <w:p w:rsidR="00847E75" w:rsidRPr="002346BD" w:rsidRDefault="00847E75" w:rsidP="00847E75">
      <w:pPr>
        <w:tabs>
          <w:tab w:val="left" w:pos="3969"/>
          <w:tab w:val="left" w:pos="4820"/>
        </w:tabs>
        <w:spacing w:after="0" w:line="240" w:lineRule="auto"/>
        <w:ind w:right="5528"/>
        <w:jc w:val="both"/>
        <w:rPr>
          <w:rFonts w:ascii="Times New Roman" w:eastAsia="Times New Roman" w:hAnsi="Times New Roman" w:cs="Times New Roman"/>
          <w:sz w:val="24"/>
          <w:szCs w:val="24"/>
          <w:lang w:eastAsia="ru-RU"/>
        </w:rPr>
      </w:pPr>
      <w:bookmarkStart w:id="0" w:name="OLE_LINK7"/>
      <w:bookmarkStart w:id="1" w:name="OLE_LINK6"/>
    </w:p>
    <w:p w:rsidR="00847E75" w:rsidRDefault="00847E75" w:rsidP="00847E75">
      <w:pPr>
        <w:tabs>
          <w:tab w:val="left" w:pos="3828"/>
          <w:tab w:val="left" w:pos="3969"/>
          <w:tab w:val="left" w:pos="4820"/>
        </w:tabs>
        <w:spacing w:after="0" w:line="240" w:lineRule="auto"/>
        <w:ind w:right="5528"/>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Про відкриття дисциплінарної справи </w:t>
      </w:r>
      <w:bookmarkEnd w:id="0"/>
      <w:bookmarkEnd w:id="1"/>
      <w:r>
        <w:rPr>
          <w:rFonts w:ascii="Times New Roman" w:eastAsia="Times New Roman" w:hAnsi="Times New Roman" w:cs="Times New Roman"/>
          <w:b/>
          <w:sz w:val="24"/>
          <w:szCs w:val="24"/>
          <w:lang w:eastAsia="ru-RU"/>
        </w:rPr>
        <w:t>стосовно судді Ізмаїльського міськрайонного суду Одеської області Волкова Ю.Р.</w:t>
      </w:r>
    </w:p>
    <w:p w:rsidR="00847E75" w:rsidRPr="002346BD" w:rsidRDefault="00847E75" w:rsidP="00847E75">
      <w:pPr>
        <w:spacing w:after="0" w:line="20" w:lineRule="atLeast"/>
        <w:rPr>
          <w:rFonts w:ascii="Times New Roman" w:eastAsia="Times New Roman" w:hAnsi="Times New Roman" w:cs="Times New Roman"/>
          <w:sz w:val="28"/>
          <w:szCs w:val="28"/>
          <w:lang w:eastAsia="ru-RU"/>
        </w:rPr>
      </w:pPr>
    </w:p>
    <w:p w:rsidR="00847E75" w:rsidRDefault="00847E75" w:rsidP="00847E75">
      <w:pPr>
        <w:spacing w:after="0" w:line="20" w:lineRule="atLeast"/>
        <w:ind w:firstLine="709"/>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8"/>
          <w:lang w:eastAsia="ru-RU"/>
        </w:rPr>
        <w:t>Друга Дисциплінарна палата Вищої ради правосуддя у складі</w:t>
      </w:r>
      <w:r>
        <w:rPr>
          <w:rFonts w:ascii="Times New Roman" w:eastAsia="Times New Roman" w:hAnsi="Times New Roman" w:cs="Times New Roman"/>
          <w:sz w:val="28"/>
          <w:szCs w:val="28"/>
          <w:lang w:eastAsia="ru-RU"/>
        </w:rPr>
        <w:br/>
        <w:t>головуючого – Худика М.П., членів Артеменка І.А., Блажівської О.Є.,</w:t>
      </w:r>
      <w:r>
        <w:rPr>
          <w:rFonts w:ascii="Times New Roman" w:eastAsia="Times New Roman" w:hAnsi="Times New Roman" w:cs="Times New Roman"/>
          <w:sz w:val="28"/>
          <w:szCs w:val="28"/>
          <w:lang w:eastAsia="ru-RU"/>
        </w:rPr>
        <w:br/>
        <w:t xml:space="preserve">Прудивуса О.В., розглянувши висновок доповідача – члена Другої Дисциплінарної палати Вищої ради правосуддя Грищука В.К. за результатами попередньої перевірки </w:t>
      </w:r>
      <w:r>
        <w:rPr>
          <w:rFonts w:ascii="Times New Roman" w:eastAsia="Times New Roman" w:hAnsi="Times New Roman" w:cs="Times New Roman"/>
          <w:sz w:val="28"/>
          <w:szCs w:val="24"/>
          <w:lang w:eastAsia="ru-RU"/>
        </w:rPr>
        <w:t xml:space="preserve">відомостей, викладених у </w:t>
      </w:r>
      <w:r w:rsidRPr="00917844">
        <w:rPr>
          <w:rFonts w:ascii="Times New Roman" w:eastAsia="Times New Roman" w:hAnsi="Times New Roman" w:cs="Times New Roman"/>
          <w:sz w:val="28"/>
          <w:szCs w:val="24"/>
          <w:lang w:eastAsia="ru-RU"/>
        </w:rPr>
        <w:t xml:space="preserve">дисциплінарній скарзі </w:t>
      </w:r>
      <w:r>
        <w:rPr>
          <w:rFonts w:ascii="Times New Roman" w:eastAsia="Times New Roman" w:hAnsi="Times New Roman" w:cs="Times New Roman"/>
          <w:sz w:val="28"/>
          <w:szCs w:val="24"/>
          <w:lang w:eastAsia="ru-RU"/>
        </w:rPr>
        <w:t xml:space="preserve">Сапсая Володимира Григоровича </w:t>
      </w:r>
      <w:r w:rsidRPr="00917844">
        <w:rPr>
          <w:rFonts w:ascii="Times New Roman" w:eastAsia="Times New Roman" w:hAnsi="Times New Roman" w:cs="Times New Roman"/>
          <w:sz w:val="28"/>
          <w:szCs w:val="24"/>
          <w:lang w:eastAsia="ru-RU"/>
        </w:rPr>
        <w:t xml:space="preserve">стосовно судді </w:t>
      </w:r>
      <w:r>
        <w:rPr>
          <w:rFonts w:ascii="Times New Roman" w:eastAsia="Times New Roman" w:hAnsi="Times New Roman" w:cs="Times New Roman"/>
          <w:sz w:val="28"/>
          <w:szCs w:val="24"/>
          <w:lang w:eastAsia="ru-RU"/>
        </w:rPr>
        <w:t>Ізмаїльського міськрайонного суду Одеської області Волкова Юрія Руфовича,</w:t>
      </w:r>
    </w:p>
    <w:p w:rsidR="00847E75" w:rsidRPr="002346BD" w:rsidRDefault="00847E75" w:rsidP="00847E75">
      <w:pPr>
        <w:spacing w:after="0" w:line="240" w:lineRule="auto"/>
        <w:ind w:firstLine="708"/>
        <w:jc w:val="both"/>
        <w:rPr>
          <w:rFonts w:ascii="Times New Roman" w:eastAsia="Calibri" w:hAnsi="Times New Roman" w:cs="Times New Roman"/>
          <w:sz w:val="24"/>
          <w:szCs w:val="24"/>
          <w:lang w:eastAsia="ru-RU"/>
        </w:rPr>
      </w:pPr>
    </w:p>
    <w:p w:rsidR="00847E75" w:rsidRDefault="00847E75" w:rsidP="00847E75">
      <w:pPr>
        <w:spacing w:after="0" w:line="240" w:lineRule="auto"/>
        <w:jc w:val="center"/>
        <w:rPr>
          <w:rFonts w:ascii="Times New Roman" w:eastAsia="Calibri" w:hAnsi="Times New Roman" w:cs="Times New Roman"/>
          <w:b/>
          <w:sz w:val="28"/>
          <w:szCs w:val="28"/>
          <w:lang w:eastAsia="ru-RU"/>
        </w:rPr>
      </w:pPr>
      <w:r>
        <w:rPr>
          <w:rFonts w:ascii="Times New Roman" w:eastAsia="Calibri" w:hAnsi="Times New Roman" w:cs="Times New Roman"/>
          <w:b/>
          <w:sz w:val="28"/>
          <w:szCs w:val="28"/>
          <w:lang w:eastAsia="ru-RU"/>
        </w:rPr>
        <w:t>встановила:</w:t>
      </w:r>
    </w:p>
    <w:p w:rsidR="00847E75" w:rsidRPr="002346BD" w:rsidRDefault="00847E75" w:rsidP="00847E75">
      <w:pPr>
        <w:spacing w:after="0" w:line="240" w:lineRule="auto"/>
        <w:ind w:firstLine="708"/>
        <w:jc w:val="both"/>
        <w:rPr>
          <w:rFonts w:ascii="Times New Roman" w:eastAsia="Calibri" w:hAnsi="Times New Roman" w:cs="Times New Roman"/>
          <w:sz w:val="24"/>
          <w:szCs w:val="24"/>
          <w:lang w:eastAsia="ru-RU"/>
        </w:rPr>
      </w:pPr>
    </w:p>
    <w:p w:rsidR="00847E75" w:rsidRPr="00915EA6" w:rsidRDefault="00847E75" w:rsidP="00847E75">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23 грудня 2019 року </w:t>
      </w:r>
      <w:r w:rsidRPr="005C57BE">
        <w:rPr>
          <w:rFonts w:ascii="Times New Roman" w:eastAsia="Times New Roman" w:hAnsi="Times New Roman" w:cs="Times New Roman"/>
          <w:sz w:val="28"/>
          <w:szCs w:val="28"/>
          <w:lang w:eastAsia="ru-RU"/>
        </w:rPr>
        <w:t xml:space="preserve">за вхідним № </w:t>
      </w:r>
      <w:r>
        <w:rPr>
          <w:rFonts w:ascii="Times New Roman" w:eastAsia="Times New Roman" w:hAnsi="Times New Roman" w:cs="Times New Roman"/>
          <w:sz w:val="28"/>
          <w:szCs w:val="28"/>
          <w:lang w:eastAsia="ru-RU"/>
        </w:rPr>
        <w:t>С-824/8/7-19</w:t>
      </w:r>
      <w:r w:rsidRPr="005C57BE">
        <w:rPr>
          <w:rFonts w:ascii="Times New Roman" w:eastAsia="Times New Roman" w:hAnsi="Times New Roman" w:cs="Times New Roman"/>
          <w:sz w:val="28"/>
          <w:szCs w:val="28"/>
          <w:lang w:eastAsia="ru-RU"/>
        </w:rPr>
        <w:t xml:space="preserve"> до Вищої ради правосуддя надійшла </w:t>
      </w:r>
      <w:r>
        <w:rPr>
          <w:rFonts w:ascii="Times New Roman" w:eastAsia="Times New Roman" w:hAnsi="Times New Roman" w:cs="Times New Roman"/>
          <w:sz w:val="28"/>
          <w:szCs w:val="28"/>
          <w:lang w:eastAsia="ru-RU"/>
        </w:rPr>
        <w:t xml:space="preserve">дисциплінарна </w:t>
      </w:r>
      <w:r w:rsidRPr="005C57BE">
        <w:rPr>
          <w:rFonts w:ascii="Times New Roman" w:eastAsia="Times New Roman" w:hAnsi="Times New Roman" w:cs="Times New Roman"/>
          <w:sz w:val="28"/>
          <w:szCs w:val="28"/>
          <w:lang w:eastAsia="ru-RU"/>
        </w:rPr>
        <w:t xml:space="preserve">скарга </w:t>
      </w:r>
      <w:r>
        <w:rPr>
          <w:rFonts w:ascii="Times New Roman" w:eastAsia="Times New Roman" w:hAnsi="Times New Roman" w:cs="Times New Roman"/>
          <w:sz w:val="28"/>
          <w:szCs w:val="28"/>
          <w:lang w:eastAsia="ru-RU"/>
        </w:rPr>
        <w:t>Сапсая В</w:t>
      </w:r>
      <w:r w:rsidR="00423DD0">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Г</w:t>
      </w:r>
      <w:r w:rsidR="00423DD0">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стосовно зволікання суддею Ізмаїльського міськрайонно</w:t>
      </w:r>
      <w:r w:rsidR="00576BF3">
        <w:rPr>
          <w:rFonts w:ascii="Times New Roman" w:eastAsia="Times New Roman" w:hAnsi="Times New Roman" w:cs="Times New Roman"/>
          <w:sz w:val="28"/>
          <w:szCs w:val="28"/>
          <w:lang w:eastAsia="ru-RU"/>
        </w:rPr>
        <w:t>го суду Одеської області Волковим</w:t>
      </w:r>
      <w:r>
        <w:rPr>
          <w:rFonts w:ascii="Times New Roman" w:eastAsia="Times New Roman" w:hAnsi="Times New Roman" w:cs="Times New Roman"/>
          <w:sz w:val="28"/>
          <w:szCs w:val="28"/>
          <w:lang w:eastAsia="ru-RU"/>
        </w:rPr>
        <w:t xml:space="preserve"> Ю</w:t>
      </w:r>
      <w:r w:rsidR="00423DD0">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Р</w:t>
      </w:r>
      <w:r w:rsidR="00423DD0">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із розглядом кримінального провадження № 500/195/15-</w:t>
      </w:r>
      <w:r w:rsidRPr="00915EA6">
        <w:rPr>
          <w:rFonts w:ascii="Times New Roman" w:eastAsia="Times New Roman" w:hAnsi="Times New Roman" w:cs="Times New Roman"/>
          <w:sz w:val="28"/>
          <w:szCs w:val="28"/>
          <w:lang w:eastAsia="ru-RU"/>
        </w:rPr>
        <w:t>к</w:t>
      </w:r>
      <w:r w:rsidRPr="00915EA6">
        <w:rPr>
          <w:rFonts w:ascii="Times New Roman" w:hAnsi="Times New Roman" w:cs="Times New Roman"/>
          <w:sz w:val="28"/>
          <w:szCs w:val="28"/>
        </w:rPr>
        <w:t xml:space="preserve"> </w:t>
      </w:r>
      <w:r>
        <w:rPr>
          <w:rFonts w:ascii="Times New Roman" w:hAnsi="Times New Roman" w:cs="Times New Roman"/>
          <w:sz w:val="28"/>
          <w:szCs w:val="28"/>
        </w:rPr>
        <w:t xml:space="preserve">за обвинуваченням </w:t>
      </w:r>
      <w:r w:rsidR="00344F38">
        <w:rPr>
          <w:rFonts w:ascii="Times New Roman" w:hAnsi="Times New Roman" w:cs="Times New Roman"/>
          <w:sz w:val="28"/>
          <w:szCs w:val="28"/>
        </w:rPr>
        <w:t>ОСОБА_1</w:t>
      </w:r>
      <w:r w:rsidRPr="008F57EF">
        <w:rPr>
          <w:rFonts w:ascii="Times New Roman" w:hAnsi="Times New Roman" w:cs="Times New Roman"/>
          <w:sz w:val="28"/>
          <w:szCs w:val="28"/>
        </w:rPr>
        <w:t xml:space="preserve"> у вчиненні кримінального правопорушення, передбаченого</w:t>
      </w:r>
      <w:r w:rsidR="00344F38">
        <w:rPr>
          <w:rFonts w:ascii="Times New Roman" w:hAnsi="Times New Roman" w:cs="Times New Roman"/>
          <w:sz w:val="28"/>
          <w:szCs w:val="28"/>
        </w:rPr>
        <w:br/>
      </w:r>
      <w:r w:rsidRPr="008F57EF">
        <w:rPr>
          <w:rFonts w:ascii="Times New Roman" w:hAnsi="Times New Roman" w:cs="Times New Roman"/>
          <w:sz w:val="28"/>
          <w:szCs w:val="28"/>
        </w:rPr>
        <w:t xml:space="preserve">частиною четвертою статті 296 Кримінального кодексу України (далі </w:t>
      </w:r>
      <w:r>
        <w:rPr>
          <w:rFonts w:ascii="Times New Roman" w:hAnsi="Times New Roman" w:cs="Times New Roman"/>
          <w:sz w:val="28"/>
          <w:szCs w:val="28"/>
        </w:rPr>
        <w:t>–</w:t>
      </w:r>
      <w:r w:rsidRPr="008F57EF">
        <w:rPr>
          <w:rFonts w:ascii="Times New Roman" w:hAnsi="Times New Roman" w:cs="Times New Roman"/>
          <w:sz w:val="28"/>
          <w:szCs w:val="28"/>
        </w:rPr>
        <w:t xml:space="preserve"> КК України), </w:t>
      </w:r>
      <w:r w:rsidR="00344F38">
        <w:rPr>
          <w:rFonts w:ascii="Times New Roman" w:hAnsi="Times New Roman" w:cs="Times New Roman"/>
          <w:sz w:val="28"/>
          <w:szCs w:val="28"/>
        </w:rPr>
        <w:t>ОСОБА_2</w:t>
      </w:r>
      <w:r w:rsidRPr="008F57EF">
        <w:rPr>
          <w:rFonts w:ascii="Times New Roman" w:hAnsi="Times New Roman" w:cs="Times New Roman"/>
          <w:sz w:val="28"/>
          <w:szCs w:val="28"/>
        </w:rPr>
        <w:t xml:space="preserve"> у вчиненні кримінальних правопорушень, передбачених частиною четвертою статті 296 КК України, частиною другою статті 187 КК України, </w:t>
      </w:r>
      <w:r w:rsidR="00344F38">
        <w:rPr>
          <w:rFonts w:ascii="Times New Roman" w:hAnsi="Times New Roman" w:cs="Times New Roman"/>
          <w:sz w:val="28"/>
          <w:szCs w:val="28"/>
        </w:rPr>
        <w:t>ОСОБА_3</w:t>
      </w:r>
      <w:r w:rsidRPr="008F57EF">
        <w:rPr>
          <w:rFonts w:ascii="Times New Roman" w:hAnsi="Times New Roman" w:cs="Times New Roman"/>
          <w:sz w:val="28"/>
          <w:szCs w:val="28"/>
        </w:rPr>
        <w:t xml:space="preserve"> у вчиненні кримінального правопорушення, передбаченого частиною другою статті 187 КК України, </w:t>
      </w:r>
      <w:r w:rsidR="00344F38">
        <w:rPr>
          <w:rFonts w:ascii="Times New Roman" w:hAnsi="Times New Roman" w:cs="Times New Roman"/>
          <w:sz w:val="28"/>
          <w:szCs w:val="28"/>
        </w:rPr>
        <w:t>ОСОБА_4</w:t>
      </w:r>
      <w:r w:rsidRPr="008F57EF">
        <w:rPr>
          <w:rFonts w:ascii="Times New Roman" w:hAnsi="Times New Roman" w:cs="Times New Roman"/>
          <w:sz w:val="28"/>
          <w:szCs w:val="28"/>
        </w:rPr>
        <w:t xml:space="preserve"> у вчиненні кримінального правопорушення, передбаченого частиною другою статті 187 КК України, </w:t>
      </w:r>
      <w:r w:rsidR="00344F38">
        <w:rPr>
          <w:rFonts w:ascii="Times New Roman" w:hAnsi="Times New Roman" w:cs="Times New Roman"/>
          <w:sz w:val="28"/>
          <w:szCs w:val="28"/>
        </w:rPr>
        <w:t>ОСОБА_5</w:t>
      </w:r>
      <w:r w:rsidRPr="008F57EF">
        <w:rPr>
          <w:rFonts w:ascii="Times New Roman" w:hAnsi="Times New Roman" w:cs="Times New Roman"/>
          <w:sz w:val="28"/>
          <w:szCs w:val="28"/>
        </w:rPr>
        <w:t xml:space="preserve"> у вчиненні кримінальних правопорушень, передбачених</w:t>
      </w:r>
      <w:r w:rsidR="00344F38">
        <w:rPr>
          <w:rFonts w:ascii="Times New Roman" w:hAnsi="Times New Roman" w:cs="Times New Roman"/>
          <w:sz w:val="28"/>
          <w:szCs w:val="28"/>
        </w:rPr>
        <w:br/>
      </w:r>
      <w:r w:rsidRPr="008F57EF">
        <w:rPr>
          <w:rFonts w:ascii="Times New Roman" w:hAnsi="Times New Roman" w:cs="Times New Roman"/>
          <w:sz w:val="28"/>
          <w:szCs w:val="28"/>
        </w:rPr>
        <w:t xml:space="preserve">частиною четвертою статті 296, частиною другою статті 187 КК України, </w:t>
      </w:r>
      <w:r w:rsidR="00344F38">
        <w:rPr>
          <w:rFonts w:ascii="Times New Roman" w:hAnsi="Times New Roman" w:cs="Times New Roman"/>
          <w:sz w:val="28"/>
          <w:szCs w:val="28"/>
        </w:rPr>
        <w:t>ОСОБА_6</w:t>
      </w:r>
      <w:r w:rsidRPr="008F57EF">
        <w:rPr>
          <w:rFonts w:ascii="Times New Roman" w:hAnsi="Times New Roman" w:cs="Times New Roman"/>
          <w:sz w:val="28"/>
          <w:szCs w:val="28"/>
        </w:rPr>
        <w:t xml:space="preserve"> у вчиненні кримінального правопорушення, передбаченого</w:t>
      </w:r>
      <w:r w:rsidR="00344F38">
        <w:rPr>
          <w:rFonts w:ascii="Times New Roman" w:hAnsi="Times New Roman" w:cs="Times New Roman"/>
          <w:sz w:val="28"/>
          <w:szCs w:val="28"/>
        </w:rPr>
        <w:br/>
      </w:r>
      <w:r w:rsidRPr="008F57EF">
        <w:rPr>
          <w:rFonts w:ascii="Times New Roman" w:hAnsi="Times New Roman" w:cs="Times New Roman"/>
          <w:sz w:val="28"/>
          <w:szCs w:val="28"/>
        </w:rPr>
        <w:t xml:space="preserve">частиною другою статті 187 КК України, </w:t>
      </w:r>
      <w:r w:rsidR="00344F38">
        <w:rPr>
          <w:rFonts w:ascii="Times New Roman" w:hAnsi="Times New Roman" w:cs="Times New Roman"/>
          <w:sz w:val="28"/>
          <w:szCs w:val="28"/>
        </w:rPr>
        <w:t>ОСОБА_7</w:t>
      </w:r>
      <w:r w:rsidRPr="008F57EF">
        <w:rPr>
          <w:rFonts w:ascii="Times New Roman" w:hAnsi="Times New Roman" w:cs="Times New Roman"/>
          <w:sz w:val="28"/>
          <w:szCs w:val="28"/>
        </w:rPr>
        <w:t xml:space="preserve"> у вчиненні</w:t>
      </w:r>
      <w:r w:rsidR="00344F38">
        <w:rPr>
          <w:rFonts w:ascii="Times New Roman" w:hAnsi="Times New Roman" w:cs="Times New Roman"/>
          <w:sz w:val="28"/>
          <w:szCs w:val="28"/>
        </w:rPr>
        <w:br/>
      </w:r>
      <w:r w:rsidRPr="008F57EF">
        <w:rPr>
          <w:rFonts w:ascii="Times New Roman" w:hAnsi="Times New Roman" w:cs="Times New Roman"/>
          <w:sz w:val="28"/>
          <w:szCs w:val="28"/>
        </w:rPr>
        <w:t>кримінального правопорушення, передбаченого частиною другою статті 187 КК України (далі – кримінальне провадження № 500/195/15-к)</w:t>
      </w:r>
      <w:r w:rsidR="00576BF3">
        <w:rPr>
          <w:rFonts w:ascii="Times New Roman" w:hAnsi="Times New Roman" w:cs="Times New Roman"/>
          <w:sz w:val="28"/>
          <w:szCs w:val="28"/>
        </w:rPr>
        <w:t>,</w:t>
      </w:r>
      <w:r>
        <w:rPr>
          <w:sz w:val="28"/>
          <w:szCs w:val="28"/>
        </w:rPr>
        <w:t xml:space="preserve"> </w:t>
      </w:r>
      <w:r w:rsidRPr="00915EA6">
        <w:rPr>
          <w:rFonts w:ascii="Times New Roman" w:hAnsi="Times New Roman" w:cs="Times New Roman"/>
          <w:sz w:val="28"/>
          <w:szCs w:val="28"/>
        </w:rPr>
        <w:t>та істотного порушення н</w:t>
      </w:r>
      <w:r>
        <w:rPr>
          <w:rFonts w:ascii="Times New Roman" w:hAnsi="Times New Roman" w:cs="Times New Roman"/>
          <w:sz w:val="28"/>
          <w:szCs w:val="28"/>
        </w:rPr>
        <w:t>им</w:t>
      </w:r>
      <w:r w:rsidRPr="00915EA6">
        <w:rPr>
          <w:rFonts w:ascii="Times New Roman" w:hAnsi="Times New Roman" w:cs="Times New Roman"/>
          <w:sz w:val="28"/>
          <w:szCs w:val="28"/>
        </w:rPr>
        <w:t xml:space="preserve"> норм процесуального права під час розгляду цієї справи</w:t>
      </w:r>
      <w:r w:rsidRPr="00915EA6">
        <w:rPr>
          <w:rFonts w:ascii="Times New Roman" w:eastAsia="Times New Roman" w:hAnsi="Times New Roman" w:cs="Times New Roman"/>
          <w:sz w:val="28"/>
          <w:szCs w:val="28"/>
          <w:lang w:eastAsia="ru-RU"/>
        </w:rPr>
        <w:t>.</w:t>
      </w:r>
    </w:p>
    <w:p w:rsidR="00847E75" w:rsidRDefault="00847E75" w:rsidP="00847E75">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Як вказано у дисциплінарній скарзі, розгляд цього кримінального провадження триває декілька років, суддя Волков Ю.Р. неодноразово відкладає судовий розгляд з причин неявки обвинувачених та не вживає належних заходів до них. Натомість через неявку потерпілого у судове засідання, до останнього </w:t>
      </w:r>
      <w:r>
        <w:rPr>
          <w:rFonts w:ascii="Times New Roman" w:eastAsia="Times New Roman" w:hAnsi="Times New Roman" w:cs="Times New Roman"/>
          <w:sz w:val="28"/>
          <w:szCs w:val="28"/>
          <w:lang w:eastAsia="ru-RU"/>
        </w:rPr>
        <w:lastRenderedPageBreak/>
        <w:t>було застосовано заходи процесуального примусу та піддано штрафу. Автор скарги також стверджує, що суддя Волков Ю.Р. не розглядає клопотання учасників судового розгляду.</w:t>
      </w:r>
    </w:p>
    <w:p w:rsidR="00847E75" w:rsidRDefault="00847E75" w:rsidP="00847E75">
      <w:pPr>
        <w:spacing w:after="0" w:line="240" w:lineRule="auto"/>
        <w:ind w:firstLine="709"/>
        <w:jc w:val="both"/>
        <w:rPr>
          <w:rFonts w:ascii="Times New Roman" w:eastAsia="Times New Roman" w:hAnsi="Times New Roman" w:cs="Times New Roman"/>
          <w:sz w:val="28"/>
          <w:szCs w:val="28"/>
          <w:lang w:eastAsia="ru-RU"/>
        </w:rPr>
      </w:pPr>
      <w:r w:rsidRPr="000759D6">
        <w:rPr>
          <w:rFonts w:ascii="Times New Roman" w:eastAsia="Times New Roman" w:hAnsi="Times New Roman" w:cs="Times New Roman"/>
          <w:sz w:val="28"/>
          <w:szCs w:val="28"/>
          <w:lang w:eastAsia="ru-RU"/>
        </w:rPr>
        <w:t xml:space="preserve">У зв’язку із викладеним </w:t>
      </w:r>
      <w:r>
        <w:rPr>
          <w:rFonts w:ascii="Times New Roman" w:eastAsia="Times New Roman" w:hAnsi="Times New Roman" w:cs="Times New Roman"/>
          <w:sz w:val="28"/>
          <w:szCs w:val="28"/>
          <w:lang w:eastAsia="ru-RU"/>
        </w:rPr>
        <w:t>Сапсай В.Г. просить притягнути суддю Ізмаїльського міськрайонного суду Одеської області Волкова Ю.Р. до дисциплінарної відповідальності.</w:t>
      </w:r>
    </w:p>
    <w:p w:rsidR="00847E75" w:rsidRPr="000759D6" w:rsidRDefault="00847E75" w:rsidP="00847E75">
      <w:pPr>
        <w:spacing w:after="0" w:line="240" w:lineRule="auto"/>
        <w:ind w:firstLine="709"/>
        <w:jc w:val="both"/>
        <w:rPr>
          <w:rFonts w:ascii="Times New Roman" w:eastAsia="Times New Roman" w:hAnsi="Times New Roman" w:cs="Times New Roman"/>
          <w:sz w:val="28"/>
          <w:szCs w:val="28"/>
          <w:lang w:eastAsia="ru-RU"/>
        </w:rPr>
      </w:pPr>
      <w:r w:rsidRPr="000759D6">
        <w:rPr>
          <w:rFonts w:ascii="Times New Roman" w:eastAsia="Times New Roman" w:hAnsi="Times New Roman" w:cs="Times New Roman"/>
          <w:sz w:val="28"/>
          <w:szCs w:val="28"/>
          <w:lang w:eastAsia="ru-RU"/>
        </w:rPr>
        <w:t xml:space="preserve">Відповідно до протоколу автоматизованого розподілу справи між членами Вищої ради правосуддя від </w:t>
      </w:r>
      <w:r>
        <w:rPr>
          <w:rFonts w:ascii="Times New Roman" w:eastAsia="Times New Roman" w:hAnsi="Times New Roman" w:cs="Times New Roman"/>
          <w:sz w:val="28"/>
          <w:szCs w:val="28"/>
          <w:lang w:eastAsia="ru-RU"/>
        </w:rPr>
        <w:t xml:space="preserve">23 грудня </w:t>
      </w:r>
      <w:r w:rsidRPr="000759D6">
        <w:rPr>
          <w:rFonts w:ascii="Times New Roman" w:eastAsia="Times New Roman" w:hAnsi="Times New Roman" w:cs="Times New Roman"/>
          <w:sz w:val="28"/>
          <w:szCs w:val="28"/>
          <w:lang w:eastAsia="ru-RU"/>
        </w:rPr>
        <w:t>2019 року вказану дисциплінарну скаргу передано для здійснення попередньої перевірки</w:t>
      </w:r>
      <w:r>
        <w:rPr>
          <w:rFonts w:ascii="Times New Roman" w:eastAsia="Times New Roman" w:hAnsi="Times New Roman" w:cs="Times New Roman"/>
          <w:sz w:val="28"/>
          <w:szCs w:val="28"/>
          <w:lang w:eastAsia="ru-RU"/>
        </w:rPr>
        <w:t xml:space="preserve"> члену Вищої ради правосуддя Грищуку В.К.</w:t>
      </w:r>
    </w:p>
    <w:p w:rsidR="00847E75" w:rsidRPr="00CD7F5E" w:rsidRDefault="00847E75" w:rsidP="00847E75">
      <w:pPr>
        <w:spacing w:after="0" w:line="240" w:lineRule="auto"/>
        <w:ind w:right="-1" w:firstLine="708"/>
        <w:jc w:val="both"/>
        <w:rPr>
          <w:rFonts w:ascii="Times New Roman" w:eastAsia="Calibri" w:hAnsi="Times New Roman" w:cs="Times New Roman"/>
          <w:sz w:val="28"/>
          <w:szCs w:val="28"/>
        </w:rPr>
      </w:pPr>
      <w:r>
        <w:rPr>
          <w:rFonts w:ascii="Times New Roman" w:eastAsia="Calibri" w:hAnsi="Times New Roman" w:cs="Times New Roman"/>
          <w:sz w:val="28"/>
          <w:szCs w:val="28"/>
        </w:rPr>
        <w:t>С</w:t>
      </w:r>
      <w:r w:rsidRPr="00CD7F5E">
        <w:rPr>
          <w:rFonts w:ascii="Times New Roman" w:eastAsia="Calibri" w:hAnsi="Times New Roman" w:cs="Times New Roman"/>
          <w:sz w:val="28"/>
          <w:szCs w:val="28"/>
        </w:rPr>
        <w:t xml:space="preserve">таттею 108 Закону України «Про судоустрій і статус суддів» </w:t>
      </w:r>
      <w:r>
        <w:rPr>
          <w:rFonts w:ascii="Times New Roman" w:eastAsia="Calibri" w:hAnsi="Times New Roman" w:cs="Times New Roman"/>
          <w:sz w:val="28"/>
          <w:szCs w:val="28"/>
        </w:rPr>
        <w:t xml:space="preserve">встановлено, що </w:t>
      </w:r>
      <w:r w:rsidRPr="00CD7F5E">
        <w:rPr>
          <w:rFonts w:ascii="Times New Roman" w:eastAsia="Calibri" w:hAnsi="Times New Roman" w:cs="Times New Roman"/>
          <w:sz w:val="28"/>
          <w:szCs w:val="28"/>
        </w:rPr>
        <w:t xml:space="preserve">дисциплінарне провадження щодо суддів здійснюють </w:t>
      </w:r>
      <w:r>
        <w:rPr>
          <w:rFonts w:ascii="Times New Roman" w:eastAsia="Calibri" w:hAnsi="Times New Roman" w:cs="Times New Roman"/>
          <w:sz w:val="28"/>
          <w:szCs w:val="28"/>
        </w:rPr>
        <w:t>д</w:t>
      </w:r>
      <w:r w:rsidRPr="00CD7F5E">
        <w:rPr>
          <w:rFonts w:ascii="Times New Roman" w:eastAsia="Calibri" w:hAnsi="Times New Roman" w:cs="Times New Roman"/>
          <w:sz w:val="28"/>
          <w:szCs w:val="28"/>
        </w:rPr>
        <w:t>исциплінарні палати Вищої ради пра</w:t>
      </w:r>
      <w:r w:rsidR="00576BF3">
        <w:rPr>
          <w:rFonts w:ascii="Times New Roman" w:eastAsia="Calibri" w:hAnsi="Times New Roman" w:cs="Times New Roman"/>
          <w:sz w:val="28"/>
          <w:szCs w:val="28"/>
        </w:rPr>
        <w:t>восуддя у порядку, визначеному З</w:t>
      </w:r>
      <w:r w:rsidRPr="00CD7F5E">
        <w:rPr>
          <w:rFonts w:ascii="Times New Roman" w:eastAsia="Calibri" w:hAnsi="Times New Roman" w:cs="Times New Roman"/>
          <w:sz w:val="28"/>
          <w:szCs w:val="28"/>
        </w:rPr>
        <w:t>аконом України «Про Вищу раду правосуддя», з урахуванням вимог цього Закону.</w:t>
      </w:r>
    </w:p>
    <w:p w:rsidR="00847E75" w:rsidRPr="00CD7F5E" w:rsidRDefault="00847E75" w:rsidP="00847E75">
      <w:pPr>
        <w:spacing w:after="0" w:line="240" w:lineRule="auto"/>
        <w:ind w:right="-1" w:firstLine="708"/>
        <w:jc w:val="both"/>
        <w:rPr>
          <w:rFonts w:ascii="Times New Roman" w:eastAsia="Calibri" w:hAnsi="Times New Roman" w:cs="Times New Roman"/>
          <w:sz w:val="28"/>
          <w:szCs w:val="28"/>
        </w:rPr>
      </w:pPr>
      <w:r w:rsidRPr="00CD7F5E">
        <w:rPr>
          <w:rFonts w:ascii="Times New Roman" w:eastAsia="Calibri" w:hAnsi="Times New Roman" w:cs="Times New Roman"/>
          <w:sz w:val="28"/>
          <w:szCs w:val="28"/>
        </w:rPr>
        <w:t xml:space="preserve">Дисциплінарне провадження щодо суддів здійснюється за правилами та у строки, </w:t>
      </w:r>
      <w:r>
        <w:rPr>
          <w:rFonts w:ascii="Times New Roman" w:eastAsia="Calibri" w:hAnsi="Times New Roman" w:cs="Times New Roman"/>
          <w:sz w:val="28"/>
          <w:szCs w:val="28"/>
        </w:rPr>
        <w:t xml:space="preserve">що </w:t>
      </w:r>
      <w:r w:rsidRPr="00CD7F5E">
        <w:rPr>
          <w:rFonts w:ascii="Times New Roman" w:eastAsia="Calibri" w:hAnsi="Times New Roman" w:cs="Times New Roman"/>
          <w:sz w:val="28"/>
          <w:szCs w:val="28"/>
        </w:rPr>
        <w:t>встановлені главою 4 Закону України «Про Вищу раду правосуддя».</w:t>
      </w:r>
    </w:p>
    <w:p w:rsidR="00847E75" w:rsidRPr="00CD7F5E" w:rsidRDefault="00847E75" w:rsidP="00847E75">
      <w:pPr>
        <w:widowControl w:val="0"/>
        <w:spacing w:after="0" w:line="240" w:lineRule="auto"/>
        <w:ind w:firstLine="709"/>
        <w:jc w:val="both"/>
        <w:rPr>
          <w:rFonts w:ascii="Times New Roman" w:eastAsia="Calibri" w:hAnsi="Times New Roman" w:cs="Times New Roman"/>
          <w:sz w:val="28"/>
          <w:szCs w:val="28"/>
          <w:shd w:val="clear" w:color="auto" w:fill="FFFFFF"/>
          <w:lang w:val="x-none" w:eastAsia="x-none"/>
        </w:rPr>
      </w:pPr>
      <w:r w:rsidRPr="00CD7F5E">
        <w:rPr>
          <w:rFonts w:ascii="Times New Roman" w:eastAsia="Calibri" w:hAnsi="Times New Roman" w:cs="Times New Roman"/>
          <w:sz w:val="28"/>
          <w:szCs w:val="28"/>
          <w:shd w:val="clear" w:color="auto" w:fill="FFFFFF"/>
          <w:lang w:val="x-none" w:eastAsia="x-none"/>
        </w:rPr>
        <w:t>На підставі статті 43 Закону України «Про Вищу раду правосуддя» член Дисциплінарної палати, визначений автоматизованою системою розподілу справ доповідачем</w:t>
      </w:r>
      <w:r w:rsidRPr="00CD7F5E">
        <w:rPr>
          <w:rFonts w:ascii="Times New Roman" w:eastAsia="Calibri" w:hAnsi="Times New Roman" w:cs="Times New Roman"/>
          <w:sz w:val="28"/>
          <w:szCs w:val="28"/>
          <w:shd w:val="clear" w:color="auto" w:fill="FFFFFF"/>
          <w:lang w:eastAsia="x-none"/>
        </w:rPr>
        <w:t>,</w:t>
      </w:r>
      <w:r w:rsidRPr="00CD7F5E">
        <w:rPr>
          <w:rFonts w:ascii="Times New Roman" w:eastAsia="Calibri" w:hAnsi="Times New Roman" w:cs="Times New Roman"/>
          <w:sz w:val="28"/>
          <w:szCs w:val="28"/>
          <w:shd w:val="clear" w:color="auto" w:fill="FFFFFF"/>
          <w:lang w:val="x-none" w:eastAsia="x-none"/>
        </w:rPr>
        <w:t xml:space="preserve"> здійснює попередню перевірку дисциплінарної скарги.</w:t>
      </w:r>
    </w:p>
    <w:p w:rsidR="00847E75" w:rsidRDefault="00847E75" w:rsidP="00847E75">
      <w:pPr>
        <w:spacing w:after="0" w:line="240" w:lineRule="auto"/>
        <w:ind w:firstLine="708"/>
        <w:jc w:val="both"/>
        <w:rPr>
          <w:rFonts w:ascii="Times New Roman" w:eastAsia="Times New Roman" w:hAnsi="Times New Roman" w:cs="Times New Roman"/>
          <w:sz w:val="28"/>
          <w:szCs w:val="28"/>
        </w:rPr>
      </w:pPr>
      <w:r w:rsidRPr="000759D6">
        <w:rPr>
          <w:rFonts w:ascii="Times New Roman" w:eastAsia="Times New Roman" w:hAnsi="Times New Roman" w:cs="Times New Roman"/>
          <w:sz w:val="28"/>
          <w:szCs w:val="28"/>
          <w:lang w:eastAsia="ru-RU"/>
        </w:rPr>
        <w:t xml:space="preserve">За результатами попередньої перевірки </w:t>
      </w:r>
      <w:r>
        <w:rPr>
          <w:rFonts w:ascii="Times New Roman" w:eastAsia="Times New Roman" w:hAnsi="Times New Roman" w:cs="Times New Roman"/>
          <w:sz w:val="28"/>
          <w:szCs w:val="28"/>
          <w:lang w:eastAsia="ru-RU"/>
        </w:rPr>
        <w:t xml:space="preserve">відомостей, викладених у дисциплінарній </w:t>
      </w:r>
      <w:r w:rsidRPr="000759D6">
        <w:rPr>
          <w:rFonts w:ascii="Times New Roman" w:eastAsia="Times New Roman" w:hAnsi="Times New Roman" w:cs="Times New Roman"/>
          <w:sz w:val="28"/>
          <w:szCs w:val="28"/>
          <w:lang w:eastAsia="ru-RU"/>
        </w:rPr>
        <w:t>скар</w:t>
      </w:r>
      <w:r>
        <w:rPr>
          <w:rFonts w:ascii="Times New Roman" w:eastAsia="Times New Roman" w:hAnsi="Times New Roman" w:cs="Times New Roman"/>
          <w:sz w:val="28"/>
          <w:szCs w:val="28"/>
          <w:lang w:eastAsia="ru-RU"/>
        </w:rPr>
        <w:t>зі</w:t>
      </w:r>
      <w:r w:rsidRPr="000759D6">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Сапсая В.Г. </w:t>
      </w:r>
      <w:r w:rsidRPr="000759D6">
        <w:rPr>
          <w:rFonts w:ascii="Times New Roman" w:eastAsia="Times New Roman" w:hAnsi="Times New Roman" w:cs="Times New Roman"/>
          <w:sz w:val="28"/>
          <w:szCs w:val="24"/>
          <w:lang w:eastAsia="ru-RU"/>
        </w:rPr>
        <w:t xml:space="preserve">стосовно судді </w:t>
      </w:r>
      <w:r>
        <w:rPr>
          <w:rFonts w:ascii="Times New Roman" w:eastAsia="Times New Roman" w:hAnsi="Times New Roman" w:cs="Times New Roman"/>
          <w:sz w:val="28"/>
          <w:szCs w:val="24"/>
          <w:lang w:eastAsia="ru-RU"/>
        </w:rPr>
        <w:t xml:space="preserve">Ізмаїльського міськрайонного суду Одеської області Волкова Ю.Р., </w:t>
      </w:r>
      <w:r>
        <w:rPr>
          <w:rFonts w:ascii="Times New Roman" w:eastAsia="Times New Roman" w:hAnsi="Times New Roman" w:cs="Times New Roman"/>
          <w:sz w:val="28"/>
          <w:szCs w:val="28"/>
        </w:rPr>
        <w:t>член Другої Дисциплінарної палати Вищої ради правосуддя Грищук В.К. склав висновок із викладенням фактів та обставин, що підтверджують надану у ньому пропозицію.</w:t>
      </w:r>
    </w:p>
    <w:p w:rsidR="00847E75" w:rsidRDefault="00847E75" w:rsidP="00847E75">
      <w:pPr>
        <w:spacing w:after="0" w:line="240" w:lineRule="auto"/>
        <w:ind w:firstLine="708"/>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8"/>
          <w:lang w:eastAsia="ru-RU"/>
        </w:rPr>
        <w:t xml:space="preserve">Здійснивши попереднє вивчення та перевірку дисциплінарної скарги Сапсая В.Г. стосовно зазначеного судді, Друга Дисциплінарна палата Вищої ради правосуддя встановила, </w:t>
      </w:r>
      <w:r>
        <w:rPr>
          <w:rFonts w:ascii="Times New Roman" w:eastAsia="Times New Roman" w:hAnsi="Times New Roman" w:cs="Times New Roman"/>
          <w:sz w:val="28"/>
          <w:szCs w:val="24"/>
          <w:lang w:eastAsia="ru-RU"/>
        </w:rPr>
        <w:t>що розгляд кримінального провадження</w:t>
      </w:r>
      <w:r>
        <w:rPr>
          <w:rFonts w:ascii="Times New Roman" w:eastAsia="Times New Roman" w:hAnsi="Times New Roman" w:cs="Times New Roman"/>
          <w:sz w:val="28"/>
          <w:szCs w:val="24"/>
          <w:lang w:eastAsia="ru-RU"/>
        </w:rPr>
        <w:br/>
        <w:t>№ 500/195/15-к здійснюється суддею Волковим І.Р. з 24 лютого 2015 року, тобто більше 5 років, і розгляд цього кримінального провадження триває.</w:t>
      </w:r>
    </w:p>
    <w:p w:rsidR="00847E75" w:rsidRDefault="00847E75" w:rsidP="00847E75">
      <w:pPr>
        <w:spacing w:after="0" w:line="240" w:lineRule="auto"/>
        <w:ind w:firstLine="708"/>
        <w:jc w:val="both"/>
        <w:rPr>
          <w:rFonts w:ascii="Times New Roman" w:hAnsi="Times New Roman" w:cs="Times New Roman"/>
          <w:sz w:val="28"/>
          <w:szCs w:val="28"/>
        </w:rPr>
      </w:pPr>
      <w:r>
        <w:rPr>
          <w:rFonts w:ascii="Times New Roman" w:eastAsia="Times New Roman" w:hAnsi="Times New Roman" w:cs="Times New Roman"/>
          <w:sz w:val="28"/>
          <w:szCs w:val="24"/>
          <w:lang w:eastAsia="ru-RU"/>
        </w:rPr>
        <w:t>З’ясовано також, що вказане кримінальне провадження є об’єднаним кримінальним провадженням. Так, 24 лютого 2015 року на розгляд судді Волкову Ю.Р. надійшло кримінальне провадження за обвинуваченням</w:t>
      </w:r>
      <w:r>
        <w:rPr>
          <w:rFonts w:ascii="Times New Roman" w:eastAsia="Times New Roman" w:hAnsi="Times New Roman" w:cs="Times New Roman"/>
          <w:sz w:val="28"/>
          <w:szCs w:val="24"/>
          <w:lang w:eastAsia="ru-RU"/>
        </w:rPr>
        <w:br/>
      </w:r>
      <w:r w:rsidR="00344F38">
        <w:rPr>
          <w:rFonts w:ascii="Times New Roman" w:hAnsi="Times New Roman" w:cs="Times New Roman"/>
          <w:sz w:val="28"/>
          <w:szCs w:val="28"/>
        </w:rPr>
        <w:t>ОСОБА_1</w:t>
      </w:r>
      <w:r w:rsidRPr="008F57EF">
        <w:rPr>
          <w:rFonts w:ascii="Times New Roman" w:hAnsi="Times New Roman" w:cs="Times New Roman"/>
          <w:sz w:val="28"/>
          <w:szCs w:val="28"/>
        </w:rPr>
        <w:t xml:space="preserve"> у вчиненні кримінального правопорушення, передбаченого</w:t>
      </w:r>
      <w:r w:rsidR="00344F38">
        <w:rPr>
          <w:rFonts w:ascii="Times New Roman" w:hAnsi="Times New Roman" w:cs="Times New Roman"/>
          <w:sz w:val="28"/>
          <w:szCs w:val="28"/>
        </w:rPr>
        <w:br/>
      </w:r>
      <w:r w:rsidRPr="008F57EF">
        <w:rPr>
          <w:rFonts w:ascii="Times New Roman" w:hAnsi="Times New Roman" w:cs="Times New Roman"/>
          <w:sz w:val="28"/>
          <w:szCs w:val="28"/>
        </w:rPr>
        <w:t>частиною четвертою статті 296 КК України</w:t>
      </w:r>
      <w:r>
        <w:rPr>
          <w:rFonts w:ascii="Times New Roman" w:hAnsi="Times New Roman" w:cs="Times New Roman"/>
          <w:sz w:val="28"/>
          <w:szCs w:val="28"/>
        </w:rPr>
        <w:t>.</w:t>
      </w:r>
    </w:p>
    <w:p w:rsidR="00847E75" w:rsidRDefault="00847E75" w:rsidP="00847E75">
      <w:pPr>
        <w:spacing w:after="0" w:line="240" w:lineRule="auto"/>
        <w:ind w:firstLine="708"/>
        <w:jc w:val="both"/>
        <w:rPr>
          <w:rFonts w:ascii="Times New Roman" w:hAnsi="Times New Roman" w:cs="Times New Roman"/>
          <w:sz w:val="28"/>
          <w:szCs w:val="28"/>
        </w:rPr>
      </w:pPr>
      <w:r>
        <w:rPr>
          <w:rFonts w:ascii="Times New Roman" w:eastAsia="Times New Roman" w:hAnsi="Times New Roman" w:cs="Times New Roman"/>
          <w:sz w:val="28"/>
          <w:szCs w:val="24"/>
          <w:lang w:eastAsia="ru-RU"/>
        </w:rPr>
        <w:t>Ухвалою Ізмаїльського міськрайонного суду Одеської області від</w:t>
      </w:r>
      <w:r>
        <w:rPr>
          <w:rFonts w:ascii="Times New Roman" w:eastAsia="Times New Roman" w:hAnsi="Times New Roman" w:cs="Times New Roman"/>
          <w:sz w:val="28"/>
          <w:szCs w:val="24"/>
          <w:lang w:eastAsia="ru-RU"/>
        </w:rPr>
        <w:br/>
        <w:t xml:space="preserve">27 серпня 2015 року кримінальне провадження за обвинуваченням </w:t>
      </w:r>
      <w:r w:rsidR="00344F38">
        <w:rPr>
          <w:rFonts w:ascii="Times New Roman" w:eastAsia="Times New Roman" w:hAnsi="Times New Roman" w:cs="Times New Roman"/>
          <w:sz w:val="28"/>
          <w:szCs w:val="24"/>
          <w:lang w:eastAsia="ru-RU"/>
        </w:rPr>
        <w:t>ОСОБА_2</w:t>
      </w:r>
      <w:r w:rsidR="00344F38">
        <w:rPr>
          <w:rFonts w:ascii="Times New Roman" w:eastAsia="Times New Roman" w:hAnsi="Times New Roman" w:cs="Times New Roman"/>
          <w:sz w:val="28"/>
          <w:szCs w:val="24"/>
          <w:lang w:eastAsia="ru-RU"/>
        </w:rPr>
        <w:br/>
      </w:r>
      <w:r w:rsidRPr="008F57EF">
        <w:rPr>
          <w:rFonts w:ascii="Times New Roman" w:hAnsi="Times New Roman" w:cs="Times New Roman"/>
          <w:sz w:val="28"/>
          <w:szCs w:val="28"/>
        </w:rPr>
        <w:t>у вчиненні кримінальних правопорушень, передбачених частиною четвертою статті 296 КК України, частиною другою статті 187 КК України</w:t>
      </w:r>
      <w:r w:rsidR="00576BF3">
        <w:rPr>
          <w:rFonts w:ascii="Times New Roman" w:hAnsi="Times New Roman" w:cs="Times New Roman"/>
          <w:sz w:val="28"/>
          <w:szCs w:val="28"/>
        </w:rPr>
        <w:t>,</w:t>
      </w:r>
      <w:r>
        <w:rPr>
          <w:rFonts w:ascii="Times New Roman" w:eastAsia="Times New Roman" w:hAnsi="Times New Roman" w:cs="Times New Roman"/>
          <w:sz w:val="28"/>
          <w:szCs w:val="24"/>
          <w:lang w:eastAsia="ru-RU"/>
        </w:rPr>
        <w:t xml:space="preserve"> об’єднано в одне кримінальне провадження з кримінальним провадженням за обвинуваченням </w:t>
      </w:r>
      <w:r w:rsidR="00344F38">
        <w:rPr>
          <w:rFonts w:ascii="Times New Roman" w:eastAsia="Times New Roman" w:hAnsi="Times New Roman" w:cs="Times New Roman"/>
          <w:sz w:val="28"/>
          <w:szCs w:val="24"/>
          <w:lang w:eastAsia="ru-RU"/>
        </w:rPr>
        <w:t>ОСОБА_1</w:t>
      </w:r>
      <w:r w:rsidRPr="008F57EF">
        <w:rPr>
          <w:rFonts w:ascii="Times New Roman" w:hAnsi="Times New Roman" w:cs="Times New Roman"/>
          <w:sz w:val="28"/>
          <w:szCs w:val="28"/>
        </w:rPr>
        <w:t xml:space="preserve"> у вчиненні кримінального правопорушення, передбаченого</w:t>
      </w:r>
      <w:r w:rsidR="00344F38">
        <w:rPr>
          <w:rFonts w:ascii="Times New Roman" w:hAnsi="Times New Roman" w:cs="Times New Roman"/>
          <w:sz w:val="28"/>
          <w:szCs w:val="28"/>
        </w:rPr>
        <w:br/>
      </w:r>
      <w:r w:rsidRPr="008F57EF">
        <w:rPr>
          <w:rFonts w:ascii="Times New Roman" w:hAnsi="Times New Roman" w:cs="Times New Roman"/>
          <w:sz w:val="28"/>
          <w:szCs w:val="28"/>
        </w:rPr>
        <w:t>частиною четвертою статті 296 КК України</w:t>
      </w:r>
      <w:r>
        <w:rPr>
          <w:rFonts w:ascii="Times New Roman" w:hAnsi="Times New Roman" w:cs="Times New Roman"/>
          <w:sz w:val="28"/>
          <w:szCs w:val="28"/>
        </w:rPr>
        <w:t>.</w:t>
      </w:r>
    </w:p>
    <w:p w:rsidR="00847E75" w:rsidRDefault="00847E75" w:rsidP="00847E75">
      <w:pPr>
        <w:spacing w:after="0" w:line="240" w:lineRule="auto"/>
        <w:ind w:firstLine="708"/>
        <w:jc w:val="both"/>
        <w:rPr>
          <w:rFonts w:ascii="Times New Roman" w:eastAsia="Times New Roman" w:hAnsi="Times New Roman" w:cs="Times New Roman"/>
          <w:sz w:val="28"/>
          <w:szCs w:val="24"/>
          <w:lang w:eastAsia="ru-RU"/>
        </w:rPr>
      </w:pPr>
      <w:r>
        <w:rPr>
          <w:rFonts w:ascii="Times New Roman" w:hAnsi="Times New Roman" w:cs="Times New Roman"/>
          <w:sz w:val="28"/>
          <w:szCs w:val="28"/>
        </w:rPr>
        <w:t>Ухвалою Ізмаїльського міськрайонного суду Одеської області від</w:t>
      </w:r>
      <w:r>
        <w:rPr>
          <w:rFonts w:ascii="Times New Roman" w:hAnsi="Times New Roman" w:cs="Times New Roman"/>
          <w:sz w:val="28"/>
          <w:szCs w:val="28"/>
        </w:rPr>
        <w:br/>
        <w:t xml:space="preserve">28 жовтня 2015 року кримінальне провадження за обвинуваченням </w:t>
      </w:r>
      <w:r w:rsidR="00344F38">
        <w:rPr>
          <w:rFonts w:ascii="Times New Roman" w:hAnsi="Times New Roman" w:cs="Times New Roman"/>
          <w:sz w:val="28"/>
          <w:szCs w:val="28"/>
        </w:rPr>
        <w:t>ОСОБА_3</w:t>
      </w:r>
      <w:r w:rsidR="00344F38">
        <w:rPr>
          <w:rFonts w:ascii="Times New Roman" w:hAnsi="Times New Roman" w:cs="Times New Roman"/>
          <w:sz w:val="28"/>
          <w:szCs w:val="28"/>
        </w:rPr>
        <w:br/>
      </w:r>
      <w:r w:rsidRPr="008F57EF">
        <w:rPr>
          <w:rFonts w:ascii="Times New Roman" w:hAnsi="Times New Roman" w:cs="Times New Roman"/>
          <w:sz w:val="28"/>
          <w:szCs w:val="28"/>
        </w:rPr>
        <w:t xml:space="preserve">у вчиненні кримінального правопорушення, передбаченого частиною другою статті 187 КК України, </w:t>
      </w:r>
      <w:r w:rsidR="00344F38">
        <w:rPr>
          <w:rFonts w:ascii="Times New Roman" w:hAnsi="Times New Roman" w:cs="Times New Roman"/>
          <w:sz w:val="28"/>
          <w:szCs w:val="28"/>
        </w:rPr>
        <w:t>ОСОБА_4</w:t>
      </w:r>
      <w:r w:rsidRPr="008F57EF">
        <w:rPr>
          <w:rFonts w:ascii="Times New Roman" w:hAnsi="Times New Roman" w:cs="Times New Roman"/>
          <w:sz w:val="28"/>
          <w:szCs w:val="28"/>
        </w:rPr>
        <w:t xml:space="preserve"> у вчиненні кримінального правопорушення, </w:t>
      </w:r>
      <w:r w:rsidRPr="008F57EF">
        <w:rPr>
          <w:rFonts w:ascii="Times New Roman" w:hAnsi="Times New Roman" w:cs="Times New Roman"/>
          <w:sz w:val="28"/>
          <w:szCs w:val="28"/>
        </w:rPr>
        <w:lastRenderedPageBreak/>
        <w:t>передбаченого частиною другою статті 187 КК України,</w:t>
      </w:r>
      <w:r>
        <w:rPr>
          <w:rFonts w:ascii="Times New Roman" w:hAnsi="Times New Roman" w:cs="Times New Roman"/>
          <w:sz w:val="28"/>
          <w:szCs w:val="28"/>
        </w:rPr>
        <w:t xml:space="preserve"> </w:t>
      </w:r>
      <w:r>
        <w:rPr>
          <w:rFonts w:ascii="Times New Roman" w:eastAsia="Times New Roman" w:hAnsi="Times New Roman" w:cs="Times New Roman"/>
          <w:sz w:val="28"/>
          <w:szCs w:val="24"/>
          <w:lang w:eastAsia="ru-RU"/>
        </w:rPr>
        <w:t xml:space="preserve">об’єднано в одне кримінальне провадження з кримінальним провадженням за обвинуваченням </w:t>
      </w:r>
      <w:r w:rsidR="00344F38">
        <w:rPr>
          <w:rFonts w:ascii="Times New Roman" w:eastAsia="Times New Roman" w:hAnsi="Times New Roman" w:cs="Times New Roman"/>
          <w:sz w:val="28"/>
          <w:szCs w:val="24"/>
          <w:lang w:eastAsia="ru-RU"/>
        </w:rPr>
        <w:t>ОСОБА_1</w:t>
      </w:r>
      <w:r>
        <w:rPr>
          <w:rFonts w:ascii="Times New Roman" w:eastAsia="Times New Roman" w:hAnsi="Times New Roman" w:cs="Times New Roman"/>
          <w:sz w:val="28"/>
          <w:szCs w:val="24"/>
          <w:lang w:eastAsia="ru-RU"/>
        </w:rPr>
        <w:t xml:space="preserve">, </w:t>
      </w:r>
      <w:r w:rsidR="00344F38">
        <w:rPr>
          <w:rFonts w:ascii="Times New Roman" w:eastAsia="Times New Roman" w:hAnsi="Times New Roman" w:cs="Times New Roman"/>
          <w:sz w:val="28"/>
          <w:szCs w:val="24"/>
          <w:lang w:eastAsia="ru-RU"/>
        </w:rPr>
        <w:t>ОСОБА_2</w:t>
      </w:r>
      <w:r>
        <w:rPr>
          <w:rFonts w:ascii="Times New Roman" w:eastAsia="Times New Roman" w:hAnsi="Times New Roman" w:cs="Times New Roman"/>
          <w:sz w:val="28"/>
          <w:szCs w:val="24"/>
          <w:lang w:eastAsia="ru-RU"/>
        </w:rPr>
        <w:t>.</w:t>
      </w:r>
    </w:p>
    <w:p w:rsidR="00847E75" w:rsidRPr="000759D6" w:rsidRDefault="00847E75" w:rsidP="00847E75">
      <w:pPr>
        <w:spacing w:after="0" w:line="240" w:lineRule="auto"/>
        <w:ind w:firstLine="708"/>
        <w:jc w:val="both"/>
        <w:rPr>
          <w:rFonts w:ascii="Times New Roman" w:eastAsia="Times New Roman" w:hAnsi="Times New Roman" w:cs="Times New Roman"/>
          <w:sz w:val="28"/>
          <w:szCs w:val="28"/>
          <w:lang w:eastAsia="ru-RU"/>
        </w:rPr>
      </w:pPr>
      <w:r>
        <w:rPr>
          <w:rFonts w:ascii="Times New Roman" w:hAnsi="Times New Roman" w:cs="Times New Roman"/>
          <w:sz w:val="28"/>
          <w:szCs w:val="28"/>
        </w:rPr>
        <w:t xml:space="preserve">Ухвалою Ізмаїльського міськрайонного суду Одеської області від 11 січня 2016 року кримінальне провадження за обвинуваченням </w:t>
      </w:r>
      <w:r w:rsidR="00344F38">
        <w:rPr>
          <w:rFonts w:ascii="Times New Roman" w:hAnsi="Times New Roman" w:cs="Times New Roman"/>
          <w:sz w:val="28"/>
          <w:szCs w:val="28"/>
        </w:rPr>
        <w:t>ОСОБА_5</w:t>
      </w:r>
      <w:r w:rsidRPr="008F57EF">
        <w:rPr>
          <w:rFonts w:ascii="Times New Roman" w:hAnsi="Times New Roman" w:cs="Times New Roman"/>
          <w:sz w:val="28"/>
          <w:szCs w:val="28"/>
        </w:rPr>
        <w:t xml:space="preserve"> у</w:t>
      </w:r>
      <w:r w:rsidR="00344F38">
        <w:rPr>
          <w:rFonts w:ascii="Times New Roman" w:hAnsi="Times New Roman" w:cs="Times New Roman"/>
          <w:sz w:val="28"/>
          <w:szCs w:val="28"/>
        </w:rPr>
        <w:br/>
      </w:r>
      <w:r w:rsidRPr="008F57EF">
        <w:rPr>
          <w:rFonts w:ascii="Times New Roman" w:hAnsi="Times New Roman" w:cs="Times New Roman"/>
          <w:sz w:val="28"/>
          <w:szCs w:val="28"/>
        </w:rPr>
        <w:t>вчиненні кримінальн</w:t>
      </w:r>
      <w:r>
        <w:rPr>
          <w:rFonts w:ascii="Times New Roman" w:hAnsi="Times New Roman" w:cs="Times New Roman"/>
          <w:sz w:val="28"/>
          <w:szCs w:val="28"/>
        </w:rPr>
        <w:t>ого</w:t>
      </w:r>
      <w:r w:rsidRPr="008F57EF">
        <w:rPr>
          <w:rFonts w:ascii="Times New Roman" w:hAnsi="Times New Roman" w:cs="Times New Roman"/>
          <w:sz w:val="28"/>
          <w:szCs w:val="28"/>
        </w:rPr>
        <w:t xml:space="preserve"> правопорушен</w:t>
      </w:r>
      <w:r>
        <w:rPr>
          <w:rFonts w:ascii="Times New Roman" w:hAnsi="Times New Roman" w:cs="Times New Roman"/>
          <w:sz w:val="28"/>
          <w:szCs w:val="28"/>
        </w:rPr>
        <w:t>ня</w:t>
      </w:r>
      <w:r w:rsidRPr="008F57EF">
        <w:rPr>
          <w:rFonts w:ascii="Times New Roman" w:hAnsi="Times New Roman" w:cs="Times New Roman"/>
          <w:sz w:val="28"/>
          <w:szCs w:val="28"/>
        </w:rPr>
        <w:t>, передбачен</w:t>
      </w:r>
      <w:r>
        <w:rPr>
          <w:rFonts w:ascii="Times New Roman" w:hAnsi="Times New Roman" w:cs="Times New Roman"/>
          <w:sz w:val="28"/>
          <w:szCs w:val="28"/>
        </w:rPr>
        <w:t>ого</w:t>
      </w:r>
      <w:r w:rsidRPr="008F57EF">
        <w:rPr>
          <w:rFonts w:ascii="Times New Roman" w:hAnsi="Times New Roman" w:cs="Times New Roman"/>
          <w:sz w:val="28"/>
          <w:szCs w:val="28"/>
        </w:rPr>
        <w:t xml:space="preserve"> частиною четвертою статті 296</w:t>
      </w:r>
      <w:r>
        <w:rPr>
          <w:rFonts w:ascii="Times New Roman" w:hAnsi="Times New Roman" w:cs="Times New Roman"/>
          <w:sz w:val="28"/>
          <w:szCs w:val="28"/>
        </w:rPr>
        <w:t xml:space="preserve"> </w:t>
      </w:r>
      <w:r w:rsidRPr="008F57EF">
        <w:rPr>
          <w:rFonts w:ascii="Times New Roman" w:hAnsi="Times New Roman" w:cs="Times New Roman"/>
          <w:sz w:val="28"/>
          <w:szCs w:val="28"/>
        </w:rPr>
        <w:t>КК України</w:t>
      </w:r>
      <w:r w:rsidR="00576BF3">
        <w:rPr>
          <w:rFonts w:ascii="Times New Roman" w:hAnsi="Times New Roman" w:cs="Times New Roman"/>
          <w:sz w:val="28"/>
          <w:szCs w:val="28"/>
        </w:rPr>
        <w:t>,</w:t>
      </w:r>
      <w:r>
        <w:rPr>
          <w:rFonts w:ascii="Times New Roman" w:hAnsi="Times New Roman" w:cs="Times New Roman"/>
          <w:sz w:val="28"/>
          <w:szCs w:val="28"/>
        </w:rPr>
        <w:t xml:space="preserve"> </w:t>
      </w:r>
      <w:r>
        <w:rPr>
          <w:rFonts w:ascii="Times New Roman" w:eastAsia="Times New Roman" w:hAnsi="Times New Roman" w:cs="Times New Roman"/>
          <w:sz w:val="28"/>
          <w:szCs w:val="24"/>
          <w:lang w:eastAsia="ru-RU"/>
        </w:rPr>
        <w:t>об’єднано в одне кримінальне провадження з кримінальним провадж</w:t>
      </w:r>
      <w:r w:rsidR="00576BF3">
        <w:rPr>
          <w:rFonts w:ascii="Times New Roman" w:eastAsia="Times New Roman" w:hAnsi="Times New Roman" w:cs="Times New Roman"/>
          <w:sz w:val="28"/>
          <w:szCs w:val="24"/>
          <w:lang w:eastAsia="ru-RU"/>
        </w:rPr>
        <w:t xml:space="preserve">енням за обвинуваченням </w:t>
      </w:r>
      <w:r w:rsidR="00344F38">
        <w:rPr>
          <w:rFonts w:ascii="Times New Roman" w:eastAsia="Times New Roman" w:hAnsi="Times New Roman" w:cs="Times New Roman"/>
          <w:sz w:val="28"/>
          <w:szCs w:val="24"/>
          <w:lang w:eastAsia="ru-RU"/>
        </w:rPr>
        <w:t>ОСОБА_1</w:t>
      </w:r>
      <w:r>
        <w:rPr>
          <w:rFonts w:ascii="Times New Roman" w:eastAsia="Times New Roman" w:hAnsi="Times New Roman" w:cs="Times New Roman"/>
          <w:sz w:val="28"/>
          <w:szCs w:val="24"/>
          <w:lang w:eastAsia="ru-RU"/>
        </w:rPr>
        <w:t xml:space="preserve">, </w:t>
      </w:r>
      <w:r w:rsidR="00344F38">
        <w:rPr>
          <w:rFonts w:ascii="Times New Roman" w:eastAsia="Times New Roman" w:hAnsi="Times New Roman" w:cs="Times New Roman"/>
          <w:sz w:val="28"/>
          <w:szCs w:val="24"/>
          <w:lang w:eastAsia="ru-RU"/>
        </w:rPr>
        <w:t>ОСОБА_2</w:t>
      </w:r>
      <w:r w:rsidRPr="008F57EF">
        <w:rPr>
          <w:rFonts w:ascii="Times New Roman" w:hAnsi="Times New Roman" w:cs="Times New Roman"/>
          <w:sz w:val="28"/>
          <w:szCs w:val="28"/>
        </w:rPr>
        <w:t>,</w:t>
      </w:r>
      <w:r w:rsidR="00344F38">
        <w:rPr>
          <w:rFonts w:ascii="Times New Roman" w:hAnsi="Times New Roman" w:cs="Times New Roman"/>
          <w:sz w:val="28"/>
          <w:szCs w:val="28"/>
        </w:rPr>
        <w:br/>
        <w:t>ОСОБА_3</w:t>
      </w:r>
      <w:r>
        <w:rPr>
          <w:rFonts w:ascii="Times New Roman" w:hAnsi="Times New Roman" w:cs="Times New Roman"/>
          <w:sz w:val="28"/>
          <w:szCs w:val="28"/>
        </w:rPr>
        <w:t>.</w:t>
      </w:r>
    </w:p>
    <w:p w:rsidR="00847E75" w:rsidRDefault="00847E75" w:rsidP="00847E75">
      <w:pPr>
        <w:pStyle w:val="StyleZakonu0"/>
        <w:spacing w:after="0" w:line="240" w:lineRule="auto"/>
        <w:ind w:firstLine="720"/>
        <w:rPr>
          <w:rFonts w:ascii="Times New Roman" w:hAnsi="Times New Roman" w:cs="Times New Roman"/>
          <w:sz w:val="28"/>
          <w:szCs w:val="28"/>
        </w:rPr>
      </w:pPr>
      <w:r>
        <w:rPr>
          <w:rFonts w:ascii="Times New Roman" w:hAnsi="Times New Roman" w:cs="Times New Roman"/>
          <w:sz w:val="28"/>
          <w:szCs w:val="28"/>
        </w:rPr>
        <w:t>Ухвалою Ізмаїльського міськрайонного суду Одеської області від</w:t>
      </w:r>
      <w:r>
        <w:rPr>
          <w:rFonts w:ascii="Times New Roman" w:hAnsi="Times New Roman" w:cs="Times New Roman"/>
          <w:sz w:val="28"/>
          <w:szCs w:val="28"/>
        </w:rPr>
        <w:br/>
        <w:t>18 травня 2016 року кримінальне провадження за обвинуваченням</w:t>
      </w:r>
      <w:r>
        <w:rPr>
          <w:rFonts w:ascii="Times New Roman" w:hAnsi="Times New Roman" w:cs="Times New Roman"/>
          <w:sz w:val="28"/>
          <w:szCs w:val="28"/>
        </w:rPr>
        <w:br/>
      </w:r>
      <w:r w:rsidR="00344F38">
        <w:rPr>
          <w:rFonts w:ascii="Times New Roman" w:hAnsi="Times New Roman" w:cs="Times New Roman"/>
          <w:sz w:val="28"/>
          <w:szCs w:val="28"/>
        </w:rPr>
        <w:t>ОСОБА_5</w:t>
      </w:r>
      <w:r w:rsidRPr="008F57EF">
        <w:rPr>
          <w:rFonts w:ascii="Times New Roman" w:hAnsi="Times New Roman" w:cs="Times New Roman"/>
          <w:sz w:val="28"/>
          <w:szCs w:val="28"/>
        </w:rPr>
        <w:t xml:space="preserve"> у вчиненні кримінальн</w:t>
      </w:r>
      <w:r>
        <w:rPr>
          <w:rFonts w:ascii="Times New Roman" w:hAnsi="Times New Roman" w:cs="Times New Roman"/>
          <w:sz w:val="28"/>
          <w:szCs w:val="28"/>
        </w:rPr>
        <w:t xml:space="preserve">ого </w:t>
      </w:r>
      <w:r w:rsidRPr="008F57EF">
        <w:rPr>
          <w:rFonts w:ascii="Times New Roman" w:hAnsi="Times New Roman" w:cs="Times New Roman"/>
          <w:sz w:val="28"/>
          <w:szCs w:val="28"/>
        </w:rPr>
        <w:t>правопорушен</w:t>
      </w:r>
      <w:r>
        <w:rPr>
          <w:rFonts w:ascii="Times New Roman" w:hAnsi="Times New Roman" w:cs="Times New Roman"/>
          <w:sz w:val="28"/>
          <w:szCs w:val="28"/>
        </w:rPr>
        <w:t>ня</w:t>
      </w:r>
      <w:r w:rsidRPr="008F57EF">
        <w:rPr>
          <w:rFonts w:ascii="Times New Roman" w:hAnsi="Times New Roman" w:cs="Times New Roman"/>
          <w:sz w:val="28"/>
          <w:szCs w:val="28"/>
        </w:rPr>
        <w:t>, передбачен</w:t>
      </w:r>
      <w:r>
        <w:rPr>
          <w:rFonts w:ascii="Times New Roman" w:hAnsi="Times New Roman" w:cs="Times New Roman"/>
          <w:sz w:val="28"/>
          <w:szCs w:val="28"/>
        </w:rPr>
        <w:t>ого</w:t>
      </w:r>
      <w:r w:rsidR="00344F38">
        <w:rPr>
          <w:rFonts w:ascii="Times New Roman" w:hAnsi="Times New Roman" w:cs="Times New Roman"/>
          <w:sz w:val="28"/>
          <w:szCs w:val="28"/>
        </w:rPr>
        <w:br/>
      </w:r>
      <w:r w:rsidRPr="008F57EF">
        <w:rPr>
          <w:rFonts w:ascii="Times New Roman" w:hAnsi="Times New Roman" w:cs="Times New Roman"/>
          <w:sz w:val="28"/>
          <w:szCs w:val="28"/>
        </w:rPr>
        <w:t xml:space="preserve">частиною другою статті 187 КК України, </w:t>
      </w:r>
      <w:r w:rsidR="00344F38">
        <w:rPr>
          <w:rFonts w:ascii="Times New Roman" w:hAnsi="Times New Roman" w:cs="Times New Roman"/>
          <w:sz w:val="28"/>
          <w:szCs w:val="28"/>
        </w:rPr>
        <w:t>ОСОБА_6</w:t>
      </w:r>
      <w:r w:rsidRPr="008F57EF">
        <w:rPr>
          <w:rFonts w:ascii="Times New Roman" w:hAnsi="Times New Roman" w:cs="Times New Roman"/>
          <w:sz w:val="28"/>
          <w:szCs w:val="28"/>
        </w:rPr>
        <w:t xml:space="preserve"> у вчиненні</w:t>
      </w:r>
      <w:r w:rsidR="00344F38">
        <w:rPr>
          <w:rFonts w:ascii="Times New Roman" w:hAnsi="Times New Roman" w:cs="Times New Roman"/>
          <w:sz w:val="28"/>
          <w:szCs w:val="28"/>
        </w:rPr>
        <w:br/>
      </w:r>
      <w:r w:rsidRPr="008F57EF">
        <w:rPr>
          <w:rFonts w:ascii="Times New Roman" w:hAnsi="Times New Roman" w:cs="Times New Roman"/>
          <w:sz w:val="28"/>
          <w:szCs w:val="28"/>
        </w:rPr>
        <w:t xml:space="preserve">кримінального правопорушення, передбаченого частиною другою статті 187 КК України, </w:t>
      </w:r>
      <w:r w:rsidR="00344F38">
        <w:rPr>
          <w:rFonts w:ascii="Times New Roman" w:hAnsi="Times New Roman" w:cs="Times New Roman"/>
          <w:sz w:val="28"/>
          <w:szCs w:val="28"/>
        </w:rPr>
        <w:t>ОСОБА_7</w:t>
      </w:r>
      <w:r w:rsidRPr="008F57EF">
        <w:rPr>
          <w:rFonts w:ascii="Times New Roman" w:hAnsi="Times New Roman" w:cs="Times New Roman"/>
          <w:sz w:val="28"/>
          <w:szCs w:val="28"/>
        </w:rPr>
        <w:t xml:space="preserve"> у вчиненні кримінального правопорушення,</w:t>
      </w:r>
      <w:r w:rsidR="00344F38">
        <w:rPr>
          <w:rFonts w:ascii="Times New Roman" w:hAnsi="Times New Roman" w:cs="Times New Roman"/>
          <w:sz w:val="28"/>
          <w:szCs w:val="28"/>
        </w:rPr>
        <w:br/>
      </w:r>
      <w:r w:rsidRPr="008F57EF">
        <w:rPr>
          <w:rFonts w:ascii="Times New Roman" w:hAnsi="Times New Roman" w:cs="Times New Roman"/>
          <w:sz w:val="28"/>
          <w:szCs w:val="28"/>
        </w:rPr>
        <w:t>передбаченого частиною другою статті 187 КК України</w:t>
      </w:r>
      <w:r w:rsidR="00576BF3">
        <w:rPr>
          <w:rFonts w:ascii="Times New Roman" w:hAnsi="Times New Roman" w:cs="Times New Roman"/>
          <w:sz w:val="28"/>
          <w:szCs w:val="28"/>
        </w:rPr>
        <w:t>,</w:t>
      </w:r>
      <w:r w:rsidRPr="008F57EF">
        <w:rPr>
          <w:rFonts w:ascii="Times New Roman" w:hAnsi="Times New Roman" w:cs="Times New Roman"/>
          <w:sz w:val="28"/>
          <w:szCs w:val="28"/>
        </w:rPr>
        <w:t xml:space="preserve"> </w:t>
      </w:r>
      <w:r>
        <w:rPr>
          <w:rFonts w:ascii="Times New Roman" w:hAnsi="Times New Roman" w:cs="Times New Roman"/>
          <w:sz w:val="28"/>
          <w:szCs w:val="24"/>
        </w:rPr>
        <w:t>об’єднано в одне кримінальне провадження з кримінальним провадж</w:t>
      </w:r>
      <w:r w:rsidR="00576BF3">
        <w:rPr>
          <w:rFonts w:ascii="Times New Roman" w:hAnsi="Times New Roman" w:cs="Times New Roman"/>
          <w:sz w:val="28"/>
          <w:szCs w:val="24"/>
        </w:rPr>
        <w:t xml:space="preserve">енням за обвинуваченням </w:t>
      </w:r>
      <w:r w:rsidR="00344F38">
        <w:rPr>
          <w:rFonts w:ascii="Times New Roman" w:hAnsi="Times New Roman" w:cs="Times New Roman"/>
          <w:sz w:val="28"/>
          <w:szCs w:val="24"/>
        </w:rPr>
        <w:t>ОСОБА_1</w:t>
      </w:r>
      <w:r>
        <w:rPr>
          <w:rFonts w:ascii="Times New Roman" w:hAnsi="Times New Roman" w:cs="Times New Roman"/>
          <w:sz w:val="28"/>
          <w:szCs w:val="24"/>
        </w:rPr>
        <w:t xml:space="preserve">, </w:t>
      </w:r>
      <w:r w:rsidR="00344F38">
        <w:rPr>
          <w:rFonts w:ascii="Times New Roman" w:hAnsi="Times New Roman" w:cs="Times New Roman"/>
          <w:sz w:val="28"/>
          <w:szCs w:val="24"/>
        </w:rPr>
        <w:t>ОСОБА_2</w:t>
      </w:r>
      <w:r w:rsidRPr="008F57EF">
        <w:rPr>
          <w:rFonts w:ascii="Times New Roman" w:hAnsi="Times New Roman" w:cs="Times New Roman"/>
          <w:sz w:val="28"/>
          <w:szCs w:val="28"/>
        </w:rPr>
        <w:t>,</w:t>
      </w:r>
      <w:r>
        <w:rPr>
          <w:rFonts w:ascii="Times New Roman" w:hAnsi="Times New Roman" w:cs="Times New Roman"/>
          <w:sz w:val="28"/>
          <w:szCs w:val="28"/>
        </w:rPr>
        <w:t xml:space="preserve"> </w:t>
      </w:r>
      <w:r w:rsidR="00344F38">
        <w:rPr>
          <w:rFonts w:ascii="Times New Roman" w:hAnsi="Times New Roman" w:cs="Times New Roman"/>
          <w:sz w:val="28"/>
          <w:szCs w:val="28"/>
        </w:rPr>
        <w:t>ОСОБА_3</w:t>
      </w:r>
      <w:r>
        <w:rPr>
          <w:rFonts w:ascii="Times New Roman" w:hAnsi="Times New Roman" w:cs="Times New Roman"/>
          <w:sz w:val="28"/>
          <w:szCs w:val="28"/>
        </w:rPr>
        <w:t>.</w:t>
      </w:r>
    </w:p>
    <w:p w:rsidR="00847E75" w:rsidRDefault="00847E75" w:rsidP="00847E75">
      <w:pPr>
        <w:pStyle w:val="StyleZakonu0"/>
        <w:spacing w:after="0" w:line="240" w:lineRule="auto"/>
        <w:ind w:firstLine="720"/>
        <w:rPr>
          <w:rFonts w:ascii="Times New Roman" w:hAnsi="Times New Roman" w:cs="Times New Roman"/>
          <w:sz w:val="28"/>
          <w:szCs w:val="24"/>
        </w:rPr>
      </w:pPr>
      <w:r>
        <w:rPr>
          <w:rFonts w:ascii="Times New Roman" w:hAnsi="Times New Roman" w:cs="Times New Roman"/>
          <w:color w:val="000000"/>
          <w:sz w:val="28"/>
          <w:szCs w:val="28"/>
        </w:rPr>
        <w:t xml:space="preserve">Згідно з довідкою про рух кримінального провадження № </w:t>
      </w:r>
      <w:r>
        <w:rPr>
          <w:rFonts w:ascii="Times New Roman" w:hAnsi="Times New Roman" w:cs="Times New Roman"/>
          <w:sz w:val="28"/>
          <w:szCs w:val="24"/>
        </w:rPr>
        <w:t>500/195/15-к</w:t>
      </w:r>
      <w:r w:rsidR="00576BF3">
        <w:rPr>
          <w:rFonts w:ascii="Times New Roman" w:hAnsi="Times New Roman" w:cs="Times New Roman"/>
          <w:color w:val="000000"/>
          <w:sz w:val="28"/>
          <w:szCs w:val="28"/>
        </w:rPr>
        <w:t>, наданою</w:t>
      </w:r>
      <w:r>
        <w:rPr>
          <w:rFonts w:ascii="Times New Roman" w:hAnsi="Times New Roman" w:cs="Times New Roman"/>
          <w:color w:val="000000"/>
          <w:sz w:val="28"/>
          <w:szCs w:val="28"/>
        </w:rPr>
        <w:t xml:space="preserve"> Ізмаїльським міськрайонним судом Одеської області, причинами відкладення судового розгляду </w:t>
      </w:r>
      <w:r>
        <w:rPr>
          <w:rFonts w:ascii="Times New Roman" w:hAnsi="Times New Roman" w:cs="Times New Roman"/>
          <w:sz w:val="28"/>
          <w:szCs w:val="24"/>
        </w:rPr>
        <w:t>стали: неявка захисників обвинувачених, задоволення клопотань захисників обвинувачених про відкладення судового розгляду, у тому числі у зв’язку з відпустками, відрядженнями</w:t>
      </w:r>
      <w:r w:rsidR="00576BF3">
        <w:rPr>
          <w:rFonts w:ascii="Times New Roman" w:hAnsi="Times New Roman" w:cs="Times New Roman"/>
          <w:sz w:val="28"/>
          <w:szCs w:val="24"/>
        </w:rPr>
        <w:t xml:space="preserve"> захисників, їхньою зайнятістю в</w:t>
      </w:r>
      <w:r>
        <w:rPr>
          <w:rFonts w:ascii="Times New Roman" w:hAnsi="Times New Roman" w:cs="Times New Roman"/>
          <w:sz w:val="28"/>
          <w:szCs w:val="24"/>
        </w:rPr>
        <w:t xml:space="preserve"> інших судових процесах та тимчасовою непрацездатністю; неявка потерпілих та їхніх представників; задоволення клопотань потерпілих про відкладення судового розгляду через їхню тимчасову непрацездатність, перебування на санаторно-курортному лікуванні чи перебування представників потерпілих у відрядженнях; призначення стаціонарної комплексної судово-психіатричної експертизи обвинуваченого; задоволення клопотання захисників про ознайомлення з матеріалами кримінального провадження; неявка обвинувачених, задоволення клопотань обвинувачених про відкладення судового розгляду у зв’язку з хворобою; зайнятість судді з розгляду іншого судового провадження.</w:t>
      </w:r>
    </w:p>
    <w:p w:rsidR="00847E75" w:rsidRDefault="00847E75" w:rsidP="00847E75">
      <w:pPr>
        <w:pStyle w:val="StyleZakonu0"/>
        <w:spacing w:after="0" w:line="240" w:lineRule="auto"/>
        <w:ind w:firstLine="720"/>
        <w:rPr>
          <w:rFonts w:ascii="Times New Roman" w:hAnsi="Times New Roman" w:cs="Times New Roman"/>
          <w:sz w:val="28"/>
          <w:szCs w:val="24"/>
        </w:rPr>
      </w:pPr>
      <w:r>
        <w:rPr>
          <w:rFonts w:ascii="Times New Roman" w:hAnsi="Times New Roman" w:cs="Times New Roman"/>
          <w:sz w:val="28"/>
          <w:szCs w:val="24"/>
        </w:rPr>
        <w:t>Як вбачається з цієї довідки, судом у 2018</w:t>
      </w:r>
      <w:r w:rsidR="00576BF3">
        <w:rPr>
          <w:rFonts w:ascii="Times New Roman" w:hAnsi="Times New Roman" w:cs="Times New Roman"/>
          <w:sz w:val="28"/>
          <w:szCs w:val="24"/>
        </w:rPr>
        <w:t xml:space="preserve"> – </w:t>
      </w:r>
      <w:r>
        <w:rPr>
          <w:rFonts w:ascii="Times New Roman" w:hAnsi="Times New Roman" w:cs="Times New Roman"/>
          <w:sz w:val="28"/>
          <w:szCs w:val="24"/>
        </w:rPr>
        <w:t xml:space="preserve">2019 роках застосовувався примусовий привід обвинувачених. </w:t>
      </w:r>
      <w:r w:rsidR="00576BF3">
        <w:rPr>
          <w:rFonts w:ascii="Times New Roman" w:hAnsi="Times New Roman" w:cs="Times New Roman"/>
          <w:sz w:val="28"/>
          <w:szCs w:val="24"/>
        </w:rPr>
        <w:t>При цьому</w:t>
      </w:r>
      <w:r>
        <w:rPr>
          <w:rFonts w:ascii="Times New Roman" w:hAnsi="Times New Roman" w:cs="Times New Roman"/>
          <w:sz w:val="28"/>
          <w:szCs w:val="24"/>
        </w:rPr>
        <w:t xml:space="preserve"> згідно </w:t>
      </w:r>
      <w:r w:rsidR="00576BF3">
        <w:rPr>
          <w:rFonts w:ascii="Times New Roman" w:hAnsi="Times New Roman" w:cs="Times New Roman"/>
          <w:sz w:val="28"/>
          <w:szCs w:val="24"/>
        </w:rPr>
        <w:t>з рапортом</w:t>
      </w:r>
      <w:r>
        <w:rPr>
          <w:rFonts w:ascii="Times New Roman" w:hAnsi="Times New Roman" w:cs="Times New Roman"/>
          <w:sz w:val="28"/>
          <w:szCs w:val="24"/>
        </w:rPr>
        <w:t xml:space="preserve"> працівника міліції, складен</w:t>
      </w:r>
      <w:r w:rsidR="00576BF3">
        <w:rPr>
          <w:rFonts w:ascii="Times New Roman" w:hAnsi="Times New Roman" w:cs="Times New Roman"/>
          <w:sz w:val="28"/>
          <w:szCs w:val="24"/>
        </w:rPr>
        <w:t>им</w:t>
      </w:r>
      <w:r>
        <w:rPr>
          <w:rFonts w:ascii="Times New Roman" w:hAnsi="Times New Roman" w:cs="Times New Roman"/>
          <w:sz w:val="28"/>
          <w:szCs w:val="24"/>
        </w:rPr>
        <w:t xml:space="preserve"> на виконання ухвали суду про здійснення примусового приводу, один із обвинувачених – </w:t>
      </w:r>
      <w:r w:rsidR="00344F38">
        <w:rPr>
          <w:rFonts w:ascii="Times New Roman" w:hAnsi="Times New Roman" w:cs="Times New Roman"/>
          <w:sz w:val="28"/>
          <w:szCs w:val="24"/>
        </w:rPr>
        <w:t>ОСОБА_4</w:t>
      </w:r>
      <w:r>
        <w:rPr>
          <w:rFonts w:ascii="Times New Roman" w:hAnsi="Times New Roman" w:cs="Times New Roman"/>
          <w:sz w:val="28"/>
          <w:szCs w:val="24"/>
        </w:rPr>
        <w:t xml:space="preserve"> за вказаною у матеріалах кримінального провадження адресою не проживає близько 4</w:t>
      </w:r>
      <w:r w:rsidR="00576BF3">
        <w:rPr>
          <w:rFonts w:ascii="Times New Roman" w:hAnsi="Times New Roman" w:cs="Times New Roman"/>
          <w:sz w:val="28"/>
          <w:szCs w:val="24"/>
        </w:rPr>
        <w:t xml:space="preserve"> – </w:t>
      </w:r>
      <w:r>
        <w:rPr>
          <w:rFonts w:ascii="Times New Roman" w:hAnsi="Times New Roman" w:cs="Times New Roman"/>
          <w:sz w:val="28"/>
          <w:szCs w:val="24"/>
        </w:rPr>
        <w:t>5 років.</w:t>
      </w:r>
    </w:p>
    <w:p w:rsidR="00847E75" w:rsidRDefault="00847E75" w:rsidP="00847E75">
      <w:pPr>
        <w:pStyle w:val="StyleZakonu0"/>
        <w:spacing w:after="0" w:line="240" w:lineRule="auto"/>
        <w:ind w:firstLine="720"/>
        <w:rPr>
          <w:rFonts w:ascii="Times New Roman" w:hAnsi="Times New Roman" w:cs="Times New Roman"/>
          <w:sz w:val="28"/>
          <w:szCs w:val="24"/>
        </w:rPr>
      </w:pPr>
      <w:r>
        <w:rPr>
          <w:rFonts w:ascii="Times New Roman" w:hAnsi="Times New Roman" w:cs="Times New Roman"/>
          <w:color w:val="000000"/>
          <w:sz w:val="28"/>
          <w:szCs w:val="28"/>
        </w:rPr>
        <w:t>Суддя Волков Ю.Р. у зв’язку із надходженням дисциплінарної скарги</w:t>
      </w:r>
      <w:r>
        <w:rPr>
          <w:rFonts w:ascii="Times New Roman" w:hAnsi="Times New Roman" w:cs="Times New Roman"/>
          <w:color w:val="000000"/>
          <w:sz w:val="28"/>
          <w:szCs w:val="28"/>
        </w:rPr>
        <w:br/>
        <w:t xml:space="preserve">Сапсая В.Г. повідомив, що справа № </w:t>
      </w:r>
      <w:r>
        <w:rPr>
          <w:rFonts w:ascii="Times New Roman" w:hAnsi="Times New Roman" w:cs="Times New Roman"/>
          <w:sz w:val="28"/>
          <w:szCs w:val="24"/>
        </w:rPr>
        <w:t>500/195/15-к неодноразово відкладалась з різних причин.</w:t>
      </w:r>
    </w:p>
    <w:p w:rsidR="00847E75" w:rsidRDefault="00847E75" w:rsidP="00847E75">
      <w:pPr>
        <w:pStyle w:val="StyleZakonu0"/>
        <w:spacing w:after="0" w:line="240" w:lineRule="auto"/>
        <w:ind w:firstLine="720"/>
        <w:rPr>
          <w:rFonts w:ascii="Times New Roman" w:hAnsi="Times New Roman" w:cs="Times New Roman"/>
          <w:sz w:val="28"/>
          <w:szCs w:val="24"/>
        </w:rPr>
      </w:pPr>
      <w:r>
        <w:rPr>
          <w:rFonts w:ascii="Times New Roman" w:hAnsi="Times New Roman" w:cs="Times New Roman"/>
          <w:sz w:val="28"/>
          <w:szCs w:val="24"/>
        </w:rPr>
        <w:t>Суддя Волков Ю.Р. зазначив, що потерпілий Заболотний О.С. вперше з’явився для допиту 22 січня 2020 рок</w:t>
      </w:r>
      <w:r w:rsidR="00576BF3">
        <w:rPr>
          <w:rFonts w:ascii="Times New Roman" w:hAnsi="Times New Roman" w:cs="Times New Roman"/>
          <w:sz w:val="28"/>
          <w:szCs w:val="24"/>
        </w:rPr>
        <w:t>у</w:t>
      </w:r>
      <w:r>
        <w:rPr>
          <w:rFonts w:ascii="Times New Roman" w:hAnsi="Times New Roman" w:cs="Times New Roman"/>
          <w:sz w:val="28"/>
          <w:szCs w:val="24"/>
        </w:rPr>
        <w:t xml:space="preserve">, потерпіла </w:t>
      </w:r>
      <w:r w:rsidR="00344F38">
        <w:rPr>
          <w:rFonts w:ascii="Times New Roman" w:hAnsi="Times New Roman" w:cs="Times New Roman"/>
          <w:sz w:val="28"/>
          <w:szCs w:val="24"/>
        </w:rPr>
        <w:t>ОСОБА_8</w:t>
      </w:r>
      <w:r>
        <w:rPr>
          <w:rFonts w:ascii="Times New Roman" w:hAnsi="Times New Roman" w:cs="Times New Roman"/>
          <w:sz w:val="28"/>
          <w:szCs w:val="24"/>
        </w:rPr>
        <w:t xml:space="preserve"> жодного разу до суду не з’явилась, хоча є дружиною обвинуваченого </w:t>
      </w:r>
      <w:r w:rsidR="00344F38">
        <w:rPr>
          <w:rFonts w:ascii="Times New Roman" w:hAnsi="Times New Roman" w:cs="Times New Roman"/>
          <w:sz w:val="28"/>
          <w:szCs w:val="24"/>
        </w:rPr>
        <w:t>ОСОБА_4</w:t>
      </w:r>
      <w:r>
        <w:rPr>
          <w:rFonts w:ascii="Times New Roman" w:hAnsi="Times New Roman" w:cs="Times New Roman"/>
          <w:sz w:val="28"/>
          <w:szCs w:val="24"/>
        </w:rPr>
        <w:t xml:space="preserve">, а потерпілий </w:t>
      </w:r>
      <w:r w:rsidR="00E72BFA">
        <w:rPr>
          <w:rFonts w:ascii="Times New Roman" w:hAnsi="Times New Roman" w:cs="Times New Roman"/>
          <w:sz w:val="28"/>
          <w:szCs w:val="24"/>
        </w:rPr>
        <w:lastRenderedPageBreak/>
        <w:t>ОСОБА_9</w:t>
      </w:r>
      <w:r>
        <w:rPr>
          <w:rFonts w:ascii="Times New Roman" w:hAnsi="Times New Roman" w:cs="Times New Roman"/>
          <w:sz w:val="28"/>
          <w:szCs w:val="24"/>
        </w:rPr>
        <w:t xml:space="preserve"> тричі не з’являвся в судове засідання, буду</w:t>
      </w:r>
      <w:bookmarkStart w:id="2" w:name="_GoBack"/>
      <w:bookmarkEnd w:id="2"/>
      <w:r>
        <w:rPr>
          <w:rFonts w:ascii="Times New Roman" w:hAnsi="Times New Roman" w:cs="Times New Roman"/>
          <w:sz w:val="28"/>
          <w:szCs w:val="24"/>
        </w:rPr>
        <w:t>чи належним чином повідомлений, у зв’язк</w:t>
      </w:r>
      <w:r w:rsidR="005402D2">
        <w:rPr>
          <w:rFonts w:ascii="Times New Roman" w:hAnsi="Times New Roman" w:cs="Times New Roman"/>
          <w:sz w:val="28"/>
          <w:szCs w:val="24"/>
        </w:rPr>
        <w:t>у із чим був підданий</w:t>
      </w:r>
      <w:r>
        <w:rPr>
          <w:rFonts w:ascii="Times New Roman" w:hAnsi="Times New Roman" w:cs="Times New Roman"/>
          <w:sz w:val="28"/>
          <w:szCs w:val="24"/>
        </w:rPr>
        <w:t xml:space="preserve"> грошовому стягненню.</w:t>
      </w:r>
    </w:p>
    <w:p w:rsidR="00423DD0" w:rsidRPr="009A0E19" w:rsidRDefault="00F25F2D" w:rsidP="00423DD0">
      <w:pPr>
        <w:spacing w:after="0" w:line="240" w:lineRule="auto"/>
        <w:ind w:firstLine="709"/>
        <w:jc w:val="both"/>
        <w:rPr>
          <w:rFonts w:ascii="Times New Roman" w:eastAsia="Times New Roman" w:hAnsi="Times New Roman" w:cs="Times New Roman"/>
          <w:sz w:val="28"/>
          <w:szCs w:val="28"/>
          <w:lang w:eastAsia="ru-RU"/>
        </w:rPr>
      </w:pPr>
      <w:r>
        <w:rPr>
          <w:rFonts w:ascii="Times New Roman" w:hAnsi="Times New Roman"/>
          <w:sz w:val="28"/>
          <w:szCs w:val="28"/>
        </w:rPr>
        <w:t xml:space="preserve">Водночас </w:t>
      </w:r>
      <w:r w:rsidR="00423DD0">
        <w:rPr>
          <w:rFonts w:ascii="Times New Roman" w:hAnsi="Times New Roman"/>
          <w:sz w:val="28"/>
          <w:szCs w:val="28"/>
        </w:rPr>
        <w:t xml:space="preserve">Друга Дисциплінарна палата Вищої ради правосуддя враховує, що </w:t>
      </w:r>
      <w:r w:rsidR="00423DD0" w:rsidRPr="009A0E19">
        <w:rPr>
          <w:rFonts w:ascii="Times New Roman" w:eastAsia="Times New Roman" w:hAnsi="Times New Roman" w:cs="Times New Roman"/>
          <w:sz w:val="28"/>
          <w:szCs w:val="28"/>
          <w:lang w:eastAsia="ru-RU"/>
        </w:rPr>
        <w:t>розгляд ц</w:t>
      </w:r>
      <w:r w:rsidR="00423DD0">
        <w:rPr>
          <w:rFonts w:ascii="Times New Roman" w:eastAsia="Times New Roman" w:hAnsi="Times New Roman" w:cs="Times New Roman"/>
          <w:sz w:val="28"/>
          <w:szCs w:val="28"/>
          <w:lang w:eastAsia="ru-RU"/>
        </w:rPr>
        <w:t xml:space="preserve">ього кримінального провадження </w:t>
      </w:r>
      <w:r w:rsidR="00423DD0" w:rsidRPr="009A0E19">
        <w:rPr>
          <w:rFonts w:ascii="Times New Roman" w:eastAsia="Times New Roman" w:hAnsi="Times New Roman" w:cs="Times New Roman"/>
          <w:sz w:val="28"/>
          <w:szCs w:val="28"/>
          <w:lang w:eastAsia="ru-RU"/>
        </w:rPr>
        <w:t xml:space="preserve">триває, </w:t>
      </w:r>
      <w:r w:rsidR="00423DD0">
        <w:rPr>
          <w:rFonts w:ascii="Times New Roman" w:eastAsia="Times New Roman" w:hAnsi="Times New Roman" w:cs="Times New Roman"/>
          <w:sz w:val="28"/>
          <w:szCs w:val="28"/>
          <w:lang w:eastAsia="ru-RU"/>
        </w:rPr>
        <w:t xml:space="preserve">а тому </w:t>
      </w:r>
      <w:r w:rsidR="00423DD0" w:rsidRPr="009A0E19">
        <w:rPr>
          <w:rFonts w:ascii="Times New Roman" w:eastAsia="Times New Roman" w:hAnsi="Times New Roman" w:cs="Times New Roman"/>
          <w:sz w:val="28"/>
          <w:szCs w:val="28"/>
          <w:lang w:eastAsia="ru-RU"/>
        </w:rPr>
        <w:t xml:space="preserve">передчасно надавати оцінку процесуальним діям суду, у тому числі </w:t>
      </w:r>
      <w:r w:rsidR="00423DD0">
        <w:rPr>
          <w:rFonts w:ascii="Times New Roman" w:eastAsia="Times New Roman" w:hAnsi="Times New Roman" w:cs="Times New Roman"/>
          <w:sz w:val="28"/>
          <w:szCs w:val="28"/>
          <w:lang w:eastAsia="ru-RU"/>
        </w:rPr>
        <w:t xml:space="preserve">повідомлених скаржником у дисциплінарній скарзі, </w:t>
      </w:r>
      <w:r w:rsidR="00423DD0" w:rsidRPr="009A0E19">
        <w:rPr>
          <w:rFonts w:ascii="Times New Roman" w:eastAsia="Times New Roman" w:hAnsi="Times New Roman" w:cs="Times New Roman"/>
          <w:sz w:val="28"/>
          <w:szCs w:val="28"/>
          <w:lang w:eastAsia="ru-RU"/>
        </w:rPr>
        <w:t xml:space="preserve">оскільки це може бути розцінено як втручання у здійснення правосуддя (рішення Конституційного Суду України від 11 березня 2011 року № 2-рп/2011). </w:t>
      </w:r>
    </w:p>
    <w:p w:rsidR="00423DD0" w:rsidRDefault="00423DD0" w:rsidP="00423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Частина шоста статті 31 Закону України «Про Вищу раду правосуддя» містить заборону витребування матеріалів судових справ, розгляд яких не закінчено, крім витребування копій матеріалів судової справи у випадку подання дисциплінарної скарги з підстав, передбачених пунктом 2 частини першої </w:t>
      </w:r>
      <w:r w:rsidR="005402D2">
        <w:rPr>
          <w:rFonts w:ascii="Times New Roman" w:eastAsia="Calibri" w:hAnsi="Times New Roman" w:cs="Times New Roman"/>
          <w:sz w:val="28"/>
          <w:szCs w:val="28"/>
        </w:rPr>
        <w:br/>
      </w:r>
      <w:r>
        <w:rPr>
          <w:rFonts w:ascii="Times New Roman" w:eastAsia="Calibri" w:hAnsi="Times New Roman" w:cs="Times New Roman"/>
          <w:sz w:val="28"/>
          <w:szCs w:val="28"/>
        </w:rPr>
        <w:t>статті 106 Закону України «Про судоустрій і статус суддів».</w:t>
      </w:r>
    </w:p>
    <w:p w:rsidR="00847E75" w:rsidRPr="004E412D" w:rsidRDefault="00423DD0" w:rsidP="00847E7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color w:val="000000"/>
          <w:sz w:val="28"/>
          <w:szCs w:val="28"/>
          <w:shd w:val="clear" w:color="auto" w:fill="FFFFFF"/>
          <w:lang w:eastAsia="uk-UA"/>
        </w:rPr>
      </w:pPr>
      <w:r>
        <w:rPr>
          <w:rFonts w:ascii="Times New Roman" w:eastAsia="Calibri" w:hAnsi="Times New Roman" w:cs="Times New Roman"/>
          <w:sz w:val="28"/>
          <w:szCs w:val="28"/>
        </w:rPr>
        <w:t>У дисциплінарній скарзі Сапсая В.Г. зазначено обставини, які можуть</w:t>
      </w:r>
      <w:r w:rsidR="00EA7301">
        <w:rPr>
          <w:rFonts w:ascii="Times New Roman" w:eastAsia="Calibri" w:hAnsi="Times New Roman" w:cs="Times New Roman"/>
          <w:sz w:val="28"/>
          <w:szCs w:val="28"/>
        </w:rPr>
        <w:t xml:space="preserve"> свідчити про наявність у діях </w:t>
      </w:r>
      <w:r>
        <w:rPr>
          <w:rFonts w:ascii="Times New Roman" w:eastAsia="Calibri" w:hAnsi="Times New Roman" w:cs="Times New Roman"/>
          <w:sz w:val="28"/>
          <w:szCs w:val="28"/>
        </w:rPr>
        <w:t>судді</w:t>
      </w:r>
      <w:r w:rsidR="00EA7301">
        <w:rPr>
          <w:rFonts w:ascii="Times New Roman" w:eastAsia="Calibri" w:hAnsi="Times New Roman" w:cs="Times New Roman"/>
          <w:sz w:val="28"/>
          <w:szCs w:val="28"/>
        </w:rPr>
        <w:t xml:space="preserve"> Волкова Ю.Р.</w:t>
      </w:r>
      <w:r>
        <w:rPr>
          <w:rFonts w:ascii="Times New Roman" w:eastAsia="Calibri" w:hAnsi="Times New Roman" w:cs="Times New Roman"/>
          <w:sz w:val="28"/>
          <w:szCs w:val="28"/>
        </w:rPr>
        <w:t xml:space="preserve"> ознак дисциплінарного проступку, передбаченого пунктом 2 частини першої статті 106 Закону України «Про судоустрій і статус суддів», а </w:t>
      </w:r>
      <w:r w:rsidR="00F25F2D">
        <w:rPr>
          <w:rFonts w:ascii="Times New Roman" w:hAnsi="Times New Roman"/>
          <w:sz w:val="28"/>
          <w:szCs w:val="28"/>
        </w:rPr>
        <w:t xml:space="preserve">надані Ізмаїльським міськрайонним судом Одеської області відомості </w:t>
      </w:r>
      <w:r w:rsidR="00847E75" w:rsidRPr="000C44E9">
        <w:rPr>
          <w:rFonts w:ascii="Times New Roman" w:hAnsi="Times New Roman"/>
          <w:sz w:val="28"/>
          <w:szCs w:val="28"/>
        </w:rPr>
        <w:t>не спростову</w:t>
      </w:r>
      <w:r w:rsidR="00F25F2D">
        <w:rPr>
          <w:rFonts w:ascii="Times New Roman" w:hAnsi="Times New Roman"/>
          <w:sz w:val="28"/>
          <w:szCs w:val="28"/>
        </w:rPr>
        <w:t>ють</w:t>
      </w:r>
      <w:r w:rsidR="00847E75" w:rsidRPr="000C44E9">
        <w:rPr>
          <w:rFonts w:ascii="Times New Roman" w:hAnsi="Times New Roman"/>
          <w:sz w:val="28"/>
          <w:szCs w:val="28"/>
        </w:rPr>
        <w:t xml:space="preserve"> доводів скаржника </w:t>
      </w:r>
      <w:r w:rsidR="00EA7301">
        <w:rPr>
          <w:rFonts w:ascii="Times New Roman" w:hAnsi="Times New Roman"/>
          <w:sz w:val="28"/>
          <w:szCs w:val="28"/>
        </w:rPr>
        <w:t xml:space="preserve">стосовно </w:t>
      </w:r>
      <w:r w:rsidR="00847E75" w:rsidRPr="004E412D">
        <w:rPr>
          <w:rFonts w:ascii="Times New Roman" w:hAnsi="Times New Roman"/>
          <w:sz w:val="28"/>
          <w:szCs w:val="28"/>
        </w:rPr>
        <w:t xml:space="preserve">зволікання </w:t>
      </w:r>
      <w:r w:rsidR="00EA7301">
        <w:rPr>
          <w:rFonts w:ascii="Times New Roman" w:hAnsi="Times New Roman"/>
          <w:sz w:val="28"/>
          <w:szCs w:val="28"/>
        </w:rPr>
        <w:t xml:space="preserve">цього </w:t>
      </w:r>
      <w:r w:rsidR="00847E75" w:rsidRPr="004E412D">
        <w:rPr>
          <w:rFonts w:ascii="Times New Roman" w:hAnsi="Times New Roman"/>
          <w:sz w:val="28"/>
          <w:szCs w:val="28"/>
        </w:rPr>
        <w:t>судд</w:t>
      </w:r>
      <w:r w:rsidR="00847E75">
        <w:rPr>
          <w:rFonts w:ascii="Times New Roman" w:hAnsi="Times New Roman"/>
          <w:sz w:val="28"/>
          <w:szCs w:val="28"/>
        </w:rPr>
        <w:t>і</w:t>
      </w:r>
      <w:r w:rsidR="00847E75" w:rsidRPr="004E412D">
        <w:rPr>
          <w:rFonts w:ascii="Times New Roman" w:hAnsi="Times New Roman"/>
          <w:sz w:val="28"/>
          <w:szCs w:val="28"/>
        </w:rPr>
        <w:t xml:space="preserve"> з розглядом </w:t>
      </w:r>
      <w:r w:rsidR="00F25F2D">
        <w:rPr>
          <w:rFonts w:ascii="Times New Roman" w:hAnsi="Times New Roman"/>
          <w:sz w:val="28"/>
          <w:szCs w:val="28"/>
        </w:rPr>
        <w:t>кримінального провадження</w:t>
      </w:r>
      <w:r w:rsidR="00EA7301">
        <w:rPr>
          <w:rFonts w:ascii="Times New Roman" w:hAnsi="Times New Roman"/>
          <w:sz w:val="28"/>
          <w:szCs w:val="28"/>
        </w:rPr>
        <w:t xml:space="preserve"> </w:t>
      </w:r>
      <w:r w:rsidR="00F25F2D">
        <w:rPr>
          <w:rFonts w:ascii="Times New Roman" w:hAnsi="Times New Roman"/>
          <w:sz w:val="28"/>
          <w:szCs w:val="28"/>
        </w:rPr>
        <w:t xml:space="preserve">№ 500/195/15-к </w:t>
      </w:r>
      <w:r w:rsidR="00847E75">
        <w:rPr>
          <w:rFonts w:ascii="Times New Roman" w:hAnsi="Times New Roman"/>
          <w:sz w:val="28"/>
          <w:szCs w:val="28"/>
        </w:rPr>
        <w:t>та</w:t>
      </w:r>
      <w:r w:rsidR="00847E75" w:rsidRPr="004E412D">
        <w:rPr>
          <w:rFonts w:ascii="Times New Roman" w:hAnsi="Times New Roman"/>
          <w:sz w:val="28"/>
          <w:szCs w:val="28"/>
        </w:rPr>
        <w:t xml:space="preserve"> </w:t>
      </w:r>
      <w:r w:rsidR="00847E75" w:rsidRPr="002E3EA8">
        <w:rPr>
          <w:rFonts w:ascii="Times New Roman" w:eastAsia="Times New Roman" w:hAnsi="Times New Roman" w:cs="Times New Roman"/>
          <w:color w:val="000000"/>
          <w:sz w:val="28"/>
          <w:szCs w:val="28"/>
          <w:shd w:val="clear" w:color="auto" w:fill="FFFFFF"/>
          <w:lang w:eastAsia="uk-UA"/>
        </w:rPr>
        <w:t xml:space="preserve">невжиття </w:t>
      </w:r>
      <w:r w:rsidR="00847E75">
        <w:rPr>
          <w:rFonts w:ascii="Times New Roman" w:eastAsia="Times New Roman" w:hAnsi="Times New Roman" w:cs="Times New Roman"/>
          <w:color w:val="000000"/>
          <w:sz w:val="28"/>
          <w:szCs w:val="28"/>
          <w:shd w:val="clear" w:color="auto" w:fill="FFFFFF"/>
          <w:lang w:eastAsia="uk-UA"/>
        </w:rPr>
        <w:t>н</w:t>
      </w:r>
      <w:r w:rsidR="00F25F2D">
        <w:rPr>
          <w:rFonts w:ascii="Times New Roman" w:eastAsia="Times New Roman" w:hAnsi="Times New Roman" w:cs="Times New Roman"/>
          <w:color w:val="000000"/>
          <w:sz w:val="28"/>
          <w:szCs w:val="28"/>
          <w:shd w:val="clear" w:color="auto" w:fill="FFFFFF"/>
          <w:lang w:eastAsia="uk-UA"/>
        </w:rPr>
        <w:t xml:space="preserve">им </w:t>
      </w:r>
      <w:r w:rsidR="00847E75">
        <w:rPr>
          <w:rFonts w:ascii="Times New Roman" w:eastAsia="Times New Roman" w:hAnsi="Times New Roman" w:cs="Times New Roman"/>
          <w:color w:val="000000"/>
          <w:sz w:val="28"/>
          <w:szCs w:val="28"/>
          <w:shd w:val="clear" w:color="auto" w:fill="FFFFFF"/>
          <w:lang w:eastAsia="uk-UA"/>
        </w:rPr>
        <w:t>з</w:t>
      </w:r>
      <w:r w:rsidR="00847E75" w:rsidRPr="002E3EA8">
        <w:rPr>
          <w:rFonts w:ascii="Times New Roman" w:eastAsia="Times New Roman" w:hAnsi="Times New Roman" w:cs="Times New Roman"/>
          <w:color w:val="000000"/>
          <w:sz w:val="28"/>
          <w:szCs w:val="28"/>
          <w:shd w:val="clear" w:color="auto" w:fill="FFFFFF"/>
          <w:lang w:eastAsia="uk-UA"/>
        </w:rPr>
        <w:t xml:space="preserve">аходів </w:t>
      </w:r>
      <w:r w:rsidR="00EA7301">
        <w:rPr>
          <w:rFonts w:ascii="Times New Roman" w:eastAsia="Times New Roman" w:hAnsi="Times New Roman" w:cs="Times New Roman"/>
          <w:color w:val="000000"/>
          <w:sz w:val="28"/>
          <w:szCs w:val="28"/>
          <w:shd w:val="clear" w:color="auto" w:fill="FFFFFF"/>
          <w:lang w:eastAsia="uk-UA"/>
        </w:rPr>
        <w:t xml:space="preserve">щодо </w:t>
      </w:r>
      <w:r w:rsidR="00847E75" w:rsidRPr="002E3EA8">
        <w:rPr>
          <w:rFonts w:ascii="Times New Roman" w:eastAsia="Times New Roman" w:hAnsi="Times New Roman" w:cs="Times New Roman"/>
          <w:color w:val="000000"/>
          <w:sz w:val="28"/>
          <w:szCs w:val="28"/>
          <w:shd w:val="clear" w:color="auto" w:fill="FFFFFF"/>
          <w:lang w:eastAsia="uk-UA"/>
        </w:rPr>
        <w:t xml:space="preserve">розгляду </w:t>
      </w:r>
      <w:r w:rsidR="00F25F2D">
        <w:rPr>
          <w:rFonts w:ascii="Times New Roman" w:eastAsia="Times New Roman" w:hAnsi="Times New Roman" w:cs="Times New Roman"/>
          <w:color w:val="000000"/>
          <w:sz w:val="28"/>
          <w:szCs w:val="28"/>
          <w:shd w:val="clear" w:color="auto" w:fill="FFFFFF"/>
          <w:lang w:eastAsia="uk-UA"/>
        </w:rPr>
        <w:t xml:space="preserve">цього кримінального провадження </w:t>
      </w:r>
      <w:r w:rsidR="00847E75" w:rsidRPr="002E3EA8">
        <w:rPr>
          <w:rFonts w:ascii="Times New Roman" w:eastAsia="Times New Roman" w:hAnsi="Times New Roman" w:cs="Times New Roman"/>
          <w:color w:val="000000"/>
          <w:sz w:val="28"/>
          <w:szCs w:val="28"/>
          <w:shd w:val="clear" w:color="auto" w:fill="FFFFFF"/>
          <w:lang w:eastAsia="uk-UA"/>
        </w:rPr>
        <w:t xml:space="preserve">протягом </w:t>
      </w:r>
      <w:r w:rsidR="00847E75" w:rsidRPr="004E412D">
        <w:rPr>
          <w:rFonts w:ascii="Times New Roman" w:eastAsia="Times New Roman" w:hAnsi="Times New Roman" w:cs="Times New Roman"/>
          <w:color w:val="000000"/>
          <w:sz w:val="28"/>
          <w:szCs w:val="28"/>
          <w:shd w:val="clear" w:color="auto" w:fill="FFFFFF"/>
          <w:lang w:eastAsia="uk-UA"/>
        </w:rPr>
        <w:t>розумного строку.</w:t>
      </w:r>
    </w:p>
    <w:p w:rsidR="00F25F2D" w:rsidRPr="00FC16C0" w:rsidRDefault="005402D2" w:rsidP="00F25F2D">
      <w:pPr>
        <w:widowControl w:val="0"/>
        <w:spacing w:after="0" w:line="322" w:lineRule="exact"/>
        <w:ind w:left="40" w:right="40" w:firstLine="720"/>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 xml:space="preserve">Відповідно до </w:t>
      </w:r>
      <w:r w:rsidR="00F25F2D" w:rsidRPr="00FC16C0">
        <w:rPr>
          <w:rFonts w:ascii="Times New Roman" w:eastAsia="Calibri" w:hAnsi="Times New Roman" w:cs="Times New Roman"/>
          <w:color w:val="000000"/>
          <w:sz w:val="28"/>
          <w:szCs w:val="28"/>
        </w:rPr>
        <w:t>пункту 21 частини першої статті 7 КПК України зміст та форма кримінального провадження повинні відповідати загальним засадам кримінального провадження, до яких, зокрема, відноситься розумність строків.</w:t>
      </w:r>
    </w:p>
    <w:p w:rsidR="00F25F2D" w:rsidRPr="00FC16C0" w:rsidRDefault="00F25F2D" w:rsidP="00F25F2D">
      <w:pPr>
        <w:widowControl w:val="0"/>
        <w:spacing w:after="0" w:line="322" w:lineRule="exact"/>
        <w:ind w:left="40" w:right="40" w:firstLine="720"/>
        <w:jc w:val="both"/>
        <w:rPr>
          <w:rFonts w:ascii="Times New Roman" w:eastAsia="Calibri" w:hAnsi="Times New Roman" w:cs="Times New Roman"/>
          <w:color w:val="000000"/>
          <w:sz w:val="28"/>
          <w:szCs w:val="28"/>
          <w:lang w:eastAsia="uk-UA"/>
        </w:rPr>
      </w:pPr>
      <w:r>
        <w:rPr>
          <w:rFonts w:ascii="Times New Roman" w:eastAsia="Calibri" w:hAnsi="Times New Roman" w:cs="Times New Roman"/>
          <w:color w:val="000000"/>
          <w:sz w:val="28"/>
          <w:szCs w:val="28"/>
          <w:lang w:eastAsia="uk-UA"/>
        </w:rPr>
        <w:t xml:space="preserve">Згідно з </w:t>
      </w:r>
      <w:r w:rsidRPr="00FC16C0">
        <w:rPr>
          <w:rFonts w:ascii="Times New Roman" w:eastAsia="Calibri" w:hAnsi="Times New Roman" w:cs="Times New Roman"/>
          <w:color w:val="000000"/>
          <w:sz w:val="28"/>
          <w:szCs w:val="28"/>
          <w:lang w:eastAsia="uk-UA"/>
        </w:rPr>
        <w:t>частин</w:t>
      </w:r>
      <w:r>
        <w:rPr>
          <w:rFonts w:ascii="Times New Roman" w:eastAsia="Calibri" w:hAnsi="Times New Roman" w:cs="Times New Roman"/>
          <w:color w:val="000000"/>
          <w:sz w:val="28"/>
          <w:szCs w:val="28"/>
          <w:lang w:eastAsia="uk-UA"/>
        </w:rPr>
        <w:t>ами першою</w:t>
      </w:r>
      <w:r w:rsidRPr="00FC16C0">
        <w:rPr>
          <w:rFonts w:ascii="Times New Roman" w:eastAsia="Calibri" w:hAnsi="Times New Roman" w:cs="Times New Roman"/>
          <w:color w:val="000000"/>
          <w:sz w:val="28"/>
          <w:szCs w:val="28"/>
          <w:lang w:eastAsia="uk-UA"/>
        </w:rPr>
        <w:t>, третьо</w:t>
      </w:r>
      <w:r>
        <w:rPr>
          <w:rFonts w:ascii="Times New Roman" w:eastAsia="Calibri" w:hAnsi="Times New Roman" w:cs="Times New Roman"/>
          <w:color w:val="000000"/>
          <w:sz w:val="28"/>
          <w:szCs w:val="28"/>
          <w:lang w:eastAsia="uk-UA"/>
        </w:rPr>
        <w:t xml:space="preserve">ю </w:t>
      </w:r>
      <w:r w:rsidRPr="00FC16C0">
        <w:rPr>
          <w:rFonts w:ascii="Times New Roman" w:eastAsia="Calibri" w:hAnsi="Times New Roman" w:cs="Times New Roman"/>
          <w:color w:val="000000"/>
          <w:sz w:val="28"/>
          <w:szCs w:val="28"/>
          <w:lang w:eastAsia="uk-UA"/>
        </w:rPr>
        <w:t>статті 28 КПК України під час кримінального провадження кожна процесуальна дія або процесуальне рішення повинні бути виконані або прийняті в розумні строки. Розумними вважаються строки, що є об’єктивно необхідними для виконання процесуальних дій та прийняття процесуальних рішень. Розумні строки не можуть перевищувати передбачені цим Кодексом строки виконання окремих процесуальних дій або прийняття окремих процесуальних рішень. Критеріями для визначення розумності строків кримінального провадження є:</w:t>
      </w:r>
      <w:r>
        <w:rPr>
          <w:rFonts w:ascii="Times New Roman" w:eastAsia="Calibri" w:hAnsi="Times New Roman" w:cs="Times New Roman"/>
          <w:color w:val="000000"/>
          <w:sz w:val="28"/>
          <w:szCs w:val="28"/>
          <w:lang w:eastAsia="uk-UA"/>
        </w:rPr>
        <w:t xml:space="preserve"> </w:t>
      </w:r>
      <w:r w:rsidRPr="00FC16C0">
        <w:rPr>
          <w:rFonts w:ascii="Times New Roman" w:eastAsia="Calibri" w:hAnsi="Times New Roman" w:cs="Times New Roman"/>
          <w:color w:val="000000"/>
          <w:sz w:val="28"/>
          <w:szCs w:val="28"/>
          <w:lang w:eastAsia="uk-UA"/>
        </w:rPr>
        <w:t>1) складність кримінального провадження, яка визначається з урахуванням кількості підозрюваних, обвинувачених та кримінальних правопорушень, щодо яких здійснюється провадження, обсягу та специфіки процесуальних дій, необхідних для здійснення досудового розслідування тощо;</w:t>
      </w:r>
      <w:r>
        <w:rPr>
          <w:rFonts w:ascii="Times New Roman" w:eastAsia="Calibri" w:hAnsi="Times New Roman" w:cs="Times New Roman"/>
          <w:color w:val="000000"/>
          <w:sz w:val="28"/>
          <w:szCs w:val="28"/>
          <w:lang w:eastAsia="uk-UA"/>
        </w:rPr>
        <w:t xml:space="preserve"> </w:t>
      </w:r>
      <w:r w:rsidRPr="00FC16C0">
        <w:rPr>
          <w:rFonts w:ascii="Times New Roman" w:eastAsia="Calibri" w:hAnsi="Times New Roman" w:cs="Times New Roman"/>
          <w:color w:val="000000"/>
          <w:sz w:val="28"/>
          <w:szCs w:val="28"/>
          <w:lang w:eastAsia="uk-UA"/>
        </w:rPr>
        <w:t>2) поведінка учасників кримінального провадження;</w:t>
      </w:r>
      <w:r>
        <w:rPr>
          <w:rFonts w:ascii="Times New Roman" w:eastAsia="Calibri" w:hAnsi="Times New Roman" w:cs="Times New Roman"/>
          <w:color w:val="000000"/>
          <w:sz w:val="28"/>
          <w:szCs w:val="28"/>
          <w:lang w:eastAsia="uk-UA"/>
        </w:rPr>
        <w:t xml:space="preserve"> </w:t>
      </w:r>
      <w:r w:rsidRPr="00FC16C0">
        <w:rPr>
          <w:rFonts w:ascii="Times New Roman" w:eastAsia="Calibri" w:hAnsi="Times New Roman" w:cs="Times New Roman"/>
          <w:color w:val="000000"/>
          <w:sz w:val="28"/>
          <w:szCs w:val="28"/>
          <w:lang w:eastAsia="uk-UA"/>
        </w:rPr>
        <w:t>3) спосіб здійснення слідчим, прокурором і судом своїх повноважень.</w:t>
      </w:r>
    </w:p>
    <w:p w:rsidR="00F25F2D" w:rsidRPr="00FC16C0" w:rsidRDefault="00F25F2D" w:rsidP="00F25F2D">
      <w:pPr>
        <w:widowControl w:val="0"/>
        <w:spacing w:after="0" w:line="322" w:lineRule="exact"/>
        <w:ind w:left="40" w:right="40" w:firstLine="720"/>
        <w:jc w:val="both"/>
        <w:rPr>
          <w:rFonts w:ascii="Times New Roman" w:eastAsia="Calibri" w:hAnsi="Times New Roman" w:cs="Times New Roman"/>
          <w:color w:val="000000"/>
          <w:sz w:val="28"/>
          <w:szCs w:val="28"/>
          <w:lang w:eastAsia="uk-UA"/>
        </w:rPr>
      </w:pPr>
      <w:r w:rsidRPr="00FC16C0">
        <w:rPr>
          <w:rFonts w:ascii="Times New Roman" w:eastAsia="Calibri" w:hAnsi="Times New Roman" w:cs="Times New Roman"/>
          <w:color w:val="000000"/>
          <w:sz w:val="28"/>
          <w:szCs w:val="28"/>
          <w:lang w:eastAsia="uk-UA"/>
        </w:rPr>
        <w:t>За змістом частини першої статті 318 КПК України судовий розгляд має бути проведений і з</w:t>
      </w:r>
      <w:r w:rsidR="005402D2">
        <w:rPr>
          <w:rFonts w:ascii="Times New Roman" w:eastAsia="Calibri" w:hAnsi="Times New Roman" w:cs="Times New Roman"/>
          <w:color w:val="000000"/>
          <w:sz w:val="28"/>
          <w:szCs w:val="28"/>
          <w:lang w:eastAsia="uk-UA"/>
        </w:rPr>
        <w:t>а</w:t>
      </w:r>
      <w:r w:rsidRPr="00FC16C0">
        <w:rPr>
          <w:rFonts w:ascii="Times New Roman" w:eastAsia="Calibri" w:hAnsi="Times New Roman" w:cs="Times New Roman"/>
          <w:color w:val="000000"/>
          <w:sz w:val="28"/>
          <w:szCs w:val="28"/>
          <w:lang w:eastAsia="uk-UA"/>
        </w:rPr>
        <w:t>вершений протягом розумного строку.</w:t>
      </w:r>
    </w:p>
    <w:p w:rsidR="00F25F2D" w:rsidRPr="00FC16C0" w:rsidRDefault="00F25F2D" w:rsidP="00F25F2D">
      <w:pPr>
        <w:spacing w:after="0" w:line="240" w:lineRule="auto"/>
        <w:ind w:firstLine="708"/>
        <w:jc w:val="both"/>
        <w:rPr>
          <w:rFonts w:ascii="Times New Roman" w:eastAsia="Times New Roman" w:hAnsi="Times New Roman" w:cs="Times New Roman"/>
          <w:color w:val="000000"/>
          <w:sz w:val="28"/>
          <w:szCs w:val="28"/>
          <w:shd w:val="clear" w:color="auto" w:fill="FFFFFF"/>
          <w:lang w:eastAsia="ru-RU"/>
        </w:rPr>
      </w:pPr>
      <w:r>
        <w:rPr>
          <w:rFonts w:ascii="Times New Roman" w:eastAsia="Times New Roman" w:hAnsi="Times New Roman" w:cs="Times New Roman"/>
          <w:color w:val="000000"/>
          <w:sz w:val="28"/>
          <w:szCs w:val="28"/>
          <w:shd w:val="clear" w:color="auto" w:fill="FFFFFF"/>
          <w:lang w:eastAsia="ru-RU"/>
        </w:rPr>
        <w:t>С</w:t>
      </w:r>
      <w:r w:rsidR="005402D2">
        <w:rPr>
          <w:rFonts w:ascii="Times New Roman" w:eastAsia="Times New Roman" w:hAnsi="Times New Roman" w:cs="Times New Roman"/>
          <w:color w:val="000000"/>
          <w:sz w:val="28"/>
          <w:szCs w:val="28"/>
          <w:shd w:val="clear" w:color="auto" w:fill="FFFFFF"/>
          <w:lang w:eastAsia="ru-RU"/>
        </w:rPr>
        <w:t>таттею 8 КПК України визначено</w:t>
      </w:r>
      <w:r w:rsidRPr="00FC16C0">
        <w:rPr>
          <w:rFonts w:ascii="Times New Roman" w:eastAsia="Times New Roman" w:hAnsi="Times New Roman" w:cs="Times New Roman"/>
          <w:color w:val="000000"/>
          <w:sz w:val="28"/>
          <w:szCs w:val="28"/>
          <w:shd w:val="clear" w:color="auto" w:fill="FFFFFF"/>
          <w:lang w:eastAsia="ru-RU"/>
        </w:rPr>
        <w:t>, що к</w:t>
      </w:r>
      <w:r w:rsidRPr="00FC16C0">
        <w:rPr>
          <w:rFonts w:ascii="Times New Roman" w:eastAsia="Times New Roman" w:hAnsi="Times New Roman" w:cs="Times New Roman"/>
          <w:color w:val="000000"/>
          <w:sz w:val="28"/>
          <w:szCs w:val="28"/>
          <w:lang w:eastAsia="ru-RU"/>
        </w:rPr>
        <w:t>римінальне провадження здійснюється з додержанням принципу верховенства права, відповідно до якого людина, її права та свободи визнаються найвищими цінностями та визначають зміст і спрямованість діяльності держави.</w:t>
      </w:r>
      <w:bookmarkStart w:id="3" w:name="n457"/>
      <w:bookmarkEnd w:id="3"/>
      <w:r w:rsidRPr="00FC16C0">
        <w:rPr>
          <w:rFonts w:ascii="Times New Roman" w:eastAsia="Times New Roman" w:hAnsi="Times New Roman" w:cs="Times New Roman"/>
          <w:color w:val="000000"/>
          <w:sz w:val="28"/>
          <w:szCs w:val="28"/>
          <w:lang w:eastAsia="ru-RU"/>
        </w:rPr>
        <w:t xml:space="preserve"> Принцип верховенства права у </w:t>
      </w:r>
      <w:r w:rsidRPr="00FC16C0">
        <w:rPr>
          <w:rFonts w:ascii="Times New Roman" w:eastAsia="Times New Roman" w:hAnsi="Times New Roman" w:cs="Times New Roman"/>
          <w:color w:val="000000"/>
          <w:sz w:val="28"/>
          <w:szCs w:val="28"/>
          <w:lang w:eastAsia="ru-RU"/>
        </w:rPr>
        <w:lastRenderedPageBreak/>
        <w:t>кримінальному провадженні застосовується з урахуванням практики Європейського суду з прав людини.</w:t>
      </w:r>
    </w:p>
    <w:p w:rsidR="00F25F2D" w:rsidRPr="007B0134" w:rsidRDefault="00F25F2D" w:rsidP="00F25F2D">
      <w:pPr>
        <w:spacing w:after="0" w:line="240" w:lineRule="auto"/>
        <w:ind w:firstLine="709"/>
        <w:jc w:val="both"/>
        <w:rPr>
          <w:rFonts w:ascii="Times New Roman" w:hAnsi="Times New Roman" w:cs="Times New Roman"/>
          <w:sz w:val="28"/>
          <w:szCs w:val="28"/>
          <w:shd w:val="clear" w:color="auto" w:fill="FFFFFF"/>
        </w:rPr>
      </w:pPr>
      <w:r w:rsidRPr="007B0134">
        <w:rPr>
          <w:rFonts w:ascii="Times New Roman" w:hAnsi="Times New Roman" w:cs="Times New Roman"/>
          <w:sz w:val="28"/>
          <w:szCs w:val="28"/>
          <w:shd w:val="clear" w:color="auto" w:fill="FFFFFF"/>
        </w:rPr>
        <w:t>Відповідно до вимог статті 6 Конвенції про захист прав людини та основних свобод справи про цивільні права та обов’язки осіб, а також справи про кримінальне обвинувачення мають бути розглянуті у суді впродовж розумного строку.</w:t>
      </w:r>
      <w:r>
        <w:rPr>
          <w:rFonts w:ascii="Times New Roman" w:hAnsi="Times New Roman" w:cs="Times New Roman"/>
          <w:sz w:val="28"/>
          <w:szCs w:val="28"/>
          <w:shd w:val="clear" w:color="auto" w:fill="FFFFFF"/>
        </w:rPr>
        <w:t xml:space="preserve"> </w:t>
      </w:r>
      <w:r w:rsidRPr="007B0134">
        <w:rPr>
          <w:rFonts w:ascii="Times New Roman" w:hAnsi="Times New Roman" w:cs="Times New Roman"/>
          <w:sz w:val="28"/>
          <w:szCs w:val="28"/>
          <w:shd w:val="clear" w:color="auto" w:fill="FFFFFF"/>
        </w:rPr>
        <w:t>Ця вимога спрямована на швидкий захист судом порушених прав особи, оскільки будь-яке зволікання може негативно відобразитися на правах, які підлягають захисту.</w:t>
      </w:r>
    </w:p>
    <w:p w:rsidR="00F25F2D" w:rsidRPr="007B0134" w:rsidRDefault="00F25F2D" w:rsidP="00F25F2D">
      <w:pPr>
        <w:pStyle w:val="a6"/>
        <w:ind w:left="0" w:firstLine="708"/>
        <w:jc w:val="both"/>
        <w:rPr>
          <w:rStyle w:val="FontStyle14"/>
          <w:sz w:val="28"/>
          <w:szCs w:val="28"/>
        </w:rPr>
      </w:pPr>
      <w:r w:rsidRPr="007B0134">
        <w:rPr>
          <w:rStyle w:val="FontStyle14"/>
          <w:sz w:val="28"/>
          <w:szCs w:val="28"/>
        </w:rPr>
        <w:t>Практика Європейського суду з прав людини дає можливість виокремити, що слід враховувати при оцінці дій органів, які ведуть кримінальне провадження</w:t>
      </w:r>
      <w:r>
        <w:rPr>
          <w:rStyle w:val="FontStyle14"/>
          <w:sz w:val="28"/>
          <w:szCs w:val="28"/>
        </w:rPr>
        <w:t>,</w:t>
      </w:r>
      <w:r w:rsidRPr="00BF04E0">
        <w:rPr>
          <w:rStyle w:val="a5"/>
          <w:rFonts w:eastAsia="Calibri"/>
          <w:sz w:val="28"/>
          <w:szCs w:val="28"/>
          <w:lang w:val="az-Cyrl-AZ"/>
        </w:rPr>
        <w:t xml:space="preserve"> </w:t>
      </w:r>
      <w:r>
        <w:rPr>
          <w:rStyle w:val="a5"/>
          <w:rFonts w:eastAsia="Calibri"/>
          <w:sz w:val="28"/>
          <w:szCs w:val="28"/>
          <w:lang w:val="az-Cyrl-AZ"/>
        </w:rPr>
        <w:t xml:space="preserve">задля визначення </w:t>
      </w:r>
      <w:r w:rsidRPr="007B0134">
        <w:rPr>
          <w:rStyle w:val="a5"/>
          <w:rFonts w:eastAsia="Calibri"/>
          <w:sz w:val="28"/>
          <w:szCs w:val="28"/>
          <w:lang w:val="az-Cyrl-AZ"/>
        </w:rPr>
        <w:t>розумн</w:t>
      </w:r>
      <w:r>
        <w:rPr>
          <w:rStyle w:val="a5"/>
          <w:rFonts w:eastAsia="Calibri"/>
          <w:sz w:val="28"/>
          <w:szCs w:val="28"/>
          <w:lang w:val="az-Cyrl-AZ"/>
        </w:rPr>
        <w:t>о</w:t>
      </w:r>
      <w:r w:rsidRPr="007B0134">
        <w:rPr>
          <w:rStyle w:val="a5"/>
          <w:rFonts w:eastAsia="Calibri"/>
          <w:sz w:val="28"/>
          <w:szCs w:val="28"/>
          <w:lang w:val="az-Cyrl-AZ"/>
        </w:rPr>
        <w:t>ст</w:t>
      </w:r>
      <w:r>
        <w:rPr>
          <w:rStyle w:val="a5"/>
          <w:rFonts w:eastAsia="Calibri"/>
          <w:sz w:val="28"/>
          <w:szCs w:val="28"/>
          <w:lang w:val="az-Cyrl-AZ"/>
        </w:rPr>
        <w:t>і</w:t>
      </w:r>
      <w:r w:rsidRPr="007B0134">
        <w:rPr>
          <w:rStyle w:val="a5"/>
          <w:rFonts w:eastAsia="Calibri"/>
          <w:sz w:val="28"/>
          <w:szCs w:val="28"/>
          <w:lang w:val="az-Cyrl-AZ"/>
        </w:rPr>
        <w:t xml:space="preserve"> тривалості судового провадження</w:t>
      </w:r>
      <w:r w:rsidRPr="007B0134">
        <w:rPr>
          <w:rStyle w:val="FontStyle14"/>
          <w:sz w:val="28"/>
          <w:szCs w:val="28"/>
        </w:rPr>
        <w:t>: своєчасність призначення справи до розгляду; проведення судового розгляду у призначений строк; повторювану заміну суддів; тривалі строки виготовлення мотивованого судового рішення чи протоколу судового засідання та направлення його сторонам чи ознайомлення з ними; повноту здійснення суддею контролю за виконанням працівниками апарату суду своїх службових обов’язків, у тому числі з повідомлення осіб, що беруть участь у справі, про час і місце судового засідання; повноту і своєчасність прийняття суддею заходів</w:t>
      </w:r>
      <w:r w:rsidR="005402D2">
        <w:rPr>
          <w:rStyle w:val="FontStyle14"/>
          <w:sz w:val="28"/>
          <w:szCs w:val="28"/>
        </w:rPr>
        <w:t xml:space="preserve"> стосовно учасників процесу й</w:t>
      </w:r>
      <w:r w:rsidRPr="007B0134">
        <w:rPr>
          <w:rStyle w:val="FontStyle14"/>
          <w:sz w:val="28"/>
          <w:szCs w:val="28"/>
        </w:rPr>
        <w:t xml:space="preserve"> інших осіб, спрямованих на недопущення їх процесуальної несумлінності і процесуальної тяганини у справі тощо.</w:t>
      </w:r>
    </w:p>
    <w:p w:rsidR="00F25F2D" w:rsidRDefault="00F25F2D" w:rsidP="00F25F2D">
      <w:pPr>
        <w:spacing w:after="0" w:line="240" w:lineRule="auto"/>
        <w:ind w:firstLine="709"/>
        <w:jc w:val="both"/>
        <w:rPr>
          <w:rFonts w:ascii="Times New Roman" w:eastAsia="Calibri" w:hAnsi="Times New Roman" w:cs="Times New Roman"/>
          <w:sz w:val="28"/>
          <w:szCs w:val="28"/>
          <w:lang w:eastAsia="uk-UA"/>
        </w:rPr>
      </w:pPr>
      <w:r w:rsidRPr="00612769">
        <w:rPr>
          <w:rFonts w:ascii="Times New Roman" w:eastAsia="Calibri" w:hAnsi="Times New Roman" w:cs="Times New Roman"/>
          <w:sz w:val="28"/>
          <w:szCs w:val="28"/>
          <w:lang w:eastAsia="uk-UA"/>
        </w:rPr>
        <w:t xml:space="preserve">У своїй практиці Європейський суд з прав людини виходить із того, що розумність тривалості судового провадження необхідно оцінювати у світлі обставин конкретної справи з урахуванням критеріїв, вироблених судом. Такими критеріями є: 1) складність справи, тобто обставини і факти, що ґрунтуються на праві (законі) і тягнуть певні юридичні наслідки; 2) поведінка заявника; 3) поведінка державних органів; 4) перевантаження судової системи; 5) значущість для заявника питання, яке знаходиться на розгляді суду, або особливе становище сторони у процесі (рішення </w:t>
      </w:r>
      <w:r>
        <w:rPr>
          <w:rFonts w:ascii="Times New Roman" w:eastAsia="Calibri" w:hAnsi="Times New Roman" w:cs="Times New Roman"/>
          <w:sz w:val="28"/>
          <w:szCs w:val="28"/>
          <w:lang w:eastAsia="uk-UA"/>
        </w:rPr>
        <w:t xml:space="preserve">у справах </w:t>
      </w:r>
      <w:r w:rsidRPr="00612769">
        <w:rPr>
          <w:rFonts w:ascii="Times New Roman" w:eastAsia="Calibri" w:hAnsi="Times New Roman" w:cs="Times New Roman"/>
          <w:sz w:val="28"/>
          <w:szCs w:val="28"/>
          <w:lang w:eastAsia="uk-UA"/>
        </w:rPr>
        <w:t>«Бараона проти Португалії», 1987 рік, «Хосце проти Нідерландів», 1998 рік; «Бухкольц проти Німеччини», 1981 рік; «Бочан проти України», 2007 рік, «Вергельський проти України», 2009 рік).</w:t>
      </w:r>
    </w:p>
    <w:p w:rsidR="00F25F2D" w:rsidRPr="00FC16C0" w:rsidRDefault="00F25F2D" w:rsidP="00F25F2D">
      <w:pPr>
        <w:tabs>
          <w:tab w:val="left" w:pos="4962"/>
        </w:tabs>
        <w:spacing w:after="0" w:line="240" w:lineRule="auto"/>
        <w:ind w:firstLine="708"/>
        <w:contextualSpacing/>
        <w:jc w:val="both"/>
        <w:rPr>
          <w:rFonts w:ascii="Times New Roman" w:eastAsia="Times New Roman" w:hAnsi="Times New Roman" w:cs="Times New Roman"/>
          <w:sz w:val="28"/>
          <w:szCs w:val="28"/>
          <w:lang w:eastAsia="ru-RU"/>
        </w:rPr>
      </w:pPr>
      <w:r w:rsidRPr="00FC16C0">
        <w:rPr>
          <w:rFonts w:ascii="Times New Roman" w:eastAsia="Times New Roman" w:hAnsi="Times New Roman" w:cs="Times New Roman"/>
          <w:sz w:val="28"/>
          <w:szCs w:val="28"/>
          <w:lang w:eastAsia="ru-RU"/>
        </w:rPr>
        <w:t>Відповідно до пунктів 12, 13</w:t>
      </w:r>
      <w:r w:rsidRPr="00FC16C0">
        <w:rPr>
          <w:rFonts w:ascii="Times New Roman" w:eastAsia="Times New Roman" w:hAnsi="Times New Roman" w:cs="Times New Roman"/>
          <w:sz w:val="28"/>
          <w:szCs w:val="24"/>
          <w:lang w:eastAsia="ru-RU"/>
        </w:rPr>
        <w:t xml:space="preserve"> </w:t>
      </w:r>
      <w:r w:rsidRPr="00FC16C0">
        <w:rPr>
          <w:rFonts w:ascii="Times New Roman" w:eastAsia="Times New Roman" w:hAnsi="Times New Roman" w:cs="Times New Roman"/>
          <w:sz w:val="28"/>
          <w:szCs w:val="28"/>
          <w:lang w:eastAsia="ru-RU"/>
        </w:rPr>
        <w:t>Висновку № 3 (2002) Консультативної ради європейських суддів до уваги Комітету Міністрів Ради Європи щодо принципів та правил, які регулюють професійну поведінку суддів, зокрема питання етики, несумісної поведінки та безсторонності, повноваження, надані суддям, регулюються не тільки внутрішнім правом – національним волевиявленням, а й принципами міжнародного права та правосуддя, як це прийнято в сучасних демократичних суспільствах. Метою довірення таких повноважень суддям є надання їм можливості здійснювати правосуддя, застосовуючи закон та гарантуючи те, що кожна людина має права та/або власність, які правомірно належать їй та яких вона була або могла бути несправедливо позбавлена.</w:t>
      </w:r>
    </w:p>
    <w:p w:rsidR="00F25F2D" w:rsidRPr="00FC16C0" w:rsidRDefault="00F25F2D" w:rsidP="00F25F2D">
      <w:pPr>
        <w:spacing w:after="0" w:line="240" w:lineRule="auto"/>
        <w:ind w:firstLine="709"/>
        <w:jc w:val="both"/>
        <w:rPr>
          <w:rFonts w:ascii="Times New Roman" w:eastAsia="Calibri" w:hAnsi="Times New Roman" w:cs="Times New Roman"/>
          <w:sz w:val="28"/>
          <w:szCs w:val="28"/>
        </w:rPr>
      </w:pPr>
      <w:r w:rsidRPr="00FC16C0">
        <w:rPr>
          <w:rFonts w:ascii="Times New Roman" w:eastAsia="Calibri" w:hAnsi="Times New Roman" w:cs="Times New Roman"/>
          <w:sz w:val="28"/>
          <w:szCs w:val="28"/>
        </w:rPr>
        <w:t>У</w:t>
      </w:r>
      <w:r w:rsidRPr="00FC16C0">
        <w:rPr>
          <w:rFonts w:ascii="Times New Roman" w:eastAsia="Calibri" w:hAnsi="Times New Roman" w:cs="Times New Roman"/>
          <w:color w:val="000000"/>
          <w:sz w:val="28"/>
          <w:szCs w:val="28"/>
        </w:rPr>
        <w:t xml:space="preserve"> пункті 1 принципу VI </w:t>
      </w:r>
      <w:r w:rsidRPr="00FC16C0">
        <w:rPr>
          <w:rFonts w:ascii="Times New Roman" w:eastAsia="Calibri" w:hAnsi="Times New Roman" w:cs="Times New Roman"/>
          <w:sz w:val="28"/>
          <w:szCs w:val="28"/>
        </w:rPr>
        <w:t xml:space="preserve">Рекомендації № </w:t>
      </w:r>
      <w:r w:rsidRPr="00AD200B">
        <w:rPr>
          <w:rFonts w:ascii="Times New Roman" w:eastAsia="Calibri" w:hAnsi="Times New Roman" w:cs="Times New Roman"/>
          <w:bCs/>
          <w:color w:val="000000"/>
          <w:sz w:val="28"/>
          <w:szCs w:val="28"/>
          <w:shd w:val="clear" w:color="auto" w:fill="FFFFFF"/>
          <w:lang w:eastAsia="uk-UA" w:bidi="uk-UA"/>
        </w:rPr>
        <w:t xml:space="preserve">К(94)12, </w:t>
      </w:r>
      <w:r w:rsidRPr="00FC16C0">
        <w:rPr>
          <w:rFonts w:ascii="Times New Roman" w:eastAsia="Calibri" w:hAnsi="Times New Roman" w:cs="Times New Roman"/>
          <w:sz w:val="28"/>
          <w:szCs w:val="28"/>
        </w:rPr>
        <w:t xml:space="preserve">ухваленої </w:t>
      </w:r>
      <w:r w:rsidRPr="00AD200B">
        <w:rPr>
          <w:rFonts w:ascii="Times New Roman" w:eastAsia="Calibri" w:hAnsi="Times New Roman" w:cs="Times New Roman"/>
          <w:bCs/>
          <w:color w:val="000000"/>
          <w:sz w:val="28"/>
          <w:szCs w:val="28"/>
          <w:shd w:val="clear" w:color="auto" w:fill="FFFFFF"/>
          <w:lang w:eastAsia="uk-UA" w:bidi="uk-UA"/>
        </w:rPr>
        <w:t xml:space="preserve">Комітетом Міністрів Ради Європи 13 жовтня 1994 року </w:t>
      </w:r>
      <w:r w:rsidRPr="00FC16C0">
        <w:rPr>
          <w:rFonts w:ascii="Times New Roman" w:eastAsia="Calibri" w:hAnsi="Times New Roman" w:cs="Times New Roman"/>
          <w:sz w:val="28"/>
          <w:szCs w:val="28"/>
        </w:rPr>
        <w:t xml:space="preserve">на </w:t>
      </w:r>
      <w:r w:rsidRPr="00AD200B">
        <w:rPr>
          <w:rFonts w:ascii="Times New Roman" w:eastAsia="Calibri" w:hAnsi="Times New Roman" w:cs="Times New Roman"/>
          <w:bCs/>
          <w:color w:val="000000"/>
          <w:sz w:val="28"/>
          <w:szCs w:val="28"/>
          <w:shd w:val="clear" w:color="auto" w:fill="FFFFFF"/>
          <w:lang w:eastAsia="uk-UA" w:bidi="uk-UA"/>
        </w:rPr>
        <w:t xml:space="preserve">518-му засіданні заступників міністрів «Незалежність, дієвість та роль суддів», </w:t>
      </w:r>
      <w:r w:rsidRPr="00FC16C0">
        <w:rPr>
          <w:rFonts w:ascii="Times New Roman" w:eastAsia="Calibri" w:hAnsi="Times New Roman" w:cs="Times New Roman"/>
          <w:color w:val="000000"/>
          <w:sz w:val="28"/>
          <w:szCs w:val="28"/>
        </w:rPr>
        <w:t xml:space="preserve">зазначено, що коли мають місце дисциплінарні порушення, повинно бути вжито всіх необхідних заходів, за умови, що вони не впливають на незалежність правосуддя. Дисциплінарний </w:t>
      </w:r>
      <w:r w:rsidRPr="00FC16C0">
        <w:rPr>
          <w:rFonts w:ascii="Times New Roman" w:eastAsia="Calibri" w:hAnsi="Times New Roman" w:cs="Times New Roman"/>
          <w:color w:val="000000"/>
          <w:sz w:val="28"/>
          <w:szCs w:val="28"/>
        </w:rPr>
        <w:lastRenderedPageBreak/>
        <w:t>проступок судді повинен підлягати розслідуванню та покаранню, і недопустимо, щоб уповноважений орган не вчиняв відповідних д</w:t>
      </w:r>
      <w:r w:rsidRPr="00FC16C0">
        <w:rPr>
          <w:rFonts w:ascii="Times New Roman" w:eastAsia="Calibri" w:hAnsi="Times New Roman" w:cs="Times New Roman"/>
          <w:sz w:val="28"/>
          <w:szCs w:val="28"/>
        </w:rPr>
        <w:t>ій</w:t>
      </w:r>
      <w:r w:rsidRPr="00FC16C0">
        <w:rPr>
          <w:rFonts w:ascii="Times New Roman" w:eastAsia="Calibri" w:hAnsi="Times New Roman" w:cs="Times New Roman"/>
          <w:color w:val="000000"/>
          <w:sz w:val="28"/>
          <w:szCs w:val="28"/>
        </w:rPr>
        <w:t xml:space="preserve"> на основі будь-яких інших критеріїв, окрім чинного законодавства.</w:t>
      </w:r>
      <w:r w:rsidRPr="00FC16C0">
        <w:rPr>
          <w:rFonts w:ascii="Times New Roman" w:eastAsia="Calibri" w:hAnsi="Times New Roman" w:cs="Times New Roman"/>
          <w:sz w:val="28"/>
          <w:szCs w:val="28"/>
        </w:rPr>
        <w:t xml:space="preserve"> </w:t>
      </w:r>
    </w:p>
    <w:p w:rsidR="00F25F2D" w:rsidRPr="00FC16C0" w:rsidRDefault="005402D2" w:rsidP="00F25F2D">
      <w:pPr>
        <w:widowControl w:val="0"/>
        <w:spacing w:after="0" w:line="322" w:lineRule="exact"/>
        <w:ind w:left="40" w:right="40" w:firstLine="720"/>
        <w:jc w:val="both"/>
        <w:rPr>
          <w:rFonts w:ascii="Times New Roman" w:eastAsia="Calibri" w:hAnsi="Times New Roman" w:cs="Times New Roman"/>
          <w:color w:val="000000"/>
          <w:sz w:val="28"/>
          <w:szCs w:val="28"/>
          <w:lang w:eastAsia="uk-UA"/>
        </w:rPr>
      </w:pPr>
      <w:r>
        <w:rPr>
          <w:rFonts w:ascii="Times New Roman" w:eastAsia="Calibri" w:hAnsi="Times New Roman" w:cs="Times New Roman"/>
          <w:color w:val="000000"/>
          <w:sz w:val="28"/>
          <w:szCs w:val="28"/>
          <w:lang w:eastAsia="uk-UA"/>
        </w:rPr>
        <w:t xml:space="preserve">Законом </w:t>
      </w:r>
      <w:r w:rsidR="00F25F2D" w:rsidRPr="00FC16C0">
        <w:rPr>
          <w:rFonts w:ascii="Times New Roman" w:eastAsia="Calibri" w:hAnsi="Times New Roman" w:cs="Times New Roman"/>
          <w:color w:val="000000"/>
          <w:sz w:val="28"/>
          <w:szCs w:val="28"/>
          <w:lang w:eastAsia="uk-UA"/>
        </w:rPr>
        <w:t>України «Про судоустрій і статус суддів»</w:t>
      </w:r>
      <w:r>
        <w:rPr>
          <w:rFonts w:ascii="Times New Roman" w:eastAsia="Calibri" w:hAnsi="Times New Roman" w:cs="Times New Roman"/>
          <w:color w:val="000000"/>
          <w:sz w:val="28"/>
          <w:szCs w:val="28"/>
          <w:lang w:eastAsia="uk-UA"/>
        </w:rPr>
        <w:t xml:space="preserve"> у редакціях</w:t>
      </w:r>
      <w:r w:rsidR="00F25F2D" w:rsidRPr="00FC16C0">
        <w:rPr>
          <w:rFonts w:ascii="Times New Roman" w:eastAsia="Calibri" w:hAnsi="Times New Roman" w:cs="Times New Roman"/>
          <w:color w:val="000000"/>
          <w:sz w:val="28"/>
          <w:szCs w:val="28"/>
          <w:lang w:eastAsia="uk-UA"/>
        </w:rPr>
        <w:t xml:space="preserve">, що діяли на час розгляду кримінального провадження № </w:t>
      </w:r>
      <w:r w:rsidR="00F25F2D">
        <w:rPr>
          <w:rFonts w:ascii="Times New Roman" w:eastAsia="Calibri" w:hAnsi="Times New Roman" w:cs="Times New Roman"/>
          <w:color w:val="000000"/>
          <w:sz w:val="28"/>
          <w:szCs w:val="28"/>
          <w:lang w:eastAsia="uk-UA"/>
        </w:rPr>
        <w:t>500/</w:t>
      </w:r>
      <w:r w:rsidR="00F25F2D">
        <w:rPr>
          <w:rFonts w:ascii="Times New Roman" w:eastAsia="Times New Roman" w:hAnsi="Times New Roman" w:cs="Times New Roman"/>
          <w:sz w:val="28"/>
          <w:szCs w:val="24"/>
          <w:lang w:eastAsia="ru-RU"/>
        </w:rPr>
        <w:t>/195/15-к</w:t>
      </w:r>
      <w:r w:rsidR="00F25F2D" w:rsidRPr="00FC16C0">
        <w:rPr>
          <w:rFonts w:ascii="Times New Roman" w:eastAsia="Calibri" w:hAnsi="Times New Roman" w:cs="Times New Roman"/>
          <w:color w:val="000000"/>
          <w:sz w:val="28"/>
          <w:szCs w:val="28"/>
          <w:lang w:eastAsia="uk-UA"/>
        </w:rPr>
        <w:t>, зобов’яз</w:t>
      </w:r>
      <w:r>
        <w:rPr>
          <w:rFonts w:ascii="Times New Roman" w:eastAsia="Calibri" w:hAnsi="Times New Roman" w:cs="Times New Roman"/>
          <w:color w:val="000000"/>
          <w:sz w:val="28"/>
          <w:szCs w:val="28"/>
          <w:lang w:eastAsia="uk-UA"/>
        </w:rPr>
        <w:t>ано суддю своєчасно, справедливо</w:t>
      </w:r>
      <w:r w:rsidR="00F25F2D" w:rsidRPr="00FC16C0">
        <w:rPr>
          <w:rFonts w:ascii="Times New Roman" w:eastAsia="Calibri" w:hAnsi="Times New Roman" w:cs="Times New Roman"/>
          <w:color w:val="000000"/>
          <w:sz w:val="28"/>
          <w:szCs w:val="28"/>
          <w:lang w:eastAsia="uk-UA"/>
        </w:rPr>
        <w:t xml:space="preserve"> та безсторонньо розглядати і вирішувати судові справи відповідно до закону з дотриманням засад і правил судочинства.</w:t>
      </w:r>
    </w:p>
    <w:p w:rsidR="002346BD" w:rsidRDefault="002346BD" w:rsidP="00F25F2D">
      <w:pPr>
        <w:pStyle w:val="a8"/>
        <w:ind w:firstLine="708"/>
        <w:jc w:val="both"/>
      </w:pPr>
      <w:r>
        <w:t xml:space="preserve">За час перебування кримінального провадження № 500/195/15-к на розгляді у судді Волкова Ю.Р., а саме за період з 24 лютого 2015 року </w:t>
      </w:r>
      <w:r w:rsidR="005402D2">
        <w:t>до цього</w:t>
      </w:r>
      <w:r>
        <w:t xml:space="preserve"> час</w:t>
      </w:r>
      <w:r w:rsidR="005402D2">
        <w:t>у</w:t>
      </w:r>
      <w:r>
        <w:t>, зазначений суддя не вжив достатніх заходів задля завершення його розгляду. Такі дії судді Волкова Ю.Р. не узгоджуються із засадами розумності строку судового розгляду.</w:t>
      </w:r>
    </w:p>
    <w:p w:rsidR="00F25F2D" w:rsidRPr="00B31BF5" w:rsidRDefault="00F25F2D" w:rsidP="00F25F2D">
      <w:pPr>
        <w:pStyle w:val="a8"/>
        <w:ind w:firstLine="708"/>
        <w:jc w:val="both"/>
        <w:rPr>
          <w:rFonts w:eastAsia="Calibri" w:cs="Times New Roman"/>
          <w:bCs/>
          <w:color w:val="000000"/>
          <w:szCs w:val="28"/>
          <w:shd w:val="clear" w:color="auto" w:fill="FFFFFF"/>
        </w:rPr>
      </w:pPr>
      <w:r>
        <w:t xml:space="preserve">Згідно з пунктом 2 частини першої статті 106 Закону України «Про судоустрій і статус суддів» суддю може бути притягнуто до дисциплінарної відповідальності в порядку дисциплінарного провадження у зв’язку із </w:t>
      </w:r>
      <w:r>
        <w:rPr>
          <w:rStyle w:val="a9"/>
          <w:szCs w:val="28"/>
          <w:lang w:eastAsia="uk-UA"/>
        </w:rPr>
        <w:t>безпідставним затягуванням або невжиттям суддею заходів щодо розгляду заяви, скарги чи справи протягом строку, встановленого законом</w:t>
      </w:r>
      <w:r>
        <w:t xml:space="preserve">. </w:t>
      </w:r>
      <w:r w:rsidRPr="00B31BF5">
        <w:rPr>
          <w:rFonts w:eastAsia="Calibri" w:cs="Times New Roman"/>
          <w:bCs/>
          <w:color w:val="000000"/>
          <w:szCs w:val="28"/>
          <w:shd w:val="clear" w:color="auto" w:fill="FFFFFF"/>
        </w:rPr>
        <w:t>Аналогічні підстави для притягнення судді до дисциплінарної відповідальності були визначені пунктом 2 частини пе</w:t>
      </w:r>
      <w:r w:rsidR="005402D2">
        <w:rPr>
          <w:rFonts w:eastAsia="Calibri" w:cs="Times New Roman"/>
          <w:bCs/>
          <w:color w:val="000000"/>
          <w:szCs w:val="28"/>
          <w:shd w:val="clear" w:color="auto" w:fill="FFFFFF"/>
        </w:rPr>
        <w:t>ршої статті 92 Закону України «П</w:t>
      </w:r>
      <w:r w:rsidRPr="00B31BF5">
        <w:rPr>
          <w:rFonts w:eastAsia="Calibri" w:cs="Times New Roman"/>
          <w:bCs/>
          <w:color w:val="000000"/>
          <w:szCs w:val="28"/>
          <w:shd w:val="clear" w:color="auto" w:fill="FFFFFF"/>
        </w:rPr>
        <w:t>ро судоустрій і статус суддів» у попередній редакції.</w:t>
      </w:r>
    </w:p>
    <w:p w:rsidR="00847E75" w:rsidRPr="00B272E4" w:rsidRDefault="002346BD" w:rsidP="00847E75">
      <w:pPr>
        <w:spacing w:after="0" w:line="240" w:lineRule="auto"/>
        <w:ind w:firstLine="709"/>
        <w:jc w:val="both"/>
        <w:rPr>
          <w:rFonts w:ascii="Times New Roman" w:hAnsi="Times New Roman"/>
          <w:sz w:val="28"/>
        </w:rPr>
      </w:pPr>
      <w:r>
        <w:rPr>
          <w:rFonts w:ascii="Times New Roman" w:hAnsi="Times New Roman"/>
          <w:sz w:val="28"/>
        </w:rPr>
        <w:t>Таким чином, о</w:t>
      </w:r>
      <w:r w:rsidR="00F25F2D" w:rsidRPr="00B272E4">
        <w:rPr>
          <w:rFonts w:ascii="Times New Roman" w:hAnsi="Times New Roman"/>
          <w:sz w:val="28"/>
        </w:rPr>
        <w:t>бставини, встановлені під час попередньої перевірки</w:t>
      </w:r>
      <w:r w:rsidR="00F25F2D">
        <w:rPr>
          <w:rFonts w:ascii="Times New Roman" w:hAnsi="Times New Roman"/>
          <w:sz w:val="28"/>
        </w:rPr>
        <w:t xml:space="preserve"> дисциплінарної </w:t>
      </w:r>
      <w:r w:rsidR="00F25F2D" w:rsidRPr="00B272E4">
        <w:rPr>
          <w:rFonts w:ascii="Times New Roman" w:hAnsi="Times New Roman"/>
          <w:sz w:val="28"/>
        </w:rPr>
        <w:t xml:space="preserve">скарги </w:t>
      </w:r>
      <w:r w:rsidR="00F25F2D">
        <w:rPr>
          <w:rFonts w:ascii="Times New Roman" w:hAnsi="Times New Roman"/>
          <w:sz w:val="28"/>
        </w:rPr>
        <w:t>Сапсая В.Г.</w:t>
      </w:r>
      <w:r>
        <w:rPr>
          <w:rFonts w:ascii="Times New Roman" w:hAnsi="Times New Roman"/>
          <w:sz w:val="28"/>
        </w:rPr>
        <w:t>,</w:t>
      </w:r>
      <w:r w:rsidR="00F25F2D">
        <w:rPr>
          <w:rFonts w:ascii="Times New Roman" w:hAnsi="Times New Roman"/>
          <w:sz w:val="28"/>
        </w:rPr>
        <w:t xml:space="preserve"> </w:t>
      </w:r>
      <w:r w:rsidRPr="00B272E4">
        <w:rPr>
          <w:rFonts w:ascii="Times New Roman" w:eastAsia="Times New Roman" w:hAnsi="Times New Roman" w:cs="Times New Roman"/>
          <w:color w:val="000000"/>
          <w:sz w:val="28"/>
          <w:szCs w:val="24"/>
          <w:lang w:val="ru-RU" w:eastAsia="uk-UA"/>
        </w:rPr>
        <w:t>підлягають з’ясуванню у порядку дисциплінарного провадження,</w:t>
      </w:r>
      <w:r>
        <w:rPr>
          <w:rFonts w:ascii="Times New Roman" w:eastAsia="Calibri" w:hAnsi="Times New Roman" w:cs="Times New Roman"/>
          <w:bCs/>
          <w:color w:val="000000"/>
          <w:sz w:val="28"/>
          <w:szCs w:val="28"/>
          <w:shd w:val="clear" w:color="auto" w:fill="FFFFFF"/>
          <w:lang w:eastAsia="ru-RU"/>
        </w:rPr>
        <w:t xml:space="preserve"> оскільки </w:t>
      </w:r>
      <w:r w:rsidR="00F25F2D" w:rsidRPr="00B31BF5">
        <w:rPr>
          <w:rFonts w:ascii="Times New Roman" w:eastAsia="Times New Roman" w:hAnsi="Times New Roman" w:cs="Times New Roman"/>
          <w:sz w:val="28"/>
          <w:szCs w:val="28"/>
          <w:lang w:eastAsia="ru-RU"/>
        </w:rPr>
        <w:t xml:space="preserve">можуть </w:t>
      </w:r>
      <w:r w:rsidR="00F25F2D" w:rsidRPr="00B31BF5">
        <w:rPr>
          <w:rFonts w:ascii="Times New Roman" w:eastAsia="Calibri" w:hAnsi="Times New Roman" w:cs="Times New Roman"/>
          <w:bCs/>
          <w:color w:val="000000"/>
          <w:sz w:val="28"/>
          <w:szCs w:val="28"/>
          <w:shd w:val="clear" w:color="auto" w:fill="FFFFFF"/>
          <w:lang w:eastAsia="ru-RU"/>
        </w:rPr>
        <w:t xml:space="preserve">свідчити про </w:t>
      </w:r>
      <w:r w:rsidR="00847E75" w:rsidRPr="00B272E4">
        <w:rPr>
          <w:rFonts w:ascii="Times New Roman" w:hAnsi="Times New Roman"/>
          <w:sz w:val="28"/>
        </w:rPr>
        <w:t xml:space="preserve">наявність у діях судді </w:t>
      </w:r>
      <w:r>
        <w:rPr>
          <w:rFonts w:ascii="Times New Roman" w:hAnsi="Times New Roman"/>
          <w:sz w:val="28"/>
        </w:rPr>
        <w:t>Ізмаїльського міськрайонного суду Одеської області озн</w:t>
      </w:r>
      <w:r w:rsidR="00847E75" w:rsidRPr="00B272E4">
        <w:rPr>
          <w:rFonts w:ascii="Times New Roman" w:hAnsi="Times New Roman"/>
          <w:sz w:val="28"/>
        </w:rPr>
        <w:t>ак дисциплінарного проступку, передбаченого</w:t>
      </w:r>
      <w:r w:rsidR="00847E75">
        <w:rPr>
          <w:rFonts w:ascii="Times New Roman" w:hAnsi="Times New Roman"/>
          <w:sz w:val="28"/>
        </w:rPr>
        <w:t xml:space="preserve"> </w:t>
      </w:r>
      <w:r w:rsidR="00847E75" w:rsidRPr="00B272E4">
        <w:rPr>
          <w:rFonts w:ascii="Times New Roman" w:hAnsi="Times New Roman"/>
          <w:sz w:val="28"/>
        </w:rPr>
        <w:t>пунктом 2 частини першої статті 106 Закону України «Про судоустрій і статус суддів».</w:t>
      </w:r>
    </w:p>
    <w:p w:rsidR="00847E75" w:rsidRDefault="00847E75" w:rsidP="00847E75">
      <w:pPr>
        <w:widowControl w:val="0"/>
        <w:spacing w:after="0" w:line="240" w:lineRule="auto"/>
        <w:ind w:firstLine="709"/>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Керуючись статтею 46 Закону України «Про Вищу раду правосуддя», пунктом 12.12 Регламенту Вищої ради правосуддя, Друга Дисциплінарна палата Вищої ради правосуддя</w:t>
      </w:r>
      <w:bookmarkStart w:id="4" w:name="bookmark0"/>
    </w:p>
    <w:p w:rsidR="00847E75" w:rsidRPr="002346BD" w:rsidRDefault="00847E75" w:rsidP="00847E75">
      <w:pPr>
        <w:widowControl w:val="0"/>
        <w:spacing w:after="0" w:line="240" w:lineRule="auto"/>
        <w:ind w:firstLine="800"/>
        <w:rPr>
          <w:rFonts w:ascii="Times New Roman" w:hAnsi="Times New Roman" w:cs="Times New Roman"/>
          <w:sz w:val="24"/>
          <w:szCs w:val="24"/>
        </w:rPr>
      </w:pPr>
    </w:p>
    <w:p w:rsidR="00847E75" w:rsidRDefault="00847E75" w:rsidP="00847E75">
      <w:pPr>
        <w:widowControl w:val="0"/>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ухвалила:</w:t>
      </w:r>
      <w:bookmarkEnd w:id="4"/>
    </w:p>
    <w:p w:rsidR="00847E75" w:rsidRPr="002346BD" w:rsidRDefault="00847E75" w:rsidP="00847E75">
      <w:pPr>
        <w:widowControl w:val="0"/>
        <w:spacing w:after="0" w:line="240" w:lineRule="auto"/>
        <w:jc w:val="center"/>
        <w:rPr>
          <w:rFonts w:ascii="Times New Roman" w:hAnsi="Times New Roman" w:cs="Times New Roman"/>
          <w:sz w:val="24"/>
          <w:szCs w:val="24"/>
        </w:rPr>
      </w:pPr>
    </w:p>
    <w:p w:rsidR="002346BD" w:rsidRDefault="00847E75" w:rsidP="00847E75">
      <w:pPr>
        <w:spacing w:after="0" w:line="240" w:lineRule="auto"/>
        <w:jc w:val="both"/>
        <w:rPr>
          <w:rFonts w:ascii="Times New Roman" w:eastAsia="Times New Roman" w:hAnsi="Times New Roman"/>
          <w:sz w:val="28"/>
          <w:szCs w:val="24"/>
          <w:lang w:eastAsia="ru-RU"/>
        </w:rPr>
      </w:pPr>
      <w:r>
        <w:rPr>
          <w:rFonts w:ascii="Times New Roman" w:eastAsia="Times New Roman" w:hAnsi="Times New Roman" w:cs="Times New Roman"/>
          <w:sz w:val="28"/>
          <w:szCs w:val="28"/>
          <w:lang w:eastAsia="ru-RU"/>
        </w:rPr>
        <w:t xml:space="preserve">відкрити дисциплінарну справу стосовно </w:t>
      </w:r>
      <w:r w:rsidRPr="005C57BE">
        <w:rPr>
          <w:rFonts w:ascii="Times New Roman" w:eastAsia="Times New Roman" w:hAnsi="Times New Roman" w:cs="Times New Roman"/>
          <w:sz w:val="28"/>
          <w:szCs w:val="24"/>
          <w:lang w:eastAsia="ru-RU"/>
        </w:rPr>
        <w:t xml:space="preserve">судді </w:t>
      </w:r>
      <w:r w:rsidR="002346BD">
        <w:rPr>
          <w:rFonts w:ascii="Times New Roman" w:eastAsia="Times New Roman" w:hAnsi="Times New Roman" w:cs="Times New Roman"/>
          <w:sz w:val="28"/>
          <w:szCs w:val="24"/>
          <w:lang w:eastAsia="ru-RU"/>
        </w:rPr>
        <w:t>Ізмаїльського міськ</w:t>
      </w:r>
      <w:r w:rsidRPr="00B272E4">
        <w:rPr>
          <w:rFonts w:ascii="Times New Roman" w:eastAsia="Times New Roman" w:hAnsi="Times New Roman"/>
          <w:sz w:val="28"/>
          <w:szCs w:val="24"/>
          <w:lang w:eastAsia="ru-RU"/>
        </w:rPr>
        <w:t xml:space="preserve">районного суду </w:t>
      </w:r>
      <w:r w:rsidR="002346BD">
        <w:rPr>
          <w:rFonts w:ascii="Times New Roman" w:eastAsia="Times New Roman" w:hAnsi="Times New Roman"/>
          <w:sz w:val="28"/>
          <w:szCs w:val="24"/>
          <w:lang w:eastAsia="ru-RU"/>
        </w:rPr>
        <w:t>Одеської області Волкова Юрія Руфовича.</w:t>
      </w:r>
    </w:p>
    <w:p w:rsidR="00847E75" w:rsidRDefault="00847E75" w:rsidP="00847E75">
      <w:pPr>
        <w:spacing w:after="0" w:line="240" w:lineRule="auto"/>
        <w:ind w:firstLine="708"/>
        <w:jc w:val="both"/>
        <w:rPr>
          <w:rFonts w:ascii="Times New Roman" w:eastAsia="Calibri" w:hAnsi="Times New Roman" w:cs="Times New Roman"/>
          <w:color w:val="000000"/>
          <w:sz w:val="28"/>
          <w:szCs w:val="28"/>
          <w:shd w:val="clear" w:color="auto" w:fill="FFFFFF"/>
          <w:lang w:eastAsia="ru-RU"/>
        </w:rPr>
      </w:pPr>
      <w:r>
        <w:rPr>
          <w:rFonts w:ascii="Times New Roman" w:eastAsia="Calibri" w:hAnsi="Times New Roman" w:cs="Times New Roman"/>
          <w:sz w:val="28"/>
          <w:szCs w:val="28"/>
          <w:lang w:eastAsia="ru-RU"/>
        </w:rPr>
        <w:t xml:space="preserve">Ухвала оскарженню не підлягає. </w:t>
      </w:r>
    </w:p>
    <w:p w:rsidR="00847E75" w:rsidRDefault="00847E75" w:rsidP="00847E75">
      <w:pPr>
        <w:spacing w:after="0" w:line="100" w:lineRule="atLeast"/>
        <w:jc w:val="both"/>
        <w:rPr>
          <w:rFonts w:ascii="Times New Roman" w:eastAsia="Calibri" w:hAnsi="Times New Roman" w:cs="Times New Roman"/>
          <w:sz w:val="28"/>
          <w:szCs w:val="28"/>
          <w:lang w:val="ru-RU" w:eastAsia="ru-RU"/>
        </w:rPr>
      </w:pPr>
    </w:p>
    <w:p w:rsidR="00847E75" w:rsidRDefault="00847E75" w:rsidP="00847E75">
      <w:pPr>
        <w:spacing w:after="0" w:line="100" w:lineRule="atLeast"/>
        <w:jc w:val="both"/>
        <w:rPr>
          <w:rFonts w:ascii="Times New Roman" w:eastAsia="Calibri" w:hAnsi="Times New Roman" w:cs="Times New Roman"/>
          <w:b/>
          <w:sz w:val="28"/>
          <w:szCs w:val="28"/>
          <w:lang w:val="ru-RU" w:eastAsia="ru-RU"/>
        </w:rPr>
      </w:pPr>
      <w:r>
        <w:rPr>
          <w:rFonts w:ascii="Times New Roman" w:eastAsia="Calibri" w:hAnsi="Times New Roman" w:cs="Times New Roman"/>
          <w:b/>
          <w:sz w:val="28"/>
          <w:szCs w:val="28"/>
          <w:lang w:val="ru-RU" w:eastAsia="ru-RU"/>
        </w:rPr>
        <w:t>Головуючий на засіданні</w:t>
      </w:r>
    </w:p>
    <w:p w:rsidR="00847E75" w:rsidRDefault="00847E75" w:rsidP="00847E75">
      <w:pPr>
        <w:spacing w:after="0" w:line="100" w:lineRule="atLeast"/>
        <w:jc w:val="both"/>
        <w:rPr>
          <w:rFonts w:ascii="Times New Roman" w:eastAsia="Calibri" w:hAnsi="Times New Roman" w:cs="Times New Roman"/>
          <w:b/>
          <w:sz w:val="28"/>
          <w:szCs w:val="28"/>
          <w:lang w:val="ru-RU" w:eastAsia="ru-RU"/>
        </w:rPr>
      </w:pPr>
      <w:r>
        <w:rPr>
          <w:rFonts w:ascii="Times New Roman" w:eastAsia="Calibri" w:hAnsi="Times New Roman" w:cs="Times New Roman"/>
          <w:b/>
          <w:sz w:val="28"/>
          <w:szCs w:val="28"/>
          <w:lang w:val="ru-RU" w:eastAsia="ru-RU"/>
        </w:rPr>
        <w:t>Другої Дисциплінарної палати</w:t>
      </w:r>
    </w:p>
    <w:p w:rsidR="00847E75" w:rsidRDefault="00847E75" w:rsidP="00847E75">
      <w:pPr>
        <w:spacing w:after="0" w:line="100" w:lineRule="atLeast"/>
        <w:jc w:val="both"/>
        <w:rPr>
          <w:rFonts w:ascii="Times New Roman" w:eastAsia="Calibri" w:hAnsi="Times New Roman" w:cs="Times New Roman"/>
          <w:b/>
          <w:sz w:val="28"/>
          <w:szCs w:val="28"/>
          <w:lang w:val="ru-RU" w:eastAsia="ru-RU"/>
        </w:rPr>
      </w:pPr>
      <w:r>
        <w:rPr>
          <w:rFonts w:ascii="Times New Roman" w:eastAsia="Calibri" w:hAnsi="Times New Roman" w:cs="Times New Roman"/>
          <w:b/>
          <w:sz w:val="28"/>
          <w:szCs w:val="28"/>
          <w:lang w:val="ru-RU" w:eastAsia="ru-RU"/>
        </w:rPr>
        <w:t>Вищої ради правосуддя</w:t>
      </w:r>
      <w:r>
        <w:rPr>
          <w:rFonts w:ascii="Times New Roman" w:eastAsia="Calibri" w:hAnsi="Times New Roman" w:cs="Times New Roman"/>
          <w:b/>
          <w:sz w:val="28"/>
          <w:szCs w:val="28"/>
          <w:lang w:val="ru-RU" w:eastAsia="ru-RU"/>
        </w:rPr>
        <w:tab/>
      </w:r>
      <w:r>
        <w:rPr>
          <w:rFonts w:ascii="Times New Roman" w:eastAsia="Calibri" w:hAnsi="Times New Roman" w:cs="Times New Roman"/>
          <w:b/>
          <w:sz w:val="28"/>
          <w:szCs w:val="28"/>
          <w:lang w:val="ru-RU" w:eastAsia="ru-RU"/>
        </w:rPr>
        <w:tab/>
      </w:r>
      <w:r>
        <w:rPr>
          <w:rFonts w:ascii="Times New Roman" w:eastAsia="Calibri" w:hAnsi="Times New Roman" w:cs="Times New Roman"/>
          <w:b/>
          <w:sz w:val="28"/>
          <w:szCs w:val="28"/>
          <w:lang w:val="ru-RU" w:eastAsia="ru-RU"/>
        </w:rPr>
        <w:tab/>
      </w:r>
      <w:r>
        <w:rPr>
          <w:rFonts w:ascii="Times New Roman" w:eastAsia="Calibri" w:hAnsi="Times New Roman" w:cs="Times New Roman"/>
          <w:b/>
          <w:sz w:val="28"/>
          <w:szCs w:val="28"/>
          <w:lang w:val="ru-RU" w:eastAsia="ru-RU"/>
        </w:rPr>
        <w:tab/>
      </w:r>
      <w:r>
        <w:rPr>
          <w:rFonts w:ascii="Times New Roman" w:eastAsia="Calibri" w:hAnsi="Times New Roman" w:cs="Times New Roman"/>
          <w:b/>
          <w:sz w:val="28"/>
          <w:szCs w:val="28"/>
          <w:lang w:val="ru-RU" w:eastAsia="ru-RU"/>
        </w:rPr>
        <w:tab/>
      </w:r>
      <w:r>
        <w:rPr>
          <w:rFonts w:ascii="Times New Roman" w:eastAsia="Calibri" w:hAnsi="Times New Roman" w:cs="Times New Roman"/>
          <w:b/>
          <w:sz w:val="28"/>
          <w:szCs w:val="28"/>
          <w:lang w:val="ru-RU" w:eastAsia="ru-RU"/>
        </w:rPr>
        <w:tab/>
        <w:t>М.П. Худик</w:t>
      </w:r>
    </w:p>
    <w:p w:rsidR="00847E75" w:rsidRPr="001A1BC4" w:rsidRDefault="00847E75" w:rsidP="00847E75">
      <w:pPr>
        <w:spacing w:after="0" w:line="100" w:lineRule="atLeast"/>
        <w:jc w:val="both"/>
        <w:rPr>
          <w:rFonts w:ascii="Times New Roman" w:eastAsia="Calibri" w:hAnsi="Times New Roman" w:cs="Times New Roman"/>
          <w:sz w:val="28"/>
          <w:szCs w:val="28"/>
          <w:lang w:val="ru-RU" w:eastAsia="ru-RU"/>
        </w:rPr>
      </w:pPr>
    </w:p>
    <w:p w:rsidR="00847E75" w:rsidRDefault="00847E75" w:rsidP="00847E75">
      <w:pPr>
        <w:spacing w:after="0" w:line="100" w:lineRule="atLeast"/>
        <w:jc w:val="both"/>
        <w:rPr>
          <w:rFonts w:ascii="Times New Roman" w:eastAsia="Calibri" w:hAnsi="Times New Roman" w:cs="Times New Roman"/>
          <w:b/>
          <w:sz w:val="28"/>
          <w:szCs w:val="28"/>
          <w:lang w:val="ru-RU" w:eastAsia="ru-RU"/>
        </w:rPr>
      </w:pPr>
      <w:r>
        <w:rPr>
          <w:rFonts w:ascii="Times New Roman" w:eastAsia="Calibri" w:hAnsi="Times New Roman" w:cs="Times New Roman"/>
          <w:b/>
          <w:sz w:val="28"/>
          <w:szCs w:val="28"/>
          <w:lang w:val="ru-RU" w:eastAsia="ru-RU"/>
        </w:rPr>
        <w:t xml:space="preserve">Члени Другої Дисциплінарної </w:t>
      </w:r>
    </w:p>
    <w:p w:rsidR="00847E75" w:rsidRDefault="00847E75" w:rsidP="00847E75">
      <w:pPr>
        <w:spacing w:after="0" w:line="240" w:lineRule="auto"/>
        <w:jc w:val="both"/>
        <w:rPr>
          <w:rFonts w:ascii="Times New Roman" w:eastAsia="Calibri" w:hAnsi="Times New Roman" w:cs="Times New Roman"/>
          <w:b/>
          <w:sz w:val="28"/>
          <w:szCs w:val="28"/>
          <w:lang w:val="ru-RU" w:eastAsia="ru-RU"/>
        </w:rPr>
      </w:pPr>
      <w:r>
        <w:rPr>
          <w:rFonts w:ascii="Times New Roman" w:eastAsia="Calibri" w:hAnsi="Times New Roman" w:cs="Times New Roman"/>
          <w:b/>
          <w:sz w:val="28"/>
          <w:szCs w:val="28"/>
          <w:lang w:val="ru-RU" w:eastAsia="ru-RU"/>
        </w:rPr>
        <w:t>палати Вищої ради правосуддя</w:t>
      </w:r>
      <w:r>
        <w:rPr>
          <w:rFonts w:ascii="Times New Roman" w:eastAsia="Calibri" w:hAnsi="Times New Roman" w:cs="Times New Roman"/>
          <w:b/>
          <w:sz w:val="28"/>
          <w:szCs w:val="28"/>
          <w:lang w:val="ru-RU" w:eastAsia="ru-RU"/>
        </w:rPr>
        <w:tab/>
      </w:r>
      <w:r>
        <w:rPr>
          <w:rFonts w:ascii="Times New Roman" w:eastAsia="Calibri" w:hAnsi="Times New Roman" w:cs="Times New Roman"/>
          <w:b/>
          <w:sz w:val="28"/>
          <w:szCs w:val="28"/>
          <w:lang w:val="ru-RU" w:eastAsia="ru-RU"/>
        </w:rPr>
        <w:tab/>
      </w:r>
      <w:r>
        <w:rPr>
          <w:rFonts w:ascii="Times New Roman" w:eastAsia="Calibri" w:hAnsi="Times New Roman" w:cs="Times New Roman"/>
          <w:b/>
          <w:sz w:val="28"/>
          <w:szCs w:val="28"/>
          <w:lang w:val="ru-RU" w:eastAsia="ru-RU"/>
        </w:rPr>
        <w:tab/>
      </w:r>
      <w:r>
        <w:rPr>
          <w:rFonts w:ascii="Times New Roman" w:eastAsia="Calibri" w:hAnsi="Times New Roman" w:cs="Times New Roman"/>
          <w:b/>
          <w:sz w:val="28"/>
          <w:szCs w:val="28"/>
          <w:lang w:val="ru-RU" w:eastAsia="ru-RU"/>
        </w:rPr>
        <w:tab/>
      </w:r>
      <w:r>
        <w:rPr>
          <w:rFonts w:ascii="Times New Roman" w:eastAsia="Calibri" w:hAnsi="Times New Roman" w:cs="Times New Roman"/>
          <w:b/>
          <w:sz w:val="28"/>
          <w:szCs w:val="28"/>
          <w:lang w:val="ru-RU" w:eastAsia="ru-RU"/>
        </w:rPr>
        <w:tab/>
        <w:t>І.А. Артеменко</w:t>
      </w:r>
    </w:p>
    <w:p w:rsidR="00847E75" w:rsidRPr="001A1BC4" w:rsidRDefault="00847E75" w:rsidP="00847E75">
      <w:pPr>
        <w:spacing w:after="0" w:line="240" w:lineRule="auto"/>
        <w:jc w:val="both"/>
        <w:rPr>
          <w:rFonts w:ascii="Times New Roman" w:eastAsia="Calibri" w:hAnsi="Times New Roman" w:cs="Times New Roman"/>
          <w:sz w:val="28"/>
          <w:szCs w:val="28"/>
          <w:lang w:val="ru-RU" w:eastAsia="ru-RU"/>
        </w:rPr>
      </w:pPr>
    </w:p>
    <w:p w:rsidR="00847E75" w:rsidRDefault="00847E75" w:rsidP="00847E75">
      <w:pPr>
        <w:spacing w:after="0" w:line="240" w:lineRule="auto"/>
        <w:ind w:left="7080"/>
        <w:rPr>
          <w:rFonts w:ascii="Times New Roman" w:eastAsia="Calibri" w:hAnsi="Times New Roman" w:cs="Times New Roman"/>
          <w:b/>
          <w:sz w:val="28"/>
          <w:szCs w:val="28"/>
          <w:lang w:val="ru-RU" w:eastAsia="ru-RU"/>
        </w:rPr>
      </w:pPr>
      <w:r>
        <w:rPr>
          <w:rFonts w:ascii="Times New Roman" w:eastAsia="Calibri" w:hAnsi="Times New Roman" w:cs="Times New Roman"/>
          <w:b/>
          <w:sz w:val="28"/>
          <w:szCs w:val="28"/>
          <w:lang w:val="ru-RU" w:eastAsia="ru-RU"/>
        </w:rPr>
        <w:t>О.Є. Блажівська</w:t>
      </w:r>
    </w:p>
    <w:p w:rsidR="00847E75" w:rsidRPr="001A1BC4" w:rsidRDefault="00847E75" w:rsidP="00847E75">
      <w:pPr>
        <w:spacing w:after="0" w:line="240" w:lineRule="auto"/>
        <w:jc w:val="both"/>
        <w:rPr>
          <w:rFonts w:ascii="Times New Roman" w:eastAsia="Calibri" w:hAnsi="Times New Roman" w:cs="Times New Roman"/>
          <w:sz w:val="28"/>
          <w:szCs w:val="28"/>
        </w:rPr>
      </w:pPr>
    </w:p>
    <w:p w:rsidR="00847E75" w:rsidRDefault="00847E75" w:rsidP="00847E75">
      <w:pPr>
        <w:spacing w:after="0" w:line="240" w:lineRule="auto"/>
        <w:ind w:right="-1"/>
        <w:jc w:val="both"/>
        <w:rPr>
          <w:rFonts w:ascii="Times New Roman" w:eastAsia="Calibri" w:hAnsi="Times New Roman" w:cs="Times New Roman"/>
          <w:b/>
          <w:sz w:val="28"/>
          <w:szCs w:val="28"/>
        </w:rPr>
      </w:pPr>
      <w:r>
        <w:rPr>
          <w:rFonts w:ascii="Times New Roman" w:eastAsia="Calibri" w:hAnsi="Times New Roman" w:cs="Times New Roman"/>
          <w:b/>
          <w:sz w:val="28"/>
          <w:szCs w:val="28"/>
        </w:rPr>
        <w:tab/>
      </w:r>
      <w:r>
        <w:rPr>
          <w:rFonts w:ascii="Times New Roman" w:eastAsia="Calibri" w:hAnsi="Times New Roman" w:cs="Times New Roman"/>
          <w:b/>
          <w:sz w:val="28"/>
          <w:szCs w:val="28"/>
        </w:rPr>
        <w:tab/>
      </w:r>
      <w:r>
        <w:rPr>
          <w:rFonts w:ascii="Times New Roman" w:eastAsia="Calibri" w:hAnsi="Times New Roman" w:cs="Times New Roman"/>
          <w:b/>
          <w:sz w:val="28"/>
          <w:szCs w:val="28"/>
        </w:rPr>
        <w:tab/>
      </w:r>
      <w:r>
        <w:rPr>
          <w:rFonts w:ascii="Times New Roman" w:eastAsia="Calibri" w:hAnsi="Times New Roman" w:cs="Times New Roman"/>
          <w:b/>
          <w:sz w:val="28"/>
          <w:szCs w:val="28"/>
        </w:rPr>
        <w:tab/>
      </w:r>
      <w:r>
        <w:rPr>
          <w:rFonts w:ascii="Times New Roman" w:eastAsia="Calibri" w:hAnsi="Times New Roman" w:cs="Times New Roman"/>
          <w:b/>
          <w:sz w:val="28"/>
          <w:szCs w:val="28"/>
        </w:rPr>
        <w:tab/>
      </w:r>
      <w:r>
        <w:rPr>
          <w:rFonts w:ascii="Times New Roman" w:eastAsia="Calibri" w:hAnsi="Times New Roman" w:cs="Times New Roman"/>
          <w:b/>
          <w:sz w:val="28"/>
          <w:szCs w:val="28"/>
        </w:rPr>
        <w:tab/>
      </w:r>
      <w:r>
        <w:rPr>
          <w:rFonts w:ascii="Times New Roman" w:eastAsia="Calibri" w:hAnsi="Times New Roman" w:cs="Times New Roman"/>
          <w:b/>
          <w:sz w:val="28"/>
          <w:szCs w:val="28"/>
        </w:rPr>
        <w:tab/>
      </w:r>
      <w:r>
        <w:rPr>
          <w:rFonts w:ascii="Times New Roman" w:eastAsia="Calibri" w:hAnsi="Times New Roman" w:cs="Times New Roman"/>
          <w:b/>
          <w:sz w:val="28"/>
          <w:szCs w:val="28"/>
        </w:rPr>
        <w:tab/>
      </w:r>
      <w:r>
        <w:rPr>
          <w:rFonts w:ascii="Times New Roman" w:eastAsia="Calibri" w:hAnsi="Times New Roman" w:cs="Times New Roman"/>
          <w:b/>
          <w:sz w:val="28"/>
          <w:szCs w:val="28"/>
        </w:rPr>
        <w:tab/>
      </w:r>
      <w:r>
        <w:rPr>
          <w:rFonts w:ascii="Times New Roman" w:eastAsia="Calibri" w:hAnsi="Times New Roman" w:cs="Times New Roman"/>
          <w:b/>
          <w:sz w:val="28"/>
          <w:szCs w:val="28"/>
        </w:rPr>
        <w:tab/>
        <w:t>О.В. Прудивус</w:t>
      </w:r>
    </w:p>
    <w:sectPr w:rsidR="00847E75" w:rsidSect="002D20D0">
      <w:headerReference w:type="default" r:id="rId7"/>
      <w:pgSz w:w="11906" w:h="16838"/>
      <w:pgMar w:top="850" w:right="850" w:bottom="850"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21AF6" w:rsidRDefault="00221AF6">
      <w:pPr>
        <w:spacing w:after="0" w:line="240" w:lineRule="auto"/>
      </w:pPr>
      <w:r>
        <w:separator/>
      </w:r>
    </w:p>
  </w:endnote>
  <w:endnote w:type="continuationSeparator" w:id="0">
    <w:p w:rsidR="00221AF6" w:rsidRDefault="00221A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AcademyC">
    <w:panose1 w:val="00000800000000000000"/>
    <w:charset w:val="CC"/>
    <w:family w:val="modern"/>
    <w:notTrueType/>
    <w:pitch w:val="variable"/>
    <w:sig w:usb0="80000283" w:usb1="0000004A"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21AF6" w:rsidRDefault="00221AF6">
      <w:pPr>
        <w:spacing w:after="0" w:line="240" w:lineRule="auto"/>
      </w:pPr>
      <w:r>
        <w:separator/>
      </w:r>
    </w:p>
  </w:footnote>
  <w:footnote w:type="continuationSeparator" w:id="0">
    <w:p w:rsidR="00221AF6" w:rsidRDefault="00221AF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77587609"/>
      <w:docPartObj>
        <w:docPartGallery w:val="Page Numbers (Top of Page)"/>
        <w:docPartUnique/>
      </w:docPartObj>
    </w:sdtPr>
    <w:sdtEndPr>
      <w:rPr>
        <w:rFonts w:ascii="Times New Roman" w:hAnsi="Times New Roman" w:cs="Times New Roman"/>
        <w:sz w:val="24"/>
        <w:szCs w:val="24"/>
      </w:rPr>
    </w:sdtEndPr>
    <w:sdtContent>
      <w:p w:rsidR="004F5E4D" w:rsidRPr="004F5E4D" w:rsidRDefault="002346BD">
        <w:pPr>
          <w:pStyle w:val="a3"/>
          <w:jc w:val="center"/>
          <w:rPr>
            <w:rFonts w:ascii="Times New Roman" w:hAnsi="Times New Roman" w:cs="Times New Roman"/>
            <w:sz w:val="24"/>
            <w:szCs w:val="24"/>
          </w:rPr>
        </w:pPr>
        <w:r w:rsidRPr="004F5E4D">
          <w:rPr>
            <w:rFonts w:ascii="Times New Roman" w:hAnsi="Times New Roman" w:cs="Times New Roman"/>
            <w:sz w:val="24"/>
            <w:szCs w:val="24"/>
          </w:rPr>
          <w:fldChar w:fldCharType="begin"/>
        </w:r>
        <w:r w:rsidRPr="004F5E4D">
          <w:rPr>
            <w:rFonts w:ascii="Times New Roman" w:hAnsi="Times New Roman" w:cs="Times New Roman"/>
            <w:sz w:val="24"/>
            <w:szCs w:val="24"/>
          </w:rPr>
          <w:instrText>PAGE   \* MERGEFORMAT</w:instrText>
        </w:r>
        <w:r w:rsidRPr="004F5E4D">
          <w:rPr>
            <w:rFonts w:ascii="Times New Roman" w:hAnsi="Times New Roman" w:cs="Times New Roman"/>
            <w:sz w:val="24"/>
            <w:szCs w:val="24"/>
          </w:rPr>
          <w:fldChar w:fldCharType="separate"/>
        </w:r>
        <w:r w:rsidR="00E72BFA">
          <w:rPr>
            <w:rFonts w:ascii="Times New Roman" w:hAnsi="Times New Roman" w:cs="Times New Roman"/>
            <w:noProof/>
            <w:sz w:val="24"/>
            <w:szCs w:val="24"/>
          </w:rPr>
          <w:t>6</w:t>
        </w:r>
        <w:r w:rsidRPr="004F5E4D">
          <w:rPr>
            <w:rFonts w:ascii="Times New Roman" w:hAnsi="Times New Roman" w:cs="Times New Roman"/>
            <w:sz w:val="24"/>
            <w:szCs w:val="24"/>
          </w:rPr>
          <w:fldChar w:fldCharType="end"/>
        </w:r>
      </w:p>
    </w:sdtContent>
  </w:sdt>
  <w:p w:rsidR="004F5E4D" w:rsidRDefault="00221AF6">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7E75"/>
    <w:rsid w:val="0011761C"/>
    <w:rsid w:val="001A062E"/>
    <w:rsid w:val="001E69C2"/>
    <w:rsid w:val="00207B47"/>
    <w:rsid w:val="00221AF6"/>
    <w:rsid w:val="002346BD"/>
    <w:rsid w:val="00344F38"/>
    <w:rsid w:val="00423DD0"/>
    <w:rsid w:val="005402D2"/>
    <w:rsid w:val="00576BF3"/>
    <w:rsid w:val="00721635"/>
    <w:rsid w:val="00847E75"/>
    <w:rsid w:val="00AC3E9A"/>
    <w:rsid w:val="00BD3391"/>
    <w:rsid w:val="00D66785"/>
    <w:rsid w:val="00DB5017"/>
    <w:rsid w:val="00E72BFA"/>
    <w:rsid w:val="00EA7301"/>
    <w:rsid w:val="00ED7DC4"/>
    <w:rsid w:val="00F25F2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680FFC"/>
  <w15:chartTrackingRefBased/>
  <w15:docId w15:val="{0A1CF490-ADF0-4E79-87C8-464F1E3FDB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47E7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7E75"/>
    <w:pPr>
      <w:tabs>
        <w:tab w:val="center" w:pos="4819"/>
        <w:tab w:val="right" w:pos="9639"/>
      </w:tabs>
      <w:spacing w:after="0" w:line="240" w:lineRule="auto"/>
    </w:pPr>
  </w:style>
  <w:style w:type="character" w:customStyle="1" w:styleId="a4">
    <w:name w:val="Верхній колонтитул Знак"/>
    <w:basedOn w:val="a0"/>
    <w:link w:val="a3"/>
    <w:uiPriority w:val="99"/>
    <w:rsid w:val="00847E75"/>
  </w:style>
  <w:style w:type="character" w:customStyle="1" w:styleId="StyleZakonu">
    <w:name w:val="StyleZakonu Знак"/>
    <w:link w:val="StyleZakonu0"/>
    <w:locked/>
    <w:rsid w:val="00847E75"/>
    <w:rPr>
      <w:rFonts w:eastAsia="Times New Roman"/>
      <w:lang w:eastAsia="ru-RU"/>
    </w:rPr>
  </w:style>
  <w:style w:type="paragraph" w:customStyle="1" w:styleId="StyleZakonu0">
    <w:name w:val="StyleZakonu"/>
    <w:basedOn w:val="a"/>
    <w:link w:val="StyleZakonu"/>
    <w:rsid w:val="00847E75"/>
    <w:pPr>
      <w:spacing w:after="60" w:line="220" w:lineRule="exact"/>
      <w:ind w:firstLine="284"/>
      <w:jc w:val="both"/>
    </w:pPr>
    <w:rPr>
      <w:rFonts w:eastAsia="Times New Roman"/>
      <w:lang w:eastAsia="ru-RU"/>
    </w:rPr>
  </w:style>
  <w:style w:type="character" w:customStyle="1" w:styleId="a5">
    <w:name w:val="Основний текст_"/>
    <w:link w:val="2"/>
    <w:locked/>
    <w:rsid w:val="00F25F2D"/>
    <w:rPr>
      <w:shd w:val="clear" w:color="auto" w:fill="FFFFFF"/>
    </w:rPr>
  </w:style>
  <w:style w:type="paragraph" w:customStyle="1" w:styleId="2">
    <w:name w:val="Основний текст2"/>
    <w:basedOn w:val="a"/>
    <w:link w:val="a5"/>
    <w:rsid w:val="00F25F2D"/>
    <w:pPr>
      <w:widowControl w:val="0"/>
      <w:shd w:val="clear" w:color="auto" w:fill="FFFFFF"/>
      <w:spacing w:before="1020" w:after="480" w:line="240" w:lineRule="atLeast"/>
      <w:jc w:val="both"/>
    </w:pPr>
  </w:style>
  <w:style w:type="character" w:customStyle="1" w:styleId="FontStyle14">
    <w:name w:val="Font Style14"/>
    <w:basedOn w:val="a0"/>
    <w:rsid w:val="00F25F2D"/>
    <w:rPr>
      <w:rFonts w:ascii="Times New Roman" w:hAnsi="Times New Roman" w:cs="Times New Roman" w:hint="default"/>
      <w:sz w:val="26"/>
      <w:szCs w:val="26"/>
    </w:rPr>
  </w:style>
  <w:style w:type="paragraph" w:styleId="a6">
    <w:name w:val="List Paragraph"/>
    <w:aliases w:val="Подглава"/>
    <w:basedOn w:val="a"/>
    <w:link w:val="a7"/>
    <w:uiPriority w:val="34"/>
    <w:qFormat/>
    <w:rsid w:val="00F25F2D"/>
    <w:pPr>
      <w:spacing w:after="0" w:line="240" w:lineRule="auto"/>
      <w:ind w:left="708"/>
    </w:pPr>
    <w:rPr>
      <w:rFonts w:ascii="Times New Roman" w:eastAsia="Times New Roman" w:hAnsi="Times New Roman" w:cs="Times New Roman"/>
      <w:sz w:val="24"/>
      <w:szCs w:val="24"/>
      <w:lang w:eastAsia="ru-RU"/>
    </w:rPr>
  </w:style>
  <w:style w:type="character" w:customStyle="1" w:styleId="a7">
    <w:name w:val="Абзац списку Знак"/>
    <w:aliases w:val="Подглава Знак"/>
    <w:basedOn w:val="a0"/>
    <w:link w:val="a6"/>
    <w:uiPriority w:val="34"/>
    <w:rsid w:val="00F25F2D"/>
    <w:rPr>
      <w:rFonts w:ascii="Times New Roman" w:eastAsia="Times New Roman" w:hAnsi="Times New Roman" w:cs="Times New Roman"/>
      <w:sz w:val="24"/>
      <w:szCs w:val="24"/>
      <w:lang w:eastAsia="ru-RU"/>
    </w:rPr>
  </w:style>
  <w:style w:type="paragraph" w:styleId="a8">
    <w:name w:val="No Spacing"/>
    <w:uiPriority w:val="1"/>
    <w:qFormat/>
    <w:rsid w:val="00F25F2D"/>
    <w:pPr>
      <w:spacing w:after="0" w:line="240" w:lineRule="auto"/>
    </w:pPr>
    <w:rPr>
      <w:rFonts w:ascii="Times New Roman" w:hAnsi="Times New Roman"/>
      <w:sz w:val="28"/>
    </w:rPr>
  </w:style>
  <w:style w:type="character" w:customStyle="1" w:styleId="a9">
    <w:name w:val="Основной текст_"/>
    <w:link w:val="1"/>
    <w:locked/>
    <w:rsid w:val="00F25F2D"/>
    <w:rPr>
      <w:shd w:val="clear" w:color="auto" w:fill="FFFFFF"/>
    </w:rPr>
  </w:style>
  <w:style w:type="paragraph" w:customStyle="1" w:styleId="1">
    <w:name w:val="Основной текст1"/>
    <w:basedOn w:val="a"/>
    <w:link w:val="a9"/>
    <w:rsid w:val="00F25F2D"/>
    <w:pPr>
      <w:widowControl w:val="0"/>
      <w:shd w:val="clear" w:color="auto" w:fill="FFFFFF"/>
      <w:spacing w:before="1020" w:after="300" w:line="328" w:lineRule="exact"/>
      <w:jc w:val="both"/>
    </w:pPr>
    <w:rPr>
      <w:shd w:val="clear" w:color="auto" w:fill="FFFFFF"/>
    </w:rPr>
  </w:style>
  <w:style w:type="paragraph" w:styleId="aa">
    <w:name w:val="Balloon Text"/>
    <w:basedOn w:val="a"/>
    <w:link w:val="ab"/>
    <w:uiPriority w:val="99"/>
    <w:semiHidden/>
    <w:unhideWhenUsed/>
    <w:rsid w:val="00207B47"/>
    <w:pPr>
      <w:spacing w:after="0" w:line="240" w:lineRule="auto"/>
    </w:pPr>
    <w:rPr>
      <w:rFonts w:ascii="Segoe UI" w:hAnsi="Segoe UI" w:cs="Segoe UI"/>
      <w:sz w:val="18"/>
      <w:szCs w:val="18"/>
    </w:rPr>
  </w:style>
  <w:style w:type="character" w:customStyle="1" w:styleId="ab">
    <w:name w:val="Текст у виносці Знак"/>
    <w:basedOn w:val="a0"/>
    <w:link w:val="aa"/>
    <w:uiPriority w:val="99"/>
    <w:semiHidden/>
    <w:rsid w:val="00207B4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69</TotalTime>
  <Pages>6</Pages>
  <Words>10398</Words>
  <Characters>5928</Characters>
  <Application>Microsoft Office Word</Application>
  <DocSecurity>0</DocSecurity>
  <Lines>49</Lines>
  <Paragraphs>32</Paragraphs>
  <ScaleCrop>false</ScaleCrop>
  <HeadingPairs>
    <vt:vector size="2" baseType="variant">
      <vt:variant>
        <vt:lpstr>Назва</vt:lpstr>
      </vt:variant>
      <vt:variant>
        <vt:i4>1</vt:i4>
      </vt:variant>
    </vt:vector>
  </HeadingPairs>
  <TitlesOfParts>
    <vt:vector size="1" baseType="lpstr">
      <vt:lpstr/>
    </vt:vector>
  </TitlesOfParts>
  <Company>Hewlett-Packard Company</Company>
  <LinksUpToDate>false</LinksUpToDate>
  <CharactersWithSpaces>16294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Наталія Аннюк (VRU-USMONO06 - n.annyuk)</dc:creator>
  <cp:keywords/>
  <dc:description/>
  <cp:lastModifiedBy>Наталія Аннюк (VRU-USMONO06 - n.annyuk)</cp:lastModifiedBy>
  <cp:revision>11</cp:revision>
  <cp:lastPrinted>2020-03-12T13:07:00Z</cp:lastPrinted>
  <dcterms:created xsi:type="dcterms:W3CDTF">2020-03-04T09:32:00Z</dcterms:created>
  <dcterms:modified xsi:type="dcterms:W3CDTF">2020-03-16T11:34:00Z</dcterms:modified>
</cp:coreProperties>
</file>