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219" w:type="dxa"/>
        <w:tblLook w:val="04A0" w:firstRow="1" w:lastRow="0" w:firstColumn="1" w:lastColumn="0" w:noHBand="0" w:noVBand="1"/>
      </w:tblPr>
      <w:tblGrid>
        <w:gridCol w:w="3620"/>
        <w:gridCol w:w="1342"/>
        <w:gridCol w:w="1714"/>
        <w:gridCol w:w="4543"/>
      </w:tblGrid>
      <w:tr w:rsidR="00142AAC" w:rsidRPr="006232EB" w:rsidTr="005B2510">
        <w:trPr>
          <w:trHeight w:val="188"/>
        </w:trPr>
        <w:tc>
          <w:tcPr>
            <w:tcW w:w="3620" w:type="dxa"/>
            <w:hideMark/>
          </w:tcPr>
          <w:p w:rsidR="00142AAC" w:rsidRPr="006232EB" w:rsidRDefault="003E67C7" w:rsidP="001E0CD9">
            <w:pPr>
              <w:spacing w:line="0" w:lineRule="atLeast"/>
              <w:ind w:right="-2"/>
              <w:contextualSpacing/>
              <w:rPr>
                <w:noProof/>
                <w:sz w:val="28"/>
                <w:szCs w:val="28"/>
                <w:lang w:val="uk-UA" w:eastAsia="en-US"/>
              </w:rPr>
            </w:pPr>
            <w:r>
              <w:rPr>
                <w:noProof/>
                <w:sz w:val="28"/>
                <w:szCs w:val="28"/>
                <w:lang w:val="uk-UA" w:eastAsia="en-US"/>
              </w:rPr>
              <w:t>11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1E0CD9">
              <w:rPr>
                <w:noProof/>
                <w:sz w:val="28"/>
                <w:szCs w:val="28"/>
                <w:lang w:val="uk-UA" w:eastAsia="en-US"/>
              </w:rPr>
              <w:t>березня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6E39E6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 xml:space="preserve"> року</w:t>
            </w:r>
            <w:r w:rsidR="005F0C93" w:rsidRPr="006232EB">
              <w:rPr>
                <w:noProof/>
                <w:sz w:val="28"/>
                <w:szCs w:val="28"/>
                <w:lang w:val="uk-UA" w:eastAsia="en-US"/>
              </w:rPr>
              <w:t xml:space="preserve">      </w:t>
            </w:r>
          </w:p>
        </w:tc>
        <w:tc>
          <w:tcPr>
            <w:tcW w:w="3056" w:type="dxa"/>
            <w:gridSpan w:val="2"/>
            <w:hideMark/>
          </w:tcPr>
          <w:p w:rsidR="00142AAC" w:rsidRPr="006232EB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sz w:val="28"/>
                <w:szCs w:val="28"/>
                <w:lang w:eastAsia="en-US"/>
              </w:rPr>
            </w:pPr>
            <w:r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</w:t>
            </w:r>
            <w:r w:rsidR="00FE3A11"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</w:t>
            </w:r>
            <w:r w:rsidR="00142AAC" w:rsidRPr="006232EB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4543" w:type="dxa"/>
            <w:hideMark/>
          </w:tcPr>
          <w:p w:rsidR="00142AAC" w:rsidRPr="006232EB" w:rsidRDefault="00CB4978" w:rsidP="00580615">
            <w:pPr>
              <w:spacing w:line="0" w:lineRule="atLeast"/>
              <w:ind w:right="1174" w:hanging="530"/>
              <w:contextualSpacing/>
              <w:rPr>
                <w:noProof/>
                <w:sz w:val="28"/>
                <w:szCs w:val="28"/>
                <w:lang w:eastAsia="en-US"/>
              </w:rPr>
            </w:pPr>
            <w:r w:rsidRPr="006232EB">
              <w:rPr>
                <w:sz w:val="28"/>
                <w:szCs w:val="28"/>
                <w:lang w:val="uk-UA"/>
              </w:rPr>
              <w:t xml:space="preserve">       </w:t>
            </w:r>
            <w:r w:rsidR="00841AEB" w:rsidRPr="006232EB">
              <w:rPr>
                <w:sz w:val="28"/>
                <w:szCs w:val="28"/>
                <w:lang w:val="uk-UA"/>
              </w:rPr>
              <w:t xml:space="preserve">    </w:t>
            </w:r>
            <w:r w:rsidR="002D1502" w:rsidRPr="006232EB">
              <w:rPr>
                <w:sz w:val="28"/>
                <w:szCs w:val="28"/>
                <w:lang w:val="uk-UA"/>
              </w:rPr>
              <w:t xml:space="preserve">№ </w:t>
            </w:r>
            <w:r w:rsidR="003E67C7">
              <w:rPr>
                <w:sz w:val="28"/>
                <w:szCs w:val="28"/>
                <w:lang w:val="uk-UA"/>
              </w:rPr>
              <w:t xml:space="preserve"> </w:t>
            </w:r>
            <w:r w:rsidR="00580615">
              <w:rPr>
                <w:sz w:val="28"/>
                <w:szCs w:val="28"/>
                <w:lang w:val="uk-UA"/>
              </w:rPr>
              <w:t>730/</w:t>
            </w:r>
            <w:bookmarkStart w:id="0" w:name="_GoBack"/>
            <w:bookmarkEnd w:id="0"/>
            <w:r w:rsidR="002D1502" w:rsidRPr="006232EB">
              <w:rPr>
                <w:sz w:val="28"/>
                <w:szCs w:val="28"/>
                <w:lang w:val="uk-UA"/>
              </w:rPr>
              <w:t>2дп/15-</w:t>
            </w:r>
            <w:r w:rsidR="006E39E6" w:rsidRPr="006232EB">
              <w:rPr>
                <w:sz w:val="28"/>
                <w:szCs w:val="28"/>
                <w:lang w:val="uk-UA"/>
              </w:rPr>
              <w:t>20</w:t>
            </w:r>
            <w:r w:rsidR="006979CD" w:rsidRPr="006232E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52D2F" w:rsidRPr="00580615" w:rsidTr="005B2510">
        <w:tblPrEx>
          <w:tblLook w:val="00A0" w:firstRow="1" w:lastRow="0" w:firstColumn="1" w:lastColumn="0" w:noHBand="0" w:noVBand="0"/>
        </w:tblPrEx>
        <w:trPr>
          <w:gridAfter w:val="2"/>
          <w:wAfter w:w="6257" w:type="dxa"/>
          <w:trHeight w:val="987"/>
        </w:trPr>
        <w:tc>
          <w:tcPr>
            <w:tcW w:w="4962" w:type="dxa"/>
            <w:gridSpan w:val="2"/>
          </w:tcPr>
          <w:p w:rsidR="00A60468" w:rsidRPr="006232EB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  <w:p w:rsidR="003C16C0" w:rsidRPr="006232EB" w:rsidRDefault="00A32A39" w:rsidP="0049741B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6232EB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6232EB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6232EB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6232EB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Гаврилишина Ю.І. стосовно суддів Київського районного суду міста Одеси </w:t>
            </w:r>
            <w:proofErr w:type="spellStart"/>
            <w:r w:rsidR="003E67C7">
              <w:rPr>
                <w:rFonts w:eastAsia="Times New Roman" w:cs="Calibri"/>
                <w:b/>
                <w:spacing w:val="6"/>
                <w:lang w:val="uk-UA"/>
              </w:rPr>
              <w:t>Войтова</w:t>
            </w:r>
            <w:proofErr w:type="spellEnd"/>
            <w:r w:rsidR="001E0CD9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Г.В., Одеського апеляційного суду </w:t>
            </w:r>
            <w:proofErr w:type="spellStart"/>
            <w:r w:rsidR="003E67C7">
              <w:rPr>
                <w:rFonts w:eastAsia="Times New Roman" w:cs="Calibri"/>
                <w:b/>
                <w:spacing w:val="6"/>
                <w:lang w:val="uk-UA"/>
              </w:rPr>
              <w:t>Сегеди</w:t>
            </w:r>
            <w:proofErr w:type="spellEnd"/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 С.М.; Пономаренка М.М. стосовно суддів Солом’янського районного суду міста Києва </w:t>
            </w:r>
            <w:proofErr w:type="spellStart"/>
            <w:r w:rsidR="003E67C7">
              <w:rPr>
                <w:rFonts w:eastAsia="Times New Roman" w:cs="Calibri"/>
                <w:b/>
                <w:spacing w:val="6"/>
                <w:lang w:val="uk-UA"/>
              </w:rPr>
              <w:t>Шереметьєвої</w:t>
            </w:r>
            <w:proofErr w:type="spellEnd"/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 Л.А., Київського апеляційного суду </w:t>
            </w:r>
            <w:proofErr w:type="spellStart"/>
            <w:r w:rsidR="003E67C7">
              <w:rPr>
                <w:rFonts w:eastAsia="Times New Roman" w:cs="Calibri"/>
                <w:b/>
                <w:spacing w:val="6"/>
                <w:lang w:val="uk-UA"/>
              </w:rPr>
              <w:t>Лапчевської</w:t>
            </w:r>
            <w:proofErr w:type="spellEnd"/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 О.Ф., </w:t>
            </w:r>
            <w:proofErr w:type="spellStart"/>
            <w:r w:rsidR="003E67C7">
              <w:rPr>
                <w:rFonts w:eastAsia="Times New Roman" w:cs="Calibri"/>
                <w:b/>
                <w:spacing w:val="6"/>
                <w:lang w:val="uk-UA"/>
              </w:rPr>
              <w:t>Болотова</w:t>
            </w:r>
            <w:proofErr w:type="spellEnd"/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 Є.В., </w:t>
            </w:r>
            <w:proofErr w:type="spellStart"/>
            <w:r w:rsidR="003E67C7">
              <w:rPr>
                <w:rFonts w:eastAsia="Times New Roman" w:cs="Calibri"/>
                <w:b/>
                <w:spacing w:val="6"/>
                <w:lang w:val="uk-UA"/>
              </w:rPr>
              <w:t>Музичко</w:t>
            </w:r>
            <w:proofErr w:type="spellEnd"/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 С.Г.; адвоката </w:t>
            </w:r>
            <w:proofErr w:type="spellStart"/>
            <w:r w:rsidR="003E67C7">
              <w:rPr>
                <w:rFonts w:eastAsia="Times New Roman" w:cs="Calibri"/>
                <w:b/>
                <w:spacing w:val="6"/>
                <w:lang w:val="uk-UA"/>
              </w:rPr>
              <w:t>Постельги</w:t>
            </w:r>
            <w:proofErr w:type="spellEnd"/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 І.В. стосовно судді Л</w:t>
            </w:r>
            <w:r w:rsidR="005B2510">
              <w:rPr>
                <w:rFonts w:eastAsia="Times New Roman" w:cs="Calibri"/>
                <w:b/>
                <w:spacing w:val="6"/>
                <w:lang w:val="uk-UA"/>
              </w:rPr>
              <w:t xml:space="preserve">уганського окружного </w:t>
            </w:r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адміністративного суду Смішливої Т.В.; </w:t>
            </w:r>
            <w:proofErr w:type="spellStart"/>
            <w:r w:rsidR="003E67C7">
              <w:rPr>
                <w:rFonts w:eastAsia="Times New Roman" w:cs="Calibri"/>
                <w:b/>
                <w:spacing w:val="6"/>
                <w:lang w:val="uk-UA"/>
              </w:rPr>
              <w:t>Михайлишина</w:t>
            </w:r>
            <w:proofErr w:type="spellEnd"/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 І.О. стосовно судді господарського суду Львівської області </w:t>
            </w:r>
            <w:proofErr w:type="spellStart"/>
            <w:r w:rsidR="003E67C7">
              <w:rPr>
                <w:rFonts w:eastAsia="Times New Roman" w:cs="Calibri"/>
                <w:b/>
                <w:spacing w:val="6"/>
                <w:lang w:val="uk-UA"/>
              </w:rPr>
              <w:t>Синчука</w:t>
            </w:r>
            <w:proofErr w:type="spellEnd"/>
            <w:r w:rsidR="003E67C7">
              <w:rPr>
                <w:rFonts w:eastAsia="Times New Roman" w:cs="Calibri"/>
                <w:b/>
                <w:spacing w:val="6"/>
                <w:lang w:val="uk-UA"/>
              </w:rPr>
              <w:t xml:space="preserve"> М.М.</w:t>
            </w:r>
          </w:p>
          <w:p w:rsidR="00E16959" w:rsidRPr="006232EB" w:rsidRDefault="00E16959" w:rsidP="003C16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</w:tc>
      </w:tr>
    </w:tbl>
    <w:p w:rsidR="00D52D2F" w:rsidRPr="00C816BE" w:rsidRDefault="00021A9E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C816BE">
        <w:rPr>
          <w:sz w:val="28"/>
          <w:szCs w:val="28"/>
          <w:lang w:val="uk-UA"/>
        </w:rPr>
        <w:br/>
      </w:r>
      <w:r w:rsidRPr="00C816BE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C816BE">
        <w:rPr>
          <w:sz w:val="28"/>
          <w:szCs w:val="28"/>
          <w:lang w:val="uk-UA"/>
        </w:rPr>
        <w:t>Худика</w:t>
      </w:r>
      <w:proofErr w:type="spellEnd"/>
      <w:r w:rsidR="008A194C" w:rsidRPr="00C816BE">
        <w:rPr>
          <w:sz w:val="28"/>
          <w:szCs w:val="28"/>
          <w:lang w:val="uk-UA"/>
        </w:rPr>
        <w:t xml:space="preserve"> М.П.</w:t>
      </w:r>
      <w:r w:rsidRPr="00C816BE">
        <w:rPr>
          <w:sz w:val="28"/>
          <w:szCs w:val="28"/>
          <w:lang w:val="uk-UA"/>
        </w:rPr>
        <w:t xml:space="preserve">, </w:t>
      </w:r>
      <w:r w:rsidR="00190D61" w:rsidRPr="00C816BE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r w:rsidR="00D50AA8">
        <w:rPr>
          <w:sz w:val="28"/>
          <w:szCs w:val="28"/>
          <w:lang w:val="uk-UA"/>
        </w:rPr>
        <w:t xml:space="preserve">Грищука В.К., </w:t>
      </w:r>
      <w:r w:rsidR="00F97974">
        <w:rPr>
          <w:sz w:val="28"/>
          <w:szCs w:val="28"/>
          <w:lang w:val="uk-UA"/>
        </w:rPr>
        <w:t xml:space="preserve">Прудивуса О.В., </w:t>
      </w:r>
      <w:r w:rsidR="0022363A" w:rsidRPr="00C816BE">
        <w:rPr>
          <w:sz w:val="28"/>
          <w:szCs w:val="28"/>
          <w:lang w:val="uk-UA"/>
        </w:rPr>
        <w:t>розглянувши висновк</w:t>
      </w:r>
      <w:r w:rsidR="00303EA0" w:rsidRPr="00C816BE">
        <w:rPr>
          <w:sz w:val="28"/>
          <w:szCs w:val="28"/>
          <w:lang w:val="uk-UA"/>
        </w:rPr>
        <w:t>и</w:t>
      </w:r>
      <w:r w:rsidR="0022363A" w:rsidRPr="00C816BE">
        <w:rPr>
          <w:sz w:val="28"/>
          <w:szCs w:val="28"/>
          <w:lang w:val="uk-UA"/>
        </w:rPr>
        <w:t xml:space="preserve"> доповідача – члена </w:t>
      </w:r>
      <w:r w:rsidR="00C34F01" w:rsidRPr="00C816BE">
        <w:rPr>
          <w:sz w:val="28"/>
          <w:szCs w:val="28"/>
          <w:lang w:val="uk-UA"/>
        </w:rPr>
        <w:t>Другої</w:t>
      </w:r>
      <w:r w:rsidR="0022363A" w:rsidRPr="00C816BE">
        <w:rPr>
          <w:sz w:val="28"/>
          <w:szCs w:val="28"/>
          <w:lang w:val="uk-UA"/>
        </w:rPr>
        <w:t xml:space="preserve"> Дисциплінарн</w:t>
      </w:r>
      <w:r w:rsidR="00990815" w:rsidRPr="00C816BE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C816BE">
        <w:rPr>
          <w:sz w:val="28"/>
          <w:szCs w:val="28"/>
          <w:lang w:val="uk-UA"/>
        </w:rPr>
        <w:t>Блажівської</w:t>
      </w:r>
      <w:proofErr w:type="spellEnd"/>
      <w:r w:rsidR="003020D9" w:rsidRPr="00C816BE">
        <w:rPr>
          <w:sz w:val="28"/>
          <w:szCs w:val="28"/>
          <w:lang w:val="uk-UA"/>
        </w:rPr>
        <w:t xml:space="preserve"> О.Є.</w:t>
      </w:r>
      <w:r w:rsidR="0022363A" w:rsidRPr="00C816BE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скарг</w:t>
      </w:r>
      <w:r w:rsidR="0072724B" w:rsidRPr="00C816BE">
        <w:rPr>
          <w:sz w:val="28"/>
          <w:szCs w:val="28"/>
          <w:lang w:val="uk-UA"/>
        </w:rPr>
        <w:t>,</w:t>
      </w:r>
    </w:p>
    <w:p w:rsidR="007E1831" w:rsidRDefault="007E1831" w:rsidP="00C816BE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</w:p>
    <w:p w:rsidR="00D52D2F" w:rsidRPr="00C816BE" w:rsidRDefault="00161EFD" w:rsidP="00C816BE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C816BE">
        <w:rPr>
          <w:rStyle w:val="rvts9"/>
          <w:b/>
          <w:sz w:val="28"/>
          <w:szCs w:val="28"/>
          <w:lang w:val="uk-UA"/>
        </w:rPr>
        <w:t>в</w:t>
      </w:r>
      <w:r w:rsidR="00D52D2F" w:rsidRPr="00C816BE">
        <w:rPr>
          <w:rStyle w:val="rvts9"/>
          <w:b/>
          <w:sz w:val="28"/>
          <w:szCs w:val="28"/>
          <w:lang w:val="uk-UA"/>
        </w:rPr>
        <w:t>становила</w:t>
      </w:r>
      <w:r w:rsidRPr="00C816BE">
        <w:rPr>
          <w:rStyle w:val="rvts9"/>
          <w:b/>
          <w:sz w:val="28"/>
          <w:szCs w:val="28"/>
          <w:lang w:val="uk-UA"/>
        </w:rPr>
        <w:t>:</w:t>
      </w:r>
    </w:p>
    <w:p w:rsidR="000D3505" w:rsidRPr="007E1831" w:rsidRDefault="000D3505" w:rsidP="00C816BE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:rsidR="00F06DA5" w:rsidRPr="00C816BE" w:rsidRDefault="00021E65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1. </w:t>
      </w:r>
      <w:r w:rsidR="003E67C7">
        <w:rPr>
          <w:sz w:val="28"/>
          <w:szCs w:val="28"/>
          <w:lang w:val="uk-UA"/>
        </w:rPr>
        <w:t>20</w:t>
      </w:r>
      <w:r w:rsidR="00F06DA5" w:rsidRPr="00C816BE">
        <w:rPr>
          <w:sz w:val="28"/>
          <w:szCs w:val="28"/>
          <w:lang w:val="uk-UA"/>
        </w:rPr>
        <w:t xml:space="preserve"> </w:t>
      </w:r>
      <w:r w:rsidR="00B930DB">
        <w:rPr>
          <w:sz w:val="28"/>
          <w:szCs w:val="28"/>
          <w:lang w:val="uk-UA"/>
        </w:rPr>
        <w:t>січня 2020</w:t>
      </w:r>
      <w:r w:rsidR="00F06DA5" w:rsidRPr="00C816BE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D9639A">
        <w:rPr>
          <w:sz w:val="28"/>
          <w:szCs w:val="28"/>
          <w:lang w:val="uk-UA"/>
        </w:rPr>
        <w:t>и</w:t>
      </w:r>
      <w:r w:rsidR="00F06DA5" w:rsidRPr="00C816BE">
        <w:rPr>
          <w:sz w:val="28"/>
          <w:szCs w:val="28"/>
          <w:lang w:val="uk-UA"/>
        </w:rPr>
        <w:t xml:space="preserve"> №</w:t>
      </w:r>
      <w:r w:rsidR="00D9639A">
        <w:rPr>
          <w:sz w:val="28"/>
          <w:szCs w:val="28"/>
          <w:lang w:val="uk-UA"/>
        </w:rPr>
        <w:t>№</w:t>
      </w:r>
      <w:r w:rsidR="00F06DA5" w:rsidRPr="00C816BE">
        <w:rPr>
          <w:sz w:val="28"/>
          <w:szCs w:val="28"/>
          <w:lang w:val="uk-UA"/>
        </w:rPr>
        <w:t xml:space="preserve"> </w:t>
      </w:r>
      <w:r w:rsidR="003E67C7">
        <w:rPr>
          <w:sz w:val="28"/>
          <w:szCs w:val="28"/>
          <w:lang w:val="uk-UA"/>
        </w:rPr>
        <w:t>Г-453/0/7-20</w:t>
      </w:r>
      <w:r w:rsidR="00D9639A">
        <w:rPr>
          <w:sz w:val="28"/>
          <w:szCs w:val="28"/>
          <w:lang w:val="uk-UA"/>
        </w:rPr>
        <w:t xml:space="preserve">, </w:t>
      </w:r>
      <w:r w:rsidR="007F559B" w:rsidRPr="00C816BE">
        <w:rPr>
          <w:sz w:val="28"/>
          <w:szCs w:val="28"/>
          <w:lang w:val="uk-UA"/>
        </w:rPr>
        <w:t xml:space="preserve"> </w:t>
      </w:r>
      <w:r w:rsidR="00D9639A">
        <w:rPr>
          <w:sz w:val="28"/>
          <w:szCs w:val="28"/>
          <w:lang w:val="uk-UA"/>
        </w:rPr>
        <w:t xml:space="preserve">Г-453/1/7-20 </w:t>
      </w:r>
      <w:r w:rsidR="007F559B" w:rsidRPr="00C816BE">
        <w:rPr>
          <w:sz w:val="28"/>
          <w:szCs w:val="28"/>
          <w:lang w:val="uk-UA"/>
        </w:rPr>
        <w:t>надійшл</w:t>
      </w:r>
      <w:r w:rsidR="00D9639A">
        <w:rPr>
          <w:sz w:val="28"/>
          <w:szCs w:val="28"/>
          <w:lang w:val="uk-UA"/>
        </w:rPr>
        <w:t>и</w:t>
      </w:r>
      <w:r w:rsidR="007F559B" w:rsidRPr="00C816BE">
        <w:rPr>
          <w:sz w:val="28"/>
          <w:szCs w:val="28"/>
          <w:lang w:val="uk-UA"/>
        </w:rPr>
        <w:t xml:space="preserve"> скарг</w:t>
      </w:r>
      <w:r w:rsidR="00D9639A">
        <w:rPr>
          <w:sz w:val="28"/>
          <w:szCs w:val="28"/>
          <w:lang w:val="uk-UA"/>
        </w:rPr>
        <w:t>и</w:t>
      </w:r>
      <w:r w:rsidR="007F559B" w:rsidRPr="00C816BE">
        <w:rPr>
          <w:sz w:val="28"/>
          <w:szCs w:val="28"/>
          <w:lang w:val="uk-UA"/>
        </w:rPr>
        <w:t xml:space="preserve"> </w:t>
      </w:r>
      <w:r w:rsidR="003E67C7">
        <w:rPr>
          <w:sz w:val="28"/>
          <w:szCs w:val="28"/>
          <w:lang w:val="uk-UA"/>
        </w:rPr>
        <w:t>Гаврилишина Ю.І.</w:t>
      </w:r>
      <w:r w:rsidR="007F559B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від </w:t>
      </w:r>
      <w:r w:rsidR="003E67C7">
        <w:rPr>
          <w:sz w:val="28"/>
          <w:szCs w:val="28"/>
          <w:lang w:val="uk-UA"/>
        </w:rPr>
        <w:t>10</w:t>
      </w:r>
      <w:r w:rsidR="004D378E">
        <w:rPr>
          <w:sz w:val="28"/>
          <w:szCs w:val="28"/>
          <w:lang w:val="uk-UA"/>
        </w:rPr>
        <w:t xml:space="preserve"> </w:t>
      </w:r>
      <w:r w:rsidR="00C25C49">
        <w:rPr>
          <w:sz w:val="28"/>
          <w:szCs w:val="28"/>
          <w:lang w:val="uk-UA"/>
        </w:rPr>
        <w:t>січня</w:t>
      </w:r>
      <w:r w:rsidR="00F06DA5" w:rsidRPr="00C816BE">
        <w:rPr>
          <w:sz w:val="28"/>
          <w:szCs w:val="28"/>
          <w:lang w:val="uk-UA"/>
        </w:rPr>
        <w:t xml:space="preserve"> 20</w:t>
      </w:r>
      <w:r w:rsidR="00C25C49">
        <w:rPr>
          <w:sz w:val="28"/>
          <w:szCs w:val="28"/>
          <w:lang w:val="uk-UA"/>
        </w:rPr>
        <w:t>20</w:t>
      </w:r>
      <w:r w:rsidR="00F06DA5" w:rsidRPr="00C816BE">
        <w:rPr>
          <w:sz w:val="28"/>
          <w:szCs w:val="28"/>
          <w:lang w:val="uk-UA"/>
        </w:rPr>
        <w:t xml:space="preserve"> року</w:t>
      </w:r>
      <w:r w:rsidR="00C25C49">
        <w:rPr>
          <w:sz w:val="28"/>
          <w:szCs w:val="28"/>
          <w:lang w:val="uk-UA"/>
        </w:rPr>
        <w:t xml:space="preserve"> </w:t>
      </w:r>
      <w:r w:rsidR="00B171AF" w:rsidRPr="00C816BE">
        <w:rPr>
          <w:sz w:val="28"/>
          <w:szCs w:val="28"/>
          <w:lang w:val="uk-UA"/>
        </w:rPr>
        <w:t>на дії</w:t>
      </w:r>
      <w:r w:rsidR="00F06DA5" w:rsidRPr="00C816BE">
        <w:rPr>
          <w:sz w:val="28"/>
          <w:szCs w:val="28"/>
          <w:lang w:val="uk-UA"/>
        </w:rPr>
        <w:t xml:space="preserve"> </w:t>
      </w:r>
      <w:r w:rsidR="001E0CD9" w:rsidRPr="001E0CD9">
        <w:rPr>
          <w:sz w:val="28"/>
          <w:szCs w:val="28"/>
          <w:lang w:val="uk-UA"/>
        </w:rPr>
        <w:t xml:space="preserve">суддів </w:t>
      </w:r>
      <w:r w:rsidR="00D9639A">
        <w:rPr>
          <w:sz w:val="28"/>
          <w:szCs w:val="28"/>
          <w:lang w:val="uk-UA"/>
        </w:rPr>
        <w:t xml:space="preserve">Київського районного суду міста Одеси </w:t>
      </w:r>
      <w:proofErr w:type="spellStart"/>
      <w:r w:rsidR="00D9639A">
        <w:rPr>
          <w:sz w:val="28"/>
          <w:szCs w:val="28"/>
          <w:lang w:val="uk-UA"/>
        </w:rPr>
        <w:t>Войтова</w:t>
      </w:r>
      <w:proofErr w:type="spellEnd"/>
      <w:r w:rsidR="00D9639A">
        <w:rPr>
          <w:sz w:val="28"/>
          <w:szCs w:val="28"/>
          <w:lang w:val="uk-UA"/>
        </w:rPr>
        <w:t xml:space="preserve"> Г.В., Одеського апеляційного суду </w:t>
      </w:r>
      <w:proofErr w:type="spellStart"/>
      <w:r w:rsidR="00D9639A">
        <w:rPr>
          <w:sz w:val="28"/>
          <w:szCs w:val="28"/>
          <w:lang w:val="uk-UA"/>
        </w:rPr>
        <w:t>Сегеди</w:t>
      </w:r>
      <w:proofErr w:type="spellEnd"/>
      <w:r w:rsidR="00D9639A">
        <w:rPr>
          <w:sz w:val="28"/>
          <w:szCs w:val="28"/>
          <w:lang w:val="uk-UA"/>
        </w:rPr>
        <w:t xml:space="preserve"> С.М.</w:t>
      </w:r>
      <w:r w:rsidR="00CE232E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під час розгляду справи № </w:t>
      </w:r>
      <w:r w:rsidR="00D9639A">
        <w:rPr>
          <w:sz w:val="28"/>
          <w:szCs w:val="28"/>
          <w:lang w:val="uk-UA"/>
        </w:rPr>
        <w:t>520/2370/19</w:t>
      </w:r>
      <w:r w:rsidR="00D12444">
        <w:rPr>
          <w:sz w:val="28"/>
          <w:szCs w:val="28"/>
          <w:lang w:val="uk-UA"/>
        </w:rPr>
        <w:t xml:space="preserve"> (провадження №</w:t>
      </w:r>
      <w:r w:rsidR="001E0CD9">
        <w:rPr>
          <w:sz w:val="28"/>
          <w:szCs w:val="28"/>
          <w:lang w:val="uk-UA"/>
        </w:rPr>
        <w:t>№</w:t>
      </w:r>
      <w:r w:rsidR="00D12444">
        <w:rPr>
          <w:sz w:val="28"/>
          <w:szCs w:val="28"/>
          <w:lang w:val="uk-UA"/>
        </w:rPr>
        <w:t xml:space="preserve"> </w:t>
      </w:r>
      <w:r w:rsidR="00D9639A" w:rsidRPr="00D9639A">
        <w:rPr>
          <w:sz w:val="28"/>
          <w:szCs w:val="28"/>
          <w:lang w:val="uk-UA"/>
        </w:rPr>
        <w:t>3/520/1423/19</w:t>
      </w:r>
      <w:r w:rsidR="001E0CD9">
        <w:rPr>
          <w:sz w:val="28"/>
          <w:szCs w:val="28"/>
          <w:lang w:val="uk-UA"/>
        </w:rPr>
        <w:t xml:space="preserve">, </w:t>
      </w:r>
      <w:r w:rsidR="00D9639A" w:rsidRPr="00D9639A">
        <w:rPr>
          <w:sz w:val="28"/>
          <w:szCs w:val="28"/>
          <w:lang w:val="uk-UA"/>
        </w:rPr>
        <w:t>33/813/631/19</w:t>
      </w:r>
      <w:r w:rsidR="00D12444">
        <w:rPr>
          <w:sz w:val="28"/>
          <w:szCs w:val="28"/>
          <w:lang w:val="uk-UA"/>
        </w:rPr>
        <w:t>)</w:t>
      </w:r>
      <w:r w:rsidR="00F06DA5" w:rsidRPr="00C816BE">
        <w:rPr>
          <w:sz w:val="28"/>
          <w:szCs w:val="28"/>
          <w:lang w:val="uk-UA"/>
        </w:rPr>
        <w:t>.</w:t>
      </w:r>
    </w:p>
    <w:p w:rsidR="00A354EC" w:rsidRPr="00C816BE" w:rsidRDefault="00693DD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C816BE">
        <w:rPr>
          <w:sz w:val="28"/>
          <w:szCs w:val="28"/>
          <w:lang w:val="uk-UA"/>
        </w:rPr>
        <w:t xml:space="preserve">скарг </w:t>
      </w:r>
      <w:r w:rsidRPr="00C816BE">
        <w:rPr>
          <w:sz w:val="28"/>
          <w:szCs w:val="28"/>
          <w:lang w:val="uk-UA"/>
        </w:rPr>
        <w:t xml:space="preserve">доповідачем – членом </w:t>
      </w:r>
      <w:r w:rsidR="00534576" w:rsidRPr="00C816BE">
        <w:rPr>
          <w:sz w:val="28"/>
          <w:szCs w:val="28"/>
          <w:lang w:val="uk-UA"/>
        </w:rPr>
        <w:t>Другої</w:t>
      </w:r>
      <w:r w:rsidRPr="00C816BE">
        <w:rPr>
          <w:sz w:val="28"/>
          <w:szCs w:val="28"/>
          <w:lang w:val="uk-UA"/>
        </w:rPr>
        <w:t xml:space="preserve"> Дисциплінарно</w:t>
      </w:r>
      <w:r w:rsidR="00787427" w:rsidRPr="00C816BE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 w:rsidRPr="00C816BE">
        <w:rPr>
          <w:sz w:val="28"/>
          <w:szCs w:val="28"/>
          <w:lang w:val="uk-UA"/>
        </w:rPr>
        <w:t>Блажівською</w:t>
      </w:r>
      <w:proofErr w:type="spellEnd"/>
      <w:r w:rsidR="00B221D0" w:rsidRPr="00C816BE">
        <w:rPr>
          <w:sz w:val="28"/>
          <w:szCs w:val="28"/>
          <w:lang w:val="uk-UA"/>
        </w:rPr>
        <w:t xml:space="preserve"> О.Є.</w:t>
      </w:r>
      <w:r w:rsidRPr="00C816BE">
        <w:rPr>
          <w:sz w:val="28"/>
          <w:szCs w:val="28"/>
          <w:lang w:val="uk-UA"/>
        </w:rPr>
        <w:t xml:space="preserve"> складено висновок від</w:t>
      </w:r>
      <w:r w:rsidR="00B171AF" w:rsidRPr="00C816BE">
        <w:rPr>
          <w:sz w:val="28"/>
          <w:szCs w:val="28"/>
          <w:lang w:val="uk-UA"/>
        </w:rPr>
        <w:t xml:space="preserve"> </w:t>
      </w:r>
      <w:r w:rsidR="00D9639A">
        <w:rPr>
          <w:sz w:val="28"/>
          <w:szCs w:val="28"/>
          <w:lang w:val="uk-UA"/>
        </w:rPr>
        <w:t>27</w:t>
      </w:r>
      <w:r w:rsidR="00E51A78" w:rsidRPr="00C816BE">
        <w:rPr>
          <w:sz w:val="28"/>
          <w:szCs w:val="28"/>
          <w:lang w:val="uk-UA"/>
        </w:rPr>
        <w:t xml:space="preserve"> </w:t>
      </w:r>
      <w:r w:rsidR="00234532">
        <w:rPr>
          <w:sz w:val="28"/>
          <w:szCs w:val="28"/>
          <w:lang w:val="uk-UA"/>
        </w:rPr>
        <w:t>лютого</w:t>
      </w:r>
      <w:r w:rsidRPr="00C816BE">
        <w:rPr>
          <w:sz w:val="28"/>
          <w:szCs w:val="28"/>
          <w:lang w:val="uk-UA"/>
        </w:rPr>
        <w:t xml:space="preserve"> 20</w:t>
      </w:r>
      <w:r w:rsidR="00CD7850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</w:t>
      </w:r>
      <w:r w:rsidR="00EC4DB1" w:rsidRPr="00C816BE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C816BE">
        <w:rPr>
          <w:sz w:val="28"/>
          <w:szCs w:val="28"/>
          <w:lang w:val="uk-UA"/>
        </w:rPr>
        <w:t>оскільки суть скарг зводиться до незгоди із судовим</w:t>
      </w:r>
      <w:r w:rsidR="001E0CD9">
        <w:rPr>
          <w:sz w:val="28"/>
          <w:szCs w:val="28"/>
          <w:lang w:val="uk-UA"/>
        </w:rPr>
        <w:t>и</w:t>
      </w:r>
      <w:r w:rsidR="00A354EC" w:rsidRPr="00C816BE">
        <w:rPr>
          <w:sz w:val="28"/>
          <w:szCs w:val="28"/>
          <w:lang w:val="uk-UA"/>
        </w:rPr>
        <w:t xml:space="preserve"> </w:t>
      </w:r>
      <w:r w:rsidR="00A354EC" w:rsidRPr="00C816BE">
        <w:rPr>
          <w:sz w:val="28"/>
          <w:szCs w:val="28"/>
          <w:lang w:val="uk-UA"/>
        </w:rPr>
        <w:lastRenderedPageBreak/>
        <w:t>рішенням</w:t>
      </w:r>
      <w:r w:rsidR="001E0CD9">
        <w:rPr>
          <w:sz w:val="28"/>
          <w:szCs w:val="28"/>
          <w:lang w:val="uk-UA"/>
        </w:rPr>
        <w:t>и</w:t>
      </w:r>
      <w:r w:rsidR="00A354EC" w:rsidRPr="00C816B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E16959" w:rsidRPr="00C816BE" w:rsidRDefault="00E16959" w:rsidP="00C816BE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4D7A8E" w:rsidRPr="00BB799C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BB799C">
        <w:rPr>
          <w:sz w:val="28"/>
          <w:szCs w:val="28"/>
          <w:lang w:val="uk-UA"/>
        </w:rPr>
        <w:t>2</w:t>
      </w:r>
      <w:r w:rsidR="004D7A8E" w:rsidRPr="00BB799C">
        <w:rPr>
          <w:sz w:val="28"/>
          <w:szCs w:val="28"/>
          <w:lang w:val="uk-UA"/>
        </w:rPr>
        <w:t xml:space="preserve">. </w:t>
      </w:r>
      <w:r w:rsidR="004122CA">
        <w:rPr>
          <w:sz w:val="28"/>
          <w:szCs w:val="28"/>
          <w:lang w:val="uk-UA"/>
        </w:rPr>
        <w:t>20 та 27</w:t>
      </w:r>
      <w:r w:rsidR="004D7A8E" w:rsidRPr="00BB799C">
        <w:rPr>
          <w:sz w:val="28"/>
          <w:szCs w:val="28"/>
          <w:lang w:val="uk-UA"/>
        </w:rPr>
        <w:t xml:space="preserve"> </w:t>
      </w:r>
      <w:r w:rsidR="005B1913">
        <w:rPr>
          <w:sz w:val="28"/>
          <w:szCs w:val="28"/>
          <w:lang w:val="uk-UA"/>
        </w:rPr>
        <w:t>січня</w:t>
      </w:r>
      <w:r w:rsidR="004D7A8E" w:rsidRPr="00BB799C">
        <w:rPr>
          <w:sz w:val="28"/>
          <w:szCs w:val="28"/>
          <w:lang w:val="uk-UA"/>
        </w:rPr>
        <w:t xml:space="preserve"> 20</w:t>
      </w:r>
      <w:r w:rsidR="005B1913">
        <w:rPr>
          <w:sz w:val="28"/>
          <w:szCs w:val="28"/>
          <w:lang w:val="uk-UA"/>
        </w:rPr>
        <w:t>20</w:t>
      </w:r>
      <w:r w:rsidR="004D7A8E" w:rsidRPr="00BB799C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4122CA">
        <w:rPr>
          <w:sz w:val="28"/>
          <w:szCs w:val="28"/>
          <w:lang w:val="uk-UA"/>
        </w:rPr>
        <w:t>и</w:t>
      </w:r>
      <w:r w:rsidR="007D198C" w:rsidRPr="00BB799C">
        <w:rPr>
          <w:sz w:val="28"/>
          <w:szCs w:val="28"/>
          <w:lang w:val="uk-UA"/>
        </w:rPr>
        <w:t xml:space="preserve"> </w:t>
      </w:r>
      <w:r w:rsidR="007D198C" w:rsidRPr="00BB799C">
        <w:rPr>
          <w:sz w:val="28"/>
          <w:szCs w:val="28"/>
          <w:lang w:val="uk-UA"/>
        </w:rPr>
        <w:br/>
      </w:r>
      <w:r w:rsidR="004D7A8E" w:rsidRPr="00BB799C">
        <w:rPr>
          <w:sz w:val="28"/>
          <w:szCs w:val="28"/>
          <w:lang w:val="uk-UA"/>
        </w:rPr>
        <w:t>№</w:t>
      </w:r>
      <w:r w:rsidR="004122CA">
        <w:rPr>
          <w:sz w:val="28"/>
          <w:szCs w:val="28"/>
          <w:lang w:val="uk-UA"/>
        </w:rPr>
        <w:t>№</w:t>
      </w:r>
      <w:r w:rsidR="004D7A8E" w:rsidRPr="00BB799C">
        <w:rPr>
          <w:sz w:val="28"/>
          <w:szCs w:val="28"/>
          <w:lang w:val="uk-UA"/>
        </w:rPr>
        <w:t xml:space="preserve"> </w:t>
      </w:r>
      <w:r w:rsidR="004122CA">
        <w:rPr>
          <w:sz w:val="28"/>
          <w:szCs w:val="28"/>
          <w:lang w:val="uk-UA"/>
        </w:rPr>
        <w:t>П-447/0/7-20</w:t>
      </w:r>
      <w:r w:rsidR="005B2510">
        <w:rPr>
          <w:sz w:val="28"/>
          <w:szCs w:val="28"/>
          <w:lang w:val="uk-UA"/>
        </w:rPr>
        <w:t>,</w:t>
      </w:r>
      <w:r w:rsidR="004122CA">
        <w:rPr>
          <w:sz w:val="28"/>
          <w:szCs w:val="28"/>
          <w:lang w:val="uk-UA"/>
        </w:rPr>
        <w:t xml:space="preserve"> П-447/1/7-20 </w:t>
      </w:r>
      <w:r w:rsidR="004D7A8E" w:rsidRPr="00BB799C">
        <w:rPr>
          <w:sz w:val="28"/>
          <w:szCs w:val="28"/>
          <w:lang w:val="uk-UA"/>
        </w:rPr>
        <w:t>надійшл</w:t>
      </w:r>
      <w:r w:rsidR="004122CA">
        <w:rPr>
          <w:sz w:val="28"/>
          <w:szCs w:val="28"/>
          <w:lang w:val="uk-UA"/>
        </w:rPr>
        <w:t>и</w:t>
      </w:r>
      <w:r w:rsidR="004D7A8E" w:rsidRPr="00BB799C">
        <w:rPr>
          <w:sz w:val="28"/>
          <w:szCs w:val="28"/>
          <w:lang w:val="uk-UA"/>
        </w:rPr>
        <w:t xml:space="preserve"> скарг</w:t>
      </w:r>
      <w:r w:rsidR="004122CA">
        <w:rPr>
          <w:sz w:val="28"/>
          <w:szCs w:val="28"/>
          <w:lang w:val="uk-UA"/>
        </w:rPr>
        <w:t>и</w:t>
      </w:r>
      <w:r w:rsidR="005B1913">
        <w:rPr>
          <w:sz w:val="28"/>
          <w:szCs w:val="28"/>
          <w:lang w:val="uk-UA"/>
        </w:rPr>
        <w:t xml:space="preserve"> </w:t>
      </w:r>
      <w:r w:rsidR="004122CA">
        <w:rPr>
          <w:sz w:val="28"/>
          <w:szCs w:val="28"/>
          <w:lang w:val="uk-UA"/>
        </w:rPr>
        <w:t>Пономаренка М.М.</w:t>
      </w:r>
      <w:r w:rsidR="008A7A8A" w:rsidRPr="00BB799C">
        <w:rPr>
          <w:sz w:val="28"/>
          <w:szCs w:val="28"/>
          <w:lang w:val="uk-UA"/>
        </w:rPr>
        <w:t xml:space="preserve"> </w:t>
      </w:r>
      <w:r w:rsidR="00BF440C" w:rsidRPr="00BB799C">
        <w:rPr>
          <w:sz w:val="28"/>
          <w:szCs w:val="28"/>
          <w:lang w:val="uk-UA"/>
        </w:rPr>
        <w:t>від</w:t>
      </w:r>
      <w:r w:rsidR="004122CA">
        <w:rPr>
          <w:sz w:val="28"/>
          <w:szCs w:val="28"/>
          <w:lang w:val="uk-UA"/>
        </w:rPr>
        <w:br/>
        <w:t>15 та 23</w:t>
      </w:r>
      <w:r w:rsidR="00C342E9">
        <w:rPr>
          <w:sz w:val="28"/>
          <w:szCs w:val="28"/>
          <w:lang w:val="uk-UA"/>
        </w:rPr>
        <w:t xml:space="preserve"> </w:t>
      </w:r>
      <w:r w:rsidR="005B1913">
        <w:rPr>
          <w:sz w:val="28"/>
          <w:szCs w:val="28"/>
          <w:lang w:val="uk-UA"/>
        </w:rPr>
        <w:t>січня</w:t>
      </w:r>
      <w:r w:rsidR="00BF440C" w:rsidRPr="00BB799C">
        <w:rPr>
          <w:sz w:val="28"/>
          <w:szCs w:val="28"/>
          <w:lang w:val="uk-UA"/>
        </w:rPr>
        <w:t xml:space="preserve"> 20</w:t>
      </w:r>
      <w:r w:rsidR="005B1913">
        <w:rPr>
          <w:sz w:val="28"/>
          <w:szCs w:val="28"/>
          <w:lang w:val="uk-UA"/>
        </w:rPr>
        <w:t>20</w:t>
      </w:r>
      <w:r w:rsidR="00BF440C" w:rsidRPr="00BB799C">
        <w:rPr>
          <w:sz w:val="28"/>
          <w:szCs w:val="28"/>
          <w:lang w:val="uk-UA"/>
        </w:rPr>
        <w:t xml:space="preserve"> року </w:t>
      </w:r>
      <w:r w:rsidR="00CE232E" w:rsidRPr="00BB799C">
        <w:rPr>
          <w:sz w:val="28"/>
          <w:szCs w:val="28"/>
          <w:lang w:val="uk-UA"/>
        </w:rPr>
        <w:t xml:space="preserve">на дії </w:t>
      </w:r>
      <w:r w:rsidR="004D7A8E" w:rsidRPr="00BB799C">
        <w:rPr>
          <w:sz w:val="28"/>
          <w:szCs w:val="28"/>
          <w:lang w:val="uk-UA"/>
        </w:rPr>
        <w:t>судді</w:t>
      </w:r>
      <w:r w:rsidR="004122CA">
        <w:rPr>
          <w:sz w:val="28"/>
          <w:szCs w:val="28"/>
          <w:lang w:val="uk-UA"/>
        </w:rPr>
        <w:t>в</w:t>
      </w:r>
      <w:r w:rsidR="004D7A8E" w:rsidRPr="00BB799C">
        <w:rPr>
          <w:sz w:val="28"/>
          <w:szCs w:val="28"/>
          <w:lang w:val="uk-UA"/>
        </w:rPr>
        <w:t xml:space="preserve"> </w:t>
      </w:r>
      <w:r w:rsidR="004122CA">
        <w:rPr>
          <w:sz w:val="28"/>
          <w:szCs w:val="28"/>
          <w:lang w:val="uk-UA"/>
        </w:rPr>
        <w:t xml:space="preserve">Солом’янського районного суду міста Києва </w:t>
      </w:r>
      <w:proofErr w:type="spellStart"/>
      <w:r w:rsidR="004122CA">
        <w:rPr>
          <w:sz w:val="28"/>
          <w:szCs w:val="28"/>
          <w:lang w:val="uk-UA"/>
        </w:rPr>
        <w:t>Шереметьєвої</w:t>
      </w:r>
      <w:proofErr w:type="spellEnd"/>
      <w:r w:rsidR="004122CA">
        <w:rPr>
          <w:sz w:val="28"/>
          <w:szCs w:val="28"/>
          <w:lang w:val="uk-UA"/>
        </w:rPr>
        <w:t xml:space="preserve"> Л.А., Київського апеляційного суду </w:t>
      </w:r>
      <w:proofErr w:type="spellStart"/>
      <w:r w:rsidR="004122CA">
        <w:rPr>
          <w:sz w:val="28"/>
          <w:szCs w:val="28"/>
          <w:lang w:val="uk-UA"/>
        </w:rPr>
        <w:t>Лапчевської</w:t>
      </w:r>
      <w:proofErr w:type="spellEnd"/>
      <w:r w:rsidR="004122CA">
        <w:rPr>
          <w:sz w:val="28"/>
          <w:szCs w:val="28"/>
          <w:lang w:val="uk-UA"/>
        </w:rPr>
        <w:t xml:space="preserve"> О.Ф.,</w:t>
      </w:r>
      <w:r w:rsidR="0008769A">
        <w:rPr>
          <w:sz w:val="28"/>
          <w:szCs w:val="28"/>
          <w:lang w:val="uk-UA"/>
        </w:rPr>
        <w:br/>
      </w:r>
      <w:proofErr w:type="spellStart"/>
      <w:r w:rsidR="004122CA">
        <w:rPr>
          <w:sz w:val="28"/>
          <w:szCs w:val="28"/>
          <w:lang w:val="uk-UA"/>
        </w:rPr>
        <w:t>Болотова</w:t>
      </w:r>
      <w:proofErr w:type="spellEnd"/>
      <w:r w:rsidR="004122CA">
        <w:rPr>
          <w:sz w:val="28"/>
          <w:szCs w:val="28"/>
          <w:lang w:val="uk-UA"/>
        </w:rPr>
        <w:t xml:space="preserve"> Є.В., </w:t>
      </w:r>
      <w:proofErr w:type="spellStart"/>
      <w:r w:rsidR="004122CA">
        <w:rPr>
          <w:sz w:val="28"/>
          <w:szCs w:val="28"/>
          <w:lang w:val="uk-UA"/>
        </w:rPr>
        <w:t>Музичко</w:t>
      </w:r>
      <w:proofErr w:type="spellEnd"/>
      <w:r w:rsidR="004122CA">
        <w:rPr>
          <w:sz w:val="28"/>
          <w:szCs w:val="28"/>
          <w:lang w:val="uk-UA"/>
        </w:rPr>
        <w:t xml:space="preserve"> С.Г. </w:t>
      </w:r>
      <w:r w:rsidR="004D7A8E" w:rsidRPr="00BB799C">
        <w:rPr>
          <w:sz w:val="28"/>
          <w:szCs w:val="28"/>
          <w:lang w:val="uk-UA"/>
        </w:rPr>
        <w:t>під час розгляду справ</w:t>
      </w:r>
      <w:r w:rsidR="00EE0F4E">
        <w:rPr>
          <w:sz w:val="28"/>
          <w:szCs w:val="28"/>
          <w:lang w:val="uk-UA"/>
        </w:rPr>
        <w:t>и</w:t>
      </w:r>
      <w:r w:rsidR="004D7A8E" w:rsidRPr="00BB799C">
        <w:rPr>
          <w:sz w:val="28"/>
          <w:szCs w:val="28"/>
          <w:lang w:val="uk-UA"/>
        </w:rPr>
        <w:t xml:space="preserve"> </w:t>
      </w:r>
      <w:r w:rsidR="0029364C" w:rsidRPr="00BB799C">
        <w:rPr>
          <w:sz w:val="28"/>
          <w:szCs w:val="28"/>
          <w:lang w:val="uk-UA"/>
        </w:rPr>
        <w:t>№</w:t>
      </w:r>
      <w:r w:rsidR="008A7A8A" w:rsidRPr="00BB799C">
        <w:rPr>
          <w:sz w:val="28"/>
          <w:szCs w:val="28"/>
          <w:lang w:val="uk-UA"/>
        </w:rPr>
        <w:t xml:space="preserve"> </w:t>
      </w:r>
      <w:r w:rsidR="004122CA">
        <w:rPr>
          <w:sz w:val="28"/>
          <w:szCs w:val="28"/>
          <w:lang w:val="uk-UA"/>
        </w:rPr>
        <w:t>760/32929/18 (провадження</w:t>
      </w:r>
      <w:r w:rsidR="0008769A">
        <w:rPr>
          <w:sz w:val="28"/>
          <w:szCs w:val="28"/>
          <w:lang w:val="uk-UA"/>
        </w:rPr>
        <w:t xml:space="preserve"> </w:t>
      </w:r>
      <w:r w:rsidR="004122CA">
        <w:rPr>
          <w:sz w:val="28"/>
          <w:szCs w:val="28"/>
          <w:lang w:val="uk-UA"/>
        </w:rPr>
        <w:t xml:space="preserve">№№ </w:t>
      </w:r>
      <w:r w:rsidR="004122CA" w:rsidRPr="004122CA">
        <w:rPr>
          <w:sz w:val="28"/>
          <w:szCs w:val="28"/>
          <w:lang w:val="uk-UA"/>
        </w:rPr>
        <w:t>2 /760/803/19</w:t>
      </w:r>
      <w:r w:rsidR="004122CA">
        <w:rPr>
          <w:sz w:val="28"/>
          <w:szCs w:val="28"/>
          <w:lang w:val="uk-UA"/>
        </w:rPr>
        <w:t xml:space="preserve">, </w:t>
      </w:r>
      <w:r w:rsidR="004122CA" w:rsidRPr="004122CA">
        <w:rPr>
          <w:sz w:val="28"/>
          <w:szCs w:val="28"/>
          <w:lang w:val="uk-UA"/>
        </w:rPr>
        <w:t>22-ц/824/1125/2020</w:t>
      </w:r>
      <w:r w:rsidR="004122CA">
        <w:rPr>
          <w:sz w:val="28"/>
          <w:szCs w:val="28"/>
          <w:lang w:val="uk-UA"/>
        </w:rPr>
        <w:t>)</w:t>
      </w:r>
      <w:r w:rsidRPr="00BB799C">
        <w:rPr>
          <w:sz w:val="28"/>
          <w:szCs w:val="28"/>
          <w:lang w:val="uk-UA"/>
        </w:rPr>
        <w:t>.</w:t>
      </w:r>
    </w:p>
    <w:p w:rsidR="00341417" w:rsidRDefault="00341417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341417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341417">
        <w:rPr>
          <w:sz w:val="28"/>
          <w:szCs w:val="28"/>
          <w:lang w:val="uk-UA"/>
        </w:rPr>
        <w:t>Блажівською</w:t>
      </w:r>
      <w:proofErr w:type="spellEnd"/>
      <w:r w:rsidRPr="00341417">
        <w:rPr>
          <w:sz w:val="28"/>
          <w:szCs w:val="28"/>
          <w:lang w:val="uk-UA"/>
        </w:rPr>
        <w:t xml:space="preserve"> О.Є. складено висновок від </w:t>
      </w:r>
      <w:r w:rsidR="00520CD0">
        <w:rPr>
          <w:sz w:val="28"/>
          <w:szCs w:val="28"/>
          <w:lang w:val="uk-UA"/>
        </w:rPr>
        <w:t>25</w:t>
      </w:r>
      <w:r w:rsidRPr="00341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341417">
        <w:rPr>
          <w:sz w:val="28"/>
          <w:szCs w:val="28"/>
          <w:lang w:val="uk-UA"/>
        </w:rPr>
        <w:t xml:space="preserve"> 2020 року </w:t>
      </w:r>
      <w:r w:rsidR="008823DA" w:rsidRPr="008823DA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 зводиться до незгоди із судовими рішеннями (пункт 4 частини першої статті 45 Закону України «Про Вищу раду правосуддя»).</w:t>
      </w:r>
    </w:p>
    <w:p w:rsidR="00520CD0" w:rsidRDefault="00520CD0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520CD0" w:rsidRPr="0008769A" w:rsidRDefault="0008769A" w:rsidP="0008769A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24 січня 2020 року до Вищої ради правосуддя за вхідним</w:t>
      </w:r>
      <w:r>
        <w:rPr>
          <w:sz w:val="28"/>
          <w:szCs w:val="28"/>
          <w:lang w:val="uk-UA"/>
        </w:rPr>
        <w:br/>
        <w:t xml:space="preserve">№ П-578/0/7-20 надійшла скарга адвоката </w:t>
      </w:r>
      <w:proofErr w:type="spellStart"/>
      <w:r>
        <w:rPr>
          <w:sz w:val="28"/>
          <w:szCs w:val="28"/>
          <w:lang w:val="uk-UA"/>
        </w:rPr>
        <w:t>Постельги</w:t>
      </w:r>
      <w:proofErr w:type="spellEnd"/>
      <w:r>
        <w:rPr>
          <w:sz w:val="28"/>
          <w:szCs w:val="28"/>
          <w:lang w:val="uk-UA"/>
        </w:rPr>
        <w:t xml:space="preserve"> І.В. від 20 січня 2020 року на дії судді Луганського окружного адміністративного суду Смішливої Т.В. під час розгляду справи № 360/70/19 (провадження № </w:t>
      </w:r>
      <w:r w:rsidRPr="0008769A">
        <w:rPr>
          <w:sz w:val="28"/>
          <w:szCs w:val="28"/>
          <w:lang w:val="uk-UA"/>
        </w:rPr>
        <w:t>п/360/1715/19</w:t>
      </w:r>
      <w:r>
        <w:rPr>
          <w:sz w:val="28"/>
          <w:szCs w:val="28"/>
          <w:lang w:val="uk-UA"/>
        </w:rPr>
        <w:t>).</w:t>
      </w:r>
    </w:p>
    <w:p w:rsidR="00E146F3" w:rsidRDefault="00045B31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045B31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045B31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045B31">
        <w:rPr>
          <w:sz w:val="28"/>
          <w:szCs w:val="28"/>
          <w:lang w:val="uk-UA"/>
        </w:rPr>
        <w:t>Блажівською</w:t>
      </w:r>
      <w:proofErr w:type="spellEnd"/>
      <w:r w:rsidRPr="00045B31">
        <w:rPr>
          <w:sz w:val="28"/>
          <w:szCs w:val="28"/>
          <w:lang w:val="uk-UA"/>
        </w:rPr>
        <w:t xml:space="preserve"> О.Є. складено висновок від </w:t>
      </w:r>
      <w:r>
        <w:rPr>
          <w:sz w:val="28"/>
          <w:szCs w:val="28"/>
          <w:lang w:val="uk-UA"/>
        </w:rPr>
        <w:t>24</w:t>
      </w:r>
      <w:r w:rsidRPr="00045B31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суть скарг</w:t>
      </w:r>
      <w:r>
        <w:rPr>
          <w:sz w:val="28"/>
          <w:szCs w:val="28"/>
          <w:lang w:val="uk-UA"/>
        </w:rPr>
        <w:t>и</w:t>
      </w:r>
      <w:r w:rsidRPr="00045B31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045B31" w:rsidRDefault="00045B31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045B31" w:rsidRPr="00045B31" w:rsidRDefault="00045B31" w:rsidP="00045B31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4. 12</w:t>
      </w:r>
      <w:r w:rsidRPr="00045B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045B31">
        <w:rPr>
          <w:sz w:val="28"/>
          <w:szCs w:val="28"/>
          <w:lang w:val="uk-UA"/>
        </w:rPr>
        <w:t xml:space="preserve"> 2020 року до Вищої ради правосуддя за вхідним</w:t>
      </w:r>
      <w:r w:rsidRPr="00045B31">
        <w:rPr>
          <w:sz w:val="28"/>
          <w:szCs w:val="28"/>
          <w:lang w:val="uk-UA"/>
        </w:rPr>
        <w:br/>
        <w:t xml:space="preserve">№ </w:t>
      </w:r>
      <w:r>
        <w:rPr>
          <w:sz w:val="28"/>
          <w:szCs w:val="28"/>
          <w:lang w:val="uk-UA"/>
        </w:rPr>
        <w:t>М</w:t>
      </w:r>
      <w:r w:rsidRPr="00045B3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1079</w:t>
      </w:r>
      <w:r w:rsidRPr="00045B31">
        <w:rPr>
          <w:sz w:val="28"/>
          <w:szCs w:val="28"/>
          <w:lang w:val="uk-UA"/>
        </w:rPr>
        <w:t xml:space="preserve">/0/7-20 надійшла скарга </w:t>
      </w:r>
      <w:proofErr w:type="spellStart"/>
      <w:r>
        <w:rPr>
          <w:sz w:val="28"/>
          <w:szCs w:val="28"/>
          <w:lang w:val="uk-UA"/>
        </w:rPr>
        <w:t>Михайлишина</w:t>
      </w:r>
      <w:proofErr w:type="spellEnd"/>
      <w:r>
        <w:rPr>
          <w:sz w:val="28"/>
          <w:szCs w:val="28"/>
          <w:lang w:val="uk-UA"/>
        </w:rPr>
        <w:t xml:space="preserve"> І.О. від 1</w:t>
      </w:r>
      <w:r w:rsidRPr="00045B31">
        <w:rPr>
          <w:sz w:val="28"/>
          <w:szCs w:val="28"/>
          <w:lang w:val="uk-UA"/>
        </w:rPr>
        <w:t xml:space="preserve">0 </w:t>
      </w:r>
      <w:r>
        <w:rPr>
          <w:sz w:val="28"/>
          <w:szCs w:val="28"/>
          <w:lang w:val="uk-UA"/>
        </w:rPr>
        <w:t>лютого</w:t>
      </w:r>
      <w:r w:rsidRPr="00045B31">
        <w:rPr>
          <w:sz w:val="28"/>
          <w:szCs w:val="28"/>
          <w:lang w:val="uk-UA"/>
        </w:rPr>
        <w:t xml:space="preserve"> 2020 року на дії судді </w:t>
      </w:r>
      <w:r>
        <w:rPr>
          <w:sz w:val="28"/>
          <w:szCs w:val="28"/>
          <w:lang w:val="uk-UA"/>
        </w:rPr>
        <w:t xml:space="preserve">господарського суду Львівської області </w:t>
      </w:r>
      <w:proofErr w:type="spellStart"/>
      <w:r>
        <w:rPr>
          <w:sz w:val="28"/>
          <w:szCs w:val="28"/>
          <w:lang w:val="uk-UA"/>
        </w:rPr>
        <w:t>Синчука</w:t>
      </w:r>
      <w:proofErr w:type="spellEnd"/>
      <w:r>
        <w:rPr>
          <w:sz w:val="28"/>
          <w:szCs w:val="28"/>
          <w:lang w:val="uk-UA"/>
        </w:rPr>
        <w:t xml:space="preserve"> М.М.</w:t>
      </w:r>
      <w:r w:rsidRPr="00045B31">
        <w:rPr>
          <w:sz w:val="28"/>
          <w:szCs w:val="28"/>
          <w:lang w:val="uk-UA"/>
        </w:rPr>
        <w:t xml:space="preserve"> під час розгляду справи № </w:t>
      </w:r>
      <w:r>
        <w:rPr>
          <w:sz w:val="28"/>
          <w:szCs w:val="28"/>
          <w:lang w:val="uk-UA"/>
        </w:rPr>
        <w:t>914/2175/19</w:t>
      </w:r>
      <w:r w:rsidRPr="00045B31">
        <w:rPr>
          <w:sz w:val="28"/>
          <w:szCs w:val="28"/>
          <w:lang w:val="uk-UA"/>
        </w:rPr>
        <w:t>.</w:t>
      </w:r>
    </w:p>
    <w:p w:rsidR="00045B31" w:rsidRDefault="00045B31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045B3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045B31">
        <w:rPr>
          <w:sz w:val="28"/>
          <w:szCs w:val="28"/>
          <w:lang w:val="uk-UA"/>
        </w:rPr>
        <w:t>Блажівською</w:t>
      </w:r>
      <w:proofErr w:type="spellEnd"/>
      <w:r w:rsidRPr="00045B31">
        <w:rPr>
          <w:sz w:val="28"/>
          <w:szCs w:val="28"/>
          <w:lang w:val="uk-UA"/>
        </w:rPr>
        <w:t xml:space="preserve"> О.Є. складено висновок від </w:t>
      </w:r>
      <w:r>
        <w:rPr>
          <w:sz w:val="28"/>
          <w:szCs w:val="28"/>
          <w:lang w:val="uk-UA"/>
        </w:rPr>
        <w:t>26</w:t>
      </w:r>
      <w:r w:rsidRPr="00045B31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045B31" w:rsidRDefault="00045B31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045B31" w:rsidRPr="00045B31" w:rsidRDefault="00045B31" w:rsidP="00045B31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045B31">
        <w:rPr>
          <w:sz w:val="28"/>
          <w:szCs w:val="28"/>
          <w:lang w:val="uk-UA"/>
        </w:rPr>
        <w:t xml:space="preserve">Відповідно до пункту 3 частини першої статті 45 Закону України </w:t>
      </w:r>
      <w:r w:rsidRPr="00045B31">
        <w:rPr>
          <w:sz w:val="28"/>
          <w:szCs w:val="28"/>
          <w:lang w:val="uk-UA"/>
        </w:rPr>
        <w:br/>
        <w:t xml:space="preserve">«Про Вищу раду правосуддя» у відкритті дисциплінарної справи має бути </w:t>
      </w:r>
      <w:r w:rsidRPr="00045B31">
        <w:rPr>
          <w:sz w:val="28"/>
          <w:szCs w:val="28"/>
          <w:lang w:val="uk-UA"/>
        </w:rPr>
        <w:lastRenderedPageBreak/>
        <w:t>відмовлено, якщо очевидною метою подання скарги є спонукання судді до ухвалення певного судового рішення.</w:t>
      </w:r>
    </w:p>
    <w:p w:rsidR="00045B31" w:rsidRPr="00045B31" w:rsidRDefault="00045B31" w:rsidP="00045B31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045B31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045B31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53486" w:rsidRDefault="00CE6895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C816BE">
        <w:rPr>
          <w:sz w:val="28"/>
          <w:szCs w:val="28"/>
          <w:lang w:val="uk-UA"/>
        </w:rPr>
        <w:t>ламенту Вищої ради правосуддя, Друга</w:t>
      </w:r>
      <w:r w:rsidRPr="00C816BE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6232EB" w:rsidRPr="00C816BE" w:rsidRDefault="006232EB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CE6895" w:rsidRDefault="00CE6895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>ухвалила</w:t>
      </w:r>
      <w:r w:rsidRPr="00C816BE">
        <w:rPr>
          <w:b/>
          <w:color w:val="000000"/>
          <w:sz w:val="28"/>
          <w:szCs w:val="28"/>
          <w:lang w:val="uk-UA"/>
        </w:rPr>
        <w:t>:</w:t>
      </w:r>
    </w:p>
    <w:p w:rsidR="00D4561A" w:rsidRPr="00C816BE" w:rsidRDefault="00D4561A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8F663C" w:rsidRPr="00C816BE" w:rsidRDefault="00EB6D3B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</w:t>
      </w:r>
      <w:r w:rsidR="00932A4F" w:rsidRPr="00C816BE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C816BE">
        <w:rPr>
          <w:sz w:val="28"/>
          <w:szCs w:val="28"/>
          <w:lang w:val="uk-UA"/>
        </w:rPr>
        <w:t>за скарг</w:t>
      </w:r>
      <w:r w:rsidR="00D9639A">
        <w:rPr>
          <w:sz w:val="28"/>
          <w:szCs w:val="28"/>
          <w:lang w:val="uk-UA"/>
        </w:rPr>
        <w:t>ами</w:t>
      </w:r>
      <w:r w:rsidR="000E1980" w:rsidRPr="00C816BE">
        <w:rPr>
          <w:sz w:val="28"/>
          <w:szCs w:val="28"/>
          <w:lang w:val="uk-UA"/>
        </w:rPr>
        <w:t xml:space="preserve"> </w:t>
      </w:r>
      <w:r w:rsidR="00D9639A">
        <w:rPr>
          <w:sz w:val="28"/>
          <w:szCs w:val="28"/>
          <w:lang w:val="uk-UA"/>
        </w:rPr>
        <w:t xml:space="preserve">Гаврилишина Юрія Івановича </w:t>
      </w:r>
      <w:r w:rsidR="008F663C" w:rsidRPr="00C816BE">
        <w:rPr>
          <w:sz w:val="28"/>
          <w:szCs w:val="28"/>
          <w:lang w:val="uk-UA"/>
        </w:rPr>
        <w:t>стосовно судді</w:t>
      </w:r>
      <w:r w:rsidR="008823DA">
        <w:rPr>
          <w:sz w:val="28"/>
          <w:szCs w:val="28"/>
          <w:lang w:val="uk-UA"/>
        </w:rPr>
        <w:t>в</w:t>
      </w:r>
      <w:r w:rsidR="008F663C" w:rsidRPr="00C816BE">
        <w:rPr>
          <w:sz w:val="28"/>
          <w:szCs w:val="28"/>
          <w:lang w:val="uk-UA"/>
        </w:rPr>
        <w:t xml:space="preserve"> </w:t>
      </w:r>
      <w:r w:rsidR="00D9639A">
        <w:rPr>
          <w:sz w:val="28"/>
          <w:szCs w:val="28"/>
          <w:lang w:val="uk-UA"/>
        </w:rPr>
        <w:t xml:space="preserve">Київського районного суду міста Одеси </w:t>
      </w:r>
      <w:proofErr w:type="spellStart"/>
      <w:r w:rsidR="00D9639A">
        <w:rPr>
          <w:sz w:val="28"/>
          <w:szCs w:val="28"/>
          <w:lang w:val="uk-UA"/>
        </w:rPr>
        <w:t>Войтова</w:t>
      </w:r>
      <w:proofErr w:type="spellEnd"/>
      <w:r w:rsidR="00D9639A">
        <w:rPr>
          <w:sz w:val="28"/>
          <w:szCs w:val="28"/>
          <w:lang w:val="uk-UA"/>
        </w:rPr>
        <w:t xml:space="preserve"> Геннадія Васильовича, Одеського апеляційного суду </w:t>
      </w:r>
      <w:proofErr w:type="spellStart"/>
      <w:r w:rsidR="00D9639A">
        <w:rPr>
          <w:sz w:val="28"/>
          <w:szCs w:val="28"/>
          <w:lang w:val="uk-UA"/>
        </w:rPr>
        <w:t>Сегеди</w:t>
      </w:r>
      <w:proofErr w:type="spellEnd"/>
      <w:r w:rsidR="00D9639A">
        <w:rPr>
          <w:sz w:val="28"/>
          <w:szCs w:val="28"/>
          <w:lang w:val="uk-UA"/>
        </w:rPr>
        <w:t xml:space="preserve"> Сергія Миколайовича</w:t>
      </w:r>
      <w:r w:rsidR="0061465A" w:rsidRPr="00C816BE">
        <w:rPr>
          <w:sz w:val="28"/>
          <w:szCs w:val="28"/>
          <w:lang w:val="uk-UA"/>
        </w:rPr>
        <w:t xml:space="preserve">. </w:t>
      </w:r>
    </w:p>
    <w:p w:rsidR="00B87337" w:rsidRDefault="005C4CC1" w:rsidP="00BE6EE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520CD0">
        <w:rPr>
          <w:sz w:val="28"/>
          <w:szCs w:val="28"/>
          <w:lang w:val="uk-UA"/>
        </w:rPr>
        <w:t>ами</w:t>
      </w:r>
      <w:r w:rsidR="00B171AF" w:rsidRPr="00C816BE">
        <w:rPr>
          <w:sz w:val="28"/>
          <w:szCs w:val="28"/>
          <w:lang w:val="uk-UA"/>
        </w:rPr>
        <w:t xml:space="preserve"> </w:t>
      </w:r>
      <w:r w:rsidR="00520CD0">
        <w:rPr>
          <w:sz w:val="28"/>
          <w:szCs w:val="28"/>
          <w:lang w:val="uk-UA"/>
        </w:rPr>
        <w:t xml:space="preserve">Пономаренка Миколи Михайловича стосовно суддів Солом’янського районного суду міста Києва </w:t>
      </w:r>
      <w:proofErr w:type="spellStart"/>
      <w:r w:rsidR="00520CD0">
        <w:rPr>
          <w:sz w:val="28"/>
          <w:szCs w:val="28"/>
          <w:lang w:val="uk-UA"/>
        </w:rPr>
        <w:t>Шереметьєвої</w:t>
      </w:r>
      <w:proofErr w:type="spellEnd"/>
      <w:r w:rsidR="00520CD0">
        <w:rPr>
          <w:sz w:val="28"/>
          <w:szCs w:val="28"/>
          <w:lang w:val="uk-UA"/>
        </w:rPr>
        <w:t xml:space="preserve"> Людмили Антонівни, Київського апеляційного суду </w:t>
      </w:r>
      <w:proofErr w:type="spellStart"/>
      <w:r w:rsidR="00520CD0">
        <w:rPr>
          <w:sz w:val="28"/>
          <w:szCs w:val="28"/>
          <w:lang w:val="uk-UA"/>
        </w:rPr>
        <w:t>Лапчевської</w:t>
      </w:r>
      <w:proofErr w:type="spellEnd"/>
      <w:r w:rsidR="00520CD0">
        <w:rPr>
          <w:sz w:val="28"/>
          <w:szCs w:val="28"/>
          <w:lang w:val="uk-UA"/>
        </w:rPr>
        <w:t xml:space="preserve"> Олени Федорівни, </w:t>
      </w:r>
      <w:proofErr w:type="spellStart"/>
      <w:r w:rsidR="00520CD0">
        <w:rPr>
          <w:sz w:val="28"/>
          <w:szCs w:val="28"/>
          <w:lang w:val="uk-UA"/>
        </w:rPr>
        <w:t>Болотова</w:t>
      </w:r>
      <w:proofErr w:type="spellEnd"/>
      <w:r w:rsidR="00520CD0">
        <w:rPr>
          <w:sz w:val="28"/>
          <w:szCs w:val="28"/>
          <w:lang w:val="uk-UA"/>
        </w:rPr>
        <w:t xml:space="preserve"> Євгена Володимировича, </w:t>
      </w:r>
      <w:proofErr w:type="spellStart"/>
      <w:r w:rsidR="00520CD0">
        <w:rPr>
          <w:sz w:val="28"/>
          <w:szCs w:val="28"/>
          <w:lang w:val="uk-UA"/>
        </w:rPr>
        <w:t>Музичко</w:t>
      </w:r>
      <w:proofErr w:type="spellEnd"/>
      <w:r w:rsidR="00520CD0">
        <w:rPr>
          <w:sz w:val="28"/>
          <w:szCs w:val="28"/>
          <w:lang w:val="uk-UA"/>
        </w:rPr>
        <w:t xml:space="preserve"> Світлани Григорівни</w:t>
      </w:r>
      <w:r w:rsidR="00B87337" w:rsidRPr="00C816BE">
        <w:rPr>
          <w:sz w:val="28"/>
          <w:szCs w:val="28"/>
          <w:lang w:val="uk-UA"/>
        </w:rPr>
        <w:t>.</w:t>
      </w:r>
    </w:p>
    <w:p w:rsidR="00BE6EE0" w:rsidRDefault="00045B31" w:rsidP="00BE6EE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>
        <w:rPr>
          <w:sz w:val="28"/>
          <w:szCs w:val="28"/>
          <w:lang w:val="uk-UA"/>
        </w:rPr>
        <w:t>Постельги</w:t>
      </w:r>
      <w:proofErr w:type="spellEnd"/>
      <w:r>
        <w:rPr>
          <w:sz w:val="28"/>
          <w:szCs w:val="28"/>
          <w:lang w:val="uk-UA"/>
        </w:rPr>
        <w:t xml:space="preserve"> Ірини Володимирівни стосовно судді Луганського окружного адміністративного суду Смішливої Тетяни Вікторівни.</w:t>
      </w:r>
    </w:p>
    <w:p w:rsidR="00045B31" w:rsidRDefault="00045B31" w:rsidP="00045B31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Михайлишина</w:t>
      </w:r>
      <w:proofErr w:type="spellEnd"/>
      <w:r>
        <w:rPr>
          <w:sz w:val="28"/>
          <w:szCs w:val="28"/>
          <w:lang w:val="uk-UA"/>
        </w:rPr>
        <w:t xml:space="preserve"> Ігоря Олеговича стосовно судді господарського суду Львівської області </w:t>
      </w:r>
      <w:proofErr w:type="spellStart"/>
      <w:r>
        <w:rPr>
          <w:sz w:val="28"/>
          <w:szCs w:val="28"/>
          <w:lang w:val="uk-UA"/>
        </w:rPr>
        <w:t>Синчука</w:t>
      </w:r>
      <w:proofErr w:type="spellEnd"/>
      <w:r>
        <w:rPr>
          <w:sz w:val="28"/>
          <w:szCs w:val="28"/>
          <w:lang w:val="uk-UA"/>
        </w:rPr>
        <w:t xml:space="preserve"> Миколи Миколайовича.</w:t>
      </w:r>
    </w:p>
    <w:p w:rsidR="00CE6895" w:rsidRPr="00C816BE" w:rsidRDefault="00CE6895" w:rsidP="00C816BE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6BE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Default="0082729B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5752D3" w:rsidRPr="00C816BE" w:rsidRDefault="005752D3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C816BE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Вищої ради правосуддя </w:t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="0040382D"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C816BE">
        <w:rPr>
          <w:b/>
          <w:sz w:val="28"/>
          <w:szCs w:val="28"/>
          <w:lang w:val="uk-UA"/>
        </w:rPr>
        <w:t>Худик</w:t>
      </w:r>
      <w:proofErr w:type="spellEnd"/>
      <w:r w:rsidR="00977E6C" w:rsidRPr="00C816BE">
        <w:rPr>
          <w:b/>
          <w:sz w:val="28"/>
          <w:szCs w:val="28"/>
          <w:lang w:val="uk-UA"/>
        </w:rPr>
        <w:tab/>
        <w:t xml:space="preserve">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ab/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C816BE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В.К. Грищук</w:t>
      </w: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C816BE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О.В. Прудивус</w:t>
      </w:r>
    </w:p>
    <w:sectPr w:rsidR="00977E6C" w:rsidRPr="00C816BE" w:rsidSect="005752D3">
      <w:headerReference w:type="default" r:id="rId9"/>
      <w:pgSz w:w="11906" w:h="16838"/>
      <w:pgMar w:top="709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F5D" w:rsidRDefault="004B1F5D" w:rsidP="0065366D">
      <w:r>
        <w:separator/>
      </w:r>
    </w:p>
  </w:endnote>
  <w:endnote w:type="continuationSeparator" w:id="0">
    <w:p w:rsidR="004B1F5D" w:rsidRDefault="004B1F5D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F5D" w:rsidRDefault="004B1F5D" w:rsidP="0065366D">
      <w:r>
        <w:separator/>
      </w:r>
    </w:p>
  </w:footnote>
  <w:footnote w:type="continuationSeparator" w:id="0">
    <w:p w:rsidR="004B1F5D" w:rsidRDefault="004B1F5D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0615">
      <w:rPr>
        <w:noProof/>
      </w:rPr>
      <w:t>3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2A97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050"/>
    <w:rsid w:val="0004169E"/>
    <w:rsid w:val="000416B8"/>
    <w:rsid w:val="000426EE"/>
    <w:rsid w:val="00044287"/>
    <w:rsid w:val="00044C15"/>
    <w:rsid w:val="00045B31"/>
    <w:rsid w:val="00047155"/>
    <w:rsid w:val="00047372"/>
    <w:rsid w:val="00047DBF"/>
    <w:rsid w:val="00052D71"/>
    <w:rsid w:val="0005372B"/>
    <w:rsid w:val="00053D3D"/>
    <w:rsid w:val="00056D46"/>
    <w:rsid w:val="00056F02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8769A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C69E1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3A2C"/>
    <w:rsid w:val="00155B28"/>
    <w:rsid w:val="00161EFD"/>
    <w:rsid w:val="0016205A"/>
    <w:rsid w:val="00163250"/>
    <w:rsid w:val="0016346D"/>
    <w:rsid w:val="001653A9"/>
    <w:rsid w:val="00166473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87CBD"/>
    <w:rsid w:val="00190D61"/>
    <w:rsid w:val="00191250"/>
    <w:rsid w:val="00191A97"/>
    <w:rsid w:val="0019394F"/>
    <w:rsid w:val="00194663"/>
    <w:rsid w:val="001967C3"/>
    <w:rsid w:val="0019758F"/>
    <w:rsid w:val="001A123A"/>
    <w:rsid w:val="001A23E9"/>
    <w:rsid w:val="001A4454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52F1"/>
    <w:rsid w:val="001E0CD9"/>
    <w:rsid w:val="001E2C03"/>
    <w:rsid w:val="001F469B"/>
    <w:rsid w:val="00202F63"/>
    <w:rsid w:val="00202F81"/>
    <w:rsid w:val="0020550F"/>
    <w:rsid w:val="00211F88"/>
    <w:rsid w:val="002156FD"/>
    <w:rsid w:val="00216915"/>
    <w:rsid w:val="00222196"/>
    <w:rsid w:val="002224A6"/>
    <w:rsid w:val="0022315C"/>
    <w:rsid w:val="0022363A"/>
    <w:rsid w:val="0022703D"/>
    <w:rsid w:val="00227963"/>
    <w:rsid w:val="002302D8"/>
    <w:rsid w:val="00233BA4"/>
    <w:rsid w:val="002343DC"/>
    <w:rsid w:val="00234532"/>
    <w:rsid w:val="002376BF"/>
    <w:rsid w:val="00245127"/>
    <w:rsid w:val="002458B3"/>
    <w:rsid w:val="00246920"/>
    <w:rsid w:val="002476E3"/>
    <w:rsid w:val="00252B35"/>
    <w:rsid w:val="002531FE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761F6"/>
    <w:rsid w:val="002814A1"/>
    <w:rsid w:val="00284036"/>
    <w:rsid w:val="00286166"/>
    <w:rsid w:val="00291B03"/>
    <w:rsid w:val="0029364C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64BE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357D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0545"/>
    <w:rsid w:val="00332B2E"/>
    <w:rsid w:val="00333C25"/>
    <w:rsid w:val="003369D0"/>
    <w:rsid w:val="00337584"/>
    <w:rsid w:val="00341417"/>
    <w:rsid w:val="003418FA"/>
    <w:rsid w:val="00341F90"/>
    <w:rsid w:val="00341F9A"/>
    <w:rsid w:val="003433B7"/>
    <w:rsid w:val="00343C6D"/>
    <w:rsid w:val="003463D9"/>
    <w:rsid w:val="003468DB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4EF1"/>
    <w:rsid w:val="00385B79"/>
    <w:rsid w:val="0038612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16C0"/>
    <w:rsid w:val="003C2553"/>
    <w:rsid w:val="003C2882"/>
    <w:rsid w:val="003C3634"/>
    <w:rsid w:val="003C4E25"/>
    <w:rsid w:val="003D2E6A"/>
    <w:rsid w:val="003D4BB5"/>
    <w:rsid w:val="003D5473"/>
    <w:rsid w:val="003D79BD"/>
    <w:rsid w:val="003E0EAB"/>
    <w:rsid w:val="003E33DB"/>
    <w:rsid w:val="003E67C7"/>
    <w:rsid w:val="003F0097"/>
    <w:rsid w:val="003F0931"/>
    <w:rsid w:val="003F49A0"/>
    <w:rsid w:val="003F5FC2"/>
    <w:rsid w:val="003F5FC9"/>
    <w:rsid w:val="003F6505"/>
    <w:rsid w:val="003F7A84"/>
    <w:rsid w:val="0040380B"/>
    <w:rsid w:val="0040382D"/>
    <w:rsid w:val="00403927"/>
    <w:rsid w:val="004040D3"/>
    <w:rsid w:val="0040491F"/>
    <w:rsid w:val="004075C7"/>
    <w:rsid w:val="004122CA"/>
    <w:rsid w:val="00413C77"/>
    <w:rsid w:val="00414399"/>
    <w:rsid w:val="00414B70"/>
    <w:rsid w:val="00415DA6"/>
    <w:rsid w:val="00416500"/>
    <w:rsid w:val="00416D0A"/>
    <w:rsid w:val="00417497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B27"/>
    <w:rsid w:val="0046663F"/>
    <w:rsid w:val="00466E97"/>
    <w:rsid w:val="00467393"/>
    <w:rsid w:val="00471228"/>
    <w:rsid w:val="00471B74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9741B"/>
    <w:rsid w:val="004A0792"/>
    <w:rsid w:val="004A1A85"/>
    <w:rsid w:val="004A75D8"/>
    <w:rsid w:val="004B1F5D"/>
    <w:rsid w:val="004B42D7"/>
    <w:rsid w:val="004B5EE0"/>
    <w:rsid w:val="004C1674"/>
    <w:rsid w:val="004C190C"/>
    <w:rsid w:val="004C25AF"/>
    <w:rsid w:val="004C618C"/>
    <w:rsid w:val="004D378E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13432"/>
    <w:rsid w:val="00520CD0"/>
    <w:rsid w:val="00523033"/>
    <w:rsid w:val="00523D92"/>
    <w:rsid w:val="00523EC4"/>
    <w:rsid w:val="0052437A"/>
    <w:rsid w:val="00531211"/>
    <w:rsid w:val="005338D9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554D8"/>
    <w:rsid w:val="00563C85"/>
    <w:rsid w:val="00565ADE"/>
    <w:rsid w:val="00565E46"/>
    <w:rsid w:val="0056670D"/>
    <w:rsid w:val="00572F71"/>
    <w:rsid w:val="00573616"/>
    <w:rsid w:val="00574430"/>
    <w:rsid w:val="005752D3"/>
    <w:rsid w:val="00576504"/>
    <w:rsid w:val="00577075"/>
    <w:rsid w:val="00580615"/>
    <w:rsid w:val="005817BD"/>
    <w:rsid w:val="00581F6B"/>
    <w:rsid w:val="00584556"/>
    <w:rsid w:val="00592CD0"/>
    <w:rsid w:val="005A1E8D"/>
    <w:rsid w:val="005A2E2F"/>
    <w:rsid w:val="005B1913"/>
    <w:rsid w:val="005B2510"/>
    <w:rsid w:val="005B2761"/>
    <w:rsid w:val="005C1AEF"/>
    <w:rsid w:val="005C1DFF"/>
    <w:rsid w:val="005C2085"/>
    <w:rsid w:val="005C2862"/>
    <w:rsid w:val="005C28F9"/>
    <w:rsid w:val="005C33C2"/>
    <w:rsid w:val="005C4117"/>
    <w:rsid w:val="005C4CC1"/>
    <w:rsid w:val="005C78B7"/>
    <w:rsid w:val="005C7A14"/>
    <w:rsid w:val="005D04E0"/>
    <w:rsid w:val="005D36E6"/>
    <w:rsid w:val="005D6553"/>
    <w:rsid w:val="005E2FF0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3CF1"/>
    <w:rsid w:val="0061465A"/>
    <w:rsid w:val="00616715"/>
    <w:rsid w:val="00617F50"/>
    <w:rsid w:val="00621153"/>
    <w:rsid w:val="00621766"/>
    <w:rsid w:val="00621DAF"/>
    <w:rsid w:val="00622C8A"/>
    <w:rsid w:val="006232EB"/>
    <w:rsid w:val="006236BC"/>
    <w:rsid w:val="00623D3E"/>
    <w:rsid w:val="00624811"/>
    <w:rsid w:val="00627C6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C06"/>
    <w:rsid w:val="00690D79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A7131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0FA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43A1"/>
    <w:rsid w:val="00744660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76872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3050"/>
    <w:rsid w:val="007A4EB3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198C"/>
    <w:rsid w:val="007D2448"/>
    <w:rsid w:val="007D310E"/>
    <w:rsid w:val="007E0B70"/>
    <w:rsid w:val="007E1831"/>
    <w:rsid w:val="007E2464"/>
    <w:rsid w:val="007E350A"/>
    <w:rsid w:val="007E5A0F"/>
    <w:rsid w:val="007E5B97"/>
    <w:rsid w:val="007F2A05"/>
    <w:rsid w:val="007F4149"/>
    <w:rsid w:val="007F4395"/>
    <w:rsid w:val="007F559B"/>
    <w:rsid w:val="00800CA7"/>
    <w:rsid w:val="00800DAB"/>
    <w:rsid w:val="00801983"/>
    <w:rsid w:val="00804939"/>
    <w:rsid w:val="008060BE"/>
    <w:rsid w:val="00806F77"/>
    <w:rsid w:val="008121FB"/>
    <w:rsid w:val="00812403"/>
    <w:rsid w:val="00817CA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00CD"/>
    <w:rsid w:val="00851B4B"/>
    <w:rsid w:val="008523A3"/>
    <w:rsid w:val="008540E3"/>
    <w:rsid w:val="008558DF"/>
    <w:rsid w:val="0087094E"/>
    <w:rsid w:val="00872573"/>
    <w:rsid w:val="00872CB8"/>
    <w:rsid w:val="008746FA"/>
    <w:rsid w:val="00880919"/>
    <w:rsid w:val="008823DA"/>
    <w:rsid w:val="00887078"/>
    <w:rsid w:val="00893FE2"/>
    <w:rsid w:val="008A13D3"/>
    <w:rsid w:val="008A13DA"/>
    <w:rsid w:val="008A194C"/>
    <w:rsid w:val="008A3934"/>
    <w:rsid w:val="008A43B6"/>
    <w:rsid w:val="008A7A8A"/>
    <w:rsid w:val="008B2188"/>
    <w:rsid w:val="008B4BF5"/>
    <w:rsid w:val="008C0452"/>
    <w:rsid w:val="008C6345"/>
    <w:rsid w:val="008C74E1"/>
    <w:rsid w:val="008D1F78"/>
    <w:rsid w:val="008D432D"/>
    <w:rsid w:val="008D7AC0"/>
    <w:rsid w:val="008E5951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4B2"/>
    <w:rsid w:val="0096169D"/>
    <w:rsid w:val="00964590"/>
    <w:rsid w:val="00965CA7"/>
    <w:rsid w:val="009678B5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4BE2"/>
    <w:rsid w:val="00994DF6"/>
    <w:rsid w:val="00997ECC"/>
    <w:rsid w:val="00997F33"/>
    <w:rsid w:val="009A1F26"/>
    <w:rsid w:val="009A3BB1"/>
    <w:rsid w:val="009A3D76"/>
    <w:rsid w:val="009A5E2D"/>
    <w:rsid w:val="009A6D23"/>
    <w:rsid w:val="009B3E11"/>
    <w:rsid w:val="009B428B"/>
    <w:rsid w:val="009B448E"/>
    <w:rsid w:val="009C044A"/>
    <w:rsid w:val="009C0824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2AB7"/>
    <w:rsid w:val="00A26526"/>
    <w:rsid w:val="00A27050"/>
    <w:rsid w:val="00A30485"/>
    <w:rsid w:val="00A32A39"/>
    <w:rsid w:val="00A33281"/>
    <w:rsid w:val="00A354EC"/>
    <w:rsid w:val="00A366FC"/>
    <w:rsid w:val="00A36F10"/>
    <w:rsid w:val="00A403AE"/>
    <w:rsid w:val="00A43805"/>
    <w:rsid w:val="00A44C7D"/>
    <w:rsid w:val="00A4524C"/>
    <w:rsid w:val="00A4767B"/>
    <w:rsid w:val="00A5074F"/>
    <w:rsid w:val="00A51150"/>
    <w:rsid w:val="00A536B3"/>
    <w:rsid w:val="00A57A5B"/>
    <w:rsid w:val="00A60468"/>
    <w:rsid w:val="00A61488"/>
    <w:rsid w:val="00A65C43"/>
    <w:rsid w:val="00A670E1"/>
    <w:rsid w:val="00A723C2"/>
    <w:rsid w:val="00A8418A"/>
    <w:rsid w:val="00A84A4C"/>
    <w:rsid w:val="00A8691C"/>
    <w:rsid w:val="00A87D33"/>
    <w:rsid w:val="00A91B24"/>
    <w:rsid w:val="00A92179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1215"/>
    <w:rsid w:val="00AB1DD6"/>
    <w:rsid w:val="00AB200D"/>
    <w:rsid w:val="00AB5AEE"/>
    <w:rsid w:val="00AC0158"/>
    <w:rsid w:val="00AC1CA5"/>
    <w:rsid w:val="00AC23C7"/>
    <w:rsid w:val="00AC28EC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C3E"/>
    <w:rsid w:val="00AE7EFD"/>
    <w:rsid w:val="00AF435F"/>
    <w:rsid w:val="00AF5B53"/>
    <w:rsid w:val="00B00282"/>
    <w:rsid w:val="00B00289"/>
    <w:rsid w:val="00B00443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B1A"/>
    <w:rsid w:val="00B70D72"/>
    <w:rsid w:val="00B72E6A"/>
    <w:rsid w:val="00B75E9C"/>
    <w:rsid w:val="00B75EF7"/>
    <w:rsid w:val="00B777F0"/>
    <w:rsid w:val="00B826C0"/>
    <w:rsid w:val="00B82A27"/>
    <w:rsid w:val="00B84EC8"/>
    <w:rsid w:val="00B85334"/>
    <w:rsid w:val="00B85530"/>
    <w:rsid w:val="00B855FE"/>
    <w:rsid w:val="00B86BF6"/>
    <w:rsid w:val="00B87337"/>
    <w:rsid w:val="00B90820"/>
    <w:rsid w:val="00B9297F"/>
    <w:rsid w:val="00B930DB"/>
    <w:rsid w:val="00B946E3"/>
    <w:rsid w:val="00B9613F"/>
    <w:rsid w:val="00B961E4"/>
    <w:rsid w:val="00B96D08"/>
    <w:rsid w:val="00B97D09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B799C"/>
    <w:rsid w:val="00BC2749"/>
    <w:rsid w:val="00BC2BB2"/>
    <w:rsid w:val="00BC2C8E"/>
    <w:rsid w:val="00BC2ED6"/>
    <w:rsid w:val="00BC30C8"/>
    <w:rsid w:val="00BC330F"/>
    <w:rsid w:val="00BC5F97"/>
    <w:rsid w:val="00BC7DFB"/>
    <w:rsid w:val="00BD5906"/>
    <w:rsid w:val="00BD7D5E"/>
    <w:rsid w:val="00BE140A"/>
    <w:rsid w:val="00BE47D0"/>
    <w:rsid w:val="00BE69D3"/>
    <w:rsid w:val="00BE6EE0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6B0"/>
    <w:rsid w:val="00C038A9"/>
    <w:rsid w:val="00C03F52"/>
    <w:rsid w:val="00C05488"/>
    <w:rsid w:val="00C1003E"/>
    <w:rsid w:val="00C11127"/>
    <w:rsid w:val="00C11B4C"/>
    <w:rsid w:val="00C13E3E"/>
    <w:rsid w:val="00C156AB"/>
    <w:rsid w:val="00C15E4C"/>
    <w:rsid w:val="00C21C68"/>
    <w:rsid w:val="00C22AFE"/>
    <w:rsid w:val="00C24279"/>
    <w:rsid w:val="00C2471D"/>
    <w:rsid w:val="00C25C49"/>
    <w:rsid w:val="00C25EAA"/>
    <w:rsid w:val="00C267BE"/>
    <w:rsid w:val="00C30E05"/>
    <w:rsid w:val="00C32474"/>
    <w:rsid w:val="00C342E9"/>
    <w:rsid w:val="00C34F01"/>
    <w:rsid w:val="00C36D06"/>
    <w:rsid w:val="00C41D03"/>
    <w:rsid w:val="00C437E3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80448"/>
    <w:rsid w:val="00C816BE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232E"/>
    <w:rsid w:val="00CE372A"/>
    <w:rsid w:val="00CE4091"/>
    <w:rsid w:val="00CE6895"/>
    <w:rsid w:val="00CF0B87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2444"/>
    <w:rsid w:val="00D139D5"/>
    <w:rsid w:val="00D14578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4561A"/>
    <w:rsid w:val="00D50AA8"/>
    <w:rsid w:val="00D51A18"/>
    <w:rsid w:val="00D52D2F"/>
    <w:rsid w:val="00D53633"/>
    <w:rsid w:val="00D545D2"/>
    <w:rsid w:val="00D54973"/>
    <w:rsid w:val="00D5747B"/>
    <w:rsid w:val="00D57683"/>
    <w:rsid w:val="00D66205"/>
    <w:rsid w:val="00D71F50"/>
    <w:rsid w:val="00D754F7"/>
    <w:rsid w:val="00D76508"/>
    <w:rsid w:val="00D768C7"/>
    <w:rsid w:val="00D84D85"/>
    <w:rsid w:val="00D8783F"/>
    <w:rsid w:val="00D87931"/>
    <w:rsid w:val="00D92D10"/>
    <w:rsid w:val="00D93279"/>
    <w:rsid w:val="00D94423"/>
    <w:rsid w:val="00D9639A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DF0DB5"/>
    <w:rsid w:val="00DF18D9"/>
    <w:rsid w:val="00E0012C"/>
    <w:rsid w:val="00E01EEF"/>
    <w:rsid w:val="00E05176"/>
    <w:rsid w:val="00E07B95"/>
    <w:rsid w:val="00E146F3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2E9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458"/>
    <w:rsid w:val="00E60BA9"/>
    <w:rsid w:val="00E60F53"/>
    <w:rsid w:val="00E61A25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6FBA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0F4E"/>
    <w:rsid w:val="00EE1F4F"/>
    <w:rsid w:val="00EE3720"/>
    <w:rsid w:val="00EE6578"/>
    <w:rsid w:val="00EE7D0F"/>
    <w:rsid w:val="00EF0AA0"/>
    <w:rsid w:val="00EF0D9D"/>
    <w:rsid w:val="00EF0DB6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283C"/>
    <w:rsid w:val="00F258C6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24C5"/>
    <w:rsid w:val="00F83233"/>
    <w:rsid w:val="00F83771"/>
    <w:rsid w:val="00F9033D"/>
    <w:rsid w:val="00F90B13"/>
    <w:rsid w:val="00F94BB2"/>
    <w:rsid w:val="00F95569"/>
    <w:rsid w:val="00F97268"/>
    <w:rsid w:val="00F97974"/>
    <w:rsid w:val="00FA0E14"/>
    <w:rsid w:val="00FA3F7D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699"/>
    <w:rsid w:val="00FE4A47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CC6501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B31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  <w:style w:type="character" w:customStyle="1" w:styleId="rvts16">
    <w:name w:val="rvts16"/>
    <w:basedOn w:val="a0"/>
    <w:rsid w:val="00EE0F4E"/>
  </w:style>
  <w:style w:type="character" w:customStyle="1" w:styleId="rvts19">
    <w:name w:val="rvts19"/>
    <w:basedOn w:val="a0"/>
    <w:rsid w:val="00EE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E218E-90A1-401C-8457-C506C635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3784</Words>
  <Characters>2157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6</cp:revision>
  <cp:lastPrinted>2020-02-28T07:08:00Z</cp:lastPrinted>
  <dcterms:created xsi:type="dcterms:W3CDTF">2020-03-10T08:03:00Z</dcterms:created>
  <dcterms:modified xsi:type="dcterms:W3CDTF">2020-03-13T13:51:00Z</dcterms:modified>
</cp:coreProperties>
</file>