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1AC" w:rsidRDefault="00F641AC" w:rsidP="00F641AC">
      <w:pPr>
        <w:pStyle w:val="af0"/>
        <w:ind w:left="0"/>
        <w:jc w:val="both"/>
        <w:rPr>
          <w:sz w:val="28"/>
          <w:szCs w:val="28"/>
        </w:rPr>
      </w:pPr>
    </w:p>
    <w:p w:rsidR="00F641AC" w:rsidRDefault="00F641AC" w:rsidP="00F641AC">
      <w:pPr>
        <w:spacing w:before="360" w:after="60"/>
        <w:jc w:val="center"/>
        <w:rPr>
          <w:rFonts w:ascii="AcademyC" w:hAnsi="AcademyC"/>
          <w:b/>
          <w:color w:val="000000"/>
        </w:rPr>
      </w:pPr>
      <w:r>
        <w:rPr>
          <w:noProof/>
          <w:lang w:val="ru-RU" w:eastAsia="ru-RU"/>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tblPr>
      <w:tblGrid>
        <w:gridCol w:w="3098"/>
        <w:gridCol w:w="3309"/>
        <w:gridCol w:w="3624"/>
      </w:tblGrid>
      <w:tr w:rsidR="00F641AC" w:rsidTr="000F783C">
        <w:trPr>
          <w:trHeight w:val="188"/>
        </w:trPr>
        <w:tc>
          <w:tcPr>
            <w:tcW w:w="3098" w:type="dxa"/>
            <w:hideMark/>
          </w:tcPr>
          <w:p w:rsidR="00F641AC" w:rsidRDefault="002B49FD" w:rsidP="00F641AC">
            <w:pPr>
              <w:ind w:right="-2"/>
              <w:rPr>
                <w:noProof/>
                <w:sz w:val="28"/>
                <w:szCs w:val="28"/>
                <w:lang w:val="en-US"/>
              </w:rPr>
            </w:pPr>
            <w:r>
              <w:rPr>
                <w:noProof/>
                <w:sz w:val="28"/>
                <w:szCs w:val="28"/>
              </w:rPr>
              <w:t>13 березня 2020</w:t>
            </w:r>
            <w:r w:rsidR="00F641AC">
              <w:rPr>
                <w:noProof/>
                <w:sz w:val="28"/>
                <w:szCs w:val="28"/>
              </w:rPr>
              <w:t xml:space="preserve"> року</w:t>
            </w:r>
          </w:p>
        </w:tc>
        <w:tc>
          <w:tcPr>
            <w:tcW w:w="3309" w:type="dxa"/>
            <w:hideMark/>
          </w:tcPr>
          <w:p w:rsidR="00F641AC" w:rsidRDefault="00F641AC" w:rsidP="000F783C">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2C0855">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2C0855">
              <w:rPr>
                <w:noProof/>
                <w:sz w:val="28"/>
                <w:szCs w:val="28"/>
              </w:rPr>
              <w:t>754/1ДП/15-20</w:t>
            </w:r>
            <w:bookmarkStart w:id="0" w:name="_GoBack"/>
            <w:bookmarkEnd w:id="0"/>
          </w:p>
        </w:tc>
      </w:tr>
    </w:tbl>
    <w:p w:rsidR="00A578DC" w:rsidRPr="004E0A01" w:rsidRDefault="005C0FBF" w:rsidP="00F641AC">
      <w:pPr>
        <w:tabs>
          <w:tab w:val="left" w:pos="3686"/>
        </w:tabs>
        <w:spacing w:after="0" w:line="100" w:lineRule="atLeast"/>
        <w:ind w:right="5102"/>
        <w:jc w:val="both"/>
        <w:rPr>
          <w:rFonts w:ascii="Times New Roman" w:hAnsi="Times New Roman"/>
          <w:b/>
          <w:sz w:val="24"/>
          <w:szCs w:val="24"/>
        </w:rPr>
      </w:pPr>
      <w:r w:rsidRPr="004E0A01">
        <w:rPr>
          <w:rFonts w:ascii="Times New Roman" w:hAnsi="Times New Roman"/>
          <w:b/>
          <w:sz w:val="24"/>
          <w:szCs w:val="24"/>
        </w:rPr>
        <w:t>Про</w:t>
      </w:r>
      <w:r w:rsidR="00F641AC" w:rsidRPr="004E0A01">
        <w:rPr>
          <w:rFonts w:ascii="Times New Roman" w:hAnsi="Times New Roman"/>
          <w:b/>
          <w:sz w:val="24"/>
          <w:szCs w:val="24"/>
        </w:rPr>
        <w:t xml:space="preserve"> </w:t>
      </w:r>
      <w:r w:rsidR="002B49FD" w:rsidRPr="004E0A01">
        <w:rPr>
          <w:rFonts w:ascii="Times New Roman" w:hAnsi="Times New Roman"/>
          <w:b/>
          <w:sz w:val="24"/>
          <w:szCs w:val="24"/>
        </w:rPr>
        <w:t>відмову у відкритті дисциплінарної справи стосовно судді Тячівського районного суду Закарпатської області Чопика В.В</w:t>
      </w:r>
      <w:r w:rsidR="002B49FD" w:rsidRPr="004E0A01">
        <w:rPr>
          <w:rFonts w:ascii="Times New Roman" w:eastAsiaTheme="minorHAnsi" w:hAnsi="Times New Roman"/>
          <w:b/>
          <w:sz w:val="24"/>
          <w:szCs w:val="24"/>
          <w:shd w:val="clear" w:color="auto" w:fill="FFFFFF"/>
        </w:rPr>
        <w:t xml:space="preserve">. та відкриття дисциплінарної справи стосовно судді </w:t>
      </w:r>
      <w:r w:rsidR="004E0A01" w:rsidRPr="004E0A01">
        <w:rPr>
          <w:rFonts w:ascii="Times New Roman" w:hAnsi="Times New Roman"/>
          <w:b/>
          <w:sz w:val="24"/>
          <w:szCs w:val="24"/>
        </w:rPr>
        <w:t xml:space="preserve">Хустського районного суду Закарпатської області </w:t>
      </w:r>
      <w:proofErr w:type="spellStart"/>
      <w:r w:rsidR="004E0A01" w:rsidRPr="004E0A01">
        <w:rPr>
          <w:rFonts w:ascii="Times New Roman" w:hAnsi="Times New Roman"/>
          <w:b/>
          <w:sz w:val="24"/>
          <w:szCs w:val="24"/>
        </w:rPr>
        <w:t>Ороса</w:t>
      </w:r>
      <w:proofErr w:type="spellEnd"/>
      <w:r w:rsidR="004E0A01" w:rsidRPr="004E0A01">
        <w:rPr>
          <w:rFonts w:ascii="Times New Roman" w:hAnsi="Times New Roman"/>
          <w:b/>
          <w:sz w:val="24"/>
          <w:szCs w:val="24"/>
        </w:rPr>
        <w:t xml:space="preserve"> Я.В.</w:t>
      </w:r>
    </w:p>
    <w:p w:rsidR="00F87145" w:rsidRDefault="00F87145" w:rsidP="00495A32">
      <w:pPr>
        <w:tabs>
          <w:tab w:val="left" w:pos="3686"/>
        </w:tabs>
        <w:spacing w:after="0" w:line="100" w:lineRule="atLeast"/>
        <w:rPr>
          <w:rFonts w:ascii="Times New Roman" w:hAnsi="Times New Roman"/>
          <w:b/>
          <w:sz w:val="24"/>
          <w:szCs w:val="24"/>
        </w:rPr>
      </w:pPr>
    </w:p>
    <w:p w:rsidR="005F4F39" w:rsidRDefault="005F4F39" w:rsidP="00495A32">
      <w:pPr>
        <w:tabs>
          <w:tab w:val="left" w:pos="3686"/>
        </w:tabs>
        <w:spacing w:after="0" w:line="100" w:lineRule="atLeast"/>
        <w:rPr>
          <w:rFonts w:ascii="Times New Roman" w:hAnsi="Times New Roman"/>
          <w:b/>
          <w:sz w:val="24"/>
          <w:szCs w:val="24"/>
        </w:rPr>
      </w:pPr>
    </w:p>
    <w:p w:rsidR="0049573F" w:rsidRPr="004E0A01" w:rsidRDefault="00A579CE" w:rsidP="0049573F">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членів </w:t>
      </w:r>
      <w:proofErr w:type="spellStart"/>
      <w:r w:rsidRPr="00A579CE">
        <w:rPr>
          <w:rFonts w:ascii="Times New Roman" w:hAnsi="Times New Roman"/>
          <w:sz w:val="28"/>
          <w:szCs w:val="28"/>
        </w:rPr>
        <w:t>Краснощокової</w:t>
      </w:r>
      <w:proofErr w:type="spellEnd"/>
      <w:r w:rsidRPr="00A579CE">
        <w:rPr>
          <w:rFonts w:ascii="Times New Roman" w:hAnsi="Times New Roman"/>
          <w:sz w:val="28"/>
          <w:szCs w:val="28"/>
        </w:rPr>
        <w:t xml:space="preserve"> Н.С., </w:t>
      </w:r>
      <w:proofErr w:type="spellStart"/>
      <w:r w:rsidR="004E0A01">
        <w:rPr>
          <w:rFonts w:ascii="Times New Roman" w:hAnsi="Times New Roman"/>
          <w:sz w:val="28"/>
          <w:szCs w:val="28"/>
        </w:rPr>
        <w:t>Розваляєвої</w:t>
      </w:r>
      <w:proofErr w:type="spellEnd"/>
      <w:r w:rsidR="004E0A01">
        <w:rPr>
          <w:rFonts w:ascii="Times New Roman" w:hAnsi="Times New Roman"/>
          <w:sz w:val="28"/>
          <w:szCs w:val="28"/>
        </w:rPr>
        <w:t xml:space="preserve"> Т.С., </w:t>
      </w:r>
      <w:r w:rsidRPr="00A579CE">
        <w:rPr>
          <w:rFonts w:ascii="Times New Roman" w:hAnsi="Times New Roman"/>
          <w:sz w:val="28"/>
          <w:szCs w:val="28"/>
        </w:rPr>
        <w:t xml:space="preserve">Шелест С.Б.,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ради правосуддя </w:t>
      </w:r>
      <w:proofErr w:type="spellStart"/>
      <w:r w:rsidR="00F641AC" w:rsidRPr="005913B4">
        <w:rPr>
          <w:rFonts w:ascii="Times New Roman" w:hAnsi="Times New Roman"/>
          <w:sz w:val="28"/>
          <w:szCs w:val="28"/>
        </w:rPr>
        <w:t>Маловацького</w:t>
      </w:r>
      <w:proofErr w:type="spellEnd"/>
      <w:r w:rsidR="00F641AC" w:rsidRPr="005913B4">
        <w:rPr>
          <w:rFonts w:ascii="Times New Roman" w:hAnsi="Times New Roman"/>
          <w:sz w:val="28"/>
          <w:szCs w:val="28"/>
        </w:rPr>
        <w:t xml:space="preserve"> О.В. за результатами попередньої перевірки </w:t>
      </w:r>
      <w:r w:rsidR="00F641AC" w:rsidRPr="00A14D77">
        <w:rPr>
          <w:rFonts w:ascii="Times New Roman" w:hAnsi="Times New Roman"/>
          <w:sz w:val="28"/>
          <w:szCs w:val="28"/>
        </w:rPr>
        <w:t>дисциплінарн</w:t>
      </w:r>
      <w:r w:rsidR="00583472" w:rsidRPr="00A14D77">
        <w:rPr>
          <w:rFonts w:ascii="Times New Roman" w:hAnsi="Times New Roman"/>
          <w:sz w:val="28"/>
          <w:szCs w:val="28"/>
        </w:rPr>
        <w:t>ої</w:t>
      </w:r>
      <w:r w:rsidR="00F641AC" w:rsidRPr="00A14D77">
        <w:rPr>
          <w:rFonts w:ascii="Times New Roman" w:hAnsi="Times New Roman"/>
          <w:sz w:val="28"/>
          <w:szCs w:val="28"/>
        </w:rPr>
        <w:t xml:space="preserve"> </w:t>
      </w:r>
      <w:r w:rsidR="00F641AC" w:rsidRPr="004E0A01">
        <w:rPr>
          <w:rFonts w:ascii="Times New Roman" w:hAnsi="Times New Roman"/>
          <w:sz w:val="28"/>
          <w:szCs w:val="28"/>
        </w:rPr>
        <w:t>скарг</w:t>
      </w:r>
      <w:r w:rsidR="00583472" w:rsidRPr="004E0A01">
        <w:rPr>
          <w:rFonts w:ascii="Times New Roman" w:hAnsi="Times New Roman"/>
          <w:sz w:val="28"/>
          <w:szCs w:val="28"/>
        </w:rPr>
        <w:t>и</w:t>
      </w:r>
      <w:r w:rsidR="00F641AC" w:rsidRPr="004E0A01">
        <w:rPr>
          <w:rFonts w:ascii="Times New Roman" w:hAnsi="Times New Roman"/>
          <w:sz w:val="28"/>
          <w:szCs w:val="28"/>
        </w:rPr>
        <w:t xml:space="preserve"> </w:t>
      </w:r>
      <w:proofErr w:type="spellStart"/>
      <w:r w:rsidR="004E0A01" w:rsidRPr="004E0A01">
        <w:rPr>
          <w:rFonts w:ascii="Times New Roman" w:hAnsi="Times New Roman"/>
          <w:sz w:val="28"/>
          <w:szCs w:val="28"/>
        </w:rPr>
        <w:t>Габор</w:t>
      </w:r>
      <w:proofErr w:type="spellEnd"/>
      <w:r w:rsidR="004E0A01" w:rsidRPr="004E0A01">
        <w:rPr>
          <w:rFonts w:ascii="Times New Roman" w:hAnsi="Times New Roman"/>
          <w:sz w:val="28"/>
          <w:szCs w:val="28"/>
        </w:rPr>
        <w:t xml:space="preserve"> Наталії Миколаївни, </w:t>
      </w:r>
      <w:proofErr w:type="spellStart"/>
      <w:r w:rsidR="004E0A01" w:rsidRPr="004E0A01">
        <w:rPr>
          <w:rFonts w:ascii="Times New Roman" w:hAnsi="Times New Roman"/>
          <w:sz w:val="28"/>
          <w:szCs w:val="28"/>
        </w:rPr>
        <w:t>Габора</w:t>
      </w:r>
      <w:proofErr w:type="spellEnd"/>
      <w:r w:rsidR="004E0A01" w:rsidRPr="004E0A01">
        <w:rPr>
          <w:rFonts w:ascii="Times New Roman" w:hAnsi="Times New Roman"/>
          <w:sz w:val="28"/>
          <w:szCs w:val="28"/>
        </w:rPr>
        <w:t xml:space="preserve"> Василя Івановича на дії судді Хустського районного суду Закарпатської області </w:t>
      </w:r>
      <w:proofErr w:type="spellStart"/>
      <w:r w:rsidR="004E0A01" w:rsidRPr="004E0A01">
        <w:rPr>
          <w:rFonts w:ascii="Times New Roman" w:hAnsi="Times New Roman"/>
          <w:sz w:val="28"/>
          <w:szCs w:val="28"/>
        </w:rPr>
        <w:t>Ороса</w:t>
      </w:r>
      <w:proofErr w:type="spellEnd"/>
      <w:r w:rsidR="004E0A01" w:rsidRPr="004E0A01">
        <w:rPr>
          <w:rFonts w:ascii="Times New Roman" w:hAnsi="Times New Roman"/>
          <w:sz w:val="28"/>
          <w:szCs w:val="28"/>
        </w:rPr>
        <w:t xml:space="preserve"> Ярослава Васильовича та судді Тячівського районного суду Закарпатської області Чопика Віталія Васильовича</w:t>
      </w:r>
      <w:r w:rsidR="00C01CC0" w:rsidRPr="004E0A01">
        <w:rPr>
          <w:rFonts w:ascii="Times New Roman" w:hAnsi="Times New Roman"/>
          <w:sz w:val="28"/>
          <w:szCs w:val="28"/>
        </w:rPr>
        <w:t>,</w:t>
      </w:r>
      <w:r w:rsidR="006B3D88" w:rsidRPr="004E0A01">
        <w:rPr>
          <w:rFonts w:ascii="Times New Roman" w:hAnsi="Times New Roman"/>
          <w:sz w:val="28"/>
          <w:szCs w:val="28"/>
        </w:rPr>
        <w:t xml:space="preserve"> </w:t>
      </w:r>
    </w:p>
    <w:p w:rsidR="00A578DC" w:rsidRDefault="00A578DC" w:rsidP="0049573F">
      <w:pPr>
        <w:spacing w:after="0" w:line="100" w:lineRule="atLeast"/>
        <w:ind w:firstLine="684"/>
        <w:jc w:val="both"/>
        <w:rPr>
          <w:rFonts w:ascii="Times New Roman" w:hAnsi="Times New Roman"/>
          <w:sz w:val="28"/>
          <w:szCs w:val="28"/>
        </w:rPr>
      </w:pPr>
    </w:p>
    <w:p w:rsidR="0049573F" w:rsidRDefault="00DB3A64" w:rsidP="0049573F">
      <w:pPr>
        <w:pStyle w:val="20"/>
        <w:shd w:val="clear" w:color="auto" w:fill="auto"/>
        <w:spacing w:after="0" w:line="240" w:lineRule="auto"/>
        <w:ind w:firstLine="709"/>
        <w:rPr>
          <w:rStyle w:val="FontStyle14"/>
          <w:sz w:val="28"/>
          <w:szCs w:val="28"/>
          <w:lang w:val="uk-UA"/>
        </w:rPr>
      </w:pPr>
      <w:r>
        <w:rPr>
          <w:rStyle w:val="FontStyle14"/>
          <w:sz w:val="28"/>
          <w:szCs w:val="28"/>
          <w:lang w:val="uk-UA"/>
        </w:rPr>
        <w:t>встанов</w:t>
      </w:r>
      <w:r w:rsidRPr="005C0FBF">
        <w:rPr>
          <w:rStyle w:val="FontStyle14"/>
          <w:sz w:val="28"/>
          <w:szCs w:val="28"/>
          <w:lang w:val="uk-UA"/>
        </w:rPr>
        <w:t>ила:</w:t>
      </w:r>
    </w:p>
    <w:p w:rsidR="00A578DC" w:rsidRPr="00223AB2" w:rsidRDefault="00A578DC" w:rsidP="00223AB2">
      <w:pPr>
        <w:spacing w:after="0" w:line="240" w:lineRule="auto"/>
        <w:jc w:val="both"/>
        <w:rPr>
          <w:rFonts w:ascii="Times New Roman" w:hAnsi="Times New Roman"/>
          <w:sz w:val="28"/>
          <w:szCs w:val="28"/>
        </w:rPr>
      </w:pPr>
    </w:p>
    <w:p w:rsidR="00223AB2" w:rsidRPr="00223AB2" w:rsidRDefault="00223AB2" w:rsidP="00223AB2">
      <w:pPr>
        <w:spacing w:after="0" w:line="240" w:lineRule="auto"/>
        <w:jc w:val="both"/>
        <w:rPr>
          <w:rFonts w:ascii="Times New Roman" w:hAnsi="Times New Roman"/>
          <w:sz w:val="28"/>
          <w:szCs w:val="28"/>
        </w:rPr>
      </w:pPr>
      <w:r w:rsidRPr="00223AB2">
        <w:rPr>
          <w:rFonts w:ascii="Times New Roman" w:hAnsi="Times New Roman"/>
          <w:sz w:val="28"/>
          <w:szCs w:val="28"/>
        </w:rPr>
        <w:t>3 лютого 2020 року за вхідним № </w:t>
      </w:r>
      <w:proofErr w:type="spellStart"/>
      <w:r w:rsidRPr="00223AB2">
        <w:rPr>
          <w:rFonts w:ascii="Times New Roman" w:hAnsi="Times New Roman"/>
          <w:sz w:val="28"/>
          <w:szCs w:val="28"/>
        </w:rPr>
        <w:t>КО</w:t>
      </w:r>
      <w:proofErr w:type="spellEnd"/>
      <w:r w:rsidRPr="00223AB2">
        <w:rPr>
          <w:rFonts w:ascii="Times New Roman" w:hAnsi="Times New Roman"/>
          <w:sz w:val="28"/>
          <w:szCs w:val="28"/>
        </w:rPr>
        <w:t xml:space="preserve">-811/0/7-20 до Вищої ради правосуддя надійшла дисциплінарна скарга </w:t>
      </w:r>
      <w:proofErr w:type="spellStart"/>
      <w:r w:rsidRPr="00223AB2">
        <w:rPr>
          <w:rFonts w:ascii="Times New Roman" w:hAnsi="Times New Roman"/>
          <w:sz w:val="28"/>
          <w:szCs w:val="28"/>
        </w:rPr>
        <w:t>Габор</w:t>
      </w:r>
      <w:proofErr w:type="spellEnd"/>
      <w:r w:rsidRPr="00223AB2">
        <w:rPr>
          <w:rFonts w:ascii="Times New Roman" w:hAnsi="Times New Roman"/>
          <w:sz w:val="28"/>
          <w:szCs w:val="28"/>
        </w:rPr>
        <w:t xml:space="preserve"> Н.М., </w:t>
      </w:r>
      <w:proofErr w:type="spellStart"/>
      <w:r w:rsidRPr="00223AB2">
        <w:rPr>
          <w:rFonts w:ascii="Times New Roman" w:hAnsi="Times New Roman"/>
          <w:sz w:val="28"/>
          <w:szCs w:val="28"/>
        </w:rPr>
        <w:t>Габора</w:t>
      </w:r>
      <w:proofErr w:type="spellEnd"/>
      <w:r w:rsidRPr="00223AB2">
        <w:rPr>
          <w:rFonts w:ascii="Times New Roman" w:hAnsi="Times New Roman"/>
          <w:sz w:val="28"/>
          <w:szCs w:val="28"/>
        </w:rPr>
        <w:t xml:space="preserve"> В.І. на дії судді Хустського районного суду Закарпатської області </w:t>
      </w:r>
      <w:proofErr w:type="spellStart"/>
      <w:r w:rsidRPr="00223AB2">
        <w:rPr>
          <w:rFonts w:ascii="Times New Roman" w:hAnsi="Times New Roman"/>
          <w:sz w:val="28"/>
          <w:szCs w:val="28"/>
        </w:rPr>
        <w:t>Ороса</w:t>
      </w:r>
      <w:proofErr w:type="spellEnd"/>
      <w:r w:rsidRPr="00223AB2">
        <w:rPr>
          <w:rFonts w:ascii="Times New Roman" w:hAnsi="Times New Roman"/>
          <w:sz w:val="28"/>
          <w:szCs w:val="28"/>
        </w:rPr>
        <w:t xml:space="preserve"> Я.В. під час розгляду справи № 307/572/19 та судді Тячівського районного суду Закарпатської області Чопика В.В</w:t>
      </w:r>
      <w:r w:rsidRPr="00223AB2">
        <w:rPr>
          <w:rFonts w:ascii="Times New Roman" w:eastAsiaTheme="minorHAnsi" w:hAnsi="Times New Roman"/>
          <w:sz w:val="28"/>
          <w:szCs w:val="28"/>
          <w:shd w:val="clear" w:color="auto" w:fill="FFFFFF"/>
        </w:rPr>
        <w:t>.</w:t>
      </w:r>
    </w:p>
    <w:p w:rsidR="004B2690" w:rsidRPr="003A6955" w:rsidRDefault="00223AB2" w:rsidP="003A6955">
      <w:pPr>
        <w:spacing w:after="0" w:line="240" w:lineRule="auto"/>
        <w:ind w:firstLine="684"/>
        <w:jc w:val="both"/>
        <w:rPr>
          <w:rFonts w:ascii="Times New Roman" w:hAnsi="Times New Roman"/>
          <w:sz w:val="28"/>
          <w:szCs w:val="28"/>
        </w:rPr>
      </w:pPr>
      <w:r w:rsidRPr="003A6955">
        <w:rPr>
          <w:rFonts w:ascii="Times New Roman" w:hAnsi="Times New Roman"/>
          <w:sz w:val="28"/>
          <w:szCs w:val="28"/>
        </w:rPr>
        <w:t>Відповідно до протоколу автоматизованого розподілу матеріалу між членами Вищої ради правосуддя від 3 лютого 2020 року № </w:t>
      </w:r>
      <w:proofErr w:type="spellStart"/>
      <w:r w:rsidRPr="003A6955">
        <w:rPr>
          <w:rFonts w:ascii="Times New Roman" w:hAnsi="Times New Roman"/>
          <w:sz w:val="28"/>
          <w:szCs w:val="28"/>
        </w:rPr>
        <w:t>КО</w:t>
      </w:r>
      <w:proofErr w:type="spellEnd"/>
      <w:r w:rsidRPr="003A6955">
        <w:rPr>
          <w:rFonts w:ascii="Times New Roman" w:hAnsi="Times New Roman"/>
          <w:sz w:val="28"/>
          <w:szCs w:val="28"/>
        </w:rPr>
        <w:t xml:space="preserve">-811/0/7-20 зазначену скаргу передано для попередньої перевірки члену Вищої ради правосуддя </w:t>
      </w:r>
      <w:proofErr w:type="spellStart"/>
      <w:r w:rsidRPr="003A6955">
        <w:rPr>
          <w:rFonts w:ascii="Times New Roman" w:hAnsi="Times New Roman"/>
          <w:sz w:val="28"/>
          <w:szCs w:val="28"/>
        </w:rPr>
        <w:t>Маловацькому</w:t>
      </w:r>
      <w:proofErr w:type="spellEnd"/>
      <w:r w:rsidRPr="003A6955">
        <w:rPr>
          <w:rFonts w:ascii="Times New Roman" w:hAnsi="Times New Roman"/>
          <w:sz w:val="28"/>
          <w:szCs w:val="28"/>
        </w:rPr>
        <w:t xml:space="preserve"> О.В.</w:t>
      </w:r>
    </w:p>
    <w:p w:rsidR="0049573F" w:rsidRPr="003A6955" w:rsidRDefault="0049573F" w:rsidP="003A6955">
      <w:pPr>
        <w:spacing w:after="0" w:line="240" w:lineRule="auto"/>
        <w:ind w:firstLine="684"/>
        <w:jc w:val="both"/>
        <w:rPr>
          <w:rFonts w:ascii="Times New Roman" w:hAnsi="Times New Roman"/>
          <w:sz w:val="28"/>
          <w:szCs w:val="28"/>
        </w:rPr>
      </w:pPr>
      <w:r w:rsidRPr="003A6955">
        <w:rPr>
          <w:rFonts w:ascii="Times New Roman" w:hAnsi="Times New Roman"/>
          <w:sz w:val="28"/>
          <w:szCs w:val="28"/>
        </w:rPr>
        <w:t>За результатами попередньої перевірки член Першої Ди</w:t>
      </w:r>
      <w:r w:rsidR="00C01CC0" w:rsidRPr="003A6955">
        <w:rPr>
          <w:rFonts w:ascii="Times New Roman" w:hAnsi="Times New Roman"/>
          <w:sz w:val="28"/>
          <w:szCs w:val="28"/>
        </w:rPr>
        <w:t>сциплінарної палати</w:t>
      </w:r>
      <w:r w:rsidR="00F641AC" w:rsidRPr="003A6955">
        <w:rPr>
          <w:rFonts w:ascii="Times New Roman" w:hAnsi="Times New Roman"/>
          <w:sz w:val="28"/>
          <w:szCs w:val="28"/>
        </w:rPr>
        <w:t xml:space="preserve"> Вищої ради правосуддя </w:t>
      </w:r>
      <w:proofErr w:type="spellStart"/>
      <w:r w:rsidR="00F641AC" w:rsidRPr="003A6955">
        <w:rPr>
          <w:rFonts w:ascii="Times New Roman" w:hAnsi="Times New Roman"/>
          <w:sz w:val="28"/>
          <w:szCs w:val="28"/>
        </w:rPr>
        <w:t>Маловацький</w:t>
      </w:r>
      <w:proofErr w:type="spellEnd"/>
      <w:r w:rsidR="00F641AC" w:rsidRPr="003A6955">
        <w:rPr>
          <w:rFonts w:ascii="Times New Roman" w:hAnsi="Times New Roman"/>
          <w:sz w:val="28"/>
          <w:szCs w:val="28"/>
        </w:rPr>
        <w:t xml:space="preserve"> О.В. </w:t>
      </w:r>
      <w:r w:rsidRPr="003A6955">
        <w:rPr>
          <w:rFonts w:ascii="Times New Roman" w:hAnsi="Times New Roman"/>
          <w:sz w:val="28"/>
          <w:szCs w:val="28"/>
        </w:rPr>
        <w:t>вн</w:t>
      </w:r>
      <w:r w:rsidR="00F92199" w:rsidRPr="003A6955">
        <w:rPr>
          <w:rFonts w:ascii="Times New Roman" w:hAnsi="Times New Roman"/>
          <w:sz w:val="28"/>
          <w:szCs w:val="28"/>
        </w:rPr>
        <w:t>іс</w:t>
      </w:r>
      <w:r w:rsidRPr="003A6955">
        <w:rPr>
          <w:rFonts w:ascii="Times New Roman" w:hAnsi="Times New Roman"/>
          <w:sz w:val="28"/>
          <w:szCs w:val="28"/>
        </w:rPr>
        <w:t xml:space="preserve"> пропозицію </w:t>
      </w:r>
      <w:r w:rsidR="00223AB2" w:rsidRPr="003A6955">
        <w:rPr>
          <w:rFonts w:ascii="Times New Roman" w:hAnsi="Times New Roman"/>
          <w:sz w:val="28"/>
          <w:szCs w:val="28"/>
        </w:rPr>
        <w:t>відмовити у відкритті дисциплінарної справи стосовно судді Тячівського районного суду Закарпатської області Чопика В.В</w:t>
      </w:r>
      <w:r w:rsidR="00223AB2" w:rsidRPr="003A6955">
        <w:rPr>
          <w:rFonts w:ascii="Times New Roman" w:eastAsiaTheme="minorHAnsi" w:hAnsi="Times New Roman"/>
          <w:sz w:val="28"/>
          <w:szCs w:val="28"/>
          <w:shd w:val="clear" w:color="auto" w:fill="FFFFFF"/>
        </w:rPr>
        <w:t xml:space="preserve">. та відкрити дисциплінарну справу стосовно судді </w:t>
      </w:r>
      <w:r w:rsidR="00223AB2" w:rsidRPr="003A6955">
        <w:rPr>
          <w:rFonts w:ascii="Times New Roman" w:hAnsi="Times New Roman"/>
          <w:sz w:val="28"/>
          <w:szCs w:val="28"/>
        </w:rPr>
        <w:t xml:space="preserve">Хустського районного суду Закарпатської області </w:t>
      </w:r>
      <w:proofErr w:type="spellStart"/>
      <w:r w:rsidR="00223AB2" w:rsidRPr="003A6955">
        <w:rPr>
          <w:rFonts w:ascii="Times New Roman" w:hAnsi="Times New Roman"/>
          <w:sz w:val="28"/>
          <w:szCs w:val="28"/>
        </w:rPr>
        <w:t>Ороса</w:t>
      </w:r>
      <w:proofErr w:type="spellEnd"/>
      <w:r w:rsidR="00223AB2" w:rsidRPr="003A6955">
        <w:rPr>
          <w:rFonts w:ascii="Times New Roman" w:hAnsi="Times New Roman"/>
          <w:sz w:val="28"/>
          <w:szCs w:val="28"/>
        </w:rPr>
        <w:t xml:space="preserve"> Я.В</w:t>
      </w:r>
      <w:r w:rsidRPr="003A6955">
        <w:rPr>
          <w:rFonts w:ascii="Times New Roman" w:hAnsi="Times New Roman"/>
          <w:sz w:val="28"/>
          <w:szCs w:val="28"/>
        </w:rPr>
        <w:t>.</w:t>
      </w:r>
    </w:p>
    <w:p w:rsidR="0049573F" w:rsidRPr="003A6955" w:rsidRDefault="0049573F" w:rsidP="003A6955">
      <w:pPr>
        <w:spacing w:after="0" w:line="240" w:lineRule="auto"/>
        <w:ind w:firstLine="684"/>
        <w:jc w:val="both"/>
        <w:rPr>
          <w:rFonts w:ascii="Times New Roman" w:hAnsi="Times New Roman"/>
          <w:sz w:val="28"/>
          <w:szCs w:val="28"/>
        </w:rPr>
      </w:pPr>
      <w:r w:rsidRPr="003A6955">
        <w:rPr>
          <w:rFonts w:ascii="Times New Roman" w:hAnsi="Times New Roman"/>
          <w:sz w:val="28"/>
          <w:szCs w:val="28"/>
        </w:rPr>
        <w:lastRenderedPageBreak/>
        <w:t>Здійснивши попереднє вивчення та перевірку дисциплінарн</w:t>
      </w:r>
      <w:r w:rsidR="007A1200" w:rsidRPr="003A6955">
        <w:rPr>
          <w:rFonts w:ascii="Times New Roman" w:hAnsi="Times New Roman"/>
          <w:sz w:val="28"/>
          <w:szCs w:val="28"/>
        </w:rPr>
        <w:t>ої</w:t>
      </w:r>
      <w:r w:rsidRPr="003A6955">
        <w:rPr>
          <w:rFonts w:ascii="Times New Roman" w:hAnsi="Times New Roman"/>
          <w:sz w:val="28"/>
          <w:szCs w:val="28"/>
        </w:rPr>
        <w:t xml:space="preserve"> скарг</w:t>
      </w:r>
      <w:r w:rsidR="007A1200" w:rsidRPr="003A6955">
        <w:rPr>
          <w:rFonts w:ascii="Times New Roman" w:hAnsi="Times New Roman"/>
          <w:sz w:val="28"/>
          <w:szCs w:val="28"/>
        </w:rPr>
        <w:t>и</w:t>
      </w:r>
      <w:r w:rsidRPr="003A6955">
        <w:rPr>
          <w:rFonts w:ascii="Times New Roman" w:hAnsi="Times New Roman"/>
          <w:sz w:val="28"/>
          <w:szCs w:val="28"/>
        </w:rPr>
        <w:t xml:space="preserve">, заслухавши доповідача – члена Першої Дисциплінарної палати </w:t>
      </w:r>
      <w:r w:rsidR="00F641AC" w:rsidRPr="003A6955">
        <w:rPr>
          <w:rFonts w:ascii="Times New Roman" w:hAnsi="Times New Roman"/>
          <w:sz w:val="28"/>
          <w:szCs w:val="28"/>
        </w:rPr>
        <w:t xml:space="preserve">Вищої ради правосуддя </w:t>
      </w:r>
      <w:proofErr w:type="spellStart"/>
      <w:r w:rsidR="00F641AC" w:rsidRPr="003A6955">
        <w:rPr>
          <w:rFonts w:ascii="Times New Roman" w:hAnsi="Times New Roman"/>
          <w:sz w:val="28"/>
          <w:szCs w:val="28"/>
        </w:rPr>
        <w:t>Маловацько</w:t>
      </w:r>
      <w:r w:rsidR="00F32FC4" w:rsidRPr="003A6955">
        <w:rPr>
          <w:rFonts w:ascii="Times New Roman" w:hAnsi="Times New Roman"/>
          <w:sz w:val="28"/>
          <w:szCs w:val="28"/>
        </w:rPr>
        <w:t>го</w:t>
      </w:r>
      <w:proofErr w:type="spellEnd"/>
      <w:r w:rsidR="00F641AC" w:rsidRPr="003A6955">
        <w:rPr>
          <w:rFonts w:ascii="Times New Roman" w:hAnsi="Times New Roman"/>
          <w:sz w:val="28"/>
          <w:szCs w:val="28"/>
        </w:rPr>
        <w:t xml:space="preserve"> О.В.</w:t>
      </w:r>
      <w:r w:rsidRPr="003A6955">
        <w:rPr>
          <w:rFonts w:ascii="Times New Roman" w:hAnsi="Times New Roman"/>
          <w:sz w:val="28"/>
          <w:szCs w:val="28"/>
        </w:rPr>
        <w:t xml:space="preserve">, Перша Дисциплінарна палата Вищої ради правосуддя </w:t>
      </w:r>
      <w:r w:rsidR="003A6955" w:rsidRPr="003A6955">
        <w:rPr>
          <w:rFonts w:ascii="Times New Roman" w:hAnsi="Times New Roman"/>
          <w:sz w:val="28"/>
          <w:szCs w:val="28"/>
        </w:rPr>
        <w:t>погодилась із вказаною пропозицією доповідача</w:t>
      </w:r>
      <w:r w:rsidR="00CC28A0" w:rsidRPr="003A6955">
        <w:rPr>
          <w:rFonts w:ascii="Times New Roman" w:hAnsi="Times New Roman"/>
          <w:sz w:val="28"/>
          <w:szCs w:val="28"/>
        </w:rPr>
        <w:t xml:space="preserve"> </w:t>
      </w:r>
      <w:r w:rsidRPr="003A6955">
        <w:rPr>
          <w:rFonts w:ascii="Times New Roman" w:hAnsi="Times New Roman"/>
          <w:sz w:val="28"/>
          <w:szCs w:val="28"/>
        </w:rPr>
        <w:t xml:space="preserve">з огляду на </w:t>
      </w:r>
      <w:r w:rsidR="005B04AF">
        <w:rPr>
          <w:rFonts w:ascii="Times New Roman" w:hAnsi="Times New Roman"/>
          <w:sz w:val="28"/>
          <w:szCs w:val="28"/>
        </w:rPr>
        <w:t>таке</w:t>
      </w:r>
      <w:r w:rsidRPr="003A6955">
        <w:rPr>
          <w:rFonts w:ascii="Times New Roman" w:hAnsi="Times New Roman"/>
          <w:sz w:val="28"/>
          <w:szCs w:val="28"/>
        </w:rPr>
        <w:t>.</w:t>
      </w:r>
    </w:p>
    <w:p w:rsidR="003A6955" w:rsidRPr="003A6955" w:rsidRDefault="003A6955" w:rsidP="003A6955">
      <w:pPr>
        <w:spacing w:after="0" w:line="240" w:lineRule="auto"/>
        <w:ind w:firstLine="686"/>
        <w:jc w:val="both"/>
        <w:rPr>
          <w:rFonts w:ascii="Times New Roman" w:hAnsi="Times New Roman"/>
          <w:sz w:val="28"/>
          <w:szCs w:val="28"/>
        </w:rPr>
      </w:pPr>
      <w:r w:rsidRPr="003A6955">
        <w:rPr>
          <w:rFonts w:ascii="Times New Roman" w:hAnsi="Times New Roman"/>
          <w:sz w:val="28"/>
          <w:szCs w:val="28"/>
        </w:rPr>
        <w:t>У дисциплінарній скарзі зазначається, що у справі № 307/572/19 (провадження № 1-кс/309/432/19, № 1-кс/309/433/19</w:t>
      </w:r>
      <w:r w:rsidR="005B04AF">
        <w:rPr>
          <w:rFonts w:ascii="Times New Roman" w:hAnsi="Times New Roman"/>
          <w:sz w:val="28"/>
          <w:szCs w:val="28"/>
        </w:rPr>
        <w:t>,</w:t>
      </w:r>
      <w:r w:rsidRPr="003A6955">
        <w:rPr>
          <w:rFonts w:ascii="Times New Roman" w:hAnsi="Times New Roman"/>
          <w:sz w:val="28"/>
          <w:szCs w:val="28"/>
        </w:rPr>
        <w:t xml:space="preserve"> № 1-кс/309/968/19) слідчий суддя Хустського районного суду Закарпатської області </w:t>
      </w:r>
      <w:proofErr w:type="spellStart"/>
      <w:r w:rsidRPr="003A6955">
        <w:rPr>
          <w:rFonts w:ascii="Times New Roman" w:hAnsi="Times New Roman"/>
          <w:sz w:val="28"/>
          <w:szCs w:val="28"/>
        </w:rPr>
        <w:t>Орос</w:t>
      </w:r>
      <w:proofErr w:type="spellEnd"/>
      <w:r w:rsidRPr="003A6955">
        <w:rPr>
          <w:rFonts w:ascii="Times New Roman" w:hAnsi="Times New Roman"/>
          <w:sz w:val="28"/>
          <w:szCs w:val="28"/>
        </w:rPr>
        <w:t xml:space="preserve"> Я.В. постановив ухвали, якими задоволено клопотання слідчого про надання тимчасового доступу до речей і документів та призначено будівельно-технічну експертизу.</w:t>
      </w:r>
    </w:p>
    <w:p w:rsidR="003A6955" w:rsidRPr="003A6955" w:rsidRDefault="003A6955" w:rsidP="003A6955">
      <w:pPr>
        <w:spacing w:after="0" w:line="240" w:lineRule="auto"/>
        <w:ind w:firstLine="686"/>
        <w:jc w:val="both"/>
        <w:rPr>
          <w:rFonts w:ascii="Times New Roman" w:eastAsiaTheme="minorHAnsi" w:hAnsi="Times New Roman"/>
          <w:sz w:val="28"/>
          <w:szCs w:val="28"/>
        </w:rPr>
      </w:pPr>
      <w:r w:rsidRPr="003A6955">
        <w:rPr>
          <w:rFonts w:ascii="Times New Roman" w:hAnsi="Times New Roman"/>
          <w:sz w:val="28"/>
          <w:szCs w:val="28"/>
        </w:rPr>
        <w:t>Скаржники вважають, що вказані ухвали постановлено із порушенням їхніх прав, зокрема права власності, гарантованого статтею 41 Конституції України, а також із порушенням вимог Кримінального процесуального кодексу України (далі – КПК України), оскільки, по-перше, слідчим СВ Тячівського ВП ГУ НП в Закарпатській області до Єдиного реєстру досудових розслідувань (далі – ЄРДР) 31 липня 2018 року за № </w:t>
      </w:r>
      <w:r w:rsidR="00290090">
        <w:rPr>
          <w:rFonts w:ascii="Times New Roman" w:hAnsi="Times New Roman"/>
          <w:sz w:val="28"/>
          <w:szCs w:val="28"/>
        </w:rPr>
        <w:t>_________________</w:t>
      </w:r>
      <w:r w:rsidRPr="003A6955">
        <w:rPr>
          <w:rFonts w:ascii="Times New Roman" w:hAnsi="Times New Roman"/>
          <w:sz w:val="28"/>
          <w:szCs w:val="28"/>
        </w:rPr>
        <w:t xml:space="preserve"> внесено відомості про кримінальне правопорушення, яке чинним Кримінальним кодексом України </w:t>
      </w:r>
      <w:r w:rsidR="005B04AF">
        <w:rPr>
          <w:rFonts w:ascii="Times New Roman" w:hAnsi="Times New Roman"/>
          <w:sz w:val="28"/>
          <w:szCs w:val="28"/>
        </w:rPr>
        <w:t xml:space="preserve">(далі – КК України) </w:t>
      </w:r>
      <w:r w:rsidRPr="003A6955">
        <w:rPr>
          <w:rFonts w:ascii="Times New Roman" w:hAnsi="Times New Roman"/>
          <w:sz w:val="28"/>
          <w:szCs w:val="28"/>
        </w:rPr>
        <w:t>не передбачено (за статтею 193-1); по-друге, заявником у кримінальній справі є тесть судді Тячівського районного суду Закарпатської області</w:t>
      </w:r>
      <w:r w:rsidR="002C729A">
        <w:rPr>
          <w:rFonts w:ascii="Times New Roman" w:hAnsi="Times New Roman"/>
          <w:sz w:val="28"/>
          <w:szCs w:val="28"/>
        </w:rPr>
        <w:t xml:space="preserve"> </w:t>
      </w:r>
      <w:r w:rsidRPr="003A6955">
        <w:rPr>
          <w:rFonts w:ascii="Times New Roman" w:hAnsi="Times New Roman"/>
          <w:sz w:val="28"/>
          <w:szCs w:val="28"/>
        </w:rPr>
        <w:t>Чопика В.В</w:t>
      </w:r>
      <w:r w:rsidRPr="003A6955">
        <w:rPr>
          <w:rFonts w:ascii="Times New Roman" w:eastAsiaTheme="minorHAnsi" w:hAnsi="Times New Roman"/>
          <w:sz w:val="28"/>
          <w:szCs w:val="28"/>
          <w:shd w:val="clear" w:color="auto" w:fill="FFFFFF"/>
        </w:rPr>
        <w:t xml:space="preserve">. (саме із цією обставиною скаржники пов’язують, </w:t>
      </w:r>
      <w:r w:rsidR="002C729A">
        <w:rPr>
          <w:rFonts w:ascii="Times New Roman" w:eastAsiaTheme="minorHAnsi" w:hAnsi="Times New Roman"/>
          <w:sz w:val="28"/>
          <w:szCs w:val="28"/>
          <w:shd w:val="clear" w:color="auto" w:fill="FFFFFF"/>
        </w:rPr>
        <w:t>у</w:t>
      </w:r>
      <w:r w:rsidRPr="003A6955">
        <w:rPr>
          <w:rFonts w:ascii="Times New Roman" w:eastAsiaTheme="minorHAnsi" w:hAnsi="Times New Roman"/>
          <w:sz w:val="28"/>
          <w:szCs w:val="28"/>
          <w:shd w:val="clear" w:color="auto" w:fill="FFFFFF"/>
        </w:rPr>
        <w:t xml:space="preserve"> тому числі, постановлення </w:t>
      </w:r>
      <w:r w:rsidRPr="003A6955">
        <w:rPr>
          <w:rFonts w:ascii="Times New Roman" w:hAnsi="Times New Roman"/>
          <w:sz w:val="28"/>
          <w:szCs w:val="28"/>
        </w:rPr>
        <w:t xml:space="preserve">суддею Хустського районного суду Закарпатської області </w:t>
      </w:r>
      <w:proofErr w:type="spellStart"/>
      <w:r w:rsidRPr="003A6955">
        <w:rPr>
          <w:rFonts w:ascii="Times New Roman" w:hAnsi="Times New Roman"/>
          <w:sz w:val="28"/>
          <w:szCs w:val="28"/>
        </w:rPr>
        <w:t>Оросом</w:t>
      </w:r>
      <w:proofErr w:type="spellEnd"/>
      <w:r w:rsidRPr="003A6955">
        <w:rPr>
          <w:rFonts w:ascii="Times New Roman" w:hAnsi="Times New Roman"/>
          <w:sz w:val="28"/>
          <w:szCs w:val="28"/>
        </w:rPr>
        <w:t xml:space="preserve"> Я.В. вказаних вище ухвал у справі № 307/572/19, а також невиконання заявником у кримінальній справі та його сім’єю інших рішень </w:t>
      </w:r>
      <w:r w:rsidR="002C729A">
        <w:rPr>
          <w:rFonts w:ascii="Times New Roman" w:hAnsi="Times New Roman"/>
          <w:sz w:val="28"/>
          <w:szCs w:val="28"/>
        </w:rPr>
        <w:t>в</w:t>
      </w:r>
      <w:r w:rsidRPr="003A6955">
        <w:rPr>
          <w:rFonts w:ascii="Times New Roman" w:hAnsi="Times New Roman"/>
          <w:sz w:val="28"/>
          <w:szCs w:val="28"/>
        </w:rPr>
        <w:t xml:space="preserve"> інших судових справах</w:t>
      </w:r>
      <w:r w:rsidRPr="003A6955">
        <w:rPr>
          <w:rFonts w:ascii="Times New Roman" w:eastAsiaTheme="minorHAnsi" w:hAnsi="Times New Roman"/>
          <w:sz w:val="28"/>
          <w:szCs w:val="28"/>
          <w:shd w:val="clear" w:color="auto" w:fill="FFFFFF"/>
        </w:rPr>
        <w:t>)</w:t>
      </w:r>
      <w:r w:rsidRPr="003A6955">
        <w:rPr>
          <w:rFonts w:ascii="Times New Roman" w:eastAsiaTheme="minorHAnsi" w:hAnsi="Times New Roman"/>
          <w:sz w:val="28"/>
          <w:szCs w:val="28"/>
        </w:rPr>
        <w:t>.</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eastAsiaTheme="minorHAnsi" w:hAnsi="Times New Roman"/>
          <w:sz w:val="28"/>
          <w:szCs w:val="28"/>
        </w:rPr>
        <w:t xml:space="preserve">Крім того, скаржники зазначили, що на підставі ухвали, постановленої </w:t>
      </w:r>
      <w:r w:rsidRPr="003A6955">
        <w:rPr>
          <w:rFonts w:ascii="Times New Roman" w:hAnsi="Times New Roman"/>
          <w:sz w:val="28"/>
          <w:szCs w:val="28"/>
        </w:rPr>
        <w:t xml:space="preserve">суддею Хустського районного суду Закарпатської області </w:t>
      </w:r>
      <w:proofErr w:type="spellStart"/>
      <w:r w:rsidRPr="003A6955">
        <w:rPr>
          <w:rFonts w:ascii="Times New Roman" w:hAnsi="Times New Roman"/>
          <w:sz w:val="28"/>
          <w:szCs w:val="28"/>
        </w:rPr>
        <w:t>Оросом</w:t>
      </w:r>
      <w:proofErr w:type="spellEnd"/>
      <w:r w:rsidRPr="003A6955">
        <w:rPr>
          <w:rFonts w:ascii="Times New Roman" w:hAnsi="Times New Roman"/>
          <w:sz w:val="28"/>
          <w:szCs w:val="28"/>
        </w:rPr>
        <w:t xml:space="preserve"> Я.В., на земельній ділянці в зоні першого пояса, де законодавством України заборонено проводити будь-які земельні роботи, в нічний час без залучення власника земельної ділянки та представників </w:t>
      </w:r>
      <w:proofErr w:type="spellStart"/>
      <w:r w:rsidRPr="003A6955">
        <w:rPr>
          <w:rFonts w:ascii="Times New Roman" w:hAnsi="Times New Roman"/>
          <w:sz w:val="28"/>
          <w:szCs w:val="28"/>
        </w:rPr>
        <w:t>Тереблянської</w:t>
      </w:r>
      <w:proofErr w:type="spellEnd"/>
      <w:r w:rsidRPr="003A6955">
        <w:rPr>
          <w:rFonts w:ascii="Times New Roman" w:hAnsi="Times New Roman"/>
          <w:sz w:val="28"/>
          <w:szCs w:val="28"/>
        </w:rPr>
        <w:t xml:space="preserve"> сільської ради здійснено роботи, пов’язані із проведенням будівельно-технічної експертизи. Від надання пояснень слідчий та експерт відмовились. Вказаними роботами на земельній ділянці, проведеними із застосуванням екскаватора, пошкоджено свердловину (глибина пошкодження близько 4</w:t>
      </w:r>
      <w:r w:rsidR="002C729A">
        <w:rPr>
          <w:rFonts w:ascii="Times New Roman" w:hAnsi="Times New Roman"/>
          <w:sz w:val="28"/>
          <w:szCs w:val="28"/>
        </w:rPr>
        <w:t>–</w:t>
      </w:r>
      <w:r w:rsidRPr="003A6955">
        <w:rPr>
          <w:rFonts w:ascii="Times New Roman" w:hAnsi="Times New Roman"/>
          <w:sz w:val="28"/>
          <w:szCs w:val="28"/>
        </w:rPr>
        <w:t xml:space="preserve">5 метрів). При цьому скаржники зазначили, що </w:t>
      </w:r>
      <w:r w:rsidR="002C729A">
        <w:rPr>
          <w:rFonts w:ascii="Times New Roman" w:hAnsi="Times New Roman"/>
          <w:sz w:val="28"/>
          <w:szCs w:val="28"/>
        </w:rPr>
        <w:t>вказані</w:t>
      </w:r>
      <w:r w:rsidRPr="003A6955">
        <w:rPr>
          <w:rFonts w:ascii="Times New Roman" w:hAnsi="Times New Roman"/>
          <w:sz w:val="28"/>
          <w:szCs w:val="28"/>
        </w:rPr>
        <w:t xml:space="preserve"> роботи було проведено після накладення арешту на земельну ділянку.</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hAnsi="Times New Roman"/>
          <w:sz w:val="28"/>
          <w:szCs w:val="28"/>
        </w:rPr>
        <w:t xml:space="preserve">Під час попередньої перевірки судді Хустського районного суду Закарпатської області </w:t>
      </w:r>
      <w:proofErr w:type="spellStart"/>
      <w:r w:rsidRPr="003A6955">
        <w:rPr>
          <w:rFonts w:ascii="Times New Roman" w:hAnsi="Times New Roman"/>
          <w:sz w:val="28"/>
          <w:szCs w:val="28"/>
        </w:rPr>
        <w:t>Оросу</w:t>
      </w:r>
      <w:proofErr w:type="spellEnd"/>
      <w:r w:rsidRPr="003A6955">
        <w:rPr>
          <w:rFonts w:ascii="Times New Roman" w:hAnsi="Times New Roman"/>
          <w:sz w:val="28"/>
          <w:szCs w:val="28"/>
        </w:rPr>
        <w:t xml:space="preserve"> Я.В. та судді Тячівського районного суду Закарпатської області Чопику В.В</w:t>
      </w:r>
      <w:r w:rsidRPr="003A6955">
        <w:rPr>
          <w:rFonts w:ascii="Times New Roman" w:eastAsiaTheme="minorHAnsi" w:hAnsi="Times New Roman"/>
          <w:sz w:val="28"/>
          <w:szCs w:val="28"/>
          <w:shd w:val="clear" w:color="auto" w:fill="FFFFFF"/>
        </w:rPr>
        <w:t xml:space="preserve">. було запропоновано надати пояснення, а із </w:t>
      </w:r>
      <w:r w:rsidRPr="003A6955">
        <w:rPr>
          <w:rFonts w:ascii="Times New Roman" w:hAnsi="Times New Roman"/>
          <w:sz w:val="28"/>
          <w:szCs w:val="28"/>
        </w:rPr>
        <w:t>Хустського районного суду Закарпатської області витребувано копії матеріалів справи № 307/572/19.</w:t>
      </w:r>
    </w:p>
    <w:p w:rsidR="003A6955" w:rsidRPr="003A6955" w:rsidRDefault="003A6955" w:rsidP="003A6955">
      <w:pPr>
        <w:spacing w:after="0" w:line="240" w:lineRule="auto"/>
        <w:ind w:firstLine="709"/>
        <w:jc w:val="both"/>
        <w:rPr>
          <w:rFonts w:ascii="Times New Roman" w:eastAsiaTheme="minorHAnsi" w:hAnsi="Times New Roman"/>
          <w:sz w:val="28"/>
          <w:szCs w:val="28"/>
        </w:rPr>
      </w:pPr>
      <w:r w:rsidRPr="003A6955">
        <w:rPr>
          <w:rFonts w:ascii="Times New Roman" w:hAnsi="Times New Roman"/>
          <w:sz w:val="28"/>
          <w:szCs w:val="28"/>
        </w:rPr>
        <w:t xml:space="preserve">У наданих до Вищої ради правосуддя поясненнях суддя Чопик В.В. підтвердив, що </w:t>
      </w:r>
      <w:r w:rsidR="00A73EF4">
        <w:rPr>
          <w:rFonts w:ascii="Times New Roman" w:hAnsi="Times New Roman"/>
          <w:sz w:val="28"/>
          <w:szCs w:val="28"/>
        </w:rPr>
        <w:t xml:space="preserve">у </w:t>
      </w:r>
      <w:r w:rsidR="00290090" w:rsidRPr="00290090">
        <w:rPr>
          <w:rFonts w:ascii="Times New Roman" w:hAnsi="Times New Roman"/>
          <w:sz w:val="28"/>
          <w:szCs w:val="28"/>
        </w:rPr>
        <w:t>ОСОБА_</w:t>
      </w:r>
      <w:r w:rsidR="00290090">
        <w:rPr>
          <w:rFonts w:ascii="Times New Roman" w:hAnsi="Times New Roman"/>
          <w:sz w:val="28"/>
          <w:szCs w:val="28"/>
        </w:rPr>
        <w:t>1</w:t>
      </w:r>
      <w:r w:rsidRPr="003A6955">
        <w:rPr>
          <w:rFonts w:ascii="Times New Roman" w:eastAsiaTheme="minorHAnsi" w:hAnsi="Times New Roman"/>
          <w:sz w:val="28"/>
          <w:szCs w:val="28"/>
        </w:rPr>
        <w:t xml:space="preserve"> та </w:t>
      </w:r>
      <w:r w:rsidR="00290090" w:rsidRPr="00290090">
        <w:rPr>
          <w:rFonts w:ascii="Times New Roman" w:hAnsi="Times New Roman"/>
          <w:sz w:val="28"/>
          <w:szCs w:val="28"/>
        </w:rPr>
        <w:t>ОСОБА_2</w:t>
      </w:r>
      <w:r w:rsidR="00A73EF4">
        <w:rPr>
          <w:rFonts w:ascii="Times New Roman" w:eastAsiaTheme="minorHAnsi" w:hAnsi="Times New Roman"/>
          <w:sz w:val="28"/>
          <w:szCs w:val="28"/>
        </w:rPr>
        <w:t>, які</w:t>
      </w:r>
      <w:r w:rsidRPr="003A6955">
        <w:rPr>
          <w:rFonts w:ascii="Times New Roman" w:eastAsiaTheme="minorHAnsi" w:hAnsi="Times New Roman"/>
          <w:sz w:val="28"/>
          <w:szCs w:val="28"/>
        </w:rPr>
        <w:t xml:space="preserve"> є його тестем та тещею, в середині 2018 року виник спір із двоюрідним братом тещі </w:t>
      </w:r>
      <w:r w:rsidR="00CD57F0" w:rsidRPr="00CD57F0">
        <w:rPr>
          <w:rFonts w:ascii="Times New Roman" w:hAnsi="Times New Roman"/>
          <w:sz w:val="28"/>
          <w:szCs w:val="28"/>
        </w:rPr>
        <w:t>ОСОБА_3</w:t>
      </w:r>
      <w:r w:rsidRPr="003A6955">
        <w:rPr>
          <w:rFonts w:ascii="Times New Roman" w:eastAsiaTheme="minorHAnsi" w:hAnsi="Times New Roman"/>
          <w:sz w:val="28"/>
          <w:szCs w:val="28"/>
        </w:rPr>
        <w:t xml:space="preserve"> та </w:t>
      </w:r>
      <w:r w:rsidR="00A73EF4">
        <w:rPr>
          <w:rFonts w:ascii="Times New Roman" w:eastAsiaTheme="minorHAnsi" w:hAnsi="Times New Roman"/>
          <w:sz w:val="28"/>
          <w:szCs w:val="28"/>
        </w:rPr>
        <w:t xml:space="preserve">його </w:t>
      </w:r>
      <w:r w:rsidR="00A73EF4">
        <w:rPr>
          <w:rFonts w:ascii="Times New Roman" w:eastAsiaTheme="minorHAnsi" w:hAnsi="Times New Roman"/>
          <w:sz w:val="28"/>
          <w:szCs w:val="28"/>
        </w:rPr>
        <w:lastRenderedPageBreak/>
        <w:t>дружиною</w:t>
      </w:r>
      <w:r w:rsidRPr="003A6955">
        <w:rPr>
          <w:rFonts w:ascii="Times New Roman" w:eastAsiaTheme="minorHAnsi" w:hAnsi="Times New Roman"/>
          <w:sz w:val="28"/>
          <w:szCs w:val="28"/>
        </w:rPr>
        <w:t xml:space="preserve"> </w:t>
      </w:r>
      <w:r w:rsidR="00C91684" w:rsidRPr="00C91684">
        <w:rPr>
          <w:rFonts w:ascii="Times New Roman" w:hAnsi="Times New Roman"/>
          <w:sz w:val="28"/>
          <w:szCs w:val="28"/>
        </w:rPr>
        <w:t>ОСОБА_4</w:t>
      </w:r>
      <w:r w:rsidRPr="003A6955">
        <w:rPr>
          <w:rFonts w:ascii="Times New Roman" w:eastAsiaTheme="minorHAnsi" w:hAnsi="Times New Roman"/>
          <w:sz w:val="28"/>
          <w:szCs w:val="28"/>
        </w:rPr>
        <w:t xml:space="preserve"> щодо права власності на земельну ділянку та свердловину, що знаходиться на цій земельній ділянці. Вказав, що цей спір спричинив </w:t>
      </w:r>
      <w:r w:rsidR="00404BE2">
        <w:rPr>
          <w:rFonts w:ascii="Times New Roman" w:eastAsiaTheme="minorHAnsi" w:hAnsi="Times New Roman"/>
          <w:sz w:val="28"/>
          <w:szCs w:val="28"/>
        </w:rPr>
        <w:t>відкриття низки</w:t>
      </w:r>
      <w:r w:rsidRPr="003A6955">
        <w:rPr>
          <w:rFonts w:ascii="Times New Roman" w:eastAsiaTheme="minorHAnsi" w:hAnsi="Times New Roman"/>
          <w:sz w:val="28"/>
          <w:szCs w:val="28"/>
        </w:rPr>
        <w:t xml:space="preserve"> цивільних та кримінальних справ, після чого «сім’я </w:t>
      </w:r>
      <w:r w:rsidR="00C91684" w:rsidRPr="00C91684">
        <w:rPr>
          <w:rFonts w:ascii="Times New Roman" w:hAnsi="Times New Roman"/>
          <w:sz w:val="28"/>
          <w:szCs w:val="28"/>
        </w:rPr>
        <w:t>ОСОБИ</w:t>
      </w:r>
      <w:r w:rsidR="00C91684">
        <w:rPr>
          <w:rFonts w:ascii="Times New Roman" w:eastAsiaTheme="minorHAnsi" w:hAnsi="Times New Roman"/>
          <w:sz w:val="28"/>
          <w:szCs w:val="28"/>
        </w:rPr>
        <w:t>_3_4</w:t>
      </w:r>
      <w:r w:rsidRPr="003A6955">
        <w:rPr>
          <w:rFonts w:ascii="Times New Roman" w:eastAsiaTheme="minorHAnsi" w:hAnsi="Times New Roman"/>
          <w:sz w:val="28"/>
          <w:szCs w:val="28"/>
        </w:rPr>
        <w:t xml:space="preserve"> пише різні безпідставні скарги» на нього у різні органи влади, у тому числі і до Генеральної прокуратури, НАБУ, ДБР та СБУ</w:t>
      </w:r>
      <w:r w:rsidR="00404BE2">
        <w:rPr>
          <w:rFonts w:ascii="Times New Roman" w:eastAsiaTheme="minorHAnsi" w:hAnsi="Times New Roman"/>
          <w:sz w:val="28"/>
          <w:szCs w:val="28"/>
        </w:rPr>
        <w:t>,</w:t>
      </w:r>
      <w:r w:rsidRPr="003A6955">
        <w:rPr>
          <w:rFonts w:ascii="Times New Roman" w:eastAsiaTheme="minorHAnsi" w:hAnsi="Times New Roman"/>
          <w:sz w:val="28"/>
          <w:szCs w:val="28"/>
        </w:rPr>
        <w:t xml:space="preserve"> та розповсюджує в соціальних мережах різні безпідставні репортажі, паплюжачи його «як суддю причетного до їх спору». Суддя Чопик В.В. вважає, що у такий спосіб сім’я </w:t>
      </w:r>
      <w:r w:rsidR="00C91684" w:rsidRPr="00C91684">
        <w:rPr>
          <w:rFonts w:ascii="Times New Roman" w:hAnsi="Times New Roman"/>
          <w:sz w:val="28"/>
          <w:szCs w:val="28"/>
        </w:rPr>
        <w:t>ОСОБИ</w:t>
      </w:r>
      <w:r w:rsidR="00C91684">
        <w:rPr>
          <w:rFonts w:ascii="Times New Roman" w:eastAsiaTheme="minorHAnsi" w:hAnsi="Times New Roman"/>
          <w:sz w:val="28"/>
          <w:szCs w:val="28"/>
        </w:rPr>
        <w:t>_3_4</w:t>
      </w:r>
      <w:r w:rsidRPr="003A6955">
        <w:rPr>
          <w:rFonts w:ascii="Times New Roman" w:eastAsiaTheme="minorHAnsi" w:hAnsi="Times New Roman"/>
          <w:sz w:val="28"/>
          <w:szCs w:val="28"/>
        </w:rPr>
        <w:t xml:space="preserve"> хоче вплинути на членів його сім’ї з приводу спірного майна </w:t>
      </w:r>
      <w:r w:rsidR="00404BE2">
        <w:rPr>
          <w:rFonts w:ascii="Times New Roman" w:eastAsiaTheme="minorHAnsi" w:hAnsi="Times New Roman"/>
          <w:sz w:val="28"/>
          <w:szCs w:val="28"/>
        </w:rPr>
        <w:t>і,</w:t>
      </w:r>
      <w:r w:rsidRPr="003A6955">
        <w:rPr>
          <w:rFonts w:ascii="Times New Roman" w:eastAsiaTheme="minorHAnsi" w:hAnsi="Times New Roman"/>
          <w:sz w:val="28"/>
          <w:szCs w:val="28"/>
        </w:rPr>
        <w:t xml:space="preserve"> можливо</w:t>
      </w:r>
      <w:r w:rsidR="00404BE2">
        <w:rPr>
          <w:rFonts w:ascii="Times New Roman" w:eastAsiaTheme="minorHAnsi" w:hAnsi="Times New Roman"/>
          <w:sz w:val="28"/>
          <w:szCs w:val="28"/>
        </w:rPr>
        <w:t>,</w:t>
      </w:r>
      <w:r w:rsidRPr="003A6955">
        <w:rPr>
          <w:rFonts w:ascii="Times New Roman" w:eastAsiaTheme="minorHAnsi" w:hAnsi="Times New Roman"/>
          <w:sz w:val="28"/>
          <w:szCs w:val="28"/>
        </w:rPr>
        <w:t xml:space="preserve"> на суд та органи досудового розслідування, які розглядають спір між ними.</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При цьому суддя Чопик В.В. повідомив, що ні він, ні судді Тячівського районного суду </w:t>
      </w:r>
      <w:r w:rsidRPr="003A6955">
        <w:rPr>
          <w:rFonts w:ascii="Times New Roman" w:hAnsi="Times New Roman"/>
          <w:sz w:val="28"/>
          <w:szCs w:val="28"/>
        </w:rPr>
        <w:t xml:space="preserve">Закарпатської області </w:t>
      </w:r>
      <w:r w:rsidRPr="003A6955">
        <w:rPr>
          <w:rFonts w:ascii="Times New Roman" w:eastAsiaTheme="minorHAnsi" w:hAnsi="Times New Roman"/>
          <w:sz w:val="28"/>
          <w:szCs w:val="28"/>
        </w:rPr>
        <w:t xml:space="preserve">не приймали жодних рішень у справах, які стосувалися спору між його родичами. У цих справах було змінено підсудність та направлено їх на розгляд </w:t>
      </w:r>
      <w:r w:rsidR="00404BE2">
        <w:rPr>
          <w:rFonts w:ascii="Times New Roman" w:eastAsiaTheme="minorHAnsi" w:hAnsi="Times New Roman"/>
          <w:sz w:val="28"/>
          <w:szCs w:val="28"/>
        </w:rPr>
        <w:t xml:space="preserve">до </w:t>
      </w:r>
      <w:r w:rsidRPr="003A6955">
        <w:rPr>
          <w:rFonts w:ascii="Times New Roman" w:eastAsiaTheme="minorHAnsi" w:hAnsi="Times New Roman"/>
          <w:sz w:val="28"/>
          <w:szCs w:val="28"/>
        </w:rPr>
        <w:t>Хустсько</w:t>
      </w:r>
      <w:r w:rsidR="00404BE2">
        <w:rPr>
          <w:rFonts w:ascii="Times New Roman" w:eastAsiaTheme="minorHAnsi" w:hAnsi="Times New Roman"/>
          <w:sz w:val="28"/>
          <w:szCs w:val="28"/>
        </w:rPr>
        <w:t>го</w:t>
      </w:r>
      <w:r w:rsidRPr="003A6955">
        <w:rPr>
          <w:rFonts w:ascii="Times New Roman" w:eastAsiaTheme="minorHAnsi" w:hAnsi="Times New Roman"/>
          <w:sz w:val="28"/>
          <w:szCs w:val="28"/>
        </w:rPr>
        <w:t xml:space="preserve"> районно</w:t>
      </w:r>
      <w:r w:rsidR="00404BE2">
        <w:rPr>
          <w:rFonts w:ascii="Times New Roman" w:eastAsiaTheme="minorHAnsi" w:hAnsi="Times New Roman"/>
          <w:sz w:val="28"/>
          <w:szCs w:val="28"/>
        </w:rPr>
        <w:t>го</w:t>
      </w:r>
      <w:r w:rsidRPr="003A6955">
        <w:rPr>
          <w:rFonts w:ascii="Times New Roman" w:eastAsiaTheme="minorHAnsi" w:hAnsi="Times New Roman"/>
          <w:sz w:val="28"/>
          <w:szCs w:val="28"/>
        </w:rPr>
        <w:t xml:space="preserve"> суду </w:t>
      </w:r>
      <w:r w:rsidRPr="003A6955">
        <w:rPr>
          <w:rFonts w:ascii="Times New Roman" w:hAnsi="Times New Roman"/>
          <w:sz w:val="28"/>
          <w:szCs w:val="28"/>
        </w:rPr>
        <w:t>Закарпатської області</w:t>
      </w:r>
      <w:r w:rsidRPr="003A6955">
        <w:rPr>
          <w:rFonts w:ascii="Times New Roman" w:eastAsiaTheme="minorHAnsi" w:hAnsi="Times New Roman"/>
          <w:sz w:val="28"/>
          <w:szCs w:val="28"/>
        </w:rPr>
        <w:t xml:space="preserve">. Про те, що у кримінальному провадженні                                  № </w:t>
      </w:r>
      <w:r w:rsidR="002A5F08">
        <w:rPr>
          <w:rFonts w:ascii="Times New Roman" w:eastAsiaTheme="minorHAnsi" w:hAnsi="Times New Roman"/>
          <w:sz w:val="28"/>
          <w:szCs w:val="28"/>
        </w:rPr>
        <w:t>_____________</w:t>
      </w:r>
      <w:r w:rsidRPr="003A6955">
        <w:rPr>
          <w:rFonts w:ascii="Times New Roman" w:eastAsiaTheme="minorHAnsi" w:hAnsi="Times New Roman"/>
          <w:sz w:val="28"/>
          <w:szCs w:val="28"/>
        </w:rPr>
        <w:t xml:space="preserve"> від 31 липня 2018 року як слідчий суддя Хустського районного суду</w:t>
      </w:r>
      <w:r w:rsidRPr="003A6955">
        <w:rPr>
          <w:rFonts w:ascii="Times New Roman" w:hAnsi="Times New Roman"/>
          <w:sz w:val="28"/>
          <w:szCs w:val="28"/>
        </w:rPr>
        <w:t xml:space="preserve"> Закарпатської області брав</w:t>
      </w:r>
      <w:r w:rsidRPr="003A6955">
        <w:rPr>
          <w:rFonts w:ascii="Times New Roman" w:eastAsiaTheme="minorHAnsi" w:hAnsi="Times New Roman"/>
          <w:sz w:val="28"/>
          <w:szCs w:val="28"/>
        </w:rPr>
        <w:t xml:space="preserve"> участь суддя </w:t>
      </w:r>
      <w:proofErr w:type="spellStart"/>
      <w:r w:rsidRPr="003A6955">
        <w:rPr>
          <w:rFonts w:ascii="Times New Roman" w:eastAsiaTheme="minorHAnsi" w:hAnsi="Times New Roman"/>
          <w:sz w:val="28"/>
          <w:szCs w:val="28"/>
        </w:rPr>
        <w:t>Орос</w:t>
      </w:r>
      <w:proofErr w:type="spellEnd"/>
      <w:r w:rsidRPr="003A6955">
        <w:rPr>
          <w:rFonts w:ascii="Times New Roman" w:eastAsiaTheme="minorHAnsi" w:hAnsi="Times New Roman"/>
          <w:sz w:val="28"/>
          <w:szCs w:val="28"/>
        </w:rPr>
        <w:t xml:space="preserve"> Я.В.</w:t>
      </w:r>
      <w:r w:rsidR="00404BE2">
        <w:rPr>
          <w:rFonts w:ascii="Times New Roman" w:eastAsiaTheme="minorHAnsi" w:hAnsi="Times New Roman"/>
          <w:sz w:val="28"/>
          <w:szCs w:val="28"/>
        </w:rPr>
        <w:t>,</w:t>
      </w:r>
      <w:r w:rsidRPr="003A6955">
        <w:rPr>
          <w:rFonts w:ascii="Times New Roman" w:eastAsiaTheme="minorHAnsi" w:hAnsi="Times New Roman"/>
          <w:sz w:val="28"/>
          <w:szCs w:val="28"/>
        </w:rPr>
        <w:t xml:space="preserve"> йому стало відомо </w:t>
      </w:r>
      <w:r w:rsidR="00D67E10">
        <w:rPr>
          <w:rFonts w:ascii="Times New Roman" w:eastAsiaTheme="minorHAnsi" w:hAnsi="Times New Roman"/>
          <w:sz w:val="28"/>
          <w:szCs w:val="28"/>
        </w:rPr>
        <w:t>зі</w:t>
      </w:r>
      <w:r w:rsidRPr="003A6955">
        <w:rPr>
          <w:rFonts w:ascii="Times New Roman" w:eastAsiaTheme="minorHAnsi" w:hAnsi="Times New Roman"/>
          <w:sz w:val="28"/>
          <w:szCs w:val="28"/>
        </w:rPr>
        <w:t xml:space="preserve"> скарги. </w:t>
      </w:r>
      <w:r w:rsidRPr="003A6955">
        <w:rPr>
          <w:rFonts w:ascii="Times New Roman" w:eastAsiaTheme="minorHAnsi" w:hAnsi="Times New Roman"/>
          <w:iCs/>
          <w:sz w:val="28"/>
          <w:szCs w:val="28"/>
        </w:rPr>
        <w:t>Повідомив, що</w:t>
      </w:r>
      <w:r w:rsidRPr="003A6955">
        <w:rPr>
          <w:rFonts w:ascii="Times New Roman" w:eastAsiaTheme="minorHAnsi" w:hAnsi="Times New Roman"/>
          <w:sz w:val="28"/>
          <w:szCs w:val="28"/>
        </w:rPr>
        <w:t xml:space="preserve"> не спілкувався ні з суддею </w:t>
      </w:r>
      <w:proofErr w:type="spellStart"/>
      <w:r w:rsidRPr="003A6955">
        <w:rPr>
          <w:rFonts w:ascii="Times New Roman" w:eastAsiaTheme="minorHAnsi" w:hAnsi="Times New Roman"/>
          <w:sz w:val="28"/>
          <w:szCs w:val="28"/>
        </w:rPr>
        <w:t>Оросом</w:t>
      </w:r>
      <w:proofErr w:type="spellEnd"/>
      <w:r w:rsidRPr="003A6955">
        <w:rPr>
          <w:rFonts w:ascii="Times New Roman" w:eastAsiaTheme="minorHAnsi" w:hAnsi="Times New Roman"/>
          <w:sz w:val="28"/>
          <w:szCs w:val="28"/>
        </w:rPr>
        <w:t xml:space="preserve"> Я.В., ні з іншими суддями щодо розгляду клопотань органу досудового розслідування та взагалі </w:t>
      </w:r>
      <w:r w:rsidR="00D67E10">
        <w:rPr>
          <w:rFonts w:ascii="Times New Roman" w:eastAsiaTheme="minorHAnsi" w:hAnsi="Times New Roman"/>
          <w:sz w:val="28"/>
          <w:szCs w:val="28"/>
        </w:rPr>
        <w:t>щодо</w:t>
      </w:r>
      <w:r w:rsidRPr="003A6955">
        <w:rPr>
          <w:rFonts w:ascii="Times New Roman" w:eastAsiaTheme="minorHAnsi" w:hAnsi="Times New Roman"/>
          <w:sz w:val="28"/>
          <w:szCs w:val="28"/>
        </w:rPr>
        <w:t xml:space="preserve"> розгляду цих справ</w:t>
      </w:r>
      <w:r w:rsidR="00D67E10">
        <w:rPr>
          <w:rFonts w:ascii="Times New Roman" w:eastAsiaTheme="minorHAnsi" w:hAnsi="Times New Roman"/>
          <w:sz w:val="28"/>
          <w:szCs w:val="28"/>
        </w:rPr>
        <w:t xml:space="preserve"> за</w:t>
      </w:r>
      <w:r w:rsidRPr="003A6955">
        <w:rPr>
          <w:rFonts w:ascii="Times New Roman" w:eastAsiaTheme="minorHAnsi" w:hAnsi="Times New Roman"/>
          <w:sz w:val="28"/>
          <w:szCs w:val="28"/>
        </w:rPr>
        <w:t xml:space="preserve"> участ</w:t>
      </w:r>
      <w:r w:rsidR="00D67E10">
        <w:rPr>
          <w:rFonts w:ascii="Times New Roman" w:eastAsiaTheme="minorHAnsi" w:hAnsi="Times New Roman"/>
          <w:sz w:val="28"/>
          <w:szCs w:val="28"/>
        </w:rPr>
        <w:t>ю</w:t>
      </w:r>
      <w:r w:rsidRPr="003A6955">
        <w:rPr>
          <w:rFonts w:ascii="Times New Roman" w:eastAsiaTheme="minorHAnsi" w:hAnsi="Times New Roman"/>
          <w:sz w:val="28"/>
          <w:szCs w:val="28"/>
        </w:rPr>
        <w:t xml:space="preserve"> його родичі</w:t>
      </w:r>
      <w:r w:rsidR="00D67E10">
        <w:rPr>
          <w:rFonts w:ascii="Times New Roman" w:eastAsiaTheme="minorHAnsi" w:hAnsi="Times New Roman"/>
          <w:sz w:val="28"/>
          <w:szCs w:val="28"/>
        </w:rPr>
        <w:t>в</w:t>
      </w:r>
      <w:r w:rsidRPr="003A6955">
        <w:rPr>
          <w:rFonts w:ascii="Times New Roman" w:eastAsiaTheme="minorHAnsi" w:hAnsi="Times New Roman"/>
          <w:sz w:val="28"/>
          <w:szCs w:val="28"/>
        </w:rPr>
        <w:t xml:space="preserve">; тим більше, не організовував </w:t>
      </w:r>
      <w:r w:rsidR="00D67E10">
        <w:rPr>
          <w:rFonts w:ascii="Times New Roman" w:eastAsiaTheme="minorHAnsi" w:hAnsi="Times New Roman"/>
          <w:sz w:val="28"/>
          <w:szCs w:val="28"/>
        </w:rPr>
        <w:t xml:space="preserve">слідчі дії </w:t>
      </w:r>
      <w:r w:rsidRPr="003A6955">
        <w:rPr>
          <w:rFonts w:ascii="Times New Roman" w:eastAsiaTheme="minorHAnsi" w:hAnsi="Times New Roman"/>
          <w:sz w:val="28"/>
          <w:szCs w:val="28"/>
        </w:rPr>
        <w:t xml:space="preserve">та не брав </w:t>
      </w:r>
      <w:r w:rsidR="00D67E10">
        <w:rPr>
          <w:rFonts w:ascii="Times New Roman" w:eastAsiaTheme="minorHAnsi" w:hAnsi="Times New Roman"/>
          <w:sz w:val="28"/>
          <w:szCs w:val="28"/>
        </w:rPr>
        <w:t xml:space="preserve">у них </w:t>
      </w:r>
      <w:r w:rsidRPr="003A6955">
        <w:rPr>
          <w:rFonts w:ascii="Times New Roman" w:eastAsiaTheme="minorHAnsi" w:hAnsi="Times New Roman"/>
          <w:sz w:val="28"/>
          <w:szCs w:val="28"/>
        </w:rPr>
        <w:t>участі.</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hAnsi="Times New Roman"/>
          <w:sz w:val="28"/>
          <w:szCs w:val="28"/>
        </w:rPr>
        <w:t xml:space="preserve">Суддя Хустського районного суду Закарпатської області </w:t>
      </w:r>
      <w:proofErr w:type="spellStart"/>
      <w:r w:rsidRPr="003A6955">
        <w:rPr>
          <w:rFonts w:ascii="Times New Roman" w:hAnsi="Times New Roman"/>
          <w:sz w:val="28"/>
          <w:szCs w:val="28"/>
        </w:rPr>
        <w:t>Орос</w:t>
      </w:r>
      <w:proofErr w:type="spellEnd"/>
      <w:r w:rsidRPr="003A6955">
        <w:rPr>
          <w:rFonts w:ascii="Times New Roman" w:hAnsi="Times New Roman"/>
          <w:sz w:val="28"/>
          <w:szCs w:val="28"/>
        </w:rPr>
        <w:t xml:space="preserve"> Я.В. у своїх поясненнях повідомив таке.</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Ухвалами Закарпатського апеляційного суду від 22 квітня 2019 року два клопотання старшого слідчого СВ Тячівського ВП ГУ НП в Закарпатській області </w:t>
      </w:r>
      <w:r w:rsidR="00864741">
        <w:rPr>
          <w:rFonts w:ascii="Times New Roman" w:eastAsiaTheme="minorHAnsi" w:hAnsi="Times New Roman"/>
          <w:sz w:val="28"/>
          <w:szCs w:val="28"/>
        </w:rPr>
        <w:t>ОСОБА_5</w:t>
      </w:r>
      <w:r w:rsidRPr="003A6955">
        <w:rPr>
          <w:rFonts w:ascii="Times New Roman" w:eastAsiaTheme="minorHAnsi" w:hAnsi="Times New Roman"/>
          <w:sz w:val="28"/>
          <w:szCs w:val="28"/>
        </w:rPr>
        <w:t xml:space="preserve"> про надання тимчасового доступу до речей і документів </w:t>
      </w:r>
      <w:r w:rsidR="00A872E2">
        <w:rPr>
          <w:rFonts w:ascii="Times New Roman" w:eastAsiaTheme="minorHAnsi" w:hAnsi="Times New Roman"/>
          <w:sz w:val="28"/>
          <w:szCs w:val="28"/>
        </w:rPr>
        <w:t>у</w:t>
      </w:r>
      <w:r w:rsidRPr="003A6955">
        <w:rPr>
          <w:rFonts w:ascii="Times New Roman" w:eastAsiaTheme="minorHAnsi" w:hAnsi="Times New Roman"/>
          <w:sz w:val="28"/>
          <w:szCs w:val="28"/>
        </w:rPr>
        <w:t xml:space="preserve"> кримінальному провадженні № </w:t>
      </w:r>
      <w:r w:rsidR="00864741">
        <w:rPr>
          <w:rFonts w:ascii="Times New Roman" w:eastAsiaTheme="minorHAnsi" w:hAnsi="Times New Roman"/>
          <w:sz w:val="28"/>
          <w:szCs w:val="28"/>
        </w:rPr>
        <w:t>__________________</w:t>
      </w:r>
      <w:r w:rsidRPr="003A6955">
        <w:rPr>
          <w:rFonts w:ascii="Times New Roman" w:eastAsiaTheme="minorHAnsi" w:hAnsi="Times New Roman"/>
          <w:sz w:val="28"/>
          <w:szCs w:val="28"/>
        </w:rPr>
        <w:t xml:space="preserve"> від 31 липня 2018 року за ознаками кримінального правопорушення, передбаченого частиною п</w:t>
      </w:r>
      <w:r w:rsidR="00A872E2">
        <w:rPr>
          <w:rFonts w:ascii="Times New Roman" w:eastAsiaTheme="minorHAnsi" w:hAnsi="Times New Roman"/>
          <w:sz w:val="28"/>
          <w:szCs w:val="28"/>
        </w:rPr>
        <w:t>ершою статті 193-1 КК України (</w:t>
      </w:r>
      <w:r w:rsidRPr="003A6955">
        <w:rPr>
          <w:rFonts w:ascii="Times New Roman" w:eastAsiaTheme="minorHAnsi" w:hAnsi="Times New Roman"/>
          <w:sz w:val="28"/>
          <w:szCs w:val="28"/>
        </w:rPr>
        <w:t>в редакції 1960 року)</w:t>
      </w:r>
      <w:r w:rsidR="00A872E2">
        <w:rPr>
          <w:rFonts w:ascii="Times New Roman" w:eastAsiaTheme="minorHAnsi" w:hAnsi="Times New Roman"/>
          <w:sz w:val="28"/>
          <w:szCs w:val="28"/>
        </w:rPr>
        <w:t>,</w:t>
      </w:r>
      <w:r w:rsidRPr="003A6955">
        <w:rPr>
          <w:rFonts w:ascii="Times New Roman" w:eastAsiaTheme="minorHAnsi" w:hAnsi="Times New Roman"/>
          <w:sz w:val="28"/>
          <w:szCs w:val="28"/>
        </w:rPr>
        <w:t xml:space="preserve"> направлені для розгляду до Хустського районного суду </w:t>
      </w:r>
      <w:r w:rsidRPr="003A6955">
        <w:rPr>
          <w:rFonts w:ascii="Times New Roman" w:hAnsi="Times New Roman"/>
          <w:sz w:val="28"/>
          <w:szCs w:val="28"/>
        </w:rPr>
        <w:t>Закарпатської області</w:t>
      </w:r>
      <w:r w:rsidRPr="003A6955">
        <w:rPr>
          <w:rFonts w:ascii="Times New Roman" w:eastAsiaTheme="minorHAnsi" w:hAnsi="Times New Roman"/>
          <w:sz w:val="28"/>
          <w:szCs w:val="28"/>
        </w:rPr>
        <w:t>.</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Протоколами передачі судової справи раніше визначеному складу суду від 26 квітня 2019 року вказані клопотання були передані слідчому судді      </w:t>
      </w:r>
      <w:proofErr w:type="spellStart"/>
      <w:r w:rsidRPr="003A6955">
        <w:rPr>
          <w:rFonts w:ascii="Times New Roman" w:eastAsiaTheme="minorHAnsi" w:hAnsi="Times New Roman"/>
          <w:sz w:val="28"/>
          <w:szCs w:val="28"/>
        </w:rPr>
        <w:t>Орос</w:t>
      </w:r>
      <w:r w:rsidR="00A872E2">
        <w:rPr>
          <w:rFonts w:ascii="Times New Roman" w:eastAsiaTheme="minorHAnsi" w:hAnsi="Times New Roman"/>
          <w:sz w:val="28"/>
          <w:szCs w:val="28"/>
        </w:rPr>
        <w:t>у</w:t>
      </w:r>
      <w:proofErr w:type="spellEnd"/>
      <w:r w:rsidRPr="003A6955">
        <w:rPr>
          <w:rFonts w:ascii="Times New Roman" w:eastAsiaTheme="minorHAnsi" w:hAnsi="Times New Roman"/>
          <w:sz w:val="28"/>
          <w:szCs w:val="28"/>
        </w:rPr>
        <w:t xml:space="preserve"> Я.В. для розгляду. </w:t>
      </w:r>
    </w:p>
    <w:p w:rsidR="003A6955" w:rsidRPr="003A6955" w:rsidRDefault="003A6955" w:rsidP="003A6955">
      <w:pPr>
        <w:pStyle w:val="Default"/>
        <w:ind w:firstLine="709"/>
        <w:rPr>
          <w:rFonts w:eastAsiaTheme="minorHAnsi"/>
          <w:sz w:val="28"/>
          <w:szCs w:val="28"/>
          <w:lang w:eastAsia="en-US"/>
        </w:rPr>
      </w:pPr>
      <w:r w:rsidRPr="003A6955">
        <w:rPr>
          <w:rFonts w:eastAsiaTheme="minorHAnsi"/>
          <w:sz w:val="28"/>
          <w:szCs w:val="28"/>
          <w:lang w:eastAsia="en-US"/>
        </w:rPr>
        <w:t xml:space="preserve">У своїх клопотаннях слідчий СВ Тячівського ВП ГУ НП в Закарпатській області </w:t>
      </w:r>
      <w:r w:rsidR="00D64229">
        <w:rPr>
          <w:rFonts w:eastAsiaTheme="minorHAnsi"/>
          <w:sz w:val="28"/>
          <w:szCs w:val="28"/>
        </w:rPr>
        <w:t>ОСОБА_5</w:t>
      </w:r>
      <w:r w:rsidRPr="003A6955">
        <w:rPr>
          <w:rFonts w:eastAsiaTheme="minorHAnsi"/>
          <w:sz w:val="28"/>
          <w:szCs w:val="28"/>
          <w:lang w:eastAsia="en-US"/>
        </w:rPr>
        <w:t xml:space="preserve"> просив надати тимчасовий доступ до експертного висновку державно</w:t>
      </w:r>
      <w:r w:rsidR="004F337F">
        <w:rPr>
          <w:rFonts w:eastAsiaTheme="minorHAnsi"/>
          <w:sz w:val="28"/>
          <w:szCs w:val="28"/>
          <w:lang w:eastAsia="en-US"/>
        </w:rPr>
        <w:t>ї</w:t>
      </w:r>
      <w:r w:rsidRPr="003A6955">
        <w:rPr>
          <w:rFonts w:eastAsiaTheme="minorHAnsi"/>
          <w:sz w:val="28"/>
          <w:szCs w:val="28"/>
          <w:lang w:eastAsia="en-US"/>
        </w:rPr>
        <w:t xml:space="preserve"> комісі</w:t>
      </w:r>
      <w:r w:rsidR="004F337F">
        <w:rPr>
          <w:rFonts w:eastAsiaTheme="minorHAnsi"/>
          <w:sz w:val="28"/>
          <w:szCs w:val="28"/>
          <w:lang w:eastAsia="en-US"/>
        </w:rPr>
        <w:t>ї</w:t>
      </w:r>
      <w:r w:rsidRPr="003A6955">
        <w:rPr>
          <w:rFonts w:eastAsiaTheme="minorHAnsi"/>
          <w:sz w:val="28"/>
          <w:szCs w:val="28"/>
          <w:lang w:eastAsia="en-US"/>
        </w:rPr>
        <w:t xml:space="preserve"> з експертизи геологічних проектів та кошторисів</w:t>
      </w:r>
      <w:r w:rsidR="004F337F" w:rsidRPr="004F337F">
        <w:rPr>
          <w:rFonts w:eastAsiaTheme="minorHAnsi"/>
          <w:sz w:val="28"/>
          <w:szCs w:val="28"/>
          <w:lang w:eastAsia="en-US"/>
        </w:rPr>
        <w:t xml:space="preserve"> </w:t>
      </w:r>
      <w:r w:rsidR="004F337F" w:rsidRPr="003A6955">
        <w:rPr>
          <w:rFonts w:eastAsiaTheme="minorHAnsi"/>
          <w:sz w:val="28"/>
          <w:szCs w:val="28"/>
          <w:lang w:eastAsia="en-US"/>
        </w:rPr>
        <w:t>від</w:t>
      </w:r>
      <w:r w:rsidR="004F337F">
        <w:rPr>
          <w:rFonts w:eastAsiaTheme="minorHAnsi"/>
          <w:sz w:val="28"/>
          <w:szCs w:val="28"/>
          <w:lang w:eastAsia="en-US"/>
        </w:rPr>
        <w:t xml:space="preserve">                            </w:t>
      </w:r>
      <w:r w:rsidR="004F337F" w:rsidRPr="003A6955">
        <w:rPr>
          <w:rFonts w:eastAsiaTheme="minorHAnsi"/>
          <w:sz w:val="28"/>
          <w:szCs w:val="28"/>
          <w:lang w:eastAsia="en-US"/>
        </w:rPr>
        <w:t xml:space="preserve"> 26 жовтня 2000 року</w:t>
      </w:r>
      <w:r w:rsidR="004F337F">
        <w:rPr>
          <w:rFonts w:eastAsiaTheme="minorHAnsi"/>
          <w:sz w:val="28"/>
          <w:szCs w:val="28"/>
          <w:lang w:eastAsia="en-US"/>
        </w:rPr>
        <w:t xml:space="preserve"> </w:t>
      </w:r>
      <w:r w:rsidR="004F337F" w:rsidRPr="003A6955">
        <w:rPr>
          <w:rFonts w:eastAsiaTheme="minorHAnsi"/>
          <w:sz w:val="28"/>
          <w:szCs w:val="28"/>
          <w:lang w:eastAsia="en-US"/>
        </w:rPr>
        <w:t>№ </w:t>
      </w:r>
      <w:r w:rsidR="00D64229" w:rsidRPr="00D64229">
        <w:rPr>
          <w:rFonts w:eastAsiaTheme="minorHAnsi"/>
          <w:sz w:val="28"/>
          <w:szCs w:val="28"/>
          <w:lang w:eastAsia="en-US"/>
        </w:rPr>
        <w:t>____</w:t>
      </w:r>
      <w:r w:rsidR="00D64229" w:rsidRPr="005B0EE0">
        <w:rPr>
          <w:rFonts w:eastAsiaTheme="minorHAnsi"/>
          <w:sz w:val="28"/>
          <w:szCs w:val="28"/>
          <w:lang w:eastAsia="en-US"/>
        </w:rPr>
        <w:t>_</w:t>
      </w:r>
      <w:r w:rsidR="005B0EE0" w:rsidRPr="005B0EE0">
        <w:rPr>
          <w:rFonts w:eastAsiaTheme="minorHAnsi"/>
          <w:sz w:val="28"/>
          <w:szCs w:val="28"/>
          <w:lang w:eastAsia="en-US"/>
        </w:rPr>
        <w:t xml:space="preserve"> </w:t>
      </w:r>
      <w:r w:rsidRPr="003A6955">
        <w:rPr>
          <w:rFonts w:eastAsiaTheme="minorHAnsi"/>
          <w:sz w:val="28"/>
          <w:szCs w:val="28"/>
          <w:lang w:eastAsia="en-US"/>
        </w:rPr>
        <w:t xml:space="preserve">, а також до всіх матеріалів та документів, </w:t>
      </w:r>
      <w:r w:rsidR="004F337F">
        <w:rPr>
          <w:rFonts w:eastAsiaTheme="minorHAnsi"/>
          <w:sz w:val="28"/>
          <w:szCs w:val="28"/>
          <w:lang w:eastAsia="en-US"/>
        </w:rPr>
        <w:t>які були підставою для</w:t>
      </w:r>
      <w:r w:rsidRPr="003A6955">
        <w:rPr>
          <w:rFonts w:eastAsiaTheme="minorHAnsi"/>
          <w:sz w:val="28"/>
          <w:szCs w:val="28"/>
          <w:lang w:eastAsia="en-US"/>
        </w:rPr>
        <w:t xml:space="preserve"> видачі такого висновку</w:t>
      </w:r>
      <w:r w:rsidR="00485F90">
        <w:rPr>
          <w:rFonts w:eastAsiaTheme="minorHAnsi"/>
          <w:sz w:val="28"/>
          <w:szCs w:val="28"/>
          <w:lang w:eastAsia="en-US"/>
        </w:rPr>
        <w:t xml:space="preserve"> та перебувають у</w:t>
      </w:r>
      <w:r w:rsidRPr="003A6955">
        <w:rPr>
          <w:rFonts w:eastAsiaTheme="minorHAnsi"/>
          <w:sz w:val="28"/>
          <w:szCs w:val="28"/>
          <w:lang w:eastAsia="en-US"/>
        </w:rPr>
        <w:t xml:space="preserve"> приміщенні адміністративної будівлі ДГП «</w:t>
      </w:r>
      <w:proofErr w:type="spellStart"/>
      <w:r w:rsidRPr="003A6955">
        <w:rPr>
          <w:rFonts w:eastAsiaTheme="minorHAnsi"/>
          <w:sz w:val="28"/>
          <w:szCs w:val="28"/>
          <w:lang w:eastAsia="en-US"/>
        </w:rPr>
        <w:t>Геолекспертиза</w:t>
      </w:r>
      <w:proofErr w:type="spellEnd"/>
      <w:r w:rsidRPr="003A6955">
        <w:rPr>
          <w:rFonts w:eastAsiaTheme="minorHAnsi"/>
          <w:sz w:val="28"/>
          <w:szCs w:val="28"/>
          <w:lang w:eastAsia="en-US"/>
        </w:rPr>
        <w:t>» в місті Києві, вул</w:t>
      </w:r>
      <w:r w:rsidR="00485F90">
        <w:rPr>
          <w:rFonts w:eastAsiaTheme="minorHAnsi"/>
          <w:sz w:val="28"/>
          <w:szCs w:val="28"/>
          <w:lang w:eastAsia="en-US"/>
        </w:rPr>
        <w:t>иця</w:t>
      </w:r>
      <w:r w:rsidRPr="003A6955">
        <w:rPr>
          <w:rFonts w:eastAsiaTheme="minorHAnsi"/>
          <w:sz w:val="28"/>
          <w:szCs w:val="28"/>
          <w:lang w:eastAsia="en-US"/>
        </w:rPr>
        <w:t xml:space="preserve"> </w:t>
      </w:r>
      <w:r w:rsidR="005B0EE0" w:rsidRPr="005B0EE0">
        <w:rPr>
          <w:rFonts w:eastAsiaTheme="minorHAnsi"/>
          <w:sz w:val="28"/>
          <w:szCs w:val="28"/>
          <w:lang w:eastAsia="en-US"/>
        </w:rPr>
        <w:t>______</w:t>
      </w:r>
      <w:r w:rsidRPr="003A6955">
        <w:rPr>
          <w:rFonts w:eastAsiaTheme="minorHAnsi"/>
          <w:sz w:val="28"/>
          <w:szCs w:val="28"/>
          <w:lang w:eastAsia="en-US"/>
        </w:rPr>
        <w:t xml:space="preserve">, </w:t>
      </w:r>
      <w:r w:rsidR="005B0EE0" w:rsidRPr="005B0EE0">
        <w:rPr>
          <w:rFonts w:eastAsiaTheme="minorHAnsi"/>
          <w:sz w:val="28"/>
          <w:szCs w:val="28"/>
          <w:lang w:eastAsia="en-US"/>
        </w:rPr>
        <w:t>____</w:t>
      </w:r>
      <w:r w:rsidRPr="003A6955">
        <w:rPr>
          <w:rFonts w:eastAsiaTheme="minorHAnsi"/>
          <w:sz w:val="28"/>
          <w:szCs w:val="28"/>
          <w:lang w:eastAsia="en-US"/>
        </w:rPr>
        <w:t xml:space="preserve">, офіс </w:t>
      </w:r>
      <w:r w:rsidR="005B0EE0" w:rsidRPr="005B0EE0">
        <w:rPr>
          <w:rFonts w:eastAsiaTheme="minorHAnsi"/>
          <w:sz w:val="28"/>
          <w:szCs w:val="28"/>
          <w:lang w:eastAsia="en-US"/>
        </w:rPr>
        <w:t>____</w:t>
      </w:r>
      <w:r w:rsidRPr="003A6955">
        <w:rPr>
          <w:rFonts w:eastAsiaTheme="minorHAnsi"/>
          <w:sz w:val="28"/>
          <w:szCs w:val="28"/>
          <w:lang w:eastAsia="en-US"/>
        </w:rPr>
        <w:t>, для ознайомлення з можливістю їх вилучення та копіювання, а також тимчасовий доступ до матеріалів та документів стос</w:t>
      </w:r>
      <w:r w:rsidR="00485F90">
        <w:rPr>
          <w:rFonts w:eastAsiaTheme="minorHAnsi"/>
          <w:sz w:val="28"/>
          <w:szCs w:val="28"/>
          <w:lang w:eastAsia="en-US"/>
        </w:rPr>
        <w:t>овно</w:t>
      </w:r>
      <w:r w:rsidRPr="003A6955">
        <w:rPr>
          <w:rFonts w:eastAsiaTheme="minorHAnsi"/>
          <w:sz w:val="28"/>
          <w:szCs w:val="28"/>
          <w:lang w:eastAsia="en-US"/>
        </w:rPr>
        <w:t xml:space="preserve"> свердловин</w:t>
      </w:r>
      <w:r w:rsidR="005D7C48">
        <w:rPr>
          <w:rFonts w:eastAsiaTheme="minorHAnsi"/>
          <w:sz w:val="28"/>
          <w:szCs w:val="28"/>
          <w:lang w:eastAsia="en-US"/>
        </w:rPr>
        <w:t xml:space="preserve">              </w:t>
      </w:r>
      <w:r w:rsidRPr="003A6955">
        <w:rPr>
          <w:rFonts w:eastAsiaTheme="minorHAnsi"/>
          <w:sz w:val="28"/>
          <w:szCs w:val="28"/>
          <w:lang w:eastAsia="en-US"/>
        </w:rPr>
        <w:t xml:space="preserve"> № </w:t>
      </w:r>
      <w:r w:rsidR="005B0EE0" w:rsidRPr="005B0EE0">
        <w:rPr>
          <w:rFonts w:eastAsiaTheme="minorHAnsi"/>
          <w:sz w:val="28"/>
          <w:szCs w:val="28"/>
          <w:lang w:eastAsia="en-US"/>
        </w:rPr>
        <w:t>___</w:t>
      </w:r>
      <w:r w:rsidRPr="003A6955">
        <w:rPr>
          <w:rFonts w:eastAsiaTheme="minorHAnsi"/>
          <w:sz w:val="28"/>
          <w:szCs w:val="28"/>
          <w:lang w:eastAsia="en-US"/>
        </w:rPr>
        <w:t xml:space="preserve"> та </w:t>
      </w:r>
      <w:r w:rsidR="005B0EE0" w:rsidRPr="005B0EE0">
        <w:rPr>
          <w:rFonts w:eastAsiaTheme="minorHAnsi"/>
          <w:sz w:val="28"/>
          <w:szCs w:val="28"/>
          <w:lang w:eastAsia="en-US"/>
        </w:rPr>
        <w:t>__</w:t>
      </w:r>
      <w:r w:rsidRPr="003A6955">
        <w:rPr>
          <w:rFonts w:eastAsiaTheme="minorHAnsi"/>
          <w:sz w:val="28"/>
          <w:szCs w:val="28"/>
          <w:lang w:eastAsia="en-US"/>
        </w:rPr>
        <w:t xml:space="preserve"> </w:t>
      </w:r>
      <w:r w:rsidR="005B0EE0" w:rsidRPr="005B0EE0">
        <w:rPr>
          <w:rFonts w:eastAsiaTheme="minorHAnsi"/>
          <w:sz w:val="28"/>
          <w:szCs w:val="28"/>
          <w:lang w:eastAsia="en-US"/>
        </w:rPr>
        <w:t>__</w:t>
      </w:r>
      <w:r w:rsidRPr="003A6955">
        <w:rPr>
          <w:rFonts w:eastAsiaTheme="minorHAnsi"/>
          <w:sz w:val="28"/>
          <w:szCs w:val="28"/>
          <w:lang w:eastAsia="en-US"/>
        </w:rPr>
        <w:t xml:space="preserve"> в с</w:t>
      </w:r>
      <w:r w:rsidR="005D7C48">
        <w:rPr>
          <w:rFonts w:eastAsiaTheme="minorHAnsi"/>
          <w:sz w:val="28"/>
          <w:szCs w:val="28"/>
          <w:lang w:eastAsia="en-US"/>
        </w:rPr>
        <w:t>елі</w:t>
      </w:r>
      <w:r w:rsidRPr="003A6955">
        <w:rPr>
          <w:rFonts w:eastAsiaTheme="minorHAnsi"/>
          <w:sz w:val="28"/>
          <w:szCs w:val="28"/>
          <w:lang w:eastAsia="en-US"/>
        </w:rPr>
        <w:t xml:space="preserve"> </w:t>
      </w:r>
      <w:r w:rsidR="005B0EE0" w:rsidRPr="005B0EE0">
        <w:rPr>
          <w:rFonts w:eastAsiaTheme="minorHAnsi"/>
          <w:sz w:val="28"/>
          <w:szCs w:val="28"/>
          <w:lang w:eastAsia="en-US"/>
        </w:rPr>
        <w:t>______</w:t>
      </w:r>
      <w:r w:rsidRPr="003A6955">
        <w:rPr>
          <w:rFonts w:eastAsiaTheme="minorHAnsi"/>
          <w:sz w:val="28"/>
          <w:szCs w:val="28"/>
          <w:lang w:eastAsia="en-US"/>
        </w:rPr>
        <w:t xml:space="preserve"> </w:t>
      </w:r>
      <w:r w:rsidR="005B0EE0" w:rsidRPr="005B0EE0">
        <w:rPr>
          <w:rFonts w:eastAsiaTheme="minorHAnsi"/>
          <w:sz w:val="28"/>
          <w:szCs w:val="28"/>
          <w:lang w:eastAsia="en-US"/>
        </w:rPr>
        <w:t>_______</w:t>
      </w:r>
      <w:r w:rsidRPr="003A6955">
        <w:rPr>
          <w:rFonts w:eastAsiaTheme="minorHAnsi"/>
          <w:sz w:val="28"/>
          <w:szCs w:val="28"/>
          <w:lang w:eastAsia="en-US"/>
        </w:rPr>
        <w:t xml:space="preserve"> району </w:t>
      </w:r>
      <w:r w:rsidR="005B0EE0" w:rsidRPr="005B0EE0">
        <w:rPr>
          <w:rFonts w:eastAsiaTheme="minorHAnsi"/>
          <w:sz w:val="28"/>
          <w:szCs w:val="28"/>
          <w:lang w:eastAsia="en-US"/>
        </w:rPr>
        <w:t>_________</w:t>
      </w:r>
      <w:r w:rsidRPr="003A6955">
        <w:rPr>
          <w:rFonts w:eastAsiaTheme="minorHAnsi"/>
          <w:sz w:val="28"/>
          <w:szCs w:val="28"/>
          <w:lang w:eastAsia="en-US"/>
        </w:rPr>
        <w:t xml:space="preserve"> області, які знаходяться в приміщенні адміністративної будівлі </w:t>
      </w:r>
      <w:proofErr w:type="spellStart"/>
      <w:r w:rsidRPr="003A6955">
        <w:rPr>
          <w:rFonts w:eastAsiaTheme="minorHAnsi"/>
          <w:sz w:val="28"/>
          <w:szCs w:val="28"/>
          <w:lang w:eastAsia="en-US"/>
        </w:rPr>
        <w:t>ДП</w:t>
      </w:r>
      <w:proofErr w:type="spellEnd"/>
      <w:r w:rsidRPr="003A6955">
        <w:rPr>
          <w:rFonts w:eastAsiaTheme="minorHAnsi"/>
          <w:sz w:val="28"/>
          <w:szCs w:val="28"/>
          <w:lang w:eastAsia="en-US"/>
        </w:rPr>
        <w:t xml:space="preserve"> «</w:t>
      </w:r>
      <w:proofErr w:type="spellStart"/>
      <w:r w:rsidRPr="003A6955">
        <w:rPr>
          <w:rFonts w:eastAsiaTheme="minorHAnsi"/>
          <w:sz w:val="28"/>
          <w:szCs w:val="28"/>
          <w:lang w:eastAsia="en-US"/>
        </w:rPr>
        <w:t>Західукргеологія</w:t>
      </w:r>
      <w:proofErr w:type="spellEnd"/>
      <w:r w:rsidRPr="003A6955">
        <w:rPr>
          <w:rFonts w:eastAsiaTheme="minorHAnsi"/>
          <w:sz w:val="28"/>
          <w:szCs w:val="28"/>
          <w:lang w:eastAsia="en-US"/>
        </w:rPr>
        <w:t>»</w:t>
      </w:r>
      <w:r w:rsidR="005D7C48">
        <w:rPr>
          <w:rFonts w:eastAsiaTheme="minorHAnsi"/>
          <w:sz w:val="28"/>
          <w:szCs w:val="28"/>
          <w:lang w:eastAsia="en-US"/>
        </w:rPr>
        <w:t xml:space="preserve"> за </w:t>
      </w:r>
      <w:r w:rsidR="005D7C48">
        <w:rPr>
          <w:rFonts w:eastAsiaTheme="minorHAnsi"/>
          <w:sz w:val="28"/>
          <w:szCs w:val="28"/>
          <w:lang w:eastAsia="en-US"/>
        </w:rPr>
        <w:lastRenderedPageBreak/>
        <w:t>адресою:</w:t>
      </w:r>
      <w:r w:rsidRPr="003A6955">
        <w:rPr>
          <w:rFonts w:eastAsiaTheme="minorHAnsi"/>
          <w:sz w:val="28"/>
          <w:szCs w:val="28"/>
          <w:lang w:eastAsia="en-US"/>
        </w:rPr>
        <w:t xml:space="preserve"> м. </w:t>
      </w:r>
      <w:r w:rsidR="005B0EE0" w:rsidRPr="005B0EE0">
        <w:rPr>
          <w:rFonts w:eastAsiaTheme="minorHAnsi"/>
          <w:sz w:val="28"/>
          <w:szCs w:val="28"/>
          <w:lang w:eastAsia="en-US"/>
        </w:rPr>
        <w:t>______</w:t>
      </w:r>
      <w:r w:rsidRPr="003A6955">
        <w:rPr>
          <w:rFonts w:eastAsiaTheme="minorHAnsi"/>
          <w:sz w:val="28"/>
          <w:szCs w:val="28"/>
          <w:lang w:eastAsia="en-US"/>
        </w:rPr>
        <w:t xml:space="preserve">, пл. </w:t>
      </w:r>
      <w:r w:rsidR="005B0EE0">
        <w:rPr>
          <w:rFonts w:eastAsiaTheme="minorHAnsi"/>
          <w:sz w:val="28"/>
          <w:szCs w:val="28"/>
          <w:lang w:val="ru-RU" w:eastAsia="en-US"/>
        </w:rPr>
        <w:t>_______</w:t>
      </w:r>
      <w:r w:rsidR="005D7C48">
        <w:rPr>
          <w:rFonts w:eastAsiaTheme="minorHAnsi"/>
          <w:sz w:val="28"/>
          <w:szCs w:val="28"/>
          <w:lang w:eastAsia="en-US"/>
        </w:rPr>
        <w:t>,</w:t>
      </w:r>
      <w:r w:rsidRPr="003A6955">
        <w:rPr>
          <w:rFonts w:eastAsiaTheme="minorHAnsi"/>
          <w:sz w:val="28"/>
          <w:szCs w:val="28"/>
          <w:lang w:eastAsia="en-US"/>
        </w:rPr>
        <w:t xml:space="preserve"> </w:t>
      </w:r>
      <w:r w:rsidR="005B0EE0">
        <w:rPr>
          <w:rFonts w:eastAsiaTheme="minorHAnsi"/>
          <w:sz w:val="28"/>
          <w:szCs w:val="28"/>
          <w:lang w:val="ru-RU" w:eastAsia="en-US"/>
        </w:rPr>
        <w:t>___</w:t>
      </w:r>
      <w:r w:rsidRPr="003A6955">
        <w:rPr>
          <w:rFonts w:eastAsiaTheme="minorHAnsi"/>
          <w:sz w:val="28"/>
          <w:szCs w:val="28"/>
          <w:lang w:eastAsia="en-US"/>
        </w:rPr>
        <w:t xml:space="preserve">, які можуть бути доказами у </w:t>
      </w:r>
      <w:r w:rsidR="00905133">
        <w:rPr>
          <w:rFonts w:eastAsiaTheme="minorHAnsi"/>
          <w:sz w:val="28"/>
          <w:szCs w:val="28"/>
          <w:lang w:eastAsia="en-US"/>
        </w:rPr>
        <w:t>цьому</w:t>
      </w:r>
      <w:r w:rsidRPr="003A6955">
        <w:rPr>
          <w:rFonts w:eastAsiaTheme="minorHAnsi"/>
          <w:sz w:val="28"/>
          <w:szCs w:val="28"/>
          <w:lang w:eastAsia="en-US"/>
        </w:rPr>
        <w:t xml:space="preserve"> кримінальному провадженні та мають значення для встановлення обставин у </w:t>
      </w:r>
      <w:r w:rsidR="00905133">
        <w:rPr>
          <w:rFonts w:eastAsiaTheme="minorHAnsi"/>
          <w:sz w:val="28"/>
          <w:szCs w:val="28"/>
          <w:lang w:eastAsia="en-US"/>
        </w:rPr>
        <w:t>ньому</w:t>
      </w:r>
      <w:r w:rsidRPr="003A6955">
        <w:rPr>
          <w:rFonts w:eastAsiaTheme="minorHAnsi"/>
          <w:sz w:val="28"/>
          <w:szCs w:val="28"/>
          <w:lang w:eastAsia="en-US"/>
        </w:rPr>
        <w:t>.</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Суддя вказав, що зі змісту заяви </w:t>
      </w:r>
      <w:r w:rsidR="00EA4221">
        <w:rPr>
          <w:rFonts w:ascii="Times New Roman" w:eastAsiaTheme="minorHAnsi" w:hAnsi="Times New Roman"/>
          <w:sz w:val="28"/>
          <w:szCs w:val="28"/>
          <w:lang w:val="ru-RU"/>
        </w:rPr>
        <w:t>ОСОБА_4</w:t>
      </w:r>
      <w:r w:rsidRPr="003A6955">
        <w:rPr>
          <w:rFonts w:ascii="Times New Roman" w:eastAsiaTheme="minorHAnsi" w:hAnsi="Times New Roman"/>
          <w:sz w:val="28"/>
          <w:szCs w:val="28"/>
        </w:rPr>
        <w:t xml:space="preserve"> та </w:t>
      </w:r>
      <w:r w:rsidR="00EA4221">
        <w:rPr>
          <w:rFonts w:ascii="Times New Roman" w:eastAsiaTheme="minorHAnsi" w:hAnsi="Times New Roman"/>
          <w:sz w:val="28"/>
          <w:szCs w:val="28"/>
          <w:lang w:val="ru-RU"/>
        </w:rPr>
        <w:t>ОСОБА_3</w:t>
      </w:r>
      <w:r w:rsidRPr="003A6955">
        <w:rPr>
          <w:rFonts w:ascii="Times New Roman" w:eastAsiaTheme="minorHAnsi" w:hAnsi="Times New Roman"/>
          <w:sz w:val="28"/>
          <w:szCs w:val="28"/>
        </w:rPr>
        <w:t xml:space="preserve"> вбачається, що слідчий, прокурор, а в подальшому і слідчий суддя не звернули увагу на </w:t>
      </w:r>
      <w:r w:rsidR="00905133">
        <w:rPr>
          <w:rFonts w:ascii="Times New Roman" w:eastAsiaTheme="minorHAnsi" w:hAnsi="Times New Roman"/>
          <w:sz w:val="28"/>
          <w:szCs w:val="28"/>
        </w:rPr>
        <w:t>відсутність</w:t>
      </w:r>
      <w:r w:rsidRPr="003A6955">
        <w:rPr>
          <w:rFonts w:ascii="Times New Roman" w:eastAsiaTheme="minorHAnsi" w:hAnsi="Times New Roman"/>
          <w:sz w:val="28"/>
          <w:szCs w:val="28"/>
        </w:rPr>
        <w:t xml:space="preserve"> статт</w:t>
      </w:r>
      <w:r w:rsidR="00905133">
        <w:rPr>
          <w:rFonts w:ascii="Times New Roman" w:eastAsiaTheme="minorHAnsi" w:hAnsi="Times New Roman"/>
          <w:sz w:val="28"/>
          <w:szCs w:val="28"/>
        </w:rPr>
        <w:t>і</w:t>
      </w:r>
      <w:r w:rsidRPr="003A6955">
        <w:rPr>
          <w:rFonts w:ascii="Times New Roman" w:eastAsiaTheme="minorHAnsi" w:hAnsi="Times New Roman"/>
          <w:sz w:val="28"/>
          <w:szCs w:val="28"/>
        </w:rPr>
        <w:t xml:space="preserve"> 193-1 </w:t>
      </w:r>
      <w:r w:rsidR="00905133">
        <w:rPr>
          <w:rFonts w:ascii="Times New Roman" w:eastAsiaTheme="minorHAnsi" w:hAnsi="Times New Roman"/>
          <w:sz w:val="28"/>
          <w:szCs w:val="28"/>
        </w:rPr>
        <w:t>у</w:t>
      </w:r>
      <w:r w:rsidRPr="003A6955">
        <w:rPr>
          <w:rFonts w:ascii="Times New Roman" w:eastAsiaTheme="minorHAnsi" w:hAnsi="Times New Roman"/>
          <w:sz w:val="28"/>
          <w:szCs w:val="28"/>
        </w:rPr>
        <w:t xml:space="preserve"> чинному КК України, а тому безпідставно внесли відомості до ЄРДР, подали до суду клопотання про тимчасовий доступ до речей і документів, а слідчий суддя, не переконавшись у цьому, його розглянув.</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У зв’язку із цим </w:t>
      </w:r>
      <w:r w:rsidR="00ED00AF">
        <w:rPr>
          <w:rFonts w:ascii="Times New Roman" w:eastAsiaTheme="minorHAnsi" w:hAnsi="Times New Roman"/>
          <w:sz w:val="28"/>
          <w:szCs w:val="28"/>
        </w:rPr>
        <w:t>зазначив,</w:t>
      </w:r>
      <w:r w:rsidRPr="003A6955">
        <w:rPr>
          <w:rFonts w:ascii="Times New Roman" w:eastAsiaTheme="minorHAnsi" w:hAnsi="Times New Roman"/>
          <w:sz w:val="28"/>
          <w:szCs w:val="28"/>
        </w:rPr>
        <w:t xml:space="preserve"> що відповідно до частини першої статті 214 КПК України слідчий, прокурор невідкладно, але не пізніше 24 годин після подання заяви, повідомлення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зобов’язаний внести відповідні відомості до Єдиного реєстру досудових розслідувань, розпочати розслідування та через 24 години з моменту внесення таких відомостей надати заявнику витяг з Єдиного реєстру досудових розслідувань.</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З матеріалів клопотань та витягів з ЄРДР вбачалося, що 31 липня 2018 року слідчим СВ Тячівського ВП ГУ НП в Закарпатській області        </w:t>
      </w:r>
      <w:r w:rsidR="00EA4221" w:rsidRPr="00EA4221">
        <w:rPr>
          <w:rFonts w:ascii="Times New Roman" w:eastAsiaTheme="minorHAnsi" w:hAnsi="Times New Roman"/>
          <w:sz w:val="28"/>
          <w:szCs w:val="28"/>
        </w:rPr>
        <w:t>ОСОБА_5</w:t>
      </w:r>
      <w:r w:rsidRPr="003A6955">
        <w:rPr>
          <w:rFonts w:ascii="Times New Roman" w:eastAsiaTheme="minorHAnsi" w:hAnsi="Times New Roman"/>
          <w:sz w:val="28"/>
          <w:szCs w:val="28"/>
        </w:rPr>
        <w:t xml:space="preserve"> на підставі заяви </w:t>
      </w:r>
      <w:r w:rsidR="00EA4221" w:rsidRPr="00EA4221">
        <w:rPr>
          <w:rFonts w:ascii="Times New Roman" w:eastAsiaTheme="minorHAnsi" w:hAnsi="Times New Roman"/>
          <w:sz w:val="28"/>
          <w:szCs w:val="28"/>
        </w:rPr>
        <w:t>ОСОБА_2</w:t>
      </w:r>
      <w:r w:rsidRPr="003A6955">
        <w:rPr>
          <w:rFonts w:ascii="Times New Roman" w:eastAsiaTheme="minorHAnsi" w:hAnsi="Times New Roman"/>
          <w:sz w:val="28"/>
          <w:szCs w:val="28"/>
        </w:rPr>
        <w:t xml:space="preserve"> були внесені відомості до ЄРДР за                 № </w:t>
      </w:r>
      <w:r w:rsidR="00EA4221" w:rsidRPr="00EA4221">
        <w:rPr>
          <w:rFonts w:ascii="Times New Roman" w:eastAsiaTheme="minorHAnsi" w:hAnsi="Times New Roman"/>
          <w:sz w:val="28"/>
          <w:szCs w:val="28"/>
        </w:rPr>
        <w:t>________________</w:t>
      </w:r>
      <w:r w:rsidRPr="003A6955">
        <w:rPr>
          <w:rFonts w:ascii="Times New Roman" w:eastAsiaTheme="minorHAnsi" w:hAnsi="Times New Roman"/>
          <w:sz w:val="28"/>
          <w:szCs w:val="28"/>
        </w:rPr>
        <w:t xml:space="preserve"> за правовою кваліфікацією кримінального правопорушення</w:t>
      </w:r>
      <w:r w:rsidR="00CA7469">
        <w:rPr>
          <w:rFonts w:ascii="Times New Roman" w:eastAsiaTheme="minorHAnsi" w:hAnsi="Times New Roman"/>
          <w:sz w:val="28"/>
          <w:szCs w:val="28"/>
        </w:rPr>
        <w:t>,</w:t>
      </w:r>
      <w:r w:rsidRPr="003A6955">
        <w:rPr>
          <w:rFonts w:ascii="Times New Roman" w:eastAsiaTheme="minorHAnsi" w:hAnsi="Times New Roman"/>
          <w:sz w:val="28"/>
          <w:szCs w:val="28"/>
        </w:rPr>
        <w:t xml:space="preserve"> передбаченого частиною першою статті 193-1 КК України (в редакції 1960 року), оскільки заявник </w:t>
      </w:r>
      <w:r w:rsidR="00EA4221" w:rsidRPr="00EA4221">
        <w:rPr>
          <w:rFonts w:ascii="Times New Roman" w:eastAsiaTheme="minorHAnsi" w:hAnsi="Times New Roman"/>
          <w:sz w:val="28"/>
          <w:szCs w:val="28"/>
        </w:rPr>
        <w:t>ОСОБА_2</w:t>
      </w:r>
      <w:r w:rsidRPr="003A6955">
        <w:rPr>
          <w:rFonts w:ascii="Times New Roman" w:eastAsiaTheme="minorHAnsi" w:hAnsi="Times New Roman"/>
          <w:sz w:val="28"/>
          <w:szCs w:val="28"/>
        </w:rPr>
        <w:t xml:space="preserve"> просить притягнути до кримінальної відповідальності </w:t>
      </w:r>
      <w:r w:rsidR="00EA4221" w:rsidRPr="00EA4221">
        <w:rPr>
          <w:rFonts w:ascii="Times New Roman" w:eastAsiaTheme="minorHAnsi" w:hAnsi="Times New Roman"/>
          <w:sz w:val="28"/>
          <w:szCs w:val="28"/>
        </w:rPr>
        <w:t>ОСОБА_4</w:t>
      </w:r>
      <w:r w:rsidRPr="003A6955">
        <w:rPr>
          <w:rFonts w:ascii="Times New Roman" w:eastAsiaTheme="minorHAnsi" w:hAnsi="Times New Roman"/>
          <w:sz w:val="28"/>
          <w:szCs w:val="28"/>
        </w:rPr>
        <w:t xml:space="preserve">, яка використовує підроблений паспорт на свердловину № </w:t>
      </w:r>
      <w:r w:rsidR="00EA4221" w:rsidRPr="00EA4221">
        <w:rPr>
          <w:rFonts w:ascii="Times New Roman" w:eastAsiaTheme="minorHAnsi" w:hAnsi="Times New Roman"/>
          <w:sz w:val="28"/>
          <w:szCs w:val="28"/>
        </w:rPr>
        <w:t>__</w:t>
      </w:r>
      <w:r w:rsidRPr="003A6955">
        <w:rPr>
          <w:rFonts w:ascii="Times New Roman" w:eastAsiaTheme="minorHAnsi" w:hAnsi="Times New Roman"/>
          <w:sz w:val="28"/>
          <w:szCs w:val="28"/>
        </w:rPr>
        <w:t>, розташован</w:t>
      </w:r>
      <w:r w:rsidR="00CA7469">
        <w:rPr>
          <w:rFonts w:ascii="Times New Roman" w:eastAsiaTheme="minorHAnsi" w:hAnsi="Times New Roman"/>
          <w:sz w:val="28"/>
          <w:szCs w:val="28"/>
        </w:rPr>
        <w:t>у</w:t>
      </w:r>
      <w:r w:rsidRPr="003A6955">
        <w:rPr>
          <w:rFonts w:ascii="Times New Roman" w:eastAsiaTheme="minorHAnsi" w:hAnsi="Times New Roman"/>
          <w:sz w:val="28"/>
          <w:szCs w:val="28"/>
        </w:rPr>
        <w:t xml:space="preserve"> по вул</w:t>
      </w:r>
      <w:r w:rsidR="00CA7469">
        <w:rPr>
          <w:rFonts w:ascii="Times New Roman" w:eastAsiaTheme="minorHAnsi" w:hAnsi="Times New Roman"/>
          <w:sz w:val="28"/>
          <w:szCs w:val="28"/>
        </w:rPr>
        <w:t>иці</w:t>
      </w:r>
      <w:r w:rsidRPr="003A6955">
        <w:rPr>
          <w:rFonts w:ascii="Times New Roman" w:eastAsiaTheme="minorHAnsi" w:hAnsi="Times New Roman"/>
          <w:sz w:val="28"/>
          <w:szCs w:val="28"/>
        </w:rPr>
        <w:t xml:space="preserve"> </w:t>
      </w:r>
      <w:r w:rsidR="00EA4221" w:rsidRPr="00EA4221">
        <w:rPr>
          <w:rFonts w:ascii="Times New Roman" w:eastAsiaTheme="minorHAnsi" w:hAnsi="Times New Roman"/>
          <w:sz w:val="28"/>
          <w:szCs w:val="28"/>
        </w:rPr>
        <w:t>_________</w:t>
      </w:r>
      <w:r w:rsidRPr="003A6955">
        <w:rPr>
          <w:rFonts w:ascii="Times New Roman" w:eastAsiaTheme="minorHAnsi" w:hAnsi="Times New Roman"/>
          <w:sz w:val="28"/>
          <w:szCs w:val="28"/>
        </w:rPr>
        <w:t xml:space="preserve"> </w:t>
      </w:r>
      <w:r w:rsidR="00CA7469" w:rsidRPr="003A6955">
        <w:rPr>
          <w:rFonts w:ascii="Times New Roman" w:eastAsiaTheme="minorHAnsi" w:hAnsi="Times New Roman"/>
          <w:sz w:val="28"/>
          <w:szCs w:val="28"/>
        </w:rPr>
        <w:t>в с</w:t>
      </w:r>
      <w:r w:rsidR="00CA7469">
        <w:rPr>
          <w:rFonts w:ascii="Times New Roman" w:eastAsiaTheme="minorHAnsi" w:hAnsi="Times New Roman"/>
          <w:sz w:val="28"/>
          <w:szCs w:val="28"/>
        </w:rPr>
        <w:t>елі</w:t>
      </w:r>
      <w:r w:rsidR="00CA7469" w:rsidRPr="003A6955">
        <w:rPr>
          <w:rFonts w:ascii="Times New Roman" w:eastAsiaTheme="minorHAnsi" w:hAnsi="Times New Roman"/>
          <w:sz w:val="28"/>
          <w:szCs w:val="28"/>
        </w:rPr>
        <w:t xml:space="preserve"> </w:t>
      </w:r>
      <w:r w:rsidR="00EA4221" w:rsidRPr="00EA4221">
        <w:rPr>
          <w:rFonts w:ascii="Times New Roman" w:eastAsiaTheme="minorHAnsi" w:hAnsi="Times New Roman"/>
          <w:sz w:val="28"/>
          <w:szCs w:val="28"/>
        </w:rPr>
        <w:t>_____</w:t>
      </w:r>
      <w:r w:rsidR="00CA7469" w:rsidRPr="003A6955">
        <w:rPr>
          <w:rFonts w:ascii="Times New Roman" w:eastAsiaTheme="minorHAnsi" w:hAnsi="Times New Roman"/>
          <w:sz w:val="28"/>
          <w:szCs w:val="28"/>
        </w:rPr>
        <w:t xml:space="preserve"> </w:t>
      </w:r>
      <w:r w:rsidR="00EA4221" w:rsidRPr="00EA4221">
        <w:rPr>
          <w:rFonts w:ascii="Times New Roman" w:eastAsiaTheme="minorHAnsi" w:hAnsi="Times New Roman"/>
          <w:sz w:val="28"/>
          <w:szCs w:val="28"/>
        </w:rPr>
        <w:t>________</w:t>
      </w:r>
      <w:r w:rsidRPr="003A6955">
        <w:rPr>
          <w:rFonts w:ascii="Times New Roman" w:eastAsiaTheme="minorHAnsi" w:hAnsi="Times New Roman"/>
          <w:sz w:val="28"/>
          <w:szCs w:val="28"/>
        </w:rPr>
        <w:t xml:space="preserve"> району</w:t>
      </w:r>
      <w:r w:rsidR="005112F0">
        <w:rPr>
          <w:rFonts w:ascii="Times New Roman" w:eastAsiaTheme="minorHAnsi" w:hAnsi="Times New Roman"/>
          <w:sz w:val="28"/>
          <w:szCs w:val="28"/>
        </w:rPr>
        <w:t xml:space="preserve"> </w:t>
      </w:r>
      <w:r w:rsidR="00EA4221" w:rsidRPr="00EA4221">
        <w:rPr>
          <w:rFonts w:ascii="Times New Roman" w:eastAsiaTheme="minorHAnsi" w:hAnsi="Times New Roman"/>
          <w:sz w:val="28"/>
          <w:szCs w:val="28"/>
        </w:rPr>
        <w:t>_________</w:t>
      </w:r>
      <w:r w:rsidR="005112F0">
        <w:rPr>
          <w:rFonts w:ascii="Times New Roman" w:eastAsiaTheme="minorHAnsi" w:hAnsi="Times New Roman"/>
          <w:sz w:val="28"/>
          <w:szCs w:val="28"/>
        </w:rPr>
        <w:t xml:space="preserve"> області</w:t>
      </w:r>
      <w:r w:rsidRPr="003A6955">
        <w:rPr>
          <w:rFonts w:ascii="Times New Roman" w:eastAsiaTheme="minorHAnsi" w:hAnsi="Times New Roman"/>
          <w:sz w:val="28"/>
          <w:szCs w:val="28"/>
        </w:rPr>
        <w:t>, який бу</w:t>
      </w:r>
      <w:r w:rsidR="005112F0">
        <w:rPr>
          <w:rFonts w:ascii="Times New Roman" w:eastAsiaTheme="minorHAnsi" w:hAnsi="Times New Roman"/>
          <w:sz w:val="28"/>
          <w:szCs w:val="28"/>
        </w:rPr>
        <w:t>ло</w:t>
      </w:r>
      <w:r w:rsidRPr="003A6955">
        <w:rPr>
          <w:rFonts w:ascii="Times New Roman" w:eastAsiaTheme="minorHAnsi" w:hAnsi="Times New Roman"/>
          <w:sz w:val="28"/>
          <w:szCs w:val="28"/>
        </w:rPr>
        <w:t xml:space="preserve"> виготовлен</w:t>
      </w:r>
      <w:r w:rsidR="005112F0">
        <w:rPr>
          <w:rFonts w:ascii="Times New Roman" w:eastAsiaTheme="minorHAnsi" w:hAnsi="Times New Roman"/>
          <w:sz w:val="28"/>
          <w:szCs w:val="28"/>
        </w:rPr>
        <w:t>о</w:t>
      </w:r>
      <w:r w:rsidRPr="003A6955">
        <w:rPr>
          <w:rFonts w:ascii="Times New Roman" w:eastAsiaTheme="minorHAnsi" w:hAnsi="Times New Roman"/>
          <w:sz w:val="28"/>
          <w:szCs w:val="28"/>
        </w:rPr>
        <w:t xml:space="preserve"> у </w:t>
      </w:r>
      <w:r w:rsidR="00EA4221" w:rsidRPr="00EA4221">
        <w:rPr>
          <w:rFonts w:ascii="Times New Roman" w:eastAsiaTheme="minorHAnsi" w:hAnsi="Times New Roman"/>
          <w:sz w:val="28"/>
          <w:szCs w:val="28"/>
        </w:rPr>
        <w:t>_____</w:t>
      </w:r>
      <w:r w:rsidRPr="003A6955">
        <w:rPr>
          <w:rFonts w:ascii="Times New Roman" w:eastAsiaTheme="minorHAnsi" w:hAnsi="Times New Roman"/>
          <w:sz w:val="28"/>
          <w:szCs w:val="28"/>
        </w:rPr>
        <w:t xml:space="preserve"> році МП «</w:t>
      </w:r>
      <w:r w:rsidR="00EA4221" w:rsidRPr="00EA4221">
        <w:rPr>
          <w:rFonts w:ascii="Times New Roman" w:eastAsiaTheme="minorHAnsi" w:hAnsi="Times New Roman"/>
          <w:sz w:val="28"/>
          <w:szCs w:val="28"/>
        </w:rPr>
        <w:t>____________</w:t>
      </w:r>
      <w:r w:rsidRPr="003A6955">
        <w:rPr>
          <w:rFonts w:ascii="Times New Roman" w:eastAsiaTheme="minorHAnsi" w:hAnsi="Times New Roman"/>
          <w:sz w:val="28"/>
          <w:szCs w:val="28"/>
        </w:rPr>
        <w:t>».</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Відповідно до частини другої статті 4 КК України злочинність і караність, а також інші кримінально-правові наслідки діяння визначаються законом про кримінальну відповідальність, що діяв на час вчинення цього діяння.</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Згідно із частиною другою статті 9 КПК України прокурор, керівник органу досудового розслідування, слідчий зобов’язані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а також обставини, що пом’якшують чи обтяжують його покарання, надати їм належну правову оцінку та забезпечити прийняття законних і неупереджених процесуальних рішень.</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Враховуючи наведене, прокурор, керівник органу досудового розслідування та слідчий зобов’язані дослідити обставини кримінального провадження та надати </w:t>
      </w:r>
      <w:r w:rsidR="005112F0" w:rsidRPr="003A6955">
        <w:rPr>
          <w:rFonts w:ascii="Times New Roman" w:eastAsiaTheme="minorHAnsi" w:hAnsi="Times New Roman"/>
          <w:sz w:val="28"/>
          <w:szCs w:val="28"/>
        </w:rPr>
        <w:t xml:space="preserve">їм </w:t>
      </w:r>
      <w:r w:rsidRPr="003A6955">
        <w:rPr>
          <w:rFonts w:ascii="Times New Roman" w:eastAsiaTheme="minorHAnsi" w:hAnsi="Times New Roman"/>
          <w:sz w:val="28"/>
          <w:szCs w:val="28"/>
        </w:rPr>
        <w:t>належну правову оцінку.</w:t>
      </w:r>
    </w:p>
    <w:p w:rsidR="003A6955" w:rsidRPr="003A6955" w:rsidRDefault="005112F0" w:rsidP="003A6955">
      <w:pPr>
        <w:autoSpaceDE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У</w:t>
      </w:r>
      <w:r w:rsidR="003A6955" w:rsidRPr="003A6955">
        <w:rPr>
          <w:rFonts w:ascii="Times New Roman" w:eastAsiaTheme="minorHAnsi" w:hAnsi="Times New Roman"/>
          <w:sz w:val="28"/>
          <w:szCs w:val="28"/>
        </w:rPr>
        <w:t xml:space="preserve"> свою чергу</w:t>
      </w:r>
      <w:r>
        <w:rPr>
          <w:rFonts w:ascii="Times New Roman" w:eastAsiaTheme="minorHAnsi" w:hAnsi="Times New Roman"/>
          <w:sz w:val="28"/>
          <w:szCs w:val="28"/>
        </w:rPr>
        <w:t>,</w:t>
      </w:r>
      <w:r w:rsidR="003A6955" w:rsidRPr="003A6955">
        <w:rPr>
          <w:rFonts w:ascii="Times New Roman" w:eastAsiaTheme="minorHAnsi" w:hAnsi="Times New Roman"/>
          <w:sz w:val="28"/>
          <w:szCs w:val="28"/>
        </w:rPr>
        <w:t xml:space="preserve"> відповідно до частини третьої статті 26 КПК України слідчий суддя, суд у кримінальному провадженні вирішують лише ті питання, що винесені на їх розгляд сторонами та віднесені до їх повноважень цим Кодексом.</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lastRenderedPageBreak/>
        <w:t>У зв’язку із цим було повідомлено, що після отримання клопотань слідчим суддею було встановлено, що клопотання за своєю суттю відповідали вимогам частин п’ятої</w:t>
      </w:r>
      <w:r w:rsidR="001A787B">
        <w:rPr>
          <w:rFonts w:ascii="Times New Roman" w:eastAsiaTheme="minorHAnsi" w:hAnsi="Times New Roman"/>
          <w:sz w:val="28"/>
          <w:szCs w:val="28"/>
        </w:rPr>
        <w:t>,</w:t>
      </w:r>
      <w:r w:rsidRPr="003A6955">
        <w:rPr>
          <w:rFonts w:ascii="Times New Roman" w:eastAsiaTheme="minorHAnsi" w:hAnsi="Times New Roman"/>
          <w:sz w:val="28"/>
          <w:szCs w:val="28"/>
        </w:rPr>
        <w:t xml:space="preserve"> шостої статті 132 та статті 160 КПК України, обставин, визначених статтею 161 КПК України</w:t>
      </w:r>
      <w:r w:rsidR="001A787B">
        <w:rPr>
          <w:rFonts w:ascii="Times New Roman" w:eastAsiaTheme="minorHAnsi" w:hAnsi="Times New Roman"/>
          <w:sz w:val="28"/>
          <w:szCs w:val="28"/>
        </w:rPr>
        <w:t>,</w:t>
      </w:r>
      <w:r w:rsidRPr="003A6955">
        <w:rPr>
          <w:rFonts w:ascii="Times New Roman" w:eastAsiaTheme="minorHAnsi" w:hAnsi="Times New Roman"/>
          <w:sz w:val="28"/>
          <w:szCs w:val="28"/>
        </w:rPr>
        <w:t xml:space="preserve"> встановлено не було.</w:t>
      </w:r>
    </w:p>
    <w:p w:rsidR="003A6955" w:rsidRPr="003A6955" w:rsidRDefault="003A6955" w:rsidP="003A6955">
      <w:pPr>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Із вказаних клопотань вбачалося, що тимча</w:t>
      </w:r>
      <w:r w:rsidR="001A787B">
        <w:rPr>
          <w:rFonts w:ascii="Times New Roman" w:eastAsiaTheme="minorHAnsi" w:hAnsi="Times New Roman"/>
          <w:sz w:val="28"/>
          <w:szCs w:val="28"/>
        </w:rPr>
        <w:t xml:space="preserve">совий доступ до документів, </w:t>
      </w:r>
      <w:r w:rsidRPr="003A6955">
        <w:rPr>
          <w:rFonts w:ascii="Times New Roman" w:eastAsiaTheme="minorHAnsi" w:hAnsi="Times New Roman"/>
          <w:sz w:val="28"/>
          <w:szCs w:val="28"/>
        </w:rPr>
        <w:t>вказан</w:t>
      </w:r>
      <w:r w:rsidR="001A787B">
        <w:rPr>
          <w:rFonts w:ascii="Times New Roman" w:eastAsiaTheme="minorHAnsi" w:hAnsi="Times New Roman"/>
          <w:sz w:val="28"/>
          <w:szCs w:val="28"/>
        </w:rPr>
        <w:t>их</w:t>
      </w:r>
      <w:r w:rsidRPr="003A6955">
        <w:rPr>
          <w:rFonts w:ascii="Times New Roman" w:eastAsiaTheme="minorHAnsi" w:hAnsi="Times New Roman"/>
          <w:sz w:val="28"/>
          <w:szCs w:val="28"/>
        </w:rPr>
        <w:t xml:space="preserve"> у клопотанні</w:t>
      </w:r>
      <w:r w:rsidR="001A787B">
        <w:rPr>
          <w:rFonts w:ascii="Times New Roman" w:eastAsiaTheme="minorHAnsi" w:hAnsi="Times New Roman"/>
          <w:sz w:val="28"/>
          <w:szCs w:val="28"/>
        </w:rPr>
        <w:t>,</w:t>
      </w:r>
      <w:r w:rsidRPr="003A6955">
        <w:rPr>
          <w:rFonts w:ascii="Times New Roman" w:eastAsiaTheme="minorHAnsi" w:hAnsi="Times New Roman"/>
          <w:sz w:val="28"/>
          <w:szCs w:val="28"/>
        </w:rPr>
        <w:t xml:space="preserve"> обумовлен</w:t>
      </w:r>
      <w:r w:rsidR="001A787B">
        <w:rPr>
          <w:rFonts w:ascii="Times New Roman" w:eastAsiaTheme="minorHAnsi" w:hAnsi="Times New Roman"/>
          <w:sz w:val="28"/>
          <w:szCs w:val="28"/>
        </w:rPr>
        <w:t>ий</w:t>
      </w:r>
      <w:r w:rsidRPr="003A6955">
        <w:rPr>
          <w:rFonts w:ascii="Times New Roman" w:eastAsiaTheme="minorHAnsi" w:hAnsi="Times New Roman"/>
          <w:sz w:val="28"/>
          <w:szCs w:val="28"/>
        </w:rPr>
        <w:t xml:space="preserve"> слідчим тим, що відображені у них дані, на думку автора клопотання, підтверджують необхідність надання тимчасового доступу з метою встановлення відомостей</w:t>
      </w:r>
      <w:r w:rsidR="006F196C">
        <w:rPr>
          <w:rFonts w:ascii="Times New Roman" w:eastAsiaTheme="minorHAnsi" w:hAnsi="Times New Roman"/>
          <w:sz w:val="28"/>
          <w:szCs w:val="28"/>
        </w:rPr>
        <w:t>,</w:t>
      </w:r>
      <w:r w:rsidRPr="003A6955">
        <w:rPr>
          <w:rFonts w:ascii="Times New Roman" w:eastAsiaTheme="minorHAnsi" w:hAnsi="Times New Roman"/>
          <w:sz w:val="28"/>
          <w:szCs w:val="28"/>
        </w:rPr>
        <w:t xml:space="preserve"> визначених статтею 91 КПК України, у </w:t>
      </w:r>
      <w:r w:rsidR="006F196C">
        <w:rPr>
          <w:rFonts w:ascii="Times New Roman" w:eastAsiaTheme="minorHAnsi" w:hAnsi="Times New Roman"/>
          <w:sz w:val="28"/>
          <w:szCs w:val="28"/>
        </w:rPr>
        <w:t>цьому</w:t>
      </w:r>
      <w:r w:rsidRPr="003A6955">
        <w:rPr>
          <w:rFonts w:ascii="Times New Roman" w:eastAsiaTheme="minorHAnsi" w:hAnsi="Times New Roman"/>
          <w:sz w:val="28"/>
          <w:szCs w:val="28"/>
        </w:rPr>
        <w:t xml:space="preserve"> кримінальному провадженні та виконання завдань, визнач</w:t>
      </w:r>
      <w:r w:rsidR="006F196C">
        <w:rPr>
          <w:rFonts w:ascii="Times New Roman" w:eastAsiaTheme="minorHAnsi" w:hAnsi="Times New Roman"/>
          <w:sz w:val="28"/>
          <w:szCs w:val="28"/>
        </w:rPr>
        <w:t>е</w:t>
      </w:r>
      <w:r w:rsidRPr="003A6955">
        <w:rPr>
          <w:rFonts w:ascii="Times New Roman" w:eastAsiaTheme="minorHAnsi" w:hAnsi="Times New Roman"/>
          <w:sz w:val="28"/>
          <w:szCs w:val="28"/>
        </w:rPr>
        <w:t xml:space="preserve">них статтею 2 КПК України. </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26 квітня 2019 року на адресу суду від прокурора Тячівської місцевої прокуратури </w:t>
      </w:r>
      <w:r w:rsidR="00EA4221" w:rsidRPr="00EA4221">
        <w:rPr>
          <w:rFonts w:ascii="Times New Roman" w:eastAsiaTheme="minorHAnsi" w:hAnsi="Times New Roman"/>
          <w:sz w:val="28"/>
          <w:szCs w:val="28"/>
        </w:rPr>
        <w:t>ОСОБА_6</w:t>
      </w:r>
      <w:r w:rsidRPr="003A6955">
        <w:rPr>
          <w:rFonts w:ascii="Times New Roman" w:eastAsiaTheme="minorHAnsi" w:hAnsi="Times New Roman"/>
          <w:sz w:val="28"/>
          <w:szCs w:val="28"/>
        </w:rPr>
        <w:t xml:space="preserve"> надійшла заява про розгляд клопотань </w:t>
      </w:r>
      <w:r w:rsidR="006F196C">
        <w:rPr>
          <w:rFonts w:ascii="Times New Roman" w:eastAsiaTheme="minorHAnsi" w:hAnsi="Times New Roman"/>
          <w:sz w:val="28"/>
          <w:szCs w:val="28"/>
        </w:rPr>
        <w:t>за</w:t>
      </w:r>
      <w:r w:rsidRPr="003A6955">
        <w:rPr>
          <w:rFonts w:ascii="Times New Roman" w:eastAsiaTheme="minorHAnsi" w:hAnsi="Times New Roman"/>
          <w:sz w:val="28"/>
          <w:szCs w:val="28"/>
        </w:rPr>
        <w:t xml:space="preserve"> його відсутн</w:t>
      </w:r>
      <w:r w:rsidR="006F196C">
        <w:rPr>
          <w:rFonts w:ascii="Times New Roman" w:eastAsiaTheme="minorHAnsi" w:hAnsi="Times New Roman"/>
          <w:sz w:val="28"/>
          <w:szCs w:val="28"/>
        </w:rPr>
        <w:t>ості</w:t>
      </w:r>
      <w:r w:rsidRPr="003A6955">
        <w:rPr>
          <w:rFonts w:ascii="Times New Roman" w:eastAsiaTheme="minorHAnsi" w:hAnsi="Times New Roman"/>
          <w:sz w:val="28"/>
          <w:szCs w:val="28"/>
        </w:rPr>
        <w:t xml:space="preserve"> та відсутн</w:t>
      </w:r>
      <w:r w:rsidR="006F196C">
        <w:rPr>
          <w:rFonts w:ascii="Times New Roman" w:eastAsiaTheme="minorHAnsi" w:hAnsi="Times New Roman"/>
          <w:sz w:val="28"/>
          <w:szCs w:val="28"/>
        </w:rPr>
        <w:t>ості</w:t>
      </w:r>
      <w:r w:rsidRPr="003A6955">
        <w:rPr>
          <w:rFonts w:ascii="Times New Roman" w:eastAsiaTheme="minorHAnsi" w:hAnsi="Times New Roman"/>
          <w:sz w:val="28"/>
          <w:szCs w:val="28"/>
        </w:rPr>
        <w:t xml:space="preserve"> слідчого СВ Тячівського ВП ГУ НП в Закарпатській області </w:t>
      </w:r>
      <w:r w:rsidR="00EA4221" w:rsidRPr="00EA4221">
        <w:rPr>
          <w:rFonts w:ascii="Times New Roman" w:eastAsiaTheme="minorHAnsi" w:hAnsi="Times New Roman"/>
          <w:sz w:val="28"/>
          <w:szCs w:val="28"/>
        </w:rPr>
        <w:t>ОСОБА_</w:t>
      </w:r>
      <w:r w:rsidR="00EA4221" w:rsidRPr="00090FCE">
        <w:rPr>
          <w:rFonts w:ascii="Times New Roman" w:eastAsiaTheme="minorHAnsi" w:hAnsi="Times New Roman"/>
          <w:sz w:val="28"/>
          <w:szCs w:val="28"/>
        </w:rPr>
        <w:t>5</w:t>
      </w:r>
      <w:r w:rsidRPr="003A6955">
        <w:rPr>
          <w:rFonts w:ascii="Times New Roman" w:eastAsiaTheme="minorHAnsi" w:hAnsi="Times New Roman"/>
          <w:sz w:val="28"/>
          <w:szCs w:val="28"/>
        </w:rPr>
        <w:t xml:space="preserve"> </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На підставі частин другої, четвертої статті 163 КПК України слідчим суддею визнано за можливе провести судовий розгляд клопотань без участі представників осіб, у володінні яких </w:t>
      </w:r>
      <w:r w:rsidR="0009348E">
        <w:rPr>
          <w:rFonts w:ascii="Times New Roman" w:eastAsiaTheme="minorHAnsi" w:hAnsi="Times New Roman"/>
          <w:sz w:val="28"/>
          <w:szCs w:val="28"/>
        </w:rPr>
        <w:t>перебувають</w:t>
      </w:r>
      <w:r w:rsidRPr="003A6955">
        <w:rPr>
          <w:rFonts w:ascii="Times New Roman" w:eastAsiaTheme="minorHAnsi" w:hAnsi="Times New Roman"/>
          <w:sz w:val="28"/>
          <w:szCs w:val="28"/>
        </w:rPr>
        <w:t xml:space="preserve"> документи, а також слідчого та прокурора. </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У судовому засіданні слідчий суддя, дослідивши матеріали клопотання, долучені до нього документи, за своїм внутрішнім переконанням, керуючись законом, оцінюю</w:t>
      </w:r>
      <w:r w:rsidR="0009348E">
        <w:rPr>
          <w:rFonts w:ascii="Times New Roman" w:eastAsiaTheme="minorHAnsi" w:hAnsi="Times New Roman"/>
          <w:sz w:val="28"/>
          <w:szCs w:val="28"/>
        </w:rPr>
        <w:t>чи сукупність зібраних доказів</w:t>
      </w:r>
      <w:r w:rsidRPr="003A6955">
        <w:rPr>
          <w:rFonts w:ascii="Times New Roman" w:eastAsiaTheme="minorHAnsi" w:hAnsi="Times New Roman"/>
          <w:sz w:val="28"/>
          <w:szCs w:val="28"/>
        </w:rPr>
        <w:t xml:space="preserve"> з точки зору достатності та взаємозв’язку</w:t>
      </w:r>
      <w:r w:rsidR="0009348E">
        <w:rPr>
          <w:rFonts w:ascii="Times New Roman" w:eastAsiaTheme="minorHAnsi" w:hAnsi="Times New Roman"/>
          <w:sz w:val="28"/>
          <w:szCs w:val="28"/>
        </w:rPr>
        <w:t>,</w:t>
      </w:r>
      <w:r w:rsidRPr="003A6955">
        <w:rPr>
          <w:rFonts w:ascii="Times New Roman" w:eastAsiaTheme="minorHAnsi" w:hAnsi="Times New Roman"/>
          <w:sz w:val="28"/>
          <w:szCs w:val="28"/>
        </w:rPr>
        <w:t xml:space="preserve"> вважав, що наявні у провадженні докази, передбачені параграфами 3</w:t>
      </w:r>
      <w:r w:rsidR="0009348E">
        <w:rPr>
          <w:rFonts w:ascii="Times New Roman" w:eastAsiaTheme="minorHAnsi" w:hAnsi="Times New Roman"/>
          <w:sz w:val="28"/>
          <w:szCs w:val="28"/>
        </w:rPr>
        <w:t>–</w:t>
      </w:r>
      <w:r w:rsidRPr="003A6955">
        <w:rPr>
          <w:rFonts w:ascii="Times New Roman" w:eastAsiaTheme="minorHAnsi" w:hAnsi="Times New Roman"/>
          <w:sz w:val="28"/>
          <w:szCs w:val="28"/>
        </w:rPr>
        <w:t xml:space="preserve">5 </w:t>
      </w:r>
      <w:r w:rsidR="0009348E">
        <w:rPr>
          <w:rFonts w:ascii="Times New Roman" w:eastAsiaTheme="minorHAnsi" w:hAnsi="Times New Roman"/>
          <w:sz w:val="28"/>
          <w:szCs w:val="28"/>
        </w:rPr>
        <w:t>г</w:t>
      </w:r>
      <w:r w:rsidRPr="003A6955">
        <w:rPr>
          <w:rFonts w:ascii="Times New Roman" w:eastAsiaTheme="minorHAnsi" w:hAnsi="Times New Roman"/>
          <w:sz w:val="28"/>
          <w:szCs w:val="28"/>
        </w:rPr>
        <w:t>лави 4 КПК України (показання, речові докази і документи, та інші)</w:t>
      </w:r>
      <w:r w:rsidR="0009348E">
        <w:rPr>
          <w:rFonts w:ascii="Times New Roman" w:eastAsiaTheme="minorHAnsi" w:hAnsi="Times New Roman"/>
          <w:sz w:val="28"/>
          <w:szCs w:val="28"/>
        </w:rPr>
        <w:t>,</w:t>
      </w:r>
      <w:r w:rsidRPr="003A6955">
        <w:rPr>
          <w:rFonts w:ascii="Times New Roman" w:eastAsiaTheme="minorHAnsi" w:hAnsi="Times New Roman"/>
          <w:sz w:val="28"/>
          <w:szCs w:val="28"/>
        </w:rPr>
        <w:t xml:space="preserve"> свідчать про те, що слідчим відповідно до вимог частини п’ятої </w:t>
      </w:r>
      <w:r w:rsidR="00920DA9">
        <w:rPr>
          <w:rFonts w:ascii="Times New Roman" w:eastAsiaTheme="minorHAnsi" w:hAnsi="Times New Roman"/>
          <w:sz w:val="28"/>
          <w:szCs w:val="28"/>
        </w:rPr>
        <w:t xml:space="preserve">    </w:t>
      </w:r>
      <w:r w:rsidRPr="003A6955">
        <w:rPr>
          <w:rFonts w:ascii="Times New Roman" w:eastAsiaTheme="minorHAnsi" w:hAnsi="Times New Roman"/>
          <w:sz w:val="28"/>
          <w:szCs w:val="28"/>
        </w:rPr>
        <w:t xml:space="preserve">статті 132 КПК України надано ґрунтовні докази, які дали змогу </w:t>
      </w:r>
      <w:r w:rsidR="00786384">
        <w:rPr>
          <w:rFonts w:ascii="Times New Roman" w:eastAsiaTheme="minorHAnsi" w:hAnsi="Times New Roman"/>
          <w:sz w:val="28"/>
          <w:szCs w:val="28"/>
        </w:rPr>
        <w:t>дійти</w:t>
      </w:r>
      <w:r w:rsidRPr="003A6955">
        <w:rPr>
          <w:rFonts w:ascii="Times New Roman" w:eastAsiaTheme="minorHAnsi" w:hAnsi="Times New Roman"/>
          <w:sz w:val="28"/>
          <w:szCs w:val="28"/>
        </w:rPr>
        <w:t xml:space="preserve"> висновку </w:t>
      </w:r>
      <w:r w:rsidR="00786384">
        <w:rPr>
          <w:rFonts w:ascii="Times New Roman" w:eastAsiaTheme="minorHAnsi" w:hAnsi="Times New Roman"/>
          <w:sz w:val="28"/>
          <w:szCs w:val="28"/>
        </w:rPr>
        <w:t>про неможливість іншим способом</w:t>
      </w:r>
      <w:r w:rsidRPr="003A6955">
        <w:rPr>
          <w:rFonts w:ascii="Times New Roman" w:eastAsiaTheme="minorHAnsi" w:hAnsi="Times New Roman"/>
          <w:sz w:val="28"/>
          <w:szCs w:val="28"/>
        </w:rPr>
        <w:t xml:space="preserve"> </w:t>
      </w:r>
      <w:r w:rsidR="00786384">
        <w:rPr>
          <w:rFonts w:ascii="Times New Roman" w:eastAsiaTheme="minorHAnsi" w:hAnsi="Times New Roman"/>
          <w:sz w:val="28"/>
          <w:szCs w:val="28"/>
        </w:rPr>
        <w:t>(</w:t>
      </w:r>
      <w:r w:rsidRPr="003A6955">
        <w:rPr>
          <w:rFonts w:ascii="Times New Roman" w:eastAsiaTheme="minorHAnsi" w:hAnsi="Times New Roman"/>
          <w:sz w:val="28"/>
          <w:szCs w:val="28"/>
        </w:rPr>
        <w:t>на тому етапі</w:t>
      </w:r>
      <w:r w:rsidR="00786384">
        <w:rPr>
          <w:rFonts w:ascii="Times New Roman" w:eastAsiaTheme="minorHAnsi" w:hAnsi="Times New Roman"/>
          <w:sz w:val="28"/>
          <w:szCs w:val="28"/>
        </w:rPr>
        <w:t>)</w:t>
      </w:r>
      <w:r w:rsidRPr="003A6955">
        <w:rPr>
          <w:rFonts w:ascii="Times New Roman" w:eastAsiaTheme="minorHAnsi" w:hAnsi="Times New Roman"/>
          <w:sz w:val="28"/>
          <w:szCs w:val="28"/>
        </w:rPr>
        <w:t xml:space="preserve"> довести обставини, які передбачалося довести за допомогою цих документів (частина четверта </w:t>
      </w:r>
      <w:r w:rsidR="00920DA9">
        <w:rPr>
          <w:rFonts w:ascii="Times New Roman" w:eastAsiaTheme="minorHAnsi" w:hAnsi="Times New Roman"/>
          <w:sz w:val="28"/>
          <w:szCs w:val="28"/>
        </w:rPr>
        <w:t xml:space="preserve">     </w:t>
      </w:r>
      <w:r w:rsidRPr="003A6955">
        <w:rPr>
          <w:rFonts w:ascii="Times New Roman" w:eastAsiaTheme="minorHAnsi" w:hAnsi="Times New Roman"/>
          <w:sz w:val="28"/>
          <w:szCs w:val="28"/>
        </w:rPr>
        <w:t>статті 132 КПК України), забезпечити повноту, всебічність та неупередженість розслідування зазначеного</w:t>
      </w:r>
      <w:r w:rsidR="00786384">
        <w:rPr>
          <w:rFonts w:ascii="Times New Roman" w:eastAsiaTheme="minorHAnsi" w:hAnsi="Times New Roman"/>
          <w:sz w:val="28"/>
          <w:szCs w:val="28"/>
        </w:rPr>
        <w:t xml:space="preserve"> </w:t>
      </w:r>
      <w:r w:rsidR="00786384" w:rsidRPr="003A6955">
        <w:rPr>
          <w:rFonts w:ascii="Times New Roman" w:eastAsiaTheme="minorHAnsi" w:hAnsi="Times New Roman"/>
          <w:sz w:val="28"/>
          <w:szCs w:val="28"/>
        </w:rPr>
        <w:t>вище</w:t>
      </w:r>
      <w:r w:rsidRPr="003A6955">
        <w:rPr>
          <w:rFonts w:ascii="Times New Roman" w:eastAsiaTheme="minorHAnsi" w:hAnsi="Times New Roman"/>
          <w:sz w:val="28"/>
          <w:szCs w:val="28"/>
        </w:rPr>
        <w:t xml:space="preserve"> кримінального правопорушення, отримати відомості, що є необхідними для з’ясування всіх важливих обставин у їх сукупності, а тому вважав, що вони підлягають задоволенн</w:t>
      </w:r>
      <w:r w:rsidR="00786384">
        <w:rPr>
          <w:rFonts w:ascii="Times New Roman" w:eastAsiaTheme="minorHAnsi" w:hAnsi="Times New Roman"/>
          <w:sz w:val="28"/>
          <w:szCs w:val="28"/>
        </w:rPr>
        <w:t>ю</w:t>
      </w:r>
      <w:r w:rsidRPr="003A6955">
        <w:rPr>
          <w:rFonts w:ascii="Times New Roman" w:eastAsiaTheme="minorHAnsi" w:hAnsi="Times New Roman"/>
          <w:sz w:val="28"/>
          <w:szCs w:val="28"/>
        </w:rPr>
        <w:t xml:space="preserve">. </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 xml:space="preserve">Крім того, ухвалою Закарпатського апеляційного суду від 10 жовтня 2019 року клопотання старшого слідчого СВ Тячівського ВП ГУ НП в Закарпатській області </w:t>
      </w:r>
      <w:r w:rsidR="00090FCE">
        <w:rPr>
          <w:rFonts w:ascii="Times New Roman" w:eastAsiaTheme="minorHAnsi" w:hAnsi="Times New Roman"/>
          <w:sz w:val="28"/>
          <w:szCs w:val="28"/>
          <w:lang w:val="ru-RU"/>
        </w:rPr>
        <w:t>ОСОБА_5</w:t>
      </w:r>
      <w:r w:rsidRPr="003A6955">
        <w:rPr>
          <w:rFonts w:ascii="Times New Roman" w:eastAsiaTheme="minorHAnsi" w:hAnsi="Times New Roman"/>
          <w:sz w:val="28"/>
          <w:szCs w:val="28"/>
        </w:rPr>
        <w:t xml:space="preserve"> про призначення судової будівельно-технічної експертизи у кримінальному провадженні № </w:t>
      </w:r>
      <w:r w:rsidR="00090FCE">
        <w:rPr>
          <w:rFonts w:ascii="Times New Roman" w:eastAsiaTheme="minorHAnsi" w:hAnsi="Times New Roman"/>
          <w:sz w:val="28"/>
          <w:szCs w:val="28"/>
          <w:lang w:val="ru-RU"/>
        </w:rPr>
        <w:t>_______________</w:t>
      </w:r>
      <w:r w:rsidRPr="003A6955">
        <w:rPr>
          <w:rFonts w:ascii="Times New Roman" w:eastAsiaTheme="minorHAnsi" w:hAnsi="Times New Roman"/>
          <w:sz w:val="28"/>
          <w:szCs w:val="28"/>
        </w:rPr>
        <w:t xml:space="preserve"> від 31 липня 2018 року за ознаками кримінального правопорушення, передбаченого частиною першою статті 358 КК України (в редакції 2001 року)</w:t>
      </w:r>
      <w:r w:rsidR="00B945C7">
        <w:rPr>
          <w:rFonts w:ascii="Times New Roman" w:eastAsiaTheme="minorHAnsi" w:hAnsi="Times New Roman"/>
          <w:sz w:val="28"/>
          <w:szCs w:val="28"/>
        </w:rPr>
        <w:t>,</w:t>
      </w:r>
      <w:r w:rsidRPr="003A6955">
        <w:rPr>
          <w:rFonts w:ascii="Times New Roman" w:eastAsiaTheme="minorHAnsi" w:hAnsi="Times New Roman"/>
          <w:sz w:val="28"/>
          <w:szCs w:val="28"/>
        </w:rPr>
        <w:t xml:space="preserve"> направлено для розгляду до Хустського районного суду Закарпатської області. </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Протоколом передачі судової справи раніше визначеному складу суду від 21 жовтня 2019 року вказане клопотання було передан</w:t>
      </w:r>
      <w:r w:rsidR="00B945C7">
        <w:rPr>
          <w:rFonts w:ascii="Times New Roman" w:eastAsiaTheme="minorHAnsi" w:hAnsi="Times New Roman"/>
          <w:sz w:val="28"/>
          <w:szCs w:val="28"/>
        </w:rPr>
        <w:t>о</w:t>
      </w:r>
      <w:r w:rsidRPr="003A6955">
        <w:rPr>
          <w:rFonts w:ascii="Times New Roman" w:eastAsiaTheme="minorHAnsi" w:hAnsi="Times New Roman"/>
          <w:sz w:val="28"/>
          <w:szCs w:val="28"/>
        </w:rPr>
        <w:t xml:space="preserve"> слідчому судді         </w:t>
      </w:r>
      <w:proofErr w:type="spellStart"/>
      <w:r w:rsidRPr="003A6955">
        <w:rPr>
          <w:rFonts w:ascii="Times New Roman" w:eastAsiaTheme="minorHAnsi" w:hAnsi="Times New Roman"/>
          <w:sz w:val="28"/>
          <w:szCs w:val="28"/>
        </w:rPr>
        <w:t>Орос</w:t>
      </w:r>
      <w:r w:rsidR="00B945C7">
        <w:rPr>
          <w:rFonts w:ascii="Times New Roman" w:eastAsiaTheme="minorHAnsi" w:hAnsi="Times New Roman"/>
          <w:sz w:val="28"/>
          <w:szCs w:val="28"/>
        </w:rPr>
        <w:t>у</w:t>
      </w:r>
      <w:proofErr w:type="spellEnd"/>
      <w:r w:rsidRPr="003A6955">
        <w:rPr>
          <w:rFonts w:ascii="Times New Roman" w:eastAsiaTheme="minorHAnsi" w:hAnsi="Times New Roman"/>
          <w:sz w:val="28"/>
          <w:szCs w:val="28"/>
        </w:rPr>
        <w:t xml:space="preserve"> Я.В. для розгляду. </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Суддя звернув увагу, що</w:t>
      </w:r>
      <w:r w:rsidR="00AA751B">
        <w:rPr>
          <w:rFonts w:ascii="Times New Roman" w:eastAsiaTheme="minorHAnsi" w:hAnsi="Times New Roman"/>
          <w:sz w:val="28"/>
          <w:szCs w:val="28"/>
        </w:rPr>
        <w:t>, як вказують</w:t>
      </w:r>
      <w:r w:rsidRPr="003A6955">
        <w:rPr>
          <w:rFonts w:ascii="Times New Roman" w:eastAsiaTheme="minorHAnsi" w:hAnsi="Times New Roman"/>
          <w:sz w:val="28"/>
          <w:szCs w:val="28"/>
        </w:rPr>
        <w:t xml:space="preserve"> у своїй скарзі </w:t>
      </w:r>
      <w:proofErr w:type="spellStart"/>
      <w:r w:rsidRPr="003A6955">
        <w:rPr>
          <w:rFonts w:ascii="Times New Roman" w:eastAsiaTheme="minorHAnsi" w:hAnsi="Times New Roman"/>
          <w:sz w:val="28"/>
          <w:szCs w:val="28"/>
        </w:rPr>
        <w:t>Габор</w:t>
      </w:r>
      <w:proofErr w:type="spellEnd"/>
      <w:r w:rsidRPr="003A6955">
        <w:rPr>
          <w:rFonts w:ascii="Times New Roman" w:eastAsiaTheme="minorHAnsi" w:hAnsi="Times New Roman"/>
          <w:sz w:val="28"/>
          <w:szCs w:val="28"/>
        </w:rPr>
        <w:t xml:space="preserve"> Н.М. та </w:t>
      </w:r>
      <w:r w:rsidR="00D549F2">
        <w:rPr>
          <w:rFonts w:ascii="Times New Roman" w:eastAsiaTheme="minorHAnsi" w:hAnsi="Times New Roman"/>
          <w:sz w:val="28"/>
          <w:szCs w:val="28"/>
        </w:rPr>
        <w:t xml:space="preserve">            </w:t>
      </w:r>
      <w:proofErr w:type="spellStart"/>
      <w:r w:rsidRPr="003A6955">
        <w:rPr>
          <w:rFonts w:ascii="Times New Roman" w:eastAsiaTheme="minorHAnsi" w:hAnsi="Times New Roman"/>
          <w:sz w:val="28"/>
          <w:szCs w:val="28"/>
        </w:rPr>
        <w:t>Габор</w:t>
      </w:r>
      <w:proofErr w:type="spellEnd"/>
      <w:r w:rsidRPr="003A6955">
        <w:rPr>
          <w:rFonts w:ascii="Times New Roman" w:eastAsiaTheme="minorHAnsi" w:hAnsi="Times New Roman"/>
          <w:sz w:val="28"/>
          <w:szCs w:val="28"/>
        </w:rPr>
        <w:t xml:space="preserve"> В.І., слідчим суддею Хустського районного суду Закарпатської області                </w:t>
      </w:r>
      <w:proofErr w:type="spellStart"/>
      <w:r w:rsidRPr="003A6955">
        <w:rPr>
          <w:rFonts w:ascii="Times New Roman" w:eastAsiaTheme="minorHAnsi" w:hAnsi="Times New Roman"/>
          <w:sz w:val="28"/>
          <w:szCs w:val="28"/>
        </w:rPr>
        <w:lastRenderedPageBreak/>
        <w:t>Орос</w:t>
      </w:r>
      <w:r w:rsidR="00D549F2">
        <w:rPr>
          <w:rFonts w:ascii="Times New Roman" w:eastAsiaTheme="minorHAnsi" w:hAnsi="Times New Roman"/>
          <w:sz w:val="28"/>
          <w:szCs w:val="28"/>
        </w:rPr>
        <w:t>ом</w:t>
      </w:r>
      <w:proofErr w:type="spellEnd"/>
      <w:r w:rsidRPr="003A6955">
        <w:rPr>
          <w:rFonts w:ascii="Times New Roman" w:eastAsiaTheme="minorHAnsi" w:hAnsi="Times New Roman"/>
          <w:sz w:val="28"/>
          <w:szCs w:val="28"/>
        </w:rPr>
        <w:t xml:space="preserve"> Я.В. без погодження та участі прокурора Тячівської місцевої прокуратури, слідчого СВ Тячівського ГУ НП в Закарпатській області              </w:t>
      </w:r>
      <w:r w:rsidR="00090FCE" w:rsidRPr="00090FCE">
        <w:rPr>
          <w:rFonts w:ascii="Times New Roman" w:eastAsiaTheme="minorHAnsi" w:hAnsi="Times New Roman"/>
          <w:sz w:val="28"/>
          <w:szCs w:val="28"/>
        </w:rPr>
        <w:t>ОСОБА_5</w:t>
      </w:r>
      <w:r w:rsidRPr="003A6955">
        <w:rPr>
          <w:rFonts w:ascii="Times New Roman" w:eastAsiaTheme="minorHAnsi" w:hAnsi="Times New Roman"/>
          <w:sz w:val="28"/>
          <w:szCs w:val="28"/>
        </w:rPr>
        <w:t xml:space="preserve">, а також </w:t>
      </w:r>
      <w:r w:rsidR="00090FCE" w:rsidRPr="00090FCE">
        <w:rPr>
          <w:rFonts w:ascii="Times New Roman" w:eastAsiaTheme="minorHAnsi" w:hAnsi="Times New Roman"/>
          <w:sz w:val="28"/>
          <w:szCs w:val="28"/>
        </w:rPr>
        <w:t>ОСОБА_4</w:t>
      </w:r>
      <w:r w:rsidRPr="003A6955">
        <w:rPr>
          <w:rFonts w:ascii="Times New Roman" w:eastAsiaTheme="minorHAnsi" w:hAnsi="Times New Roman"/>
          <w:sz w:val="28"/>
          <w:szCs w:val="28"/>
        </w:rPr>
        <w:t xml:space="preserve"> як власника майна бул</w:t>
      </w:r>
      <w:r w:rsidR="00D549F2">
        <w:rPr>
          <w:rFonts w:ascii="Times New Roman" w:eastAsiaTheme="minorHAnsi" w:hAnsi="Times New Roman"/>
          <w:sz w:val="28"/>
          <w:szCs w:val="28"/>
        </w:rPr>
        <w:t>о</w:t>
      </w:r>
      <w:r w:rsidRPr="003A6955">
        <w:rPr>
          <w:rFonts w:ascii="Times New Roman" w:eastAsiaTheme="minorHAnsi" w:hAnsi="Times New Roman"/>
          <w:sz w:val="28"/>
          <w:szCs w:val="28"/>
        </w:rPr>
        <w:t xml:space="preserve"> винесен</w:t>
      </w:r>
      <w:r w:rsidR="00D549F2">
        <w:rPr>
          <w:rFonts w:ascii="Times New Roman" w:eastAsiaTheme="minorHAnsi" w:hAnsi="Times New Roman"/>
          <w:sz w:val="28"/>
          <w:szCs w:val="28"/>
        </w:rPr>
        <w:t>о</w:t>
      </w:r>
      <w:r w:rsidRPr="003A6955">
        <w:rPr>
          <w:rFonts w:ascii="Times New Roman" w:eastAsiaTheme="minorHAnsi" w:hAnsi="Times New Roman"/>
          <w:sz w:val="28"/>
          <w:szCs w:val="28"/>
        </w:rPr>
        <w:t xml:space="preserve"> ухвал</w:t>
      </w:r>
      <w:r w:rsidR="00D549F2">
        <w:rPr>
          <w:rFonts w:ascii="Times New Roman" w:eastAsiaTheme="minorHAnsi" w:hAnsi="Times New Roman"/>
          <w:sz w:val="28"/>
          <w:szCs w:val="28"/>
        </w:rPr>
        <w:t>у</w:t>
      </w:r>
      <w:r w:rsidRPr="003A6955">
        <w:rPr>
          <w:rFonts w:ascii="Times New Roman" w:eastAsiaTheme="minorHAnsi" w:hAnsi="Times New Roman"/>
          <w:sz w:val="28"/>
          <w:szCs w:val="28"/>
        </w:rPr>
        <w:t xml:space="preserve"> про проведення судової будівельно-технічної експертизи, чим порушено їхні права, гарантовані статт</w:t>
      </w:r>
      <w:r w:rsidR="00A04599">
        <w:rPr>
          <w:rFonts w:ascii="Times New Roman" w:eastAsiaTheme="minorHAnsi" w:hAnsi="Times New Roman"/>
          <w:sz w:val="28"/>
          <w:szCs w:val="28"/>
        </w:rPr>
        <w:t>ею</w:t>
      </w:r>
      <w:r w:rsidRPr="003A6955">
        <w:rPr>
          <w:rFonts w:ascii="Times New Roman" w:eastAsiaTheme="minorHAnsi" w:hAnsi="Times New Roman"/>
          <w:sz w:val="28"/>
          <w:szCs w:val="28"/>
        </w:rPr>
        <w:t xml:space="preserve"> 41 Конституції України та статт</w:t>
      </w:r>
      <w:r w:rsidR="00A04599">
        <w:rPr>
          <w:rFonts w:ascii="Times New Roman" w:eastAsiaTheme="minorHAnsi" w:hAnsi="Times New Roman"/>
          <w:sz w:val="28"/>
          <w:szCs w:val="28"/>
        </w:rPr>
        <w:t>е</w:t>
      </w:r>
      <w:r w:rsidRPr="003A6955">
        <w:rPr>
          <w:rFonts w:ascii="Times New Roman" w:eastAsiaTheme="minorHAnsi" w:hAnsi="Times New Roman"/>
          <w:sz w:val="28"/>
          <w:szCs w:val="28"/>
        </w:rPr>
        <w:t xml:space="preserve">ю 162 КК України . </w:t>
      </w:r>
    </w:p>
    <w:p w:rsidR="003A6955" w:rsidRPr="003A6955" w:rsidRDefault="003A6955" w:rsidP="003A6955">
      <w:pPr>
        <w:autoSpaceDE w:val="0"/>
        <w:adjustRightInd w:val="0"/>
        <w:spacing w:after="0" w:line="240" w:lineRule="auto"/>
        <w:ind w:firstLine="709"/>
        <w:jc w:val="both"/>
        <w:rPr>
          <w:rFonts w:ascii="Times New Roman" w:eastAsia="Arial Unicode MS" w:hAnsi="Times New Roman"/>
          <w:sz w:val="28"/>
          <w:szCs w:val="28"/>
        </w:rPr>
      </w:pPr>
      <w:r w:rsidRPr="003A6955">
        <w:rPr>
          <w:rFonts w:ascii="Times New Roman" w:eastAsiaTheme="minorHAnsi" w:hAnsi="Times New Roman"/>
          <w:sz w:val="28"/>
          <w:szCs w:val="28"/>
        </w:rPr>
        <w:t xml:space="preserve">З огляду на </w:t>
      </w:r>
      <w:r w:rsidR="00A04599">
        <w:rPr>
          <w:rFonts w:ascii="Times New Roman" w:eastAsiaTheme="minorHAnsi" w:hAnsi="Times New Roman"/>
          <w:sz w:val="28"/>
          <w:szCs w:val="28"/>
        </w:rPr>
        <w:t>зазначене</w:t>
      </w:r>
      <w:r w:rsidRPr="003A6955">
        <w:rPr>
          <w:rFonts w:ascii="Times New Roman" w:eastAsiaTheme="minorHAnsi" w:hAnsi="Times New Roman"/>
          <w:sz w:val="28"/>
          <w:szCs w:val="28"/>
        </w:rPr>
        <w:t xml:space="preserve"> суддя звернув увагу, що відповідно до статті 243 </w:t>
      </w:r>
      <w:r w:rsidRPr="005B30AD">
        <w:rPr>
          <w:rFonts w:ascii="Times New Roman" w:eastAsiaTheme="minorHAnsi" w:hAnsi="Times New Roman"/>
          <w:sz w:val="28"/>
          <w:szCs w:val="28"/>
        </w:rPr>
        <w:t xml:space="preserve">КПК України </w:t>
      </w:r>
      <w:r w:rsidRPr="005B30AD">
        <w:rPr>
          <w:rFonts w:ascii="Times New Roman" w:eastAsiaTheme="minorHAnsi" w:hAnsi="Times New Roman"/>
          <w:iCs/>
          <w:sz w:val="28"/>
          <w:szCs w:val="28"/>
        </w:rPr>
        <w:t xml:space="preserve">(в редакції Закону </w:t>
      </w:r>
      <w:r w:rsidR="00A04599" w:rsidRPr="005B30AD">
        <w:rPr>
          <w:rFonts w:ascii="Times New Roman" w:eastAsiaTheme="minorHAnsi" w:hAnsi="Times New Roman"/>
          <w:iCs/>
          <w:sz w:val="28"/>
          <w:szCs w:val="28"/>
        </w:rPr>
        <w:t xml:space="preserve">України від </w:t>
      </w:r>
      <w:r w:rsidR="00A04599" w:rsidRPr="005B30AD">
        <w:rPr>
          <w:rFonts w:ascii="Times New Roman" w:eastAsia="Arial Unicode MS" w:hAnsi="Times New Roman"/>
          <w:iCs/>
          <w:sz w:val="28"/>
          <w:szCs w:val="28"/>
        </w:rPr>
        <w:t>3 жовтня 2017 року</w:t>
      </w:r>
      <w:r w:rsidR="00A04599" w:rsidRPr="005B30AD">
        <w:rPr>
          <w:rFonts w:ascii="Times New Roman" w:eastAsiaTheme="minorHAnsi" w:hAnsi="Times New Roman"/>
          <w:iCs/>
          <w:sz w:val="28"/>
          <w:szCs w:val="28"/>
        </w:rPr>
        <w:t xml:space="preserve"> </w:t>
      </w:r>
      <w:r w:rsidRPr="005B30AD">
        <w:rPr>
          <w:rFonts w:ascii="Times New Roman" w:eastAsiaTheme="minorHAnsi" w:hAnsi="Times New Roman"/>
          <w:iCs/>
          <w:sz w:val="28"/>
          <w:szCs w:val="28"/>
        </w:rPr>
        <w:t>№ 2147-VIII</w:t>
      </w:r>
      <w:r w:rsidR="00A04599" w:rsidRPr="005B30AD">
        <w:rPr>
          <w:rFonts w:ascii="Times New Roman" w:eastAsiaTheme="minorHAnsi" w:hAnsi="Times New Roman"/>
          <w:iCs/>
          <w:sz w:val="28"/>
          <w:szCs w:val="28"/>
        </w:rPr>
        <w:t xml:space="preserve"> «</w:t>
      </w:r>
      <w:r w:rsidR="005B30AD" w:rsidRPr="005B30AD">
        <w:rPr>
          <w:rFonts w:ascii="Times New Roman" w:hAnsi="Times New Roman"/>
          <w:bCs/>
          <w:color w:val="000000"/>
          <w:sz w:val="28"/>
          <w:szCs w:val="28"/>
          <w:shd w:val="clear" w:color="auto" w:fill="FFFFFF"/>
        </w:rPr>
        <w:t>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w:t>
      </w:r>
      <w:r w:rsidR="00A04599" w:rsidRPr="005B30AD">
        <w:rPr>
          <w:rFonts w:ascii="Times New Roman" w:eastAsiaTheme="minorHAnsi" w:hAnsi="Times New Roman"/>
          <w:iCs/>
          <w:sz w:val="28"/>
          <w:szCs w:val="28"/>
        </w:rPr>
        <w:t>»</w:t>
      </w:r>
      <w:r w:rsidRPr="005B30AD">
        <w:rPr>
          <w:rFonts w:ascii="Times New Roman" w:eastAsia="Arial Unicode MS" w:hAnsi="Times New Roman"/>
          <w:sz w:val="28"/>
          <w:szCs w:val="28"/>
        </w:rPr>
        <w:t>) експерт</w:t>
      </w:r>
      <w:r w:rsidRPr="003A6955">
        <w:rPr>
          <w:rFonts w:ascii="Times New Roman" w:eastAsia="Arial Unicode MS" w:hAnsi="Times New Roman"/>
          <w:sz w:val="28"/>
          <w:szCs w:val="28"/>
        </w:rPr>
        <w:t xml:space="preserve"> залучається за наявності підстав для проведення експертизи за дорученням слідчого судді чи суду, наданим за клопотанням сторони кримінального провадження. </w:t>
      </w:r>
    </w:p>
    <w:p w:rsidR="003A6955" w:rsidRPr="003A6955" w:rsidRDefault="003A6955" w:rsidP="003A6955">
      <w:pPr>
        <w:autoSpaceDE w:val="0"/>
        <w:adjustRightInd w:val="0"/>
        <w:spacing w:after="0" w:line="240" w:lineRule="auto"/>
        <w:ind w:firstLine="709"/>
        <w:jc w:val="both"/>
        <w:rPr>
          <w:rFonts w:ascii="Times New Roman" w:eastAsia="Arial Unicode MS" w:hAnsi="Times New Roman"/>
          <w:sz w:val="28"/>
          <w:szCs w:val="28"/>
        </w:rPr>
      </w:pPr>
      <w:r w:rsidRPr="003A6955">
        <w:rPr>
          <w:rFonts w:ascii="Times New Roman" w:eastAsia="Arial Unicode MS" w:hAnsi="Times New Roman"/>
          <w:sz w:val="28"/>
          <w:szCs w:val="28"/>
        </w:rPr>
        <w:t xml:space="preserve">У вказаному випадку </w:t>
      </w:r>
      <w:r w:rsidR="005B30AD">
        <w:rPr>
          <w:rFonts w:ascii="Times New Roman" w:eastAsia="Arial Unicode MS" w:hAnsi="Times New Roman"/>
          <w:sz w:val="28"/>
          <w:szCs w:val="28"/>
        </w:rPr>
        <w:t>і</w:t>
      </w:r>
      <w:r w:rsidRPr="003A6955">
        <w:rPr>
          <w:rFonts w:ascii="Times New Roman" w:eastAsia="Arial Unicode MS" w:hAnsi="Times New Roman"/>
          <w:sz w:val="28"/>
          <w:szCs w:val="28"/>
        </w:rPr>
        <w:t xml:space="preserve">з клопотанням про призначення експертизи звернувся слідчий СВ Тячівського ГУ НП в Закарпатській області </w:t>
      </w:r>
      <w:r w:rsidR="00090FCE" w:rsidRPr="00090FCE">
        <w:rPr>
          <w:rFonts w:ascii="Times New Roman" w:eastAsiaTheme="minorHAnsi" w:hAnsi="Times New Roman"/>
          <w:sz w:val="28"/>
          <w:szCs w:val="28"/>
        </w:rPr>
        <w:t xml:space="preserve">ОСОБА_5   </w:t>
      </w:r>
      <w:r w:rsidRPr="003A6955">
        <w:rPr>
          <w:rFonts w:ascii="Times New Roman" w:eastAsia="Arial Unicode MS" w:hAnsi="Times New Roman"/>
          <w:sz w:val="28"/>
          <w:szCs w:val="28"/>
        </w:rPr>
        <w:t xml:space="preserve"> як сторона кримінального провадження, а отже</w:t>
      </w:r>
      <w:r w:rsidR="005B30AD">
        <w:rPr>
          <w:rFonts w:ascii="Times New Roman" w:eastAsia="Arial Unicode MS" w:hAnsi="Times New Roman"/>
          <w:sz w:val="28"/>
          <w:szCs w:val="28"/>
        </w:rPr>
        <w:t>,</w:t>
      </w:r>
      <w:r w:rsidRPr="003A6955">
        <w:rPr>
          <w:rFonts w:ascii="Times New Roman" w:eastAsia="Arial Unicode MS" w:hAnsi="Times New Roman"/>
          <w:sz w:val="28"/>
          <w:szCs w:val="28"/>
        </w:rPr>
        <w:t xml:space="preserve"> слідчий не повинен був погоджувати </w:t>
      </w:r>
      <w:r w:rsidR="005B30AD">
        <w:rPr>
          <w:rFonts w:ascii="Times New Roman" w:eastAsia="Arial Unicode MS" w:hAnsi="Times New Roman"/>
          <w:sz w:val="28"/>
          <w:szCs w:val="28"/>
        </w:rPr>
        <w:t>це</w:t>
      </w:r>
      <w:r w:rsidRPr="003A6955">
        <w:rPr>
          <w:rFonts w:ascii="Times New Roman" w:eastAsia="Arial Unicode MS" w:hAnsi="Times New Roman"/>
          <w:sz w:val="28"/>
          <w:szCs w:val="28"/>
        </w:rPr>
        <w:t xml:space="preserve"> клопотання з прокурором Тячівської місцевої прокуратури. </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Arial Unicode MS" w:hAnsi="Times New Roman"/>
          <w:sz w:val="28"/>
          <w:szCs w:val="28"/>
        </w:rPr>
        <w:t xml:space="preserve">При цьому, беручи до уваги положення статей 22, 26 КПК України в частині, що сторони кримінального провадження є вільними у використанні своїх прав у межах та у спосіб, </w:t>
      </w:r>
      <w:r w:rsidR="005B30AD">
        <w:rPr>
          <w:rFonts w:ascii="Times New Roman" w:eastAsia="Arial Unicode MS" w:hAnsi="Times New Roman"/>
          <w:sz w:val="28"/>
          <w:szCs w:val="28"/>
        </w:rPr>
        <w:t xml:space="preserve">що </w:t>
      </w:r>
      <w:r w:rsidRPr="003A6955">
        <w:rPr>
          <w:rFonts w:ascii="Times New Roman" w:eastAsia="Arial Unicode MS" w:hAnsi="Times New Roman"/>
          <w:sz w:val="28"/>
          <w:szCs w:val="28"/>
        </w:rPr>
        <w:t>передбачен</w:t>
      </w:r>
      <w:r w:rsidR="005B30AD">
        <w:rPr>
          <w:rFonts w:ascii="Times New Roman" w:eastAsia="Arial Unicode MS" w:hAnsi="Times New Roman"/>
          <w:sz w:val="28"/>
          <w:szCs w:val="28"/>
        </w:rPr>
        <w:t>і</w:t>
      </w:r>
      <w:r w:rsidRPr="003A6955">
        <w:rPr>
          <w:rFonts w:ascii="Times New Roman" w:eastAsia="Arial Unicode MS" w:hAnsi="Times New Roman"/>
          <w:sz w:val="28"/>
          <w:szCs w:val="28"/>
        </w:rPr>
        <w:t xml:space="preserve"> цим Кодексом та норм</w:t>
      </w:r>
      <w:r w:rsidR="00653EDB">
        <w:rPr>
          <w:rFonts w:ascii="Times New Roman" w:eastAsia="Arial Unicode MS" w:hAnsi="Times New Roman"/>
          <w:sz w:val="28"/>
          <w:szCs w:val="28"/>
        </w:rPr>
        <w:t>ами</w:t>
      </w:r>
      <w:r w:rsidRPr="003A6955">
        <w:rPr>
          <w:rFonts w:ascii="Times New Roman" w:eastAsia="Arial Unicode MS" w:hAnsi="Times New Roman"/>
          <w:sz w:val="28"/>
          <w:szCs w:val="28"/>
        </w:rPr>
        <w:t xml:space="preserve"> частини третьої статті 244 КПК України, яка регламентує, що особа, яка подала клопотання, повідомляється </w:t>
      </w:r>
      <w:r w:rsidRPr="003A6955">
        <w:rPr>
          <w:rFonts w:ascii="Times New Roman" w:eastAsiaTheme="minorHAnsi" w:hAnsi="Times New Roman"/>
          <w:sz w:val="28"/>
          <w:szCs w:val="28"/>
        </w:rPr>
        <w:t xml:space="preserve">про місце та час його розгляду, проте її неприбуття не перешкоджає розгляду клопотання, крім випадків, коли її участь визнана слідчим суддею обов’язковою, з урахуванням, що на адресу суду надійшла заява слідчого про розгляд справи </w:t>
      </w:r>
      <w:r w:rsidR="00653EDB">
        <w:rPr>
          <w:rFonts w:ascii="Times New Roman" w:eastAsiaTheme="minorHAnsi" w:hAnsi="Times New Roman"/>
          <w:sz w:val="28"/>
          <w:szCs w:val="28"/>
        </w:rPr>
        <w:t>за</w:t>
      </w:r>
      <w:r w:rsidRPr="003A6955">
        <w:rPr>
          <w:rFonts w:ascii="Times New Roman" w:eastAsiaTheme="minorHAnsi" w:hAnsi="Times New Roman"/>
          <w:sz w:val="28"/>
          <w:szCs w:val="28"/>
        </w:rPr>
        <w:t xml:space="preserve"> його відсутн</w:t>
      </w:r>
      <w:r w:rsidR="00653EDB">
        <w:rPr>
          <w:rFonts w:ascii="Times New Roman" w:eastAsiaTheme="minorHAnsi" w:hAnsi="Times New Roman"/>
          <w:sz w:val="28"/>
          <w:szCs w:val="28"/>
        </w:rPr>
        <w:t>ості</w:t>
      </w:r>
      <w:r w:rsidRPr="003A6955">
        <w:rPr>
          <w:rFonts w:ascii="Times New Roman" w:eastAsiaTheme="minorHAnsi" w:hAnsi="Times New Roman"/>
          <w:sz w:val="28"/>
          <w:szCs w:val="28"/>
        </w:rPr>
        <w:t xml:space="preserve">, </w:t>
      </w:r>
      <w:r w:rsidR="00653EDB" w:rsidRPr="003A6955">
        <w:rPr>
          <w:rFonts w:ascii="Times New Roman" w:eastAsia="Arial Unicode MS" w:hAnsi="Times New Roman"/>
          <w:sz w:val="28"/>
          <w:szCs w:val="28"/>
        </w:rPr>
        <w:t>слідчий суддя</w:t>
      </w:r>
      <w:r w:rsidR="00653EDB" w:rsidRPr="003A6955">
        <w:rPr>
          <w:rFonts w:ascii="Times New Roman" w:eastAsiaTheme="minorHAnsi" w:hAnsi="Times New Roman"/>
          <w:sz w:val="28"/>
          <w:szCs w:val="28"/>
        </w:rPr>
        <w:t xml:space="preserve"> </w:t>
      </w:r>
      <w:r w:rsidRPr="003A6955">
        <w:rPr>
          <w:rFonts w:ascii="Times New Roman" w:eastAsiaTheme="minorHAnsi" w:hAnsi="Times New Roman"/>
          <w:sz w:val="28"/>
          <w:szCs w:val="28"/>
        </w:rPr>
        <w:t xml:space="preserve">вважав за можливе у </w:t>
      </w:r>
      <w:r w:rsidR="003F668E">
        <w:rPr>
          <w:rFonts w:ascii="Times New Roman" w:eastAsiaTheme="minorHAnsi" w:hAnsi="Times New Roman"/>
          <w:sz w:val="28"/>
          <w:szCs w:val="28"/>
        </w:rPr>
        <w:t>цьому</w:t>
      </w:r>
      <w:r w:rsidRPr="003A6955">
        <w:rPr>
          <w:rFonts w:ascii="Times New Roman" w:eastAsiaTheme="minorHAnsi" w:hAnsi="Times New Roman"/>
          <w:sz w:val="28"/>
          <w:szCs w:val="28"/>
        </w:rPr>
        <w:t xml:space="preserve"> випадку перейти до розгляду </w:t>
      </w:r>
      <w:r w:rsidR="003F668E">
        <w:rPr>
          <w:rFonts w:ascii="Times New Roman" w:eastAsiaTheme="minorHAnsi" w:hAnsi="Times New Roman"/>
          <w:sz w:val="28"/>
          <w:szCs w:val="28"/>
        </w:rPr>
        <w:t xml:space="preserve">клопотання </w:t>
      </w:r>
      <w:r w:rsidRPr="003A6955">
        <w:rPr>
          <w:rFonts w:ascii="Times New Roman" w:eastAsiaTheme="minorHAnsi" w:hAnsi="Times New Roman"/>
          <w:sz w:val="28"/>
          <w:szCs w:val="28"/>
        </w:rPr>
        <w:t xml:space="preserve">по суті </w:t>
      </w:r>
      <w:r w:rsidR="003F668E">
        <w:rPr>
          <w:rFonts w:ascii="Times New Roman" w:eastAsiaTheme="minorHAnsi" w:hAnsi="Times New Roman"/>
          <w:sz w:val="28"/>
          <w:szCs w:val="28"/>
        </w:rPr>
        <w:t>за</w:t>
      </w:r>
      <w:r w:rsidRPr="003A6955">
        <w:rPr>
          <w:rFonts w:ascii="Times New Roman" w:eastAsiaTheme="minorHAnsi" w:hAnsi="Times New Roman"/>
          <w:sz w:val="28"/>
          <w:szCs w:val="28"/>
        </w:rPr>
        <w:t xml:space="preserve"> відсутн</w:t>
      </w:r>
      <w:r w:rsidR="004E5F8F">
        <w:rPr>
          <w:rFonts w:ascii="Times New Roman" w:eastAsiaTheme="minorHAnsi" w:hAnsi="Times New Roman"/>
          <w:sz w:val="28"/>
          <w:szCs w:val="28"/>
        </w:rPr>
        <w:t>ості слідчого</w:t>
      </w:r>
      <w:r w:rsidRPr="003A6955">
        <w:rPr>
          <w:rFonts w:ascii="Times New Roman" w:eastAsiaTheme="minorHAnsi" w:hAnsi="Times New Roman"/>
          <w:sz w:val="28"/>
          <w:szCs w:val="28"/>
        </w:rPr>
        <w:t xml:space="preserve">, оскільки </w:t>
      </w:r>
      <w:r w:rsidR="004E5F8F" w:rsidRPr="003A6955">
        <w:rPr>
          <w:rFonts w:ascii="Times New Roman" w:eastAsiaTheme="minorHAnsi" w:hAnsi="Times New Roman"/>
          <w:sz w:val="28"/>
          <w:szCs w:val="28"/>
        </w:rPr>
        <w:t xml:space="preserve">були відсутні </w:t>
      </w:r>
      <w:r w:rsidRPr="003A6955">
        <w:rPr>
          <w:rFonts w:ascii="Times New Roman" w:eastAsiaTheme="minorHAnsi" w:hAnsi="Times New Roman"/>
          <w:sz w:val="28"/>
          <w:szCs w:val="28"/>
        </w:rPr>
        <w:t xml:space="preserve">підстави для </w:t>
      </w:r>
      <w:r w:rsidR="004E5F8F">
        <w:rPr>
          <w:rFonts w:ascii="Times New Roman" w:eastAsiaTheme="minorHAnsi" w:hAnsi="Times New Roman"/>
          <w:sz w:val="28"/>
          <w:szCs w:val="28"/>
        </w:rPr>
        <w:t xml:space="preserve">його </w:t>
      </w:r>
      <w:r w:rsidRPr="003A6955">
        <w:rPr>
          <w:rFonts w:ascii="Times New Roman" w:eastAsiaTheme="minorHAnsi" w:hAnsi="Times New Roman"/>
          <w:sz w:val="28"/>
          <w:szCs w:val="28"/>
        </w:rPr>
        <w:t xml:space="preserve">обов’язкової явки. </w:t>
      </w:r>
    </w:p>
    <w:p w:rsidR="003A6955" w:rsidRPr="003A6955" w:rsidRDefault="003A6955" w:rsidP="003A6955">
      <w:pPr>
        <w:autoSpaceDE w:val="0"/>
        <w:adjustRightInd w:val="0"/>
        <w:spacing w:after="0" w:line="240" w:lineRule="auto"/>
        <w:ind w:firstLine="709"/>
        <w:jc w:val="both"/>
        <w:rPr>
          <w:rFonts w:ascii="Times New Roman" w:eastAsiaTheme="minorHAnsi" w:hAnsi="Times New Roman"/>
          <w:sz w:val="28"/>
          <w:szCs w:val="28"/>
        </w:rPr>
      </w:pPr>
      <w:r w:rsidRPr="003A6955">
        <w:rPr>
          <w:rFonts w:ascii="Times New Roman" w:eastAsiaTheme="minorHAnsi" w:hAnsi="Times New Roman"/>
          <w:sz w:val="28"/>
          <w:szCs w:val="28"/>
        </w:rPr>
        <w:t>Крім того, суддя звернув увагу, що чинний КПК України не містить норм, які зобов’язують слідчого суддю повідомляти інших осіб про розгляд клопотання про призначення експертизи, окрім особи, яка подала клопотання.</w:t>
      </w:r>
    </w:p>
    <w:p w:rsidR="003A6955" w:rsidRPr="003A6955" w:rsidRDefault="003A6955" w:rsidP="003A6955">
      <w:pPr>
        <w:autoSpaceDE w:val="0"/>
        <w:adjustRightInd w:val="0"/>
        <w:spacing w:after="0" w:line="240" w:lineRule="auto"/>
        <w:ind w:firstLine="709"/>
        <w:jc w:val="both"/>
        <w:rPr>
          <w:rFonts w:ascii="Times New Roman" w:hAnsi="Times New Roman"/>
          <w:sz w:val="28"/>
          <w:szCs w:val="28"/>
        </w:rPr>
      </w:pPr>
      <w:r w:rsidRPr="003A6955">
        <w:rPr>
          <w:rFonts w:ascii="Times New Roman" w:eastAsiaTheme="minorHAnsi" w:hAnsi="Times New Roman"/>
          <w:sz w:val="28"/>
          <w:szCs w:val="28"/>
        </w:rPr>
        <w:t xml:space="preserve">Також суддя </w:t>
      </w:r>
      <w:proofErr w:type="spellStart"/>
      <w:r w:rsidRPr="003A6955">
        <w:rPr>
          <w:rFonts w:ascii="Times New Roman" w:eastAsiaTheme="minorHAnsi" w:hAnsi="Times New Roman"/>
          <w:sz w:val="28"/>
          <w:szCs w:val="28"/>
        </w:rPr>
        <w:t>Орос</w:t>
      </w:r>
      <w:proofErr w:type="spellEnd"/>
      <w:r w:rsidRPr="003A6955">
        <w:rPr>
          <w:rFonts w:ascii="Times New Roman" w:eastAsiaTheme="minorHAnsi" w:hAnsi="Times New Roman"/>
          <w:sz w:val="28"/>
          <w:szCs w:val="28"/>
        </w:rPr>
        <w:t xml:space="preserve"> Я.В. повідомив, що про наявність судового процесу та відповідно постанови Верховного Суду, про що вказують у своїй заяві        </w:t>
      </w:r>
      <w:proofErr w:type="spellStart"/>
      <w:r w:rsidRPr="003A6955">
        <w:rPr>
          <w:rFonts w:ascii="Times New Roman" w:eastAsiaTheme="minorHAnsi" w:hAnsi="Times New Roman"/>
          <w:sz w:val="28"/>
          <w:szCs w:val="28"/>
        </w:rPr>
        <w:t>Габор</w:t>
      </w:r>
      <w:proofErr w:type="spellEnd"/>
      <w:r w:rsidRPr="003A6955">
        <w:rPr>
          <w:rFonts w:ascii="Times New Roman" w:eastAsiaTheme="minorHAnsi" w:hAnsi="Times New Roman"/>
          <w:sz w:val="28"/>
          <w:szCs w:val="28"/>
        </w:rPr>
        <w:t xml:space="preserve"> Н.М. та </w:t>
      </w:r>
      <w:proofErr w:type="spellStart"/>
      <w:r w:rsidRPr="003A6955">
        <w:rPr>
          <w:rFonts w:ascii="Times New Roman" w:eastAsiaTheme="minorHAnsi" w:hAnsi="Times New Roman"/>
          <w:sz w:val="28"/>
          <w:szCs w:val="28"/>
        </w:rPr>
        <w:t>Габор</w:t>
      </w:r>
      <w:proofErr w:type="spellEnd"/>
      <w:r w:rsidRPr="003A6955">
        <w:rPr>
          <w:rFonts w:ascii="Times New Roman" w:eastAsiaTheme="minorHAnsi" w:hAnsi="Times New Roman"/>
          <w:sz w:val="28"/>
          <w:szCs w:val="28"/>
        </w:rPr>
        <w:t xml:space="preserve"> В.І.</w:t>
      </w:r>
      <w:r w:rsidR="00EE4981">
        <w:rPr>
          <w:rFonts w:ascii="Times New Roman" w:eastAsiaTheme="minorHAnsi" w:hAnsi="Times New Roman"/>
          <w:sz w:val="28"/>
          <w:szCs w:val="28"/>
        </w:rPr>
        <w:t>,</w:t>
      </w:r>
      <w:r w:rsidRPr="003A6955">
        <w:rPr>
          <w:rFonts w:ascii="Times New Roman" w:eastAsiaTheme="minorHAnsi" w:hAnsi="Times New Roman"/>
          <w:sz w:val="28"/>
          <w:szCs w:val="28"/>
        </w:rPr>
        <w:t xml:space="preserve"> слідчому судді відомо не було. Твердження          </w:t>
      </w:r>
      <w:proofErr w:type="spellStart"/>
      <w:r w:rsidRPr="003A6955">
        <w:rPr>
          <w:rFonts w:ascii="Times New Roman" w:eastAsiaTheme="minorHAnsi" w:hAnsi="Times New Roman"/>
          <w:sz w:val="28"/>
          <w:szCs w:val="28"/>
        </w:rPr>
        <w:t>Габор</w:t>
      </w:r>
      <w:proofErr w:type="spellEnd"/>
      <w:r w:rsidRPr="003A6955">
        <w:rPr>
          <w:rFonts w:ascii="Times New Roman" w:eastAsiaTheme="minorHAnsi" w:hAnsi="Times New Roman"/>
          <w:sz w:val="28"/>
          <w:szCs w:val="28"/>
        </w:rPr>
        <w:t xml:space="preserve"> Н.М. та </w:t>
      </w:r>
      <w:proofErr w:type="spellStart"/>
      <w:r w:rsidRPr="003A6955">
        <w:rPr>
          <w:rFonts w:ascii="Times New Roman" w:eastAsiaTheme="minorHAnsi" w:hAnsi="Times New Roman"/>
          <w:sz w:val="28"/>
          <w:szCs w:val="28"/>
        </w:rPr>
        <w:t>Габор</w:t>
      </w:r>
      <w:r w:rsidR="00EE4981">
        <w:rPr>
          <w:rFonts w:ascii="Times New Roman" w:eastAsiaTheme="minorHAnsi" w:hAnsi="Times New Roman"/>
          <w:sz w:val="28"/>
          <w:szCs w:val="28"/>
        </w:rPr>
        <w:t>а</w:t>
      </w:r>
      <w:proofErr w:type="spellEnd"/>
      <w:r w:rsidRPr="003A6955">
        <w:rPr>
          <w:rFonts w:ascii="Times New Roman" w:eastAsiaTheme="minorHAnsi" w:hAnsi="Times New Roman"/>
          <w:sz w:val="28"/>
          <w:szCs w:val="28"/>
        </w:rPr>
        <w:t xml:space="preserve"> В.І. про начебто зв’язок та домовленості із суддею Тячівського районного суду </w:t>
      </w:r>
      <w:r w:rsidR="00EE4981" w:rsidRPr="003A6955">
        <w:rPr>
          <w:rFonts w:ascii="Times New Roman" w:eastAsiaTheme="minorHAnsi" w:hAnsi="Times New Roman"/>
          <w:sz w:val="28"/>
          <w:szCs w:val="28"/>
        </w:rPr>
        <w:t xml:space="preserve">Закарпатської області </w:t>
      </w:r>
      <w:r w:rsidRPr="003A6955">
        <w:rPr>
          <w:rFonts w:ascii="Times New Roman" w:eastAsiaTheme="minorHAnsi" w:hAnsi="Times New Roman"/>
          <w:sz w:val="28"/>
          <w:szCs w:val="28"/>
        </w:rPr>
        <w:t>Чопик</w:t>
      </w:r>
      <w:r w:rsidR="00EE4981">
        <w:rPr>
          <w:rFonts w:ascii="Times New Roman" w:eastAsiaTheme="minorHAnsi" w:hAnsi="Times New Roman"/>
          <w:sz w:val="28"/>
          <w:szCs w:val="28"/>
        </w:rPr>
        <w:t>ом</w:t>
      </w:r>
      <w:r w:rsidRPr="003A6955">
        <w:rPr>
          <w:rFonts w:ascii="Times New Roman" w:eastAsiaTheme="minorHAnsi" w:hAnsi="Times New Roman"/>
          <w:sz w:val="28"/>
          <w:szCs w:val="28"/>
        </w:rPr>
        <w:t xml:space="preserve"> В.В. не відповідають дійсності, є надуманими та безпідставними.</w:t>
      </w:r>
    </w:p>
    <w:p w:rsidR="003A6955" w:rsidRPr="003A6955" w:rsidRDefault="003A6955" w:rsidP="003A6955">
      <w:pPr>
        <w:spacing w:after="0" w:line="240" w:lineRule="auto"/>
        <w:ind w:firstLine="686"/>
        <w:jc w:val="both"/>
        <w:rPr>
          <w:rFonts w:ascii="Times New Roman" w:hAnsi="Times New Roman"/>
          <w:sz w:val="28"/>
          <w:szCs w:val="28"/>
        </w:rPr>
      </w:pPr>
      <w:r w:rsidRPr="003A6955">
        <w:rPr>
          <w:rFonts w:ascii="Times New Roman" w:hAnsi="Times New Roman"/>
          <w:sz w:val="28"/>
          <w:szCs w:val="28"/>
        </w:rPr>
        <w:t>Під час вирішення питання щодо наявності підстав для відкриття дисциплінарної справи слід виходити з такого.</w:t>
      </w:r>
    </w:p>
    <w:p w:rsidR="003A6955" w:rsidRPr="003A6955" w:rsidRDefault="003A6955" w:rsidP="003A6955">
      <w:pPr>
        <w:spacing w:after="0" w:line="240" w:lineRule="auto"/>
        <w:ind w:firstLine="686"/>
        <w:jc w:val="both"/>
        <w:rPr>
          <w:rFonts w:ascii="Times New Roman" w:hAnsi="Times New Roman"/>
          <w:sz w:val="28"/>
          <w:szCs w:val="28"/>
        </w:rPr>
      </w:pPr>
      <w:r w:rsidRPr="003A6955">
        <w:rPr>
          <w:rFonts w:ascii="Times New Roman" w:hAnsi="Times New Roman"/>
          <w:sz w:val="28"/>
          <w:szCs w:val="28"/>
        </w:rPr>
        <w:t>Підстави дисциплінарної відповідальності судді визначено частиною першою статті 106 Закону України «Про судоустрій і статус суддів».</w:t>
      </w:r>
    </w:p>
    <w:p w:rsidR="003A6955" w:rsidRPr="003A6955" w:rsidRDefault="003A6955" w:rsidP="003A6955">
      <w:pPr>
        <w:spacing w:after="0" w:line="240" w:lineRule="auto"/>
        <w:ind w:firstLine="686"/>
        <w:jc w:val="both"/>
        <w:rPr>
          <w:rFonts w:ascii="Times New Roman" w:hAnsi="Times New Roman"/>
          <w:sz w:val="28"/>
          <w:szCs w:val="28"/>
        </w:rPr>
      </w:pPr>
      <w:r w:rsidRPr="003A6955">
        <w:rPr>
          <w:rFonts w:ascii="Times New Roman" w:hAnsi="Times New Roman"/>
          <w:sz w:val="28"/>
          <w:szCs w:val="28"/>
        </w:rPr>
        <w:t xml:space="preserve">Дисциплінарна скарга </w:t>
      </w:r>
      <w:proofErr w:type="spellStart"/>
      <w:r w:rsidRPr="003A6955">
        <w:rPr>
          <w:rFonts w:ascii="Times New Roman" w:hAnsi="Times New Roman"/>
          <w:sz w:val="28"/>
          <w:szCs w:val="28"/>
        </w:rPr>
        <w:t>Габор</w:t>
      </w:r>
      <w:proofErr w:type="spellEnd"/>
      <w:r w:rsidRPr="003A6955">
        <w:rPr>
          <w:rFonts w:ascii="Times New Roman" w:hAnsi="Times New Roman"/>
          <w:sz w:val="28"/>
          <w:szCs w:val="28"/>
        </w:rPr>
        <w:t xml:space="preserve"> Н.М., </w:t>
      </w:r>
      <w:proofErr w:type="spellStart"/>
      <w:r w:rsidRPr="003A6955">
        <w:rPr>
          <w:rFonts w:ascii="Times New Roman" w:hAnsi="Times New Roman"/>
          <w:sz w:val="28"/>
          <w:szCs w:val="28"/>
        </w:rPr>
        <w:t>Габора</w:t>
      </w:r>
      <w:proofErr w:type="spellEnd"/>
      <w:r w:rsidRPr="003A6955">
        <w:rPr>
          <w:rFonts w:ascii="Times New Roman" w:hAnsi="Times New Roman"/>
          <w:sz w:val="28"/>
          <w:szCs w:val="28"/>
        </w:rPr>
        <w:t xml:space="preserve"> В.І. не містить будь-яких відомостей, які б свідчили про наявність у діях судді Тячівського районного суду Закарпатської області Чопика В.В</w:t>
      </w:r>
      <w:r w:rsidRPr="003A6955">
        <w:rPr>
          <w:rFonts w:ascii="Times New Roman" w:eastAsiaTheme="minorHAnsi" w:hAnsi="Times New Roman"/>
          <w:sz w:val="28"/>
          <w:szCs w:val="28"/>
          <w:shd w:val="clear" w:color="auto" w:fill="FFFFFF"/>
        </w:rPr>
        <w:t xml:space="preserve">. ознак дисциплінарного проступку, </w:t>
      </w:r>
      <w:r w:rsidRPr="003A6955">
        <w:rPr>
          <w:rFonts w:ascii="Times New Roman" w:eastAsiaTheme="minorHAnsi" w:hAnsi="Times New Roman"/>
          <w:sz w:val="28"/>
          <w:szCs w:val="28"/>
          <w:shd w:val="clear" w:color="auto" w:fill="FFFFFF"/>
        </w:rPr>
        <w:lastRenderedPageBreak/>
        <w:t xml:space="preserve">передбаченого </w:t>
      </w:r>
      <w:r w:rsidRPr="003A6955">
        <w:rPr>
          <w:rFonts w:ascii="Times New Roman" w:hAnsi="Times New Roman"/>
          <w:sz w:val="28"/>
          <w:szCs w:val="28"/>
        </w:rPr>
        <w:t>частиною першою статті 106 Закону України «Про судоустрій і статус суддів».</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hAnsi="Times New Roman"/>
          <w:sz w:val="28"/>
          <w:szCs w:val="28"/>
        </w:rPr>
        <w:t xml:space="preserve">Щодо доводів скарги про допущення суддею Хустського районного суду Закарпатської області </w:t>
      </w:r>
      <w:proofErr w:type="spellStart"/>
      <w:r w:rsidRPr="003A6955">
        <w:rPr>
          <w:rFonts w:ascii="Times New Roman" w:hAnsi="Times New Roman"/>
          <w:sz w:val="28"/>
          <w:szCs w:val="28"/>
        </w:rPr>
        <w:t>Оросом</w:t>
      </w:r>
      <w:proofErr w:type="spellEnd"/>
      <w:r w:rsidRPr="003A6955">
        <w:rPr>
          <w:rFonts w:ascii="Times New Roman" w:hAnsi="Times New Roman"/>
          <w:sz w:val="28"/>
          <w:szCs w:val="28"/>
        </w:rPr>
        <w:t xml:space="preserve"> Я.В. під час розгляду справи № 307/572/19 дій, якими порушено права скаржників, встановлено таке.</w:t>
      </w:r>
    </w:p>
    <w:p w:rsidR="0087618C" w:rsidRPr="003A6955" w:rsidRDefault="0087618C" w:rsidP="0087618C">
      <w:pPr>
        <w:spacing w:after="0" w:line="240" w:lineRule="auto"/>
        <w:ind w:firstLine="709"/>
        <w:jc w:val="both"/>
        <w:rPr>
          <w:rFonts w:ascii="Times New Roman" w:hAnsi="Times New Roman"/>
          <w:sz w:val="28"/>
          <w:szCs w:val="28"/>
        </w:rPr>
      </w:pPr>
      <w:proofErr w:type="spellStart"/>
      <w:r w:rsidRPr="003A6955">
        <w:rPr>
          <w:rFonts w:ascii="Times New Roman" w:hAnsi="Times New Roman"/>
          <w:sz w:val="28"/>
          <w:szCs w:val="28"/>
        </w:rPr>
        <w:t>Орос</w:t>
      </w:r>
      <w:proofErr w:type="spellEnd"/>
      <w:r w:rsidRPr="003A6955">
        <w:rPr>
          <w:rFonts w:ascii="Times New Roman" w:hAnsi="Times New Roman"/>
          <w:sz w:val="28"/>
          <w:szCs w:val="28"/>
        </w:rPr>
        <w:t xml:space="preserve"> Ярослав Васильович Указом Президента України від 2 листопада 2017 року № 348/2017 призначений на посаду судді Хустського районного суду Закарпатської області.</w:t>
      </w:r>
    </w:p>
    <w:p w:rsidR="003A6955" w:rsidRDefault="003A6955" w:rsidP="003A6955">
      <w:pPr>
        <w:spacing w:after="0" w:line="240" w:lineRule="auto"/>
        <w:ind w:firstLine="709"/>
        <w:jc w:val="both"/>
        <w:rPr>
          <w:rFonts w:ascii="Times New Roman" w:hAnsi="Times New Roman"/>
          <w:color w:val="000000"/>
          <w:sz w:val="28"/>
          <w:szCs w:val="28"/>
        </w:rPr>
      </w:pPr>
      <w:r w:rsidRPr="003A6955">
        <w:rPr>
          <w:rFonts w:ascii="Times New Roman" w:hAnsi="Times New Roman"/>
          <w:sz w:val="28"/>
          <w:szCs w:val="28"/>
        </w:rPr>
        <w:t>Із копій матеріалів справи № 307/572/19 (провадження № </w:t>
      </w:r>
      <w:r w:rsidR="00090FCE" w:rsidRPr="00090FCE">
        <w:rPr>
          <w:rFonts w:ascii="Times New Roman" w:hAnsi="Times New Roman"/>
          <w:sz w:val="28"/>
          <w:szCs w:val="28"/>
        </w:rPr>
        <w:t>________</w:t>
      </w:r>
      <w:r w:rsidRPr="003A6955">
        <w:rPr>
          <w:rFonts w:ascii="Times New Roman" w:hAnsi="Times New Roman"/>
          <w:sz w:val="28"/>
          <w:szCs w:val="28"/>
        </w:rPr>
        <w:t xml:space="preserve"> та № </w:t>
      </w:r>
      <w:r w:rsidR="00090FCE" w:rsidRPr="00090FCE">
        <w:rPr>
          <w:rFonts w:ascii="Times New Roman" w:hAnsi="Times New Roman"/>
          <w:sz w:val="28"/>
          <w:szCs w:val="28"/>
        </w:rPr>
        <w:t>_____________</w:t>
      </w:r>
      <w:r w:rsidRPr="003A6955">
        <w:rPr>
          <w:rFonts w:ascii="Times New Roman" w:hAnsi="Times New Roman"/>
          <w:sz w:val="28"/>
          <w:szCs w:val="28"/>
        </w:rPr>
        <w:t xml:space="preserve">, № </w:t>
      </w:r>
      <w:r w:rsidR="00090FCE" w:rsidRPr="00090FCE">
        <w:rPr>
          <w:rFonts w:ascii="Times New Roman" w:hAnsi="Times New Roman"/>
          <w:sz w:val="28"/>
          <w:szCs w:val="28"/>
        </w:rPr>
        <w:t>___________</w:t>
      </w:r>
      <w:r w:rsidRPr="003A6955">
        <w:rPr>
          <w:rFonts w:ascii="Times New Roman" w:hAnsi="Times New Roman"/>
          <w:sz w:val="28"/>
          <w:szCs w:val="28"/>
        </w:rPr>
        <w:t xml:space="preserve">) </w:t>
      </w:r>
      <w:r w:rsidRPr="003A6955">
        <w:rPr>
          <w:rFonts w:ascii="Times New Roman" w:hAnsi="Times New Roman"/>
          <w:color w:val="000000"/>
          <w:sz w:val="28"/>
          <w:szCs w:val="28"/>
        </w:rPr>
        <w:t>вбачається, що у своїх клопотаннях слідчий</w:t>
      </w:r>
      <w:r w:rsidR="000B7F7E">
        <w:rPr>
          <w:rFonts w:ascii="Times New Roman" w:hAnsi="Times New Roman"/>
          <w:color w:val="000000"/>
          <w:sz w:val="28"/>
          <w:szCs w:val="28"/>
        </w:rPr>
        <w:t xml:space="preserve"> посилався на</w:t>
      </w:r>
      <w:r w:rsidRPr="003A6955">
        <w:rPr>
          <w:rFonts w:ascii="Times New Roman" w:hAnsi="Times New Roman"/>
          <w:color w:val="000000"/>
          <w:sz w:val="28"/>
          <w:szCs w:val="28"/>
        </w:rPr>
        <w:t xml:space="preserve"> акт передачі свердловини № </w:t>
      </w:r>
      <w:r w:rsidR="00090FCE" w:rsidRPr="00090FCE">
        <w:rPr>
          <w:rFonts w:ascii="Times New Roman" w:hAnsi="Times New Roman"/>
          <w:color w:val="000000"/>
          <w:sz w:val="28"/>
          <w:szCs w:val="28"/>
        </w:rPr>
        <w:t>__</w:t>
      </w:r>
      <w:r w:rsidRPr="003A6955">
        <w:rPr>
          <w:rFonts w:ascii="Times New Roman" w:hAnsi="Times New Roman"/>
          <w:color w:val="000000"/>
          <w:sz w:val="28"/>
          <w:szCs w:val="28"/>
        </w:rPr>
        <w:t xml:space="preserve"> </w:t>
      </w:r>
      <w:r w:rsidR="000B7F7E">
        <w:rPr>
          <w:rFonts w:ascii="Times New Roman" w:hAnsi="Times New Roman"/>
          <w:color w:val="000000"/>
          <w:sz w:val="28"/>
          <w:szCs w:val="28"/>
        </w:rPr>
        <w:t xml:space="preserve">у </w:t>
      </w:r>
      <w:r w:rsidRPr="003A6955">
        <w:rPr>
          <w:rFonts w:ascii="Times New Roman" w:hAnsi="Times New Roman"/>
          <w:color w:val="000000"/>
          <w:sz w:val="28"/>
          <w:szCs w:val="28"/>
        </w:rPr>
        <w:t>с</w:t>
      </w:r>
      <w:r w:rsidR="000B7F7E">
        <w:rPr>
          <w:rFonts w:ascii="Times New Roman" w:hAnsi="Times New Roman"/>
          <w:color w:val="000000"/>
          <w:sz w:val="28"/>
          <w:szCs w:val="28"/>
        </w:rPr>
        <w:t>елі</w:t>
      </w:r>
      <w:r w:rsidRPr="003A6955">
        <w:rPr>
          <w:rFonts w:ascii="Times New Roman" w:hAnsi="Times New Roman"/>
          <w:color w:val="000000"/>
          <w:sz w:val="28"/>
          <w:szCs w:val="28"/>
        </w:rPr>
        <w:t xml:space="preserve"> </w:t>
      </w:r>
      <w:r w:rsidR="00090FCE" w:rsidRPr="00090FCE">
        <w:rPr>
          <w:rFonts w:ascii="Times New Roman" w:hAnsi="Times New Roman"/>
          <w:color w:val="000000"/>
          <w:sz w:val="28"/>
          <w:szCs w:val="28"/>
        </w:rPr>
        <w:t>________</w:t>
      </w:r>
      <w:r w:rsidRPr="003A6955">
        <w:rPr>
          <w:rFonts w:ascii="Times New Roman" w:hAnsi="Times New Roman"/>
          <w:color w:val="000000"/>
          <w:sz w:val="28"/>
          <w:szCs w:val="28"/>
        </w:rPr>
        <w:t xml:space="preserve"> </w:t>
      </w:r>
      <w:r w:rsidR="00090FCE" w:rsidRPr="00090FCE">
        <w:rPr>
          <w:rFonts w:ascii="Times New Roman" w:hAnsi="Times New Roman"/>
          <w:color w:val="000000"/>
          <w:sz w:val="28"/>
          <w:szCs w:val="28"/>
        </w:rPr>
        <w:t>______________</w:t>
      </w:r>
      <w:r w:rsidRPr="003A6955">
        <w:rPr>
          <w:rFonts w:ascii="Times New Roman" w:hAnsi="Times New Roman"/>
          <w:color w:val="000000"/>
          <w:sz w:val="28"/>
          <w:szCs w:val="28"/>
        </w:rPr>
        <w:t xml:space="preserve"> району </w:t>
      </w:r>
      <w:r w:rsidR="00090FCE" w:rsidRPr="00090FCE">
        <w:rPr>
          <w:rFonts w:ascii="Times New Roman" w:hAnsi="Times New Roman"/>
          <w:color w:val="000000"/>
          <w:sz w:val="28"/>
          <w:szCs w:val="28"/>
        </w:rPr>
        <w:t>_________</w:t>
      </w:r>
      <w:r w:rsidRPr="003A6955">
        <w:rPr>
          <w:rFonts w:ascii="Times New Roman" w:hAnsi="Times New Roman"/>
          <w:color w:val="000000"/>
          <w:sz w:val="28"/>
          <w:szCs w:val="28"/>
        </w:rPr>
        <w:t xml:space="preserve"> області від </w:t>
      </w:r>
      <w:r w:rsidR="00090FCE" w:rsidRPr="00090FCE">
        <w:rPr>
          <w:rFonts w:ascii="Times New Roman" w:hAnsi="Times New Roman"/>
          <w:color w:val="000000"/>
          <w:sz w:val="28"/>
          <w:szCs w:val="28"/>
        </w:rPr>
        <w:t>__</w:t>
      </w:r>
      <w:r w:rsidRPr="003A6955">
        <w:rPr>
          <w:rFonts w:ascii="Times New Roman" w:hAnsi="Times New Roman"/>
          <w:color w:val="000000"/>
          <w:sz w:val="28"/>
          <w:szCs w:val="28"/>
        </w:rPr>
        <w:t xml:space="preserve"> листопада </w:t>
      </w:r>
      <w:r w:rsidR="00090FCE" w:rsidRPr="00090FCE">
        <w:rPr>
          <w:rFonts w:ascii="Times New Roman" w:hAnsi="Times New Roman"/>
          <w:color w:val="000000"/>
          <w:sz w:val="28"/>
          <w:szCs w:val="28"/>
        </w:rPr>
        <w:t>_____</w:t>
      </w:r>
      <w:r w:rsidRPr="003A6955">
        <w:rPr>
          <w:rFonts w:ascii="Times New Roman" w:hAnsi="Times New Roman"/>
          <w:color w:val="000000"/>
          <w:sz w:val="28"/>
          <w:szCs w:val="28"/>
        </w:rPr>
        <w:t xml:space="preserve"> року, </w:t>
      </w:r>
      <w:r w:rsidR="000B7F7E">
        <w:rPr>
          <w:rFonts w:ascii="Times New Roman" w:hAnsi="Times New Roman"/>
          <w:color w:val="000000"/>
          <w:sz w:val="28"/>
          <w:szCs w:val="28"/>
        </w:rPr>
        <w:t xml:space="preserve">з якого </w:t>
      </w:r>
      <w:r w:rsidRPr="003A6955">
        <w:rPr>
          <w:rFonts w:ascii="Times New Roman" w:hAnsi="Times New Roman"/>
          <w:color w:val="000000"/>
          <w:sz w:val="28"/>
          <w:szCs w:val="28"/>
        </w:rPr>
        <w:t xml:space="preserve">відомо, що відповідно до договору від </w:t>
      </w:r>
      <w:r w:rsidR="00090FCE" w:rsidRPr="00090FCE">
        <w:rPr>
          <w:rFonts w:ascii="Times New Roman" w:hAnsi="Times New Roman"/>
          <w:color w:val="000000"/>
          <w:sz w:val="28"/>
          <w:szCs w:val="28"/>
        </w:rPr>
        <w:t>__</w:t>
      </w:r>
      <w:r w:rsidRPr="003A6955">
        <w:rPr>
          <w:rFonts w:ascii="Times New Roman" w:hAnsi="Times New Roman"/>
          <w:color w:val="000000"/>
          <w:sz w:val="28"/>
          <w:szCs w:val="28"/>
        </w:rPr>
        <w:t xml:space="preserve"> жовтня </w:t>
      </w:r>
      <w:r w:rsidR="00090FCE" w:rsidRPr="00090FCE">
        <w:rPr>
          <w:rFonts w:ascii="Times New Roman" w:hAnsi="Times New Roman"/>
          <w:color w:val="000000"/>
          <w:sz w:val="28"/>
          <w:szCs w:val="28"/>
        </w:rPr>
        <w:t>______</w:t>
      </w:r>
      <w:r w:rsidRPr="003A6955">
        <w:rPr>
          <w:rFonts w:ascii="Times New Roman" w:hAnsi="Times New Roman"/>
          <w:color w:val="000000"/>
          <w:sz w:val="28"/>
          <w:szCs w:val="28"/>
        </w:rPr>
        <w:t xml:space="preserve"> року </w:t>
      </w:r>
      <w:r w:rsidR="000B7F7E" w:rsidRPr="003A6955">
        <w:rPr>
          <w:rFonts w:ascii="Times New Roman" w:hAnsi="Times New Roman"/>
          <w:color w:val="000000"/>
          <w:sz w:val="28"/>
          <w:szCs w:val="28"/>
        </w:rPr>
        <w:t xml:space="preserve">№ </w:t>
      </w:r>
      <w:r w:rsidR="00090FCE" w:rsidRPr="00090FCE">
        <w:rPr>
          <w:rFonts w:ascii="Times New Roman" w:hAnsi="Times New Roman"/>
          <w:color w:val="000000"/>
          <w:sz w:val="28"/>
          <w:szCs w:val="28"/>
        </w:rPr>
        <w:t>____</w:t>
      </w:r>
      <w:r w:rsidR="000B7F7E" w:rsidRPr="003A6955">
        <w:rPr>
          <w:rFonts w:ascii="Times New Roman" w:hAnsi="Times New Roman"/>
          <w:color w:val="000000"/>
          <w:sz w:val="28"/>
          <w:szCs w:val="28"/>
        </w:rPr>
        <w:t xml:space="preserve"> </w:t>
      </w:r>
      <w:r w:rsidRPr="003A6955">
        <w:rPr>
          <w:rFonts w:ascii="Times New Roman" w:hAnsi="Times New Roman"/>
          <w:color w:val="000000"/>
          <w:sz w:val="28"/>
          <w:szCs w:val="28"/>
        </w:rPr>
        <w:t xml:space="preserve">МП «Гідрогеолог» виконано відновлення свердловини № </w:t>
      </w:r>
      <w:r w:rsidR="00090FCE" w:rsidRPr="00090FCE">
        <w:rPr>
          <w:rFonts w:ascii="Times New Roman" w:hAnsi="Times New Roman"/>
          <w:color w:val="000000"/>
          <w:sz w:val="28"/>
          <w:szCs w:val="28"/>
        </w:rPr>
        <w:t>__</w:t>
      </w:r>
      <w:r w:rsidRPr="003A6955">
        <w:rPr>
          <w:rFonts w:ascii="Times New Roman" w:hAnsi="Times New Roman"/>
          <w:color w:val="000000"/>
          <w:sz w:val="28"/>
          <w:szCs w:val="28"/>
        </w:rPr>
        <w:t xml:space="preserve"> на </w:t>
      </w:r>
      <w:r w:rsidR="00090FCE" w:rsidRPr="00090FCE">
        <w:rPr>
          <w:rFonts w:ascii="Times New Roman" w:hAnsi="Times New Roman"/>
          <w:color w:val="000000"/>
          <w:sz w:val="28"/>
          <w:szCs w:val="28"/>
        </w:rPr>
        <w:t>__________</w:t>
      </w:r>
      <w:r w:rsidRPr="003A6955">
        <w:rPr>
          <w:rFonts w:ascii="Times New Roman" w:hAnsi="Times New Roman"/>
          <w:color w:val="000000"/>
          <w:sz w:val="28"/>
          <w:szCs w:val="28"/>
        </w:rPr>
        <w:t xml:space="preserve"> родовищі мінеральних вод. Свердловина </w:t>
      </w:r>
      <w:r w:rsidR="002549FD" w:rsidRPr="003A6955">
        <w:rPr>
          <w:rFonts w:ascii="Times New Roman" w:hAnsi="Times New Roman"/>
          <w:color w:val="000000"/>
          <w:sz w:val="28"/>
          <w:szCs w:val="28"/>
        </w:rPr>
        <w:t xml:space="preserve">глибиною </w:t>
      </w:r>
      <w:r w:rsidR="00090FCE">
        <w:rPr>
          <w:rFonts w:ascii="Times New Roman" w:hAnsi="Times New Roman"/>
          <w:color w:val="000000"/>
          <w:sz w:val="28"/>
          <w:szCs w:val="28"/>
          <w:lang w:val="ru-RU"/>
        </w:rPr>
        <w:t>_____</w:t>
      </w:r>
      <w:r w:rsidR="002549FD" w:rsidRPr="003A6955">
        <w:rPr>
          <w:rFonts w:ascii="Times New Roman" w:hAnsi="Times New Roman"/>
          <w:color w:val="000000"/>
          <w:sz w:val="28"/>
          <w:szCs w:val="28"/>
        </w:rPr>
        <w:t xml:space="preserve"> м</w:t>
      </w:r>
      <w:r w:rsidR="002549FD">
        <w:rPr>
          <w:rFonts w:ascii="Times New Roman" w:hAnsi="Times New Roman"/>
          <w:color w:val="000000"/>
          <w:sz w:val="28"/>
          <w:szCs w:val="28"/>
        </w:rPr>
        <w:t xml:space="preserve"> </w:t>
      </w:r>
      <w:r w:rsidRPr="003A6955">
        <w:rPr>
          <w:rFonts w:ascii="Times New Roman" w:hAnsi="Times New Roman"/>
          <w:color w:val="000000"/>
          <w:sz w:val="28"/>
          <w:szCs w:val="28"/>
        </w:rPr>
        <w:t>пробурена в </w:t>
      </w:r>
      <w:r w:rsidR="00090FCE">
        <w:rPr>
          <w:rFonts w:ascii="Times New Roman" w:hAnsi="Times New Roman"/>
          <w:color w:val="000000"/>
          <w:sz w:val="28"/>
          <w:szCs w:val="28"/>
          <w:lang w:val="ru-RU"/>
        </w:rPr>
        <w:t>_____</w:t>
      </w:r>
      <w:r w:rsidRPr="003A6955">
        <w:rPr>
          <w:rFonts w:ascii="Times New Roman" w:hAnsi="Times New Roman"/>
          <w:color w:val="000000"/>
          <w:sz w:val="28"/>
          <w:szCs w:val="28"/>
        </w:rPr>
        <w:t xml:space="preserve"> році при пошуках газу</w:t>
      </w:r>
      <w:r w:rsidR="002549FD">
        <w:rPr>
          <w:rFonts w:ascii="Times New Roman" w:hAnsi="Times New Roman"/>
          <w:color w:val="000000"/>
          <w:sz w:val="28"/>
          <w:szCs w:val="28"/>
        </w:rPr>
        <w:t>.</w:t>
      </w:r>
      <w:r w:rsidRPr="003A6955">
        <w:rPr>
          <w:rFonts w:ascii="Times New Roman" w:hAnsi="Times New Roman"/>
          <w:color w:val="000000"/>
          <w:sz w:val="28"/>
          <w:szCs w:val="28"/>
        </w:rPr>
        <w:t xml:space="preserve"> В інтервалі глибини </w:t>
      </w:r>
      <w:r w:rsidR="00090FCE" w:rsidRPr="00090FCE">
        <w:rPr>
          <w:rFonts w:ascii="Times New Roman" w:hAnsi="Times New Roman"/>
          <w:color w:val="000000"/>
          <w:sz w:val="28"/>
          <w:szCs w:val="28"/>
        </w:rPr>
        <w:t>__</w:t>
      </w:r>
      <w:r w:rsidR="002549FD">
        <w:rPr>
          <w:rFonts w:ascii="Times New Roman" w:hAnsi="Times New Roman"/>
          <w:color w:val="000000"/>
          <w:sz w:val="28"/>
          <w:szCs w:val="28"/>
        </w:rPr>
        <w:t>–</w:t>
      </w:r>
      <w:r w:rsidR="00090FCE" w:rsidRPr="00090FCE">
        <w:rPr>
          <w:rFonts w:ascii="Times New Roman" w:hAnsi="Times New Roman"/>
          <w:color w:val="000000"/>
          <w:sz w:val="28"/>
          <w:szCs w:val="28"/>
        </w:rPr>
        <w:t>__</w:t>
      </w:r>
      <w:r w:rsidRPr="003A6955">
        <w:rPr>
          <w:rFonts w:ascii="Times New Roman" w:hAnsi="Times New Roman"/>
          <w:color w:val="000000"/>
          <w:sz w:val="28"/>
          <w:szCs w:val="28"/>
        </w:rPr>
        <w:t xml:space="preserve"> м свердловиною розкриті сірководневі мінеральні води. </w:t>
      </w:r>
      <w:r w:rsidR="00170ECE">
        <w:rPr>
          <w:rFonts w:ascii="Times New Roman" w:hAnsi="Times New Roman"/>
          <w:color w:val="000000"/>
          <w:sz w:val="28"/>
          <w:szCs w:val="28"/>
        </w:rPr>
        <w:t>У</w:t>
      </w:r>
      <w:r w:rsidRPr="003A6955">
        <w:rPr>
          <w:rFonts w:ascii="Times New Roman" w:hAnsi="Times New Roman"/>
          <w:color w:val="000000"/>
          <w:sz w:val="28"/>
          <w:szCs w:val="28"/>
        </w:rPr>
        <w:t xml:space="preserve"> </w:t>
      </w:r>
      <w:r w:rsidR="00090FCE" w:rsidRPr="00090FCE">
        <w:rPr>
          <w:rFonts w:ascii="Times New Roman" w:hAnsi="Times New Roman"/>
          <w:color w:val="000000"/>
          <w:sz w:val="28"/>
          <w:szCs w:val="28"/>
        </w:rPr>
        <w:t>__</w:t>
      </w:r>
      <w:r w:rsidR="00090FCE">
        <w:rPr>
          <w:rFonts w:ascii="Times New Roman" w:hAnsi="Times New Roman"/>
          <w:color w:val="000000"/>
          <w:sz w:val="28"/>
          <w:szCs w:val="28"/>
          <w:lang w:val="ru-RU"/>
        </w:rPr>
        <w:t>__</w:t>
      </w:r>
      <w:r w:rsidRPr="003A6955">
        <w:rPr>
          <w:rFonts w:ascii="Times New Roman" w:hAnsi="Times New Roman"/>
          <w:color w:val="000000"/>
          <w:sz w:val="28"/>
          <w:szCs w:val="28"/>
        </w:rPr>
        <w:t xml:space="preserve"> році МП «Гідрогеолог» відновлено (</w:t>
      </w:r>
      <w:proofErr w:type="spellStart"/>
      <w:r w:rsidRPr="003A6955">
        <w:rPr>
          <w:rFonts w:ascii="Times New Roman" w:hAnsi="Times New Roman"/>
          <w:color w:val="000000"/>
          <w:sz w:val="28"/>
          <w:szCs w:val="28"/>
        </w:rPr>
        <w:t>перебурено</w:t>
      </w:r>
      <w:proofErr w:type="spellEnd"/>
      <w:r w:rsidRPr="003A6955">
        <w:rPr>
          <w:rFonts w:ascii="Times New Roman" w:hAnsi="Times New Roman"/>
          <w:color w:val="000000"/>
          <w:sz w:val="28"/>
          <w:szCs w:val="28"/>
        </w:rPr>
        <w:t>) свердловин</w:t>
      </w:r>
      <w:r w:rsidR="00170ECE">
        <w:rPr>
          <w:rFonts w:ascii="Times New Roman" w:hAnsi="Times New Roman"/>
          <w:color w:val="000000"/>
          <w:sz w:val="28"/>
          <w:szCs w:val="28"/>
        </w:rPr>
        <w:t>у</w:t>
      </w:r>
      <w:r w:rsidRPr="003A6955">
        <w:rPr>
          <w:rFonts w:ascii="Times New Roman" w:hAnsi="Times New Roman"/>
          <w:color w:val="000000"/>
          <w:sz w:val="28"/>
          <w:szCs w:val="28"/>
        </w:rPr>
        <w:t xml:space="preserve"> до глибини </w:t>
      </w:r>
      <w:r w:rsidR="00090FCE">
        <w:rPr>
          <w:rFonts w:ascii="Times New Roman" w:hAnsi="Times New Roman"/>
          <w:color w:val="000000"/>
          <w:sz w:val="28"/>
          <w:szCs w:val="28"/>
          <w:lang w:val="ru-RU"/>
        </w:rPr>
        <w:t>___</w:t>
      </w:r>
      <w:r w:rsidRPr="003A6955">
        <w:rPr>
          <w:rFonts w:ascii="Times New Roman" w:hAnsi="Times New Roman"/>
          <w:color w:val="000000"/>
          <w:sz w:val="28"/>
          <w:szCs w:val="28"/>
        </w:rPr>
        <w:t xml:space="preserve"> м на відстані </w:t>
      </w:r>
      <w:r w:rsidR="00090FCE">
        <w:rPr>
          <w:rFonts w:ascii="Times New Roman" w:hAnsi="Times New Roman"/>
          <w:color w:val="000000"/>
          <w:sz w:val="28"/>
          <w:szCs w:val="28"/>
          <w:lang w:val="ru-RU"/>
        </w:rPr>
        <w:t>___</w:t>
      </w:r>
      <w:r w:rsidRPr="003A6955">
        <w:rPr>
          <w:rFonts w:ascii="Times New Roman" w:hAnsi="Times New Roman"/>
          <w:color w:val="000000"/>
          <w:sz w:val="28"/>
          <w:szCs w:val="28"/>
        </w:rPr>
        <w:t xml:space="preserve"> м від раніше пробуреної свердловини. Реконструкція свердловини після </w:t>
      </w:r>
      <w:proofErr w:type="spellStart"/>
      <w:r w:rsidRPr="003A6955">
        <w:rPr>
          <w:rFonts w:ascii="Times New Roman" w:hAnsi="Times New Roman"/>
          <w:color w:val="000000"/>
          <w:sz w:val="28"/>
          <w:szCs w:val="28"/>
        </w:rPr>
        <w:t>перебурки</w:t>
      </w:r>
      <w:proofErr w:type="spellEnd"/>
      <w:r w:rsidRPr="003A6955">
        <w:rPr>
          <w:rFonts w:ascii="Times New Roman" w:hAnsi="Times New Roman"/>
          <w:color w:val="000000"/>
          <w:sz w:val="28"/>
          <w:szCs w:val="28"/>
        </w:rPr>
        <w:t xml:space="preserve"> </w:t>
      </w:r>
      <w:r w:rsidR="00170ECE">
        <w:rPr>
          <w:rFonts w:ascii="Times New Roman" w:hAnsi="Times New Roman"/>
          <w:color w:val="000000"/>
          <w:sz w:val="28"/>
          <w:szCs w:val="28"/>
        </w:rPr>
        <w:t>така</w:t>
      </w:r>
      <w:r w:rsidRPr="003A6955">
        <w:rPr>
          <w:rFonts w:ascii="Times New Roman" w:hAnsi="Times New Roman"/>
          <w:color w:val="000000"/>
          <w:sz w:val="28"/>
          <w:szCs w:val="28"/>
        </w:rPr>
        <w:t xml:space="preserve">: </w:t>
      </w:r>
      <w:r w:rsidR="00090FCE">
        <w:rPr>
          <w:rFonts w:ascii="Times New Roman" w:hAnsi="Times New Roman"/>
          <w:color w:val="000000"/>
          <w:sz w:val="28"/>
          <w:szCs w:val="28"/>
          <w:lang w:val="ru-RU"/>
        </w:rPr>
        <w:t>___</w:t>
      </w:r>
      <w:r w:rsidR="00170ECE">
        <w:rPr>
          <w:rFonts w:ascii="Times New Roman" w:hAnsi="Times New Roman"/>
          <w:color w:val="000000"/>
          <w:sz w:val="28"/>
          <w:szCs w:val="28"/>
        </w:rPr>
        <w:t>–</w:t>
      </w:r>
      <w:r w:rsidR="00090FCE">
        <w:rPr>
          <w:rFonts w:ascii="Times New Roman" w:hAnsi="Times New Roman"/>
          <w:color w:val="000000"/>
          <w:sz w:val="28"/>
          <w:szCs w:val="28"/>
          <w:lang w:val="ru-RU"/>
        </w:rPr>
        <w:t>__</w:t>
      </w:r>
      <w:r w:rsidRPr="003A6955">
        <w:rPr>
          <w:rFonts w:ascii="Times New Roman" w:hAnsi="Times New Roman"/>
          <w:color w:val="000000"/>
          <w:sz w:val="28"/>
          <w:szCs w:val="28"/>
        </w:rPr>
        <w:t xml:space="preserve"> </w:t>
      </w:r>
      <w:proofErr w:type="spellStart"/>
      <w:r w:rsidRPr="003A6955">
        <w:rPr>
          <w:rFonts w:ascii="Times New Roman" w:hAnsi="Times New Roman"/>
          <w:color w:val="000000"/>
          <w:sz w:val="28"/>
          <w:szCs w:val="28"/>
        </w:rPr>
        <w:t>м</w:t>
      </w:r>
      <w:r w:rsidR="004B47E0">
        <w:rPr>
          <w:rFonts w:ascii="Times New Roman" w:hAnsi="Times New Roman"/>
          <w:color w:val="000000"/>
          <w:sz w:val="28"/>
          <w:szCs w:val="28"/>
        </w:rPr>
        <w:t>–d</w:t>
      </w:r>
      <w:proofErr w:type="spellEnd"/>
      <w:r w:rsidR="004B47E0">
        <w:rPr>
          <w:rFonts w:ascii="Times New Roman" w:hAnsi="Times New Roman"/>
          <w:color w:val="000000"/>
          <w:sz w:val="28"/>
          <w:szCs w:val="28"/>
        </w:rPr>
        <w:t xml:space="preserve"> </w:t>
      </w:r>
      <w:r w:rsidR="00090FCE">
        <w:rPr>
          <w:rFonts w:ascii="Times New Roman" w:hAnsi="Times New Roman"/>
          <w:color w:val="000000"/>
          <w:sz w:val="28"/>
          <w:szCs w:val="28"/>
          <w:lang w:val="ru-RU"/>
        </w:rPr>
        <w:t>___</w:t>
      </w:r>
      <w:r w:rsidR="004B47E0">
        <w:rPr>
          <w:rFonts w:ascii="Times New Roman" w:hAnsi="Times New Roman"/>
          <w:color w:val="000000"/>
          <w:sz w:val="28"/>
          <w:szCs w:val="28"/>
        </w:rPr>
        <w:t xml:space="preserve"> мм</w:t>
      </w:r>
      <w:r w:rsidRPr="003A6955">
        <w:rPr>
          <w:rFonts w:ascii="Times New Roman" w:hAnsi="Times New Roman"/>
          <w:color w:val="000000"/>
          <w:sz w:val="28"/>
          <w:szCs w:val="28"/>
        </w:rPr>
        <w:t xml:space="preserve">, </w:t>
      </w:r>
      <w:r w:rsidR="00090FCE">
        <w:rPr>
          <w:rFonts w:ascii="Times New Roman" w:hAnsi="Times New Roman"/>
          <w:color w:val="000000"/>
          <w:sz w:val="28"/>
          <w:szCs w:val="28"/>
          <w:lang w:val="ru-RU"/>
        </w:rPr>
        <w:t>___</w:t>
      </w:r>
      <w:r w:rsidR="004B47E0">
        <w:rPr>
          <w:rFonts w:ascii="Times New Roman" w:hAnsi="Times New Roman"/>
          <w:color w:val="000000"/>
          <w:sz w:val="28"/>
          <w:szCs w:val="28"/>
        </w:rPr>
        <w:t>–</w:t>
      </w:r>
      <w:r w:rsidR="00090FCE">
        <w:rPr>
          <w:rFonts w:ascii="Times New Roman" w:hAnsi="Times New Roman"/>
          <w:color w:val="000000"/>
          <w:sz w:val="28"/>
          <w:szCs w:val="28"/>
          <w:lang w:val="ru-RU"/>
        </w:rPr>
        <w:t>___</w:t>
      </w:r>
      <w:r w:rsidRPr="003A6955">
        <w:rPr>
          <w:rFonts w:ascii="Times New Roman" w:hAnsi="Times New Roman"/>
          <w:color w:val="000000"/>
          <w:sz w:val="28"/>
          <w:szCs w:val="28"/>
        </w:rPr>
        <w:t xml:space="preserve"> </w:t>
      </w:r>
      <w:proofErr w:type="spellStart"/>
      <w:r w:rsidRPr="003A6955">
        <w:rPr>
          <w:rFonts w:ascii="Times New Roman" w:hAnsi="Times New Roman"/>
          <w:color w:val="000000"/>
          <w:sz w:val="28"/>
          <w:szCs w:val="28"/>
        </w:rPr>
        <w:t>м</w:t>
      </w:r>
      <w:r w:rsidR="004B47E0">
        <w:rPr>
          <w:rFonts w:ascii="Times New Roman" w:hAnsi="Times New Roman"/>
          <w:color w:val="000000"/>
          <w:sz w:val="28"/>
          <w:szCs w:val="28"/>
        </w:rPr>
        <w:t>–</w:t>
      </w:r>
      <w:r w:rsidRPr="003A6955">
        <w:rPr>
          <w:rFonts w:ascii="Times New Roman" w:hAnsi="Times New Roman"/>
          <w:color w:val="000000"/>
          <w:sz w:val="28"/>
          <w:szCs w:val="28"/>
        </w:rPr>
        <w:t>d</w:t>
      </w:r>
      <w:proofErr w:type="spellEnd"/>
      <w:r w:rsidRPr="003A6955">
        <w:rPr>
          <w:rFonts w:ascii="Times New Roman" w:hAnsi="Times New Roman"/>
          <w:color w:val="000000"/>
          <w:sz w:val="28"/>
          <w:szCs w:val="28"/>
        </w:rPr>
        <w:t xml:space="preserve"> </w:t>
      </w:r>
      <w:r w:rsidR="00090FCE">
        <w:rPr>
          <w:rFonts w:ascii="Times New Roman" w:hAnsi="Times New Roman"/>
          <w:color w:val="000000"/>
          <w:sz w:val="28"/>
          <w:szCs w:val="28"/>
          <w:lang w:val="ru-RU"/>
        </w:rPr>
        <w:t>___</w:t>
      </w:r>
      <w:r w:rsidRPr="003A6955">
        <w:rPr>
          <w:rFonts w:ascii="Times New Roman" w:hAnsi="Times New Roman"/>
          <w:color w:val="000000"/>
          <w:sz w:val="28"/>
          <w:szCs w:val="28"/>
        </w:rPr>
        <w:t xml:space="preserve"> мм. Щодо цієї події 31 липня 2018 року до ЄРДР внесено відомості за № </w:t>
      </w:r>
      <w:r w:rsidR="00090FCE" w:rsidRPr="00EE048A">
        <w:rPr>
          <w:rFonts w:ascii="Times New Roman" w:hAnsi="Times New Roman"/>
          <w:color w:val="000000"/>
          <w:sz w:val="28"/>
          <w:szCs w:val="28"/>
        </w:rPr>
        <w:t>______________</w:t>
      </w:r>
      <w:r w:rsidRPr="003A6955">
        <w:rPr>
          <w:rFonts w:ascii="Times New Roman" w:hAnsi="Times New Roman"/>
          <w:color w:val="000000"/>
          <w:sz w:val="28"/>
          <w:szCs w:val="28"/>
        </w:rPr>
        <w:t xml:space="preserve"> за частиною першою</w:t>
      </w:r>
      <w:r w:rsidR="0017192C">
        <w:rPr>
          <w:rFonts w:ascii="Times New Roman" w:hAnsi="Times New Roman"/>
          <w:color w:val="000000"/>
          <w:sz w:val="28"/>
          <w:szCs w:val="28"/>
        </w:rPr>
        <w:t xml:space="preserve"> </w:t>
      </w:r>
      <w:r w:rsidRPr="003A6955">
        <w:rPr>
          <w:rFonts w:ascii="Times New Roman" w:hAnsi="Times New Roman"/>
          <w:color w:val="000000"/>
          <w:sz w:val="28"/>
          <w:szCs w:val="28"/>
        </w:rPr>
        <w:t>статті 358 КК України (спочатку відомості внесено за статтею 193-1 КК України 1960 року).</w:t>
      </w:r>
    </w:p>
    <w:p w:rsidR="0087618C" w:rsidRDefault="0087618C" w:rsidP="003A695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Необхідність надання тимчасового доступу до відповідних документів обґрунтовувалась </w:t>
      </w:r>
      <w:r w:rsidR="002927E9">
        <w:rPr>
          <w:rFonts w:ascii="Times New Roman" w:hAnsi="Times New Roman"/>
          <w:color w:val="000000"/>
          <w:sz w:val="28"/>
          <w:szCs w:val="28"/>
        </w:rPr>
        <w:t>їх</w:t>
      </w:r>
      <w:r w:rsidR="004B47E0">
        <w:rPr>
          <w:rFonts w:ascii="Times New Roman" w:hAnsi="Times New Roman"/>
          <w:color w:val="000000"/>
          <w:sz w:val="28"/>
          <w:szCs w:val="28"/>
        </w:rPr>
        <w:t>нім</w:t>
      </w:r>
      <w:r w:rsidR="002927E9">
        <w:rPr>
          <w:rFonts w:ascii="Times New Roman" w:hAnsi="Times New Roman"/>
          <w:color w:val="000000"/>
          <w:sz w:val="28"/>
          <w:szCs w:val="28"/>
        </w:rPr>
        <w:t xml:space="preserve"> суттєвим значенням для здійснення досудового розслідування.</w:t>
      </w:r>
    </w:p>
    <w:p w:rsidR="002927E9" w:rsidRPr="003A6955" w:rsidRDefault="002927E9" w:rsidP="003A695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Вказані клопотання слідчим суддею </w:t>
      </w:r>
      <w:proofErr w:type="spellStart"/>
      <w:r>
        <w:rPr>
          <w:rFonts w:ascii="Times New Roman" w:hAnsi="Times New Roman"/>
          <w:color w:val="000000"/>
          <w:sz w:val="28"/>
          <w:szCs w:val="28"/>
        </w:rPr>
        <w:t>Оросом</w:t>
      </w:r>
      <w:proofErr w:type="spellEnd"/>
      <w:r>
        <w:rPr>
          <w:rFonts w:ascii="Times New Roman" w:hAnsi="Times New Roman"/>
          <w:color w:val="000000"/>
          <w:sz w:val="28"/>
          <w:szCs w:val="28"/>
        </w:rPr>
        <w:t xml:space="preserve"> Я.В. було задоволено.</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hAnsi="Times New Roman"/>
          <w:color w:val="000000"/>
          <w:sz w:val="28"/>
          <w:szCs w:val="28"/>
        </w:rPr>
        <w:t xml:space="preserve">Дослідивши матеріали перевірки, </w:t>
      </w:r>
      <w:r w:rsidR="00001F44">
        <w:rPr>
          <w:rFonts w:ascii="Times New Roman" w:hAnsi="Times New Roman"/>
          <w:color w:val="000000"/>
          <w:sz w:val="28"/>
          <w:szCs w:val="28"/>
        </w:rPr>
        <w:t xml:space="preserve">Дисциплінарна палата </w:t>
      </w:r>
      <w:r w:rsidR="004B47E0">
        <w:rPr>
          <w:rFonts w:ascii="Times New Roman" w:hAnsi="Times New Roman"/>
          <w:color w:val="000000"/>
          <w:sz w:val="28"/>
          <w:szCs w:val="28"/>
        </w:rPr>
        <w:t>встановила</w:t>
      </w:r>
      <w:r w:rsidRPr="003A6955">
        <w:rPr>
          <w:rFonts w:ascii="Times New Roman" w:hAnsi="Times New Roman"/>
          <w:color w:val="000000"/>
          <w:sz w:val="28"/>
          <w:szCs w:val="28"/>
        </w:rPr>
        <w:t xml:space="preserve">, що дисциплінарна скарга не містить відомостей про </w:t>
      </w:r>
      <w:r w:rsidR="0017192C">
        <w:rPr>
          <w:rFonts w:ascii="Times New Roman" w:hAnsi="Times New Roman"/>
          <w:sz w:val="28"/>
          <w:szCs w:val="28"/>
        </w:rPr>
        <w:t>наявність у діях</w:t>
      </w:r>
      <w:r w:rsidRPr="003A6955">
        <w:rPr>
          <w:rFonts w:ascii="Times New Roman" w:hAnsi="Times New Roman"/>
          <w:sz w:val="28"/>
          <w:szCs w:val="28"/>
        </w:rPr>
        <w:t xml:space="preserve"> судд</w:t>
      </w:r>
      <w:r w:rsidR="0017192C">
        <w:rPr>
          <w:rFonts w:ascii="Times New Roman" w:hAnsi="Times New Roman"/>
          <w:sz w:val="28"/>
          <w:szCs w:val="28"/>
        </w:rPr>
        <w:t>і</w:t>
      </w:r>
      <w:r w:rsidRPr="003A6955">
        <w:rPr>
          <w:rFonts w:ascii="Times New Roman" w:hAnsi="Times New Roman"/>
          <w:sz w:val="28"/>
          <w:szCs w:val="28"/>
        </w:rPr>
        <w:t xml:space="preserve"> Хустського районного суду Закарпатської області </w:t>
      </w:r>
      <w:proofErr w:type="spellStart"/>
      <w:r w:rsidRPr="003A6955">
        <w:rPr>
          <w:rFonts w:ascii="Times New Roman" w:hAnsi="Times New Roman"/>
          <w:sz w:val="28"/>
          <w:szCs w:val="28"/>
        </w:rPr>
        <w:t>Орос</w:t>
      </w:r>
      <w:r w:rsidR="0017192C">
        <w:rPr>
          <w:rFonts w:ascii="Times New Roman" w:hAnsi="Times New Roman"/>
          <w:sz w:val="28"/>
          <w:szCs w:val="28"/>
        </w:rPr>
        <w:t>а</w:t>
      </w:r>
      <w:proofErr w:type="spellEnd"/>
      <w:r w:rsidRPr="003A6955">
        <w:rPr>
          <w:rFonts w:ascii="Times New Roman" w:hAnsi="Times New Roman"/>
          <w:sz w:val="28"/>
          <w:szCs w:val="28"/>
        </w:rPr>
        <w:t xml:space="preserve"> Я.В. під час розгляду справи № 307/572/19 (провадження № </w:t>
      </w:r>
      <w:r w:rsidR="00EE048A" w:rsidRPr="00EE048A">
        <w:rPr>
          <w:rFonts w:ascii="Times New Roman" w:hAnsi="Times New Roman"/>
          <w:sz w:val="28"/>
          <w:szCs w:val="28"/>
        </w:rPr>
        <w:t>__________</w:t>
      </w:r>
      <w:r w:rsidRPr="003A6955">
        <w:rPr>
          <w:rFonts w:ascii="Times New Roman" w:hAnsi="Times New Roman"/>
          <w:sz w:val="28"/>
          <w:szCs w:val="28"/>
        </w:rPr>
        <w:t xml:space="preserve"> та</w:t>
      </w:r>
      <w:r w:rsidR="000F783C">
        <w:rPr>
          <w:rFonts w:ascii="Times New Roman" w:hAnsi="Times New Roman"/>
          <w:sz w:val="28"/>
          <w:szCs w:val="28"/>
        </w:rPr>
        <w:t xml:space="preserve"> </w:t>
      </w:r>
      <w:r w:rsidRPr="003A6955">
        <w:rPr>
          <w:rFonts w:ascii="Times New Roman" w:hAnsi="Times New Roman"/>
          <w:sz w:val="28"/>
          <w:szCs w:val="28"/>
        </w:rPr>
        <w:t>№ </w:t>
      </w:r>
      <w:r w:rsidR="00EE048A" w:rsidRPr="00EE048A">
        <w:rPr>
          <w:rFonts w:ascii="Times New Roman" w:hAnsi="Times New Roman"/>
          <w:sz w:val="28"/>
          <w:szCs w:val="28"/>
        </w:rPr>
        <w:t>__________</w:t>
      </w:r>
      <w:r w:rsidRPr="003A6955">
        <w:rPr>
          <w:rFonts w:ascii="Times New Roman" w:hAnsi="Times New Roman"/>
          <w:sz w:val="28"/>
          <w:szCs w:val="28"/>
        </w:rPr>
        <w:t xml:space="preserve">, клопотання про надання тимчасового доступу до документів) </w:t>
      </w:r>
      <w:r w:rsidRPr="003A6955">
        <w:rPr>
          <w:rFonts w:ascii="Times New Roman" w:eastAsiaTheme="minorHAnsi" w:hAnsi="Times New Roman"/>
          <w:sz w:val="28"/>
          <w:szCs w:val="28"/>
          <w:shd w:val="clear" w:color="auto" w:fill="FFFFFF"/>
        </w:rPr>
        <w:t>ознак дисциплінарного</w:t>
      </w:r>
      <w:r w:rsidR="000F783C">
        <w:rPr>
          <w:rFonts w:ascii="Times New Roman" w:eastAsiaTheme="minorHAnsi" w:hAnsi="Times New Roman"/>
          <w:sz w:val="28"/>
          <w:szCs w:val="28"/>
          <w:shd w:val="clear" w:color="auto" w:fill="FFFFFF"/>
        </w:rPr>
        <w:t xml:space="preserve"> проступку</w:t>
      </w:r>
      <w:r w:rsidRPr="003A6955">
        <w:rPr>
          <w:rFonts w:ascii="Times New Roman" w:eastAsiaTheme="minorHAnsi" w:hAnsi="Times New Roman"/>
          <w:sz w:val="28"/>
          <w:szCs w:val="28"/>
          <w:shd w:val="clear" w:color="auto" w:fill="FFFFFF"/>
        </w:rPr>
        <w:t xml:space="preserve">, передбаченого </w:t>
      </w:r>
      <w:r w:rsidRPr="003A6955">
        <w:rPr>
          <w:rFonts w:ascii="Times New Roman" w:hAnsi="Times New Roman"/>
          <w:sz w:val="28"/>
          <w:szCs w:val="28"/>
        </w:rPr>
        <w:t>частиною першою статті 106 Закону України «Про судоустрій і статус суддів». Вказані клопотання відповідали вимогам КПК України, їх задоволено з підстав, вказаних у відповідних ухвалах, про що детально зазначив суддя у своїх поясненнях, слідчим суддею не</w:t>
      </w:r>
      <w:r w:rsidR="00001F44">
        <w:rPr>
          <w:rFonts w:ascii="Times New Roman" w:hAnsi="Times New Roman"/>
          <w:sz w:val="28"/>
          <w:szCs w:val="28"/>
        </w:rPr>
        <w:t xml:space="preserve"> </w:t>
      </w:r>
      <w:r w:rsidRPr="003A6955">
        <w:rPr>
          <w:rFonts w:ascii="Times New Roman" w:hAnsi="Times New Roman"/>
          <w:sz w:val="28"/>
          <w:szCs w:val="28"/>
        </w:rPr>
        <w:t>допущено</w:t>
      </w:r>
      <w:r w:rsidR="000F783C" w:rsidRPr="000F783C">
        <w:rPr>
          <w:rFonts w:ascii="Times New Roman" w:hAnsi="Times New Roman"/>
          <w:sz w:val="28"/>
          <w:szCs w:val="28"/>
        </w:rPr>
        <w:t xml:space="preserve"> </w:t>
      </w:r>
      <w:r w:rsidR="000F783C" w:rsidRPr="003A6955">
        <w:rPr>
          <w:rFonts w:ascii="Times New Roman" w:hAnsi="Times New Roman"/>
          <w:sz w:val="28"/>
          <w:szCs w:val="28"/>
        </w:rPr>
        <w:t>порушен</w:t>
      </w:r>
      <w:r w:rsidR="00FA5D40">
        <w:rPr>
          <w:rFonts w:ascii="Times New Roman" w:hAnsi="Times New Roman"/>
          <w:sz w:val="28"/>
          <w:szCs w:val="28"/>
        </w:rPr>
        <w:t>ь</w:t>
      </w:r>
      <w:r w:rsidR="000F783C" w:rsidRPr="003A6955">
        <w:rPr>
          <w:rFonts w:ascii="Times New Roman" w:hAnsi="Times New Roman"/>
          <w:sz w:val="28"/>
          <w:szCs w:val="28"/>
        </w:rPr>
        <w:t xml:space="preserve"> порядку їх розгляду</w:t>
      </w:r>
      <w:r w:rsidRPr="003A6955">
        <w:rPr>
          <w:rFonts w:ascii="Times New Roman" w:hAnsi="Times New Roman"/>
          <w:sz w:val="28"/>
          <w:szCs w:val="28"/>
        </w:rPr>
        <w:t>.</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hAnsi="Times New Roman"/>
          <w:sz w:val="28"/>
          <w:szCs w:val="28"/>
        </w:rPr>
        <w:t xml:space="preserve">Щодо обставин розгляду слідчим суддею </w:t>
      </w:r>
      <w:proofErr w:type="spellStart"/>
      <w:r w:rsidRPr="003A6955">
        <w:rPr>
          <w:rFonts w:ascii="Times New Roman" w:hAnsi="Times New Roman"/>
          <w:sz w:val="28"/>
          <w:szCs w:val="28"/>
        </w:rPr>
        <w:t>Оросом</w:t>
      </w:r>
      <w:proofErr w:type="spellEnd"/>
      <w:r w:rsidRPr="003A6955">
        <w:rPr>
          <w:rFonts w:ascii="Times New Roman" w:hAnsi="Times New Roman"/>
          <w:sz w:val="28"/>
          <w:szCs w:val="28"/>
        </w:rPr>
        <w:t xml:space="preserve"> Я.В. справи № 307/572/19 (провадження № </w:t>
      </w:r>
      <w:r w:rsidR="00EE048A">
        <w:rPr>
          <w:rFonts w:ascii="Times New Roman" w:hAnsi="Times New Roman"/>
          <w:sz w:val="28"/>
          <w:szCs w:val="28"/>
          <w:lang w:val="ru-RU"/>
        </w:rPr>
        <w:t>_______</w:t>
      </w:r>
      <w:r w:rsidRPr="003A6955">
        <w:rPr>
          <w:rFonts w:ascii="Times New Roman" w:hAnsi="Times New Roman"/>
          <w:sz w:val="28"/>
          <w:szCs w:val="28"/>
        </w:rPr>
        <w:t>) встановлено таке.</w:t>
      </w:r>
    </w:p>
    <w:p w:rsidR="003A6955" w:rsidRPr="003A6955" w:rsidRDefault="003A6955" w:rsidP="003A6955">
      <w:pPr>
        <w:spacing w:after="0" w:line="240" w:lineRule="auto"/>
        <w:ind w:firstLine="709"/>
        <w:jc w:val="both"/>
        <w:rPr>
          <w:rStyle w:val="rvts49"/>
          <w:rFonts w:ascii="Times New Roman" w:hAnsi="Times New Roman"/>
          <w:color w:val="000000"/>
          <w:sz w:val="28"/>
          <w:szCs w:val="28"/>
        </w:rPr>
      </w:pPr>
      <w:r w:rsidRPr="003A6955">
        <w:rPr>
          <w:rFonts w:ascii="Times New Roman" w:hAnsi="Times New Roman"/>
          <w:sz w:val="28"/>
          <w:szCs w:val="28"/>
        </w:rPr>
        <w:t xml:space="preserve">Ухвалою від 23 жовтня 2019 року слідчий суддя </w:t>
      </w:r>
      <w:proofErr w:type="spellStart"/>
      <w:r w:rsidRPr="003A6955">
        <w:rPr>
          <w:rFonts w:ascii="Times New Roman" w:hAnsi="Times New Roman"/>
          <w:sz w:val="28"/>
          <w:szCs w:val="28"/>
        </w:rPr>
        <w:t>Орос</w:t>
      </w:r>
      <w:proofErr w:type="spellEnd"/>
      <w:r w:rsidRPr="003A6955">
        <w:rPr>
          <w:rFonts w:ascii="Times New Roman" w:hAnsi="Times New Roman"/>
          <w:sz w:val="28"/>
          <w:szCs w:val="28"/>
        </w:rPr>
        <w:t xml:space="preserve"> Я.В. </w:t>
      </w:r>
      <w:r w:rsidRPr="003A6955">
        <w:rPr>
          <w:rStyle w:val="rvts25"/>
          <w:rFonts w:ascii="Times New Roman" w:hAnsi="Times New Roman"/>
          <w:color w:val="000000"/>
          <w:sz w:val="28"/>
          <w:szCs w:val="28"/>
        </w:rPr>
        <w:t xml:space="preserve">задовольнив клопотання слідчого СВ Тячівського ВП ГУ НП в Закарпатській області  </w:t>
      </w:r>
      <w:r w:rsidR="00EE048A" w:rsidRPr="00EE048A">
        <w:rPr>
          <w:rFonts w:ascii="Times New Roman" w:eastAsiaTheme="minorHAnsi" w:hAnsi="Times New Roman"/>
          <w:sz w:val="28"/>
          <w:szCs w:val="28"/>
        </w:rPr>
        <w:t>ОСОБА_5</w:t>
      </w:r>
      <w:r w:rsidRPr="003A6955">
        <w:rPr>
          <w:rStyle w:val="rvts25"/>
          <w:rFonts w:ascii="Times New Roman" w:hAnsi="Times New Roman"/>
          <w:color w:val="000000"/>
          <w:sz w:val="28"/>
          <w:szCs w:val="28"/>
        </w:rPr>
        <w:t xml:space="preserve"> про призначення експертизи. </w:t>
      </w:r>
      <w:r w:rsidRPr="003A6955">
        <w:rPr>
          <w:rStyle w:val="rvts48"/>
          <w:rFonts w:ascii="Times New Roman" w:hAnsi="Times New Roman"/>
          <w:color w:val="000000"/>
          <w:sz w:val="28"/>
          <w:szCs w:val="28"/>
        </w:rPr>
        <w:t>Доручив експертам Львівського науково-дослідного інституту судових експертиз</w:t>
      </w:r>
      <w:r w:rsidR="00FA5D40">
        <w:rPr>
          <w:rStyle w:val="rvts48"/>
          <w:rFonts w:ascii="Times New Roman" w:hAnsi="Times New Roman"/>
          <w:color w:val="000000"/>
          <w:sz w:val="28"/>
          <w:szCs w:val="28"/>
        </w:rPr>
        <w:t xml:space="preserve"> провести</w:t>
      </w:r>
      <w:r w:rsidRPr="003A6955">
        <w:rPr>
          <w:rStyle w:val="rvts48"/>
          <w:rFonts w:ascii="Times New Roman" w:hAnsi="Times New Roman"/>
          <w:color w:val="000000"/>
          <w:sz w:val="28"/>
          <w:szCs w:val="28"/>
        </w:rPr>
        <w:t xml:space="preserve"> судову будівельно-технічну експертизу. </w:t>
      </w:r>
      <w:r w:rsidRPr="003A6955">
        <w:rPr>
          <w:rStyle w:val="rvts49"/>
          <w:rFonts w:ascii="Times New Roman" w:hAnsi="Times New Roman"/>
          <w:color w:val="000000"/>
          <w:sz w:val="28"/>
          <w:szCs w:val="28"/>
        </w:rPr>
        <w:t xml:space="preserve">На вирішення експертизи поставив </w:t>
      </w:r>
      <w:r w:rsidR="00FA5D40">
        <w:rPr>
          <w:rStyle w:val="rvts49"/>
          <w:rFonts w:ascii="Times New Roman" w:hAnsi="Times New Roman"/>
          <w:color w:val="000000"/>
          <w:sz w:val="28"/>
          <w:szCs w:val="28"/>
        </w:rPr>
        <w:t>такі</w:t>
      </w:r>
      <w:r w:rsidRPr="003A6955">
        <w:rPr>
          <w:rStyle w:val="rvts49"/>
          <w:rFonts w:ascii="Times New Roman" w:hAnsi="Times New Roman"/>
          <w:color w:val="000000"/>
          <w:sz w:val="28"/>
          <w:szCs w:val="28"/>
        </w:rPr>
        <w:t xml:space="preserve"> питання:</w:t>
      </w:r>
    </w:p>
    <w:p w:rsidR="003A6955" w:rsidRPr="003A6955" w:rsidRDefault="003A6955" w:rsidP="003A6955">
      <w:pPr>
        <w:spacing w:after="0" w:line="240" w:lineRule="auto"/>
        <w:ind w:firstLine="709"/>
        <w:jc w:val="both"/>
        <w:rPr>
          <w:rStyle w:val="rvts50"/>
          <w:rFonts w:ascii="Times New Roman" w:hAnsi="Times New Roman"/>
          <w:color w:val="000000"/>
          <w:sz w:val="28"/>
          <w:szCs w:val="28"/>
        </w:rPr>
      </w:pPr>
      <w:r w:rsidRPr="003A6955">
        <w:rPr>
          <w:rStyle w:val="rvts50"/>
          <w:rFonts w:ascii="Times New Roman" w:hAnsi="Times New Roman"/>
          <w:color w:val="000000"/>
          <w:sz w:val="28"/>
          <w:szCs w:val="28"/>
        </w:rPr>
        <w:lastRenderedPageBreak/>
        <w:t>1. Чи наявні на глибині 3 метрів та в радіусі 3 метрів навколо свердловини № </w:t>
      </w:r>
      <w:r w:rsidR="00EE048A">
        <w:rPr>
          <w:rStyle w:val="rvts50"/>
          <w:rFonts w:ascii="Times New Roman" w:hAnsi="Times New Roman"/>
          <w:color w:val="000000"/>
          <w:sz w:val="28"/>
          <w:szCs w:val="28"/>
          <w:lang w:val="ru-RU"/>
        </w:rPr>
        <w:t>__</w:t>
      </w:r>
      <w:r w:rsidR="009F0D8D">
        <w:rPr>
          <w:rStyle w:val="rvts50"/>
          <w:rFonts w:ascii="Times New Roman" w:hAnsi="Times New Roman"/>
          <w:color w:val="000000"/>
          <w:sz w:val="28"/>
          <w:szCs w:val="28"/>
        </w:rPr>
        <w:t xml:space="preserve"> (</w:t>
      </w:r>
      <w:r w:rsidRPr="003A6955">
        <w:rPr>
          <w:rStyle w:val="rvts50"/>
          <w:rFonts w:ascii="Times New Roman" w:hAnsi="Times New Roman"/>
          <w:color w:val="000000"/>
          <w:sz w:val="28"/>
          <w:szCs w:val="28"/>
        </w:rPr>
        <w:t>с.</w:t>
      </w:r>
      <w:r w:rsidR="009F0D8D">
        <w:rPr>
          <w:rStyle w:val="rvts50"/>
          <w:rFonts w:ascii="Times New Roman" w:hAnsi="Times New Roman"/>
          <w:color w:val="000000"/>
          <w:sz w:val="28"/>
          <w:szCs w:val="28"/>
        </w:rPr>
        <w:t xml:space="preserve"> </w:t>
      </w:r>
      <w:proofErr w:type="gramStart"/>
      <w:r w:rsidR="00EE048A">
        <w:rPr>
          <w:rStyle w:val="rvts50"/>
          <w:rFonts w:ascii="Times New Roman" w:hAnsi="Times New Roman"/>
          <w:color w:val="000000"/>
          <w:sz w:val="28"/>
          <w:szCs w:val="28"/>
          <w:lang w:val="ru-RU"/>
        </w:rPr>
        <w:t>_______</w:t>
      </w:r>
      <w:r w:rsidRPr="003A6955">
        <w:rPr>
          <w:rStyle w:val="rvts50"/>
          <w:rFonts w:ascii="Times New Roman" w:hAnsi="Times New Roman"/>
          <w:color w:val="000000"/>
          <w:sz w:val="28"/>
          <w:szCs w:val="28"/>
        </w:rPr>
        <w:t>, вул.</w:t>
      </w:r>
      <w:r w:rsidR="009F0D8D">
        <w:rPr>
          <w:rStyle w:val="rvts50"/>
          <w:rFonts w:ascii="Times New Roman" w:hAnsi="Times New Roman"/>
          <w:color w:val="000000"/>
          <w:sz w:val="28"/>
          <w:szCs w:val="28"/>
        </w:rPr>
        <w:t xml:space="preserve"> </w:t>
      </w:r>
      <w:r w:rsidR="00EE048A">
        <w:rPr>
          <w:rStyle w:val="rvts50"/>
          <w:rFonts w:ascii="Times New Roman" w:hAnsi="Times New Roman"/>
          <w:color w:val="000000"/>
          <w:sz w:val="28"/>
          <w:szCs w:val="28"/>
          <w:lang w:val="ru-RU"/>
        </w:rPr>
        <w:t>__________</w:t>
      </w:r>
      <w:r w:rsidR="009F0D8D">
        <w:rPr>
          <w:rStyle w:val="rvts50"/>
          <w:rFonts w:ascii="Times New Roman" w:hAnsi="Times New Roman"/>
          <w:color w:val="000000"/>
          <w:sz w:val="28"/>
          <w:szCs w:val="28"/>
        </w:rPr>
        <w:t>,</w:t>
      </w:r>
      <w:r w:rsidRPr="003A6955">
        <w:rPr>
          <w:rStyle w:val="rvts50"/>
          <w:rFonts w:ascii="Times New Roman" w:hAnsi="Times New Roman"/>
          <w:color w:val="000000"/>
          <w:sz w:val="28"/>
          <w:szCs w:val="28"/>
        </w:rPr>
        <w:t xml:space="preserve"> </w:t>
      </w:r>
      <w:r w:rsidR="00EE048A">
        <w:rPr>
          <w:rStyle w:val="rvts50"/>
          <w:rFonts w:ascii="Times New Roman" w:hAnsi="Times New Roman"/>
          <w:color w:val="000000"/>
          <w:sz w:val="28"/>
          <w:szCs w:val="28"/>
          <w:lang w:val="ru-RU"/>
        </w:rPr>
        <w:t>_</w:t>
      </w:r>
      <w:r w:rsidR="009F0D8D">
        <w:rPr>
          <w:rStyle w:val="rvts50"/>
          <w:rFonts w:ascii="Times New Roman" w:hAnsi="Times New Roman"/>
          <w:color w:val="000000"/>
          <w:sz w:val="28"/>
          <w:szCs w:val="28"/>
        </w:rPr>
        <w:t>,</w:t>
      </w:r>
      <w:r w:rsidRPr="003A6955">
        <w:rPr>
          <w:rStyle w:val="rvts50"/>
          <w:rFonts w:ascii="Times New Roman" w:hAnsi="Times New Roman"/>
          <w:color w:val="000000"/>
          <w:sz w:val="28"/>
          <w:szCs w:val="28"/>
        </w:rPr>
        <w:t xml:space="preserve"> </w:t>
      </w:r>
      <w:r w:rsidR="00EE048A">
        <w:rPr>
          <w:rStyle w:val="rvts50"/>
          <w:rFonts w:ascii="Times New Roman" w:hAnsi="Times New Roman"/>
          <w:color w:val="000000"/>
          <w:sz w:val="28"/>
          <w:szCs w:val="28"/>
          <w:lang w:val="ru-RU"/>
        </w:rPr>
        <w:t>________</w:t>
      </w:r>
      <w:r w:rsidRPr="003A6955">
        <w:rPr>
          <w:rStyle w:val="rvts50"/>
          <w:rFonts w:ascii="Times New Roman" w:hAnsi="Times New Roman"/>
          <w:color w:val="000000"/>
          <w:sz w:val="28"/>
          <w:szCs w:val="28"/>
        </w:rPr>
        <w:t xml:space="preserve"> район</w:t>
      </w:r>
      <w:r w:rsidR="009F0D8D">
        <w:rPr>
          <w:rStyle w:val="rvts50"/>
          <w:rFonts w:ascii="Times New Roman" w:hAnsi="Times New Roman"/>
          <w:color w:val="000000"/>
          <w:sz w:val="28"/>
          <w:szCs w:val="28"/>
        </w:rPr>
        <w:t>,</w:t>
      </w:r>
      <w:r w:rsidRPr="003A6955">
        <w:rPr>
          <w:rStyle w:val="rvts50"/>
          <w:rFonts w:ascii="Times New Roman" w:hAnsi="Times New Roman"/>
          <w:color w:val="000000"/>
          <w:sz w:val="28"/>
          <w:szCs w:val="28"/>
        </w:rPr>
        <w:t xml:space="preserve"> </w:t>
      </w:r>
      <w:r w:rsidR="00EE048A">
        <w:rPr>
          <w:rStyle w:val="rvts50"/>
          <w:rFonts w:ascii="Times New Roman" w:hAnsi="Times New Roman"/>
          <w:color w:val="000000"/>
          <w:sz w:val="28"/>
          <w:szCs w:val="28"/>
          <w:lang w:val="ru-RU"/>
        </w:rPr>
        <w:t>___________</w:t>
      </w:r>
      <w:r w:rsidRPr="003A6955">
        <w:rPr>
          <w:rStyle w:val="rvts50"/>
          <w:rFonts w:ascii="Times New Roman" w:hAnsi="Times New Roman"/>
          <w:color w:val="000000"/>
          <w:sz w:val="28"/>
          <w:szCs w:val="28"/>
        </w:rPr>
        <w:t xml:space="preserve"> област</w:t>
      </w:r>
      <w:r w:rsidR="009F0D8D">
        <w:rPr>
          <w:rStyle w:val="rvts50"/>
          <w:rFonts w:ascii="Times New Roman" w:hAnsi="Times New Roman"/>
          <w:color w:val="000000"/>
          <w:sz w:val="28"/>
          <w:szCs w:val="28"/>
        </w:rPr>
        <w:t>ь)</w:t>
      </w:r>
      <w:r w:rsidRPr="003A6955">
        <w:rPr>
          <w:rStyle w:val="rvts50"/>
          <w:rFonts w:ascii="Times New Roman" w:hAnsi="Times New Roman"/>
          <w:color w:val="000000"/>
          <w:sz w:val="28"/>
          <w:szCs w:val="28"/>
        </w:rPr>
        <w:t xml:space="preserve"> інші інженерно-геологічні об’єкти? </w:t>
      </w:r>
      <w:proofErr w:type="gramEnd"/>
    </w:p>
    <w:p w:rsidR="003A6955" w:rsidRPr="003A6955" w:rsidRDefault="003A6955" w:rsidP="003A6955">
      <w:pPr>
        <w:spacing w:after="0" w:line="240" w:lineRule="auto"/>
        <w:ind w:firstLine="709"/>
        <w:jc w:val="both"/>
        <w:rPr>
          <w:rFonts w:ascii="Times New Roman" w:hAnsi="Times New Roman"/>
          <w:color w:val="000000"/>
          <w:sz w:val="28"/>
          <w:szCs w:val="28"/>
        </w:rPr>
      </w:pPr>
      <w:r w:rsidRPr="003A6955">
        <w:rPr>
          <w:rStyle w:val="rvts51"/>
          <w:rFonts w:ascii="Times New Roman" w:hAnsi="Times New Roman"/>
          <w:color w:val="000000"/>
          <w:sz w:val="28"/>
          <w:szCs w:val="28"/>
        </w:rPr>
        <w:t>2. Якщо є, то які саме і чи є серед них свердловина діаметром 168 мм?</w:t>
      </w:r>
    </w:p>
    <w:p w:rsidR="003A6955" w:rsidRPr="003A6955" w:rsidRDefault="003A6955" w:rsidP="003A6955">
      <w:pPr>
        <w:pStyle w:val="rvps12"/>
        <w:spacing w:before="0" w:beforeAutospacing="0" w:after="0" w:afterAutospacing="0"/>
        <w:ind w:firstLine="709"/>
        <w:jc w:val="both"/>
        <w:rPr>
          <w:color w:val="000000"/>
          <w:sz w:val="28"/>
          <w:szCs w:val="28"/>
        </w:rPr>
      </w:pPr>
      <w:r w:rsidRPr="003A6955">
        <w:rPr>
          <w:rStyle w:val="rvts52"/>
          <w:color w:val="000000"/>
          <w:sz w:val="28"/>
          <w:szCs w:val="28"/>
        </w:rPr>
        <w:t xml:space="preserve">Експертам направлено ухвалу про призначення будівельно-технічної експертизи, а </w:t>
      </w:r>
      <w:r w:rsidR="009F0D8D">
        <w:rPr>
          <w:rStyle w:val="rvts52"/>
          <w:color w:val="000000"/>
          <w:sz w:val="28"/>
          <w:szCs w:val="28"/>
        </w:rPr>
        <w:t>за</w:t>
      </w:r>
      <w:r w:rsidRPr="003A6955">
        <w:rPr>
          <w:rStyle w:val="rvts52"/>
          <w:color w:val="000000"/>
          <w:sz w:val="28"/>
          <w:szCs w:val="28"/>
        </w:rPr>
        <w:t xml:space="preserve"> необхідності </w:t>
      </w:r>
      <w:r w:rsidR="00506499">
        <w:rPr>
          <w:rStyle w:val="rvts52"/>
          <w:color w:val="000000"/>
          <w:sz w:val="28"/>
          <w:szCs w:val="28"/>
        </w:rPr>
        <w:t>при</w:t>
      </w:r>
      <w:r w:rsidRPr="003A6955">
        <w:rPr>
          <w:rStyle w:val="rvts52"/>
          <w:color w:val="000000"/>
          <w:sz w:val="28"/>
          <w:szCs w:val="28"/>
        </w:rPr>
        <w:t xml:space="preserve"> погодженн</w:t>
      </w:r>
      <w:r w:rsidR="00506499">
        <w:rPr>
          <w:rStyle w:val="rvts52"/>
          <w:color w:val="000000"/>
          <w:sz w:val="28"/>
          <w:szCs w:val="28"/>
        </w:rPr>
        <w:t>і</w:t>
      </w:r>
      <w:r w:rsidRPr="003A6955">
        <w:rPr>
          <w:rStyle w:val="rvts52"/>
          <w:color w:val="000000"/>
          <w:sz w:val="28"/>
          <w:szCs w:val="28"/>
        </w:rPr>
        <w:t xml:space="preserve"> </w:t>
      </w:r>
      <w:r w:rsidR="00506499">
        <w:rPr>
          <w:rStyle w:val="rvts52"/>
          <w:color w:val="000000"/>
          <w:sz w:val="28"/>
          <w:szCs w:val="28"/>
        </w:rPr>
        <w:t>зі</w:t>
      </w:r>
      <w:r w:rsidRPr="003A6955">
        <w:rPr>
          <w:rStyle w:val="rvts52"/>
          <w:color w:val="000000"/>
          <w:sz w:val="28"/>
          <w:szCs w:val="28"/>
        </w:rPr>
        <w:t xml:space="preserve"> слідчим – матеріали кримінального провадження № </w:t>
      </w:r>
      <w:r w:rsidR="00EE048A">
        <w:rPr>
          <w:rStyle w:val="rvts52"/>
          <w:color w:val="000000"/>
          <w:sz w:val="28"/>
          <w:szCs w:val="28"/>
          <w:lang w:val="ru-RU"/>
        </w:rPr>
        <w:t>_______________</w:t>
      </w:r>
      <w:r w:rsidRPr="003A6955">
        <w:rPr>
          <w:rStyle w:val="rvts52"/>
          <w:color w:val="000000"/>
          <w:sz w:val="28"/>
          <w:szCs w:val="28"/>
        </w:rPr>
        <w:t>.</w:t>
      </w:r>
    </w:p>
    <w:p w:rsidR="003A6955" w:rsidRPr="003A6955" w:rsidRDefault="003A6955" w:rsidP="003A6955">
      <w:pPr>
        <w:pStyle w:val="rvps12"/>
        <w:spacing w:before="0" w:beforeAutospacing="0" w:after="0" w:afterAutospacing="0"/>
        <w:ind w:firstLine="709"/>
        <w:jc w:val="both"/>
        <w:rPr>
          <w:color w:val="000000"/>
          <w:sz w:val="28"/>
          <w:szCs w:val="28"/>
        </w:rPr>
      </w:pPr>
      <w:r w:rsidRPr="003A6955">
        <w:rPr>
          <w:rStyle w:val="rvts53"/>
          <w:color w:val="000000"/>
          <w:sz w:val="28"/>
          <w:szCs w:val="28"/>
        </w:rPr>
        <w:t xml:space="preserve">Також у своїй ухвалі слідчий суддя вказав, що з метою належного проведення експертизи згідно </w:t>
      </w:r>
      <w:r w:rsidR="00506499">
        <w:rPr>
          <w:rStyle w:val="rvts53"/>
          <w:color w:val="000000"/>
          <w:sz w:val="28"/>
          <w:szCs w:val="28"/>
        </w:rPr>
        <w:t xml:space="preserve">з </w:t>
      </w:r>
      <w:r w:rsidRPr="003A6955">
        <w:rPr>
          <w:rStyle w:val="rvts53"/>
          <w:color w:val="000000"/>
          <w:sz w:val="28"/>
          <w:szCs w:val="28"/>
        </w:rPr>
        <w:t>пункт</w:t>
      </w:r>
      <w:r w:rsidR="00506499">
        <w:rPr>
          <w:rStyle w:val="rvts53"/>
          <w:color w:val="000000"/>
          <w:sz w:val="28"/>
          <w:szCs w:val="28"/>
        </w:rPr>
        <w:t>ом</w:t>
      </w:r>
      <w:r w:rsidRPr="003A6955">
        <w:rPr>
          <w:rStyle w:val="rvts53"/>
          <w:color w:val="000000"/>
          <w:sz w:val="28"/>
          <w:szCs w:val="28"/>
        </w:rPr>
        <w:t xml:space="preserve"> 3 частини п’ятої статті 69 КПК України експертам </w:t>
      </w:r>
      <w:r w:rsidR="00506499" w:rsidRPr="003A6955">
        <w:rPr>
          <w:rStyle w:val="rvts53"/>
          <w:color w:val="000000"/>
          <w:sz w:val="28"/>
          <w:szCs w:val="28"/>
        </w:rPr>
        <w:t xml:space="preserve">надано </w:t>
      </w:r>
      <w:r w:rsidRPr="003A6955">
        <w:rPr>
          <w:rStyle w:val="rvts53"/>
          <w:color w:val="000000"/>
          <w:sz w:val="28"/>
          <w:szCs w:val="28"/>
        </w:rPr>
        <w:t xml:space="preserve">дозвіл на повне або часткове знищення об’єкта експертизи, якщо таке передбачено методикою. </w:t>
      </w:r>
      <w:r w:rsidRPr="003A6955">
        <w:rPr>
          <w:rStyle w:val="rvts54"/>
          <w:color w:val="000000"/>
          <w:sz w:val="28"/>
          <w:szCs w:val="28"/>
        </w:rPr>
        <w:t xml:space="preserve">Для дослідження експерту направлено матеріали кримінального провадження № </w:t>
      </w:r>
      <w:r w:rsidR="00EE048A">
        <w:rPr>
          <w:rStyle w:val="rvts54"/>
          <w:color w:val="000000"/>
          <w:sz w:val="28"/>
          <w:szCs w:val="28"/>
          <w:lang w:val="ru-RU"/>
        </w:rPr>
        <w:t>_____________</w:t>
      </w:r>
      <w:r w:rsidRPr="003A6955">
        <w:rPr>
          <w:rStyle w:val="rvts54"/>
          <w:color w:val="000000"/>
          <w:sz w:val="28"/>
          <w:szCs w:val="28"/>
        </w:rPr>
        <w:t>.</w:t>
      </w:r>
    </w:p>
    <w:p w:rsidR="003A6955" w:rsidRPr="003A6955" w:rsidRDefault="003A6955" w:rsidP="003A6955">
      <w:pPr>
        <w:spacing w:after="0" w:line="240" w:lineRule="auto"/>
        <w:ind w:firstLine="709"/>
        <w:jc w:val="both"/>
        <w:rPr>
          <w:rFonts w:ascii="Times New Roman" w:hAnsi="Times New Roman"/>
          <w:color w:val="000000"/>
          <w:sz w:val="28"/>
          <w:szCs w:val="28"/>
        </w:rPr>
      </w:pPr>
      <w:r w:rsidRPr="003A6955">
        <w:rPr>
          <w:rFonts w:ascii="Times New Roman" w:hAnsi="Times New Roman"/>
          <w:sz w:val="28"/>
          <w:szCs w:val="28"/>
        </w:rPr>
        <w:t xml:space="preserve">Вказана ухвала слідчого судді мотивована тим, що </w:t>
      </w:r>
      <w:r w:rsidRPr="003A6955">
        <w:rPr>
          <w:rStyle w:val="rvts39"/>
          <w:rFonts w:ascii="Times New Roman" w:hAnsi="Times New Roman"/>
          <w:color w:val="000000"/>
          <w:sz w:val="28"/>
          <w:szCs w:val="28"/>
        </w:rPr>
        <w:t xml:space="preserve">15 березня 2018 року </w:t>
      </w:r>
      <w:r w:rsidR="004C3132">
        <w:rPr>
          <w:rStyle w:val="rvts39"/>
          <w:rFonts w:ascii="Times New Roman" w:hAnsi="Times New Roman"/>
          <w:color w:val="000000"/>
          <w:sz w:val="28"/>
          <w:szCs w:val="28"/>
        </w:rPr>
        <w:t>набрали</w:t>
      </w:r>
      <w:r w:rsidRPr="003A6955">
        <w:rPr>
          <w:rStyle w:val="rvts39"/>
          <w:rFonts w:ascii="Times New Roman" w:hAnsi="Times New Roman"/>
          <w:color w:val="000000"/>
          <w:sz w:val="28"/>
          <w:szCs w:val="28"/>
        </w:rPr>
        <w:t xml:space="preserve"> чинності зміни до КПК України, відповідно до яких (стаття 242 КПК України) експертиза проводиться експертною установою, експертом або експертами за дорученням слідчого судді, наданим за клопотанням сторони кримінального провадження</w:t>
      </w:r>
      <w:r w:rsidR="004C3132">
        <w:rPr>
          <w:rStyle w:val="rvts39"/>
          <w:rFonts w:ascii="Times New Roman" w:hAnsi="Times New Roman"/>
          <w:color w:val="000000"/>
          <w:sz w:val="28"/>
          <w:szCs w:val="28"/>
        </w:rPr>
        <w:t>,</w:t>
      </w:r>
      <w:r w:rsidRPr="003A6955">
        <w:rPr>
          <w:rStyle w:val="rvts39"/>
          <w:rFonts w:ascii="Times New Roman" w:hAnsi="Times New Roman"/>
          <w:color w:val="000000"/>
          <w:sz w:val="28"/>
          <w:szCs w:val="28"/>
        </w:rPr>
        <w:t xml:space="preserve"> або якщо для з’ясування обставин, що мають значення для кримінального провадження, необхідні спеціальні знання.</w:t>
      </w:r>
    </w:p>
    <w:p w:rsidR="003A6955" w:rsidRPr="003A6955" w:rsidRDefault="003A6955" w:rsidP="003A6955">
      <w:pPr>
        <w:pStyle w:val="rvps11"/>
        <w:spacing w:before="0" w:beforeAutospacing="0" w:after="0" w:afterAutospacing="0"/>
        <w:ind w:firstLine="709"/>
        <w:jc w:val="both"/>
        <w:rPr>
          <w:color w:val="000000"/>
          <w:sz w:val="28"/>
          <w:szCs w:val="28"/>
        </w:rPr>
      </w:pPr>
      <w:r w:rsidRPr="003A6955">
        <w:rPr>
          <w:rStyle w:val="rvts40"/>
          <w:color w:val="000000"/>
          <w:sz w:val="28"/>
          <w:szCs w:val="28"/>
        </w:rPr>
        <w:t>Також слідчий суддя вказав, що відповідно до частини першої статті 244 КПК України</w:t>
      </w:r>
      <w:r w:rsidR="004C3132">
        <w:rPr>
          <w:rStyle w:val="rvts40"/>
          <w:color w:val="000000"/>
          <w:sz w:val="28"/>
          <w:szCs w:val="28"/>
        </w:rPr>
        <w:t>,</w:t>
      </w:r>
      <w:r w:rsidRPr="003A6955">
        <w:rPr>
          <w:rStyle w:val="rvts40"/>
          <w:color w:val="000000"/>
          <w:sz w:val="28"/>
          <w:szCs w:val="28"/>
        </w:rPr>
        <w:t xml:space="preserve"> у разі якщо для з’ясування обставин, що мають значення для кримінального провадження, необхідні спеціальні знання, сторони кримінального провадження мають право звернутися з клопотанням про проведення експертизи до слідчого судді</w:t>
      </w:r>
      <w:r w:rsidR="004C3132">
        <w:rPr>
          <w:rStyle w:val="rvts40"/>
          <w:color w:val="000000"/>
          <w:sz w:val="28"/>
          <w:szCs w:val="28"/>
        </w:rPr>
        <w:t>,</w:t>
      </w:r>
      <w:r w:rsidRPr="003A6955">
        <w:rPr>
          <w:rStyle w:val="rvts40"/>
          <w:color w:val="000000"/>
          <w:sz w:val="28"/>
          <w:szCs w:val="28"/>
        </w:rPr>
        <w:t xml:space="preserve"> в</w:t>
      </w:r>
      <w:r w:rsidRPr="003A6955">
        <w:rPr>
          <w:rStyle w:val="rvts41"/>
          <w:rFonts w:eastAsia="Calibri"/>
          <w:color w:val="000000"/>
          <w:sz w:val="28"/>
          <w:szCs w:val="28"/>
        </w:rPr>
        <w:t xml:space="preserve">ідповідно до частини шостої </w:t>
      </w:r>
      <w:r w:rsidR="004C3132">
        <w:rPr>
          <w:rStyle w:val="rvts41"/>
          <w:rFonts w:eastAsia="Calibri"/>
          <w:color w:val="000000"/>
          <w:sz w:val="28"/>
          <w:szCs w:val="28"/>
        </w:rPr>
        <w:t xml:space="preserve">               </w:t>
      </w:r>
      <w:r w:rsidRPr="003A6955">
        <w:rPr>
          <w:rStyle w:val="rvts41"/>
          <w:rFonts w:eastAsia="Calibri"/>
          <w:color w:val="000000"/>
          <w:sz w:val="28"/>
          <w:szCs w:val="28"/>
        </w:rPr>
        <w:t>статті 244 КПК України слідчий суддя задовольняє клопотання, якщо особа, яка звернулася з відповідним клопотанням, доведе, що для вирішення питань, що мають істотне значення для кримінального провадження, необхідне залучення експерта.</w:t>
      </w:r>
    </w:p>
    <w:p w:rsidR="003A6955" w:rsidRPr="003A6955" w:rsidRDefault="003A6955" w:rsidP="003A6955">
      <w:pPr>
        <w:pStyle w:val="rvps11"/>
        <w:spacing w:before="0" w:beforeAutospacing="0" w:after="0" w:afterAutospacing="0"/>
        <w:ind w:firstLine="709"/>
        <w:jc w:val="both"/>
        <w:rPr>
          <w:color w:val="000000"/>
          <w:sz w:val="28"/>
          <w:szCs w:val="28"/>
        </w:rPr>
      </w:pPr>
      <w:r w:rsidRPr="003A6955">
        <w:rPr>
          <w:rStyle w:val="rvts43"/>
          <w:color w:val="000000"/>
          <w:sz w:val="28"/>
          <w:szCs w:val="28"/>
        </w:rPr>
        <w:t xml:space="preserve">З матеріалів клопотання, витягу </w:t>
      </w:r>
      <w:r w:rsidR="004C3132">
        <w:rPr>
          <w:rStyle w:val="rvts43"/>
          <w:color w:val="000000"/>
          <w:sz w:val="28"/>
          <w:szCs w:val="28"/>
        </w:rPr>
        <w:t xml:space="preserve">з </w:t>
      </w:r>
      <w:r w:rsidRPr="003A6955">
        <w:rPr>
          <w:rStyle w:val="rvts43"/>
          <w:color w:val="000000"/>
          <w:sz w:val="28"/>
          <w:szCs w:val="28"/>
        </w:rPr>
        <w:t xml:space="preserve">ЄРДР </w:t>
      </w:r>
      <w:r w:rsidR="004C3132">
        <w:rPr>
          <w:rStyle w:val="rvts43"/>
          <w:color w:val="000000"/>
          <w:sz w:val="28"/>
          <w:szCs w:val="28"/>
        </w:rPr>
        <w:t>№ </w:t>
      </w:r>
      <w:r w:rsidR="00EE048A" w:rsidRPr="00EE048A">
        <w:rPr>
          <w:rStyle w:val="rvts43"/>
          <w:color w:val="000000"/>
          <w:sz w:val="28"/>
          <w:szCs w:val="28"/>
        </w:rPr>
        <w:t>____________</w:t>
      </w:r>
      <w:r w:rsidRPr="003A6955">
        <w:rPr>
          <w:rStyle w:val="rvts43"/>
          <w:color w:val="000000"/>
          <w:sz w:val="28"/>
          <w:szCs w:val="28"/>
        </w:rPr>
        <w:t xml:space="preserve"> від </w:t>
      </w:r>
      <w:r w:rsidR="004C3132">
        <w:rPr>
          <w:rStyle w:val="rvts43"/>
          <w:color w:val="000000"/>
          <w:sz w:val="28"/>
          <w:szCs w:val="28"/>
        </w:rPr>
        <w:t xml:space="preserve">                    </w:t>
      </w:r>
      <w:r w:rsidRPr="003A6955">
        <w:rPr>
          <w:rStyle w:val="rvts43"/>
          <w:color w:val="000000"/>
          <w:sz w:val="28"/>
          <w:szCs w:val="28"/>
        </w:rPr>
        <w:t xml:space="preserve">31 липня 2018 року слідчим суддею встановлено, що </w:t>
      </w:r>
      <w:r w:rsidR="00EE048A" w:rsidRPr="00EE048A">
        <w:rPr>
          <w:rFonts w:eastAsiaTheme="minorHAnsi"/>
          <w:sz w:val="28"/>
          <w:szCs w:val="28"/>
        </w:rPr>
        <w:t>ОСОБА_2</w:t>
      </w:r>
      <w:r w:rsidRPr="003A6955">
        <w:rPr>
          <w:rStyle w:val="rvts43"/>
          <w:color w:val="000000"/>
          <w:sz w:val="28"/>
          <w:szCs w:val="28"/>
        </w:rPr>
        <w:t xml:space="preserve"> звернулася із заявою про злочин, в якій просила притягнути до кримінальної відповідальності громадянку </w:t>
      </w:r>
      <w:r w:rsidR="00EE048A" w:rsidRPr="00EE048A">
        <w:rPr>
          <w:rFonts w:eastAsiaTheme="minorHAnsi"/>
          <w:sz w:val="28"/>
          <w:szCs w:val="28"/>
        </w:rPr>
        <w:t>ОСОБА_4</w:t>
      </w:r>
      <w:r w:rsidRPr="003A6955">
        <w:rPr>
          <w:rStyle w:val="rvts43"/>
          <w:color w:val="000000"/>
          <w:sz w:val="28"/>
          <w:szCs w:val="28"/>
        </w:rPr>
        <w:t>, яка використовує підроблений паспорт на свердловину № </w:t>
      </w:r>
      <w:r w:rsidR="00EE048A" w:rsidRPr="00EE048A">
        <w:rPr>
          <w:rStyle w:val="rvts43"/>
          <w:color w:val="000000"/>
          <w:sz w:val="28"/>
          <w:szCs w:val="28"/>
        </w:rPr>
        <w:t>__</w:t>
      </w:r>
      <w:r w:rsidRPr="003A6955">
        <w:rPr>
          <w:rStyle w:val="rvts43"/>
          <w:color w:val="000000"/>
          <w:sz w:val="28"/>
          <w:szCs w:val="28"/>
        </w:rPr>
        <w:t>, що знаходиться в с</w:t>
      </w:r>
      <w:r w:rsidR="006152E9">
        <w:rPr>
          <w:rStyle w:val="rvts43"/>
          <w:color w:val="000000"/>
          <w:sz w:val="28"/>
          <w:szCs w:val="28"/>
        </w:rPr>
        <w:t>елі</w:t>
      </w:r>
      <w:r w:rsidRPr="003A6955">
        <w:rPr>
          <w:rStyle w:val="rvts43"/>
          <w:color w:val="000000"/>
          <w:sz w:val="28"/>
          <w:szCs w:val="28"/>
        </w:rPr>
        <w:t xml:space="preserve"> </w:t>
      </w:r>
      <w:r w:rsidR="00EE048A" w:rsidRPr="00EE048A">
        <w:rPr>
          <w:rStyle w:val="rvts43"/>
          <w:color w:val="000000"/>
          <w:sz w:val="28"/>
          <w:szCs w:val="28"/>
        </w:rPr>
        <w:t>______</w:t>
      </w:r>
      <w:r w:rsidRPr="003A6955">
        <w:rPr>
          <w:rStyle w:val="rvts43"/>
          <w:color w:val="000000"/>
          <w:sz w:val="28"/>
          <w:szCs w:val="28"/>
        </w:rPr>
        <w:t xml:space="preserve"> по вулиці </w:t>
      </w:r>
      <w:r w:rsidR="00EE048A" w:rsidRPr="00EE048A">
        <w:rPr>
          <w:rStyle w:val="rvts43"/>
          <w:color w:val="000000"/>
          <w:sz w:val="28"/>
          <w:szCs w:val="28"/>
        </w:rPr>
        <w:t>___________</w:t>
      </w:r>
      <w:r w:rsidRPr="003A6955">
        <w:rPr>
          <w:rStyle w:val="rvts43"/>
          <w:color w:val="000000"/>
          <w:sz w:val="28"/>
          <w:szCs w:val="28"/>
        </w:rPr>
        <w:t xml:space="preserve">, який був виготовлений в </w:t>
      </w:r>
      <w:r w:rsidR="00EE048A" w:rsidRPr="00EE048A">
        <w:rPr>
          <w:rStyle w:val="rvts43"/>
          <w:color w:val="000000"/>
          <w:sz w:val="28"/>
          <w:szCs w:val="28"/>
        </w:rPr>
        <w:t>____</w:t>
      </w:r>
      <w:r w:rsidRPr="003A6955">
        <w:rPr>
          <w:rStyle w:val="rvts43"/>
          <w:color w:val="000000"/>
          <w:sz w:val="28"/>
          <w:szCs w:val="28"/>
        </w:rPr>
        <w:t xml:space="preserve"> році МП «Гідрогеолог» в особі керівника </w:t>
      </w:r>
      <w:r w:rsidR="00EE048A">
        <w:rPr>
          <w:rFonts w:eastAsiaTheme="minorHAnsi"/>
          <w:sz w:val="28"/>
          <w:szCs w:val="28"/>
          <w:lang w:val="ru-RU"/>
        </w:rPr>
        <w:t xml:space="preserve">ОСОБА_7 </w:t>
      </w:r>
      <w:r w:rsidRPr="003A6955">
        <w:rPr>
          <w:rStyle w:val="rvts43"/>
          <w:color w:val="000000"/>
          <w:sz w:val="28"/>
          <w:szCs w:val="28"/>
        </w:rPr>
        <w:t xml:space="preserve">Згідно </w:t>
      </w:r>
      <w:r w:rsidR="006152E9">
        <w:rPr>
          <w:rStyle w:val="rvts43"/>
          <w:color w:val="000000"/>
          <w:sz w:val="28"/>
          <w:szCs w:val="28"/>
        </w:rPr>
        <w:t xml:space="preserve">з </w:t>
      </w:r>
      <w:r w:rsidRPr="003A6955">
        <w:rPr>
          <w:rStyle w:val="rvts43"/>
          <w:color w:val="000000"/>
          <w:sz w:val="28"/>
          <w:szCs w:val="28"/>
        </w:rPr>
        <w:t>паспорт</w:t>
      </w:r>
      <w:r w:rsidR="006152E9">
        <w:rPr>
          <w:rStyle w:val="rvts43"/>
          <w:color w:val="000000"/>
          <w:sz w:val="28"/>
          <w:szCs w:val="28"/>
        </w:rPr>
        <w:t>ом</w:t>
      </w:r>
      <w:r w:rsidRPr="003A6955">
        <w:rPr>
          <w:rStyle w:val="rvts43"/>
          <w:color w:val="000000"/>
          <w:sz w:val="28"/>
          <w:szCs w:val="28"/>
        </w:rPr>
        <w:t xml:space="preserve"> на свердловину № </w:t>
      </w:r>
      <w:r w:rsidR="00EE048A">
        <w:rPr>
          <w:rStyle w:val="rvts43"/>
          <w:color w:val="000000"/>
          <w:sz w:val="28"/>
          <w:szCs w:val="28"/>
          <w:lang w:val="ru-RU"/>
        </w:rPr>
        <w:t>____</w:t>
      </w:r>
      <w:r w:rsidRPr="003A6955">
        <w:rPr>
          <w:rStyle w:val="rvts43"/>
          <w:color w:val="000000"/>
          <w:sz w:val="28"/>
          <w:szCs w:val="28"/>
        </w:rPr>
        <w:t xml:space="preserve"> </w:t>
      </w:r>
      <w:r w:rsidR="00EE048A">
        <w:rPr>
          <w:rStyle w:val="rvts43"/>
          <w:color w:val="000000"/>
          <w:sz w:val="28"/>
          <w:szCs w:val="28"/>
          <w:lang w:val="ru-RU"/>
        </w:rPr>
        <w:t>______</w:t>
      </w:r>
      <w:r w:rsidRPr="003A6955">
        <w:rPr>
          <w:rStyle w:val="rvts43"/>
          <w:color w:val="000000"/>
          <w:sz w:val="28"/>
          <w:szCs w:val="28"/>
        </w:rPr>
        <w:t xml:space="preserve"> від </w:t>
      </w:r>
      <w:r w:rsidR="00EE048A">
        <w:rPr>
          <w:rStyle w:val="rvts43"/>
          <w:color w:val="000000"/>
          <w:sz w:val="28"/>
          <w:szCs w:val="28"/>
          <w:lang w:val="ru-RU"/>
        </w:rPr>
        <w:t>_____</w:t>
      </w:r>
      <w:r w:rsidRPr="003A6955">
        <w:rPr>
          <w:rStyle w:val="rvts43"/>
          <w:color w:val="000000"/>
          <w:sz w:val="28"/>
          <w:szCs w:val="28"/>
        </w:rPr>
        <w:t xml:space="preserve"> року відомо, що розвідувально-експлуатаційна свердловина, споруджена та відновлена </w:t>
      </w:r>
      <w:r w:rsidR="006152E9">
        <w:rPr>
          <w:rStyle w:val="rvts43"/>
          <w:color w:val="000000"/>
          <w:sz w:val="28"/>
          <w:szCs w:val="28"/>
        </w:rPr>
        <w:t>за</w:t>
      </w:r>
      <w:r w:rsidRPr="003A6955">
        <w:rPr>
          <w:rStyle w:val="rvts43"/>
          <w:color w:val="000000"/>
          <w:sz w:val="28"/>
          <w:szCs w:val="28"/>
        </w:rPr>
        <w:t xml:space="preserve"> результатам</w:t>
      </w:r>
      <w:r w:rsidR="006152E9">
        <w:rPr>
          <w:rStyle w:val="rvts43"/>
          <w:color w:val="000000"/>
          <w:sz w:val="28"/>
          <w:szCs w:val="28"/>
        </w:rPr>
        <w:t>и</w:t>
      </w:r>
      <w:r w:rsidRPr="003A6955">
        <w:rPr>
          <w:rStyle w:val="rvts43"/>
          <w:color w:val="000000"/>
          <w:sz w:val="28"/>
          <w:szCs w:val="28"/>
        </w:rPr>
        <w:t xml:space="preserve"> свердловини № </w:t>
      </w:r>
      <w:r w:rsidR="00EE048A">
        <w:rPr>
          <w:rStyle w:val="rvts43"/>
          <w:color w:val="000000"/>
          <w:sz w:val="28"/>
          <w:szCs w:val="28"/>
          <w:lang w:val="ru-RU"/>
        </w:rPr>
        <w:t>__</w:t>
      </w:r>
      <w:r w:rsidRPr="003A6955">
        <w:rPr>
          <w:rStyle w:val="rvts43"/>
          <w:color w:val="000000"/>
          <w:sz w:val="28"/>
          <w:szCs w:val="28"/>
        </w:rPr>
        <w:t>, пробурен</w:t>
      </w:r>
      <w:r w:rsidR="0017192C">
        <w:rPr>
          <w:rStyle w:val="rvts43"/>
          <w:color w:val="000000"/>
          <w:sz w:val="28"/>
          <w:szCs w:val="28"/>
        </w:rPr>
        <w:t>а</w:t>
      </w:r>
      <w:r w:rsidRPr="003A6955">
        <w:rPr>
          <w:rStyle w:val="rvts43"/>
          <w:color w:val="000000"/>
          <w:sz w:val="28"/>
          <w:szCs w:val="28"/>
        </w:rPr>
        <w:t xml:space="preserve"> на абсолютній відмітці 260 метрів. Свердловина належить ПП </w:t>
      </w:r>
      <w:r w:rsidR="00EE048A" w:rsidRPr="00EE048A">
        <w:rPr>
          <w:rStyle w:val="rvts43"/>
          <w:color w:val="000000"/>
          <w:sz w:val="28"/>
          <w:szCs w:val="28"/>
        </w:rPr>
        <w:t>ОСОБА_8</w:t>
      </w:r>
      <w:r w:rsidRPr="003A6955">
        <w:rPr>
          <w:rStyle w:val="rvts43"/>
          <w:color w:val="000000"/>
          <w:sz w:val="28"/>
          <w:szCs w:val="28"/>
        </w:rPr>
        <w:t xml:space="preserve"> </w:t>
      </w:r>
      <w:r w:rsidRPr="003A6955">
        <w:rPr>
          <w:rStyle w:val="rvts44"/>
          <w:color w:val="000000"/>
          <w:sz w:val="28"/>
          <w:szCs w:val="28"/>
        </w:rPr>
        <w:t>З</w:t>
      </w:r>
      <w:r w:rsidR="00FA443A">
        <w:rPr>
          <w:rStyle w:val="rvts44"/>
          <w:color w:val="000000"/>
          <w:sz w:val="28"/>
          <w:szCs w:val="28"/>
        </w:rPr>
        <w:t xml:space="preserve"> </w:t>
      </w:r>
      <w:r w:rsidRPr="003A6955">
        <w:rPr>
          <w:rStyle w:val="rvts44"/>
          <w:color w:val="000000"/>
          <w:sz w:val="28"/>
          <w:szCs w:val="28"/>
        </w:rPr>
        <w:t>акт</w:t>
      </w:r>
      <w:r w:rsidR="00FA443A">
        <w:rPr>
          <w:rStyle w:val="rvts44"/>
          <w:color w:val="000000"/>
          <w:sz w:val="28"/>
          <w:szCs w:val="28"/>
        </w:rPr>
        <w:t>а</w:t>
      </w:r>
      <w:r w:rsidRPr="003A6955">
        <w:rPr>
          <w:rStyle w:val="rvts44"/>
          <w:color w:val="000000"/>
          <w:sz w:val="28"/>
          <w:szCs w:val="28"/>
        </w:rPr>
        <w:t xml:space="preserve"> передачі свердловини</w:t>
      </w:r>
      <w:r w:rsidR="00FA443A">
        <w:rPr>
          <w:rStyle w:val="rvts44"/>
          <w:color w:val="000000"/>
          <w:sz w:val="28"/>
          <w:szCs w:val="28"/>
        </w:rPr>
        <w:t xml:space="preserve"> </w:t>
      </w:r>
      <w:r w:rsidRPr="003A6955">
        <w:rPr>
          <w:rStyle w:val="rvts44"/>
          <w:color w:val="000000"/>
          <w:sz w:val="28"/>
          <w:szCs w:val="28"/>
        </w:rPr>
        <w:t xml:space="preserve">№ </w:t>
      </w:r>
      <w:r w:rsidR="00EE048A" w:rsidRPr="00EE048A">
        <w:rPr>
          <w:rStyle w:val="rvts44"/>
          <w:color w:val="000000"/>
          <w:sz w:val="28"/>
          <w:szCs w:val="28"/>
        </w:rPr>
        <w:t>__</w:t>
      </w:r>
      <w:r w:rsidRPr="003A6955">
        <w:rPr>
          <w:rStyle w:val="rvts44"/>
          <w:color w:val="000000"/>
          <w:sz w:val="28"/>
          <w:szCs w:val="28"/>
        </w:rPr>
        <w:t xml:space="preserve"> с</w:t>
      </w:r>
      <w:r w:rsidR="00FA443A">
        <w:rPr>
          <w:rStyle w:val="rvts44"/>
          <w:color w:val="000000"/>
          <w:sz w:val="28"/>
          <w:szCs w:val="28"/>
        </w:rPr>
        <w:t>ело</w:t>
      </w:r>
      <w:r w:rsidRPr="003A6955">
        <w:rPr>
          <w:rStyle w:val="rvts44"/>
          <w:color w:val="000000"/>
          <w:sz w:val="28"/>
          <w:szCs w:val="28"/>
        </w:rPr>
        <w:t xml:space="preserve"> </w:t>
      </w:r>
      <w:r w:rsidR="00EE048A" w:rsidRPr="00EE048A">
        <w:rPr>
          <w:rStyle w:val="rvts44"/>
          <w:color w:val="000000"/>
          <w:sz w:val="28"/>
          <w:szCs w:val="28"/>
        </w:rPr>
        <w:t>________</w:t>
      </w:r>
      <w:r w:rsidRPr="003A6955">
        <w:rPr>
          <w:rStyle w:val="rvts44"/>
          <w:color w:val="000000"/>
          <w:sz w:val="28"/>
          <w:szCs w:val="28"/>
        </w:rPr>
        <w:t xml:space="preserve"> </w:t>
      </w:r>
      <w:r w:rsidR="00EE048A" w:rsidRPr="00EE048A">
        <w:rPr>
          <w:rStyle w:val="rvts44"/>
          <w:color w:val="000000"/>
          <w:sz w:val="28"/>
          <w:szCs w:val="28"/>
        </w:rPr>
        <w:t>__________</w:t>
      </w:r>
      <w:r w:rsidRPr="003A6955">
        <w:rPr>
          <w:rStyle w:val="rvts44"/>
          <w:color w:val="000000"/>
          <w:sz w:val="28"/>
          <w:szCs w:val="28"/>
        </w:rPr>
        <w:t xml:space="preserve"> району </w:t>
      </w:r>
      <w:r w:rsidR="00EE048A" w:rsidRPr="00EE048A">
        <w:rPr>
          <w:rStyle w:val="rvts44"/>
          <w:color w:val="000000"/>
          <w:sz w:val="28"/>
          <w:szCs w:val="28"/>
        </w:rPr>
        <w:t>____________</w:t>
      </w:r>
      <w:r w:rsidRPr="003A6955">
        <w:rPr>
          <w:rStyle w:val="rvts44"/>
          <w:color w:val="000000"/>
          <w:sz w:val="28"/>
          <w:szCs w:val="28"/>
        </w:rPr>
        <w:t xml:space="preserve"> області від </w:t>
      </w:r>
      <w:r w:rsidR="00EE048A" w:rsidRPr="00EE048A">
        <w:rPr>
          <w:rStyle w:val="rvts44"/>
          <w:color w:val="000000"/>
          <w:sz w:val="28"/>
          <w:szCs w:val="28"/>
        </w:rPr>
        <w:t>__</w:t>
      </w:r>
      <w:r w:rsidRPr="003A6955">
        <w:rPr>
          <w:rStyle w:val="rvts44"/>
          <w:color w:val="000000"/>
          <w:sz w:val="28"/>
          <w:szCs w:val="28"/>
        </w:rPr>
        <w:t xml:space="preserve"> листопада </w:t>
      </w:r>
      <w:r w:rsidR="00EE048A" w:rsidRPr="00EE048A">
        <w:rPr>
          <w:rStyle w:val="rvts44"/>
          <w:color w:val="000000"/>
          <w:sz w:val="28"/>
          <w:szCs w:val="28"/>
        </w:rPr>
        <w:t>____</w:t>
      </w:r>
      <w:r w:rsidRPr="003A6955">
        <w:rPr>
          <w:rStyle w:val="rvts44"/>
          <w:color w:val="000000"/>
          <w:sz w:val="28"/>
          <w:szCs w:val="28"/>
        </w:rPr>
        <w:t xml:space="preserve"> року </w:t>
      </w:r>
      <w:r w:rsidR="00FA443A">
        <w:rPr>
          <w:rStyle w:val="rvts44"/>
          <w:color w:val="000000"/>
          <w:sz w:val="28"/>
          <w:szCs w:val="28"/>
        </w:rPr>
        <w:t>вбачається</w:t>
      </w:r>
      <w:r w:rsidRPr="003A6955">
        <w:rPr>
          <w:rStyle w:val="rvts44"/>
          <w:color w:val="000000"/>
          <w:sz w:val="28"/>
          <w:szCs w:val="28"/>
        </w:rPr>
        <w:t xml:space="preserve">, що відповідно до договору від </w:t>
      </w:r>
      <w:r w:rsidR="00EE048A" w:rsidRPr="00EE048A">
        <w:rPr>
          <w:rStyle w:val="rvts44"/>
          <w:color w:val="000000"/>
          <w:sz w:val="28"/>
          <w:szCs w:val="28"/>
        </w:rPr>
        <w:t>__</w:t>
      </w:r>
      <w:r w:rsidRPr="003A6955">
        <w:rPr>
          <w:rStyle w:val="rvts44"/>
          <w:color w:val="000000"/>
          <w:sz w:val="28"/>
          <w:szCs w:val="28"/>
        </w:rPr>
        <w:t xml:space="preserve"> жовтня </w:t>
      </w:r>
      <w:r w:rsidR="00EE048A" w:rsidRPr="00EE048A">
        <w:rPr>
          <w:rStyle w:val="rvts44"/>
          <w:color w:val="000000"/>
          <w:sz w:val="28"/>
          <w:szCs w:val="28"/>
        </w:rPr>
        <w:t>____</w:t>
      </w:r>
      <w:r w:rsidRPr="003A6955">
        <w:rPr>
          <w:rStyle w:val="rvts44"/>
          <w:color w:val="000000"/>
          <w:sz w:val="28"/>
          <w:szCs w:val="28"/>
        </w:rPr>
        <w:t xml:space="preserve"> року</w:t>
      </w:r>
      <w:r w:rsidR="00797789">
        <w:rPr>
          <w:rStyle w:val="rvts44"/>
          <w:color w:val="000000"/>
          <w:sz w:val="28"/>
          <w:szCs w:val="28"/>
        </w:rPr>
        <w:t xml:space="preserve"> </w:t>
      </w:r>
      <w:r w:rsidRPr="003A6955">
        <w:rPr>
          <w:rStyle w:val="rvts44"/>
          <w:color w:val="000000"/>
          <w:sz w:val="28"/>
          <w:szCs w:val="28"/>
        </w:rPr>
        <w:t xml:space="preserve">№ </w:t>
      </w:r>
      <w:r w:rsidR="00EE048A" w:rsidRPr="00EE048A">
        <w:rPr>
          <w:rStyle w:val="rvts44"/>
          <w:color w:val="000000"/>
          <w:sz w:val="28"/>
          <w:szCs w:val="28"/>
        </w:rPr>
        <w:t>____</w:t>
      </w:r>
      <w:r w:rsidRPr="003A6955">
        <w:rPr>
          <w:rStyle w:val="rvts44"/>
          <w:color w:val="000000"/>
          <w:sz w:val="28"/>
          <w:szCs w:val="28"/>
        </w:rPr>
        <w:t xml:space="preserve"> МП </w:t>
      </w:r>
      <w:r w:rsidR="00EE048A" w:rsidRPr="00EE048A">
        <w:rPr>
          <w:rFonts w:eastAsiaTheme="minorHAnsi"/>
          <w:sz w:val="28"/>
          <w:szCs w:val="28"/>
        </w:rPr>
        <w:t>ОСОБА_9</w:t>
      </w:r>
      <w:r w:rsidRPr="003A6955">
        <w:rPr>
          <w:rStyle w:val="rvts44"/>
          <w:color w:val="000000"/>
          <w:sz w:val="28"/>
          <w:szCs w:val="28"/>
        </w:rPr>
        <w:t xml:space="preserve"> виконано відновлення свердловини № </w:t>
      </w:r>
      <w:r w:rsidR="00EE048A" w:rsidRPr="00EE048A">
        <w:rPr>
          <w:rStyle w:val="rvts44"/>
          <w:color w:val="000000"/>
          <w:sz w:val="28"/>
          <w:szCs w:val="28"/>
        </w:rPr>
        <w:t>__</w:t>
      </w:r>
      <w:r w:rsidRPr="003A6955">
        <w:rPr>
          <w:rStyle w:val="rvts44"/>
          <w:color w:val="000000"/>
          <w:sz w:val="28"/>
          <w:szCs w:val="28"/>
        </w:rPr>
        <w:t xml:space="preserve"> на </w:t>
      </w:r>
      <w:proofErr w:type="spellStart"/>
      <w:r w:rsidR="00EE048A" w:rsidRPr="00EE048A">
        <w:rPr>
          <w:rStyle w:val="rvts44"/>
          <w:color w:val="000000"/>
          <w:sz w:val="28"/>
          <w:szCs w:val="28"/>
        </w:rPr>
        <w:t>__________</w:t>
      </w:r>
      <w:r w:rsidRPr="003A6955">
        <w:rPr>
          <w:rStyle w:val="rvts44"/>
          <w:color w:val="000000"/>
          <w:sz w:val="28"/>
          <w:szCs w:val="28"/>
        </w:rPr>
        <w:t xml:space="preserve"> </w:t>
      </w:r>
      <w:proofErr w:type="spellEnd"/>
      <w:r w:rsidRPr="003A6955">
        <w:rPr>
          <w:rStyle w:val="rvts44"/>
          <w:color w:val="000000"/>
          <w:sz w:val="28"/>
          <w:szCs w:val="28"/>
        </w:rPr>
        <w:t xml:space="preserve">родовищі мінеральних вод. Свердловина </w:t>
      </w:r>
      <w:r w:rsidR="00797789" w:rsidRPr="003A6955">
        <w:rPr>
          <w:rStyle w:val="rvts44"/>
          <w:color w:val="000000"/>
          <w:sz w:val="28"/>
          <w:szCs w:val="28"/>
        </w:rPr>
        <w:t>глибиною 509</w:t>
      </w:r>
      <w:r w:rsidR="00797789">
        <w:rPr>
          <w:rStyle w:val="rvts44"/>
          <w:color w:val="000000"/>
          <w:sz w:val="28"/>
          <w:szCs w:val="28"/>
        </w:rPr>
        <w:t>,</w:t>
      </w:r>
      <w:r w:rsidR="00797789" w:rsidRPr="003A6955">
        <w:rPr>
          <w:rStyle w:val="rvts44"/>
          <w:color w:val="000000"/>
          <w:sz w:val="28"/>
          <w:szCs w:val="28"/>
        </w:rPr>
        <w:t xml:space="preserve">6 м </w:t>
      </w:r>
      <w:r w:rsidRPr="003A6955">
        <w:rPr>
          <w:rStyle w:val="rvts44"/>
          <w:color w:val="000000"/>
          <w:sz w:val="28"/>
          <w:szCs w:val="28"/>
        </w:rPr>
        <w:t>пробурена в</w:t>
      </w:r>
      <w:r w:rsidR="00797789">
        <w:rPr>
          <w:rStyle w:val="rvts44"/>
          <w:color w:val="000000"/>
          <w:sz w:val="28"/>
          <w:szCs w:val="28"/>
        </w:rPr>
        <w:t xml:space="preserve"> </w:t>
      </w:r>
      <w:r w:rsidRPr="003A6955">
        <w:rPr>
          <w:rStyle w:val="rvts44"/>
          <w:color w:val="000000"/>
          <w:sz w:val="28"/>
          <w:szCs w:val="28"/>
        </w:rPr>
        <w:t xml:space="preserve">1950 році при пошуках газу. В інтервалі глибини </w:t>
      </w:r>
      <w:r w:rsidR="00797789" w:rsidRPr="003A6955">
        <w:rPr>
          <w:color w:val="000000"/>
          <w:sz w:val="28"/>
          <w:szCs w:val="28"/>
        </w:rPr>
        <w:t>50</w:t>
      </w:r>
      <w:r w:rsidR="00797789">
        <w:rPr>
          <w:color w:val="000000"/>
          <w:sz w:val="28"/>
          <w:szCs w:val="28"/>
        </w:rPr>
        <w:t>–</w:t>
      </w:r>
      <w:r w:rsidR="00797789" w:rsidRPr="003A6955">
        <w:rPr>
          <w:color w:val="000000"/>
          <w:sz w:val="28"/>
          <w:szCs w:val="28"/>
        </w:rPr>
        <w:t xml:space="preserve">90 </w:t>
      </w:r>
      <w:r w:rsidRPr="003A6955">
        <w:rPr>
          <w:rStyle w:val="rvts44"/>
          <w:color w:val="000000"/>
          <w:sz w:val="28"/>
          <w:szCs w:val="28"/>
        </w:rPr>
        <w:t xml:space="preserve">м свердловиною розкриті сірководневі мінеральні води. </w:t>
      </w:r>
      <w:r w:rsidR="00797789">
        <w:rPr>
          <w:rStyle w:val="rvts44"/>
          <w:color w:val="000000"/>
          <w:sz w:val="28"/>
          <w:szCs w:val="28"/>
        </w:rPr>
        <w:t>У</w:t>
      </w:r>
      <w:r w:rsidRPr="003A6955">
        <w:rPr>
          <w:rStyle w:val="rvts44"/>
          <w:color w:val="000000"/>
          <w:sz w:val="28"/>
          <w:szCs w:val="28"/>
        </w:rPr>
        <w:t xml:space="preserve"> 1999 році МП </w:t>
      </w:r>
      <w:r w:rsidR="00EE048A">
        <w:rPr>
          <w:rFonts w:eastAsiaTheme="minorHAnsi"/>
          <w:sz w:val="28"/>
          <w:szCs w:val="28"/>
          <w:lang w:val="ru-RU"/>
        </w:rPr>
        <w:lastRenderedPageBreak/>
        <w:t>ОСОБА_9</w:t>
      </w:r>
      <w:r w:rsidRPr="003A6955">
        <w:rPr>
          <w:rStyle w:val="rvts44"/>
          <w:color w:val="000000"/>
          <w:sz w:val="28"/>
          <w:szCs w:val="28"/>
        </w:rPr>
        <w:t xml:space="preserve"> відновлено (</w:t>
      </w:r>
      <w:proofErr w:type="spellStart"/>
      <w:r w:rsidRPr="003A6955">
        <w:rPr>
          <w:rStyle w:val="rvts44"/>
          <w:color w:val="000000"/>
          <w:sz w:val="28"/>
          <w:szCs w:val="28"/>
        </w:rPr>
        <w:t>перебурено</w:t>
      </w:r>
      <w:proofErr w:type="spellEnd"/>
      <w:r w:rsidRPr="003A6955">
        <w:rPr>
          <w:rStyle w:val="rvts44"/>
          <w:color w:val="000000"/>
          <w:sz w:val="28"/>
          <w:szCs w:val="28"/>
        </w:rPr>
        <w:t>) свердловин</w:t>
      </w:r>
      <w:r w:rsidR="003E0110">
        <w:rPr>
          <w:rStyle w:val="rvts44"/>
          <w:color w:val="000000"/>
          <w:sz w:val="28"/>
          <w:szCs w:val="28"/>
        </w:rPr>
        <w:t>у</w:t>
      </w:r>
      <w:r w:rsidRPr="003A6955">
        <w:rPr>
          <w:rStyle w:val="rvts44"/>
          <w:color w:val="000000"/>
          <w:sz w:val="28"/>
          <w:szCs w:val="28"/>
        </w:rPr>
        <w:t xml:space="preserve"> до глибини 110 м на відстані 1,5 м від раніше пробуреної свердловини. Реконструкція свердловини після </w:t>
      </w:r>
      <w:proofErr w:type="spellStart"/>
      <w:r w:rsidRPr="003A6955">
        <w:rPr>
          <w:rStyle w:val="rvts44"/>
          <w:color w:val="000000"/>
          <w:sz w:val="28"/>
          <w:szCs w:val="28"/>
        </w:rPr>
        <w:t>перебурки</w:t>
      </w:r>
      <w:proofErr w:type="spellEnd"/>
      <w:r w:rsidRPr="003A6955">
        <w:rPr>
          <w:rStyle w:val="rvts44"/>
          <w:color w:val="000000"/>
          <w:sz w:val="28"/>
          <w:szCs w:val="28"/>
        </w:rPr>
        <w:t xml:space="preserve"> </w:t>
      </w:r>
      <w:r w:rsidR="003E0110">
        <w:rPr>
          <w:rStyle w:val="rvts44"/>
          <w:color w:val="000000"/>
          <w:sz w:val="28"/>
          <w:szCs w:val="28"/>
        </w:rPr>
        <w:t>така</w:t>
      </w:r>
      <w:r w:rsidRPr="003A6955">
        <w:rPr>
          <w:rStyle w:val="rvts44"/>
          <w:color w:val="000000"/>
          <w:sz w:val="28"/>
          <w:szCs w:val="28"/>
        </w:rPr>
        <w:t>: 0</w:t>
      </w:r>
      <w:r w:rsidR="003E0110" w:rsidRPr="003A6955">
        <w:rPr>
          <w:color w:val="000000"/>
          <w:sz w:val="28"/>
          <w:szCs w:val="28"/>
        </w:rPr>
        <w:t>0.0</w:t>
      </w:r>
      <w:r w:rsidR="003E0110">
        <w:rPr>
          <w:color w:val="000000"/>
          <w:sz w:val="28"/>
          <w:szCs w:val="28"/>
        </w:rPr>
        <w:t>–</w:t>
      </w:r>
      <w:r w:rsidR="003E0110" w:rsidRPr="003A6955">
        <w:rPr>
          <w:color w:val="000000"/>
          <w:sz w:val="28"/>
          <w:szCs w:val="28"/>
        </w:rPr>
        <w:t xml:space="preserve">2.0 </w:t>
      </w:r>
      <w:proofErr w:type="spellStart"/>
      <w:r w:rsidR="003E0110" w:rsidRPr="003A6955">
        <w:rPr>
          <w:color w:val="000000"/>
          <w:sz w:val="28"/>
          <w:szCs w:val="28"/>
        </w:rPr>
        <w:t>м</w:t>
      </w:r>
      <w:r w:rsidR="003E0110">
        <w:rPr>
          <w:color w:val="000000"/>
          <w:sz w:val="28"/>
          <w:szCs w:val="28"/>
        </w:rPr>
        <w:t>–d</w:t>
      </w:r>
      <w:proofErr w:type="spellEnd"/>
      <w:r w:rsidR="003E0110">
        <w:rPr>
          <w:color w:val="000000"/>
          <w:sz w:val="28"/>
          <w:szCs w:val="28"/>
        </w:rPr>
        <w:t xml:space="preserve"> 168 мм</w:t>
      </w:r>
      <w:r w:rsidR="003E0110" w:rsidRPr="003A6955">
        <w:rPr>
          <w:color w:val="000000"/>
          <w:sz w:val="28"/>
          <w:szCs w:val="28"/>
        </w:rPr>
        <w:t>, 0.0</w:t>
      </w:r>
      <w:r w:rsidR="003E0110">
        <w:rPr>
          <w:color w:val="000000"/>
          <w:sz w:val="28"/>
          <w:szCs w:val="28"/>
        </w:rPr>
        <w:t>–</w:t>
      </w:r>
      <w:r w:rsidR="003E0110" w:rsidRPr="003A6955">
        <w:rPr>
          <w:color w:val="000000"/>
          <w:sz w:val="28"/>
          <w:szCs w:val="28"/>
        </w:rPr>
        <w:t xml:space="preserve">110 </w:t>
      </w:r>
      <w:proofErr w:type="spellStart"/>
      <w:r w:rsidR="003E0110" w:rsidRPr="003A6955">
        <w:rPr>
          <w:color w:val="000000"/>
          <w:sz w:val="28"/>
          <w:szCs w:val="28"/>
        </w:rPr>
        <w:t>м</w:t>
      </w:r>
      <w:r w:rsidR="003E0110">
        <w:rPr>
          <w:color w:val="000000"/>
          <w:sz w:val="28"/>
          <w:szCs w:val="28"/>
        </w:rPr>
        <w:t>–</w:t>
      </w:r>
      <w:r w:rsidR="003E0110" w:rsidRPr="003A6955">
        <w:rPr>
          <w:color w:val="000000"/>
          <w:sz w:val="28"/>
          <w:szCs w:val="28"/>
        </w:rPr>
        <w:t>d</w:t>
      </w:r>
      <w:proofErr w:type="spellEnd"/>
      <w:r w:rsidR="003E0110" w:rsidRPr="003A6955">
        <w:rPr>
          <w:color w:val="000000"/>
          <w:sz w:val="28"/>
          <w:szCs w:val="28"/>
        </w:rPr>
        <w:t xml:space="preserve"> 127 мм</w:t>
      </w:r>
      <w:r w:rsidRPr="003A6955">
        <w:rPr>
          <w:rStyle w:val="rvts44"/>
          <w:color w:val="000000"/>
          <w:sz w:val="28"/>
          <w:szCs w:val="28"/>
        </w:rPr>
        <w:t>.</w:t>
      </w:r>
    </w:p>
    <w:p w:rsidR="003A6955" w:rsidRPr="003A6955" w:rsidRDefault="003E0110" w:rsidP="003A6955">
      <w:pPr>
        <w:pStyle w:val="rvps11"/>
        <w:spacing w:before="0" w:beforeAutospacing="0" w:after="0" w:afterAutospacing="0"/>
        <w:ind w:firstLine="709"/>
        <w:jc w:val="both"/>
        <w:rPr>
          <w:color w:val="000000"/>
          <w:sz w:val="28"/>
          <w:szCs w:val="28"/>
        </w:rPr>
      </w:pPr>
      <w:r>
        <w:rPr>
          <w:rStyle w:val="rvts45"/>
          <w:color w:val="000000"/>
          <w:sz w:val="28"/>
          <w:szCs w:val="28"/>
        </w:rPr>
        <w:t>З</w:t>
      </w:r>
      <w:r w:rsidR="003A6955" w:rsidRPr="003A6955">
        <w:rPr>
          <w:rStyle w:val="rvts45"/>
          <w:color w:val="000000"/>
          <w:sz w:val="28"/>
          <w:szCs w:val="28"/>
        </w:rPr>
        <w:t xml:space="preserve"> урахуванням вимог кримінального процесуального кодексу, з метою встановлення істини, об’єктивності, усунення всякого роду протиріч, як вказав слідчий суддя </w:t>
      </w:r>
      <w:proofErr w:type="spellStart"/>
      <w:r w:rsidR="003A6955" w:rsidRPr="003A6955">
        <w:rPr>
          <w:rStyle w:val="rvts45"/>
          <w:color w:val="000000"/>
          <w:sz w:val="28"/>
          <w:szCs w:val="28"/>
        </w:rPr>
        <w:t>Орос</w:t>
      </w:r>
      <w:proofErr w:type="spellEnd"/>
      <w:r w:rsidR="003A6955" w:rsidRPr="003A6955">
        <w:rPr>
          <w:rStyle w:val="rvts45"/>
          <w:color w:val="000000"/>
          <w:sz w:val="28"/>
          <w:szCs w:val="28"/>
        </w:rPr>
        <w:t xml:space="preserve"> Я.В., клопотання слідчого слід задовольнити та доручити експерту провести будівельно-технічну експертизу.</w:t>
      </w:r>
    </w:p>
    <w:p w:rsidR="003A6955" w:rsidRPr="003A6955" w:rsidRDefault="003E0110" w:rsidP="003A695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Згідно </w:t>
      </w:r>
      <w:r w:rsidR="003A6955" w:rsidRPr="003A6955">
        <w:rPr>
          <w:rFonts w:ascii="Times New Roman" w:hAnsi="Times New Roman"/>
          <w:color w:val="000000"/>
          <w:sz w:val="28"/>
          <w:szCs w:val="28"/>
        </w:rPr>
        <w:t xml:space="preserve">з пунктом 18 частини першої статті 3 КПК України </w:t>
      </w:r>
      <w:r w:rsidR="003A6955" w:rsidRPr="003A6955">
        <w:rPr>
          <w:rFonts w:ascii="Times New Roman" w:hAnsi="Times New Roman"/>
          <w:color w:val="000000"/>
          <w:sz w:val="28"/>
          <w:szCs w:val="28"/>
          <w:shd w:val="clear" w:color="auto" w:fill="FFFFFF"/>
        </w:rPr>
        <w:t>слідчий    суддя – суддя суду першої інстанції, до повноважень якого належить здійснення у порядку, передбаченому цим Кодексом, судового контролю за дотриманням прав, свобод та інтересів осіб у кримінальному провадженні, та у випадку, передбаченому </w:t>
      </w:r>
      <w:r w:rsidR="003A6955" w:rsidRPr="003A6955">
        <w:rPr>
          <w:rFonts w:ascii="Times New Roman" w:hAnsi="Times New Roman"/>
          <w:sz w:val="28"/>
          <w:szCs w:val="28"/>
          <w:shd w:val="clear" w:color="auto" w:fill="FFFFFF"/>
        </w:rPr>
        <w:t>статтею 247</w:t>
      </w:r>
      <w:r w:rsidR="003A6955" w:rsidRPr="003A6955">
        <w:rPr>
          <w:rFonts w:ascii="Times New Roman" w:hAnsi="Times New Roman"/>
          <w:color w:val="000000"/>
          <w:sz w:val="28"/>
          <w:szCs w:val="28"/>
          <w:shd w:val="clear" w:color="auto" w:fill="FFFFFF"/>
        </w:rPr>
        <w:t> цього Кодексу, – голова чи за його визначенням інший суддя відповідного апеляційного суду. Слідчий суддя (слідчі судді) у суді першої інстанції обирається зборами суддів зі складу суддів цього суду.</w:t>
      </w:r>
    </w:p>
    <w:p w:rsidR="003A6955" w:rsidRPr="003A6955" w:rsidRDefault="003A6955" w:rsidP="003A6955">
      <w:pPr>
        <w:spacing w:after="0" w:line="240" w:lineRule="auto"/>
        <w:ind w:firstLine="709"/>
        <w:jc w:val="both"/>
        <w:rPr>
          <w:rFonts w:ascii="Times New Roman" w:hAnsi="Times New Roman"/>
          <w:color w:val="000000"/>
          <w:sz w:val="28"/>
          <w:szCs w:val="28"/>
        </w:rPr>
      </w:pPr>
      <w:r w:rsidRPr="003A6955">
        <w:rPr>
          <w:rFonts w:ascii="Times New Roman" w:hAnsi="Times New Roman"/>
          <w:color w:val="000000"/>
          <w:sz w:val="28"/>
          <w:szCs w:val="28"/>
        </w:rPr>
        <w:t>Відповідно до статті 91 КПК України у кримінальному провадженні підлягають доказуванню:</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bookmarkStart w:id="1" w:name="n1083"/>
      <w:bookmarkEnd w:id="1"/>
      <w:r w:rsidRPr="003A6955">
        <w:rPr>
          <w:color w:val="000000"/>
          <w:sz w:val="28"/>
          <w:szCs w:val="28"/>
          <w:lang w:val="uk-UA"/>
        </w:rPr>
        <w:t>1) подія кримінального правопорушення (час, місце, спосіб та інші обставини вчинення кримінального правопорушення);</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bookmarkStart w:id="2" w:name="n1084"/>
      <w:bookmarkEnd w:id="2"/>
      <w:r w:rsidRPr="003A6955">
        <w:rPr>
          <w:color w:val="000000"/>
          <w:sz w:val="28"/>
          <w:szCs w:val="28"/>
          <w:lang w:val="uk-UA"/>
        </w:rPr>
        <w:t>2) винуватість обвинуваченого у вчиненні кримінального правопорушення, форма вини, мотив і мета вчинення кримінального правопорушення;</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bookmarkStart w:id="3" w:name="n1085"/>
      <w:bookmarkEnd w:id="3"/>
      <w:r w:rsidRPr="003A6955">
        <w:rPr>
          <w:color w:val="000000"/>
          <w:sz w:val="28"/>
          <w:szCs w:val="28"/>
          <w:lang w:val="uk-UA"/>
        </w:rPr>
        <w:t>3) вид і розмір шкоди, завданої кримінальним правопорушенням, а також розмір процесуальних витрат;</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bookmarkStart w:id="4" w:name="n1086"/>
      <w:bookmarkEnd w:id="4"/>
      <w:r w:rsidRPr="003A6955">
        <w:rPr>
          <w:color w:val="000000"/>
          <w:sz w:val="28"/>
          <w:szCs w:val="28"/>
          <w:lang w:val="uk-UA"/>
        </w:rPr>
        <w:t>4) обставини, які впливають на ступінь тяжкості вчиненого кримінального правопорушення, характеризують особу обвинуваченого, обтяжують чи пом’якшують покарання, які виключають кримінальну відповідальність або є підставою закриття кримінального провадження;</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bookmarkStart w:id="5" w:name="n1087"/>
      <w:bookmarkEnd w:id="5"/>
      <w:r w:rsidRPr="003A6955">
        <w:rPr>
          <w:color w:val="000000"/>
          <w:sz w:val="28"/>
          <w:szCs w:val="28"/>
          <w:lang w:val="uk-UA"/>
        </w:rPr>
        <w:t>5) обставини, що є підставою для звільнення від кримінальної відповідальності або покарання;</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bookmarkStart w:id="6" w:name="n4753"/>
      <w:bookmarkEnd w:id="6"/>
      <w:r w:rsidRPr="003A6955">
        <w:rPr>
          <w:color w:val="000000"/>
          <w:sz w:val="28"/>
          <w:szCs w:val="28"/>
          <w:lang w:val="uk-UA"/>
        </w:rPr>
        <w:t>6) обставини, які підтверджують, що гроші, цінності та інше майно, які підлягають спеціальній конфіскації, одержані внаслідок вчинення кримінального правопорушення та/або є доходами від такого майна, або призначалися (використовувалися) для схиляння особи до вчинення кримінального правопорушення, фінансування та/або матеріального забезпечення кримінального правопорушення чи винагороди за його вчинення, або є предметом кримінального правопорушення, у тому числі пов’язаного з їх незаконним обігом, або підшукані, виготовлені, пристосовані або використані як засоби чи знаряддя вчинення кримінального правопорушення;</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bookmarkStart w:id="7" w:name="n4754"/>
      <w:bookmarkStart w:id="8" w:name="n4833"/>
      <w:bookmarkEnd w:id="7"/>
      <w:bookmarkEnd w:id="8"/>
      <w:r w:rsidRPr="003A6955">
        <w:rPr>
          <w:color w:val="000000"/>
          <w:sz w:val="28"/>
          <w:szCs w:val="28"/>
          <w:lang w:val="uk-UA"/>
        </w:rPr>
        <w:t>7) обставини, що є підставою для застосування до юридичних осіб заходів кримінально-правового характеру.</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bookmarkStart w:id="9" w:name="n4832"/>
      <w:bookmarkStart w:id="10" w:name="n1088"/>
      <w:bookmarkEnd w:id="9"/>
      <w:bookmarkEnd w:id="10"/>
      <w:r w:rsidRPr="003A6955">
        <w:rPr>
          <w:color w:val="000000"/>
          <w:sz w:val="28"/>
          <w:szCs w:val="28"/>
          <w:lang w:val="uk-UA"/>
        </w:rPr>
        <w:t>Доказування полягає у збиранні, перевірці та оцінці доказів з метою встановлення обставин, що мають значення для кримінального провадження.</w:t>
      </w:r>
    </w:p>
    <w:p w:rsidR="003A6955" w:rsidRPr="003A6955" w:rsidRDefault="003A6955" w:rsidP="003A6955">
      <w:pPr>
        <w:pStyle w:val="rvps2"/>
        <w:shd w:val="clear" w:color="auto" w:fill="FFFFFF"/>
        <w:spacing w:before="0" w:beforeAutospacing="0" w:after="0" w:afterAutospacing="0"/>
        <w:ind w:firstLine="709"/>
        <w:jc w:val="both"/>
        <w:rPr>
          <w:sz w:val="28"/>
          <w:szCs w:val="28"/>
          <w:lang w:val="uk-UA"/>
        </w:rPr>
      </w:pPr>
      <w:r w:rsidRPr="003A6955">
        <w:rPr>
          <w:sz w:val="28"/>
          <w:szCs w:val="28"/>
          <w:lang w:val="uk-UA"/>
        </w:rPr>
        <w:lastRenderedPageBreak/>
        <w:t xml:space="preserve">Згідно із частиною першою статті 223 КПК України слідчі (розшукові) дії спрямовані на отримання (збирання) доказів або перевірку вже отриманих доказів у конкретному кримінальному провадженні. </w:t>
      </w:r>
    </w:p>
    <w:p w:rsidR="003A6955" w:rsidRPr="003A6955" w:rsidRDefault="003A6955" w:rsidP="003A6955">
      <w:pPr>
        <w:pStyle w:val="rvps2"/>
        <w:shd w:val="clear" w:color="auto" w:fill="FFFFFF"/>
        <w:spacing w:before="0" w:beforeAutospacing="0" w:after="0" w:afterAutospacing="0"/>
        <w:ind w:firstLine="709"/>
        <w:jc w:val="both"/>
        <w:rPr>
          <w:sz w:val="28"/>
          <w:szCs w:val="28"/>
          <w:lang w:val="uk-UA"/>
        </w:rPr>
      </w:pPr>
      <w:r w:rsidRPr="003A6955">
        <w:rPr>
          <w:sz w:val="28"/>
          <w:szCs w:val="28"/>
          <w:lang w:val="uk-UA"/>
        </w:rPr>
        <w:t xml:space="preserve">Порядок проведення слідчих (розшукових) дій визначений у главі 20 КПК України. З метою здійснення судового контролю за дотриманням прав, свобод та інтересів осіб у кримінальному провадженні під час досудового розслідування окремі слідчі (розшукові) дії можуть бути здійснені за клопотанням сторони лише на підставі ухвали слідчого судді. </w:t>
      </w:r>
    </w:p>
    <w:p w:rsidR="003A6955" w:rsidRPr="003A6955" w:rsidRDefault="003A6955" w:rsidP="003A6955">
      <w:pPr>
        <w:pStyle w:val="rvps2"/>
        <w:shd w:val="clear" w:color="auto" w:fill="FFFFFF"/>
        <w:spacing w:before="0" w:beforeAutospacing="0" w:after="0" w:afterAutospacing="0"/>
        <w:ind w:firstLine="709"/>
        <w:jc w:val="both"/>
        <w:rPr>
          <w:color w:val="000000"/>
          <w:sz w:val="28"/>
          <w:szCs w:val="28"/>
          <w:lang w:val="uk-UA"/>
        </w:rPr>
      </w:pPr>
      <w:r w:rsidRPr="003A6955">
        <w:rPr>
          <w:sz w:val="28"/>
          <w:szCs w:val="28"/>
          <w:lang w:val="uk-UA"/>
        </w:rPr>
        <w:t>Зокрема, до таких слідчих (розшукових) дій КПК відносить: 1) допит свідка, потерпілого під час досудового розслідування в судовому засіданні за наявності обставин, що можуть унеможливити їх допит у суді або вплинути на повноту чи достовірність показань (стаття 225 КПК</w:t>
      </w:r>
      <w:r w:rsidRPr="003A6955">
        <w:rPr>
          <w:color w:val="000000"/>
          <w:sz w:val="28"/>
          <w:szCs w:val="28"/>
          <w:lang w:val="uk-UA"/>
        </w:rPr>
        <w:t xml:space="preserve"> України</w:t>
      </w:r>
      <w:r w:rsidRPr="003A6955">
        <w:rPr>
          <w:sz w:val="28"/>
          <w:szCs w:val="28"/>
          <w:lang w:val="uk-UA"/>
        </w:rPr>
        <w:t>); 2) проникнення до житла або іншого володіння особи (стаття 233 КПК</w:t>
      </w:r>
      <w:r w:rsidRPr="003A6955">
        <w:rPr>
          <w:color w:val="000000"/>
          <w:sz w:val="28"/>
          <w:szCs w:val="28"/>
          <w:lang w:val="uk-UA"/>
        </w:rPr>
        <w:t xml:space="preserve"> України</w:t>
      </w:r>
      <w:r w:rsidRPr="003A6955">
        <w:rPr>
          <w:sz w:val="28"/>
          <w:szCs w:val="28"/>
          <w:lang w:val="uk-UA"/>
        </w:rPr>
        <w:t xml:space="preserve">); 3) обшук, у тому числі житла або іншого володіння особи (статті 234, 235 КПК </w:t>
      </w:r>
      <w:r w:rsidRPr="003A6955">
        <w:rPr>
          <w:color w:val="000000"/>
          <w:sz w:val="28"/>
          <w:szCs w:val="28"/>
          <w:lang w:val="uk-UA"/>
        </w:rPr>
        <w:t>України</w:t>
      </w:r>
      <w:r w:rsidRPr="003A6955">
        <w:rPr>
          <w:sz w:val="28"/>
          <w:szCs w:val="28"/>
          <w:lang w:val="uk-UA"/>
        </w:rPr>
        <w:t xml:space="preserve">); </w:t>
      </w:r>
      <w:r w:rsidR="0003507B">
        <w:rPr>
          <w:sz w:val="28"/>
          <w:szCs w:val="28"/>
          <w:lang w:val="uk-UA"/>
        </w:rPr>
        <w:t xml:space="preserve"> </w:t>
      </w:r>
      <w:r w:rsidRPr="003A6955">
        <w:rPr>
          <w:sz w:val="28"/>
          <w:szCs w:val="28"/>
          <w:lang w:val="uk-UA"/>
        </w:rPr>
        <w:t>4) огляд, у тому числі житла або іншого володіння особи (стаття 237 КПК</w:t>
      </w:r>
      <w:r w:rsidRPr="003A6955">
        <w:rPr>
          <w:color w:val="000000"/>
          <w:sz w:val="28"/>
          <w:szCs w:val="28"/>
          <w:lang w:val="uk-UA"/>
        </w:rPr>
        <w:t xml:space="preserve"> України</w:t>
      </w:r>
      <w:r w:rsidRPr="003A6955">
        <w:rPr>
          <w:sz w:val="28"/>
          <w:szCs w:val="28"/>
          <w:lang w:val="uk-UA"/>
        </w:rPr>
        <w:t>); 5) огляд трупа, поєднаний з оглядом житла або іншого володіння особи (стаття 238 КПК</w:t>
      </w:r>
      <w:r w:rsidRPr="003A6955">
        <w:rPr>
          <w:color w:val="000000"/>
          <w:sz w:val="28"/>
          <w:szCs w:val="28"/>
          <w:lang w:val="uk-UA"/>
        </w:rPr>
        <w:t xml:space="preserve"> України</w:t>
      </w:r>
      <w:r w:rsidRPr="003A6955">
        <w:rPr>
          <w:sz w:val="28"/>
          <w:szCs w:val="28"/>
          <w:lang w:val="uk-UA"/>
        </w:rPr>
        <w:t>); 6) слідчий експеримент, що проводиться в житлі чи іншому володінні особи (стаття 240 КПК</w:t>
      </w:r>
      <w:r w:rsidRPr="003A6955">
        <w:rPr>
          <w:color w:val="000000"/>
          <w:sz w:val="28"/>
          <w:szCs w:val="28"/>
          <w:lang w:val="uk-UA"/>
        </w:rPr>
        <w:t xml:space="preserve"> України</w:t>
      </w:r>
      <w:r w:rsidRPr="003A6955">
        <w:rPr>
          <w:sz w:val="28"/>
          <w:szCs w:val="28"/>
          <w:lang w:val="uk-UA"/>
        </w:rPr>
        <w:t>); 7) примусове залучення особи для проведення медичної або психіатричної експертизи  (стаття 242 КПК</w:t>
      </w:r>
      <w:r w:rsidRPr="003A6955">
        <w:rPr>
          <w:color w:val="000000"/>
          <w:sz w:val="28"/>
          <w:szCs w:val="28"/>
          <w:lang w:val="uk-UA"/>
        </w:rPr>
        <w:t xml:space="preserve"> України</w:t>
      </w:r>
      <w:r w:rsidRPr="003A6955">
        <w:rPr>
          <w:sz w:val="28"/>
          <w:szCs w:val="28"/>
          <w:lang w:val="uk-UA"/>
        </w:rPr>
        <w:t>); 8) призначення експертизи за клопотанням сторони захисту у разі відмови слідчого, прокурора у задоволенні такого клопотання (стаття 244 КПК</w:t>
      </w:r>
      <w:r w:rsidRPr="003A6955">
        <w:rPr>
          <w:color w:val="000000"/>
          <w:sz w:val="28"/>
          <w:szCs w:val="28"/>
          <w:lang w:val="uk-UA"/>
        </w:rPr>
        <w:t xml:space="preserve"> України</w:t>
      </w:r>
      <w:r w:rsidRPr="003A6955">
        <w:rPr>
          <w:sz w:val="28"/>
          <w:szCs w:val="28"/>
          <w:lang w:val="uk-UA"/>
        </w:rPr>
        <w:t>); 9) примусове відбирання біологічних зразків у особи для проведення експертизи (стаття 245 КПК</w:t>
      </w:r>
      <w:r w:rsidRPr="003A6955">
        <w:rPr>
          <w:color w:val="000000"/>
          <w:sz w:val="28"/>
          <w:szCs w:val="28"/>
          <w:lang w:val="uk-UA"/>
        </w:rPr>
        <w:t xml:space="preserve"> України</w:t>
      </w:r>
      <w:r w:rsidRPr="003A6955">
        <w:rPr>
          <w:sz w:val="28"/>
          <w:szCs w:val="28"/>
          <w:lang w:val="uk-UA"/>
        </w:rPr>
        <w:t>).</w:t>
      </w:r>
    </w:p>
    <w:p w:rsidR="003A6955" w:rsidRPr="003A6955" w:rsidRDefault="003A6955" w:rsidP="003A6955">
      <w:pPr>
        <w:pStyle w:val="ad"/>
        <w:spacing w:before="0" w:beforeAutospacing="0" w:after="0" w:afterAutospacing="0"/>
        <w:ind w:firstLine="709"/>
        <w:jc w:val="both"/>
        <w:rPr>
          <w:color w:val="000000"/>
          <w:sz w:val="28"/>
          <w:szCs w:val="28"/>
        </w:rPr>
      </w:pPr>
      <w:r w:rsidRPr="003A6955">
        <w:rPr>
          <w:color w:val="000000"/>
          <w:sz w:val="28"/>
          <w:szCs w:val="28"/>
        </w:rPr>
        <w:t>Відповідно до частини першої статті 242 КПК України експертиза проводиться експертною установою, експертом або експертами, яких залучають сторони кримінального провадження або слідчий суддя за клопотанням сторони захисту у випадках та порядку, передбачених статтею 244 цього Кодексу, якщо для з’ясування обставин, що мають значення для кримінального провадження, необхідні спеціальні знання. Не допускається проведення експертизи для з’ясування питань права.</w:t>
      </w:r>
    </w:p>
    <w:p w:rsidR="003A6955" w:rsidRPr="003A6955" w:rsidRDefault="0003507B" w:rsidP="003A6955">
      <w:pPr>
        <w:pStyle w:val="ad"/>
        <w:spacing w:before="0" w:beforeAutospacing="0" w:after="0" w:afterAutospacing="0"/>
        <w:ind w:firstLine="709"/>
        <w:jc w:val="both"/>
        <w:rPr>
          <w:color w:val="000000"/>
          <w:sz w:val="28"/>
          <w:szCs w:val="28"/>
        </w:rPr>
      </w:pPr>
      <w:r>
        <w:rPr>
          <w:color w:val="000000"/>
          <w:sz w:val="28"/>
          <w:szCs w:val="28"/>
        </w:rPr>
        <w:t>Ч</w:t>
      </w:r>
      <w:r w:rsidR="003A6955" w:rsidRPr="003A6955">
        <w:rPr>
          <w:color w:val="000000"/>
          <w:sz w:val="28"/>
          <w:szCs w:val="28"/>
        </w:rPr>
        <w:t xml:space="preserve">астиною першою статті 243 КПК України </w:t>
      </w:r>
      <w:r>
        <w:rPr>
          <w:color w:val="000000"/>
          <w:sz w:val="28"/>
          <w:szCs w:val="28"/>
        </w:rPr>
        <w:t xml:space="preserve">встановлено, що </w:t>
      </w:r>
      <w:r w:rsidR="003A6955" w:rsidRPr="003A6955">
        <w:rPr>
          <w:color w:val="000000"/>
          <w:sz w:val="28"/>
          <w:szCs w:val="28"/>
        </w:rPr>
        <w:t>експерт залучається у разі наявності підстав для проведення експертизи за дорученням сторони кримінального провадження. Сторона захисту має право самостійно залучати експертів на договірних умовах для проведення експертизи, у тому числі обов’язкової. Експерт може бути залучений слідчим суддею за клопотанням сторони захисту у випадках та порядку, передбачених статтею 244 цього Кодексу.</w:t>
      </w:r>
    </w:p>
    <w:p w:rsidR="003A6955" w:rsidRPr="003A6955" w:rsidRDefault="003A6955" w:rsidP="003A6955">
      <w:pPr>
        <w:pStyle w:val="ad"/>
        <w:spacing w:before="0" w:beforeAutospacing="0" w:after="0" w:afterAutospacing="0"/>
        <w:ind w:firstLine="709"/>
        <w:jc w:val="both"/>
        <w:rPr>
          <w:color w:val="000000"/>
          <w:sz w:val="28"/>
          <w:szCs w:val="28"/>
        </w:rPr>
      </w:pPr>
      <w:r w:rsidRPr="003A6955">
        <w:rPr>
          <w:color w:val="000000"/>
          <w:sz w:val="28"/>
          <w:szCs w:val="28"/>
        </w:rPr>
        <w:t xml:space="preserve">Статтею 244 КПК України встановлено, що сторона захисту має право звернутися до слідчого судді з клопотанням про проведення експертизи у разі, якщо: для вирішення питань, що мають істотне значення для кримінального провадження, необхідне залучення експерта, проте сторона обвинувачення не залучила його або для вирішення залученим стороною обвинувачення експертом поставлені запитання, що не дозволяють дати повний та належний </w:t>
      </w:r>
      <w:r w:rsidRPr="003A6955">
        <w:rPr>
          <w:color w:val="000000"/>
          <w:sz w:val="28"/>
          <w:szCs w:val="28"/>
        </w:rPr>
        <w:lastRenderedPageBreak/>
        <w:t>висновок з питань, для з’ясування яких необхідне проведення експертизи, або існують достатні підстави вважати, що залучений стороною обвинувачення експерт внаслідок відсутності у нього необхідних знань, упередженості чи з інших причин надасть або надав неповний чи неправильний висновок; сторона захисту не може залучити експерта самостійно через відсутність коштів чи з інших об’єктивних причин.</w:t>
      </w:r>
    </w:p>
    <w:p w:rsidR="003A6955" w:rsidRPr="003A6955" w:rsidRDefault="003A6955" w:rsidP="003A6955">
      <w:pPr>
        <w:pStyle w:val="ad"/>
        <w:spacing w:before="0" w:beforeAutospacing="0" w:after="0" w:afterAutospacing="0"/>
        <w:ind w:firstLine="709"/>
        <w:jc w:val="both"/>
        <w:rPr>
          <w:color w:val="000000"/>
          <w:sz w:val="28"/>
          <w:szCs w:val="28"/>
        </w:rPr>
      </w:pPr>
      <w:r w:rsidRPr="003A6955">
        <w:rPr>
          <w:color w:val="000000"/>
          <w:sz w:val="28"/>
          <w:szCs w:val="28"/>
        </w:rPr>
        <w:t>Відповідно до частини третьої статті 26 КПК України слідчий суддя, суд у кримінальному провадженні вирішують лише ті питання, що винесені на їх розгляд сторонами та віднесені до їх повноважень цим Кодексом.</w:t>
      </w:r>
    </w:p>
    <w:p w:rsidR="003A6955" w:rsidRPr="003A6955" w:rsidRDefault="003A6955" w:rsidP="003A6955">
      <w:pPr>
        <w:pStyle w:val="ad"/>
        <w:spacing w:before="0" w:beforeAutospacing="0" w:after="0" w:afterAutospacing="0"/>
        <w:ind w:firstLine="709"/>
        <w:jc w:val="both"/>
        <w:rPr>
          <w:color w:val="000000"/>
          <w:sz w:val="28"/>
          <w:szCs w:val="28"/>
        </w:rPr>
      </w:pPr>
      <w:r w:rsidRPr="003A6955">
        <w:rPr>
          <w:color w:val="000000"/>
          <w:sz w:val="28"/>
          <w:szCs w:val="28"/>
        </w:rPr>
        <w:t xml:space="preserve">Згідно </w:t>
      </w:r>
      <w:r w:rsidR="00056960">
        <w:rPr>
          <w:color w:val="000000"/>
          <w:sz w:val="28"/>
          <w:szCs w:val="28"/>
        </w:rPr>
        <w:t>і</w:t>
      </w:r>
      <w:r w:rsidRPr="003A6955">
        <w:rPr>
          <w:color w:val="000000"/>
          <w:sz w:val="28"/>
          <w:szCs w:val="28"/>
        </w:rPr>
        <w:t>з частиною другою статті 19 Конституції України посадові особи зобов’язані діяти лише на підставі, в межах повноважень та у спосіб, що передбачені Конституцією та законами України.</w:t>
      </w:r>
    </w:p>
    <w:p w:rsidR="003A6955" w:rsidRPr="003A6955" w:rsidRDefault="001A0883" w:rsidP="003A6955">
      <w:pPr>
        <w:pStyle w:val="ad"/>
        <w:spacing w:before="0" w:beforeAutospacing="0" w:after="0" w:afterAutospacing="0"/>
        <w:ind w:firstLine="709"/>
        <w:jc w:val="both"/>
        <w:rPr>
          <w:color w:val="000000"/>
          <w:sz w:val="28"/>
          <w:szCs w:val="28"/>
        </w:rPr>
      </w:pPr>
      <w:r>
        <w:rPr>
          <w:color w:val="000000"/>
          <w:sz w:val="28"/>
          <w:szCs w:val="28"/>
        </w:rPr>
        <w:t>З</w:t>
      </w:r>
      <w:r w:rsidR="003A6955" w:rsidRPr="003A6955">
        <w:rPr>
          <w:color w:val="000000"/>
          <w:sz w:val="28"/>
          <w:szCs w:val="28"/>
        </w:rPr>
        <w:t xml:space="preserve"> аналізу положень статей 243, 244 КПК України вбачається, що право звернення до слідчого судді з клопотанням про призначення експертизи надається виключно стороні захисту, до якої відносяться підозрюваний, обвинувачений (підсудний), засуджений, виправданий, особа, стосовно якої передбачається застосування примусових заходів медичного чи виховного характеру або вирішувалося питання про їх застосування, їхні захисники та законні представники.</w:t>
      </w:r>
    </w:p>
    <w:p w:rsidR="007F0D5B" w:rsidRPr="007F0D5B" w:rsidRDefault="003A6955" w:rsidP="007F0D5B">
      <w:pPr>
        <w:pStyle w:val="ad"/>
        <w:spacing w:before="0" w:beforeAutospacing="0" w:after="0" w:afterAutospacing="0"/>
        <w:ind w:firstLine="709"/>
        <w:jc w:val="both"/>
        <w:rPr>
          <w:sz w:val="28"/>
          <w:szCs w:val="28"/>
        </w:rPr>
      </w:pPr>
      <w:r w:rsidRPr="003A6955">
        <w:rPr>
          <w:color w:val="000000"/>
          <w:sz w:val="28"/>
          <w:szCs w:val="28"/>
        </w:rPr>
        <w:t xml:space="preserve">Крім того, частиною третьою статті 244 КПК України </w:t>
      </w:r>
      <w:r w:rsidRPr="003A6955">
        <w:rPr>
          <w:sz w:val="28"/>
          <w:szCs w:val="28"/>
        </w:rPr>
        <w:t xml:space="preserve">клопотання розглядається не пізніше п’яти днів із дня його надходження до суду слідчим суддею місцевого суду, в межах територіальної юрисдикції якого здійснюється досудове розслідування, а в кримінальних провадженнях щодо злочинів, віднесених до підсудності Вищого антикорупційного суду, </w:t>
      </w:r>
      <w:r w:rsidRPr="003A6955">
        <w:rPr>
          <w:color w:val="000000"/>
          <w:sz w:val="28"/>
          <w:szCs w:val="28"/>
          <w:shd w:val="clear" w:color="auto" w:fill="FFFFFF"/>
        </w:rPr>
        <w:t>–</w:t>
      </w:r>
      <w:r w:rsidRPr="003A6955">
        <w:rPr>
          <w:sz w:val="28"/>
          <w:szCs w:val="28"/>
        </w:rPr>
        <w:t xml:space="preserve"> слідчим суддею Вищого антикорупційного суду. Особа, яка подала клопотання, повідомляється про </w:t>
      </w:r>
      <w:r w:rsidRPr="007F0D5B">
        <w:rPr>
          <w:sz w:val="28"/>
          <w:szCs w:val="28"/>
        </w:rPr>
        <w:t>місце та час його розгляду, проте її неприбуття не перешкоджає розгляду клопотання, крім випадків, коли участь такої особи визнана слідчим суддею обов’язковою.</w:t>
      </w:r>
    </w:p>
    <w:p w:rsidR="003A6955" w:rsidRPr="003A6955" w:rsidRDefault="003A6955" w:rsidP="003A6955">
      <w:pPr>
        <w:pStyle w:val="ad"/>
        <w:spacing w:before="0" w:beforeAutospacing="0" w:after="0" w:afterAutospacing="0"/>
        <w:ind w:firstLine="709"/>
        <w:jc w:val="both"/>
        <w:rPr>
          <w:sz w:val="28"/>
          <w:szCs w:val="28"/>
        </w:rPr>
      </w:pPr>
      <w:r w:rsidRPr="007F0D5B">
        <w:rPr>
          <w:sz w:val="28"/>
          <w:szCs w:val="28"/>
        </w:rPr>
        <w:t xml:space="preserve">Статтею 7-1 Закону України «Про судову експертизу» встановлено, що </w:t>
      </w:r>
      <w:r w:rsidRPr="007F0D5B">
        <w:rPr>
          <w:color w:val="000000"/>
          <w:sz w:val="28"/>
          <w:szCs w:val="28"/>
          <w:shd w:val="clear" w:color="auto" w:fill="FFFFFF"/>
        </w:rPr>
        <w:t>підставою проведення судової експертизи є відповідне судове рішення чи рішення органу</w:t>
      </w:r>
      <w:r w:rsidRPr="003A6955">
        <w:rPr>
          <w:color w:val="000000"/>
          <w:sz w:val="28"/>
          <w:szCs w:val="28"/>
          <w:shd w:val="clear" w:color="auto" w:fill="FFFFFF"/>
        </w:rPr>
        <w:t xml:space="preserve"> досудового розслідування, або договір з експертом чи експертною установою – якщо експертиза проводиться на замовлення інших осіб.</w:t>
      </w:r>
    </w:p>
    <w:p w:rsidR="003A6955" w:rsidRPr="003A6955" w:rsidRDefault="003A6955" w:rsidP="003A6955">
      <w:pPr>
        <w:pStyle w:val="ad"/>
        <w:spacing w:before="0" w:beforeAutospacing="0" w:after="0" w:afterAutospacing="0"/>
        <w:ind w:firstLine="709"/>
        <w:jc w:val="both"/>
        <w:rPr>
          <w:sz w:val="28"/>
          <w:szCs w:val="28"/>
        </w:rPr>
      </w:pPr>
      <w:r w:rsidRPr="003A6955">
        <w:rPr>
          <w:color w:val="000000"/>
          <w:sz w:val="28"/>
          <w:szCs w:val="28"/>
        </w:rPr>
        <w:t xml:space="preserve">Як встановлено під час перевірки, слідчим суддею </w:t>
      </w:r>
      <w:proofErr w:type="spellStart"/>
      <w:r w:rsidRPr="003A6955">
        <w:rPr>
          <w:color w:val="000000"/>
          <w:sz w:val="28"/>
          <w:szCs w:val="28"/>
        </w:rPr>
        <w:t>Оросом</w:t>
      </w:r>
      <w:proofErr w:type="spellEnd"/>
      <w:r w:rsidRPr="003A6955">
        <w:rPr>
          <w:color w:val="000000"/>
          <w:sz w:val="28"/>
          <w:szCs w:val="28"/>
        </w:rPr>
        <w:t xml:space="preserve"> Я.В. у </w:t>
      </w:r>
      <w:r w:rsidRPr="003A6955">
        <w:rPr>
          <w:sz w:val="28"/>
          <w:szCs w:val="28"/>
        </w:rPr>
        <w:t xml:space="preserve">справі № 307/572/19 (провадження № </w:t>
      </w:r>
      <w:r w:rsidR="00EE048A">
        <w:rPr>
          <w:sz w:val="28"/>
          <w:szCs w:val="28"/>
          <w:lang w:val="ru-RU"/>
        </w:rPr>
        <w:t>_____________</w:t>
      </w:r>
      <w:r w:rsidRPr="003A6955">
        <w:rPr>
          <w:sz w:val="28"/>
          <w:szCs w:val="28"/>
        </w:rPr>
        <w:t xml:space="preserve">) призначено експертизу на підставі клопотання слідчого, що суперечить вказаним вище вимогам </w:t>
      </w:r>
      <w:r w:rsidR="001A0883">
        <w:rPr>
          <w:sz w:val="28"/>
          <w:szCs w:val="28"/>
        </w:rPr>
        <w:t xml:space="preserve">               </w:t>
      </w:r>
      <w:r w:rsidRPr="003A6955">
        <w:rPr>
          <w:sz w:val="28"/>
          <w:szCs w:val="28"/>
        </w:rPr>
        <w:t>статей 242–244 КПК України та у їх взаємному зв’язку – статті 7-1 Закону України «Про судову експертизу».</w:t>
      </w:r>
    </w:p>
    <w:p w:rsidR="003A6955" w:rsidRPr="003A6955" w:rsidRDefault="003A6955" w:rsidP="003A6955">
      <w:pPr>
        <w:pStyle w:val="ad"/>
        <w:spacing w:before="0" w:beforeAutospacing="0" w:after="0" w:afterAutospacing="0"/>
        <w:ind w:firstLine="709"/>
        <w:jc w:val="both"/>
        <w:rPr>
          <w:sz w:val="28"/>
          <w:szCs w:val="28"/>
        </w:rPr>
      </w:pPr>
      <w:r w:rsidRPr="003A6955">
        <w:rPr>
          <w:sz w:val="28"/>
          <w:szCs w:val="28"/>
        </w:rPr>
        <w:t xml:space="preserve">При цьому слід </w:t>
      </w:r>
      <w:r w:rsidR="001A0883">
        <w:rPr>
          <w:sz w:val="28"/>
          <w:szCs w:val="28"/>
        </w:rPr>
        <w:t>зауважити</w:t>
      </w:r>
      <w:r w:rsidRPr="003A6955">
        <w:rPr>
          <w:sz w:val="28"/>
          <w:szCs w:val="28"/>
        </w:rPr>
        <w:t>, що, як зазначали скаржники, у зв’язку із проведенням вказаної експертизи у нічний час із застосуванням екскаватора було розпочато роботи на земельній ділянці, яка належить їм на праві власності</w:t>
      </w:r>
      <w:r w:rsidR="001A0883">
        <w:rPr>
          <w:sz w:val="28"/>
          <w:szCs w:val="28"/>
        </w:rPr>
        <w:t>,</w:t>
      </w:r>
      <w:r w:rsidRPr="003A6955">
        <w:rPr>
          <w:sz w:val="28"/>
          <w:szCs w:val="28"/>
        </w:rPr>
        <w:t xml:space="preserve"> та пошкоджено їхнє майно. Крім того, вказано, що на той момент на відповідну земельну ділянку було накладено арешт. </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hAnsi="Times New Roman"/>
          <w:sz w:val="28"/>
          <w:szCs w:val="28"/>
        </w:rPr>
        <w:lastRenderedPageBreak/>
        <w:t xml:space="preserve">Згідно із частинами четвертою, шостою статті 223 КПК України </w:t>
      </w:r>
      <w:r w:rsidR="001A0883">
        <w:rPr>
          <w:rFonts w:ascii="Times New Roman" w:hAnsi="Times New Roman"/>
          <w:sz w:val="28"/>
          <w:szCs w:val="28"/>
        </w:rPr>
        <w:t>п</w:t>
      </w:r>
      <w:r w:rsidRPr="003A6955">
        <w:rPr>
          <w:rFonts w:ascii="Times New Roman" w:hAnsi="Times New Roman"/>
          <w:sz w:val="28"/>
          <w:szCs w:val="28"/>
        </w:rPr>
        <w:t>роведення слідчих (розшукових) дій у нічний час (з 22 до 6 години) не допускається, за винятком невідкладних випадків, коли затримка в їх проведенні може призвести до втрати слідів кримінального правопорушення чи втечі підозрюваного.</w:t>
      </w:r>
      <w:bookmarkStart w:id="11" w:name="n2102"/>
      <w:bookmarkEnd w:id="11"/>
      <w:r w:rsidRPr="003A6955">
        <w:rPr>
          <w:rFonts w:ascii="Times New Roman" w:hAnsi="Times New Roman"/>
          <w:sz w:val="28"/>
          <w:szCs w:val="28"/>
        </w:rPr>
        <w:t xml:space="preserve"> Слідча (розшукова) дія, що здійснюється за клопотанням сторони захисту, потерпілого, представника юридичної особи, щодо якої здійснюється провадження, проводиться за участю особи, яка її ініціювала, та (або) її захисника чи представника, крім випадків, коли через специфіку слідчої (розшукової) дії це неможливо або така особа письмово відмовилася від участі в ній. </w:t>
      </w:r>
      <w:bookmarkStart w:id="12" w:name="n2104"/>
      <w:bookmarkEnd w:id="12"/>
      <w:r w:rsidRPr="003A6955">
        <w:rPr>
          <w:rFonts w:ascii="Times New Roman" w:hAnsi="Times New Roman"/>
          <w:sz w:val="28"/>
          <w:szCs w:val="28"/>
        </w:rPr>
        <w:t>Під час проведення такої слідчої (розшукової) дії присутні особи, що її ініціювали, мають право ставити питання, висловлювати свої пропозиції, зауваження та заперечення щодо порядку проведення відповідної слідчої (розшукової) дії, які заносяться до протоколу.</w:t>
      </w:r>
    </w:p>
    <w:p w:rsidR="003A6955" w:rsidRPr="003A6955" w:rsidRDefault="003A6955" w:rsidP="003A6955">
      <w:pPr>
        <w:spacing w:after="0" w:line="240" w:lineRule="auto"/>
        <w:ind w:firstLine="709"/>
        <w:jc w:val="both"/>
        <w:rPr>
          <w:rFonts w:ascii="Times New Roman" w:hAnsi="Times New Roman"/>
          <w:color w:val="000000"/>
          <w:sz w:val="28"/>
          <w:szCs w:val="28"/>
          <w:shd w:val="clear" w:color="auto" w:fill="FFFFFF"/>
        </w:rPr>
      </w:pPr>
      <w:r w:rsidRPr="003A6955">
        <w:rPr>
          <w:rFonts w:ascii="Times New Roman" w:hAnsi="Times New Roman"/>
          <w:sz w:val="28"/>
          <w:szCs w:val="28"/>
        </w:rPr>
        <w:t xml:space="preserve">Статтею 41 Конституції України встановлено, що </w:t>
      </w:r>
      <w:r w:rsidRPr="003A6955">
        <w:rPr>
          <w:rFonts w:ascii="Times New Roman" w:hAnsi="Times New Roman"/>
          <w:color w:val="000000"/>
          <w:sz w:val="28"/>
          <w:szCs w:val="28"/>
          <w:shd w:val="clear" w:color="auto" w:fill="FFFFFF"/>
        </w:rPr>
        <w:t xml:space="preserve">кожен має право володіти, користуватися і розпоряджатися своєю власністю, результатами своєї інтелектуальної, творчої діяльності. </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hAnsi="Times New Roman"/>
          <w:sz w:val="28"/>
          <w:szCs w:val="28"/>
        </w:rPr>
        <w:t>Відповідно до статті 1 Першого протоколу до Конвенції про захист прав людини і основоположних свобод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3A6955" w:rsidRPr="003A6955" w:rsidRDefault="00BC593F" w:rsidP="003A6955">
      <w:pPr>
        <w:spacing w:after="0" w:line="240" w:lineRule="auto"/>
        <w:ind w:firstLine="709"/>
        <w:jc w:val="both"/>
        <w:rPr>
          <w:rFonts w:ascii="Times New Roman" w:hAnsi="Times New Roman"/>
          <w:sz w:val="28"/>
          <w:szCs w:val="28"/>
        </w:rPr>
      </w:pPr>
      <w:r>
        <w:rPr>
          <w:rFonts w:ascii="Times New Roman" w:hAnsi="Times New Roman"/>
          <w:sz w:val="28"/>
          <w:szCs w:val="28"/>
        </w:rPr>
        <w:t>З огляду на</w:t>
      </w:r>
      <w:r w:rsidR="003A6955" w:rsidRPr="003A6955">
        <w:rPr>
          <w:rFonts w:ascii="Times New Roman" w:hAnsi="Times New Roman"/>
          <w:sz w:val="28"/>
          <w:szCs w:val="28"/>
        </w:rPr>
        <w:t xml:space="preserve"> наведене наслідки постановлення слідчим суддею                  </w:t>
      </w:r>
      <w:proofErr w:type="spellStart"/>
      <w:r w:rsidR="003A6955" w:rsidRPr="003A6955">
        <w:rPr>
          <w:rFonts w:ascii="Times New Roman" w:hAnsi="Times New Roman"/>
          <w:sz w:val="28"/>
          <w:szCs w:val="28"/>
        </w:rPr>
        <w:t>Оросом</w:t>
      </w:r>
      <w:proofErr w:type="spellEnd"/>
      <w:r w:rsidR="003A6955" w:rsidRPr="003A6955">
        <w:rPr>
          <w:rFonts w:ascii="Times New Roman" w:hAnsi="Times New Roman"/>
          <w:sz w:val="28"/>
          <w:szCs w:val="28"/>
        </w:rPr>
        <w:t xml:space="preserve"> Я.В. ухвали від 23 жовтня 2019 року у справі № 307/572/19 (провадження № </w:t>
      </w:r>
      <w:r w:rsidR="00EE048A" w:rsidRPr="00EE048A">
        <w:rPr>
          <w:rFonts w:ascii="Times New Roman" w:hAnsi="Times New Roman"/>
          <w:sz w:val="28"/>
          <w:szCs w:val="28"/>
        </w:rPr>
        <w:t>__________</w:t>
      </w:r>
      <w:r w:rsidR="003A6955" w:rsidRPr="003A6955">
        <w:rPr>
          <w:rFonts w:ascii="Times New Roman" w:hAnsi="Times New Roman"/>
          <w:sz w:val="28"/>
          <w:szCs w:val="28"/>
        </w:rPr>
        <w:t>) підлягають встановленню під час розгляду відповідної дисциплінарної справи.</w:t>
      </w:r>
    </w:p>
    <w:p w:rsidR="003A6955" w:rsidRPr="003A6955" w:rsidRDefault="003A6955" w:rsidP="003A6955">
      <w:pPr>
        <w:spacing w:after="0" w:line="240" w:lineRule="auto"/>
        <w:ind w:firstLine="709"/>
        <w:jc w:val="both"/>
        <w:rPr>
          <w:rFonts w:ascii="Times New Roman" w:hAnsi="Times New Roman"/>
          <w:sz w:val="28"/>
          <w:szCs w:val="28"/>
        </w:rPr>
      </w:pPr>
      <w:r w:rsidRPr="003A6955">
        <w:rPr>
          <w:rFonts w:ascii="Times New Roman" w:hAnsi="Times New Roman"/>
          <w:sz w:val="28"/>
          <w:szCs w:val="28"/>
        </w:rPr>
        <w:t xml:space="preserve">Таким чином, </w:t>
      </w:r>
      <w:r w:rsidR="00D47E8B">
        <w:rPr>
          <w:rFonts w:ascii="Times New Roman" w:hAnsi="Times New Roman"/>
          <w:sz w:val="28"/>
          <w:szCs w:val="28"/>
        </w:rPr>
        <w:t xml:space="preserve">Перша Дисциплінарна палата Вищої ради правосуддя </w:t>
      </w:r>
      <w:r w:rsidR="004C719E">
        <w:rPr>
          <w:rFonts w:ascii="Times New Roman" w:hAnsi="Times New Roman"/>
          <w:sz w:val="28"/>
          <w:szCs w:val="28"/>
        </w:rPr>
        <w:t>дійшла</w:t>
      </w:r>
      <w:r w:rsidRPr="003A6955">
        <w:rPr>
          <w:rFonts w:ascii="Times New Roman" w:hAnsi="Times New Roman"/>
          <w:sz w:val="28"/>
          <w:szCs w:val="28"/>
        </w:rPr>
        <w:t xml:space="preserve"> висновку, що під час попередньої перевірки встановлено обставини, які можуть свідчити про наявність у діях судді Хустського районного суду Закарпатської області </w:t>
      </w:r>
      <w:proofErr w:type="spellStart"/>
      <w:r w:rsidRPr="003A6955">
        <w:rPr>
          <w:rFonts w:ascii="Times New Roman" w:hAnsi="Times New Roman"/>
          <w:sz w:val="28"/>
          <w:szCs w:val="28"/>
        </w:rPr>
        <w:t>Ороса</w:t>
      </w:r>
      <w:proofErr w:type="spellEnd"/>
      <w:r w:rsidRPr="003A6955">
        <w:rPr>
          <w:rFonts w:ascii="Times New Roman" w:hAnsi="Times New Roman"/>
          <w:sz w:val="28"/>
          <w:szCs w:val="28"/>
        </w:rPr>
        <w:t xml:space="preserve"> Я.В. під час розгляду клопотання у справі № 307/572/19 (провадження № </w:t>
      </w:r>
      <w:r w:rsidR="00EE048A" w:rsidRPr="00EE048A">
        <w:rPr>
          <w:rFonts w:ascii="Times New Roman" w:hAnsi="Times New Roman"/>
          <w:sz w:val="28"/>
          <w:szCs w:val="28"/>
        </w:rPr>
        <w:t>____________</w:t>
      </w:r>
      <w:r w:rsidRPr="003A6955">
        <w:rPr>
          <w:rFonts w:ascii="Times New Roman" w:hAnsi="Times New Roman"/>
          <w:sz w:val="28"/>
          <w:szCs w:val="28"/>
        </w:rPr>
        <w:t xml:space="preserve">) ознак дисциплінарного проступку, передбаченого підпунктом «а» пункту 1 та дисциплінарних проступків, передбачених пунктом 4 частини першої статті 106 Закону України «Про судоустрій і статус суддів», а саме: </w:t>
      </w:r>
      <w:r w:rsidRPr="003A6955">
        <w:rPr>
          <w:rFonts w:ascii="Times New Roman" w:hAnsi="Times New Roman"/>
          <w:color w:val="000000"/>
          <w:sz w:val="28"/>
          <w:szCs w:val="28"/>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умисного або внаслідок грубої недбалості допущення суддею, який брав участь в ухваленні судового рішення</w:t>
      </w:r>
      <w:r w:rsidR="004C719E">
        <w:rPr>
          <w:rFonts w:ascii="Times New Roman" w:hAnsi="Times New Roman"/>
          <w:color w:val="000000"/>
          <w:sz w:val="28"/>
          <w:szCs w:val="28"/>
          <w:shd w:val="clear" w:color="auto" w:fill="FFFFFF"/>
        </w:rPr>
        <w:t>,</w:t>
      </w:r>
      <w:r w:rsidRPr="003A6955">
        <w:rPr>
          <w:rFonts w:ascii="Times New Roman" w:hAnsi="Times New Roman"/>
          <w:color w:val="000000"/>
          <w:sz w:val="28"/>
          <w:szCs w:val="28"/>
          <w:shd w:val="clear" w:color="auto" w:fill="FFFFFF"/>
        </w:rPr>
        <w:t xml:space="preserve"> порушення прав людини і основоположних свобод та/або іншого грубого порушення закону, що призвело до істотних негативних наслідків.</w:t>
      </w:r>
    </w:p>
    <w:p w:rsidR="009D2C04" w:rsidRDefault="009D2C04" w:rsidP="009D2C04">
      <w:pPr>
        <w:pStyle w:val="HTML"/>
        <w:shd w:val="clear" w:color="auto" w:fill="FFFFFF"/>
        <w:ind w:firstLine="709"/>
        <w:jc w:val="both"/>
        <w:textAlignment w:val="baseline"/>
        <w:rPr>
          <w:rStyle w:val="FontStyle16"/>
        </w:rPr>
      </w:pPr>
      <w:r w:rsidRPr="009C59D7">
        <w:rPr>
          <w:rStyle w:val="FontStyle16"/>
        </w:rPr>
        <w:t>Керуючись</w:t>
      </w:r>
      <w:r w:rsidRPr="00582CB2">
        <w:rPr>
          <w:rStyle w:val="FontStyle16"/>
        </w:rPr>
        <w:t xml:space="preserve"> статтями 43–46 Закону України «Про Вищу раду правосуддя», Перша Дисциплінарна</w:t>
      </w:r>
      <w:r w:rsidRPr="00051167">
        <w:rPr>
          <w:rStyle w:val="FontStyle16"/>
        </w:rPr>
        <w:t xml:space="preserve"> палата Вищої ради правосуддя</w:t>
      </w:r>
    </w:p>
    <w:p w:rsidR="009D2C04" w:rsidRDefault="009D2C04" w:rsidP="009D2C04">
      <w:pPr>
        <w:pStyle w:val="HTML"/>
        <w:shd w:val="clear" w:color="auto" w:fill="FFFFFF"/>
        <w:ind w:firstLine="709"/>
        <w:jc w:val="both"/>
        <w:textAlignment w:val="baseline"/>
        <w:rPr>
          <w:rStyle w:val="FontStyle16"/>
        </w:rPr>
      </w:pPr>
    </w:p>
    <w:p w:rsidR="009D2C04" w:rsidRDefault="009D2C04" w:rsidP="009D2C04">
      <w:pPr>
        <w:pStyle w:val="Style98"/>
        <w:widowControl/>
        <w:tabs>
          <w:tab w:val="left" w:pos="851"/>
        </w:tabs>
        <w:spacing w:line="240" w:lineRule="auto"/>
        <w:ind w:firstLine="0"/>
        <w:jc w:val="center"/>
        <w:rPr>
          <w:b/>
          <w:bCs/>
        </w:rPr>
      </w:pPr>
      <w:r>
        <w:rPr>
          <w:b/>
          <w:bCs/>
        </w:rPr>
        <w:lastRenderedPageBreak/>
        <w:t>у</w:t>
      </w:r>
      <w:r w:rsidRPr="005913B4">
        <w:rPr>
          <w:b/>
          <w:bCs/>
        </w:rPr>
        <w:t>хвалила:</w:t>
      </w:r>
    </w:p>
    <w:p w:rsidR="009D2C04" w:rsidRDefault="009D2C04" w:rsidP="009D2C04">
      <w:pPr>
        <w:pStyle w:val="Style98"/>
        <w:widowControl/>
        <w:tabs>
          <w:tab w:val="left" w:pos="851"/>
        </w:tabs>
        <w:spacing w:line="240" w:lineRule="auto"/>
        <w:ind w:firstLine="709"/>
        <w:jc w:val="center"/>
        <w:rPr>
          <w:b/>
          <w:bCs/>
        </w:rPr>
      </w:pPr>
    </w:p>
    <w:p w:rsidR="009D2C04" w:rsidRDefault="009D2C04" w:rsidP="00664CDE">
      <w:pPr>
        <w:spacing w:after="0" w:line="100" w:lineRule="atLeast"/>
        <w:jc w:val="both"/>
        <w:rPr>
          <w:rFonts w:ascii="Times New Roman" w:hAnsi="Times New Roman"/>
          <w:sz w:val="28"/>
          <w:szCs w:val="28"/>
        </w:rPr>
      </w:pPr>
      <w:r>
        <w:rPr>
          <w:rFonts w:ascii="Times New Roman" w:hAnsi="Times New Roman"/>
          <w:sz w:val="28"/>
          <w:szCs w:val="28"/>
        </w:rPr>
        <w:t xml:space="preserve">відмовити у відкритті дисциплінарної справи стосовно судді </w:t>
      </w:r>
      <w:r w:rsidR="005F4F39" w:rsidRPr="004E0A01">
        <w:rPr>
          <w:rFonts w:ascii="Times New Roman" w:hAnsi="Times New Roman"/>
          <w:sz w:val="28"/>
          <w:szCs w:val="28"/>
        </w:rPr>
        <w:t>Тячівського районного суду Закарпатської області Чопика Віталія Васильовича</w:t>
      </w:r>
      <w:r w:rsidR="005F4F39">
        <w:rPr>
          <w:rFonts w:ascii="Times New Roman" w:hAnsi="Times New Roman"/>
          <w:sz w:val="28"/>
          <w:szCs w:val="28"/>
        </w:rPr>
        <w:t>.</w:t>
      </w:r>
    </w:p>
    <w:p w:rsidR="005F4F39" w:rsidRDefault="005F4F39" w:rsidP="00664CDE">
      <w:pPr>
        <w:spacing w:after="0" w:line="100" w:lineRule="atLeast"/>
        <w:jc w:val="both"/>
        <w:rPr>
          <w:rFonts w:ascii="Times New Roman" w:hAnsi="Times New Roman"/>
          <w:sz w:val="28"/>
          <w:szCs w:val="28"/>
        </w:rPr>
      </w:pPr>
      <w:r>
        <w:rPr>
          <w:rFonts w:ascii="Times New Roman" w:hAnsi="Times New Roman"/>
          <w:sz w:val="28"/>
          <w:szCs w:val="28"/>
        </w:rPr>
        <w:tab/>
        <w:t xml:space="preserve">Відкрити дисциплінарну справу стосовно судді </w:t>
      </w:r>
      <w:r w:rsidRPr="004E0A01">
        <w:rPr>
          <w:rFonts w:ascii="Times New Roman" w:hAnsi="Times New Roman"/>
          <w:sz w:val="28"/>
          <w:szCs w:val="28"/>
        </w:rPr>
        <w:t xml:space="preserve">Хустського районного суду Закарпатської області </w:t>
      </w:r>
      <w:proofErr w:type="spellStart"/>
      <w:r w:rsidRPr="004E0A01">
        <w:rPr>
          <w:rFonts w:ascii="Times New Roman" w:hAnsi="Times New Roman"/>
          <w:sz w:val="28"/>
          <w:szCs w:val="28"/>
        </w:rPr>
        <w:t>Ороса</w:t>
      </w:r>
      <w:proofErr w:type="spellEnd"/>
      <w:r w:rsidRPr="004E0A01">
        <w:rPr>
          <w:rFonts w:ascii="Times New Roman" w:hAnsi="Times New Roman"/>
          <w:sz w:val="28"/>
          <w:szCs w:val="28"/>
        </w:rPr>
        <w:t xml:space="preserve"> Ярослава Васильовича</w:t>
      </w:r>
      <w:r>
        <w:rPr>
          <w:rFonts w:ascii="Times New Roman" w:hAnsi="Times New Roman"/>
          <w:sz w:val="28"/>
          <w:szCs w:val="28"/>
        </w:rPr>
        <w:t>.</w:t>
      </w:r>
    </w:p>
    <w:p w:rsidR="006C1B3A" w:rsidRPr="006C1B3A" w:rsidRDefault="006C1B3A" w:rsidP="006C1B3A">
      <w:pPr>
        <w:pStyle w:val="af1"/>
        <w:spacing w:after="0"/>
        <w:ind w:firstLine="709"/>
        <w:jc w:val="both"/>
        <w:rPr>
          <w:sz w:val="28"/>
          <w:szCs w:val="28"/>
          <w:lang w:val="uk-UA"/>
        </w:rPr>
      </w:pPr>
      <w:r w:rsidRPr="006C1B3A">
        <w:rPr>
          <w:sz w:val="28"/>
          <w:szCs w:val="28"/>
          <w:lang w:val="uk-UA"/>
        </w:rPr>
        <w:t xml:space="preserve">Ухвала оскарженню не підлягає. </w:t>
      </w:r>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 xml:space="preserve">В.В. </w:t>
      </w:r>
      <w:proofErr w:type="spellStart"/>
      <w:r w:rsidRPr="006C1B3A">
        <w:rPr>
          <w:rFonts w:ascii="Times New Roman" w:hAnsi="Times New Roman"/>
          <w:b/>
          <w:sz w:val="28"/>
          <w:szCs w:val="28"/>
        </w:rPr>
        <w:t>Шапран</w:t>
      </w:r>
      <w:proofErr w:type="spellEnd"/>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 xml:space="preserve">Члени Першої Дисциплінарної </w:t>
      </w:r>
      <w:r w:rsidRPr="006C1B3A">
        <w:rPr>
          <w:rFonts w:ascii="Times New Roman" w:hAnsi="Times New Roman"/>
          <w:b/>
          <w:sz w:val="28"/>
          <w:szCs w:val="28"/>
        </w:rPr>
        <w:tab/>
      </w:r>
    </w:p>
    <w:p w:rsid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 xml:space="preserve">Н.С. </w:t>
      </w:r>
      <w:proofErr w:type="spellStart"/>
      <w:r w:rsidRPr="006C1B3A">
        <w:rPr>
          <w:rFonts w:ascii="Times New Roman" w:hAnsi="Times New Roman"/>
          <w:b/>
          <w:sz w:val="28"/>
          <w:szCs w:val="28"/>
        </w:rPr>
        <w:t>Краснощокова</w:t>
      </w:r>
      <w:proofErr w:type="spellEnd"/>
    </w:p>
    <w:p w:rsidR="005F4F39" w:rsidRDefault="005F4F39" w:rsidP="006C1B3A">
      <w:pPr>
        <w:spacing w:after="0" w:line="240" w:lineRule="auto"/>
        <w:rPr>
          <w:rFonts w:ascii="Times New Roman" w:hAnsi="Times New Roman"/>
          <w:b/>
          <w:sz w:val="28"/>
          <w:szCs w:val="28"/>
        </w:rPr>
      </w:pPr>
    </w:p>
    <w:p w:rsidR="005F4F39" w:rsidRDefault="005F4F39" w:rsidP="006C1B3A">
      <w:pPr>
        <w:spacing w:after="0" w:line="240" w:lineRule="auto"/>
        <w:rPr>
          <w:rFonts w:ascii="Times New Roman" w:hAnsi="Times New Roman"/>
          <w:b/>
          <w:sz w:val="28"/>
          <w:szCs w:val="28"/>
        </w:rPr>
      </w:pPr>
    </w:p>
    <w:p w:rsidR="005F4F39" w:rsidRPr="006C1B3A" w:rsidRDefault="005F4F39" w:rsidP="006C1B3A">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Т.С. </w:t>
      </w:r>
      <w:proofErr w:type="spellStart"/>
      <w:r>
        <w:rPr>
          <w:rFonts w:ascii="Times New Roman" w:hAnsi="Times New Roman"/>
          <w:b/>
          <w:sz w:val="28"/>
          <w:szCs w:val="28"/>
        </w:rPr>
        <w:t>Розваляєва</w:t>
      </w:r>
      <w:proofErr w:type="spellEnd"/>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spacing w:after="0" w:line="240" w:lineRule="auto"/>
        <w:ind w:left="6372" w:firstLine="708"/>
        <w:rPr>
          <w:rFonts w:ascii="Times New Roman" w:hAnsi="Times New Roman"/>
          <w:b/>
          <w:sz w:val="28"/>
          <w:szCs w:val="28"/>
        </w:rPr>
      </w:pPr>
    </w:p>
    <w:p w:rsidR="006C1B3A" w:rsidRPr="006C1B3A" w:rsidRDefault="006C1B3A" w:rsidP="006C1B3A">
      <w:pPr>
        <w:spacing w:after="0" w:line="240" w:lineRule="auto"/>
        <w:ind w:left="6372" w:firstLine="708"/>
        <w:rPr>
          <w:rFonts w:ascii="Times New Roman" w:hAnsi="Times New Roman"/>
          <w:sz w:val="28"/>
          <w:szCs w:val="28"/>
        </w:rPr>
      </w:pPr>
      <w:r w:rsidRPr="006C1B3A">
        <w:rPr>
          <w:rFonts w:ascii="Times New Roman" w:hAnsi="Times New Roman"/>
          <w:b/>
          <w:sz w:val="28"/>
          <w:szCs w:val="28"/>
        </w:rPr>
        <w:t>С.Б. Шелест</w:t>
      </w:r>
    </w:p>
    <w:p w:rsidR="007516E3" w:rsidRPr="006C1B3A" w:rsidRDefault="007516E3" w:rsidP="007B605D">
      <w:pPr>
        <w:spacing w:after="0" w:line="240" w:lineRule="auto"/>
        <w:jc w:val="both"/>
        <w:rPr>
          <w:rFonts w:ascii="Times New Roman" w:hAnsi="Times New Roman"/>
          <w:b/>
          <w:sz w:val="28"/>
          <w:szCs w:val="28"/>
        </w:rPr>
      </w:pPr>
    </w:p>
    <w:sectPr w:rsidR="007516E3" w:rsidRPr="006C1B3A" w:rsidSect="005F4F39">
      <w:headerReference w:type="default" r:id="rId8"/>
      <w:pgSz w:w="11906" w:h="16838"/>
      <w:pgMar w:top="1418" w:right="567" w:bottom="156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667" w:rsidRDefault="00A55667" w:rsidP="00985DAD">
      <w:pPr>
        <w:spacing w:after="0" w:line="240" w:lineRule="auto"/>
      </w:pPr>
      <w:r>
        <w:separator/>
      </w:r>
    </w:p>
  </w:endnote>
  <w:endnote w:type="continuationSeparator" w:id="0">
    <w:p w:rsidR="00A55667" w:rsidRDefault="00A55667" w:rsidP="00985D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cademyC">
    <w:altName w:val="Courier New"/>
    <w:panose1 w:val="00000000000000000000"/>
    <w:charset w:val="CC"/>
    <w:family w:val="modern"/>
    <w:notTrueType/>
    <w:pitch w:val="variable"/>
    <w:sig w:usb0="00000001" w:usb1="0000004A" w:usb2="00000000" w:usb3="00000000" w:csb0="00000005"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667" w:rsidRDefault="00A55667" w:rsidP="00985DAD">
      <w:pPr>
        <w:spacing w:after="0" w:line="240" w:lineRule="auto"/>
      </w:pPr>
      <w:r>
        <w:separator/>
      </w:r>
    </w:p>
  </w:footnote>
  <w:footnote w:type="continuationSeparator" w:id="0">
    <w:p w:rsidR="00A55667" w:rsidRDefault="00A55667" w:rsidP="00985D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6927"/>
      <w:docPartObj>
        <w:docPartGallery w:val="Page Numbers (Top of Page)"/>
        <w:docPartUnique/>
      </w:docPartObj>
    </w:sdtPr>
    <w:sdtContent>
      <w:p w:rsidR="000F783C" w:rsidRDefault="002503DF">
        <w:pPr>
          <w:pStyle w:val="a3"/>
          <w:jc w:val="center"/>
        </w:pPr>
        <w:r>
          <w:fldChar w:fldCharType="begin"/>
        </w:r>
        <w:r w:rsidR="00A55667">
          <w:instrText xml:space="preserve"> PAGE   \* MERGEFORMAT </w:instrText>
        </w:r>
        <w:r>
          <w:fldChar w:fldCharType="separate"/>
        </w:r>
        <w:r w:rsidR="00EE048A">
          <w:rPr>
            <w:noProof/>
          </w:rPr>
          <w:t>13</w:t>
        </w:r>
        <w:r>
          <w:rPr>
            <w:noProof/>
          </w:rPr>
          <w:fldChar w:fldCharType="end"/>
        </w:r>
      </w:p>
    </w:sdtContent>
  </w:sdt>
  <w:p w:rsidR="000F783C" w:rsidRDefault="000F783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9573F"/>
    <w:rsid w:val="00001F44"/>
    <w:rsid w:val="0000236D"/>
    <w:rsid w:val="00006F3D"/>
    <w:rsid w:val="00025CE4"/>
    <w:rsid w:val="0003507B"/>
    <w:rsid w:val="00045CC4"/>
    <w:rsid w:val="00045E38"/>
    <w:rsid w:val="00056960"/>
    <w:rsid w:val="000663BC"/>
    <w:rsid w:val="000702F7"/>
    <w:rsid w:val="000709E5"/>
    <w:rsid w:val="0007159E"/>
    <w:rsid w:val="00081B57"/>
    <w:rsid w:val="00090FCE"/>
    <w:rsid w:val="0009348E"/>
    <w:rsid w:val="000A6AFA"/>
    <w:rsid w:val="000B0925"/>
    <w:rsid w:val="000B448B"/>
    <w:rsid w:val="000B7F7E"/>
    <w:rsid w:val="000C2C50"/>
    <w:rsid w:val="000D37F9"/>
    <w:rsid w:val="000D3AD6"/>
    <w:rsid w:val="000D7C62"/>
    <w:rsid w:val="000E4C00"/>
    <w:rsid w:val="000F783C"/>
    <w:rsid w:val="00121DAD"/>
    <w:rsid w:val="00122CCD"/>
    <w:rsid w:val="00154503"/>
    <w:rsid w:val="00170ECE"/>
    <w:rsid w:val="0017192C"/>
    <w:rsid w:val="001775FC"/>
    <w:rsid w:val="0018459D"/>
    <w:rsid w:val="001A0883"/>
    <w:rsid w:val="001A787B"/>
    <w:rsid w:val="001D33A7"/>
    <w:rsid w:val="001E3AB1"/>
    <w:rsid w:val="00222B34"/>
    <w:rsid w:val="00223AB2"/>
    <w:rsid w:val="0024142A"/>
    <w:rsid w:val="0024716A"/>
    <w:rsid w:val="002503DF"/>
    <w:rsid w:val="002507D3"/>
    <w:rsid w:val="002549FD"/>
    <w:rsid w:val="0025505E"/>
    <w:rsid w:val="00257556"/>
    <w:rsid w:val="002614C8"/>
    <w:rsid w:val="00262B40"/>
    <w:rsid w:val="0026703C"/>
    <w:rsid w:val="00286448"/>
    <w:rsid w:val="00290090"/>
    <w:rsid w:val="002927E9"/>
    <w:rsid w:val="002A440D"/>
    <w:rsid w:val="002A5ED7"/>
    <w:rsid w:val="002A5F08"/>
    <w:rsid w:val="002B49FD"/>
    <w:rsid w:val="002B7F8D"/>
    <w:rsid w:val="002C0855"/>
    <w:rsid w:val="002C205D"/>
    <w:rsid w:val="002C22C5"/>
    <w:rsid w:val="002C729A"/>
    <w:rsid w:val="002D582E"/>
    <w:rsid w:val="00301932"/>
    <w:rsid w:val="003026B6"/>
    <w:rsid w:val="00314DBF"/>
    <w:rsid w:val="00316149"/>
    <w:rsid w:val="00332C67"/>
    <w:rsid w:val="003573EB"/>
    <w:rsid w:val="00370EB3"/>
    <w:rsid w:val="00373597"/>
    <w:rsid w:val="00382CDD"/>
    <w:rsid w:val="00385A80"/>
    <w:rsid w:val="0039044A"/>
    <w:rsid w:val="003A6955"/>
    <w:rsid w:val="003D57FC"/>
    <w:rsid w:val="003E0110"/>
    <w:rsid w:val="003E4183"/>
    <w:rsid w:val="003F01BF"/>
    <w:rsid w:val="003F1CC1"/>
    <w:rsid w:val="003F668E"/>
    <w:rsid w:val="003F7C29"/>
    <w:rsid w:val="00404260"/>
    <w:rsid w:val="00404BE2"/>
    <w:rsid w:val="00404D4F"/>
    <w:rsid w:val="00410D91"/>
    <w:rsid w:val="0041708F"/>
    <w:rsid w:val="00423300"/>
    <w:rsid w:val="004349EF"/>
    <w:rsid w:val="0045315D"/>
    <w:rsid w:val="004571E1"/>
    <w:rsid w:val="004610C2"/>
    <w:rsid w:val="00476D3C"/>
    <w:rsid w:val="0047789D"/>
    <w:rsid w:val="00477DC5"/>
    <w:rsid w:val="00485F90"/>
    <w:rsid w:val="00486809"/>
    <w:rsid w:val="0049485C"/>
    <w:rsid w:val="00494C5D"/>
    <w:rsid w:val="0049573F"/>
    <w:rsid w:val="00495A32"/>
    <w:rsid w:val="00497717"/>
    <w:rsid w:val="004A1A7E"/>
    <w:rsid w:val="004A2C45"/>
    <w:rsid w:val="004B0787"/>
    <w:rsid w:val="004B2690"/>
    <w:rsid w:val="004B47E0"/>
    <w:rsid w:val="004B54BE"/>
    <w:rsid w:val="004B6C22"/>
    <w:rsid w:val="004C0A47"/>
    <w:rsid w:val="004C3132"/>
    <w:rsid w:val="004C719E"/>
    <w:rsid w:val="004C7E21"/>
    <w:rsid w:val="004E07F5"/>
    <w:rsid w:val="004E0A01"/>
    <w:rsid w:val="004E5F8F"/>
    <w:rsid w:val="004F259B"/>
    <w:rsid w:val="004F337F"/>
    <w:rsid w:val="00503F9E"/>
    <w:rsid w:val="00505A5F"/>
    <w:rsid w:val="0050640B"/>
    <w:rsid w:val="00506499"/>
    <w:rsid w:val="005112F0"/>
    <w:rsid w:val="00532D5D"/>
    <w:rsid w:val="00536DFC"/>
    <w:rsid w:val="005465F8"/>
    <w:rsid w:val="005562B4"/>
    <w:rsid w:val="00561F65"/>
    <w:rsid w:val="00570D6E"/>
    <w:rsid w:val="005752D0"/>
    <w:rsid w:val="00583472"/>
    <w:rsid w:val="00595514"/>
    <w:rsid w:val="005A12BC"/>
    <w:rsid w:val="005A5D27"/>
    <w:rsid w:val="005B04AF"/>
    <w:rsid w:val="005B0EE0"/>
    <w:rsid w:val="005B30AD"/>
    <w:rsid w:val="005C0FBF"/>
    <w:rsid w:val="005D49D3"/>
    <w:rsid w:val="005D7C48"/>
    <w:rsid w:val="005F4CA3"/>
    <w:rsid w:val="005F4F39"/>
    <w:rsid w:val="005F50C2"/>
    <w:rsid w:val="0060794B"/>
    <w:rsid w:val="00610444"/>
    <w:rsid w:val="006152E9"/>
    <w:rsid w:val="00616A80"/>
    <w:rsid w:val="00626779"/>
    <w:rsid w:val="00653EDB"/>
    <w:rsid w:val="006625D4"/>
    <w:rsid w:val="00664CDE"/>
    <w:rsid w:val="0067123D"/>
    <w:rsid w:val="0069393C"/>
    <w:rsid w:val="00694957"/>
    <w:rsid w:val="006A1AD2"/>
    <w:rsid w:val="006A1CC0"/>
    <w:rsid w:val="006B3D88"/>
    <w:rsid w:val="006C0612"/>
    <w:rsid w:val="006C1B3A"/>
    <w:rsid w:val="006D1CAA"/>
    <w:rsid w:val="006E612C"/>
    <w:rsid w:val="006F0548"/>
    <w:rsid w:val="006F0955"/>
    <w:rsid w:val="006F196C"/>
    <w:rsid w:val="0070717F"/>
    <w:rsid w:val="00713129"/>
    <w:rsid w:val="00714D40"/>
    <w:rsid w:val="0072469B"/>
    <w:rsid w:val="007324C7"/>
    <w:rsid w:val="007375AA"/>
    <w:rsid w:val="007502B0"/>
    <w:rsid w:val="00750500"/>
    <w:rsid w:val="007516E3"/>
    <w:rsid w:val="0075409B"/>
    <w:rsid w:val="00781045"/>
    <w:rsid w:val="00786384"/>
    <w:rsid w:val="00790BE9"/>
    <w:rsid w:val="00797789"/>
    <w:rsid w:val="007A0786"/>
    <w:rsid w:val="007A1200"/>
    <w:rsid w:val="007B605D"/>
    <w:rsid w:val="007B6B57"/>
    <w:rsid w:val="007C240E"/>
    <w:rsid w:val="007F0D5B"/>
    <w:rsid w:val="007F1C4E"/>
    <w:rsid w:val="00806E8B"/>
    <w:rsid w:val="00833A1D"/>
    <w:rsid w:val="00852C27"/>
    <w:rsid w:val="00855071"/>
    <w:rsid w:val="00864741"/>
    <w:rsid w:val="00865E20"/>
    <w:rsid w:val="0087618C"/>
    <w:rsid w:val="008871A0"/>
    <w:rsid w:val="008974ED"/>
    <w:rsid w:val="008A1D4C"/>
    <w:rsid w:val="008A2C8F"/>
    <w:rsid w:val="008B2205"/>
    <w:rsid w:val="008C1427"/>
    <w:rsid w:val="008D063F"/>
    <w:rsid w:val="008D29F7"/>
    <w:rsid w:val="008D7F8D"/>
    <w:rsid w:val="00900B90"/>
    <w:rsid w:val="00905133"/>
    <w:rsid w:val="00920DA9"/>
    <w:rsid w:val="00942E67"/>
    <w:rsid w:val="00971FB8"/>
    <w:rsid w:val="00973B78"/>
    <w:rsid w:val="00974D88"/>
    <w:rsid w:val="00985DAD"/>
    <w:rsid w:val="0099184B"/>
    <w:rsid w:val="009C3C1E"/>
    <w:rsid w:val="009D2C04"/>
    <w:rsid w:val="009F0D8D"/>
    <w:rsid w:val="009F30F7"/>
    <w:rsid w:val="00A008F4"/>
    <w:rsid w:val="00A04599"/>
    <w:rsid w:val="00A123F3"/>
    <w:rsid w:val="00A14D77"/>
    <w:rsid w:val="00A217A6"/>
    <w:rsid w:val="00A34412"/>
    <w:rsid w:val="00A35D26"/>
    <w:rsid w:val="00A51B65"/>
    <w:rsid w:val="00A53956"/>
    <w:rsid w:val="00A55667"/>
    <w:rsid w:val="00A578DC"/>
    <w:rsid w:val="00A579CE"/>
    <w:rsid w:val="00A63C6F"/>
    <w:rsid w:val="00A65221"/>
    <w:rsid w:val="00A73EF4"/>
    <w:rsid w:val="00A84D2E"/>
    <w:rsid w:val="00A872E2"/>
    <w:rsid w:val="00AA751B"/>
    <w:rsid w:val="00AC00D8"/>
    <w:rsid w:val="00AE62FE"/>
    <w:rsid w:val="00B1039A"/>
    <w:rsid w:val="00B1260A"/>
    <w:rsid w:val="00B16430"/>
    <w:rsid w:val="00B35FD6"/>
    <w:rsid w:val="00B37E06"/>
    <w:rsid w:val="00B44E1B"/>
    <w:rsid w:val="00B5174A"/>
    <w:rsid w:val="00B616CF"/>
    <w:rsid w:val="00B67D5E"/>
    <w:rsid w:val="00B72FA1"/>
    <w:rsid w:val="00B945C7"/>
    <w:rsid w:val="00BC593F"/>
    <w:rsid w:val="00BD75D0"/>
    <w:rsid w:val="00BD7A01"/>
    <w:rsid w:val="00BF5396"/>
    <w:rsid w:val="00C01CC0"/>
    <w:rsid w:val="00C13567"/>
    <w:rsid w:val="00C21ECA"/>
    <w:rsid w:val="00C36AA0"/>
    <w:rsid w:val="00C60CB9"/>
    <w:rsid w:val="00C83FD8"/>
    <w:rsid w:val="00C85981"/>
    <w:rsid w:val="00C91684"/>
    <w:rsid w:val="00CA142E"/>
    <w:rsid w:val="00CA375D"/>
    <w:rsid w:val="00CA42F4"/>
    <w:rsid w:val="00CA574F"/>
    <w:rsid w:val="00CA68F9"/>
    <w:rsid w:val="00CA7469"/>
    <w:rsid w:val="00CB264E"/>
    <w:rsid w:val="00CB5587"/>
    <w:rsid w:val="00CB6972"/>
    <w:rsid w:val="00CC28A0"/>
    <w:rsid w:val="00CD57F0"/>
    <w:rsid w:val="00D14334"/>
    <w:rsid w:val="00D20F1B"/>
    <w:rsid w:val="00D265B1"/>
    <w:rsid w:val="00D3755E"/>
    <w:rsid w:val="00D47E8B"/>
    <w:rsid w:val="00D52EE2"/>
    <w:rsid w:val="00D549F2"/>
    <w:rsid w:val="00D56244"/>
    <w:rsid w:val="00D618B9"/>
    <w:rsid w:val="00D637EB"/>
    <w:rsid w:val="00D64229"/>
    <w:rsid w:val="00D67E10"/>
    <w:rsid w:val="00D777D7"/>
    <w:rsid w:val="00D92A19"/>
    <w:rsid w:val="00DA070A"/>
    <w:rsid w:val="00DA16BE"/>
    <w:rsid w:val="00DA43D4"/>
    <w:rsid w:val="00DA4FC4"/>
    <w:rsid w:val="00DA5A6D"/>
    <w:rsid w:val="00DA75F0"/>
    <w:rsid w:val="00DB3A64"/>
    <w:rsid w:val="00DB471E"/>
    <w:rsid w:val="00DD48D3"/>
    <w:rsid w:val="00DD77BE"/>
    <w:rsid w:val="00E0194F"/>
    <w:rsid w:val="00E153EA"/>
    <w:rsid w:val="00E26EA2"/>
    <w:rsid w:val="00E46D2E"/>
    <w:rsid w:val="00E5529B"/>
    <w:rsid w:val="00E66520"/>
    <w:rsid w:val="00E8603E"/>
    <w:rsid w:val="00E876DB"/>
    <w:rsid w:val="00EA4221"/>
    <w:rsid w:val="00ED00AF"/>
    <w:rsid w:val="00EE048A"/>
    <w:rsid w:val="00EE4981"/>
    <w:rsid w:val="00EF69EE"/>
    <w:rsid w:val="00F15BD2"/>
    <w:rsid w:val="00F22253"/>
    <w:rsid w:val="00F27D47"/>
    <w:rsid w:val="00F32FC4"/>
    <w:rsid w:val="00F641AC"/>
    <w:rsid w:val="00F87145"/>
    <w:rsid w:val="00F92199"/>
    <w:rsid w:val="00FA443A"/>
    <w:rsid w:val="00FA5D40"/>
    <w:rsid w:val="00FE1C4B"/>
    <w:rsid w:val="00FE64C9"/>
    <w:rsid w:val="00FF2B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73F"/>
    <w:pPr>
      <w:autoSpaceDN w:val="0"/>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rFonts w:asciiTheme="minorHAnsi" w:eastAsiaTheme="minorHAnsi" w:hAnsiTheme="minorHAnsi" w:cstheme="minorBidi"/>
      <w:b/>
      <w:bCs/>
      <w:sz w:val="26"/>
      <w:szCs w:val="26"/>
      <w:lang w:val="ru-RU"/>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basedOn w:val="a0"/>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asciiTheme="minorHAnsi" w:eastAsia="Times New Roman" w:hAnsiTheme="minorHAnsi"/>
      <w:spacing w:val="7"/>
      <w:lang w:val="ru-RU"/>
    </w:rPr>
  </w:style>
  <w:style w:type="character" w:customStyle="1" w:styleId="apple-converted-space">
    <w:name w:val="apple-converted-space"/>
    <w:basedOn w:val="a0"/>
    <w:rsid w:val="0049573F"/>
  </w:style>
  <w:style w:type="character" w:customStyle="1" w:styleId="FontStyle16">
    <w:name w:val="Font Style16"/>
    <w:basedOn w:val="a0"/>
    <w:rsid w:val="0049573F"/>
    <w:rPr>
      <w:rFonts w:ascii="Times New Roman" w:hAnsi="Times New Roman" w:cs="Times New Roman" w:hint="default"/>
      <w:sz w:val="28"/>
      <w:szCs w:val="28"/>
    </w:rPr>
  </w:style>
  <w:style w:type="paragraph" w:styleId="a6">
    <w:name w:val="No Spacing"/>
    <w:uiPriority w:val="1"/>
    <w:qFormat/>
    <w:rsid w:val="0049485C"/>
    <w:pPr>
      <w:autoSpaceDN w:val="0"/>
      <w:spacing w:after="0" w:line="240" w:lineRule="auto"/>
    </w:pPr>
    <w:rPr>
      <w:rFonts w:ascii="Calibri" w:eastAsia="Calibri" w:hAnsi="Calibri" w:cs="Times New Roman"/>
      <w:lang w:val="uk-UA"/>
    </w:rPr>
  </w:style>
  <w:style w:type="paragraph" w:styleId="a7">
    <w:name w:val="Balloon Text"/>
    <w:basedOn w:val="a"/>
    <w:link w:val="a8"/>
    <w:uiPriority w:val="99"/>
    <w:semiHidden/>
    <w:unhideWhenUsed/>
    <w:rsid w:val="0049485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485C"/>
    <w:rPr>
      <w:rFonts w:ascii="Tahoma" w:eastAsia="Calibri" w:hAnsi="Tahoma" w:cs="Tahoma"/>
      <w:sz w:val="16"/>
      <w:szCs w:val="16"/>
      <w:lang w:val="uk-UA"/>
    </w:rPr>
  </w:style>
  <w:style w:type="character" w:customStyle="1" w:styleId="rvts9">
    <w:name w:val="rvts9"/>
    <w:basedOn w:val="a0"/>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basedOn w:val="a0"/>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одзаголовок Знак"/>
    <w:basedOn w:val="a0"/>
    <w:link w:val="aa"/>
    <w:rsid w:val="00E5529B"/>
    <w:rPr>
      <w:rFonts w:ascii="Cambria" w:eastAsia="Times New Roman" w:hAnsi="Cambria" w:cs="Times New Roman"/>
      <w:color w:val="000000"/>
      <w:sz w:val="24"/>
      <w:szCs w:val="24"/>
      <w:lang w:val="uk-UA" w:eastAsia="ru-RU"/>
    </w:rPr>
  </w:style>
  <w:style w:type="character" w:styleId="ac">
    <w:name w:val="Hyperlink"/>
    <w:basedOn w:val="a0"/>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а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rFonts w:asciiTheme="minorHAnsi" w:eastAsiaTheme="minorHAnsi" w:hAnsiTheme="minorHAnsi" w:cstheme="minorBidi"/>
      <w:lang w:val="ru-RU"/>
    </w:rPr>
  </w:style>
  <w:style w:type="character" w:customStyle="1" w:styleId="ae">
    <w:name w:val="Обычный (веб) Знак"/>
    <w:basedOn w:val="a0"/>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val="ru-RU" w:eastAsia="ru-RU"/>
    </w:rPr>
  </w:style>
  <w:style w:type="character" w:customStyle="1" w:styleId="af2">
    <w:name w:val="Основной текст Знак"/>
    <w:basedOn w:val="a0"/>
    <w:link w:val="af1"/>
    <w:rsid w:val="006C1B3A"/>
    <w:rPr>
      <w:rFonts w:ascii="Times New Roman" w:eastAsia="Times New Roman" w:hAnsi="Times New Roman" w:cs="Times New Roman"/>
      <w:sz w:val="24"/>
      <w:szCs w:val="24"/>
      <w:lang w:eastAsia="ru-RU"/>
    </w:rPr>
  </w:style>
  <w:style w:type="paragraph" w:customStyle="1" w:styleId="Default">
    <w:name w:val="Default"/>
    <w:rsid w:val="00D618B9"/>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val="uk-UA" w:eastAsia="uk-UA"/>
    </w:rPr>
  </w:style>
  <w:style w:type="character" w:customStyle="1" w:styleId="rvts51">
    <w:name w:val="rvts51"/>
    <w:basedOn w:val="a0"/>
    <w:rsid w:val="003A6955"/>
  </w:style>
  <w:style w:type="character" w:customStyle="1" w:styleId="rvts52">
    <w:name w:val="rvts52"/>
    <w:basedOn w:val="a0"/>
    <w:rsid w:val="003A6955"/>
  </w:style>
  <w:style w:type="character" w:customStyle="1" w:styleId="rvts53">
    <w:name w:val="rvts53"/>
    <w:basedOn w:val="a0"/>
    <w:rsid w:val="003A6955"/>
  </w:style>
  <w:style w:type="paragraph" w:customStyle="1" w:styleId="rvps11">
    <w:name w:val="rvps11"/>
    <w:basedOn w:val="a"/>
    <w:rsid w:val="003A6955"/>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9">
    <w:name w:val="rvts39"/>
    <w:basedOn w:val="a0"/>
    <w:rsid w:val="003A6955"/>
  </w:style>
  <w:style w:type="character" w:customStyle="1" w:styleId="rvts40">
    <w:name w:val="rvts40"/>
    <w:basedOn w:val="a0"/>
    <w:rsid w:val="003A6955"/>
  </w:style>
  <w:style w:type="character" w:customStyle="1" w:styleId="rvts41">
    <w:name w:val="rvts41"/>
    <w:basedOn w:val="a0"/>
    <w:rsid w:val="003A6955"/>
  </w:style>
  <w:style w:type="character" w:customStyle="1" w:styleId="rvts43">
    <w:name w:val="rvts43"/>
    <w:basedOn w:val="a0"/>
    <w:rsid w:val="003A6955"/>
  </w:style>
  <w:style w:type="character" w:customStyle="1" w:styleId="rvts44">
    <w:name w:val="rvts44"/>
    <w:basedOn w:val="a0"/>
    <w:rsid w:val="003A6955"/>
  </w:style>
  <w:style w:type="character" w:customStyle="1" w:styleId="rvts45">
    <w:name w:val="rvts45"/>
    <w:basedOn w:val="a0"/>
    <w:rsid w:val="003A6955"/>
  </w:style>
  <w:style w:type="paragraph" w:customStyle="1" w:styleId="rvps12">
    <w:name w:val="rvps12"/>
    <w:basedOn w:val="a"/>
    <w:rsid w:val="003A6955"/>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5">
    <w:name w:val="rvts25"/>
    <w:basedOn w:val="a0"/>
    <w:rsid w:val="003A6955"/>
  </w:style>
  <w:style w:type="character" w:customStyle="1" w:styleId="rvts48">
    <w:name w:val="rvts48"/>
    <w:basedOn w:val="a0"/>
    <w:rsid w:val="003A6955"/>
  </w:style>
  <w:style w:type="character" w:customStyle="1" w:styleId="rvts49">
    <w:name w:val="rvts49"/>
    <w:basedOn w:val="a0"/>
    <w:rsid w:val="003A6955"/>
  </w:style>
  <w:style w:type="character" w:customStyle="1" w:styleId="rvts50">
    <w:name w:val="rvts50"/>
    <w:basedOn w:val="a0"/>
    <w:rsid w:val="003A6955"/>
  </w:style>
  <w:style w:type="character" w:customStyle="1" w:styleId="rvts54">
    <w:name w:val="rvts54"/>
    <w:basedOn w:val="a0"/>
    <w:rsid w:val="003A6955"/>
  </w:style>
</w:styles>
</file>

<file path=word/webSettings.xml><?xml version="1.0" encoding="utf-8"?>
<w:webSettings xmlns:r="http://schemas.openxmlformats.org/officeDocument/2006/relationships" xmlns:w="http://schemas.openxmlformats.org/wordprocessingml/2006/main">
  <w:divs>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95566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186BD-3CFC-4CBF-9AE2-195FD96DA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13</Pages>
  <Words>5027</Words>
  <Characters>28658</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Vova</cp:lastModifiedBy>
  <cp:revision>38</cp:revision>
  <cp:lastPrinted>2020-03-16T09:57:00Z</cp:lastPrinted>
  <dcterms:created xsi:type="dcterms:W3CDTF">2018-10-25T13:29:00Z</dcterms:created>
  <dcterms:modified xsi:type="dcterms:W3CDTF">2020-03-17T14:22:00Z</dcterms:modified>
</cp:coreProperties>
</file>