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A37" w:rsidRDefault="00AE6A37" w:rsidP="00AE6A37">
      <w:pPr>
        <w:pStyle w:val="a5"/>
        <w:ind w:left="0"/>
        <w:jc w:val="both"/>
        <w:rPr>
          <w:sz w:val="28"/>
          <w:szCs w:val="28"/>
          <w:lang w:val="uk-UA"/>
        </w:rPr>
      </w:pPr>
    </w:p>
    <w:p w:rsidR="00C14ED4" w:rsidRDefault="00C14ED4" w:rsidP="00AE6A37">
      <w:pPr>
        <w:pStyle w:val="a5"/>
        <w:ind w:left="0"/>
        <w:jc w:val="both"/>
        <w:rPr>
          <w:sz w:val="28"/>
          <w:szCs w:val="28"/>
          <w:lang w:val="uk-UA"/>
        </w:rPr>
      </w:pPr>
    </w:p>
    <w:p w:rsidR="00A60185" w:rsidRPr="00A60185" w:rsidRDefault="00A60185" w:rsidP="00AE6A37">
      <w:pPr>
        <w:pStyle w:val="a5"/>
        <w:ind w:left="0"/>
        <w:jc w:val="both"/>
        <w:rPr>
          <w:sz w:val="28"/>
          <w:szCs w:val="28"/>
          <w:lang w:val="uk-UA"/>
        </w:rPr>
      </w:pPr>
    </w:p>
    <w:p w:rsidR="00AE6A37" w:rsidRDefault="00AE6A37" w:rsidP="00AE6A37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AE6A37" w:rsidRDefault="00AE6A37" w:rsidP="00AE6A37">
      <w:pPr>
        <w:spacing w:after="60"/>
        <w:jc w:val="center"/>
        <w:rPr>
          <w:rFonts w:ascii="AcademyC" w:hAnsi="AcademyC"/>
          <w:b/>
          <w:color w:val="000000"/>
          <w:szCs w:val="28"/>
        </w:rPr>
      </w:pPr>
      <w:r>
        <w:rPr>
          <w:rFonts w:ascii="AcademyC" w:hAnsi="AcademyC"/>
          <w:b/>
          <w:color w:val="000000"/>
          <w:szCs w:val="28"/>
        </w:rPr>
        <w:t>ВИЩА  РАДА  ПРАВОСУДДЯ</w:t>
      </w:r>
    </w:p>
    <w:p w:rsidR="00AE6A37" w:rsidRDefault="00AE6A37" w:rsidP="00AE6A37">
      <w:pPr>
        <w:spacing w:after="60"/>
        <w:jc w:val="center"/>
        <w:rPr>
          <w:rFonts w:ascii="AcademyC" w:hAnsi="AcademyC"/>
          <w:b/>
          <w:color w:val="000000"/>
          <w:szCs w:val="28"/>
        </w:rPr>
      </w:pPr>
      <w:r>
        <w:rPr>
          <w:rFonts w:ascii="AcademyC" w:hAnsi="AcademyC"/>
          <w:b/>
          <w:color w:val="000000"/>
          <w:szCs w:val="28"/>
        </w:rPr>
        <w:t>ПЕРША ДИСЦИПЛІНАРНА ПАЛАТА</w:t>
      </w:r>
    </w:p>
    <w:p w:rsidR="00AE6A37" w:rsidRDefault="00AE6A37" w:rsidP="00AE6A37">
      <w:pPr>
        <w:pStyle w:val="a5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AE6A37" w:rsidTr="00E362A8">
        <w:trPr>
          <w:trHeight w:val="188"/>
        </w:trPr>
        <w:tc>
          <w:tcPr>
            <w:tcW w:w="3098" w:type="dxa"/>
            <w:hideMark/>
          </w:tcPr>
          <w:p w:rsidR="00AE6A37" w:rsidRDefault="00E21623" w:rsidP="00934D92">
            <w:pPr>
              <w:ind w:right="-2"/>
              <w:rPr>
                <w:noProof/>
                <w:szCs w:val="28"/>
                <w:lang w:val="en-US"/>
              </w:rPr>
            </w:pPr>
            <w:r>
              <w:rPr>
                <w:noProof/>
                <w:szCs w:val="28"/>
              </w:rPr>
              <w:t>13</w:t>
            </w:r>
            <w:r w:rsidR="00B52070">
              <w:rPr>
                <w:noProof/>
                <w:szCs w:val="28"/>
              </w:rPr>
              <w:t xml:space="preserve"> берез</w:t>
            </w:r>
            <w:r w:rsidR="00AF40AB">
              <w:rPr>
                <w:noProof/>
                <w:szCs w:val="28"/>
              </w:rPr>
              <w:t>ня</w:t>
            </w:r>
            <w:r w:rsidR="00AE6A37">
              <w:rPr>
                <w:noProof/>
                <w:szCs w:val="28"/>
              </w:rPr>
              <w:t xml:space="preserve"> 20</w:t>
            </w:r>
            <w:r w:rsidR="00D44B88">
              <w:rPr>
                <w:noProof/>
                <w:szCs w:val="28"/>
              </w:rPr>
              <w:t>20</w:t>
            </w:r>
            <w:r w:rsidR="00AE6A37">
              <w:rPr>
                <w:noProof/>
                <w:szCs w:val="28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AE6A37" w:rsidRDefault="00AE6A37" w:rsidP="00E362A8">
            <w:pPr>
              <w:ind w:right="-2"/>
              <w:jc w:val="center"/>
              <w:rPr>
                <w:rFonts w:ascii="Book Antiqua" w:hAnsi="Book Antiqua"/>
                <w:noProof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r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  <w:hideMark/>
          </w:tcPr>
          <w:p w:rsidR="00AE6A37" w:rsidRPr="00B678BE" w:rsidRDefault="00AE6A37" w:rsidP="00B52070">
            <w:pPr>
              <w:ind w:right="-2"/>
              <w:jc w:val="center"/>
              <w:rPr>
                <w:noProof/>
                <w:szCs w:val="28"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 </w:t>
            </w:r>
            <w:r>
              <w:rPr>
                <w:rFonts w:ascii="Bookman Old Style" w:hAnsi="Bookman Old Style"/>
                <w:noProof/>
                <w:szCs w:val="28"/>
                <w:lang w:val="en-US"/>
              </w:rPr>
              <w:t xml:space="preserve"> </w:t>
            </w:r>
            <w:r w:rsidR="00B678BE" w:rsidRPr="00B678BE">
              <w:rPr>
                <w:noProof/>
                <w:szCs w:val="28"/>
              </w:rPr>
              <w:t xml:space="preserve">№ </w:t>
            </w:r>
            <w:r w:rsidR="00B52070">
              <w:rPr>
                <w:noProof/>
                <w:szCs w:val="28"/>
              </w:rPr>
              <w:t xml:space="preserve">          </w:t>
            </w:r>
            <w:r w:rsidR="006D0CE7">
              <w:rPr>
                <w:noProof/>
                <w:szCs w:val="28"/>
              </w:rPr>
              <w:t>763</w:t>
            </w:r>
            <w:bookmarkStart w:id="0" w:name="_GoBack"/>
            <w:bookmarkEnd w:id="0"/>
            <w:r w:rsidR="006E5007">
              <w:rPr>
                <w:noProof/>
                <w:szCs w:val="28"/>
              </w:rPr>
              <w:t>/1дп/15-20</w:t>
            </w:r>
          </w:p>
        </w:tc>
      </w:tr>
    </w:tbl>
    <w:p w:rsidR="00AE6A37" w:rsidRDefault="00AE6A37" w:rsidP="00AE6A37">
      <w:pPr>
        <w:pStyle w:val="20"/>
        <w:shd w:val="clear" w:color="auto" w:fill="auto"/>
        <w:tabs>
          <w:tab w:val="left" w:pos="4820"/>
          <w:tab w:val="left" w:pos="5103"/>
        </w:tabs>
        <w:spacing w:after="0" w:line="240" w:lineRule="auto"/>
        <w:ind w:right="453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E6A37" w:rsidRPr="00E21623" w:rsidRDefault="00AE6A37" w:rsidP="00AE6A37">
      <w:pPr>
        <w:pStyle w:val="20"/>
        <w:shd w:val="clear" w:color="auto" w:fill="auto"/>
        <w:tabs>
          <w:tab w:val="left" w:pos="4820"/>
          <w:tab w:val="left" w:pos="5103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21623">
        <w:rPr>
          <w:rFonts w:ascii="Times New Roman" w:hAnsi="Times New Roman" w:cs="Times New Roman"/>
          <w:sz w:val="24"/>
          <w:szCs w:val="24"/>
          <w:lang w:val="uk-UA"/>
        </w:rPr>
        <w:t>Про відмову у відкритті дисциплінарної справи стосовно судді</w:t>
      </w:r>
      <w:r w:rsidR="00E21623" w:rsidRPr="00E21623">
        <w:rPr>
          <w:rFonts w:ascii="Times New Roman" w:hAnsi="Times New Roman" w:cs="Times New Roman"/>
          <w:sz w:val="24"/>
          <w:szCs w:val="24"/>
          <w:lang w:val="uk-UA"/>
        </w:rPr>
        <w:t xml:space="preserve"> Кам’янка-Бузького районного суду Львівської області </w:t>
      </w:r>
      <w:r w:rsidR="00E21623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proofErr w:type="spellStart"/>
      <w:r w:rsidR="00E21623" w:rsidRPr="00E21623">
        <w:rPr>
          <w:rFonts w:ascii="Times New Roman" w:hAnsi="Times New Roman" w:cs="Times New Roman"/>
          <w:sz w:val="24"/>
          <w:szCs w:val="24"/>
          <w:lang w:val="uk-UA"/>
        </w:rPr>
        <w:t>Самсіна</w:t>
      </w:r>
      <w:proofErr w:type="spellEnd"/>
      <w:r w:rsidR="00E21623" w:rsidRPr="00E21623">
        <w:rPr>
          <w:rFonts w:ascii="Times New Roman" w:hAnsi="Times New Roman" w:cs="Times New Roman"/>
          <w:sz w:val="24"/>
          <w:szCs w:val="24"/>
          <w:lang w:val="uk-UA"/>
        </w:rPr>
        <w:t xml:space="preserve"> М.Л</w:t>
      </w:r>
      <w:r w:rsidR="00AF40AB" w:rsidRPr="00E2162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9209C" w:rsidRPr="00A9209C" w:rsidRDefault="00A9209C" w:rsidP="00AE6A37">
      <w:pPr>
        <w:pStyle w:val="20"/>
        <w:shd w:val="clear" w:color="auto" w:fill="auto"/>
        <w:tabs>
          <w:tab w:val="left" w:pos="4820"/>
          <w:tab w:val="left" w:pos="5103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E6A37" w:rsidRPr="000E41A7" w:rsidRDefault="00AE6A37" w:rsidP="00AE6A37">
      <w:pPr>
        <w:pStyle w:val="20"/>
        <w:shd w:val="clear" w:color="auto" w:fill="auto"/>
        <w:spacing w:after="0" w:line="240" w:lineRule="auto"/>
        <w:ind w:right="4960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</w:p>
    <w:p w:rsidR="00AE6A37" w:rsidRPr="00C823DE" w:rsidRDefault="00AE6A37" w:rsidP="00AE6A37">
      <w:pPr>
        <w:ind w:firstLine="709"/>
        <w:jc w:val="both"/>
        <w:rPr>
          <w:szCs w:val="28"/>
        </w:rPr>
      </w:pPr>
      <w:r w:rsidRPr="005913B4">
        <w:rPr>
          <w:szCs w:val="28"/>
        </w:rPr>
        <w:t>Перша Дисциплінарна палата Вищої ради правосуддя у складі головуючого –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Шапрана</w:t>
      </w:r>
      <w:proofErr w:type="spellEnd"/>
      <w:r>
        <w:rPr>
          <w:szCs w:val="28"/>
        </w:rPr>
        <w:t xml:space="preserve"> В.В., </w:t>
      </w:r>
      <w:r w:rsidR="00E66F85" w:rsidRPr="00A817ED">
        <w:rPr>
          <w:szCs w:val="28"/>
        </w:rPr>
        <w:t>членів</w:t>
      </w:r>
      <w:r w:rsidR="00E66F85">
        <w:rPr>
          <w:szCs w:val="28"/>
        </w:rPr>
        <w:t xml:space="preserve"> </w:t>
      </w:r>
      <w:proofErr w:type="spellStart"/>
      <w:r w:rsidR="00E66F85">
        <w:rPr>
          <w:szCs w:val="28"/>
        </w:rPr>
        <w:t>Краснощокової</w:t>
      </w:r>
      <w:proofErr w:type="spellEnd"/>
      <w:r w:rsidR="00E66F85">
        <w:rPr>
          <w:szCs w:val="28"/>
        </w:rPr>
        <w:t xml:space="preserve"> Н.С.,</w:t>
      </w:r>
      <w:r w:rsidR="00B52070">
        <w:rPr>
          <w:szCs w:val="28"/>
        </w:rPr>
        <w:t xml:space="preserve"> </w:t>
      </w:r>
      <w:proofErr w:type="spellStart"/>
      <w:r w:rsidR="00B52070">
        <w:rPr>
          <w:szCs w:val="28"/>
        </w:rPr>
        <w:t>Розваляєвої</w:t>
      </w:r>
      <w:proofErr w:type="spellEnd"/>
      <w:r w:rsidR="00B52070">
        <w:rPr>
          <w:szCs w:val="28"/>
        </w:rPr>
        <w:t xml:space="preserve"> Т.С.,  </w:t>
      </w:r>
      <w:r w:rsidR="00C52D43">
        <w:rPr>
          <w:szCs w:val="28"/>
        </w:rPr>
        <w:t>Шелест С.Б.,</w:t>
      </w:r>
      <w:r w:rsidR="00E66F85">
        <w:rPr>
          <w:szCs w:val="28"/>
        </w:rPr>
        <w:t xml:space="preserve"> </w:t>
      </w:r>
      <w:r w:rsidRPr="00E66EF1">
        <w:rPr>
          <w:szCs w:val="28"/>
        </w:rPr>
        <w:t>розглянувши висновок доповідача – члена Першої Дисциплінарної</w:t>
      </w:r>
      <w:r w:rsidRPr="005913B4">
        <w:rPr>
          <w:szCs w:val="28"/>
        </w:rPr>
        <w:t xml:space="preserve"> палати Вищої ради правосуддя </w:t>
      </w:r>
      <w:proofErr w:type="spellStart"/>
      <w:r w:rsidRPr="005913B4">
        <w:rPr>
          <w:szCs w:val="28"/>
        </w:rPr>
        <w:t>Маловацького</w:t>
      </w:r>
      <w:proofErr w:type="spellEnd"/>
      <w:r w:rsidRPr="005913B4">
        <w:rPr>
          <w:szCs w:val="28"/>
        </w:rPr>
        <w:t xml:space="preserve"> О.В. за результатами попередньої перевірки </w:t>
      </w:r>
      <w:r>
        <w:rPr>
          <w:szCs w:val="28"/>
        </w:rPr>
        <w:t xml:space="preserve">дисциплінарної </w:t>
      </w:r>
      <w:r w:rsidRPr="007E275C">
        <w:rPr>
          <w:szCs w:val="28"/>
        </w:rPr>
        <w:t>скарги</w:t>
      </w:r>
      <w:r w:rsidR="00E21623">
        <w:rPr>
          <w:szCs w:val="28"/>
        </w:rPr>
        <w:t xml:space="preserve"> </w:t>
      </w:r>
      <w:r w:rsidR="00C823DE" w:rsidRPr="00C823DE">
        <w:rPr>
          <w:szCs w:val="28"/>
        </w:rPr>
        <w:t xml:space="preserve">Шостак Ніни Дмитрівни стосовно судді Кам’янка-Бузького районного суду Львівської області </w:t>
      </w:r>
      <w:proofErr w:type="spellStart"/>
      <w:r w:rsidR="00C823DE" w:rsidRPr="00C823DE">
        <w:rPr>
          <w:szCs w:val="28"/>
        </w:rPr>
        <w:t>Самсіна</w:t>
      </w:r>
      <w:proofErr w:type="spellEnd"/>
      <w:r w:rsidR="00C823DE" w:rsidRPr="00C823DE">
        <w:rPr>
          <w:szCs w:val="28"/>
        </w:rPr>
        <w:t xml:space="preserve"> Маркіяна Леоновича</w:t>
      </w:r>
      <w:r w:rsidRPr="00C823DE">
        <w:rPr>
          <w:szCs w:val="28"/>
        </w:rPr>
        <w:t>,</w:t>
      </w:r>
    </w:p>
    <w:p w:rsidR="00C94CE3" w:rsidRDefault="00C94CE3" w:rsidP="00AE6A37">
      <w:pPr>
        <w:pStyle w:val="20"/>
        <w:shd w:val="clear" w:color="auto" w:fill="auto"/>
        <w:spacing w:after="0" w:line="240" w:lineRule="auto"/>
        <w:ind w:firstLine="709"/>
        <w:rPr>
          <w:rStyle w:val="FontStyle14"/>
          <w:sz w:val="28"/>
          <w:szCs w:val="28"/>
          <w:lang w:val="uk-UA"/>
        </w:rPr>
      </w:pPr>
    </w:p>
    <w:p w:rsidR="00AE6A37" w:rsidRDefault="00AE6A37" w:rsidP="00AE6A37">
      <w:pPr>
        <w:pStyle w:val="20"/>
        <w:shd w:val="clear" w:color="auto" w:fill="auto"/>
        <w:spacing w:after="0" w:line="240" w:lineRule="auto"/>
        <w:ind w:firstLine="709"/>
        <w:rPr>
          <w:rStyle w:val="FontStyle14"/>
          <w:sz w:val="28"/>
          <w:szCs w:val="28"/>
          <w:lang w:val="uk-UA"/>
        </w:rPr>
      </w:pPr>
      <w:r w:rsidRPr="005913B4">
        <w:rPr>
          <w:rStyle w:val="FontStyle14"/>
          <w:sz w:val="28"/>
          <w:szCs w:val="28"/>
          <w:lang w:val="uk-UA"/>
        </w:rPr>
        <w:t>встановила:</w:t>
      </w:r>
    </w:p>
    <w:p w:rsidR="00C52D43" w:rsidRDefault="00C52D43" w:rsidP="00D13407">
      <w:pPr>
        <w:ind w:firstLine="709"/>
        <w:jc w:val="both"/>
        <w:rPr>
          <w:szCs w:val="28"/>
        </w:rPr>
      </w:pPr>
    </w:p>
    <w:p w:rsidR="00C823DE" w:rsidRPr="009F4E9C" w:rsidRDefault="00C823DE" w:rsidP="00C823DE">
      <w:pPr>
        <w:jc w:val="both"/>
        <w:rPr>
          <w:szCs w:val="28"/>
        </w:rPr>
      </w:pPr>
      <w:r>
        <w:rPr>
          <w:szCs w:val="28"/>
        </w:rPr>
        <w:t>д</w:t>
      </w:r>
      <w:r w:rsidRPr="001C4944">
        <w:rPr>
          <w:szCs w:val="28"/>
        </w:rPr>
        <w:t xml:space="preserve">о Вищої ради правосуддя </w:t>
      </w:r>
      <w:r>
        <w:rPr>
          <w:szCs w:val="28"/>
        </w:rPr>
        <w:t>11 лютого</w:t>
      </w:r>
      <w:r w:rsidRPr="001C4944">
        <w:rPr>
          <w:szCs w:val="28"/>
        </w:rPr>
        <w:t xml:space="preserve"> 20</w:t>
      </w:r>
      <w:r>
        <w:rPr>
          <w:szCs w:val="28"/>
        </w:rPr>
        <w:t>20</w:t>
      </w:r>
      <w:r w:rsidRPr="001C4944">
        <w:rPr>
          <w:szCs w:val="28"/>
        </w:rPr>
        <w:t xml:space="preserve"> року надійшла дисциплінарна скарга </w:t>
      </w:r>
      <w:r>
        <w:rPr>
          <w:szCs w:val="28"/>
        </w:rPr>
        <w:t>Шостак Н.Д.</w:t>
      </w:r>
      <w:r w:rsidRPr="001C4944">
        <w:rPr>
          <w:szCs w:val="28"/>
        </w:rPr>
        <w:t xml:space="preserve"> на дії судді </w:t>
      </w:r>
      <w:r w:rsidRPr="009F4E9C">
        <w:rPr>
          <w:szCs w:val="28"/>
        </w:rPr>
        <w:t xml:space="preserve">Кам’янка-Бузького районного суду Львівської області </w:t>
      </w:r>
      <w:proofErr w:type="spellStart"/>
      <w:r w:rsidRPr="009F4E9C">
        <w:rPr>
          <w:szCs w:val="28"/>
        </w:rPr>
        <w:t>Самсіна</w:t>
      </w:r>
      <w:proofErr w:type="spellEnd"/>
      <w:r w:rsidRPr="009F4E9C">
        <w:rPr>
          <w:szCs w:val="28"/>
        </w:rPr>
        <w:t xml:space="preserve"> М.Л.</w:t>
      </w:r>
    </w:p>
    <w:p w:rsidR="00C823DE" w:rsidRPr="00403E5A" w:rsidRDefault="00C823DE" w:rsidP="00C823DE">
      <w:pPr>
        <w:ind w:firstLine="708"/>
        <w:jc w:val="both"/>
        <w:rPr>
          <w:szCs w:val="28"/>
        </w:rPr>
      </w:pPr>
      <w:r w:rsidRPr="00403E5A">
        <w:rPr>
          <w:szCs w:val="28"/>
        </w:rPr>
        <w:t xml:space="preserve">Відповідно до протоколу автоматизованого розподілу справи між членами Вищої ради правосуддя від </w:t>
      </w:r>
      <w:r>
        <w:rPr>
          <w:szCs w:val="28"/>
        </w:rPr>
        <w:t>11 лютого</w:t>
      </w:r>
      <w:r w:rsidRPr="00403E5A">
        <w:rPr>
          <w:szCs w:val="28"/>
        </w:rPr>
        <w:t xml:space="preserve"> 20</w:t>
      </w:r>
      <w:r>
        <w:rPr>
          <w:szCs w:val="28"/>
        </w:rPr>
        <w:t>20</w:t>
      </w:r>
      <w:r w:rsidRPr="00403E5A">
        <w:rPr>
          <w:szCs w:val="28"/>
        </w:rPr>
        <w:t xml:space="preserve"> року</w:t>
      </w:r>
      <w:r>
        <w:rPr>
          <w:szCs w:val="28"/>
        </w:rPr>
        <w:t xml:space="preserve"> </w:t>
      </w:r>
      <w:r w:rsidRPr="00403E5A">
        <w:rPr>
          <w:szCs w:val="28"/>
        </w:rPr>
        <w:t>вказан</w:t>
      </w:r>
      <w:r>
        <w:rPr>
          <w:szCs w:val="28"/>
        </w:rPr>
        <w:t>у</w:t>
      </w:r>
      <w:r w:rsidRPr="00403E5A">
        <w:rPr>
          <w:szCs w:val="28"/>
        </w:rPr>
        <w:t xml:space="preserve"> скарг</w:t>
      </w:r>
      <w:r>
        <w:rPr>
          <w:szCs w:val="28"/>
        </w:rPr>
        <w:t>у</w:t>
      </w:r>
      <w:r w:rsidRPr="00403E5A">
        <w:rPr>
          <w:szCs w:val="28"/>
        </w:rPr>
        <w:t xml:space="preserve"> бул</w:t>
      </w:r>
      <w:r>
        <w:rPr>
          <w:szCs w:val="28"/>
        </w:rPr>
        <w:t>о</w:t>
      </w:r>
      <w:r w:rsidRPr="00403E5A">
        <w:rPr>
          <w:szCs w:val="28"/>
        </w:rPr>
        <w:t xml:space="preserve"> передан</w:t>
      </w:r>
      <w:r>
        <w:rPr>
          <w:szCs w:val="28"/>
        </w:rPr>
        <w:t>о</w:t>
      </w:r>
      <w:r w:rsidRPr="00403E5A">
        <w:rPr>
          <w:szCs w:val="28"/>
        </w:rPr>
        <w:t xml:space="preserve"> для розгляду члену Вищої ради правосуддя </w:t>
      </w:r>
      <w:proofErr w:type="spellStart"/>
      <w:r w:rsidRPr="00403E5A">
        <w:rPr>
          <w:szCs w:val="28"/>
        </w:rPr>
        <w:t>Маловацькому</w:t>
      </w:r>
      <w:proofErr w:type="spellEnd"/>
      <w:r w:rsidRPr="00403E5A">
        <w:rPr>
          <w:szCs w:val="28"/>
        </w:rPr>
        <w:t xml:space="preserve"> О.В. (протокол автоматизованого розподілу матеріалу № </w:t>
      </w:r>
      <w:r>
        <w:rPr>
          <w:szCs w:val="28"/>
        </w:rPr>
        <w:t>Ш-1051</w:t>
      </w:r>
      <w:r w:rsidRPr="00403E5A">
        <w:rPr>
          <w:szCs w:val="28"/>
        </w:rPr>
        <w:t>/</w:t>
      </w:r>
      <w:r>
        <w:rPr>
          <w:szCs w:val="28"/>
        </w:rPr>
        <w:t>0</w:t>
      </w:r>
      <w:r w:rsidRPr="00403E5A">
        <w:rPr>
          <w:szCs w:val="28"/>
        </w:rPr>
        <w:t>/</w:t>
      </w:r>
      <w:r>
        <w:rPr>
          <w:szCs w:val="28"/>
        </w:rPr>
        <w:t>7</w:t>
      </w:r>
      <w:r w:rsidRPr="00403E5A">
        <w:rPr>
          <w:szCs w:val="28"/>
        </w:rPr>
        <w:t>-</w:t>
      </w:r>
      <w:r>
        <w:rPr>
          <w:szCs w:val="28"/>
        </w:rPr>
        <w:t>20</w:t>
      </w:r>
      <w:r w:rsidRPr="00403E5A">
        <w:rPr>
          <w:szCs w:val="28"/>
        </w:rPr>
        <w:t>).</w:t>
      </w:r>
    </w:p>
    <w:p w:rsidR="00C823DE" w:rsidRPr="009F4E9C" w:rsidRDefault="00571E6D" w:rsidP="00C823DE">
      <w:pPr>
        <w:ind w:firstLine="709"/>
        <w:jc w:val="both"/>
        <w:rPr>
          <w:szCs w:val="28"/>
        </w:rPr>
      </w:pPr>
      <w:r w:rsidRPr="005E3B4A">
        <w:rPr>
          <w:szCs w:val="28"/>
        </w:rPr>
        <w:t xml:space="preserve">За результатами попередньої перевірки дисциплінарної скарги член Першої Дисциплінарної палати Вищої ради правосуддя </w:t>
      </w:r>
      <w:proofErr w:type="spellStart"/>
      <w:r w:rsidRPr="005E3B4A">
        <w:rPr>
          <w:szCs w:val="28"/>
        </w:rPr>
        <w:t>Маловацький</w:t>
      </w:r>
      <w:proofErr w:type="spellEnd"/>
      <w:r w:rsidRPr="005E3B4A">
        <w:rPr>
          <w:szCs w:val="28"/>
        </w:rPr>
        <w:t xml:space="preserve"> О.В. запропонував відмовити у відкритті дисциплінарної справи стосовно судді</w:t>
      </w:r>
      <w:r w:rsidR="002217F8" w:rsidRPr="005E3B4A">
        <w:rPr>
          <w:szCs w:val="28"/>
        </w:rPr>
        <w:t xml:space="preserve"> </w:t>
      </w:r>
      <w:r w:rsidR="00C823DE" w:rsidRPr="009F4E9C">
        <w:rPr>
          <w:szCs w:val="28"/>
        </w:rPr>
        <w:t xml:space="preserve">Кам’янка-Бузького районного суду Львівської області </w:t>
      </w:r>
      <w:proofErr w:type="spellStart"/>
      <w:r w:rsidR="00C823DE" w:rsidRPr="009F4E9C">
        <w:rPr>
          <w:szCs w:val="28"/>
        </w:rPr>
        <w:t>Самсіна</w:t>
      </w:r>
      <w:proofErr w:type="spellEnd"/>
      <w:r w:rsidR="00C823DE" w:rsidRPr="009F4E9C">
        <w:rPr>
          <w:szCs w:val="28"/>
        </w:rPr>
        <w:t xml:space="preserve"> М.Л.</w:t>
      </w:r>
    </w:p>
    <w:p w:rsidR="00571E6D" w:rsidRPr="005E3B4A" w:rsidRDefault="00571E6D" w:rsidP="00C823DE">
      <w:pPr>
        <w:ind w:firstLine="709"/>
        <w:jc w:val="both"/>
        <w:rPr>
          <w:szCs w:val="28"/>
        </w:rPr>
      </w:pPr>
      <w:r w:rsidRPr="005E3B4A">
        <w:rPr>
          <w:szCs w:val="28"/>
        </w:rPr>
        <w:t xml:space="preserve">Здійснивши попередню перевірку матеріалу, заслухавши доповідача – члена Першої Дисциплінарної палати Вищої ради правосуддя               </w:t>
      </w:r>
      <w:proofErr w:type="spellStart"/>
      <w:r w:rsidRPr="005E3B4A">
        <w:rPr>
          <w:szCs w:val="28"/>
        </w:rPr>
        <w:t>Маловацького</w:t>
      </w:r>
      <w:proofErr w:type="spellEnd"/>
      <w:r w:rsidRPr="005E3B4A">
        <w:rPr>
          <w:szCs w:val="28"/>
        </w:rPr>
        <w:t xml:space="preserve"> О.В., Перша Дисциплінарна палата Вищої ради правосуддя дійшла висновку про наявність підстав для відмови у відкритті дисциплінарної справи стосовно судді </w:t>
      </w:r>
      <w:r w:rsidR="00C823DE" w:rsidRPr="009F4E9C">
        <w:rPr>
          <w:szCs w:val="28"/>
        </w:rPr>
        <w:t xml:space="preserve">Кам’янка-Бузького районного суду Львівської області </w:t>
      </w:r>
      <w:proofErr w:type="spellStart"/>
      <w:r w:rsidR="00C823DE" w:rsidRPr="009F4E9C">
        <w:rPr>
          <w:szCs w:val="28"/>
        </w:rPr>
        <w:t>Самсіна</w:t>
      </w:r>
      <w:proofErr w:type="spellEnd"/>
      <w:r w:rsidR="00C823DE" w:rsidRPr="009F4E9C">
        <w:rPr>
          <w:szCs w:val="28"/>
        </w:rPr>
        <w:t xml:space="preserve"> М.Л.</w:t>
      </w:r>
      <w:r w:rsidR="00C823DE">
        <w:rPr>
          <w:szCs w:val="28"/>
        </w:rPr>
        <w:t xml:space="preserve"> </w:t>
      </w:r>
      <w:r w:rsidRPr="005E3B4A">
        <w:rPr>
          <w:szCs w:val="28"/>
        </w:rPr>
        <w:t>з огляду на таке.</w:t>
      </w:r>
    </w:p>
    <w:p w:rsidR="00E453B3" w:rsidRPr="00BD3305" w:rsidRDefault="00E453B3" w:rsidP="00E453B3">
      <w:pPr>
        <w:ind w:firstLine="709"/>
        <w:jc w:val="both"/>
        <w:rPr>
          <w:rStyle w:val="FontStyle14"/>
          <w:sz w:val="28"/>
          <w:szCs w:val="28"/>
        </w:rPr>
      </w:pPr>
      <w:r w:rsidRPr="00BD3305">
        <w:rPr>
          <w:rFonts w:eastAsia="Calibri"/>
          <w:szCs w:val="28"/>
        </w:rPr>
        <w:t xml:space="preserve">У скарзі </w:t>
      </w:r>
      <w:r>
        <w:rPr>
          <w:szCs w:val="28"/>
        </w:rPr>
        <w:t xml:space="preserve">Шостак Н.Д. </w:t>
      </w:r>
      <w:r w:rsidRPr="00BD3305">
        <w:rPr>
          <w:rFonts w:eastAsia="Calibri"/>
          <w:szCs w:val="28"/>
        </w:rPr>
        <w:t>зазначи</w:t>
      </w:r>
      <w:r>
        <w:rPr>
          <w:rFonts w:eastAsia="Calibri"/>
          <w:szCs w:val="28"/>
        </w:rPr>
        <w:t>ла</w:t>
      </w:r>
      <w:r w:rsidRPr="00BD3305">
        <w:rPr>
          <w:rFonts w:eastAsia="Calibri"/>
          <w:szCs w:val="28"/>
        </w:rPr>
        <w:t>, що судд</w:t>
      </w:r>
      <w:r>
        <w:rPr>
          <w:rFonts w:eastAsia="Calibri"/>
          <w:szCs w:val="28"/>
        </w:rPr>
        <w:t>е</w:t>
      </w:r>
      <w:r w:rsidRPr="00BD3305">
        <w:rPr>
          <w:rFonts w:eastAsia="Calibri"/>
          <w:szCs w:val="28"/>
        </w:rPr>
        <w:t xml:space="preserve">ю </w:t>
      </w:r>
      <w:r w:rsidRPr="009F4E9C">
        <w:rPr>
          <w:szCs w:val="28"/>
        </w:rPr>
        <w:t xml:space="preserve">Кам’янка-Бузького районного суду Львівської області </w:t>
      </w:r>
      <w:proofErr w:type="spellStart"/>
      <w:r w:rsidRPr="009F4E9C">
        <w:rPr>
          <w:szCs w:val="28"/>
        </w:rPr>
        <w:t>Самсіна</w:t>
      </w:r>
      <w:proofErr w:type="spellEnd"/>
      <w:r w:rsidRPr="009F4E9C">
        <w:rPr>
          <w:szCs w:val="28"/>
        </w:rPr>
        <w:t xml:space="preserve"> М.Л.</w:t>
      </w:r>
      <w:r>
        <w:rPr>
          <w:szCs w:val="28"/>
        </w:rPr>
        <w:t xml:space="preserve"> </w:t>
      </w:r>
      <w:r w:rsidRPr="00BD3305">
        <w:rPr>
          <w:rStyle w:val="FontStyle14"/>
          <w:sz w:val="28"/>
          <w:szCs w:val="28"/>
        </w:rPr>
        <w:t xml:space="preserve">під час розгляду справи </w:t>
      </w:r>
      <w:r>
        <w:rPr>
          <w:rStyle w:val="FontStyle14"/>
          <w:sz w:val="28"/>
          <w:szCs w:val="28"/>
        </w:rPr>
        <w:t xml:space="preserve">                           </w:t>
      </w:r>
      <w:r w:rsidRPr="00BD3305">
        <w:rPr>
          <w:rStyle w:val="FontStyle14"/>
          <w:sz w:val="28"/>
          <w:szCs w:val="28"/>
        </w:rPr>
        <w:t xml:space="preserve">№ </w:t>
      </w:r>
      <w:r>
        <w:rPr>
          <w:rStyle w:val="FontStyle14"/>
          <w:sz w:val="28"/>
          <w:szCs w:val="28"/>
        </w:rPr>
        <w:t>444</w:t>
      </w:r>
      <w:r w:rsidRPr="00BD3305">
        <w:rPr>
          <w:rStyle w:val="FontStyle14"/>
          <w:sz w:val="28"/>
          <w:szCs w:val="28"/>
        </w:rPr>
        <w:t>/</w:t>
      </w:r>
      <w:r>
        <w:rPr>
          <w:rStyle w:val="FontStyle14"/>
          <w:sz w:val="28"/>
          <w:szCs w:val="28"/>
        </w:rPr>
        <w:t>359</w:t>
      </w:r>
      <w:r w:rsidRPr="00BD3305">
        <w:rPr>
          <w:rStyle w:val="FontStyle14"/>
          <w:sz w:val="28"/>
          <w:szCs w:val="28"/>
        </w:rPr>
        <w:t>/1</w:t>
      </w:r>
      <w:r>
        <w:rPr>
          <w:rStyle w:val="FontStyle14"/>
          <w:sz w:val="28"/>
          <w:szCs w:val="28"/>
        </w:rPr>
        <w:t>6</w:t>
      </w:r>
      <w:r w:rsidRPr="00BD3305">
        <w:rPr>
          <w:rStyle w:val="FontStyle14"/>
          <w:sz w:val="28"/>
          <w:szCs w:val="28"/>
        </w:rPr>
        <w:t xml:space="preserve"> порушено норми процесуального права, а також</w:t>
      </w:r>
      <w:r>
        <w:rPr>
          <w:rStyle w:val="FontStyle14"/>
          <w:sz w:val="28"/>
          <w:szCs w:val="28"/>
        </w:rPr>
        <w:t xml:space="preserve"> </w:t>
      </w:r>
      <w:r w:rsidRPr="00BD3305">
        <w:rPr>
          <w:rStyle w:val="FontStyle14"/>
          <w:sz w:val="28"/>
          <w:szCs w:val="28"/>
        </w:rPr>
        <w:t xml:space="preserve">пункт </w:t>
      </w:r>
      <w:r>
        <w:rPr>
          <w:rStyle w:val="FontStyle14"/>
          <w:sz w:val="28"/>
          <w:szCs w:val="28"/>
        </w:rPr>
        <w:t>2</w:t>
      </w:r>
      <w:r w:rsidRPr="00BD3305">
        <w:rPr>
          <w:rStyle w:val="FontStyle14"/>
          <w:sz w:val="28"/>
          <w:szCs w:val="28"/>
        </w:rPr>
        <w:t xml:space="preserve"> частини першої статті 106 </w:t>
      </w:r>
      <w:r w:rsidRPr="00BD3305">
        <w:rPr>
          <w:bCs/>
          <w:szCs w:val="28"/>
        </w:rPr>
        <w:t>Закону України «Про судоустрій і статус суддів»</w:t>
      </w:r>
      <w:r w:rsidRPr="00BD3305">
        <w:rPr>
          <w:szCs w:val="28"/>
        </w:rPr>
        <w:t>.</w:t>
      </w:r>
      <w:r w:rsidRPr="00BD3305">
        <w:rPr>
          <w:rStyle w:val="FontStyle14"/>
          <w:sz w:val="28"/>
          <w:szCs w:val="28"/>
        </w:rPr>
        <w:t xml:space="preserve"> </w:t>
      </w:r>
    </w:p>
    <w:p w:rsidR="00E453B3" w:rsidRDefault="00E453B3" w:rsidP="00E453B3">
      <w:pPr>
        <w:ind w:firstLine="709"/>
        <w:jc w:val="both"/>
        <w:rPr>
          <w:szCs w:val="28"/>
        </w:rPr>
      </w:pPr>
      <w:r w:rsidRPr="00BD3305">
        <w:rPr>
          <w:szCs w:val="28"/>
        </w:rPr>
        <w:lastRenderedPageBreak/>
        <w:t>Зокрема, скаржник вказа</w:t>
      </w:r>
      <w:r>
        <w:rPr>
          <w:szCs w:val="28"/>
        </w:rPr>
        <w:t>ла</w:t>
      </w:r>
      <w:r w:rsidRPr="00BD3305">
        <w:rPr>
          <w:szCs w:val="28"/>
        </w:rPr>
        <w:t>, що</w:t>
      </w:r>
      <w:r>
        <w:rPr>
          <w:szCs w:val="28"/>
        </w:rPr>
        <w:t xml:space="preserve"> справа надійшла до суду 27 серпня  2019 року, однак </w:t>
      </w:r>
      <w:r w:rsidRPr="009D3D68">
        <w:rPr>
          <w:szCs w:val="28"/>
        </w:rPr>
        <w:t xml:space="preserve">станом на </w:t>
      </w:r>
      <w:r>
        <w:rPr>
          <w:szCs w:val="28"/>
        </w:rPr>
        <w:t>11 лютого</w:t>
      </w:r>
      <w:r w:rsidRPr="009D3D68">
        <w:rPr>
          <w:szCs w:val="28"/>
        </w:rPr>
        <w:t xml:space="preserve"> 20</w:t>
      </w:r>
      <w:r>
        <w:rPr>
          <w:szCs w:val="28"/>
        </w:rPr>
        <w:t>20</w:t>
      </w:r>
      <w:r w:rsidRPr="009D3D68">
        <w:rPr>
          <w:szCs w:val="28"/>
        </w:rPr>
        <w:t xml:space="preserve"> року (дата звернення зі скаргою до Вищої ради </w:t>
      </w:r>
      <w:r w:rsidRPr="00630B63">
        <w:rPr>
          <w:szCs w:val="28"/>
        </w:rPr>
        <w:t>правосуддя) у ній не</w:t>
      </w:r>
      <w:r>
        <w:rPr>
          <w:szCs w:val="28"/>
        </w:rPr>
        <w:t xml:space="preserve"> було призначено жодного судового засідання.   </w:t>
      </w:r>
    </w:p>
    <w:p w:rsidR="00E453B3" w:rsidRDefault="00E453B3" w:rsidP="00E453B3">
      <w:pPr>
        <w:ind w:firstLine="709"/>
        <w:jc w:val="both"/>
        <w:rPr>
          <w:szCs w:val="28"/>
        </w:rPr>
      </w:pPr>
      <w:r>
        <w:rPr>
          <w:szCs w:val="28"/>
        </w:rPr>
        <w:t xml:space="preserve">На думку скаржника, </w:t>
      </w:r>
      <w:r w:rsidRPr="00893AD9">
        <w:rPr>
          <w:szCs w:val="28"/>
        </w:rPr>
        <w:t xml:space="preserve">суддю </w:t>
      </w:r>
      <w:proofErr w:type="spellStart"/>
      <w:r w:rsidRPr="009F4E9C">
        <w:rPr>
          <w:szCs w:val="28"/>
        </w:rPr>
        <w:t>Самсіна</w:t>
      </w:r>
      <w:proofErr w:type="spellEnd"/>
      <w:r w:rsidRPr="009F4E9C">
        <w:rPr>
          <w:szCs w:val="28"/>
        </w:rPr>
        <w:t xml:space="preserve"> М.Л.</w:t>
      </w:r>
      <w:r>
        <w:rPr>
          <w:szCs w:val="28"/>
        </w:rPr>
        <w:t xml:space="preserve"> </w:t>
      </w:r>
      <w:r w:rsidRPr="00893AD9">
        <w:rPr>
          <w:szCs w:val="28"/>
        </w:rPr>
        <w:t>слід притягнути до дисциплінарної відповідальності за невжиття н</w:t>
      </w:r>
      <w:r>
        <w:rPr>
          <w:szCs w:val="28"/>
        </w:rPr>
        <w:t>им</w:t>
      </w:r>
      <w:r w:rsidRPr="00893AD9">
        <w:rPr>
          <w:szCs w:val="28"/>
        </w:rPr>
        <w:t xml:space="preserve"> заходів щодо розгляду </w:t>
      </w:r>
      <w:r>
        <w:rPr>
          <w:szCs w:val="28"/>
        </w:rPr>
        <w:t xml:space="preserve">вказаної </w:t>
      </w:r>
      <w:r w:rsidRPr="00893AD9">
        <w:rPr>
          <w:szCs w:val="28"/>
        </w:rPr>
        <w:t>справ</w:t>
      </w:r>
      <w:r>
        <w:rPr>
          <w:szCs w:val="28"/>
        </w:rPr>
        <w:t xml:space="preserve"> </w:t>
      </w:r>
      <w:r w:rsidRPr="00893AD9">
        <w:rPr>
          <w:szCs w:val="28"/>
        </w:rPr>
        <w:t>протягом строку, встановленого законом.</w:t>
      </w:r>
    </w:p>
    <w:p w:rsidR="00E453B3" w:rsidRPr="009F4E9C" w:rsidRDefault="00E453B3" w:rsidP="00E453B3">
      <w:pPr>
        <w:ind w:firstLine="709"/>
        <w:jc w:val="both"/>
        <w:rPr>
          <w:szCs w:val="28"/>
        </w:rPr>
      </w:pPr>
      <w:r w:rsidRPr="00075E4F">
        <w:rPr>
          <w:szCs w:val="28"/>
        </w:rPr>
        <w:t xml:space="preserve">На запит члена Вищої ради правосуддя </w:t>
      </w:r>
      <w:proofErr w:type="spellStart"/>
      <w:r w:rsidRPr="00075E4F">
        <w:rPr>
          <w:szCs w:val="28"/>
        </w:rPr>
        <w:t>Маловацького</w:t>
      </w:r>
      <w:proofErr w:type="spellEnd"/>
      <w:r w:rsidRPr="00075E4F">
        <w:rPr>
          <w:szCs w:val="28"/>
        </w:rPr>
        <w:t xml:space="preserve"> О.В. </w:t>
      </w:r>
      <w:r w:rsidRPr="001C4944">
        <w:rPr>
          <w:szCs w:val="28"/>
        </w:rPr>
        <w:t>судд</w:t>
      </w:r>
      <w:r>
        <w:rPr>
          <w:szCs w:val="28"/>
        </w:rPr>
        <w:t>ею</w:t>
      </w:r>
      <w:r w:rsidRPr="001C4944">
        <w:rPr>
          <w:szCs w:val="28"/>
        </w:rPr>
        <w:t xml:space="preserve"> </w:t>
      </w:r>
      <w:r w:rsidRPr="009F4E9C">
        <w:rPr>
          <w:szCs w:val="28"/>
        </w:rPr>
        <w:t xml:space="preserve">Кам’янка-Бузького районного суду Львівської області </w:t>
      </w:r>
      <w:proofErr w:type="spellStart"/>
      <w:r w:rsidRPr="009F4E9C">
        <w:rPr>
          <w:szCs w:val="28"/>
        </w:rPr>
        <w:t>Самсін</w:t>
      </w:r>
      <w:r>
        <w:rPr>
          <w:szCs w:val="28"/>
        </w:rPr>
        <w:t>им</w:t>
      </w:r>
      <w:proofErr w:type="spellEnd"/>
      <w:r w:rsidRPr="009F4E9C">
        <w:rPr>
          <w:szCs w:val="28"/>
        </w:rPr>
        <w:t xml:space="preserve"> М.Л.</w:t>
      </w:r>
      <w:r>
        <w:rPr>
          <w:szCs w:val="28"/>
        </w:rPr>
        <w:t xml:space="preserve"> надано його статистичні показники роботи (навантаження), інформацію про перебування судді у відпустках та на лікарняних за 2019 рік.</w:t>
      </w:r>
    </w:p>
    <w:p w:rsidR="00E453B3" w:rsidRDefault="00E453B3" w:rsidP="00E453B3">
      <w:pPr>
        <w:ind w:firstLine="709"/>
        <w:jc w:val="both"/>
        <w:rPr>
          <w:szCs w:val="28"/>
        </w:rPr>
      </w:pPr>
      <w:r w:rsidRPr="00C016CE">
        <w:rPr>
          <w:szCs w:val="28"/>
        </w:rPr>
        <w:t>Попередньою перевіркою встановлено, що</w:t>
      </w:r>
      <w:r>
        <w:rPr>
          <w:szCs w:val="28"/>
        </w:rPr>
        <w:t xml:space="preserve"> у зв’язку із неможливістю </w:t>
      </w:r>
      <w:proofErr w:type="spellStart"/>
      <w:r>
        <w:rPr>
          <w:szCs w:val="28"/>
        </w:rPr>
        <w:t>авторозподілу</w:t>
      </w:r>
      <w:proofErr w:type="spellEnd"/>
      <w:r>
        <w:rPr>
          <w:szCs w:val="28"/>
        </w:rPr>
        <w:t xml:space="preserve"> </w:t>
      </w:r>
      <w:r w:rsidRPr="00C016CE">
        <w:rPr>
          <w:szCs w:val="28"/>
        </w:rPr>
        <w:t>справ</w:t>
      </w:r>
      <w:r>
        <w:rPr>
          <w:szCs w:val="28"/>
        </w:rPr>
        <w:t>и</w:t>
      </w:r>
      <w:r w:rsidRPr="00C016CE">
        <w:rPr>
          <w:szCs w:val="28"/>
        </w:rPr>
        <w:t xml:space="preserve"> № </w:t>
      </w:r>
      <w:r w:rsidRPr="00C016CE">
        <w:rPr>
          <w:rStyle w:val="FontStyle14"/>
          <w:sz w:val="28"/>
          <w:szCs w:val="28"/>
        </w:rPr>
        <w:t xml:space="preserve">444/359/16 за позовом </w:t>
      </w:r>
      <w:r w:rsidR="008A183F">
        <w:rPr>
          <w:rFonts w:eastAsia="Courier New"/>
          <w:color w:val="000000"/>
          <w:szCs w:val="28"/>
          <w:lang w:eastAsia="uk-UA" w:bidi="uk-UA"/>
        </w:rPr>
        <w:t>ОСОБА_1</w:t>
      </w:r>
      <w:r w:rsidRPr="00C016CE">
        <w:rPr>
          <w:rStyle w:val="rvts29"/>
        </w:rPr>
        <w:t xml:space="preserve"> до </w:t>
      </w:r>
      <w:r>
        <w:rPr>
          <w:rStyle w:val="rvts29"/>
        </w:rPr>
        <w:t xml:space="preserve">                   </w:t>
      </w:r>
      <w:r w:rsidR="008A183F">
        <w:rPr>
          <w:rFonts w:eastAsia="Courier New"/>
          <w:color w:val="000000"/>
          <w:szCs w:val="28"/>
          <w:lang w:eastAsia="uk-UA" w:bidi="uk-UA"/>
        </w:rPr>
        <w:t>ОСОБА_</w:t>
      </w:r>
      <w:r w:rsidR="008A183F" w:rsidRPr="008A183F">
        <w:rPr>
          <w:rFonts w:eastAsia="Courier New"/>
          <w:color w:val="000000"/>
          <w:szCs w:val="28"/>
          <w:lang w:eastAsia="uk-UA" w:bidi="uk-UA"/>
        </w:rPr>
        <w:t>2</w:t>
      </w:r>
      <w:r w:rsidRPr="00C016CE">
        <w:rPr>
          <w:rStyle w:val="rvts29"/>
        </w:rPr>
        <w:t xml:space="preserve">, треті особи: </w:t>
      </w:r>
      <w:r w:rsidR="008A183F">
        <w:rPr>
          <w:rFonts w:eastAsia="Courier New"/>
          <w:color w:val="000000"/>
          <w:szCs w:val="28"/>
          <w:lang w:eastAsia="uk-UA" w:bidi="uk-UA"/>
        </w:rPr>
        <w:t>ОСОБА_3</w:t>
      </w:r>
      <w:r w:rsidRPr="00C016CE">
        <w:rPr>
          <w:rStyle w:val="rvts29"/>
        </w:rPr>
        <w:t xml:space="preserve">, </w:t>
      </w:r>
      <w:r w:rsidR="008A183F">
        <w:rPr>
          <w:rFonts w:eastAsia="Courier New"/>
          <w:color w:val="000000"/>
          <w:szCs w:val="28"/>
          <w:lang w:eastAsia="uk-UA" w:bidi="uk-UA"/>
        </w:rPr>
        <w:t>ОСОБА_4</w:t>
      </w:r>
      <w:r w:rsidRPr="00C016CE">
        <w:rPr>
          <w:rStyle w:val="rvts29"/>
        </w:rPr>
        <w:t xml:space="preserve">, </w:t>
      </w:r>
      <w:r w:rsidR="008A183F">
        <w:rPr>
          <w:rFonts w:eastAsia="Courier New"/>
          <w:color w:val="000000"/>
          <w:szCs w:val="28"/>
          <w:lang w:eastAsia="uk-UA" w:bidi="uk-UA"/>
        </w:rPr>
        <w:t>ОСОБА_5</w:t>
      </w:r>
      <w:r w:rsidRPr="00C016CE">
        <w:rPr>
          <w:rStyle w:val="rvts29"/>
        </w:rPr>
        <w:t xml:space="preserve">, </w:t>
      </w:r>
      <w:r w:rsidR="008A183F">
        <w:rPr>
          <w:rFonts w:eastAsia="Courier New"/>
          <w:color w:val="000000"/>
          <w:szCs w:val="28"/>
          <w:lang w:eastAsia="uk-UA" w:bidi="uk-UA"/>
        </w:rPr>
        <w:t>ОСОБА_6</w:t>
      </w:r>
      <w:r w:rsidRPr="00C016CE">
        <w:rPr>
          <w:rStyle w:val="rvts29"/>
        </w:rPr>
        <w:t xml:space="preserve">, </w:t>
      </w:r>
      <w:r w:rsidR="008A183F">
        <w:rPr>
          <w:rFonts w:eastAsia="Courier New"/>
          <w:color w:val="000000"/>
          <w:szCs w:val="28"/>
          <w:lang w:eastAsia="uk-UA" w:bidi="uk-UA"/>
        </w:rPr>
        <w:t>ОСОБА_14</w:t>
      </w:r>
      <w:r w:rsidRPr="00C016CE">
        <w:rPr>
          <w:rStyle w:val="rvts29"/>
        </w:rPr>
        <w:t xml:space="preserve">, </w:t>
      </w:r>
      <w:r w:rsidR="008A183F">
        <w:rPr>
          <w:rFonts w:eastAsia="Courier New"/>
          <w:color w:val="000000"/>
          <w:szCs w:val="28"/>
          <w:lang w:eastAsia="uk-UA" w:bidi="uk-UA"/>
        </w:rPr>
        <w:t>ОСОБА_7</w:t>
      </w:r>
      <w:r w:rsidRPr="00C016CE">
        <w:rPr>
          <w:rStyle w:val="rvts29"/>
        </w:rPr>
        <w:t xml:space="preserve">, </w:t>
      </w:r>
      <w:r>
        <w:rPr>
          <w:rStyle w:val="rvts29"/>
        </w:rPr>
        <w:t xml:space="preserve"> </w:t>
      </w:r>
      <w:r w:rsidR="008A183F">
        <w:rPr>
          <w:rFonts w:eastAsia="Courier New"/>
          <w:color w:val="000000"/>
          <w:szCs w:val="28"/>
          <w:lang w:eastAsia="uk-UA" w:bidi="uk-UA"/>
        </w:rPr>
        <w:t>ОСОБА_8</w:t>
      </w:r>
      <w:r w:rsidRPr="00C016CE">
        <w:rPr>
          <w:rStyle w:val="rvts29"/>
        </w:rPr>
        <w:t xml:space="preserve">, </w:t>
      </w:r>
      <w:r w:rsidR="008A183F">
        <w:rPr>
          <w:rFonts w:eastAsia="Courier New"/>
          <w:color w:val="000000"/>
          <w:szCs w:val="28"/>
          <w:lang w:eastAsia="uk-UA" w:bidi="uk-UA"/>
        </w:rPr>
        <w:t>ОСОБА_</w:t>
      </w:r>
      <w:r w:rsidR="008A183F">
        <w:rPr>
          <w:rFonts w:eastAsia="Courier New"/>
          <w:color w:val="000000"/>
          <w:szCs w:val="28"/>
          <w:lang w:val="ru-RU" w:eastAsia="uk-UA" w:bidi="uk-UA"/>
        </w:rPr>
        <w:t>9</w:t>
      </w:r>
      <w:r w:rsidRPr="00C016CE">
        <w:rPr>
          <w:rStyle w:val="rvts29"/>
        </w:rPr>
        <w:t xml:space="preserve">, </w:t>
      </w:r>
      <w:r w:rsidR="008A183F">
        <w:rPr>
          <w:rFonts w:eastAsia="Courier New"/>
          <w:color w:val="000000"/>
          <w:szCs w:val="28"/>
          <w:lang w:eastAsia="uk-UA" w:bidi="uk-UA"/>
        </w:rPr>
        <w:t>ОСОБА_</w:t>
      </w:r>
      <w:r w:rsidR="008A183F">
        <w:rPr>
          <w:rFonts w:eastAsia="Courier New"/>
          <w:color w:val="000000"/>
          <w:szCs w:val="28"/>
          <w:lang w:val="ru-RU" w:eastAsia="uk-UA" w:bidi="uk-UA"/>
        </w:rPr>
        <w:t>10</w:t>
      </w:r>
      <w:r w:rsidRPr="00C016CE">
        <w:rPr>
          <w:rStyle w:val="rvts29"/>
        </w:rPr>
        <w:t>,</w:t>
      </w:r>
      <w:r>
        <w:rPr>
          <w:rStyle w:val="rvts29"/>
        </w:rPr>
        <w:t xml:space="preserve"> </w:t>
      </w:r>
      <w:r w:rsidR="008A183F">
        <w:rPr>
          <w:rFonts w:eastAsia="Courier New"/>
          <w:color w:val="000000"/>
          <w:szCs w:val="28"/>
          <w:lang w:eastAsia="uk-UA" w:bidi="uk-UA"/>
        </w:rPr>
        <w:t>ОСОБА_11</w:t>
      </w:r>
      <w:r w:rsidRPr="00C016CE">
        <w:rPr>
          <w:rStyle w:val="rvts29"/>
        </w:rPr>
        <w:t xml:space="preserve">, </w:t>
      </w:r>
      <w:r w:rsidR="008A183F">
        <w:rPr>
          <w:rFonts w:eastAsia="Courier New"/>
          <w:color w:val="000000"/>
          <w:szCs w:val="28"/>
          <w:lang w:eastAsia="uk-UA" w:bidi="uk-UA"/>
        </w:rPr>
        <w:t>ОСОБА_1</w:t>
      </w:r>
      <w:r w:rsidR="008A183F">
        <w:rPr>
          <w:rFonts w:eastAsia="Courier New"/>
          <w:color w:val="000000"/>
          <w:szCs w:val="28"/>
          <w:lang w:val="ru-RU" w:eastAsia="uk-UA" w:bidi="uk-UA"/>
        </w:rPr>
        <w:t>2</w:t>
      </w:r>
      <w:r w:rsidRPr="00C016CE">
        <w:rPr>
          <w:rStyle w:val="rvts29"/>
        </w:rPr>
        <w:t xml:space="preserve">, </w:t>
      </w:r>
      <w:r w:rsidR="008A183F">
        <w:rPr>
          <w:rFonts w:eastAsia="Courier New"/>
          <w:color w:val="000000"/>
          <w:szCs w:val="28"/>
          <w:lang w:eastAsia="uk-UA" w:bidi="uk-UA"/>
        </w:rPr>
        <w:t>ОСОБА_</w:t>
      </w:r>
      <w:r w:rsidR="008A183F">
        <w:rPr>
          <w:rFonts w:eastAsia="Courier New"/>
          <w:color w:val="000000"/>
          <w:szCs w:val="28"/>
          <w:lang w:val="ru-RU" w:eastAsia="uk-UA" w:bidi="uk-UA"/>
        </w:rPr>
        <w:t>13</w:t>
      </w:r>
      <w:r w:rsidRPr="00C016CE">
        <w:rPr>
          <w:rStyle w:val="rvts29"/>
        </w:rPr>
        <w:t xml:space="preserve">, </w:t>
      </w:r>
      <w:proofErr w:type="spellStart"/>
      <w:r w:rsidRPr="00C016CE">
        <w:rPr>
          <w:rStyle w:val="rvts29"/>
        </w:rPr>
        <w:t>Дублянська</w:t>
      </w:r>
      <w:proofErr w:type="spellEnd"/>
      <w:r w:rsidRPr="00C016CE">
        <w:rPr>
          <w:rStyle w:val="rvts29"/>
        </w:rPr>
        <w:t xml:space="preserve"> міська рада </w:t>
      </w:r>
      <w:proofErr w:type="spellStart"/>
      <w:r w:rsidRPr="00C016CE">
        <w:rPr>
          <w:rStyle w:val="rvts29"/>
        </w:rPr>
        <w:t>Жовківського</w:t>
      </w:r>
      <w:proofErr w:type="spellEnd"/>
      <w:r w:rsidRPr="00C016CE">
        <w:rPr>
          <w:rStyle w:val="rvts29"/>
        </w:rPr>
        <w:t xml:space="preserve"> району</w:t>
      </w:r>
      <w:r>
        <w:rPr>
          <w:rStyle w:val="rvts29"/>
        </w:rPr>
        <w:t xml:space="preserve"> </w:t>
      </w:r>
      <w:r w:rsidRPr="00C016CE">
        <w:rPr>
          <w:rStyle w:val="rvts29"/>
        </w:rPr>
        <w:t>про поділ спільної сумісної влас</w:t>
      </w:r>
      <w:hyperlink r:id="rId5" w:anchor="7634" w:tgtFrame="_blank" w:tooltip="Цивільний процесуальний кодекс України (ред. з 15.12.2017); нормативно-правовий акт № 1618-IV від 18.03.2004" w:history="1">
        <w:r w:rsidRPr="00C016CE">
          <w:rPr>
            <w:rStyle w:val="a3"/>
            <w:color w:val="auto"/>
            <w:u w:val="none"/>
          </w:rPr>
          <w:t>ності подружжя та визнання п</w:t>
        </w:r>
      </w:hyperlink>
      <w:r w:rsidRPr="00C016CE">
        <w:rPr>
          <w:rStyle w:val="rvts29"/>
        </w:rPr>
        <w:t>рава власності 2/3 частини житлового будинку</w:t>
      </w:r>
      <w:r>
        <w:rPr>
          <w:rStyle w:val="rvts29"/>
        </w:rPr>
        <w:t xml:space="preserve">, 20 серпня 2019 року </w:t>
      </w:r>
      <w:proofErr w:type="spellStart"/>
      <w:r>
        <w:rPr>
          <w:rStyle w:val="rvts14"/>
        </w:rPr>
        <w:t>Жовківським</w:t>
      </w:r>
      <w:proofErr w:type="spellEnd"/>
      <w:r>
        <w:rPr>
          <w:rStyle w:val="rvts14"/>
        </w:rPr>
        <w:t xml:space="preserve"> районним судом Львівської області зазначену справу було направлено до </w:t>
      </w:r>
      <w:r w:rsidRPr="009F4E9C">
        <w:rPr>
          <w:szCs w:val="28"/>
        </w:rPr>
        <w:t>Кам’янка-Бузького районного суду Львівської області</w:t>
      </w:r>
      <w:r>
        <w:rPr>
          <w:szCs w:val="28"/>
        </w:rPr>
        <w:t xml:space="preserve"> для подальшого розгляду. </w:t>
      </w:r>
    </w:p>
    <w:p w:rsidR="00E453B3" w:rsidRPr="00BA6437" w:rsidRDefault="00E453B3" w:rsidP="00E453B3">
      <w:pPr>
        <w:autoSpaceDE w:val="0"/>
        <w:adjustRightInd w:val="0"/>
        <w:ind w:firstLine="709"/>
        <w:jc w:val="both"/>
        <w:rPr>
          <w:rFonts w:eastAsiaTheme="minorHAnsi"/>
          <w:szCs w:val="28"/>
        </w:rPr>
      </w:pPr>
      <w:r w:rsidRPr="00BA6437">
        <w:rPr>
          <w:rFonts w:eastAsiaTheme="minorHAnsi"/>
          <w:szCs w:val="28"/>
        </w:rPr>
        <w:t>Під час вирішення питання щодо наявності підстав для відкриття дисциплінарної справи слід виходити з такого.</w:t>
      </w:r>
    </w:p>
    <w:p w:rsidR="00E453B3" w:rsidRPr="00BA6437" w:rsidRDefault="00E453B3" w:rsidP="00E453B3">
      <w:pPr>
        <w:ind w:firstLine="709"/>
        <w:jc w:val="both"/>
        <w:rPr>
          <w:bCs/>
          <w:szCs w:val="28"/>
        </w:rPr>
      </w:pPr>
      <w:r w:rsidRPr="00BA6437">
        <w:rPr>
          <w:bCs/>
          <w:szCs w:val="28"/>
        </w:rPr>
        <w:t xml:space="preserve">Пунктом 2 частини першої статті 106 Закону України «Про судоустрій і статус суддів» передбачено, що суддю може бути притягнуто до дисциплінарної відповідальності в порядку дисциплінарного провадження за </w:t>
      </w:r>
      <w:r w:rsidRPr="00BA6437">
        <w:rPr>
          <w:color w:val="000000"/>
          <w:szCs w:val="28"/>
          <w:shd w:val="clear" w:color="auto" w:fill="FFFFFF"/>
        </w:rPr>
        <w:t>безпідставне затягування або невжиття заходів щодо розгляду заяви, скарги чи справи протягом строку, встановленого законом</w:t>
      </w:r>
      <w:r w:rsidRPr="00BA6437">
        <w:rPr>
          <w:bCs/>
          <w:szCs w:val="28"/>
        </w:rPr>
        <w:t xml:space="preserve">. </w:t>
      </w:r>
    </w:p>
    <w:p w:rsidR="00E453B3" w:rsidRDefault="00E453B3" w:rsidP="00E453B3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val="uk-UA"/>
        </w:rPr>
      </w:pPr>
      <w:r w:rsidRPr="00BA6437">
        <w:rPr>
          <w:bCs/>
          <w:sz w:val="28"/>
          <w:szCs w:val="28"/>
          <w:lang w:val="uk-UA"/>
        </w:rPr>
        <w:t xml:space="preserve">Отже, обов’язковою умовою для встановлення у діях судді ознак вказаного дисциплінарного проступку, зокрема невжиття суддею заходів щодо розгляду заяви, скарги чи справи протягом строку, встановленого законом, чи безпідставного її затягування, є встановлення обставин, які свідчать, що таке мало місце у зв’язку із безпідставним </w:t>
      </w:r>
      <w:proofErr w:type="spellStart"/>
      <w:r w:rsidRPr="00BA6437">
        <w:rPr>
          <w:bCs/>
          <w:sz w:val="28"/>
          <w:szCs w:val="28"/>
          <w:lang w:val="uk-UA"/>
        </w:rPr>
        <w:t>невчиненням</w:t>
      </w:r>
      <w:proofErr w:type="spellEnd"/>
      <w:r w:rsidRPr="00BA6437">
        <w:rPr>
          <w:bCs/>
          <w:sz w:val="28"/>
          <w:szCs w:val="28"/>
          <w:lang w:val="uk-UA"/>
        </w:rPr>
        <w:t xml:space="preserve"> суддею дій, спрямованих на забезпечення розгляду справи протягом строку, встановленого законом або умисним вчиненням дій, що мали наслідком затягування строків розгляду справи.</w:t>
      </w:r>
    </w:p>
    <w:p w:rsidR="00E453B3" w:rsidRPr="00C016CE" w:rsidRDefault="00E453B3" w:rsidP="00E453B3">
      <w:pPr>
        <w:ind w:firstLine="709"/>
        <w:jc w:val="both"/>
        <w:rPr>
          <w:szCs w:val="28"/>
        </w:rPr>
      </w:pPr>
      <w:r>
        <w:rPr>
          <w:rStyle w:val="rvts14"/>
        </w:rPr>
        <w:t xml:space="preserve">Суддя </w:t>
      </w:r>
      <w:proofErr w:type="spellStart"/>
      <w:r>
        <w:rPr>
          <w:rStyle w:val="rvts14"/>
        </w:rPr>
        <w:t>Самсін</w:t>
      </w:r>
      <w:proofErr w:type="spellEnd"/>
      <w:r>
        <w:rPr>
          <w:rStyle w:val="rvts14"/>
        </w:rPr>
        <w:t xml:space="preserve"> М.Л. повідомив, що 22 січня 2020 року </w:t>
      </w:r>
      <w:r w:rsidR="008A183F">
        <w:rPr>
          <w:rFonts w:eastAsia="Courier New"/>
          <w:color w:val="000000"/>
          <w:szCs w:val="28"/>
          <w:lang w:eastAsia="uk-UA" w:bidi="uk-UA"/>
        </w:rPr>
        <w:t>ОСОБА_</w:t>
      </w:r>
      <w:r w:rsidR="008A183F" w:rsidRPr="008A183F">
        <w:rPr>
          <w:rFonts w:eastAsia="Courier New"/>
          <w:color w:val="000000"/>
          <w:szCs w:val="28"/>
          <w:lang w:eastAsia="uk-UA" w:bidi="uk-UA"/>
        </w:rPr>
        <w:t>1</w:t>
      </w:r>
      <w:r>
        <w:rPr>
          <w:rStyle w:val="rvts14"/>
        </w:rPr>
        <w:t xml:space="preserve"> на адресу суду надала заяву про виправлення описки в ухвалі Львівського апеляційного суду від 23 серпня 2016 року у цій справі, тому 30 січня                 2020 року зазначену справу було направлено до суду апеляційної інстанції. Після повернення справи до суду першої інстанції її буде призначено до судового розгляду.</w:t>
      </w:r>
      <w:r w:rsidRPr="00C016CE">
        <w:rPr>
          <w:szCs w:val="28"/>
        </w:rPr>
        <w:t xml:space="preserve"> </w:t>
      </w:r>
    </w:p>
    <w:p w:rsidR="00E453B3" w:rsidRPr="00BA6437" w:rsidRDefault="00E453B3" w:rsidP="00E453B3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BA6437">
        <w:rPr>
          <w:color w:val="000000"/>
          <w:sz w:val="28"/>
          <w:szCs w:val="28"/>
          <w:lang w:val="uk-UA"/>
        </w:rPr>
        <w:t xml:space="preserve">Відповідно до статті 6 Конвенції про захист прав людини і основоположних свобод </w:t>
      </w:r>
      <w:r w:rsidRPr="00BA6437">
        <w:rPr>
          <w:color w:val="000000"/>
          <w:sz w:val="28"/>
          <w:szCs w:val="28"/>
          <w:shd w:val="clear" w:color="auto" w:fill="FFFFFF"/>
          <w:lang w:val="uk-UA"/>
        </w:rPr>
        <w:t>кожен має право на справедливий і публічний розгляд його справи упродовж розумного строку незалежним і безстороннім судом, встановленим законом, який вирішить спір щодо його прав та обов’язків цивільного характеру або встановить обґрунтованість будь-якого висунутого проти нього кримінального обвинувачення.</w:t>
      </w:r>
    </w:p>
    <w:p w:rsidR="00E453B3" w:rsidRDefault="00E453B3" w:rsidP="00E453B3">
      <w:pPr>
        <w:ind w:firstLine="709"/>
        <w:jc w:val="both"/>
        <w:rPr>
          <w:szCs w:val="28"/>
        </w:rPr>
      </w:pPr>
      <w:r w:rsidRPr="00B34039">
        <w:rPr>
          <w:rFonts w:eastAsiaTheme="minorHAnsi"/>
          <w:szCs w:val="28"/>
          <w:lang w:eastAsia="en-US"/>
        </w:rPr>
        <w:t>Судом надано інформацію</w:t>
      </w:r>
      <w:r>
        <w:rPr>
          <w:rFonts w:eastAsiaTheme="minorHAnsi"/>
          <w:szCs w:val="28"/>
          <w:lang w:eastAsia="en-US"/>
        </w:rPr>
        <w:t xml:space="preserve">, що </w:t>
      </w:r>
      <w:r>
        <w:rPr>
          <w:szCs w:val="28"/>
        </w:rPr>
        <w:t xml:space="preserve">у 2019 році в провадження судді </w:t>
      </w:r>
      <w:proofErr w:type="spellStart"/>
      <w:r>
        <w:rPr>
          <w:szCs w:val="28"/>
        </w:rPr>
        <w:t>Самсіна</w:t>
      </w:r>
      <w:proofErr w:type="spellEnd"/>
      <w:r>
        <w:rPr>
          <w:szCs w:val="28"/>
        </w:rPr>
        <w:t xml:space="preserve"> М.Л. </w:t>
      </w:r>
      <w:r w:rsidRPr="00FA5657">
        <w:rPr>
          <w:szCs w:val="28"/>
        </w:rPr>
        <w:t xml:space="preserve">надійшло </w:t>
      </w:r>
      <w:r>
        <w:rPr>
          <w:szCs w:val="28"/>
        </w:rPr>
        <w:t xml:space="preserve">941 кримінальних, цивільних, адміністративних </w:t>
      </w:r>
      <w:r>
        <w:rPr>
          <w:szCs w:val="28"/>
        </w:rPr>
        <w:lastRenderedPageBreak/>
        <w:t>справ/матеріалів, справ про адміністративні правопорушення, з яких розглянуто – 744</w:t>
      </w:r>
      <w:r w:rsidRPr="00495757">
        <w:rPr>
          <w:szCs w:val="28"/>
        </w:rPr>
        <w:t>.</w:t>
      </w:r>
    </w:p>
    <w:p w:rsidR="00E453B3" w:rsidRDefault="00E453B3" w:rsidP="00E453B3">
      <w:pPr>
        <w:ind w:firstLine="709"/>
        <w:jc w:val="both"/>
        <w:rPr>
          <w:szCs w:val="28"/>
          <w:lang w:eastAsia="uk-UA"/>
        </w:rPr>
      </w:pPr>
      <w:r>
        <w:rPr>
          <w:szCs w:val="28"/>
          <w:lang w:eastAsia="uk-UA"/>
        </w:rPr>
        <w:t xml:space="preserve">Врахуванню також підлягає і те, що з 24 червня по 17 липня 2019 року, з 3 по 16 грудня 2019 року, 31 грудня 2019 року суддя </w:t>
      </w:r>
      <w:proofErr w:type="spellStart"/>
      <w:r>
        <w:rPr>
          <w:szCs w:val="28"/>
          <w:lang w:eastAsia="uk-UA"/>
        </w:rPr>
        <w:t>Самсін</w:t>
      </w:r>
      <w:proofErr w:type="spellEnd"/>
      <w:r>
        <w:rPr>
          <w:szCs w:val="28"/>
          <w:lang w:eastAsia="uk-UA"/>
        </w:rPr>
        <w:t xml:space="preserve"> М.Л. перебував  у відпустці, 28 січня по 25 лютого 2019 року, з 26 лютого по 26 березня               2019 року, з 5 квітня по 3 травня 2019 року, з 10 по 20 червня 2019 року, з             11 по 20 травня 2019 року, з 10 по 21 червня 2019 року, з 5 по 13 грудня            2019 року – на лікарняному. </w:t>
      </w:r>
    </w:p>
    <w:p w:rsidR="00E453B3" w:rsidRPr="00BA6437" w:rsidRDefault="00E453B3" w:rsidP="00E453B3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BA6437">
        <w:rPr>
          <w:sz w:val="28"/>
          <w:szCs w:val="28"/>
          <w:lang w:val="uk-UA"/>
        </w:rPr>
        <w:t xml:space="preserve">Крім того, із </w:t>
      </w:r>
      <w:r>
        <w:rPr>
          <w:sz w:val="28"/>
          <w:szCs w:val="28"/>
          <w:lang w:val="uk-UA"/>
        </w:rPr>
        <w:t xml:space="preserve">інформації, наданої судом за вказаний вище період </w:t>
      </w:r>
      <w:r w:rsidRPr="00BA6437">
        <w:rPr>
          <w:sz w:val="28"/>
          <w:szCs w:val="28"/>
          <w:lang w:val="uk-UA"/>
        </w:rPr>
        <w:t xml:space="preserve">суддею </w:t>
      </w:r>
      <w:proofErr w:type="spellStart"/>
      <w:r w:rsidRPr="000715A9">
        <w:rPr>
          <w:sz w:val="28"/>
          <w:szCs w:val="28"/>
        </w:rPr>
        <w:t>Самсіним</w:t>
      </w:r>
      <w:proofErr w:type="spellEnd"/>
      <w:r w:rsidRPr="000715A9">
        <w:rPr>
          <w:sz w:val="28"/>
          <w:szCs w:val="28"/>
        </w:rPr>
        <w:t xml:space="preserve"> М.</w:t>
      </w:r>
      <w:r>
        <w:rPr>
          <w:sz w:val="28"/>
          <w:szCs w:val="28"/>
          <w:lang w:val="uk-UA"/>
        </w:rPr>
        <w:t xml:space="preserve">Л. </w:t>
      </w:r>
      <w:r w:rsidRPr="00BA6437">
        <w:rPr>
          <w:sz w:val="28"/>
          <w:szCs w:val="28"/>
          <w:lang w:val="uk-UA"/>
        </w:rPr>
        <w:t xml:space="preserve">постановлено судових рішень </w:t>
      </w:r>
      <w:r>
        <w:rPr>
          <w:sz w:val="28"/>
          <w:szCs w:val="28"/>
          <w:lang w:val="uk-UA"/>
        </w:rPr>
        <w:t>744</w:t>
      </w:r>
      <w:r w:rsidRPr="00BA6437">
        <w:rPr>
          <w:sz w:val="28"/>
          <w:szCs w:val="28"/>
          <w:lang w:val="uk-UA"/>
        </w:rPr>
        <w:t xml:space="preserve">, з яких у порядку КПК України – </w:t>
      </w:r>
      <w:r>
        <w:rPr>
          <w:sz w:val="28"/>
          <w:szCs w:val="28"/>
          <w:lang w:val="uk-UA"/>
        </w:rPr>
        <w:t>296</w:t>
      </w:r>
      <w:r w:rsidRPr="00BA6437">
        <w:rPr>
          <w:sz w:val="28"/>
          <w:szCs w:val="28"/>
          <w:lang w:val="uk-UA"/>
        </w:rPr>
        <w:t xml:space="preserve">. При цьому </w:t>
      </w:r>
      <w:r w:rsidRPr="00BA6437">
        <w:rPr>
          <w:rFonts w:eastAsiaTheme="minorHAnsi"/>
          <w:sz w:val="28"/>
          <w:szCs w:val="28"/>
          <w:lang w:val="uk-UA" w:eastAsia="en-US"/>
        </w:rPr>
        <w:t xml:space="preserve">клопотання та скарги на досудовому розслідуванні в порядку КПК України підлягають першочерговому розгляду, оскільки у більшості випадків строк їх розгляду не повинен перевищувати </w:t>
      </w:r>
      <w:r>
        <w:rPr>
          <w:rFonts w:eastAsiaTheme="minorHAnsi"/>
          <w:sz w:val="28"/>
          <w:szCs w:val="28"/>
          <w:lang w:val="uk-UA" w:eastAsia="en-US"/>
        </w:rPr>
        <w:t xml:space="preserve">               </w:t>
      </w:r>
      <w:r w:rsidRPr="00BA6437">
        <w:rPr>
          <w:rFonts w:eastAsiaTheme="minorHAnsi"/>
          <w:sz w:val="28"/>
          <w:szCs w:val="28"/>
          <w:lang w:val="uk-UA" w:eastAsia="en-US"/>
        </w:rPr>
        <w:t xml:space="preserve">72 годин (матеріали, які розглядаються відповідно до </w:t>
      </w:r>
      <w:proofErr w:type="spellStart"/>
      <w:r w:rsidRPr="00BA6437">
        <w:rPr>
          <w:rFonts w:eastAsiaTheme="minorHAnsi"/>
          <w:sz w:val="28"/>
          <w:szCs w:val="28"/>
          <w:lang w:val="uk-UA" w:eastAsia="en-US"/>
        </w:rPr>
        <w:t>ст</w:t>
      </w:r>
      <w:r>
        <w:rPr>
          <w:rFonts w:eastAsiaTheme="minorHAnsi"/>
          <w:sz w:val="28"/>
          <w:szCs w:val="28"/>
          <w:lang w:val="uk-UA" w:eastAsia="en-US"/>
        </w:rPr>
        <w:t>аттей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BA6437">
        <w:rPr>
          <w:rFonts w:eastAsiaTheme="minorHAnsi"/>
          <w:sz w:val="28"/>
          <w:szCs w:val="28"/>
          <w:lang w:val="uk-UA" w:eastAsia="en-US"/>
        </w:rPr>
        <w:t>173, 186, 306, 583 КПК України), або взагалі підлягають розгляду у день надходження (стаття 234 КПК України).</w:t>
      </w:r>
    </w:p>
    <w:p w:rsidR="00E453B3" w:rsidRPr="00BA6437" w:rsidRDefault="00E453B3" w:rsidP="00E453B3">
      <w:pPr>
        <w:autoSpaceDE w:val="0"/>
        <w:adjustRightInd w:val="0"/>
        <w:ind w:firstLine="709"/>
        <w:jc w:val="both"/>
        <w:rPr>
          <w:rFonts w:eastAsiaTheme="minorHAnsi"/>
          <w:szCs w:val="28"/>
        </w:rPr>
      </w:pPr>
      <w:r w:rsidRPr="00BA6437">
        <w:rPr>
          <w:rFonts w:eastAsiaTheme="minorHAnsi"/>
          <w:szCs w:val="28"/>
        </w:rPr>
        <w:t>З огляду на це слід звернути увагу, що рішенням Ради суддів України № 46 від 9</w:t>
      </w:r>
      <w:r>
        <w:rPr>
          <w:rFonts w:eastAsiaTheme="minorHAnsi"/>
          <w:szCs w:val="28"/>
        </w:rPr>
        <w:t xml:space="preserve"> червня </w:t>
      </w:r>
      <w:r w:rsidRPr="00BA6437">
        <w:rPr>
          <w:rFonts w:eastAsiaTheme="minorHAnsi"/>
          <w:szCs w:val="28"/>
        </w:rPr>
        <w:t>2016</w:t>
      </w:r>
      <w:r>
        <w:rPr>
          <w:rFonts w:eastAsiaTheme="minorHAnsi"/>
          <w:szCs w:val="28"/>
        </w:rPr>
        <w:t xml:space="preserve"> року</w:t>
      </w:r>
      <w:r w:rsidRPr="00BA6437">
        <w:rPr>
          <w:rFonts w:eastAsiaTheme="minorHAnsi"/>
          <w:szCs w:val="28"/>
        </w:rPr>
        <w:t xml:space="preserve"> «Щодо визначення коефіцієнтів навантаження на суддів» затверджено Рекомендовані показники середніх витрат часу на розгляд справ та коефіцієнтів складності справ за категоріями у місцевих загальних судах, відповідно до яких, зокрема час розгляду скарг на рішення правоохоронних органів становить 3 години (п. 202), розгляд подань правоохоронних органів 1 година (п. 201), розгляд цивільних справ від 1 до 12 годин (п. 206-606).</w:t>
      </w:r>
    </w:p>
    <w:p w:rsidR="00E453B3" w:rsidRPr="00BA6437" w:rsidRDefault="00E453B3" w:rsidP="00E453B3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 w:eastAsia="uk-UA"/>
        </w:rPr>
      </w:pPr>
      <w:r w:rsidRPr="00BA6437">
        <w:rPr>
          <w:sz w:val="28"/>
          <w:szCs w:val="28"/>
          <w:lang w:val="uk-UA" w:eastAsia="uk-UA"/>
        </w:rPr>
        <w:t>Європейський суд з прав людини у своїй практиці виходить із того, що розумність тривалості судового провадження необхідно оцінювати у світлі обставин конкретної справи та враховуючи критерії, вироблені судом. Такими критеріями є: 1) складність справи, тобто, обставини і факти, що ґрунтуються на праві (законі) і тягнуть певні юридичні наслідки; 2) поведінка заявника; 3) поведінка державних органів; 4) перевантаження судової системи;</w:t>
      </w:r>
      <w:r>
        <w:rPr>
          <w:sz w:val="28"/>
          <w:szCs w:val="28"/>
          <w:lang w:val="uk-UA" w:eastAsia="uk-UA"/>
        </w:rPr>
        <w:t xml:space="preserve"> </w:t>
      </w:r>
      <w:r w:rsidRPr="00BA6437">
        <w:rPr>
          <w:sz w:val="28"/>
          <w:szCs w:val="28"/>
          <w:lang w:val="uk-UA" w:eastAsia="uk-UA"/>
        </w:rPr>
        <w:t>5) значущість для заявника питання, яке знаходиться на розгляді суду, або особливе становище сторони у процесі (Рішення «</w:t>
      </w:r>
      <w:proofErr w:type="spellStart"/>
      <w:r w:rsidRPr="00BA6437">
        <w:rPr>
          <w:sz w:val="28"/>
          <w:szCs w:val="28"/>
          <w:lang w:val="uk-UA" w:eastAsia="uk-UA"/>
        </w:rPr>
        <w:t>Бараона</w:t>
      </w:r>
      <w:proofErr w:type="spellEnd"/>
      <w:r w:rsidRPr="00BA6437">
        <w:rPr>
          <w:sz w:val="28"/>
          <w:szCs w:val="28"/>
          <w:lang w:val="uk-UA" w:eastAsia="uk-UA"/>
        </w:rPr>
        <w:t xml:space="preserve"> проти Португалії», 1987 рік, «</w:t>
      </w:r>
      <w:proofErr w:type="spellStart"/>
      <w:r w:rsidRPr="00BA6437">
        <w:rPr>
          <w:sz w:val="28"/>
          <w:szCs w:val="28"/>
          <w:lang w:val="uk-UA" w:eastAsia="uk-UA"/>
        </w:rPr>
        <w:t>Хосце</w:t>
      </w:r>
      <w:proofErr w:type="spellEnd"/>
      <w:r w:rsidRPr="00BA6437">
        <w:rPr>
          <w:sz w:val="28"/>
          <w:szCs w:val="28"/>
          <w:lang w:val="uk-UA" w:eastAsia="uk-UA"/>
        </w:rPr>
        <w:t xml:space="preserve"> проти Нідерландів», 1998 рік; «</w:t>
      </w:r>
      <w:proofErr w:type="spellStart"/>
      <w:r w:rsidRPr="00BA6437">
        <w:rPr>
          <w:sz w:val="28"/>
          <w:szCs w:val="28"/>
          <w:lang w:val="uk-UA" w:eastAsia="uk-UA"/>
        </w:rPr>
        <w:t>Бухкольц</w:t>
      </w:r>
      <w:proofErr w:type="spellEnd"/>
      <w:r w:rsidRPr="00BA6437">
        <w:rPr>
          <w:sz w:val="28"/>
          <w:szCs w:val="28"/>
          <w:lang w:val="uk-UA" w:eastAsia="uk-UA"/>
        </w:rPr>
        <w:t xml:space="preserve"> проти Німеччини», 1981 рік; «</w:t>
      </w:r>
      <w:proofErr w:type="spellStart"/>
      <w:r w:rsidRPr="00BA6437">
        <w:rPr>
          <w:sz w:val="28"/>
          <w:szCs w:val="28"/>
          <w:lang w:val="uk-UA" w:eastAsia="uk-UA"/>
        </w:rPr>
        <w:t>Бочан</w:t>
      </w:r>
      <w:proofErr w:type="spellEnd"/>
      <w:r w:rsidRPr="00BA6437">
        <w:rPr>
          <w:sz w:val="28"/>
          <w:szCs w:val="28"/>
          <w:lang w:val="uk-UA" w:eastAsia="uk-UA"/>
        </w:rPr>
        <w:t xml:space="preserve"> проти України», 2007 рік).</w:t>
      </w:r>
    </w:p>
    <w:p w:rsidR="00E453B3" w:rsidRPr="00BA6437" w:rsidRDefault="00E453B3" w:rsidP="00E453B3">
      <w:pPr>
        <w:autoSpaceDE w:val="0"/>
        <w:adjustRightInd w:val="0"/>
        <w:ind w:firstLine="709"/>
        <w:jc w:val="both"/>
        <w:rPr>
          <w:rFonts w:eastAsiaTheme="minorHAnsi"/>
          <w:szCs w:val="28"/>
        </w:rPr>
      </w:pPr>
      <w:r w:rsidRPr="00BA6437">
        <w:rPr>
          <w:rFonts w:eastAsiaTheme="minorHAnsi"/>
          <w:szCs w:val="28"/>
        </w:rPr>
        <w:t xml:space="preserve">Під час попередньої перевірки отриманої з </w:t>
      </w:r>
      <w:r w:rsidRPr="009F4E9C">
        <w:rPr>
          <w:szCs w:val="28"/>
        </w:rPr>
        <w:t>Кам’янка-Бузького районного суду Львівської області</w:t>
      </w:r>
      <w:r>
        <w:rPr>
          <w:szCs w:val="28"/>
        </w:rPr>
        <w:t xml:space="preserve"> </w:t>
      </w:r>
      <w:r w:rsidRPr="00BA6437">
        <w:rPr>
          <w:rFonts w:eastAsiaTheme="minorHAnsi"/>
          <w:szCs w:val="28"/>
        </w:rPr>
        <w:t xml:space="preserve">інформації, </w:t>
      </w:r>
      <w:r w:rsidRPr="00BA6437">
        <w:rPr>
          <w:szCs w:val="28"/>
        </w:rPr>
        <w:t xml:space="preserve">не встановлено обставин, які б свідчили про допущення суддею </w:t>
      </w:r>
      <w:proofErr w:type="spellStart"/>
      <w:r>
        <w:rPr>
          <w:szCs w:val="28"/>
        </w:rPr>
        <w:t>Самсіним</w:t>
      </w:r>
      <w:proofErr w:type="spellEnd"/>
      <w:r>
        <w:rPr>
          <w:szCs w:val="28"/>
        </w:rPr>
        <w:t xml:space="preserve"> М.Л. </w:t>
      </w:r>
      <w:r w:rsidRPr="00BA6437">
        <w:rPr>
          <w:rFonts w:eastAsiaTheme="minorHAnsi"/>
          <w:szCs w:val="28"/>
        </w:rPr>
        <w:t>дій, що можуть свідчити про затягування н</w:t>
      </w:r>
      <w:r>
        <w:rPr>
          <w:rFonts w:eastAsiaTheme="minorHAnsi"/>
          <w:szCs w:val="28"/>
        </w:rPr>
        <w:t>им</w:t>
      </w:r>
      <w:r w:rsidRPr="00BA6437">
        <w:rPr>
          <w:rFonts w:eastAsiaTheme="minorHAnsi"/>
          <w:szCs w:val="28"/>
        </w:rPr>
        <w:t xml:space="preserve"> строків розгляду справи </w:t>
      </w:r>
      <w:r w:rsidRPr="00BA6437">
        <w:rPr>
          <w:szCs w:val="28"/>
        </w:rPr>
        <w:t>№ </w:t>
      </w:r>
      <w:r>
        <w:rPr>
          <w:rStyle w:val="FontStyle14"/>
          <w:sz w:val="28"/>
          <w:szCs w:val="28"/>
        </w:rPr>
        <w:t>444</w:t>
      </w:r>
      <w:r w:rsidRPr="00BD3305">
        <w:rPr>
          <w:rStyle w:val="FontStyle14"/>
          <w:sz w:val="28"/>
          <w:szCs w:val="28"/>
        </w:rPr>
        <w:t>/</w:t>
      </w:r>
      <w:r>
        <w:rPr>
          <w:rStyle w:val="FontStyle14"/>
          <w:sz w:val="28"/>
          <w:szCs w:val="28"/>
        </w:rPr>
        <w:t>359</w:t>
      </w:r>
      <w:r w:rsidRPr="00BD3305">
        <w:rPr>
          <w:rStyle w:val="FontStyle14"/>
          <w:sz w:val="28"/>
          <w:szCs w:val="28"/>
        </w:rPr>
        <w:t>/1</w:t>
      </w:r>
      <w:r>
        <w:rPr>
          <w:rStyle w:val="FontStyle14"/>
          <w:sz w:val="28"/>
          <w:szCs w:val="28"/>
        </w:rPr>
        <w:t xml:space="preserve">6 </w:t>
      </w:r>
      <w:r w:rsidRPr="00BA6437">
        <w:rPr>
          <w:rFonts w:eastAsiaTheme="minorHAnsi"/>
          <w:szCs w:val="28"/>
        </w:rPr>
        <w:t xml:space="preserve">чи про </w:t>
      </w:r>
      <w:r w:rsidRPr="00BA6437">
        <w:rPr>
          <w:bCs/>
          <w:szCs w:val="28"/>
        </w:rPr>
        <w:t xml:space="preserve">безпідставне </w:t>
      </w:r>
      <w:proofErr w:type="spellStart"/>
      <w:r w:rsidRPr="00BA6437">
        <w:rPr>
          <w:bCs/>
          <w:szCs w:val="28"/>
        </w:rPr>
        <w:t>невчинення</w:t>
      </w:r>
      <w:proofErr w:type="spellEnd"/>
      <w:r w:rsidRPr="00BA6437">
        <w:rPr>
          <w:bCs/>
          <w:szCs w:val="28"/>
        </w:rPr>
        <w:t xml:space="preserve"> дій, спрямованих на забезпечення розгляду справи протягом строку, встановленого законом, тобто впродовж розумного строку</w:t>
      </w:r>
      <w:r w:rsidRPr="00BA6437">
        <w:rPr>
          <w:szCs w:val="28"/>
        </w:rPr>
        <w:t>. Об’єктивним у цьому випадку буде визнання, що на тривалість розгляду суддею справи впливає кількість справ, що перебуває у провадженні судді</w:t>
      </w:r>
      <w:r>
        <w:rPr>
          <w:szCs w:val="28"/>
        </w:rPr>
        <w:t xml:space="preserve"> </w:t>
      </w:r>
      <w:r w:rsidRPr="00BA6437">
        <w:rPr>
          <w:szCs w:val="28"/>
        </w:rPr>
        <w:t>(</w:t>
      </w:r>
      <w:r w:rsidRPr="0048417C">
        <w:rPr>
          <w:rFonts w:eastAsiaTheme="minorHAnsi"/>
          <w:szCs w:val="28"/>
        </w:rPr>
        <w:t xml:space="preserve">за </w:t>
      </w:r>
      <w:r w:rsidRPr="006A30FC">
        <w:rPr>
          <w:rFonts w:eastAsiaTheme="minorHAnsi"/>
          <w:szCs w:val="28"/>
        </w:rPr>
        <w:t>2019 р</w:t>
      </w:r>
      <w:r>
        <w:rPr>
          <w:rFonts w:eastAsiaTheme="minorHAnsi"/>
          <w:szCs w:val="28"/>
        </w:rPr>
        <w:t>і</w:t>
      </w:r>
      <w:r w:rsidRPr="006A30FC">
        <w:rPr>
          <w:rFonts w:eastAsiaTheme="minorHAnsi"/>
          <w:szCs w:val="28"/>
        </w:rPr>
        <w:t>к</w:t>
      </w:r>
      <w:r w:rsidRPr="00BA6437">
        <w:rPr>
          <w:rFonts w:eastAsiaTheme="minorHAnsi"/>
          <w:szCs w:val="28"/>
        </w:rPr>
        <w:t xml:space="preserve"> – </w:t>
      </w:r>
      <w:r>
        <w:rPr>
          <w:rFonts w:eastAsiaTheme="minorHAnsi"/>
          <w:szCs w:val="28"/>
        </w:rPr>
        <w:t>941</w:t>
      </w:r>
      <w:r w:rsidRPr="0048417C">
        <w:rPr>
          <w:rFonts w:eastAsiaTheme="minorHAnsi"/>
          <w:szCs w:val="28"/>
        </w:rPr>
        <w:t xml:space="preserve"> справ всіх проваджень</w:t>
      </w:r>
      <w:r w:rsidRPr="00BA6437">
        <w:rPr>
          <w:szCs w:val="28"/>
        </w:rPr>
        <w:t>), що вказує н</w:t>
      </w:r>
      <w:r w:rsidRPr="00BA6437">
        <w:rPr>
          <w:rFonts w:eastAsiaTheme="minorHAnsi"/>
          <w:szCs w:val="28"/>
        </w:rPr>
        <w:t xml:space="preserve">а </w:t>
      </w:r>
      <w:r>
        <w:rPr>
          <w:szCs w:val="28"/>
        </w:rPr>
        <w:t>високий рівень</w:t>
      </w:r>
      <w:r w:rsidRPr="00530372">
        <w:rPr>
          <w:szCs w:val="28"/>
        </w:rPr>
        <w:t xml:space="preserve"> </w:t>
      </w:r>
      <w:r>
        <w:rPr>
          <w:szCs w:val="28"/>
        </w:rPr>
        <w:t>судового</w:t>
      </w:r>
      <w:r w:rsidRPr="005A453A">
        <w:rPr>
          <w:b/>
          <w:szCs w:val="28"/>
        </w:rPr>
        <w:t xml:space="preserve"> </w:t>
      </w:r>
      <w:r w:rsidRPr="007679B3">
        <w:rPr>
          <w:szCs w:val="28"/>
        </w:rPr>
        <w:t>навантаження</w:t>
      </w:r>
      <w:r w:rsidRPr="00BA6437">
        <w:rPr>
          <w:rFonts w:eastAsiaTheme="minorHAnsi"/>
          <w:szCs w:val="28"/>
        </w:rPr>
        <w:t xml:space="preserve">, пов’язане, в тому числі, з розглядом великої кількості невідкладних судових справ. </w:t>
      </w:r>
    </w:p>
    <w:p w:rsidR="00E453B3" w:rsidRPr="00BA6437" w:rsidRDefault="00E453B3" w:rsidP="00E453B3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BA6437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У Висновках № 3 (2002) та № 11 (2008) Консультативної ради європейських суддів до уваги Комітету Міністрів Ради Європи зазначено: є неприйнятною можливість притягнення судді до відповідальності за здійснення своїх обов’язків, крім випадку умисного правопорушення при </w:t>
      </w:r>
      <w:r w:rsidRPr="00BA6437">
        <w:rPr>
          <w:rFonts w:ascii="Times New Roman" w:hAnsi="Times New Roman" w:cs="Times New Roman"/>
          <w:b w:val="0"/>
          <w:sz w:val="28"/>
          <w:szCs w:val="28"/>
          <w:lang w:val="uk-UA"/>
        </w:rPr>
        <w:lastRenderedPageBreak/>
        <w:t xml:space="preserve">здійсненні судових функцій. </w:t>
      </w:r>
    </w:p>
    <w:p w:rsidR="00E453B3" w:rsidRPr="00BA6437" w:rsidRDefault="00E453B3" w:rsidP="00E453B3">
      <w:pPr>
        <w:pStyle w:val="StyleZakonu0"/>
        <w:spacing w:after="0" w:line="240" w:lineRule="auto"/>
        <w:ind w:firstLine="709"/>
        <w:rPr>
          <w:sz w:val="28"/>
          <w:szCs w:val="28"/>
          <w:lang w:bidi="uk-UA"/>
        </w:rPr>
      </w:pPr>
      <w:r w:rsidRPr="00BA6437">
        <w:rPr>
          <w:sz w:val="28"/>
          <w:szCs w:val="28"/>
        </w:rPr>
        <w:t xml:space="preserve">У пункті 25 Київських рекомендацій ОБСЄ щодо незалежності судової системи в країнах Східної Європи, Південного Кавказу та Центральної Азії               (від 23–25 червня 2010 року) зазначено,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поведінки, які є значними, неприпустимими та, окрім цього, ганьблять репутацію суддівства. </w:t>
      </w:r>
      <w:r w:rsidRPr="00BA6437">
        <w:rPr>
          <w:sz w:val="28"/>
          <w:szCs w:val="28"/>
          <w:lang w:bidi="uk-UA"/>
        </w:rPr>
        <w:t>Дисциплінарна відповідальність суддів не може бути наслідком змісту їхніх рішень або вироків, включаючи відмінності у юридичному тлумаченні між судами, наслідком прикладів суддівських помилок чи критики суддів.</w:t>
      </w:r>
    </w:p>
    <w:p w:rsidR="00A5127D" w:rsidRPr="005E3B4A" w:rsidRDefault="00A5127D" w:rsidP="00095253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5E3B4A">
        <w:rPr>
          <w:color w:val="000000"/>
          <w:szCs w:val="28"/>
          <w:shd w:val="clear" w:color="auto" w:fill="FFFFFF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анонімними заявами та повідомленнями.</w:t>
      </w:r>
    </w:p>
    <w:p w:rsidR="00E86028" w:rsidRPr="005A1366" w:rsidRDefault="00E86028" w:rsidP="00E86028">
      <w:pPr>
        <w:pStyle w:val="HTML"/>
        <w:shd w:val="clear" w:color="auto" w:fill="FFFFFF"/>
        <w:ind w:firstLine="709"/>
        <w:jc w:val="both"/>
        <w:textAlignment w:val="baseline"/>
        <w:rPr>
          <w:rStyle w:val="FontStyle16"/>
        </w:rPr>
      </w:pPr>
      <w:r w:rsidRPr="005A1366">
        <w:rPr>
          <w:rStyle w:val="FontStyle16"/>
        </w:rPr>
        <w:t xml:space="preserve">Керуючись статтями 43–45 Закону України «Про Вищу раду правосуддя», статтями 106, 107 </w:t>
      </w:r>
      <w:r w:rsidR="005A1366" w:rsidRPr="005A13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Закону України «Про судоустрій і статус суддів»</w:t>
      </w:r>
      <w:r w:rsidRPr="005A1366">
        <w:rPr>
          <w:rStyle w:val="FontStyle16"/>
        </w:rPr>
        <w:t>, Перша Дисциплінарна палата Вищої ради правосуддя</w:t>
      </w:r>
    </w:p>
    <w:p w:rsidR="00E86028" w:rsidRDefault="00E86028" w:rsidP="00E86028">
      <w:pPr>
        <w:pStyle w:val="HTML"/>
        <w:shd w:val="clear" w:color="auto" w:fill="FFFFFF"/>
        <w:ind w:firstLine="709"/>
        <w:jc w:val="both"/>
        <w:textAlignment w:val="baseline"/>
        <w:rPr>
          <w:rStyle w:val="FontStyle16"/>
        </w:rPr>
      </w:pPr>
    </w:p>
    <w:p w:rsidR="00E86028" w:rsidRDefault="00E86028" w:rsidP="00E86028">
      <w:pPr>
        <w:pStyle w:val="Style98"/>
        <w:widowControl/>
        <w:tabs>
          <w:tab w:val="left" w:pos="851"/>
        </w:tabs>
        <w:spacing w:line="240" w:lineRule="auto"/>
        <w:ind w:firstLine="709"/>
        <w:jc w:val="center"/>
        <w:rPr>
          <w:b/>
          <w:bCs/>
        </w:rPr>
      </w:pPr>
      <w:r>
        <w:rPr>
          <w:b/>
          <w:bCs/>
        </w:rPr>
        <w:t>у</w:t>
      </w:r>
      <w:r w:rsidRPr="005913B4">
        <w:rPr>
          <w:b/>
          <w:bCs/>
        </w:rPr>
        <w:t>хвалила:</w:t>
      </w:r>
    </w:p>
    <w:p w:rsidR="00E86028" w:rsidRDefault="00E86028" w:rsidP="00E86028">
      <w:pPr>
        <w:pStyle w:val="Style98"/>
        <w:widowControl/>
        <w:tabs>
          <w:tab w:val="left" w:pos="851"/>
        </w:tabs>
        <w:spacing w:line="240" w:lineRule="auto"/>
        <w:ind w:firstLine="709"/>
        <w:jc w:val="center"/>
        <w:rPr>
          <w:b/>
          <w:bCs/>
        </w:rPr>
      </w:pPr>
    </w:p>
    <w:p w:rsidR="00E86028" w:rsidRPr="00603468" w:rsidRDefault="00E86028" w:rsidP="00E86028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603468">
        <w:rPr>
          <w:rFonts w:ascii="Times New Roman" w:hAnsi="Times New Roman" w:cs="Times New Roman"/>
          <w:b w:val="0"/>
          <w:sz w:val="28"/>
          <w:szCs w:val="28"/>
          <w:lang w:val="uk-UA"/>
        </w:rPr>
        <w:t>відмовити у відкритті дисциплінарної справи стосовно судді</w:t>
      </w:r>
      <w:r w:rsidR="00E21623" w:rsidRPr="00603468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603468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</w:t>
      </w:r>
      <w:r w:rsidR="00603468" w:rsidRPr="00603468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Кам’янка-Бузького районного суду Львівської області </w:t>
      </w:r>
      <w:proofErr w:type="spellStart"/>
      <w:r w:rsidR="00603468" w:rsidRPr="00603468">
        <w:rPr>
          <w:rFonts w:ascii="Times New Roman" w:hAnsi="Times New Roman" w:cs="Times New Roman"/>
          <w:b w:val="0"/>
          <w:sz w:val="28"/>
          <w:szCs w:val="28"/>
          <w:lang w:val="uk-UA"/>
        </w:rPr>
        <w:t>Самсіна</w:t>
      </w:r>
      <w:proofErr w:type="spellEnd"/>
      <w:r w:rsidR="00603468" w:rsidRPr="00603468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Маркіяна Леоновича</w:t>
      </w:r>
      <w:r w:rsidRPr="00603468">
        <w:rPr>
          <w:rFonts w:ascii="Times New Roman" w:hAnsi="Times New Roman" w:cs="Times New Roman"/>
          <w:b w:val="0"/>
          <w:sz w:val="28"/>
          <w:szCs w:val="28"/>
          <w:lang w:val="uk-UA"/>
        </w:rPr>
        <w:t>.</w:t>
      </w:r>
    </w:p>
    <w:p w:rsidR="00E86028" w:rsidRPr="00603468" w:rsidRDefault="00E86028" w:rsidP="00E86028">
      <w:pPr>
        <w:spacing w:line="100" w:lineRule="atLeast"/>
        <w:ind w:firstLine="708"/>
        <w:jc w:val="both"/>
        <w:rPr>
          <w:szCs w:val="28"/>
        </w:rPr>
      </w:pPr>
      <w:r w:rsidRPr="00603468">
        <w:rPr>
          <w:szCs w:val="28"/>
        </w:rPr>
        <w:t>Ухвала оскарженню не підлягає.</w:t>
      </w:r>
    </w:p>
    <w:p w:rsidR="00E86028" w:rsidRDefault="00E86028" w:rsidP="00E86028">
      <w:pPr>
        <w:spacing w:line="100" w:lineRule="atLeast"/>
        <w:jc w:val="both"/>
        <w:rPr>
          <w:b/>
          <w:szCs w:val="28"/>
        </w:rPr>
      </w:pPr>
    </w:p>
    <w:p w:rsidR="009255DB" w:rsidRPr="005913B4" w:rsidRDefault="009255DB" w:rsidP="009255DB">
      <w:pPr>
        <w:spacing w:line="100" w:lineRule="atLeast"/>
        <w:jc w:val="both"/>
        <w:rPr>
          <w:b/>
          <w:szCs w:val="28"/>
        </w:rPr>
      </w:pPr>
      <w:r w:rsidRPr="005913B4">
        <w:rPr>
          <w:b/>
          <w:szCs w:val="28"/>
        </w:rPr>
        <w:t xml:space="preserve">Головуючий на засіданні </w:t>
      </w:r>
    </w:p>
    <w:p w:rsidR="009255DB" w:rsidRPr="005913B4" w:rsidRDefault="009255DB" w:rsidP="009255DB">
      <w:pPr>
        <w:spacing w:line="100" w:lineRule="atLeast"/>
        <w:jc w:val="both"/>
        <w:rPr>
          <w:b/>
          <w:szCs w:val="28"/>
        </w:rPr>
      </w:pPr>
      <w:r w:rsidRPr="005913B4">
        <w:rPr>
          <w:b/>
          <w:szCs w:val="28"/>
        </w:rPr>
        <w:t xml:space="preserve">Першої Дисциплінарної </w:t>
      </w:r>
      <w:r>
        <w:rPr>
          <w:b/>
          <w:szCs w:val="28"/>
        </w:rPr>
        <w:t>п</w:t>
      </w:r>
      <w:r w:rsidRPr="005913B4">
        <w:rPr>
          <w:b/>
          <w:szCs w:val="28"/>
        </w:rPr>
        <w:t xml:space="preserve">алати </w:t>
      </w:r>
    </w:p>
    <w:p w:rsidR="009255DB" w:rsidRDefault="009255DB" w:rsidP="009255DB">
      <w:pPr>
        <w:spacing w:line="100" w:lineRule="atLeast"/>
        <w:jc w:val="both"/>
        <w:rPr>
          <w:b/>
          <w:szCs w:val="28"/>
        </w:rPr>
      </w:pPr>
      <w:r w:rsidRPr="005913B4">
        <w:rPr>
          <w:b/>
          <w:szCs w:val="28"/>
        </w:rPr>
        <w:t>Вищої ради пра</w:t>
      </w:r>
      <w:r>
        <w:rPr>
          <w:b/>
          <w:szCs w:val="28"/>
        </w:rPr>
        <w:t>восуддя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В.В. </w:t>
      </w:r>
      <w:proofErr w:type="spellStart"/>
      <w:r>
        <w:rPr>
          <w:b/>
          <w:szCs w:val="28"/>
        </w:rPr>
        <w:t>Шапран</w:t>
      </w:r>
      <w:proofErr w:type="spellEnd"/>
    </w:p>
    <w:p w:rsidR="009255DB" w:rsidRDefault="009255DB" w:rsidP="009255DB">
      <w:pPr>
        <w:tabs>
          <w:tab w:val="left" w:pos="7670"/>
        </w:tabs>
        <w:spacing w:line="100" w:lineRule="atLeast"/>
        <w:jc w:val="both"/>
        <w:rPr>
          <w:b/>
          <w:szCs w:val="28"/>
        </w:rPr>
      </w:pPr>
    </w:p>
    <w:p w:rsidR="00B52070" w:rsidRPr="005913B4" w:rsidRDefault="00B52070" w:rsidP="00B52070">
      <w:pPr>
        <w:tabs>
          <w:tab w:val="left" w:pos="7670"/>
        </w:tabs>
        <w:spacing w:line="100" w:lineRule="atLeast"/>
        <w:jc w:val="both"/>
        <w:rPr>
          <w:b/>
          <w:szCs w:val="28"/>
        </w:rPr>
      </w:pPr>
      <w:r w:rsidRPr="005913B4">
        <w:rPr>
          <w:b/>
          <w:szCs w:val="28"/>
        </w:rPr>
        <w:t>Член</w:t>
      </w:r>
      <w:r>
        <w:rPr>
          <w:b/>
          <w:szCs w:val="28"/>
        </w:rPr>
        <w:t>и</w:t>
      </w:r>
      <w:r w:rsidRPr="005913B4">
        <w:rPr>
          <w:b/>
          <w:szCs w:val="28"/>
        </w:rPr>
        <w:t xml:space="preserve"> Першої Дисциплінарної </w:t>
      </w:r>
      <w:r>
        <w:rPr>
          <w:b/>
          <w:szCs w:val="28"/>
        </w:rPr>
        <w:tab/>
      </w:r>
    </w:p>
    <w:p w:rsidR="00B52070" w:rsidRDefault="00B52070" w:rsidP="00B52070">
      <w:pPr>
        <w:rPr>
          <w:b/>
          <w:szCs w:val="28"/>
        </w:rPr>
      </w:pPr>
      <w:r w:rsidRPr="005913B4">
        <w:rPr>
          <w:b/>
          <w:szCs w:val="28"/>
        </w:rPr>
        <w:t>палати Вищої ради правосуддя</w:t>
      </w:r>
      <w:r w:rsidRPr="005913B4">
        <w:rPr>
          <w:b/>
          <w:szCs w:val="28"/>
        </w:rPr>
        <w:tab/>
      </w:r>
      <w:r w:rsidRPr="005913B4">
        <w:rPr>
          <w:b/>
          <w:szCs w:val="28"/>
        </w:rPr>
        <w:tab/>
      </w:r>
      <w:r w:rsidRPr="005913B4">
        <w:rPr>
          <w:b/>
          <w:szCs w:val="28"/>
        </w:rPr>
        <w:tab/>
      </w:r>
      <w:r>
        <w:rPr>
          <w:b/>
          <w:szCs w:val="28"/>
        </w:rPr>
        <w:t xml:space="preserve">               Н.С. </w:t>
      </w:r>
      <w:proofErr w:type="spellStart"/>
      <w:r w:rsidRPr="00202F54">
        <w:rPr>
          <w:b/>
          <w:szCs w:val="28"/>
        </w:rPr>
        <w:t>Краснощокова</w:t>
      </w:r>
      <w:proofErr w:type="spellEnd"/>
    </w:p>
    <w:p w:rsidR="00B52070" w:rsidRDefault="00B52070" w:rsidP="00B52070">
      <w:pPr>
        <w:tabs>
          <w:tab w:val="left" w:pos="7020"/>
        </w:tabs>
        <w:rPr>
          <w:b/>
          <w:szCs w:val="28"/>
        </w:rPr>
      </w:pPr>
      <w:r>
        <w:rPr>
          <w:b/>
          <w:szCs w:val="28"/>
        </w:rPr>
        <w:tab/>
      </w:r>
    </w:p>
    <w:p w:rsidR="00B52070" w:rsidRDefault="00B52070" w:rsidP="00B52070">
      <w:pPr>
        <w:tabs>
          <w:tab w:val="left" w:pos="7020"/>
        </w:tabs>
        <w:rPr>
          <w:b/>
          <w:szCs w:val="28"/>
        </w:rPr>
      </w:pPr>
    </w:p>
    <w:p w:rsidR="00B52070" w:rsidRPr="00FE2A90" w:rsidRDefault="00B52070" w:rsidP="00B52070">
      <w:pPr>
        <w:tabs>
          <w:tab w:val="left" w:pos="7020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</w:t>
      </w:r>
      <w:r w:rsidRPr="00FE2A90">
        <w:rPr>
          <w:b/>
          <w:szCs w:val="28"/>
        </w:rPr>
        <w:t xml:space="preserve">Т.С. </w:t>
      </w:r>
      <w:proofErr w:type="spellStart"/>
      <w:r w:rsidRPr="00FE2A90">
        <w:rPr>
          <w:b/>
          <w:szCs w:val="28"/>
        </w:rPr>
        <w:t>Розваляєва</w:t>
      </w:r>
      <w:proofErr w:type="spellEnd"/>
    </w:p>
    <w:p w:rsidR="00B52070" w:rsidRDefault="00B52070" w:rsidP="00B52070">
      <w:pPr>
        <w:rPr>
          <w:b/>
          <w:szCs w:val="28"/>
        </w:rPr>
      </w:pPr>
      <w:r>
        <w:rPr>
          <w:b/>
          <w:szCs w:val="28"/>
        </w:rPr>
        <w:t xml:space="preserve"> </w:t>
      </w:r>
    </w:p>
    <w:p w:rsidR="00B52070" w:rsidRDefault="00B52070" w:rsidP="00B52070">
      <w:pPr>
        <w:rPr>
          <w:b/>
          <w:szCs w:val="28"/>
        </w:rPr>
      </w:pPr>
    </w:p>
    <w:p w:rsidR="00B52070" w:rsidRDefault="00B52070" w:rsidP="00B52070">
      <w:pPr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С.Б. Шелест</w:t>
      </w:r>
    </w:p>
    <w:p w:rsidR="00C52D43" w:rsidRPr="00C5064C" w:rsidRDefault="00C52D43" w:rsidP="00B52070">
      <w:pPr>
        <w:tabs>
          <w:tab w:val="left" w:pos="7670"/>
        </w:tabs>
        <w:spacing w:line="100" w:lineRule="atLeast"/>
        <w:jc w:val="both"/>
        <w:rPr>
          <w:color w:val="000000"/>
          <w:szCs w:val="28"/>
          <w:shd w:val="clear" w:color="auto" w:fill="FFFFFF"/>
        </w:rPr>
      </w:pPr>
    </w:p>
    <w:sectPr w:rsidR="00C52D43" w:rsidRPr="00C5064C" w:rsidSect="00176D54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cademyC">
    <w:altName w:val="Courier New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C2136"/>
    <w:rsid w:val="00002178"/>
    <w:rsid w:val="000107DD"/>
    <w:rsid w:val="0002349E"/>
    <w:rsid w:val="00033251"/>
    <w:rsid w:val="000346F7"/>
    <w:rsid w:val="000367D7"/>
    <w:rsid w:val="00036C95"/>
    <w:rsid w:val="00045DB0"/>
    <w:rsid w:val="00046D40"/>
    <w:rsid w:val="000523AC"/>
    <w:rsid w:val="00060135"/>
    <w:rsid w:val="00060F74"/>
    <w:rsid w:val="000620BF"/>
    <w:rsid w:val="000672EE"/>
    <w:rsid w:val="00067C6D"/>
    <w:rsid w:val="00071780"/>
    <w:rsid w:val="00072EBF"/>
    <w:rsid w:val="00077690"/>
    <w:rsid w:val="000850A7"/>
    <w:rsid w:val="00087383"/>
    <w:rsid w:val="0009306B"/>
    <w:rsid w:val="00095253"/>
    <w:rsid w:val="000A694F"/>
    <w:rsid w:val="000B61A4"/>
    <w:rsid w:val="000C1AFB"/>
    <w:rsid w:val="000C1E7D"/>
    <w:rsid w:val="000C421F"/>
    <w:rsid w:val="000D2CEC"/>
    <w:rsid w:val="000D3C55"/>
    <w:rsid w:val="000D5AFC"/>
    <w:rsid w:val="000D780C"/>
    <w:rsid w:val="000E03EB"/>
    <w:rsid w:val="000E2468"/>
    <w:rsid w:val="000E564B"/>
    <w:rsid w:val="000E5DB3"/>
    <w:rsid w:val="000F3716"/>
    <w:rsid w:val="000F374D"/>
    <w:rsid w:val="00105BAC"/>
    <w:rsid w:val="00106249"/>
    <w:rsid w:val="00106298"/>
    <w:rsid w:val="00106D75"/>
    <w:rsid w:val="00107C93"/>
    <w:rsid w:val="00112C37"/>
    <w:rsid w:val="00121F46"/>
    <w:rsid w:val="00125775"/>
    <w:rsid w:val="00134E0B"/>
    <w:rsid w:val="0013725C"/>
    <w:rsid w:val="00151D34"/>
    <w:rsid w:val="0015353E"/>
    <w:rsid w:val="0015596D"/>
    <w:rsid w:val="00157B9B"/>
    <w:rsid w:val="001667E2"/>
    <w:rsid w:val="00167192"/>
    <w:rsid w:val="00174261"/>
    <w:rsid w:val="001756F2"/>
    <w:rsid w:val="00176D54"/>
    <w:rsid w:val="0018146B"/>
    <w:rsid w:val="001905B9"/>
    <w:rsid w:val="0019118A"/>
    <w:rsid w:val="00191F98"/>
    <w:rsid w:val="00192EF7"/>
    <w:rsid w:val="00192FC8"/>
    <w:rsid w:val="0019332F"/>
    <w:rsid w:val="001A14DA"/>
    <w:rsid w:val="001B272C"/>
    <w:rsid w:val="001B2D83"/>
    <w:rsid w:val="001B2EAD"/>
    <w:rsid w:val="001B3A10"/>
    <w:rsid w:val="001B48B0"/>
    <w:rsid w:val="001C5912"/>
    <w:rsid w:val="001C66D3"/>
    <w:rsid w:val="001C7347"/>
    <w:rsid w:val="001C7768"/>
    <w:rsid w:val="001D1BC8"/>
    <w:rsid w:val="001D3CBE"/>
    <w:rsid w:val="001D4E23"/>
    <w:rsid w:val="001E2C34"/>
    <w:rsid w:val="001E45EC"/>
    <w:rsid w:val="001F0C3B"/>
    <w:rsid w:val="001F0FC3"/>
    <w:rsid w:val="001F1BC9"/>
    <w:rsid w:val="00202233"/>
    <w:rsid w:val="00202F47"/>
    <w:rsid w:val="00207A1D"/>
    <w:rsid w:val="00210D47"/>
    <w:rsid w:val="00212980"/>
    <w:rsid w:val="002217F8"/>
    <w:rsid w:val="00223369"/>
    <w:rsid w:val="002237B8"/>
    <w:rsid w:val="0022738C"/>
    <w:rsid w:val="0023131F"/>
    <w:rsid w:val="002348F8"/>
    <w:rsid w:val="00235530"/>
    <w:rsid w:val="00241754"/>
    <w:rsid w:val="0025007C"/>
    <w:rsid w:val="002567F7"/>
    <w:rsid w:val="00256DD6"/>
    <w:rsid w:val="00257531"/>
    <w:rsid w:val="00262E32"/>
    <w:rsid w:val="00267EE7"/>
    <w:rsid w:val="0027020C"/>
    <w:rsid w:val="0027179E"/>
    <w:rsid w:val="002728B4"/>
    <w:rsid w:val="00280649"/>
    <w:rsid w:val="00283F4A"/>
    <w:rsid w:val="00284DDD"/>
    <w:rsid w:val="002859D1"/>
    <w:rsid w:val="002923BB"/>
    <w:rsid w:val="002A0A41"/>
    <w:rsid w:val="002A2015"/>
    <w:rsid w:val="002B179F"/>
    <w:rsid w:val="002B6704"/>
    <w:rsid w:val="002B784A"/>
    <w:rsid w:val="002C0080"/>
    <w:rsid w:val="002C2619"/>
    <w:rsid w:val="002C4EBA"/>
    <w:rsid w:val="002C6446"/>
    <w:rsid w:val="002D6AEF"/>
    <w:rsid w:val="002E0188"/>
    <w:rsid w:val="002F2CF8"/>
    <w:rsid w:val="002F338D"/>
    <w:rsid w:val="002F5834"/>
    <w:rsid w:val="003032A9"/>
    <w:rsid w:val="00311EF2"/>
    <w:rsid w:val="0032583F"/>
    <w:rsid w:val="00330400"/>
    <w:rsid w:val="003357F4"/>
    <w:rsid w:val="00350362"/>
    <w:rsid w:val="00352BC9"/>
    <w:rsid w:val="00352DB2"/>
    <w:rsid w:val="00353CC0"/>
    <w:rsid w:val="003545C7"/>
    <w:rsid w:val="003555A8"/>
    <w:rsid w:val="00362295"/>
    <w:rsid w:val="00373439"/>
    <w:rsid w:val="003751F7"/>
    <w:rsid w:val="00376DB9"/>
    <w:rsid w:val="00377EA0"/>
    <w:rsid w:val="003847B4"/>
    <w:rsid w:val="003922E0"/>
    <w:rsid w:val="003A6D0E"/>
    <w:rsid w:val="003B0043"/>
    <w:rsid w:val="003B696A"/>
    <w:rsid w:val="003C7B74"/>
    <w:rsid w:val="003D04C5"/>
    <w:rsid w:val="003D2810"/>
    <w:rsid w:val="003D3B33"/>
    <w:rsid w:val="003D48FA"/>
    <w:rsid w:val="003D5364"/>
    <w:rsid w:val="003E002B"/>
    <w:rsid w:val="003E4ED5"/>
    <w:rsid w:val="003E6428"/>
    <w:rsid w:val="00402366"/>
    <w:rsid w:val="0040617C"/>
    <w:rsid w:val="00407AAE"/>
    <w:rsid w:val="0041360E"/>
    <w:rsid w:val="00423513"/>
    <w:rsid w:val="00426FDB"/>
    <w:rsid w:val="00434121"/>
    <w:rsid w:val="00436AEA"/>
    <w:rsid w:val="00441599"/>
    <w:rsid w:val="00444F6C"/>
    <w:rsid w:val="00450D1B"/>
    <w:rsid w:val="00460149"/>
    <w:rsid w:val="004607A4"/>
    <w:rsid w:val="004700FE"/>
    <w:rsid w:val="004717B8"/>
    <w:rsid w:val="0047406A"/>
    <w:rsid w:val="00475D79"/>
    <w:rsid w:val="00477D51"/>
    <w:rsid w:val="00477F0A"/>
    <w:rsid w:val="0048133B"/>
    <w:rsid w:val="00481344"/>
    <w:rsid w:val="00485238"/>
    <w:rsid w:val="00487C4C"/>
    <w:rsid w:val="0049067D"/>
    <w:rsid w:val="00491C7F"/>
    <w:rsid w:val="004A4878"/>
    <w:rsid w:val="004A4BF5"/>
    <w:rsid w:val="004A4F7C"/>
    <w:rsid w:val="004A7B98"/>
    <w:rsid w:val="004B1309"/>
    <w:rsid w:val="004B1624"/>
    <w:rsid w:val="004B68AA"/>
    <w:rsid w:val="004C47C9"/>
    <w:rsid w:val="004D0DD0"/>
    <w:rsid w:val="004D58E9"/>
    <w:rsid w:val="004D6A48"/>
    <w:rsid w:val="004F12BF"/>
    <w:rsid w:val="004F560D"/>
    <w:rsid w:val="0050011A"/>
    <w:rsid w:val="005076D8"/>
    <w:rsid w:val="00510060"/>
    <w:rsid w:val="00513687"/>
    <w:rsid w:val="0051598C"/>
    <w:rsid w:val="005164AA"/>
    <w:rsid w:val="00516D41"/>
    <w:rsid w:val="00541C72"/>
    <w:rsid w:val="00545462"/>
    <w:rsid w:val="00552C08"/>
    <w:rsid w:val="00552E75"/>
    <w:rsid w:val="005533BF"/>
    <w:rsid w:val="0055441E"/>
    <w:rsid w:val="0055742E"/>
    <w:rsid w:val="005708B7"/>
    <w:rsid w:val="00571E6D"/>
    <w:rsid w:val="00574DFD"/>
    <w:rsid w:val="0057667D"/>
    <w:rsid w:val="00576A2E"/>
    <w:rsid w:val="00577345"/>
    <w:rsid w:val="0057768A"/>
    <w:rsid w:val="00580771"/>
    <w:rsid w:val="005850DA"/>
    <w:rsid w:val="00594C5A"/>
    <w:rsid w:val="005A1366"/>
    <w:rsid w:val="005A20F2"/>
    <w:rsid w:val="005B5A74"/>
    <w:rsid w:val="005C1396"/>
    <w:rsid w:val="005C2E42"/>
    <w:rsid w:val="005C370A"/>
    <w:rsid w:val="005C6688"/>
    <w:rsid w:val="005C727D"/>
    <w:rsid w:val="005D7C0B"/>
    <w:rsid w:val="005E3B4A"/>
    <w:rsid w:val="005E6AEF"/>
    <w:rsid w:val="005F6E74"/>
    <w:rsid w:val="00603468"/>
    <w:rsid w:val="00603FE0"/>
    <w:rsid w:val="00614C3E"/>
    <w:rsid w:val="00616504"/>
    <w:rsid w:val="00617989"/>
    <w:rsid w:val="006236A2"/>
    <w:rsid w:val="00630881"/>
    <w:rsid w:val="00636058"/>
    <w:rsid w:val="0064103A"/>
    <w:rsid w:val="00645660"/>
    <w:rsid w:val="006525CB"/>
    <w:rsid w:val="00662548"/>
    <w:rsid w:val="00665265"/>
    <w:rsid w:val="0067697C"/>
    <w:rsid w:val="006826CC"/>
    <w:rsid w:val="006875AE"/>
    <w:rsid w:val="00692A80"/>
    <w:rsid w:val="006B17E4"/>
    <w:rsid w:val="006B23A1"/>
    <w:rsid w:val="006B48C1"/>
    <w:rsid w:val="006B6298"/>
    <w:rsid w:val="006D0CE7"/>
    <w:rsid w:val="006E0B52"/>
    <w:rsid w:val="006E2155"/>
    <w:rsid w:val="006E5007"/>
    <w:rsid w:val="006E68E1"/>
    <w:rsid w:val="006F3188"/>
    <w:rsid w:val="006F7634"/>
    <w:rsid w:val="007009FF"/>
    <w:rsid w:val="007028E0"/>
    <w:rsid w:val="00706606"/>
    <w:rsid w:val="00720061"/>
    <w:rsid w:val="00720162"/>
    <w:rsid w:val="00722571"/>
    <w:rsid w:val="00726243"/>
    <w:rsid w:val="00731E48"/>
    <w:rsid w:val="007347E1"/>
    <w:rsid w:val="00737D3B"/>
    <w:rsid w:val="00743732"/>
    <w:rsid w:val="00745EBE"/>
    <w:rsid w:val="0075047B"/>
    <w:rsid w:val="00752056"/>
    <w:rsid w:val="0075758F"/>
    <w:rsid w:val="00757CFF"/>
    <w:rsid w:val="00766806"/>
    <w:rsid w:val="0076767E"/>
    <w:rsid w:val="0077016A"/>
    <w:rsid w:val="00770412"/>
    <w:rsid w:val="00774187"/>
    <w:rsid w:val="0077759B"/>
    <w:rsid w:val="00785A76"/>
    <w:rsid w:val="00787B33"/>
    <w:rsid w:val="00795750"/>
    <w:rsid w:val="007A03BE"/>
    <w:rsid w:val="007A6AB1"/>
    <w:rsid w:val="007C21C8"/>
    <w:rsid w:val="007C43F3"/>
    <w:rsid w:val="007D716F"/>
    <w:rsid w:val="007D74D4"/>
    <w:rsid w:val="007D7A97"/>
    <w:rsid w:val="007D7A9B"/>
    <w:rsid w:val="007E200B"/>
    <w:rsid w:val="00800066"/>
    <w:rsid w:val="008001B0"/>
    <w:rsid w:val="00802A4D"/>
    <w:rsid w:val="00803261"/>
    <w:rsid w:val="008059BD"/>
    <w:rsid w:val="00805C96"/>
    <w:rsid w:val="00811FAE"/>
    <w:rsid w:val="00812C2B"/>
    <w:rsid w:val="00812DEF"/>
    <w:rsid w:val="00816E72"/>
    <w:rsid w:val="00816FAD"/>
    <w:rsid w:val="00817A50"/>
    <w:rsid w:val="00820C06"/>
    <w:rsid w:val="008250F4"/>
    <w:rsid w:val="0082770F"/>
    <w:rsid w:val="00827DC3"/>
    <w:rsid w:val="00830B75"/>
    <w:rsid w:val="00832090"/>
    <w:rsid w:val="00834AD5"/>
    <w:rsid w:val="008360E3"/>
    <w:rsid w:val="00841B9B"/>
    <w:rsid w:val="00846B70"/>
    <w:rsid w:val="008474FE"/>
    <w:rsid w:val="00852A8E"/>
    <w:rsid w:val="00854A44"/>
    <w:rsid w:val="00863E83"/>
    <w:rsid w:val="0086626E"/>
    <w:rsid w:val="00871086"/>
    <w:rsid w:val="00893AD9"/>
    <w:rsid w:val="00895C44"/>
    <w:rsid w:val="00897C3B"/>
    <w:rsid w:val="008A183F"/>
    <w:rsid w:val="008A4EE2"/>
    <w:rsid w:val="008A5165"/>
    <w:rsid w:val="008A5618"/>
    <w:rsid w:val="008A75AB"/>
    <w:rsid w:val="008B1893"/>
    <w:rsid w:val="008C32AF"/>
    <w:rsid w:val="008C43F2"/>
    <w:rsid w:val="008D157F"/>
    <w:rsid w:val="008D4527"/>
    <w:rsid w:val="008D7881"/>
    <w:rsid w:val="008E2039"/>
    <w:rsid w:val="008F0316"/>
    <w:rsid w:val="008F11B9"/>
    <w:rsid w:val="008F7198"/>
    <w:rsid w:val="008F7C21"/>
    <w:rsid w:val="00902421"/>
    <w:rsid w:val="0090288D"/>
    <w:rsid w:val="00907176"/>
    <w:rsid w:val="0090745D"/>
    <w:rsid w:val="009077A5"/>
    <w:rsid w:val="0091063C"/>
    <w:rsid w:val="00914512"/>
    <w:rsid w:val="00920C11"/>
    <w:rsid w:val="00922C08"/>
    <w:rsid w:val="00924F86"/>
    <w:rsid w:val="009255DB"/>
    <w:rsid w:val="0093120D"/>
    <w:rsid w:val="009321A2"/>
    <w:rsid w:val="00934D92"/>
    <w:rsid w:val="00935F23"/>
    <w:rsid w:val="00945AF8"/>
    <w:rsid w:val="00955F31"/>
    <w:rsid w:val="0096354C"/>
    <w:rsid w:val="00964DA7"/>
    <w:rsid w:val="00967DFE"/>
    <w:rsid w:val="00970BA5"/>
    <w:rsid w:val="00972AF8"/>
    <w:rsid w:val="00974843"/>
    <w:rsid w:val="009750AB"/>
    <w:rsid w:val="009848C8"/>
    <w:rsid w:val="00993FD3"/>
    <w:rsid w:val="009974A0"/>
    <w:rsid w:val="009A1BD9"/>
    <w:rsid w:val="009B1092"/>
    <w:rsid w:val="009B3CB2"/>
    <w:rsid w:val="009B59D4"/>
    <w:rsid w:val="009C2136"/>
    <w:rsid w:val="009C60C0"/>
    <w:rsid w:val="009D32F4"/>
    <w:rsid w:val="009E2A8E"/>
    <w:rsid w:val="009E49EC"/>
    <w:rsid w:val="009E6096"/>
    <w:rsid w:val="009F7D6C"/>
    <w:rsid w:val="00A01DA9"/>
    <w:rsid w:val="00A05693"/>
    <w:rsid w:val="00A0719F"/>
    <w:rsid w:val="00A11613"/>
    <w:rsid w:val="00A14E96"/>
    <w:rsid w:val="00A15F75"/>
    <w:rsid w:val="00A27339"/>
    <w:rsid w:val="00A33F2E"/>
    <w:rsid w:val="00A41508"/>
    <w:rsid w:val="00A42762"/>
    <w:rsid w:val="00A5127D"/>
    <w:rsid w:val="00A55609"/>
    <w:rsid w:val="00A60185"/>
    <w:rsid w:val="00A7246E"/>
    <w:rsid w:val="00A7290C"/>
    <w:rsid w:val="00A819F6"/>
    <w:rsid w:val="00A9209C"/>
    <w:rsid w:val="00A94B89"/>
    <w:rsid w:val="00A96564"/>
    <w:rsid w:val="00A967E6"/>
    <w:rsid w:val="00AA0088"/>
    <w:rsid w:val="00AB3F21"/>
    <w:rsid w:val="00AC2181"/>
    <w:rsid w:val="00AC6347"/>
    <w:rsid w:val="00AE0459"/>
    <w:rsid w:val="00AE3985"/>
    <w:rsid w:val="00AE460E"/>
    <w:rsid w:val="00AE529E"/>
    <w:rsid w:val="00AE6A37"/>
    <w:rsid w:val="00AF30DD"/>
    <w:rsid w:val="00AF344D"/>
    <w:rsid w:val="00AF40AB"/>
    <w:rsid w:val="00AF4738"/>
    <w:rsid w:val="00B00E7B"/>
    <w:rsid w:val="00B018DD"/>
    <w:rsid w:val="00B0676D"/>
    <w:rsid w:val="00B06780"/>
    <w:rsid w:val="00B11959"/>
    <w:rsid w:val="00B202B2"/>
    <w:rsid w:val="00B234DF"/>
    <w:rsid w:val="00B24BF9"/>
    <w:rsid w:val="00B25646"/>
    <w:rsid w:val="00B26B43"/>
    <w:rsid w:val="00B416C5"/>
    <w:rsid w:val="00B47519"/>
    <w:rsid w:val="00B52070"/>
    <w:rsid w:val="00B574B3"/>
    <w:rsid w:val="00B606FB"/>
    <w:rsid w:val="00B65B70"/>
    <w:rsid w:val="00B678BE"/>
    <w:rsid w:val="00B800AE"/>
    <w:rsid w:val="00B812C8"/>
    <w:rsid w:val="00B81D9D"/>
    <w:rsid w:val="00B83847"/>
    <w:rsid w:val="00B85F98"/>
    <w:rsid w:val="00B96102"/>
    <w:rsid w:val="00BA36AF"/>
    <w:rsid w:val="00BA3A3D"/>
    <w:rsid w:val="00BB0F24"/>
    <w:rsid w:val="00BB13AC"/>
    <w:rsid w:val="00BB4184"/>
    <w:rsid w:val="00BB7025"/>
    <w:rsid w:val="00BB70C0"/>
    <w:rsid w:val="00BC1519"/>
    <w:rsid w:val="00BC6ACC"/>
    <w:rsid w:val="00BD3305"/>
    <w:rsid w:val="00BD7A41"/>
    <w:rsid w:val="00BE2476"/>
    <w:rsid w:val="00C05818"/>
    <w:rsid w:val="00C0619C"/>
    <w:rsid w:val="00C14ED4"/>
    <w:rsid w:val="00C16B54"/>
    <w:rsid w:val="00C16EB1"/>
    <w:rsid w:val="00C2006D"/>
    <w:rsid w:val="00C213B6"/>
    <w:rsid w:val="00C2156B"/>
    <w:rsid w:val="00C27D18"/>
    <w:rsid w:val="00C32A50"/>
    <w:rsid w:val="00C33499"/>
    <w:rsid w:val="00C428FF"/>
    <w:rsid w:val="00C429CD"/>
    <w:rsid w:val="00C42B68"/>
    <w:rsid w:val="00C51027"/>
    <w:rsid w:val="00C52D43"/>
    <w:rsid w:val="00C63BCD"/>
    <w:rsid w:val="00C63D52"/>
    <w:rsid w:val="00C6631E"/>
    <w:rsid w:val="00C6790C"/>
    <w:rsid w:val="00C72684"/>
    <w:rsid w:val="00C72E34"/>
    <w:rsid w:val="00C80075"/>
    <w:rsid w:val="00C823DE"/>
    <w:rsid w:val="00C94CE3"/>
    <w:rsid w:val="00C96BA9"/>
    <w:rsid w:val="00CA12A8"/>
    <w:rsid w:val="00CA319D"/>
    <w:rsid w:val="00CA323A"/>
    <w:rsid w:val="00CB1A8C"/>
    <w:rsid w:val="00CB382D"/>
    <w:rsid w:val="00CB4676"/>
    <w:rsid w:val="00CB4E18"/>
    <w:rsid w:val="00CB726B"/>
    <w:rsid w:val="00CC1B77"/>
    <w:rsid w:val="00CD044D"/>
    <w:rsid w:val="00CD2513"/>
    <w:rsid w:val="00CD5593"/>
    <w:rsid w:val="00CD665A"/>
    <w:rsid w:val="00CE4ACD"/>
    <w:rsid w:val="00CF060D"/>
    <w:rsid w:val="00CF28E3"/>
    <w:rsid w:val="00D07F78"/>
    <w:rsid w:val="00D13407"/>
    <w:rsid w:val="00D169E7"/>
    <w:rsid w:val="00D216E9"/>
    <w:rsid w:val="00D21EB3"/>
    <w:rsid w:val="00D24460"/>
    <w:rsid w:val="00D3389F"/>
    <w:rsid w:val="00D33C6B"/>
    <w:rsid w:val="00D3527B"/>
    <w:rsid w:val="00D43937"/>
    <w:rsid w:val="00D44B88"/>
    <w:rsid w:val="00D45C95"/>
    <w:rsid w:val="00D51752"/>
    <w:rsid w:val="00D52CF5"/>
    <w:rsid w:val="00D53FDA"/>
    <w:rsid w:val="00D56F12"/>
    <w:rsid w:val="00D57DCC"/>
    <w:rsid w:val="00D602C5"/>
    <w:rsid w:val="00D61433"/>
    <w:rsid w:val="00D65B23"/>
    <w:rsid w:val="00D7123F"/>
    <w:rsid w:val="00D7187D"/>
    <w:rsid w:val="00D75352"/>
    <w:rsid w:val="00D81450"/>
    <w:rsid w:val="00D81D13"/>
    <w:rsid w:val="00D926DF"/>
    <w:rsid w:val="00D949F7"/>
    <w:rsid w:val="00D9550D"/>
    <w:rsid w:val="00DA0136"/>
    <w:rsid w:val="00DA0E64"/>
    <w:rsid w:val="00DA123C"/>
    <w:rsid w:val="00DA782F"/>
    <w:rsid w:val="00DB0DDB"/>
    <w:rsid w:val="00DC26E2"/>
    <w:rsid w:val="00DC4DA6"/>
    <w:rsid w:val="00DC6EB4"/>
    <w:rsid w:val="00DD1CBA"/>
    <w:rsid w:val="00DD445C"/>
    <w:rsid w:val="00DE2A84"/>
    <w:rsid w:val="00DF51AE"/>
    <w:rsid w:val="00DF6646"/>
    <w:rsid w:val="00E05AD2"/>
    <w:rsid w:val="00E06A3E"/>
    <w:rsid w:val="00E12CB1"/>
    <w:rsid w:val="00E14B88"/>
    <w:rsid w:val="00E17996"/>
    <w:rsid w:val="00E21623"/>
    <w:rsid w:val="00E25061"/>
    <w:rsid w:val="00E30044"/>
    <w:rsid w:val="00E31626"/>
    <w:rsid w:val="00E3468A"/>
    <w:rsid w:val="00E3799D"/>
    <w:rsid w:val="00E4187F"/>
    <w:rsid w:val="00E453B3"/>
    <w:rsid w:val="00E45485"/>
    <w:rsid w:val="00E47438"/>
    <w:rsid w:val="00E507C9"/>
    <w:rsid w:val="00E52609"/>
    <w:rsid w:val="00E53BB8"/>
    <w:rsid w:val="00E53F05"/>
    <w:rsid w:val="00E567FE"/>
    <w:rsid w:val="00E6206F"/>
    <w:rsid w:val="00E66F85"/>
    <w:rsid w:val="00E672CC"/>
    <w:rsid w:val="00E7641A"/>
    <w:rsid w:val="00E81596"/>
    <w:rsid w:val="00E86028"/>
    <w:rsid w:val="00E8613F"/>
    <w:rsid w:val="00E92343"/>
    <w:rsid w:val="00E92F15"/>
    <w:rsid w:val="00EA0378"/>
    <w:rsid w:val="00EB11D5"/>
    <w:rsid w:val="00EB4CF0"/>
    <w:rsid w:val="00EB5C32"/>
    <w:rsid w:val="00EB610D"/>
    <w:rsid w:val="00EC6817"/>
    <w:rsid w:val="00ED70AB"/>
    <w:rsid w:val="00ED73B9"/>
    <w:rsid w:val="00EE4423"/>
    <w:rsid w:val="00EF6087"/>
    <w:rsid w:val="00F01538"/>
    <w:rsid w:val="00F06511"/>
    <w:rsid w:val="00F07C0A"/>
    <w:rsid w:val="00F22AC1"/>
    <w:rsid w:val="00F23C61"/>
    <w:rsid w:val="00F241E6"/>
    <w:rsid w:val="00F2492B"/>
    <w:rsid w:val="00F26D8B"/>
    <w:rsid w:val="00F31D97"/>
    <w:rsid w:val="00F45ED3"/>
    <w:rsid w:val="00F50A1A"/>
    <w:rsid w:val="00F54FD0"/>
    <w:rsid w:val="00F5573E"/>
    <w:rsid w:val="00F55CF0"/>
    <w:rsid w:val="00F61F7C"/>
    <w:rsid w:val="00F63191"/>
    <w:rsid w:val="00F73E88"/>
    <w:rsid w:val="00F7738D"/>
    <w:rsid w:val="00F91672"/>
    <w:rsid w:val="00FA291F"/>
    <w:rsid w:val="00FA348B"/>
    <w:rsid w:val="00FA481B"/>
    <w:rsid w:val="00FB0C68"/>
    <w:rsid w:val="00FB1A35"/>
    <w:rsid w:val="00FB4D00"/>
    <w:rsid w:val="00FC0EF5"/>
    <w:rsid w:val="00FC1E02"/>
    <w:rsid w:val="00FC6465"/>
    <w:rsid w:val="00FD3F0E"/>
    <w:rsid w:val="00FE0ED4"/>
    <w:rsid w:val="00FE1322"/>
    <w:rsid w:val="00FE2D72"/>
    <w:rsid w:val="00FF1BAE"/>
    <w:rsid w:val="00FF1D35"/>
    <w:rsid w:val="00FF2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13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link w:val="10"/>
    <w:uiPriority w:val="9"/>
    <w:qFormat/>
    <w:rsid w:val="007E20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2136"/>
    <w:rPr>
      <w:color w:val="0000FF"/>
      <w:u w:val="single"/>
    </w:rPr>
  </w:style>
  <w:style w:type="character" w:customStyle="1" w:styleId="a4">
    <w:name w:val="Абзац списка Знак"/>
    <w:aliases w:val="Подглава Знак"/>
    <w:basedOn w:val="a0"/>
    <w:link w:val="a5"/>
    <w:uiPriority w:val="99"/>
    <w:locked/>
    <w:rsid w:val="009C2136"/>
    <w:rPr>
      <w:rFonts w:ascii="Times New Roman" w:hAnsi="Times New Roman" w:cs="Times New Roman"/>
    </w:rPr>
  </w:style>
  <w:style w:type="paragraph" w:styleId="a5">
    <w:name w:val="List Paragraph"/>
    <w:aliases w:val="Подглава"/>
    <w:basedOn w:val="a"/>
    <w:link w:val="a4"/>
    <w:uiPriority w:val="99"/>
    <w:qFormat/>
    <w:rsid w:val="009C2136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ru-RU" w:eastAsia="en-US"/>
    </w:rPr>
  </w:style>
  <w:style w:type="character" w:customStyle="1" w:styleId="StyleZakonu">
    <w:name w:val="StyleZakonu Знак"/>
    <w:link w:val="StyleZakonu0"/>
    <w:uiPriority w:val="99"/>
    <w:locked/>
    <w:rsid w:val="009C2136"/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9C2136"/>
    <w:pPr>
      <w:spacing w:after="60" w:line="220" w:lineRule="exact"/>
      <w:ind w:firstLine="284"/>
      <w:jc w:val="both"/>
    </w:pPr>
    <w:rPr>
      <w:rFonts w:eastAsia="Calibri"/>
      <w:sz w:val="20"/>
      <w:szCs w:val="20"/>
    </w:rPr>
  </w:style>
  <w:style w:type="paragraph" w:customStyle="1" w:styleId="rvps2">
    <w:name w:val="rvps2"/>
    <w:basedOn w:val="a"/>
    <w:rsid w:val="009C2136"/>
    <w:pPr>
      <w:spacing w:before="100" w:beforeAutospacing="1" w:after="100" w:afterAutospacing="1"/>
    </w:pPr>
    <w:rPr>
      <w:sz w:val="24"/>
      <w:lang w:val="ru-RU"/>
    </w:rPr>
  </w:style>
  <w:style w:type="paragraph" w:customStyle="1" w:styleId="Default">
    <w:name w:val="Default"/>
    <w:rsid w:val="009C2136"/>
    <w:pPr>
      <w:suppressAutoHyphens/>
      <w:autoSpaceDE w:val="0"/>
      <w:autoSpaceDN w:val="0"/>
      <w:spacing w:after="0" w:line="240" w:lineRule="auto"/>
      <w:ind w:firstLine="851"/>
      <w:jc w:val="both"/>
    </w:pPr>
    <w:rPr>
      <w:rFonts w:ascii="Times New Roman" w:eastAsia="Calibri" w:hAnsi="Times New Roman" w:cs="Times New Roman"/>
      <w:color w:val="000000"/>
      <w:sz w:val="24"/>
      <w:szCs w:val="24"/>
      <w:lang w:val="uk-UA" w:eastAsia="uk-UA"/>
    </w:rPr>
  </w:style>
  <w:style w:type="paragraph" w:customStyle="1" w:styleId="Style98">
    <w:name w:val="Style98"/>
    <w:basedOn w:val="a"/>
    <w:rsid w:val="009C2136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Calibri"/>
      <w:szCs w:val="28"/>
    </w:rPr>
  </w:style>
  <w:style w:type="paragraph" w:customStyle="1" w:styleId="rvps8">
    <w:name w:val="rvps8"/>
    <w:basedOn w:val="a"/>
    <w:rsid w:val="009C2136"/>
    <w:pPr>
      <w:spacing w:before="100" w:beforeAutospacing="1" w:after="100" w:afterAutospacing="1"/>
    </w:pPr>
    <w:rPr>
      <w:sz w:val="24"/>
      <w:lang w:val="ru-RU"/>
    </w:rPr>
  </w:style>
  <w:style w:type="character" w:customStyle="1" w:styleId="FontStyle14">
    <w:name w:val="Font Style14"/>
    <w:basedOn w:val="a0"/>
    <w:rsid w:val="009C2136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9C2136"/>
  </w:style>
  <w:style w:type="character" w:customStyle="1" w:styleId="rvts13">
    <w:name w:val="rvts13"/>
    <w:basedOn w:val="a0"/>
    <w:rsid w:val="009C2136"/>
  </w:style>
  <w:style w:type="character" w:customStyle="1" w:styleId="rvts23">
    <w:name w:val="rvts23"/>
    <w:basedOn w:val="a0"/>
    <w:rsid w:val="009C2136"/>
  </w:style>
  <w:style w:type="character" w:customStyle="1" w:styleId="10">
    <w:name w:val="Заголовок 1 Знак"/>
    <w:basedOn w:val="a0"/>
    <w:link w:val="1"/>
    <w:uiPriority w:val="9"/>
    <w:rsid w:val="007E20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vps11">
    <w:name w:val="rvps11"/>
    <w:basedOn w:val="a"/>
    <w:rsid w:val="007E200B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20">
    <w:name w:val="rvts20"/>
    <w:basedOn w:val="a0"/>
    <w:rsid w:val="007E200B"/>
  </w:style>
  <w:style w:type="character" w:customStyle="1" w:styleId="rvts21">
    <w:name w:val="rvts21"/>
    <w:basedOn w:val="a0"/>
    <w:rsid w:val="007E200B"/>
  </w:style>
  <w:style w:type="character" w:customStyle="1" w:styleId="rvts22">
    <w:name w:val="rvts22"/>
    <w:basedOn w:val="a0"/>
    <w:rsid w:val="007E200B"/>
  </w:style>
  <w:style w:type="paragraph" w:styleId="HTML">
    <w:name w:val="HTML Preformatted"/>
    <w:basedOn w:val="a"/>
    <w:link w:val="HTML0"/>
    <w:rsid w:val="00450D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 w:val="0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rsid w:val="00450D1B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rvts19">
    <w:name w:val="rvts19"/>
    <w:basedOn w:val="a0"/>
    <w:rsid w:val="00827DC3"/>
  </w:style>
  <w:style w:type="character" w:customStyle="1" w:styleId="2">
    <w:name w:val="Основной текст (2)_"/>
    <w:link w:val="20"/>
    <w:locked/>
    <w:rsid w:val="004B1624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B1624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asciiTheme="minorHAnsi" w:eastAsiaTheme="minorHAnsi" w:hAnsiTheme="minorHAnsi" w:cstheme="minorBidi"/>
      <w:b/>
      <w:sz w:val="26"/>
      <w:szCs w:val="22"/>
      <w:lang w:val="ru-RU" w:eastAsia="en-US"/>
    </w:rPr>
  </w:style>
  <w:style w:type="paragraph" w:customStyle="1" w:styleId="rvps7">
    <w:name w:val="rvps7"/>
    <w:basedOn w:val="a"/>
    <w:rsid w:val="003E4ED5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66">
    <w:name w:val="rvts66"/>
    <w:basedOn w:val="a0"/>
    <w:rsid w:val="003E4ED5"/>
  </w:style>
  <w:style w:type="character" w:customStyle="1" w:styleId="rvts67">
    <w:name w:val="rvts67"/>
    <w:basedOn w:val="a0"/>
    <w:rsid w:val="003E4ED5"/>
  </w:style>
  <w:style w:type="character" w:customStyle="1" w:styleId="rvts83">
    <w:name w:val="rvts83"/>
    <w:basedOn w:val="a0"/>
    <w:rsid w:val="004D6A48"/>
  </w:style>
  <w:style w:type="character" w:customStyle="1" w:styleId="rvts84">
    <w:name w:val="rvts84"/>
    <w:basedOn w:val="a0"/>
    <w:rsid w:val="004D6A48"/>
  </w:style>
  <w:style w:type="character" w:customStyle="1" w:styleId="rvts11">
    <w:name w:val="rvts11"/>
    <w:basedOn w:val="a0"/>
    <w:rsid w:val="00972AF8"/>
  </w:style>
  <w:style w:type="paragraph" w:customStyle="1" w:styleId="rvps4">
    <w:name w:val="rvps4"/>
    <w:basedOn w:val="a"/>
    <w:rsid w:val="00071780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14">
    <w:name w:val="rvts14"/>
    <w:basedOn w:val="a0"/>
    <w:rsid w:val="00603FE0"/>
  </w:style>
  <w:style w:type="character" w:customStyle="1" w:styleId="rvts72">
    <w:name w:val="rvts72"/>
    <w:basedOn w:val="a0"/>
    <w:rsid w:val="00284DDD"/>
  </w:style>
  <w:style w:type="character" w:customStyle="1" w:styleId="rvts73">
    <w:name w:val="rvts73"/>
    <w:basedOn w:val="a0"/>
    <w:rsid w:val="00284DDD"/>
  </w:style>
  <w:style w:type="paragraph" w:styleId="a6">
    <w:name w:val="Normal (Web)"/>
    <w:basedOn w:val="a"/>
    <w:link w:val="a7"/>
    <w:uiPriority w:val="99"/>
    <w:unhideWhenUsed/>
    <w:rsid w:val="007D74D4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96">
    <w:name w:val="rvts96"/>
    <w:basedOn w:val="a0"/>
    <w:rsid w:val="007D74D4"/>
    <w:rPr>
      <w:rFonts w:cs="Times New Roman"/>
    </w:rPr>
  </w:style>
  <w:style w:type="paragraph" w:styleId="a8">
    <w:name w:val="No Spacing"/>
    <w:uiPriority w:val="1"/>
    <w:qFormat/>
    <w:rsid w:val="008F0316"/>
    <w:pPr>
      <w:spacing w:after="0" w:line="240" w:lineRule="auto"/>
    </w:pPr>
    <w:rPr>
      <w:rFonts w:ascii="Times New Roman" w:hAnsi="Times New Roman"/>
      <w:sz w:val="28"/>
      <w:lang w:val="uk-UA"/>
    </w:rPr>
  </w:style>
  <w:style w:type="character" w:customStyle="1" w:styleId="a9">
    <w:name w:val="Основной текст_"/>
    <w:link w:val="11"/>
    <w:locked/>
    <w:rsid w:val="008360E3"/>
    <w:rPr>
      <w:szCs w:val="28"/>
      <w:shd w:val="clear" w:color="auto" w:fill="FFFFFF"/>
    </w:rPr>
  </w:style>
  <w:style w:type="paragraph" w:customStyle="1" w:styleId="11">
    <w:name w:val="Основной текст1"/>
    <w:basedOn w:val="a"/>
    <w:link w:val="a9"/>
    <w:rsid w:val="008360E3"/>
    <w:pPr>
      <w:widowControl w:val="0"/>
      <w:shd w:val="clear" w:color="auto" w:fill="FFFFFF"/>
      <w:spacing w:before="1020" w:after="300" w:line="328" w:lineRule="exact"/>
      <w:jc w:val="both"/>
    </w:pPr>
    <w:rPr>
      <w:rFonts w:asciiTheme="minorHAnsi" w:eastAsiaTheme="minorHAnsi" w:hAnsiTheme="minorHAnsi" w:cstheme="minorBidi"/>
      <w:sz w:val="22"/>
      <w:szCs w:val="28"/>
      <w:lang w:val="ru-RU" w:eastAsia="en-US"/>
    </w:rPr>
  </w:style>
  <w:style w:type="character" w:styleId="aa">
    <w:name w:val="page number"/>
    <w:basedOn w:val="a0"/>
    <w:rsid w:val="008360E3"/>
  </w:style>
  <w:style w:type="character" w:customStyle="1" w:styleId="rvts46">
    <w:name w:val="rvts46"/>
    <w:basedOn w:val="a0"/>
    <w:rsid w:val="008360E3"/>
  </w:style>
  <w:style w:type="character" w:customStyle="1" w:styleId="rvts15">
    <w:name w:val="rvts15"/>
    <w:basedOn w:val="a0"/>
    <w:rsid w:val="00E7641A"/>
  </w:style>
  <w:style w:type="character" w:customStyle="1" w:styleId="rvts12">
    <w:name w:val="rvts12"/>
    <w:basedOn w:val="a0"/>
    <w:rsid w:val="0019332F"/>
  </w:style>
  <w:style w:type="character" w:customStyle="1" w:styleId="rvts38">
    <w:name w:val="rvts38"/>
    <w:basedOn w:val="a0"/>
    <w:rsid w:val="00803261"/>
  </w:style>
  <w:style w:type="character" w:customStyle="1" w:styleId="rvts9">
    <w:name w:val="rvts9"/>
    <w:basedOn w:val="a0"/>
    <w:rsid w:val="00922C08"/>
    <w:rPr>
      <w:rFonts w:cs="Times New Roman"/>
    </w:rPr>
  </w:style>
  <w:style w:type="character" w:customStyle="1" w:styleId="rvts28">
    <w:name w:val="rvts28"/>
    <w:basedOn w:val="a0"/>
    <w:rsid w:val="00E12CB1"/>
  </w:style>
  <w:style w:type="character" w:customStyle="1" w:styleId="rvts17">
    <w:name w:val="rvts17"/>
    <w:basedOn w:val="a0"/>
    <w:rsid w:val="00E12CB1"/>
  </w:style>
  <w:style w:type="character" w:customStyle="1" w:styleId="21">
    <w:name w:val="Основний текст (2)_"/>
    <w:link w:val="22"/>
    <w:locked/>
    <w:rsid w:val="003E002B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3E002B"/>
    <w:pPr>
      <w:widowControl w:val="0"/>
      <w:shd w:val="clear" w:color="auto" w:fill="FFFFFF"/>
      <w:spacing w:line="454" w:lineRule="exact"/>
    </w:pPr>
    <w:rPr>
      <w:rFonts w:asciiTheme="minorHAnsi" w:eastAsiaTheme="minorHAnsi" w:hAnsiTheme="minorHAnsi" w:cstheme="minorBidi"/>
      <w:b/>
      <w:sz w:val="26"/>
      <w:szCs w:val="22"/>
      <w:lang w:val="ru-RU" w:eastAsia="en-US"/>
    </w:rPr>
  </w:style>
  <w:style w:type="paragraph" w:customStyle="1" w:styleId="rvps3">
    <w:name w:val="rvps3"/>
    <w:basedOn w:val="a"/>
    <w:rsid w:val="00060F74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54">
    <w:name w:val="rvts54"/>
    <w:basedOn w:val="a0"/>
    <w:rsid w:val="00060F74"/>
  </w:style>
  <w:style w:type="character" w:customStyle="1" w:styleId="rvts55">
    <w:name w:val="rvts55"/>
    <w:basedOn w:val="a0"/>
    <w:rsid w:val="00060F74"/>
  </w:style>
  <w:style w:type="character" w:customStyle="1" w:styleId="rvts56">
    <w:name w:val="rvts56"/>
    <w:basedOn w:val="a0"/>
    <w:rsid w:val="00060F74"/>
  </w:style>
  <w:style w:type="character" w:customStyle="1" w:styleId="rvts57">
    <w:name w:val="rvts57"/>
    <w:basedOn w:val="a0"/>
    <w:rsid w:val="00060F74"/>
  </w:style>
  <w:style w:type="character" w:customStyle="1" w:styleId="rvts42">
    <w:name w:val="rvts42"/>
    <w:basedOn w:val="a0"/>
    <w:rsid w:val="003D2810"/>
  </w:style>
  <w:style w:type="character" w:customStyle="1" w:styleId="rvts43">
    <w:name w:val="rvts43"/>
    <w:basedOn w:val="a0"/>
    <w:rsid w:val="003D2810"/>
  </w:style>
  <w:style w:type="character" w:customStyle="1" w:styleId="rvts44">
    <w:name w:val="rvts44"/>
    <w:basedOn w:val="a0"/>
    <w:rsid w:val="003D2810"/>
  </w:style>
  <w:style w:type="character" w:customStyle="1" w:styleId="rvts47">
    <w:name w:val="rvts47"/>
    <w:basedOn w:val="a0"/>
    <w:rsid w:val="00BC6ACC"/>
  </w:style>
  <w:style w:type="character" w:customStyle="1" w:styleId="rvts48">
    <w:name w:val="rvts48"/>
    <w:basedOn w:val="a0"/>
    <w:rsid w:val="00BC6ACC"/>
  </w:style>
  <w:style w:type="character" w:customStyle="1" w:styleId="rvts16">
    <w:name w:val="rvts16"/>
    <w:basedOn w:val="a0"/>
    <w:rsid w:val="00125775"/>
  </w:style>
  <w:style w:type="paragraph" w:customStyle="1" w:styleId="NoSpacing1">
    <w:name w:val="No Spacing1"/>
    <w:rsid w:val="005E6AEF"/>
    <w:pPr>
      <w:spacing w:after="0" w:line="240" w:lineRule="auto"/>
    </w:pPr>
    <w:rPr>
      <w:rFonts w:ascii="Times New Roman" w:eastAsia="Calibri" w:hAnsi="Times New Roman" w:cs="Times New Roman"/>
      <w:sz w:val="28"/>
      <w:lang w:val="uk-UA"/>
    </w:rPr>
  </w:style>
  <w:style w:type="character" w:customStyle="1" w:styleId="snippet">
    <w:name w:val="snippet"/>
    <w:basedOn w:val="a0"/>
    <w:rsid w:val="00DF51AE"/>
  </w:style>
  <w:style w:type="character" w:customStyle="1" w:styleId="rvts30">
    <w:name w:val="rvts30"/>
    <w:basedOn w:val="a0"/>
    <w:rsid w:val="00F54FD0"/>
  </w:style>
  <w:style w:type="paragraph" w:customStyle="1" w:styleId="rvps22">
    <w:name w:val="rvps22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3">
    <w:name w:val="rvps23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4">
    <w:name w:val="rvps24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5">
    <w:name w:val="rvps25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6">
    <w:name w:val="rvps26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24">
    <w:name w:val="rvts24"/>
    <w:basedOn w:val="a0"/>
    <w:rsid w:val="00072EBF"/>
  </w:style>
  <w:style w:type="paragraph" w:customStyle="1" w:styleId="rvps55">
    <w:name w:val="rvps55"/>
    <w:basedOn w:val="a"/>
    <w:rsid w:val="0064103A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56">
    <w:name w:val="rvps56"/>
    <w:basedOn w:val="a"/>
    <w:rsid w:val="0064103A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50">
    <w:name w:val="rvts50"/>
    <w:basedOn w:val="a0"/>
    <w:rsid w:val="0064103A"/>
  </w:style>
  <w:style w:type="paragraph" w:customStyle="1" w:styleId="rvps9">
    <w:name w:val="rvps9"/>
    <w:basedOn w:val="a"/>
    <w:rsid w:val="004D58E9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5">
    <w:name w:val="rvps5"/>
    <w:basedOn w:val="a"/>
    <w:rsid w:val="00107C93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25">
    <w:name w:val="rvts25"/>
    <w:basedOn w:val="a0"/>
    <w:rsid w:val="00107C93"/>
  </w:style>
  <w:style w:type="character" w:customStyle="1" w:styleId="rvts101">
    <w:name w:val="rvts101"/>
    <w:basedOn w:val="a0"/>
    <w:rsid w:val="00BD3305"/>
  </w:style>
  <w:style w:type="character" w:customStyle="1" w:styleId="rvts102">
    <w:name w:val="rvts102"/>
    <w:basedOn w:val="a0"/>
    <w:rsid w:val="00BD3305"/>
  </w:style>
  <w:style w:type="character" w:customStyle="1" w:styleId="rvts103">
    <w:name w:val="rvts103"/>
    <w:basedOn w:val="a0"/>
    <w:rsid w:val="00BD3305"/>
  </w:style>
  <w:style w:type="character" w:customStyle="1" w:styleId="rvts51">
    <w:name w:val="rvts51"/>
    <w:basedOn w:val="a0"/>
    <w:rsid w:val="00B25646"/>
  </w:style>
  <w:style w:type="character" w:customStyle="1" w:styleId="rvts128">
    <w:name w:val="rvts128"/>
    <w:basedOn w:val="a0"/>
    <w:rsid w:val="00112C37"/>
  </w:style>
  <w:style w:type="character" w:customStyle="1" w:styleId="rvts100">
    <w:name w:val="rvts100"/>
    <w:basedOn w:val="a0"/>
    <w:rsid w:val="00914512"/>
  </w:style>
  <w:style w:type="character" w:customStyle="1" w:styleId="rvts114">
    <w:name w:val="rvts114"/>
    <w:basedOn w:val="a0"/>
    <w:rsid w:val="00580771"/>
  </w:style>
  <w:style w:type="character" w:customStyle="1" w:styleId="rvts115">
    <w:name w:val="rvts115"/>
    <w:basedOn w:val="a0"/>
    <w:rsid w:val="00580771"/>
  </w:style>
  <w:style w:type="character" w:customStyle="1" w:styleId="rvts116">
    <w:name w:val="rvts116"/>
    <w:basedOn w:val="a0"/>
    <w:rsid w:val="00580771"/>
  </w:style>
  <w:style w:type="character" w:customStyle="1" w:styleId="ab">
    <w:name w:val="&lt;a"/>
    <w:basedOn w:val="a0"/>
    <w:rsid w:val="00580771"/>
  </w:style>
  <w:style w:type="character" w:customStyle="1" w:styleId="rvts77">
    <w:name w:val="rvts77"/>
    <w:basedOn w:val="a0"/>
    <w:rsid w:val="009848C8"/>
  </w:style>
  <w:style w:type="character" w:customStyle="1" w:styleId="rvts122">
    <w:name w:val="rvts122"/>
    <w:basedOn w:val="a0"/>
    <w:rsid w:val="0057768A"/>
  </w:style>
  <w:style w:type="character" w:styleId="ac">
    <w:name w:val="Strong"/>
    <w:basedOn w:val="a0"/>
    <w:uiPriority w:val="22"/>
    <w:qFormat/>
    <w:rsid w:val="000E2468"/>
    <w:rPr>
      <w:b/>
      <w:bCs/>
    </w:rPr>
  </w:style>
  <w:style w:type="character" w:customStyle="1" w:styleId="rvts0">
    <w:name w:val="rvts0"/>
    <w:basedOn w:val="a0"/>
    <w:rsid w:val="00B96102"/>
  </w:style>
  <w:style w:type="character" w:customStyle="1" w:styleId="rvts64">
    <w:name w:val="rvts64"/>
    <w:basedOn w:val="a0"/>
    <w:rsid w:val="001B3A10"/>
  </w:style>
  <w:style w:type="character" w:customStyle="1" w:styleId="rvts69">
    <w:name w:val="rvts69"/>
    <w:basedOn w:val="a0"/>
    <w:rsid w:val="001B3A10"/>
  </w:style>
  <w:style w:type="paragraph" w:customStyle="1" w:styleId="rvps10">
    <w:name w:val="rvps10"/>
    <w:basedOn w:val="a"/>
    <w:rsid w:val="00B574B3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61">
    <w:name w:val="rvts61"/>
    <w:basedOn w:val="a0"/>
    <w:rsid w:val="00B574B3"/>
  </w:style>
  <w:style w:type="character" w:customStyle="1" w:styleId="rvts80">
    <w:name w:val="rvts80"/>
    <w:basedOn w:val="a0"/>
    <w:rsid w:val="00B574B3"/>
  </w:style>
  <w:style w:type="character" w:customStyle="1" w:styleId="rvts81">
    <w:name w:val="rvts81"/>
    <w:basedOn w:val="a0"/>
    <w:rsid w:val="00B574B3"/>
  </w:style>
  <w:style w:type="character" w:customStyle="1" w:styleId="FontStyle20">
    <w:name w:val="Font Style20"/>
    <w:basedOn w:val="a0"/>
    <w:uiPriority w:val="99"/>
    <w:rsid w:val="00571E6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basedOn w:val="a0"/>
    <w:rsid w:val="00E86028"/>
    <w:rPr>
      <w:rFonts w:ascii="Times New Roman" w:hAnsi="Times New Roman" w:cs="Times New Roman"/>
      <w:sz w:val="28"/>
      <w:szCs w:val="28"/>
    </w:rPr>
  </w:style>
  <w:style w:type="character" w:customStyle="1" w:styleId="a7">
    <w:name w:val="Обычный (веб) Знак"/>
    <w:basedOn w:val="a0"/>
    <w:link w:val="a6"/>
    <w:uiPriority w:val="99"/>
    <w:rsid w:val="00E86028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ps1">
    <w:name w:val="ps1"/>
    <w:basedOn w:val="a"/>
    <w:rsid w:val="00A5127D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104">
    <w:name w:val="rvts104"/>
    <w:basedOn w:val="a0"/>
    <w:rsid w:val="00A5127D"/>
  </w:style>
  <w:style w:type="character" w:customStyle="1" w:styleId="rvts68">
    <w:name w:val="rvts68"/>
    <w:basedOn w:val="a0"/>
    <w:rsid w:val="00192EF7"/>
  </w:style>
  <w:style w:type="character" w:customStyle="1" w:styleId="rvts59">
    <w:name w:val="rvts59"/>
    <w:basedOn w:val="a0"/>
    <w:rsid w:val="00192EF7"/>
  </w:style>
  <w:style w:type="character" w:customStyle="1" w:styleId="rvts36">
    <w:name w:val="rvts36"/>
    <w:basedOn w:val="a0"/>
    <w:rsid w:val="00095253"/>
  </w:style>
  <w:style w:type="character" w:customStyle="1" w:styleId="rvts32">
    <w:name w:val="rvts32"/>
    <w:basedOn w:val="a0"/>
    <w:rsid w:val="00095253"/>
  </w:style>
  <w:style w:type="character" w:customStyle="1" w:styleId="rvts34">
    <w:name w:val="rvts34"/>
    <w:basedOn w:val="a0"/>
    <w:rsid w:val="00095253"/>
  </w:style>
  <w:style w:type="character" w:customStyle="1" w:styleId="rvts39">
    <w:name w:val="rvts39"/>
    <w:basedOn w:val="a0"/>
    <w:rsid w:val="00095253"/>
  </w:style>
  <w:style w:type="character" w:customStyle="1" w:styleId="rvts62">
    <w:name w:val="rvts62"/>
    <w:basedOn w:val="a0"/>
    <w:rsid w:val="00095253"/>
  </w:style>
  <w:style w:type="character" w:customStyle="1" w:styleId="rvts40">
    <w:name w:val="rvts40"/>
    <w:basedOn w:val="a0"/>
    <w:rsid w:val="00095253"/>
  </w:style>
  <w:style w:type="paragraph" w:customStyle="1" w:styleId="rvps6">
    <w:name w:val="rvps6"/>
    <w:basedOn w:val="a"/>
    <w:rsid w:val="00D75352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29">
    <w:name w:val="rvts29"/>
    <w:basedOn w:val="a0"/>
    <w:rsid w:val="00E453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earch.ligazakon.ua/l_doc2.nsf/link1/an_7634/ed_2018_10_02/pravo1/T04_1618.html?pravo=1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1918</TotalTime>
  <Pages>4</Pages>
  <Words>1568</Words>
  <Characters>8942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Vova</cp:lastModifiedBy>
  <cp:revision>303</cp:revision>
  <cp:lastPrinted>2019-02-04T08:47:00Z</cp:lastPrinted>
  <dcterms:created xsi:type="dcterms:W3CDTF">2018-04-02T09:57:00Z</dcterms:created>
  <dcterms:modified xsi:type="dcterms:W3CDTF">2020-03-18T08:23:00Z</dcterms:modified>
</cp:coreProperties>
</file>