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C24C0" w:rsidRPr="003645BB" w:rsidRDefault="00EC24C0" w:rsidP="00BE78E0">
      <w:pPr>
        <w:spacing w:before="200"/>
        <w:ind w:right="5245"/>
        <w:rPr>
          <w:b/>
          <w:sz w:val="28"/>
          <w:szCs w:val="28"/>
        </w:rPr>
      </w:pPr>
      <w:r>
        <w:rPr>
          <w:noProof/>
          <w:lang w:eastAsia="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3" o:spid="_x0000_s1026" type="#_x0000_t75" style="position:absolute;margin-left:223.65pt;margin-top:-6.25pt;width:39.75pt;height:50.7pt;z-index:251658240;visibility:visible">
            <v:imagedata r:id="rId7" o:title=""/>
          </v:shape>
        </w:pict>
      </w:r>
    </w:p>
    <w:p w:rsidR="00EC24C0" w:rsidRPr="00920881" w:rsidRDefault="00EC24C0" w:rsidP="00BB11AD">
      <w:pPr>
        <w:spacing w:before="360" w:after="60"/>
        <w:jc w:val="center"/>
        <w:rPr>
          <w:rFonts w:ascii="AcademyC" w:hAnsi="AcademyC"/>
          <w:b/>
          <w:color w:val="000000"/>
        </w:rPr>
      </w:pPr>
      <w:r w:rsidRPr="00920881">
        <w:rPr>
          <w:rFonts w:ascii="AcademyC" w:hAnsi="AcademyC"/>
          <w:b/>
          <w:color w:val="000000"/>
        </w:rPr>
        <w:t>УКРАЇНА</w:t>
      </w:r>
    </w:p>
    <w:p w:rsidR="00EC24C0" w:rsidRPr="00920881" w:rsidRDefault="00EC24C0" w:rsidP="00BB11AD">
      <w:pPr>
        <w:spacing w:after="60"/>
        <w:jc w:val="center"/>
        <w:rPr>
          <w:rFonts w:ascii="AcademyC" w:hAnsi="AcademyC"/>
          <w:b/>
          <w:color w:val="000000"/>
          <w:sz w:val="28"/>
          <w:szCs w:val="28"/>
        </w:rPr>
      </w:pPr>
      <w:r w:rsidRPr="00920881">
        <w:rPr>
          <w:rFonts w:ascii="AcademyC" w:hAnsi="AcademyC"/>
          <w:b/>
          <w:color w:val="000000"/>
          <w:sz w:val="28"/>
          <w:szCs w:val="28"/>
        </w:rPr>
        <w:t>ВИЩА  РАДА  ПРАВОСУДДЯ</w:t>
      </w:r>
    </w:p>
    <w:p w:rsidR="00EC24C0" w:rsidRPr="00832AFD" w:rsidRDefault="00EC24C0" w:rsidP="00BB11AD">
      <w:pPr>
        <w:spacing w:after="60"/>
        <w:jc w:val="center"/>
        <w:rPr>
          <w:rFonts w:ascii="AcademyC" w:hAnsi="AcademyC"/>
          <w:b/>
          <w:color w:val="000000"/>
          <w:sz w:val="28"/>
          <w:szCs w:val="28"/>
          <w:lang w:val="ru-RU"/>
        </w:rPr>
      </w:pPr>
      <w:r>
        <w:rPr>
          <w:rFonts w:ascii="AcademyC" w:hAnsi="AcademyC"/>
          <w:b/>
          <w:color w:val="000000"/>
          <w:sz w:val="28"/>
          <w:szCs w:val="28"/>
        </w:rPr>
        <w:t>ТРЕТЯ</w:t>
      </w:r>
      <w:r w:rsidRPr="00920881">
        <w:rPr>
          <w:rFonts w:ascii="AcademyC" w:hAnsi="AcademyC"/>
          <w:b/>
          <w:color w:val="000000"/>
          <w:sz w:val="28"/>
          <w:szCs w:val="28"/>
        </w:rPr>
        <w:t xml:space="preserve"> ДИСЦИПЛІНАРНА ПАЛАТА</w:t>
      </w:r>
    </w:p>
    <w:p w:rsidR="00EC24C0" w:rsidRPr="00920881" w:rsidRDefault="00EC24C0" w:rsidP="00BB11AD">
      <w:pPr>
        <w:pStyle w:val="ListParagraph"/>
        <w:spacing w:after="240"/>
        <w:ind w:left="0"/>
        <w:jc w:val="center"/>
        <w:rPr>
          <w:rFonts w:ascii="AcademyC" w:hAnsi="AcademyC"/>
          <w:b/>
          <w:sz w:val="28"/>
          <w:szCs w:val="28"/>
        </w:rPr>
      </w:pPr>
      <w:r w:rsidRPr="00920881">
        <w:rPr>
          <w:rFonts w:ascii="AcademyC" w:hAnsi="AcademyC"/>
          <w:b/>
          <w:sz w:val="28"/>
          <w:szCs w:val="28"/>
        </w:rPr>
        <w:t>УХВАЛА</w:t>
      </w:r>
    </w:p>
    <w:tbl>
      <w:tblPr>
        <w:tblW w:w="0" w:type="auto"/>
        <w:tblLook w:val="00A0"/>
      </w:tblPr>
      <w:tblGrid>
        <w:gridCol w:w="3652"/>
        <w:gridCol w:w="2728"/>
        <w:gridCol w:w="3190"/>
      </w:tblGrid>
      <w:tr w:rsidR="00EC24C0" w:rsidRPr="0082569D" w:rsidTr="008A0831">
        <w:tc>
          <w:tcPr>
            <w:tcW w:w="3652" w:type="dxa"/>
          </w:tcPr>
          <w:p w:rsidR="00EC24C0" w:rsidRPr="0072320E" w:rsidRDefault="00EC24C0" w:rsidP="0082569D">
            <w:pPr>
              <w:rPr>
                <w:noProof/>
              </w:rPr>
            </w:pPr>
            <w:r w:rsidRPr="0072320E">
              <w:rPr>
                <w:sz w:val="28"/>
                <w:szCs w:val="28"/>
              </w:rPr>
              <w:t>18 березня 2020 р.</w:t>
            </w:r>
          </w:p>
        </w:tc>
        <w:tc>
          <w:tcPr>
            <w:tcW w:w="2728" w:type="dxa"/>
          </w:tcPr>
          <w:p w:rsidR="00EC24C0" w:rsidRPr="00B56607" w:rsidRDefault="00EC24C0" w:rsidP="008A0831">
            <w:pPr>
              <w:jc w:val="center"/>
              <w:rPr>
                <w:noProof/>
              </w:rPr>
            </w:pPr>
            <w:r w:rsidRPr="00B56607">
              <w:rPr>
                <w:rFonts w:ascii="Book Antiqua" w:hAnsi="Book Antiqua"/>
              </w:rPr>
              <w:t>Київ</w:t>
            </w:r>
          </w:p>
        </w:tc>
        <w:tc>
          <w:tcPr>
            <w:tcW w:w="3190" w:type="dxa"/>
          </w:tcPr>
          <w:p w:rsidR="00EC24C0" w:rsidRPr="0072320E" w:rsidRDefault="00EC24C0" w:rsidP="0082569D">
            <w:pPr>
              <w:jc w:val="center"/>
              <w:rPr>
                <w:noProof/>
                <w:sz w:val="28"/>
                <w:szCs w:val="28"/>
              </w:rPr>
            </w:pPr>
            <w:r w:rsidRPr="0072320E">
              <w:rPr>
                <w:sz w:val="28"/>
                <w:szCs w:val="28"/>
              </w:rPr>
              <w:t>796/3дп/15-20</w:t>
            </w:r>
          </w:p>
        </w:tc>
      </w:tr>
    </w:tbl>
    <w:p w:rsidR="00EC24C0" w:rsidRDefault="00EC24C0" w:rsidP="00215B67">
      <w:pPr>
        <w:spacing w:after="0" w:line="240" w:lineRule="auto"/>
        <w:ind w:right="5387"/>
        <w:jc w:val="both"/>
        <w:rPr>
          <w:b/>
          <w:sz w:val="24"/>
          <w:szCs w:val="24"/>
        </w:rPr>
      </w:pPr>
    </w:p>
    <w:p w:rsidR="00EC24C0" w:rsidRPr="00117269" w:rsidRDefault="00EC24C0" w:rsidP="00215B67">
      <w:pPr>
        <w:spacing w:after="0" w:line="240" w:lineRule="auto"/>
        <w:ind w:right="5387"/>
        <w:jc w:val="both"/>
        <w:rPr>
          <w:b/>
          <w:bCs/>
          <w:sz w:val="24"/>
          <w:szCs w:val="24"/>
        </w:rPr>
      </w:pPr>
      <w:r w:rsidRPr="00117269">
        <w:rPr>
          <w:b/>
          <w:sz w:val="24"/>
          <w:szCs w:val="24"/>
        </w:rPr>
        <w:t xml:space="preserve">Про відкриття дисциплінарної справи </w:t>
      </w:r>
      <w:r w:rsidRPr="00117269">
        <w:rPr>
          <w:b/>
          <w:bCs/>
          <w:sz w:val="24"/>
          <w:szCs w:val="24"/>
        </w:rPr>
        <w:t xml:space="preserve">стосовно </w:t>
      </w:r>
      <w:r w:rsidRPr="00117269">
        <w:rPr>
          <w:b/>
          <w:sz w:val="24"/>
          <w:szCs w:val="24"/>
        </w:rPr>
        <w:t>судді Луцького міськрайонного суду Волинської області Ковтуненка В.В.</w:t>
      </w:r>
      <w:r w:rsidRPr="00117269">
        <w:rPr>
          <w:b/>
          <w:bCs/>
          <w:sz w:val="24"/>
          <w:szCs w:val="28"/>
        </w:rPr>
        <w:t xml:space="preserve"> </w:t>
      </w:r>
      <w:r w:rsidRPr="00117269">
        <w:rPr>
          <w:b/>
          <w:bCs/>
          <w:sz w:val="24"/>
          <w:szCs w:val="24"/>
        </w:rPr>
        <w:t>та об’єднання дисциплінарних справ</w:t>
      </w:r>
    </w:p>
    <w:p w:rsidR="00EC24C0" w:rsidRDefault="00EC24C0" w:rsidP="000D039B">
      <w:pPr>
        <w:spacing w:after="0" w:line="240" w:lineRule="auto"/>
        <w:ind w:right="6" w:firstLine="709"/>
        <w:jc w:val="both"/>
        <w:rPr>
          <w:sz w:val="27"/>
          <w:szCs w:val="27"/>
        </w:rPr>
      </w:pPr>
    </w:p>
    <w:p w:rsidR="00EC24C0" w:rsidRPr="000D039B" w:rsidRDefault="00EC24C0" w:rsidP="000D039B">
      <w:pPr>
        <w:spacing w:after="0" w:line="240" w:lineRule="auto"/>
        <w:ind w:right="6" w:firstLine="709"/>
        <w:jc w:val="both"/>
        <w:rPr>
          <w:sz w:val="27"/>
          <w:szCs w:val="27"/>
        </w:rPr>
      </w:pPr>
      <w:r w:rsidRPr="00AE0AD8">
        <w:rPr>
          <w:sz w:val="27"/>
          <w:szCs w:val="27"/>
        </w:rPr>
        <w:t>Третя Дисциплінарна палата Вищої ради правосуддя у складі                головуючого – Швецової Л.А., членів Говорухи В</w:t>
      </w:r>
      <w:r>
        <w:rPr>
          <w:sz w:val="27"/>
          <w:szCs w:val="27"/>
        </w:rPr>
        <w:t xml:space="preserve">.І., Іванової Л.Б.,                   </w:t>
      </w:r>
      <w:r w:rsidRPr="00AE0AD8">
        <w:rPr>
          <w:sz w:val="27"/>
          <w:szCs w:val="27"/>
        </w:rPr>
        <w:t xml:space="preserve">Матвійчука В.В., розглянувши висновок доповідача – члена Третьої Дисциплінарної палати Вищої ради правосуддя Гречківського П.М. та додані до нього матеріали попередньої перевірки </w:t>
      </w:r>
      <w:r>
        <w:rPr>
          <w:sz w:val="27"/>
          <w:szCs w:val="27"/>
        </w:rPr>
        <w:t xml:space="preserve">скарги </w:t>
      </w:r>
      <w:r w:rsidRPr="000D039B">
        <w:rPr>
          <w:sz w:val="27"/>
          <w:szCs w:val="27"/>
        </w:rPr>
        <w:t>Луцької місцевої прокуратури  Волинської області стосовно судді Луцького міськрайонного суду Волинської області Ко</w:t>
      </w:r>
      <w:r>
        <w:rPr>
          <w:sz w:val="27"/>
          <w:szCs w:val="27"/>
        </w:rPr>
        <w:t>втуненка Віталія Володимировича,</w:t>
      </w:r>
    </w:p>
    <w:p w:rsidR="00EC24C0" w:rsidRPr="00BB11AD" w:rsidRDefault="00EC24C0" w:rsidP="00215B67">
      <w:pPr>
        <w:spacing w:after="0" w:line="240" w:lineRule="auto"/>
        <w:ind w:right="6"/>
        <w:jc w:val="both"/>
        <w:rPr>
          <w:sz w:val="27"/>
          <w:szCs w:val="27"/>
        </w:rPr>
      </w:pPr>
    </w:p>
    <w:p w:rsidR="00EC24C0" w:rsidRDefault="00EC24C0" w:rsidP="00215B67">
      <w:pPr>
        <w:spacing w:after="0" w:line="240" w:lineRule="auto"/>
        <w:jc w:val="center"/>
        <w:rPr>
          <w:b/>
          <w:sz w:val="27"/>
          <w:szCs w:val="27"/>
        </w:rPr>
      </w:pPr>
      <w:r w:rsidRPr="00AE0AD8">
        <w:rPr>
          <w:b/>
          <w:sz w:val="27"/>
          <w:szCs w:val="27"/>
        </w:rPr>
        <w:t>встановила:</w:t>
      </w:r>
    </w:p>
    <w:p w:rsidR="00EC24C0" w:rsidRPr="00AE0AD8" w:rsidRDefault="00EC24C0" w:rsidP="00215B67">
      <w:pPr>
        <w:spacing w:after="0" w:line="240" w:lineRule="auto"/>
        <w:jc w:val="center"/>
        <w:rPr>
          <w:b/>
          <w:sz w:val="27"/>
          <w:szCs w:val="27"/>
        </w:rPr>
      </w:pPr>
    </w:p>
    <w:p w:rsidR="00EC24C0" w:rsidRDefault="00EC24C0" w:rsidP="000D039B">
      <w:pPr>
        <w:pStyle w:val="NormalWeb"/>
        <w:spacing w:before="0" w:beforeAutospacing="0" w:after="0" w:afterAutospacing="0"/>
        <w:jc w:val="both"/>
        <w:rPr>
          <w:rStyle w:val="a2"/>
          <w:szCs w:val="28"/>
          <w:lang w:val="uk-UA"/>
        </w:rPr>
      </w:pPr>
      <w:r w:rsidRPr="000D039B">
        <w:rPr>
          <w:sz w:val="28"/>
          <w:szCs w:val="28"/>
          <w:lang w:val="uk-UA"/>
        </w:rPr>
        <w:t xml:space="preserve">до Вищої ради правосуддя </w:t>
      </w:r>
      <w:r>
        <w:rPr>
          <w:sz w:val="28"/>
          <w:szCs w:val="28"/>
          <w:lang w:val="uk-UA"/>
        </w:rPr>
        <w:t>20 січня 2020</w:t>
      </w:r>
      <w:r w:rsidRPr="00845C64">
        <w:rPr>
          <w:sz w:val="28"/>
          <w:szCs w:val="28"/>
          <w:lang w:val="uk-UA"/>
        </w:rPr>
        <w:t xml:space="preserve"> року за вхідним</w:t>
      </w:r>
      <w:r>
        <w:rPr>
          <w:sz w:val="28"/>
          <w:szCs w:val="28"/>
          <w:lang w:val="uk-UA"/>
        </w:rPr>
        <w:t xml:space="preserve"> № 52/0/13-20 </w:t>
      </w:r>
      <w:r w:rsidRPr="00845C64">
        <w:rPr>
          <w:sz w:val="28"/>
          <w:szCs w:val="28"/>
          <w:lang w:val="uk-UA"/>
        </w:rPr>
        <w:t>надійшл</w:t>
      </w:r>
      <w:r>
        <w:rPr>
          <w:sz w:val="28"/>
          <w:szCs w:val="28"/>
          <w:lang w:val="uk-UA"/>
        </w:rPr>
        <w:t>а</w:t>
      </w:r>
      <w:r w:rsidRPr="00845C64">
        <w:rPr>
          <w:sz w:val="28"/>
          <w:szCs w:val="28"/>
          <w:lang w:val="uk-UA"/>
        </w:rPr>
        <w:t xml:space="preserve"> скарг</w:t>
      </w:r>
      <w:r>
        <w:rPr>
          <w:sz w:val="28"/>
          <w:szCs w:val="28"/>
          <w:lang w:val="uk-UA"/>
        </w:rPr>
        <w:t xml:space="preserve">а Луцької місцевої прокуратури </w:t>
      </w:r>
      <w:r w:rsidRPr="005B6E15">
        <w:rPr>
          <w:sz w:val="28"/>
          <w:szCs w:val="28"/>
          <w:lang w:val="uk-UA"/>
        </w:rPr>
        <w:t>Волинської області</w:t>
      </w:r>
      <w:r>
        <w:rPr>
          <w:sz w:val="28"/>
          <w:szCs w:val="28"/>
          <w:lang w:val="uk-UA"/>
        </w:rPr>
        <w:t xml:space="preserve">, подана виконувачем обов’язків керівника Луцької </w:t>
      </w:r>
      <w:r w:rsidRPr="005B6E15">
        <w:rPr>
          <w:sz w:val="28"/>
          <w:szCs w:val="28"/>
          <w:lang w:val="uk-UA"/>
        </w:rPr>
        <w:t>місцевої прокуратури  Волинської області</w:t>
      </w:r>
      <w:r>
        <w:rPr>
          <w:sz w:val="28"/>
          <w:szCs w:val="28"/>
          <w:lang w:val="uk-UA"/>
        </w:rPr>
        <w:t xml:space="preserve"> ОСОБА_1,</w:t>
      </w:r>
      <w:r w:rsidRPr="005B6E15">
        <w:rPr>
          <w:sz w:val="28"/>
          <w:szCs w:val="28"/>
          <w:lang w:val="uk-UA"/>
        </w:rPr>
        <w:t xml:space="preserve"> </w:t>
      </w:r>
      <w:r w:rsidRPr="00845C64">
        <w:rPr>
          <w:rStyle w:val="a2"/>
          <w:szCs w:val="28"/>
          <w:lang w:val="uk-UA"/>
        </w:rPr>
        <w:t xml:space="preserve">щодо притягнення до дисциплінарної відповідальності судді </w:t>
      </w:r>
      <w:r w:rsidRPr="00A95EAB">
        <w:rPr>
          <w:sz w:val="28"/>
          <w:szCs w:val="28"/>
          <w:lang w:val="uk-UA"/>
        </w:rPr>
        <w:t>Луцького міськрайонного суду Волинської області Ковтуненка В.В.</w:t>
      </w:r>
      <w:r w:rsidRPr="00C30916">
        <w:rPr>
          <w:rStyle w:val="FontStyle14"/>
          <w:b/>
          <w:sz w:val="28"/>
          <w:szCs w:val="28"/>
          <w:lang w:val="uk-UA"/>
        </w:rPr>
        <w:t xml:space="preserve"> </w:t>
      </w:r>
      <w:r w:rsidRPr="00845C64">
        <w:rPr>
          <w:rStyle w:val="a2"/>
          <w:szCs w:val="28"/>
          <w:lang w:val="uk-UA"/>
        </w:rPr>
        <w:t xml:space="preserve">за дії, вчинені під час розгляду </w:t>
      </w:r>
      <w:r>
        <w:rPr>
          <w:rStyle w:val="a2"/>
          <w:szCs w:val="28"/>
          <w:lang w:val="uk-UA"/>
        </w:rPr>
        <w:t>справ №№ 161/9844/19, 161/9845/19, 161/8287/19, 161/8542/19, 161/8539/19, 161/8545/19, 161/8537/19, 161/8534/19, 161/8536/19, 161/8552/19, 161/8547/19, 161/8550/19, 161/8141/19, 161/10301/19, 161/8205/19, 161/9267/19.</w:t>
      </w:r>
    </w:p>
    <w:p w:rsidR="00EC24C0" w:rsidRDefault="00EC24C0" w:rsidP="000D039B">
      <w:pPr>
        <w:pStyle w:val="NormalWeb"/>
        <w:spacing w:before="0" w:beforeAutospacing="0" w:after="0" w:afterAutospacing="0"/>
        <w:ind w:firstLine="709"/>
        <w:jc w:val="both"/>
        <w:rPr>
          <w:rStyle w:val="a2"/>
          <w:szCs w:val="28"/>
          <w:lang w:val="uk-UA"/>
        </w:rPr>
      </w:pPr>
      <w:r>
        <w:rPr>
          <w:rStyle w:val="a2"/>
          <w:szCs w:val="28"/>
          <w:lang w:val="uk-UA"/>
        </w:rPr>
        <w:t>У скарзі йдеться про те, що суддя Ковтуненко В.В. зволікав із розглядом протоколів про адміністративні правопорушення, пов’язані з корупцією,</w:t>
      </w:r>
      <w:r w:rsidRPr="00FA44B9">
        <w:rPr>
          <w:rStyle w:val="a2"/>
          <w:szCs w:val="28"/>
          <w:lang w:val="uk-UA"/>
        </w:rPr>
        <w:t xml:space="preserve"> </w:t>
      </w:r>
      <w:r>
        <w:rPr>
          <w:rStyle w:val="a2"/>
          <w:szCs w:val="28"/>
          <w:lang w:val="uk-UA"/>
        </w:rPr>
        <w:t xml:space="preserve">у справах №№ 161/9844/19, 161/9845/19,  безпідставно не допустив до участі прокурора, що призвело до відкладення розгляду цих справ та спливу строків накладення адміністративного стягнення. </w:t>
      </w:r>
    </w:p>
    <w:p w:rsidR="00EC24C0" w:rsidRDefault="00EC24C0" w:rsidP="000D039B">
      <w:pPr>
        <w:pStyle w:val="NormalWeb"/>
        <w:spacing w:before="0" w:beforeAutospacing="0" w:after="0" w:afterAutospacing="0"/>
        <w:ind w:firstLine="709"/>
        <w:jc w:val="both"/>
        <w:rPr>
          <w:rStyle w:val="a2"/>
          <w:szCs w:val="28"/>
          <w:lang w:val="uk-UA"/>
        </w:rPr>
      </w:pPr>
      <w:r>
        <w:rPr>
          <w:rStyle w:val="a2"/>
          <w:szCs w:val="28"/>
          <w:lang w:val="uk-UA"/>
        </w:rPr>
        <w:t>Крім того, як вказав скаржник, під час розгляду справи № 161/8287/19 за клопотанням слідчого слідчого відділу Луцького відділу поліції Головного управління Національної поліції у Волинській області (далі – СВ Луцького ВП ГУ НП у Волинській області) ОСОБА_2 про накладення арешту на майно слідчим суддею Ковтуненком В.В. допущено порушення строків розгляду, передбачених частиною першої статті 172 Кримінального процесуального кодексу України (далі – КПК України), створено додаткові вимоги до клопотання, які не передбачені частиною другою статті 171 КПК України, встановлено нікчемність клопотання, що, на думку скаржника, виходить за межі повноважень слідчого судді.</w:t>
      </w:r>
    </w:p>
    <w:p w:rsidR="00EC24C0" w:rsidRDefault="00EC24C0" w:rsidP="000D039B">
      <w:pPr>
        <w:pStyle w:val="NormalWeb"/>
        <w:spacing w:before="0" w:beforeAutospacing="0" w:after="0" w:afterAutospacing="0"/>
        <w:ind w:firstLine="709"/>
        <w:jc w:val="both"/>
        <w:rPr>
          <w:rStyle w:val="a2"/>
          <w:szCs w:val="28"/>
          <w:lang w:val="uk-UA"/>
        </w:rPr>
      </w:pPr>
      <w:r>
        <w:rPr>
          <w:rStyle w:val="a2"/>
          <w:szCs w:val="28"/>
          <w:lang w:val="uk-UA"/>
        </w:rPr>
        <w:t>Скаржник зазначив, що слідчий суддя Ковтуненко В.В. під час розгляду справ №№ 161/8542/19, 161/8539/19, 161/8545/19, 161/8537/19, 161/8534/19, 161/8536/19, 161/8552/19, 161/8547/19, 161/8550/19 за клопотаннями слідчого СВ Луцького ВП ГУ НП у Волинській області про тимчасовий доступ до речей і документів, які містять охоронювану законом таємницю та подані в межах кримінального провадження, висунув не передбачені частиною другою                  статті 160 КПК України вимоги до цих клопотань та безпідставно відмовив у їх задоволенні.</w:t>
      </w:r>
    </w:p>
    <w:p w:rsidR="00EC24C0" w:rsidRDefault="00EC24C0" w:rsidP="000D039B">
      <w:pPr>
        <w:pStyle w:val="NormalWeb"/>
        <w:spacing w:before="0" w:beforeAutospacing="0" w:after="0" w:afterAutospacing="0"/>
        <w:ind w:firstLine="709"/>
        <w:jc w:val="both"/>
        <w:rPr>
          <w:rStyle w:val="a2"/>
          <w:szCs w:val="28"/>
          <w:lang w:val="uk-UA"/>
        </w:rPr>
      </w:pPr>
      <w:r>
        <w:rPr>
          <w:rStyle w:val="a2"/>
          <w:szCs w:val="28"/>
          <w:lang w:val="uk-UA"/>
        </w:rPr>
        <w:t xml:space="preserve">Порушення, допущені суддею Ковтуненком В.В. під час розгляду справи № 161/8141/19 за клопотанням слідчого СВ Луцького ВП ГУ НП у Волинській області про призначення амбулаторної судово-психіатричної експертизи, на думку скаржника, полягають у порушенні строку розгляду цієї справи, визначеного частиною третьою статті 242 КПК України, та поверненні вказаного клопотання особі, що його подала, з підстав невиконання вимог пункту 3 частини другої статті 244 КПК України щодо викладу обставин, на яких ґрунтується це клопотання. </w:t>
      </w:r>
    </w:p>
    <w:p w:rsidR="00EC24C0" w:rsidRDefault="00EC24C0" w:rsidP="000D039B">
      <w:pPr>
        <w:pStyle w:val="NormalWeb"/>
        <w:spacing w:before="0" w:beforeAutospacing="0" w:after="0" w:afterAutospacing="0"/>
        <w:ind w:firstLine="709"/>
        <w:jc w:val="both"/>
        <w:rPr>
          <w:rStyle w:val="a2"/>
          <w:szCs w:val="28"/>
          <w:lang w:val="uk-UA"/>
        </w:rPr>
      </w:pPr>
      <w:r>
        <w:rPr>
          <w:rStyle w:val="a2"/>
          <w:szCs w:val="28"/>
          <w:lang w:val="uk-UA"/>
        </w:rPr>
        <w:t>На думку скаржника, суддею Ковтуненком В.В. допущено порушення строку розгляду, передбаченого частиною третьою статті 242 КПК України, у справі № 161/10301/19 за клопотанням слідчого СВ Луцького ВП ГУ НП у Волинській області про призначення та доручення проведення імунологічної експертизи в межах кримінального провадження.</w:t>
      </w:r>
    </w:p>
    <w:p w:rsidR="00EC24C0" w:rsidRDefault="00EC24C0" w:rsidP="000D039B">
      <w:pPr>
        <w:pStyle w:val="NormalWeb"/>
        <w:spacing w:before="0" w:beforeAutospacing="0" w:after="0" w:afterAutospacing="0"/>
        <w:ind w:firstLine="709"/>
        <w:jc w:val="both"/>
        <w:rPr>
          <w:rStyle w:val="a2"/>
          <w:szCs w:val="28"/>
          <w:lang w:val="uk-UA"/>
        </w:rPr>
      </w:pPr>
      <w:r>
        <w:rPr>
          <w:rStyle w:val="a2"/>
          <w:szCs w:val="28"/>
          <w:lang w:val="uk-UA"/>
        </w:rPr>
        <w:t>Щодо порушень під час розгляду справ № 161/8205/19, 161/9267/19 за клопотаннями слідчого СВ Луцького ВП ГУ НП у Волинській області про арешт майна скаржник вказав, що суддя Ковтуненко В.В. вийшов за межі наданих процесуальним законом повноважень та встановив нікчемність поданих клопотань, постановив ухвали, якими повернув ці клопотання особі, яка їх подала, чим порушив вимоги частини другої статті 171 КПК України. Крім того, ухвали про повернення, на думку скаржника, суддя Ковтуненко В.В. мотивував додатковими вимогами до клопотання, не передбаченими частиною другою статті 171 КПК України.</w:t>
      </w:r>
    </w:p>
    <w:p w:rsidR="00EC24C0" w:rsidRDefault="00EC24C0" w:rsidP="000D039B">
      <w:pPr>
        <w:spacing w:after="0" w:line="240" w:lineRule="auto"/>
        <w:ind w:firstLine="709"/>
        <w:jc w:val="both"/>
        <w:rPr>
          <w:sz w:val="28"/>
          <w:szCs w:val="28"/>
        </w:rPr>
      </w:pPr>
      <w:r>
        <w:rPr>
          <w:sz w:val="28"/>
          <w:szCs w:val="28"/>
        </w:rPr>
        <w:t xml:space="preserve">У зв’язку із викладеним автор скарги просить притягнути суддю </w:t>
      </w:r>
      <w:r w:rsidRPr="00A95EAB">
        <w:rPr>
          <w:sz w:val="28"/>
          <w:szCs w:val="28"/>
        </w:rPr>
        <w:t>Ковтуненка В.В.</w:t>
      </w:r>
      <w:r w:rsidRPr="00C30916">
        <w:rPr>
          <w:rStyle w:val="FontStyle14"/>
          <w:b/>
          <w:sz w:val="28"/>
          <w:szCs w:val="28"/>
        </w:rPr>
        <w:t xml:space="preserve"> </w:t>
      </w:r>
      <w:r>
        <w:rPr>
          <w:sz w:val="28"/>
          <w:szCs w:val="28"/>
        </w:rPr>
        <w:t>до відповідальності в порядку дисциплінарного провадження.</w:t>
      </w:r>
    </w:p>
    <w:p w:rsidR="00EC24C0" w:rsidRDefault="00EC24C0" w:rsidP="000D039B">
      <w:pPr>
        <w:widowControl w:val="0"/>
        <w:spacing w:after="0" w:line="240" w:lineRule="auto"/>
        <w:ind w:firstLine="709"/>
        <w:jc w:val="both"/>
        <w:rPr>
          <w:sz w:val="28"/>
          <w:szCs w:val="28"/>
          <w:lang w:eastAsia="uk-UA"/>
        </w:rPr>
      </w:pPr>
      <w:r w:rsidRPr="00845C64">
        <w:rPr>
          <w:sz w:val="28"/>
          <w:szCs w:val="28"/>
          <w:lang w:eastAsia="uk-UA"/>
        </w:rPr>
        <w:t xml:space="preserve">Відповідно до </w:t>
      </w:r>
      <w:r w:rsidRPr="00845C64">
        <w:rPr>
          <w:sz w:val="28"/>
          <w:szCs w:val="28"/>
        </w:rPr>
        <w:t>проток</w:t>
      </w:r>
      <w:r>
        <w:rPr>
          <w:sz w:val="28"/>
          <w:szCs w:val="28"/>
        </w:rPr>
        <w:t xml:space="preserve">олу </w:t>
      </w:r>
      <w:r w:rsidRPr="00845C64">
        <w:rPr>
          <w:sz w:val="28"/>
          <w:szCs w:val="28"/>
        </w:rPr>
        <w:t xml:space="preserve">автоматизованого розподілу справи </w:t>
      </w:r>
      <w:r>
        <w:rPr>
          <w:sz w:val="28"/>
          <w:szCs w:val="28"/>
        </w:rPr>
        <w:t xml:space="preserve">між членами </w:t>
      </w:r>
      <w:r w:rsidRPr="00845C64">
        <w:rPr>
          <w:sz w:val="28"/>
          <w:szCs w:val="28"/>
        </w:rPr>
        <w:t>Вищої ради правосуддя</w:t>
      </w:r>
      <w:r>
        <w:rPr>
          <w:sz w:val="28"/>
          <w:szCs w:val="28"/>
        </w:rPr>
        <w:t xml:space="preserve"> від 21 січня 2020 року </w:t>
      </w:r>
      <w:r>
        <w:rPr>
          <w:sz w:val="28"/>
          <w:szCs w:val="28"/>
          <w:lang w:eastAsia="uk-UA"/>
        </w:rPr>
        <w:t>вказану</w:t>
      </w:r>
      <w:r w:rsidRPr="00845C64">
        <w:rPr>
          <w:sz w:val="28"/>
          <w:szCs w:val="28"/>
          <w:lang w:eastAsia="uk-UA"/>
        </w:rPr>
        <w:t xml:space="preserve"> скарг</w:t>
      </w:r>
      <w:r>
        <w:rPr>
          <w:sz w:val="28"/>
          <w:szCs w:val="28"/>
          <w:lang w:eastAsia="uk-UA"/>
        </w:rPr>
        <w:t>у</w:t>
      </w:r>
      <w:r w:rsidRPr="00845C64">
        <w:rPr>
          <w:sz w:val="28"/>
          <w:szCs w:val="28"/>
          <w:lang w:eastAsia="uk-UA"/>
        </w:rPr>
        <w:t xml:space="preserve"> передан</w:t>
      </w:r>
      <w:r>
        <w:rPr>
          <w:sz w:val="28"/>
          <w:szCs w:val="28"/>
          <w:lang w:eastAsia="uk-UA"/>
        </w:rPr>
        <w:t>о</w:t>
      </w:r>
      <w:r w:rsidRPr="00845C64">
        <w:rPr>
          <w:sz w:val="28"/>
          <w:szCs w:val="28"/>
          <w:lang w:eastAsia="uk-UA"/>
        </w:rPr>
        <w:t xml:space="preserve"> </w:t>
      </w:r>
      <w:r>
        <w:rPr>
          <w:sz w:val="28"/>
          <w:szCs w:val="28"/>
          <w:lang w:eastAsia="uk-UA"/>
        </w:rPr>
        <w:t>члену Третьої Дисциплінарної палати Вищої ради правосуддя</w:t>
      </w:r>
      <w:r w:rsidRPr="00845C64">
        <w:rPr>
          <w:sz w:val="28"/>
          <w:szCs w:val="28"/>
          <w:lang w:eastAsia="uk-UA"/>
        </w:rPr>
        <w:t xml:space="preserve"> </w:t>
      </w:r>
      <w:r>
        <w:rPr>
          <w:sz w:val="28"/>
          <w:szCs w:val="28"/>
          <w:lang w:eastAsia="uk-UA"/>
        </w:rPr>
        <w:t xml:space="preserve">                  Гречківському П.М. </w:t>
      </w:r>
      <w:r w:rsidRPr="00845C64">
        <w:rPr>
          <w:sz w:val="28"/>
          <w:szCs w:val="28"/>
          <w:lang w:eastAsia="uk-UA"/>
        </w:rPr>
        <w:t>для проведення перевірки</w:t>
      </w:r>
      <w:r>
        <w:rPr>
          <w:sz w:val="28"/>
          <w:szCs w:val="28"/>
          <w:lang w:eastAsia="uk-UA"/>
        </w:rPr>
        <w:t>.</w:t>
      </w:r>
    </w:p>
    <w:p w:rsidR="00EC24C0" w:rsidRPr="00043C55" w:rsidRDefault="00EC24C0" w:rsidP="00D151B7">
      <w:pPr>
        <w:widowControl w:val="0"/>
        <w:spacing w:after="0" w:line="240" w:lineRule="auto"/>
        <w:ind w:firstLine="708"/>
        <w:jc w:val="both"/>
        <w:rPr>
          <w:sz w:val="28"/>
          <w:szCs w:val="28"/>
          <w:shd w:val="clear" w:color="auto" w:fill="FFFFFF"/>
        </w:rPr>
      </w:pPr>
      <w:r w:rsidRPr="00043C55">
        <w:rPr>
          <w:bCs/>
          <w:iCs/>
          <w:sz w:val="28"/>
          <w:szCs w:val="28"/>
        </w:rPr>
        <w:t xml:space="preserve">Дослідивши матеріали перевірки, заслухавши доповідача – члена </w:t>
      </w:r>
      <w:r w:rsidRPr="00043C55">
        <w:rPr>
          <w:sz w:val="28"/>
          <w:szCs w:val="28"/>
        </w:rPr>
        <w:t xml:space="preserve">Третьої Дисциплінарної палати Вищої ради правосуддя Гречківського П.М., Третя Дисциплінарна палата Вищої ради правосуддя дійшла висновку про наявність підстав </w:t>
      </w:r>
      <w:r w:rsidRPr="00043C55">
        <w:rPr>
          <w:rStyle w:val="a2"/>
          <w:szCs w:val="28"/>
        </w:rPr>
        <w:t xml:space="preserve">для відкриття дисциплінарної справи стосовно судді </w:t>
      </w:r>
      <w:r w:rsidRPr="00043C55">
        <w:rPr>
          <w:sz w:val="28"/>
          <w:szCs w:val="28"/>
        </w:rPr>
        <w:t>Луцького міськрайонного суду Волинської області Ковтуненка В.В.</w:t>
      </w:r>
    </w:p>
    <w:p w:rsidR="00EC24C0" w:rsidRPr="00143246" w:rsidRDefault="00EC24C0" w:rsidP="000D039B">
      <w:pPr>
        <w:widowControl w:val="0"/>
        <w:spacing w:after="0" w:line="240" w:lineRule="auto"/>
        <w:ind w:firstLine="709"/>
        <w:jc w:val="both"/>
        <w:rPr>
          <w:sz w:val="28"/>
          <w:szCs w:val="28"/>
        </w:rPr>
      </w:pPr>
      <w:r w:rsidRPr="00BC6D76">
        <w:rPr>
          <w:rStyle w:val="FontStyle14"/>
          <w:sz w:val="28"/>
          <w:szCs w:val="28"/>
        </w:rPr>
        <w:t>Ковтуненк</w:t>
      </w:r>
      <w:r>
        <w:rPr>
          <w:rStyle w:val="FontStyle14"/>
          <w:sz w:val="28"/>
          <w:szCs w:val="28"/>
        </w:rPr>
        <w:t>о</w:t>
      </w:r>
      <w:r w:rsidRPr="00BC6D76">
        <w:rPr>
          <w:rStyle w:val="FontStyle14"/>
          <w:sz w:val="28"/>
          <w:szCs w:val="28"/>
        </w:rPr>
        <w:t xml:space="preserve"> Вітал</w:t>
      </w:r>
      <w:r>
        <w:rPr>
          <w:rStyle w:val="FontStyle14"/>
          <w:sz w:val="28"/>
          <w:szCs w:val="28"/>
        </w:rPr>
        <w:t>ій</w:t>
      </w:r>
      <w:r w:rsidRPr="00BC6D76">
        <w:rPr>
          <w:rStyle w:val="FontStyle14"/>
          <w:sz w:val="28"/>
          <w:szCs w:val="28"/>
        </w:rPr>
        <w:t xml:space="preserve"> Володимирович </w:t>
      </w:r>
      <w:r w:rsidRPr="00BC6D76">
        <w:rPr>
          <w:bCs/>
          <w:sz w:val="28"/>
          <w:szCs w:val="28"/>
        </w:rPr>
        <w:t>По</w:t>
      </w:r>
      <w:r>
        <w:rPr>
          <w:bCs/>
          <w:sz w:val="28"/>
          <w:szCs w:val="28"/>
        </w:rPr>
        <w:t xml:space="preserve">становою Верховної Ради України від 22 вересня 2011 року </w:t>
      </w:r>
      <w:r w:rsidRPr="00E52124">
        <w:rPr>
          <w:bCs/>
          <w:sz w:val="28"/>
          <w:szCs w:val="28"/>
        </w:rPr>
        <w:t>3782-VI</w:t>
      </w:r>
      <w:r w:rsidRPr="00E52124">
        <w:rPr>
          <w:rFonts w:ascii="Consolas" w:hAnsi="Consolas"/>
          <w:color w:val="292B2C"/>
          <w:sz w:val="18"/>
          <w:szCs w:val="18"/>
        </w:rPr>
        <w:t xml:space="preserve"> </w:t>
      </w:r>
      <w:r>
        <w:rPr>
          <w:bCs/>
          <w:sz w:val="28"/>
          <w:szCs w:val="28"/>
        </w:rPr>
        <w:t>о</w:t>
      </w:r>
      <w:r w:rsidRPr="00E52124">
        <w:rPr>
          <w:bCs/>
          <w:sz w:val="28"/>
          <w:szCs w:val="28"/>
        </w:rPr>
        <w:t>бра</w:t>
      </w:r>
      <w:r>
        <w:rPr>
          <w:bCs/>
          <w:sz w:val="28"/>
          <w:szCs w:val="28"/>
        </w:rPr>
        <w:t>ний</w:t>
      </w:r>
      <w:r w:rsidRPr="00E52124">
        <w:rPr>
          <w:bCs/>
          <w:sz w:val="28"/>
          <w:szCs w:val="28"/>
        </w:rPr>
        <w:t xml:space="preserve"> на посад</w:t>
      </w:r>
      <w:r>
        <w:rPr>
          <w:bCs/>
          <w:sz w:val="28"/>
          <w:szCs w:val="28"/>
        </w:rPr>
        <w:t>у</w:t>
      </w:r>
      <w:r w:rsidRPr="00E52124">
        <w:rPr>
          <w:bCs/>
          <w:sz w:val="28"/>
          <w:szCs w:val="28"/>
        </w:rPr>
        <w:t xml:space="preserve"> судді </w:t>
      </w:r>
      <w:r w:rsidRPr="00A864F2">
        <w:rPr>
          <w:bCs/>
          <w:sz w:val="28"/>
          <w:szCs w:val="28"/>
        </w:rPr>
        <w:t>Луцького міськрайонного суду Волинської області</w:t>
      </w:r>
      <w:r>
        <w:rPr>
          <w:bCs/>
          <w:sz w:val="28"/>
          <w:szCs w:val="28"/>
        </w:rPr>
        <w:t xml:space="preserve"> </w:t>
      </w:r>
      <w:r w:rsidRPr="00E52124">
        <w:rPr>
          <w:bCs/>
          <w:sz w:val="28"/>
          <w:szCs w:val="28"/>
        </w:rPr>
        <w:t>безстроково</w:t>
      </w:r>
      <w:r>
        <w:rPr>
          <w:bCs/>
          <w:sz w:val="28"/>
          <w:szCs w:val="28"/>
        </w:rPr>
        <w:t>.</w:t>
      </w:r>
    </w:p>
    <w:p w:rsidR="00EC24C0" w:rsidRDefault="00EC24C0" w:rsidP="00D151B7">
      <w:pPr>
        <w:pStyle w:val="NormalWeb"/>
        <w:tabs>
          <w:tab w:val="left" w:pos="1843"/>
        </w:tabs>
        <w:spacing w:before="0" w:beforeAutospacing="0" w:after="0" w:afterAutospacing="0"/>
        <w:ind w:firstLine="709"/>
        <w:jc w:val="both"/>
        <w:rPr>
          <w:sz w:val="28"/>
          <w:szCs w:val="28"/>
          <w:lang w:val="uk-UA"/>
        </w:rPr>
      </w:pPr>
      <w:r>
        <w:rPr>
          <w:sz w:val="28"/>
          <w:szCs w:val="28"/>
          <w:lang w:val="uk-UA"/>
        </w:rPr>
        <w:t>Попередньою перевіркою</w:t>
      </w:r>
      <w:r w:rsidRPr="000D039B">
        <w:rPr>
          <w:sz w:val="28"/>
          <w:szCs w:val="28"/>
          <w:lang w:val="uk-UA"/>
        </w:rPr>
        <w:t xml:space="preserve"> </w:t>
      </w:r>
      <w:r>
        <w:rPr>
          <w:sz w:val="28"/>
          <w:szCs w:val="28"/>
          <w:lang w:val="uk-UA"/>
        </w:rPr>
        <w:t>скарги встановлено, що матеріали</w:t>
      </w:r>
      <w:r w:rsidRPr="00AA4EEA">
        <w:rPr>
          <w:rStyle w:val="a2"/>
          <w:szCs w:val="28"/>
          <w:lang w:val="uk-UA"/>
        </w:rPr>
        <w:t xml:space="preserve"> </w:t>
      </w:r>
      <w:r>
        <w:rPr>
          <w:rStyle w:val="a2"/>
          <w:szCs w:val="28"/>
          <w:lang w:val="uk-UA"/>
        </w:rPr>
        <w:t>у судових справах №№ 161/9844/19, 161/9845/19</w:t>
      </w:r>
      <w:r>
        <w:rPr>
          <w:sz w:val="28"/>
          <w:szCs w:val="28"/>
          <w:lang w:val="uk-UA"/>
        </w:rPr>
        <w:t xml:space="preserve"> про вчинення депутатом Луцької районної ради Волинської області ОСОБА_3 адміністративних правопорушень, передбачених частинами першою, другою статті 172</w:t>
      </w:r>
      <w:hyperlink r:id="rId8" w:anchor="n3896" w:history="1">
        <w:r w:rsidRPr="00D151B7">
          <w:rPr>
            <w:rStyle w:val="Hyperlink"/>
            <w:bCs/>
            <w:color w:val="auto"/>
            <w:sz w:val="28"/>
            <w:szCs w:val="28"/>
            <w:u w:val="none"/>
            <w:vertAlign w:val="superscript"/>
            <w:lang w:val="uk-UA"/>
          </w:rPr>
          <w:t>6</w:t>
        </w:r>
      </w:hyperlink>
      <w:r>
        <w:rPr>
          <w:sz w:val="28"/>
          <w:szCs w:val="28"/>
          <w:lang w:val="uk-UA"/>
        </w:rPr>
        <w:t xml:space="preserve"> КУпАП, надійшли до суду 11 червня 2019 року. При цьому, як встановлено судом, правопорушення були виявлені старшим оперуповноваженим УЗЕ у Волинській області ОСОБА_5 4 травня 2019 року. Перші судові засідання у справах                     №№ 161/984/19, 161/9845/19 призначені на 23 липня 2019 року – поза межами строку, визначеного статтею 277 КУпАП, проте в межах строку накладення адміністративного стягнення, передбаченого статтею 38 КУпАП.</w:t>
      </w:r>
    </w:p>
    <w:p w:rsidR="00EC24C0" w:rsidRDefault="00EC24C0" w:rsidP="000D039B">
      <w:pPr>
        <w:widowControl w:val="0"/>
        <w:spacing w:after="0" w:line="240" w:lineRule="auto"/>
        <w:ind w:firstLine="709"/>
        <w:jc w:val="both"/>
        <w:rPr>
          <w:rStyle w:val="a2"/>
          <w:szCs w:val="28"/>
        </w:rPr>
      </w:pPr>
      <w:r>
        <w:rPr>
          <w:rStyle w:val="a2"/>
          <w:szCs w:val="28"/>
        </w:rPr>
        <w:t xml:space="preserve">23 липня 2019 року розгляд справи </w:t>
      </w:r>
      <w:r w:rsidRPr="00D73D55">
        <w:rPr>
          <w:rStyle w:val="a2"/>
          <w:szCs w:val="28"/>
        </w:rPr>
        <w:t>№ 161/9845/19</w:t>
      </w:r>
      <w:r>
        <w:rPr>
          <w:rStyle w:val="a2"/>
          <w:szCs w:val="28"/>
        </w:rPr>
        <w:t xml:space="preserve"> відкладено на                26 вересня 2019 року та розгляд справи № 161/9844/19 – на  1 жовтня 2019 року у зв’язку із недопущенням до участі у розгляді справ прокурора Луцької місцевої прокуратури ОСОБА_4. Як вбачається зі скарги, вказане рішення суддя Ковтуненко В.В. мотивував тим, що для участі у розгляді справ про корупційне адміністративне правопорушення представник прокуратури, крім службового посвідчення, повинен мати доручення керівництва вищого рівня.</w:t>
      </w:r>
    </w:p>
    <w:p w:rsidR="00EC24C0" w:rsidRDefault="00EC24C0" w:rsidP="000D039B">
      <w:pPr>
        <w:widowControl w:val="0"/>
        <w:spacing w:after="0" w:line="240" w:lineRule="auto"/>
        <w:ind w:firstLine="709"/>
        <w:jc w:val="both"/>
        <w:rPr>
          <w:rStyle w:val="a2"/>
          <w:szCs w:val="28"/>
        </w:rPr>
      </w:pPr>
      <w:r>
        <w:rPr>
          <w:rStyle w:val="a2"/>
          <w:szCs w:val="28"/>
        </w:rPr>
        <w:t>Надалі судове засідання у справі № 161/9845/19, призначене на                          26 вересня 2019 року, було відкладено на 1 жовтня 2019 року, а судове засідання</w:t>
      </w:r>
      <w:r w:rsidRPr="00FE0DA5">
        <w:rPr>
          <w:rStyle w:val="a2"/>
          <w:szCs w:val="28"/>
        </w:rPr>
        <w:t xml:space="preserve"> </w:t>
      </w:r>
      <w:r>
        <w:rPr>
          <w:rStyle w:val="a2"/>
          <w:szCs w:val="28"/>
        </w:rPr>
        <w:t>у справі № 161/9844/19, призначене на 1 жовтня 2019 року, –  на                    21 жовтня 2019 року.</w:t>
      </w:r>
    </w:p>
    <w:p w:rsidR="00EC24C0" w:rsidRDefault="00EC24C0" w:rsidP="000D039B">
      <w:pPr>
        <w:widowControl w:val="0"/>
        <w:spacing w:after="0" w:line="240" w:lineRule="auto"/>
        <w:ind w:firstLine="709"/>
        <w:jc w:val="both"/>
        <w:rPr>
          <w:rStyle w:val="a2"/>
          <w:szCs w:val="28"/>
        </w:rPr>
      </w:pPr>
      <w:r>
        <w:rPr>
          <w:rStyle w:val="a2"/>
          <w:szCs w:val="28"/>
        </w:rPr>
        <w:t xml:space="preserve">Постановами Луцького міськрайонного суду Волинської області від 1 та   21 жовтня 2019 року провадження у справах </w:t>
      </w:r>
      <w:r>
        <w:rPr>
          <w:bCs/>
          <w:sz w:val="28"/>
          <w:szCs w:val="28"/>
        </w:rPr>
        <w:t xml:space="preserve">№№ </w:t>
      </w:r>
      <w:r>
        <w:rPr>
          <w:rStyle w:val="a2"/>
          <w:szCs w:val="28"/>
        </w:rPr>
        <w:t>161/9844/19, 161/9845/19 закрито у зв’язку із закінченням строків накладення адміністративного стягнення.</w:t>
      </w:r>
    </w:p>
    <w:p w:rsidR="00EC24C0" w:rsidRDefault="00EC24C0" w:rsidP="000D039B">
      <w:pPr>
        <w:pStyle w:val="NormalWeb"/>
        <w:tabs>
          <w:tab w:val="left" w:pos="1843"/>
        </w:tabs>
        <w:spacing w:before="0" w:beforeAutospacing="0" w:after="0" w:afterAutospacing="0"/>
        <w:ind w:firstLine="709"/>
        <w:jc w:val="both"/>
        <w:rPr>
          <w:bCs/>
          <w:sz w:val="28"/>
          <w:szCs w:val="28"/>
          <w:lang w:val="uk-UA"/>
        </w:rPr>
      </w:pPr>
      <w:r>
        <w:rPr>
          <w:sz w:val="28"/>
          <w:szCs w:val="28"/>
          <w:lang w:val="uk-UA"/>
        </w:rPr>
        <w:t>При цьому слід критично оцінювати письмові пояснення судді Ковтуненка В.В. щодо виникнення сумнівів можливої участі прокурора місцевої прокуратури</w:t>
      </w:r>
      <w:r w:rsidRPr="00A21CEE">
        <w:rPr>
          <w:sz w:val="28"/>
          <w:szCs w:val="28"/>
          <w:lang w:val="uk-UA"/>
        </w:rPr>
        <w:t xml:space="preserve"> </w:t>
      </w:r>
      <w:r>
        <w:rPr>
          <w:sz w:val="28"/>
          <w:szCs w:val="28"/>
          <w:lang w:val="uk-UA"/>
        </w:rPr>
        <w:t xml:space="preserve">ОСОБА_4 у судових засіданнях та необхідності їх відкладення. Оскільки відповідно до наказу «Про розмежування повноважень прокурорів у сфері запобігання та протидії корупції поза межами кримінального провадження», яким суддя обґрунтував свої пояснення в частині  недопуску прокурора ОСОБА_4 до участі у розгляді справ, регіональні прокуратури забезпечують участь прокурорів у розгляді судами першої інстанції справ про адміністративні правопорушення, пов’язані із корупцією, стосовно </w:t>
      </w:r>
      <w:r w:rsidRPr="006F6C7E">
        <w:rPr>
          <w:bCs/>
          <w:sz w:val="28"/>
          <w:szCs w:val="28"/>
          <w:lang w:val="uk-UA"/>
        </w:rPr>
        <w:t>депутатів обласних рад</w:t>
      </w:r>
      <w:r>
        <w:rPr>
          <w:bCs/>
          <w:sz w:val="28"/>
          <w:szCs w:val="28"/>
          <w:lang w:val="uk-UA"/>
        </w:rPr>
        <w:t xml:space="preserve">. При цьому, як вбачається із матеріалів перевірки, </w:t>
      </w:r>
      <w:r>
        <w:rPr>
          <w:sz w:val="28"/>
          <w:szCs w:val="28"/>
          <w:lang w:val="uk-UA"/>
        </w:rPr>
        <w:t xml:space="preserve">ОСОБА_3 </w:t>
      </w:r>
      <w:r>
        <w:rPr>
          <w:bCs/>
          <w:sz w:val="28"/>
          <w:szCs w:val="28"/>
          <w:lang w:val="uk-UA"/>
        </w:rPr>
        <w:t xml:space="preserve">є депутатом Луцької районної ради Волинської області. </w:t>
      </w:r>
    </w:p>
    <w:p w:rsidR="00EC24C0" w:rsidRDefault="00EC24C0" w:rsidP="000D039B">
      <w:pPr>
        <w:pStyle w:val="NormalWeb"/>
        <w:tabs>
          <w:tab w:val="left" w:pos="1843"/>
        </w:tabs>
        <w:spacing w:before="0" w:beforeAutospacing="0" w:after="0" w:afterAutospacing="0"/>
        <w:ind w:firstLine="709"/>
        <w:jc w:val="both"/>
        <w:rPr>
          <w:sz w:val="28"/>
          <w:szCs w:val="28"/>
          <w:lang w:val="uk-UA"/>
        </w:rPr>
      </w:pPr>
      <w:r>
        <w:rPr>
          <w:bCs/>
          <w:sz w:val="28"/>
          <w:szCs w:val="28"/>
          <w:lang w:val="uk-UA"/>
        </w:rPr>
        <w:t xml:space="preserve">Крім того, мало місце відкладення судових засідань у справі                                    № </w:t>
      </w:r>
      <w:r w:rsidRPr="00D73D55">
        <w:rPr>
          <w:rStyle w:val="a2"/>
          <w:szCs w:val="28"/>
          <w:lang w:val="uk-UA"/>
        </w:rPr>
        <w:t>161/9845/19</w:t>
      </w:r>
      <w:r>
        <w:rPr>
          <w:bCs/>
          <w:sz w:val="28"/>
          <w:szCs w:val="28"/>
          <w:lang w:val="uk-UA"/>
        </w:rPr>
        <w:t xml:space="preserve"> на 26 вересня та у справі </w:t>
      </w:r>
      <w:r w:rsidRPr="00D73D55">
        <w:rPr>
          <w:rStyle w:val="a2"/>
          <w:szCs w:val="28"/>
          <w:lang w:val="uk-UA"/>
        </w:rPr>
        <w:t>№ 161/9844/19</w:t>
      </w:r>
      <w:r>
        <w:rPr>
          <w:rStyle w:val="a2"/>
          <w:szCs w:val="28"/>
          <w:lang w:val="uk-UA"/>
        </w:rPr>
        <w:t xml:space="preserve"> на</w:t>
      </w:r>
      <w:r>
        <w:rPr>
          <w:bCs/>
          <w:sz w:val="28"/>
          <w:szCs w:val="28"/>
          <w:lang w:val="uk-UA"/>
        </w:rPr>
        <w:t xml:space="preserve"> 1 жовтня 2019 року, у проміжку часу понад два місяця та, в свою чергу, призвело до закінчення строків </w:t>
      </w:r>
      <w:r>
        <w:rPr>
          <w:sz w:val="28"/>
          <w:szCs w:val="28"/>
          <w:lang w:val="uk-UA"/>
        </w:rPr>
        <w:t xml:space="preserve">накладення адміністративного стягнення, які з урахуванням дати виявлення адміністративних правопорушень закінчувались 4 серпня 2019 року. </w:t>
      </w:r>
    </w:p>
    <w:p w:rsidR="00EC24C0" w:rsidRDefault="00EC24C0" w:rsidP="000D039B">
      <w:pPr>
        <w:pStyle w:val="NormalWeb"/>
        <w:tabs>
          <w:tab w:val="left" w:pos="1843"/>
        </w:tabs>
        <w:spacing w:before="0" w:beforeAutospacing="0" w:after="0" w:afterAutospacing="0"/>
        <w:ind w:firstLine="709"/>
        <w:jc w:val="both"/>
        <w:rPr>
          <w:bCs/>
          <w:sz w:val="28"/>
          <w:szCs w:val="28"/>
          <w:lang w:val="uk-UA"/>
        </w:rPr>
      </w:pPr>
      <w:r w:rsidRPr="003F5F61">
        <w:rPr>
          <w:sz w:val="28"/>
          <w:szCs w:val="28"/>
          <w:lang w:val="uk-UA"/>
        </w:rPr>
        <w:t xml:space="preserve">Недотримання строків розгляду справ про адміністративні правопорушення </w:t>
      </w:r>
      <w:r>
        <w:rPr>
          <w:bCs/>
          <w:sz w:val="28"/>
          <w:szCs w:val="28"/>
          <w:lang w:val="uk-UA"/>
        </w:rPr>
        <w:t xml:space="preserve">суддя Ковтуненко В.В. обґрунтував значним навантаженням та перебуванням у щорічній основній відпустці з 19 серпня по 6 вересня                  2019 року включно. </w:t>
      </w:r>
    </w:p>
    <w:p w:rsidR="00EC24C0" w:rsidRDefault="00EC24C0" w:rsidP="00D151B7">
      <w:pPr>
        <w:pStyle w:val="NormalWeb"/>
        <w:tabs>
          <w:tab w:val="left" w:pos="1843"/>
        </w:tabs>
        <w:spacing w:before="0" w:beforeAutospacing="0" w:after="0" w:afterAutospacing="0"/>
        <w:ind w:firstLine="709"/>
        <w:jc w:val="both"/>
        <w:rPr>
          <w:sz w:val="28"/>
          <w:szCs w:val="28"/>
          <w:lang w:val="uk-UA"/>
        </w:rPr>
      </w:pPr>
      <w:r>
        <w:rPr>
          <w:bCs/>
          <w:sz w:val="28"/>
          <w:szCs w:val="28"/>
          <w:lang w:val="uk-UA"/>
        </w:rPr>
        <w:t xml:space="preserve">Таким чином, суддею Ковтуненком В.В. не дотримано строки розгляду справ № </w:t>
      </w:r>
      <w:r>
        <w:rPr>
          <w:sz w:val="28"/>
          <w:szCs w:val="28"/>
          <w:lang w:val="uk-UA"/>
        </w:rPr>
        <w:t>161/984/19, 161/9845/19</w:t>
      </w:r>
      <w:r>
        <w:rPr>
          <w:bCs/>
          <w:sz w:val="28"/>
          <w:szCs w:val="28"/>
          <w:lang w:val="uk-UA"/>
        </w:rPr>
        <w:t xml:space="preserve">, передбачені статтею 277 КУпАП. Відкладення судових засідань, призначених на 23 липня 2019 року, з підстав недопуску прокурора місцевої прокуратури до участі у справах на підставі наказу </w:t>
      </w:r>
      <w:r>
        <w:rPr>
          <w:sz w:val="28"/>
          <w:szCs w:val="28"/>
          <w:lang w:val="uk-UA"/>
        </w:rPr>
        <w:t>«Про розмежування повноважень прокурорів у сфері запобігання та протидії корупції поза межами кримінального провадження» на строк у понад два місяці може свідчити про безпідставність затягування та невжиття суддею Ковтуненком В.В. заходів щодо розгляду справи протягом строку, встановленого законом.</w:t>
      </w:r>
    </w:p>
    <w:p w:rsidR="00EC24C0" w:rsidRDefault="00EC24C0" w:rsidP="00C37EF5">
      <w:pPr>
        <w:pStyle w:val="NormalWeb"/>
        <w:tabs>
          <w:tab w:val="left" w:pos="1843"/>
        </w:tabs>
        <w:spacing w:before="0" w:beforeAutospacing="0" w:after="0" w:afterAutospacing="0"/>
        <w:ind w:firstLine="709"/>
        <w:jc w:val="both"/>
        <w:rPr>
          <w:sz w:val="28"/>
          <w:szCs w:val="28"/>
          <w:shd w:val="clear" w:color="auto" w:fill="FFFFFF"/>
          <w:lang w:val="uk-UA"/>
        </w:rPr>
      </w:pPr>
      <w:r>
        <w:rPr>
          <w:bCs/>
          <w:color w:val="000000"/>
          <w:sz w:val="28"/>
          <w:szCs w:val="28"/>
          <w:lang w:val="uk-UA"/>
        </w:rPr>
        <w:t xml:space="preserve">Перевіркою встановлено, що справи №№ </w:t>
      </w:r>
      <w:r>
        <w:rPr>
          <w:sz w:val="28"/>
          <w:szCs w:val="28"/>
          <w:shd w:val="clear" w:color="auto" w:fill="FFFFFF"/>
          <w:lang w:val="uk-UA"/>
        </w:rPr>
        <w:t xml:space="preserve">161/8205/19 </w:t>
      </w:r>
      <w:r>
        <w:rPr>
          <w:sz w:val="28"/>
          <w:szCs w:val="28"/>
          <w:shd w:val="clear" w:color="auto" w:fill="FFFFFF"/>
        </w:rPr>
        <w:t>161/8287/19</w:t>
      </w:r>
      <w:r>
        <w:rPr>
          <w:sz w:val="28"/>
          <w:szCs w:val="28"/>
          <w:shd w:val="clear" w:color="auto" w:fill="FFFFFF"/>
          <w:lang w:val="uk-UA"/>
        </w:rPr>
        <w:t xml:space="preserve">, 161/9267/19 надійшли до суду 16, 17 травня та 4 червня 2019 року, а                         21, 30 травня та 5 червня 2019 року слідчий суддя постановив ухвали про повернення цих клопотань слідчому, при цьому клопотання по суті не розглядав. </w:t>
      </w:r>
    </w:p>
    <w:p w:rsidR="00EC24C0" w:rsidRDefault="00EC24C0" w:rsidP="00C37EF5">
      <w:pPr>
        <w:pStyle w:val="NormalWeb"/>
        <w:tabs>
          <w:tab w:val="left" w:pos="1843"/>
        </w:tabs>
        <w:spacing w:before="0" w:beforeAutospacing="0" w:after="0" w:afterAutospacing="0"/>
        <w:ind w:firstLine="709"/>
        <w:jc w:val="both"/>
        <w:rPr>
          <w:rStyle w:val="a2"/>
          <w:szCs w:val="28"/>
          <w:lang w:val="uk-UA"/>
        </w:rPr>
      </w:pPr>
      <w:r>
        <w:rPr>
          <w:sz w:val="28"/>
          <w:szCs w:val="28"/>
          <w:shd w:val="clear" w:color="auto" w:fill="FFFFFF"/>
          <w:lang w:val="uk-UA"/>
        </w:rPr>
        <w:t xml:space="preserve">Останні сторінки клопотань </w:t>
      </w:r>
      <w:r w:rsidRPr="00C878BB">
        <w:rPr>
          <w:rStyle w:val="a2"/>
          <w:szCs w:val="28"/>
          <w:lang w:val="uk-UA"/>
        </w:rPr>
        <w:t xml:space="preserve">про накладення арешту на майно </w:t>
      </w:r>
      <w:r>
        <w:rPr>
          <w:rStyle w:val="a2"/>
          <w:szCs w:val="28"/>
          <w:lang w:val="uk-UA"/>
        </w:rPr>
        <w:t>у вказаних справах містять погодження прокурором із зазначенням слова «Погоджено», назви посади</w:t>
      </w:r>
      <w:r w:rsidRPr="00C878BB">
        <w:rPr>
          <w:bCs/>
          <w:color w:val="000000"/>
          <w:sz w:val="28"/>
          <w:szCs w:val="28"/>
          <w:lang w:val="uk-UA"/>
        </w:rPr>
        <w:t xml:space="preserve"> </w:t>
      </w:r>
      <w:r>
        <w:rPr>
          <w:bCs/>
          <w:color w:val="000000"/>
          <w:sz w:val="28"/>
          <w:szCs w:val="28"/>
          <w:lang w:val="uk-UA"/>
        </w:rPr>
        <w:t xml:space="preserve">із </w:t>
      </w:r>
      <w:r w:rsidRPr="00C63391">
        <w:rPr>
          <w:bCs/>
          <w:color w:val="000000"/>
          <w:sz w:val="28"/>
          <w:szCs w:val="28"/>
          <w:lang w:val="uk-UA"/>
        </w:rPr>
        <w:t>найменування</w:t>
      </w:r>
      <w:r>
        <w:rPr>
          <w:bCs/>
          <w:color w:val="000000"/>
          <w:sz w:val="28"/>
          <w:szCs w:val="28"/>
          <w:lang w:val="uk-UA"/>
        </w:rPr>
        <w:t>м</w:t>
      </w:r>
      <w:r w:rsidRPr="00C63391">
        <w:rPr>
          <w:bCs/>
          <w:color w:val="000000"/>
          <w:sz w:val="28"/>
          <w:szCs w:val="28"/>
          <w:lang w:val="uk-UA"/>
        </w:rPr>
        <w:t xml:space="preserve"> органу прокуратури</w:t>
      </w:r>
      <w:r>
        <w:rPr>
          <w:rStyle w:val="a2"/>
          <w:szCs w:val="28"/>
          <w:lang w:val="uk-UA"/>
        </w:rPr>
        <w:t xml:space="preserve">, прізвища та ініціалів прокурора. При цьому погодження не містять дат їх підписання. </w:t>
      </w:r>
    </w:p>
    <w:p w:rsidR="00EC24C0" w:rsidRDefault="00EC24C0" w:rsidP="00C37EF5">
      <w:pPr>
        <w:pStyle w:val="NormalWeb"/>
        <w:tabs>
          <w:tab w:val="left" w:pos="1843"/>
        </w:tabs>
        <w:spacing w:before="0" w:beforeAutospacing="0" w:after="0" w:afterAutospacing="0"/>
        <w:ind w:firstLine="709"/>
        <w:jc w:val="both"/>
        <w:rPr>
          <w:rStyle w:val="a2"/>
          <w:szCs w:val="28"/>
          <w:lang w:val="uk-UA"/>
        </w:rPr>
      </w:pPr>
      <w:r>
        <w:rPr>
          <w:sz w:val="28"/>
          <w:szCs w:val="28"/>
          <w:shd w:val="clear" w:color="auto" w:fill="FFFFFF"/>
          <w:lang w:val="uk-UA"/>
        </w:rPr>
        <w:t>В ухвалах від 21, 30 травня та 5 червня 2019 року суддею          Ковтуненком В.В. наведено обґрунтування нікчемності поданих слідчим клопотань у зв’язку із відсутністю дат їх погодження.</w:t>
      </w:r>
    </w:p>
    <w:p w:rsidR="00EC24C0" w:rsidRDefault="00EC24C0" w:rsidP="00C37EF5">
      <w:pPr>
        <w:pStyle w:val="NormalWeb"/>
        <w:tabs>
          <w:tab w:val="left" w:pos="1843"/>
        </w:tabs>
        <w:spacing w:before="0" w:beforeAutospacing="0" w:after="0" w:afterAutospacing="0"/>
        <w:ind w:firstLine="709"/>
        <w:jc w:val="both"/>
        <w:rPr>
          <w:bCs/>
          <w:color w:val="000000"/>
          <w:sz w:val="28"/>
          <w:szCs w:val="28"/>
          <w:lang w:val="uk-UA"/>
        </w:rPr>
      </w:pPr>
      <w:r>
        <w:rPr>
          <w:rStyle w:val="a2"/>
          <w:szCs w:val="28"/>
          <w:lang w:val="uk-UA"/>
        </w:rPr>
        <w:t>Проте слідчий суддя</w:t>
      </w:r>
      <w:r w:rsidRPr="00941362">
        <w:rPr>
          <w:bCs/>
          <w:color w:val="000000"/>
          <w:sz w:val="28"/>
          <w:szCs w:val="28"/>
          <w:lang w:val="uk-UA"/>
        </w:rPr>
        <w:t xml:space="preserve"> </w:t>
      </w:r>
      <w:r w:rsidRPr="00C878BB">
        <w:rPr>
          <w:bCs/>
          <w:color w:val="000000"/>
          <w:sz w:val="28"/>
          <w:szCs w:val="28"/>
          <w:lang w:val="uk-UA"/>
        </w:rPr>
        <w:t>у кримінальному провадженні</w:t>
      </w:r>
      <w:r>
        <w:rPr>
          <w:rStyle w:val="a2"/>
          <w:szCs w:val="28"/>
          <w:lang w:val="uk-UA"/>
        </w:rPr>
        <w:t xml:space="preserve"> відповідно до                    статті 26 КПК України </w:t>
      </w:r>
      <w:r w:rsidRPr="00C878BB">
        <w:rPr>
          <w:bCs/>
          <w:color w:val="000000"/>
          <w:sz w:val="28"/>
          <w:szCs w:val="28"/>
          <w:lang w:val="uk-UA"/>
        </w:rPr>
        <w:t>вирішу</w:t>
      </w:r>
      <w:r>
        <w:rPr>
          <w:bCs/>
          <w:color w:val="000000"/>
          <w:sz w:val="28"/>
          <w:szCs w:val="28"/>
          <w:lang w:val="uk-UA"/>
        </w:rPr>
        <w:t>є</w:t>
      </w:r>
      <w:r w:rsidRPr="00C878BB">
        <w:rPr>
          <w:bCs/>
          <w:color w:val="000000"/>
          <w:sz w:val="28"/>
          <w:szCs w:val="28"/>
          <w:lang w:val="uk-UA"/>
        </w:rPr>
        <w:t xml:space="preserve"> лише ті питання, що винесені на </w:t>
      </w:r>
      <w:r>
        <w:rPr>
          <w:bCs/>
          <w:color w:val="000000"/>
          <w:sz w:val="28"/>
          <w:szCs w:val="28"/>
          <w:lang w:val="uk-UA"/>
        </w:rPr>
        <w:t>його</w:t>
      </w:r>
      <w:r w:rsidRPr="00C878BB">
        <w:rPr>
          <w:bCs/>
          <w:color w:val="000000"/>
          <w:sz w:val="28"/>
          <w:szCs w:val="28"/>
          <w:lang w:val="uk-UA"/>
        </w:rPr>
        <w:t xml:space="preserve"> розгляд сторонами та віднесені до </w:t>
      </w:r>
      <w:r>
        <w:rPr>
          <w:bCs/>
          <w:color w:val="000000"/>
          <w:sz w:val="28"/>
          <w:szCs w:val="28"/>
          <w:lang w:val="uk-UA"/>
        </w:rPr>
        <w:t>його</w:t>
      </w:r>
      <w:r w:rsidRPr="00C878BB">
        <w:rPr>
          <w:bCs/>
          <w:color w:val="000000"/>
          <w:sz w:val="28"/>
          <w:szCs w:val="28"/>
          <w:lang w:val="uk-UA"/>
        </w:rPr>
        <w:t xml:space="preserve"> повноважень цим Кодексом.</w:t>
      </w:r>
    </w:p>
    <w:p w:rsidR="00EC24C0" w:rsidRDefault="00EC24C0" w:rsidP="00C37EF5">
      <w:pPr>
        <w:pStyle w:val="NormalWeb"/>
        <w:tabs>
          <w:tab w:val="left" w:pos="1843"/>
        </w:tabs>
        <w:spacing w:before="0" w:beforeAutospacing="0" w:after="0" w:afterAutospacing="0"/>
        <w:ind w:firstLine="709"/>
        <w:jc w:val="both"/>
        <w:rPr>
          <w:color w:val="000000"/>
          <w:sz w:val="28"/>
          <w:szCs w:val="28"/>
          <w:lang w:val="uk-UA"/>
        </w:rPr>
      </w:pPr>
      <w:r>
        <w:rPr>
          <w:color w:val="000000"/>
          <w:sz w:val="28"/>
          <w:szCs w:val="28"/>
          <w:lang w:val="uk-UA"/>
        </w:rPr>
        <w:t>Згідно із частиною третьою статті 172 КПК с</w:t>
      </w:r>
      <w:r w:rsidRPr="00681890">
        <w:rPr>
          <w:color w:val="000000"/>
          <w:sz w:val="28"/>
          <w:szCs w:val="28"/>
          <w:lang w:val="uk-UA"/>
        </w:rPr>
        <w:t xml:space="preserve">лідчий суддя, суд, встановивши, що клопотання про арешт майна подано без додержання </w:t>
      </w:r>
      <w:r w:rsidRPr="00681890">
        <w:rPr>
          <w:sz w:val="28"/>
          <w:szCs w:val="28"/>
          <w:lang w:val="uk-UA"/>
        </w:rPr>
        <w:t>вимог </w:t>
      </w:r>
      <w:hyperlink r:id="rId9" w:anchor="n1668" w:history="1">
        <w:r w:rsidRPr="00681890">
          <w:rPr>
            <w:rStyle w:val="Hyperlink"/>
            <w:color w:val="auto"/>
            <w:sz w:val="28"/>
            <w:szCs w:val="28"/>
            <w:u w:val="none"/>
            <w:lang w:val="uk-UA"/>
          </w:rPr>
          <w:t>статті 171</w:t>
        </w:r>
      </w:hyperlink>
      <w:r w:rsidRPr="00681890">
        <w:rPr>
          <w:color w:val="000000"/>
          <w:sz w:val="28"/>
          <w:szCs w:val="28"/>
          <w:lang w:val="uk-UA"/>
        </w:rPr>
        <w:t xml:space="preserve"> цього Кодексу, повертає його прокурору, цивільному позивачу та встановлює строк в сімдесят дві години або з урахуванням думки слідчого, прокурора чи цивільного позивача менший строк для усунення недоліків, про що постановляє ухвалу. </w:t>
      </w:r>
    </w:p>
    <w:p w:rsidR="00EC24C0" w:rsidRPr="00754EE0" w:rsidRDefault="00EC24C0" w:rsidP="00754EE0">
      <w:pPr>
        <w:pStyle w:val="NormalWeb"/>
        <w:tabs>
          <w:tab w:val="left" w:pos="1843"/>
        </w:tabs>
        <w:spacing w:before="0" w:beforeAutospacing="0" w:after="0" w:afterAutospacing="0"/>
        <w:ind w:firstLine="709"/>
        <w:jc w:val="both"/>
        <w:rPr>
          <w:color w:val="000000"/>
          <w:sz w:val="28"/>
          <w:szCs w:val="28"/>
          <w:lang w:val="uk-UA"/>
        </w:rPr>
      </w:pPr>
      <w:r>
        <w:rPr>
          <w:color w:val="000000"/>
          <w:sz w:val="28"/>
          <w:szCs w:val="28"/>
          <w:lang w:val="uk-UA"/>
        </w:rPr>
        <w:t xml:space="preserve">Таким чином, слідчий суддя Ковтуненко В.В. під час розгляду справ      №№ </w:t>
      </w:r>
      <w:r>
        <w:rPr>
          <w:sz w:val="28"/>
          <w:szCs w:val="28"/>
          <w:shd w:val="clear" w:color="auto" w:fill="FFFFFF"/>
          <w:lang w:val="uk-UA"/>
        </w:rPr>
        <w:t xml:space="preserve">161/8205/19 </w:t>
      </w:r>
      <w:r w:rsidRPr="0003765B">
        <w:rPr>
          <w:sz w:val="28"/>
          <w:szCs w:val="28"/>
          <w:shd w:val="clear" w:color="auto" w:fill="FFFFFF"/>
          <w:lang w:val="uk-UA"/>
        </w:rPr>
        <w:t>161/8287/19</w:t>
      </w:r>
      <w:r>
        <w:rPr>
          <w:sz w:val="28"/>
          <w:szCs w:val="28"/>
          <w:shd w:val="clear" w:color="auto" w:fill="FFFFFF"/>
          <w:lang w:val="uk-UA"/>
        </w:rPr>
        <w:t xml:space="preserve">, 161/9267/19 </w:t>
      </w:r>
      <w:r>
        <w:rPr>
          <w:color w:val="000000"/>
          <w:sz w:val="28"/>
          <w:szCs w:val="28"/>
          <w:lang w:val="uk-UA"/>
        </w:rPr>
        <w:t xml:space="preserve">встановив нікчемність клопотань слідчого у зв’язку із відсутністю дат погодження прокурора та без перевірки клопотань на дотримання вимог </w:t>
      </w:r>
      <w:hyperlink r:id="rId10" w:anchor="n1668" w:history="1">
        <w:r w:rsidRPr="00681890">
          <w:rPr>
            <w:rStyle w:val="Hyperlink"/>
            <w:color w:val="auto"/>
            <w:sz w:val="28"/>
            <w:szCs w:val="28"/>
            <w:u w:val="none"/>
            <w:lang w:val="uk-UA"/>
          </w:rPr>
          <w:t>статті 171</w:t>
        </w:r>
      </w:hyperlink>
      <w:r w:rsidRPr="00681890">
        <w:rPr>
          <w:color w:val="000000"/>
          <w:sz w:val="28"/>
          <w:szCs w:val="28"/>
          <w:lang w:val="uk-UA"/>
        </w:rPr>
        <w:t> цього Кодексу</w:t>
      </w:r>
      <w:r>
        <w:rPr>
          <w:color w:val="000000"/>
          <w:sz w:val="28"/>
          <w:szCs w:val="28"/>
          <w:lang w:val="uk-UA"/>
        </w:rPr>
        <w:t xml:space="preserve"> прийняв рішення, яке не передбачено КПК України, що може свідчити про порушення                          статей 26, 171 КПК України.</w:t>
      </w:r>
    </w:p>
    <w:p w:rsidR="00EC24C0" w:rsidRDefault="00EC24C0" w:rsidP="00D151B7">
      <w:pPr>
        <w:widowControl w:val="0"/>
        <w:spacing w:after="0" w:line="240" w:lineRule="auto"/>
        <w:ind w:firstLine="709"/>
        <w:jc w:val="both"/>
        <w:rPr>
          <w:rStyle w:val="a2"/>
          <w:szCs w:val="28"/>
        </w:rPr>
      </w:pPr>
      <w:r>
        <w:rPr>
          <w:sz w:val="28"/>
          <w:szCs w:val="28"/>
          <w:shd w:val="clear" w:color="auto" w:fill="FFFFFF"/>
        </w:rPr>
        <w:t xml:space="preserve">Перевіркою також встановлено, що слідчий суддя Ковтуненко В.В. у справах №№ </w:t>
      </w:r>
      <w:r>
        <w:rPr>
          <w:rStyle w:val="a2"/>
          <w:szCs w:val="28"/>
        </w:rPr>
        <w:t>161/8542/19, 161/8539/19, 161/8545/19, 161/8537/19, 161/8534/19, 161/8536/19, 161/8552/19, 161/8547/19, 161/8550/19 постановив ухвали від           31 травня 2019 року про відмову в задоволенні клопотань про тимчасовий доступ до речей і документів, які мотивував відсутністю доказів того, що слідчий відповідно до частини другої статті 93 КПК України вжив заходів, спрямованих на витребування та отримання запитуваних документів та відомостей, а також доказів того, що такі заходи виявились неефективними (у зв’язку із відмовою володільця надати такі документи).</w:t>
      </w:r>
    </w:p>
    <w:p w:rsidR="00EC24C0" w:rsidRPr="00E872BF" w:rsidRDefault="00EC24C0" w:rsidP="00754EE0">
      <w:pPr>
        <w:widowControl w:val="0"/>
        <w:spacing w:after="0" w:line="240" w:lineRule="auto"/>
        <w:ind w:firstLine="709"/>
        <w:jc w:val="both"/>
        <w:rPr>
          <w:sz w:val="28"/>
          <w:szCs w:val="28"/>
          <w:shd w:val="clear" w:color="auto" w:fill="FFFFFF"/>
        </w:rPr>
      </w:pPr>
      <w:r w:rsidRPr="00E872BF">
        <w:rPr>
          <w:bCs/>
          <w:sz w:val="28"/>
          <w:szCs w:val="28"/>
          <w:shd w:val="clear" w:color="auto" w:fill="FFFFFF"/>
        </w:rPr>
        <w:t>Статтею 159 КПК України</w:t>
      </w:r>
      <w:r w:rsidRPr="00E872BF">
        <w:rPr>
          <w:sz w:val="28"/>
          <w:szCs w:val="28"/>
          <w:shd w:val="clear" w:color="auto" w:fill="FFFFFF"/>
        </w:rPr>
        <w:t> </w:t>
      </w:r>
      <w:r>
        <w:rPr>
          <w:sz w:val="28"/>
          <w:szCs w:val="28"/>
          <w:shd w:val="clear" w:color="auto" w:fill="FFFFFF"/>
        </w:rPr>
        <w:t>передбачено з</w:t>
      </w:r>
      <w:r w:rsidRPr="00E872BF">
        <w:rPr>
          <w:sz w:val="28"/>
          <w:szCs w:val="28"/>
          <w:shd w:val="clear" w:color="auto" w:fill="FFFFFF"/>
        </w:rPr>
        <w:t>агальні положення тимчасового доступу до речей і документів</w:t>
      </w:r>
      <w:r>
        <w:rPr>
          <w:sz w:val="28"/>
          <w:szCs w:val="28"/>
          <w:shd w:val="clear" w:color="auto" w:fill="FFFFFF"/>
        </w:rPr>
        <w:t xml:space="preserve">. </w:t>
      </w:r>
      <w:r w:rsidRPr="00E872BF">
        <w:rPr>
          <w:sz w:val="28"/>
          <w:szCs w:val="28"/>
          <w:shd w:val="clear" w:color="auto" w:fill="FFFFFF"/>
        </w:rPr>
        <w:t>Тимчасовий доступ до речей і документів полягає у наданні стороні кримінального провадження особою, у володінні якої знаходяться такі речі і документи, можливості ознайомитися з ними, зробити їх копії та вилучити їх (здійснити їх виїмку).</w:t>
      </w:r>
      <w:r>
        <w:rPr>
          <w:sz w:val="28"/>
          <w:szCs w:val="28"/>
          <w:shd w:val="clear" w:color="auto" w:fill="FFFFFF"/>
        </w:rPr>
        <w:t xml:space="preserve"> </w:t>
      </w:r>
      <w:r w:rsidRPr="00E872BF">
        <w:rPr>
          <w:sz w:val="28"/>
          <w:szCs w:val="28"/>
          <w:shd w:val="clear" w:color="auto" w:fill="FFFFFF"/>
        </w:rPr>
        <w:t>Тимчасовий доступ до речей і документів здійснюється на підставі ухвали слідчого судді, суду.</w:t>
      </w:r>
    </w:p>
    <w:p w:rsidR="00EC24C0" w:rsidRPr="00E872BF" w:rsidRDefault="00EC24C0" w:rsidP="00754EE0">
      <w:pPr>
        <w:widowControl w:val="0"/>
        <w:spacing w:after="0" w:line="240" w:lineRule="auto"/>
        <w:ind w:firstLine="709"/>
        <w:jc w:val="both"/>
        <w:rPr>
          <w:sz w:val="28"/>
          <w:szCs w:val="28"/>
          <w:shd w:val="clear" w:color="auto" w:fill="FFFFFF"/>
        </w:rPr>
      </w:pPr>
      <w:r w:rsidRPr="00E872BF">
        <w:rPr>
          <w:sz w:val="28"/>
          <w:szCs w:val="28"/>
          <w:shd w:val="clear" w:color="auto" w:fill="FFFFFF"/>
        </w:rPr>
        <w:t>Сторони кримінального провадження мають право звернутися до слідчого судді під час д</w:t>
      </w:r>
      <w:r>
        <w:rPr>
          <w:sz w:val="28"/>
          <w:szCs w:val="28"/>
          <w:shd w:val="clear" w:color="auto" w:fill="FFFFFF"/>
        </w:rPr>
        <w:t xml:space="preserve">осудового розслідування чи суду </w:t>
      </w:r>
      <w:r w:rsidRPr="00E872BF">
        <w:rPr>
          <w:sz w:val="28"/>
          <w:szCs w:val="28"/>
          <w:shd w:val="clear" w:color="auto" w:fill="FFFFFF"/>
        </w:rPr>
        <w:t>під час судового провадження із клопотанням про тимчасовий доступ до речей і документів, за винятком зазначених у </w:t>
      </w:r>
      <w:hyperlink r:id="rId11" w:anchor="n1598" w:history="1">
        <w:r w:rsidRPr="00E872BF">
          <w:rPr>
            <w:rStyle w:val="Hyperlink"/>
            <w:color w:val="auto"/>
            <w:sz w:val="28"/>
            <w:szCs w:val="28"/>
            <w:u w:val="none"/>
            <w:shd w:val="clear" w:color="auto" w:fill="FFFFFF"/>
          </w:rPr>
          <w:t>статті 161</w:t>
        </w:r>
      </w:hyperlink>
      <w:r w:rsidRPr="00E872BF">
        <w:rPr>
          <w:sz w:val="28"/>
          <w:szCs w:val="28"/>
          <w:shd w:val="clear" w:color="auto" w:fill="FFFFFF"/>
        </w:rPr>
        <w:t> цього Кодексу. Слідчий має право звернутися із зазначеним клопотанням за погодженням з прокурором.</w:t>
      </w:r>
      <w:r>
        <w:rPr>
          <w:sz w:val="28"/>
          <w:szCs w:val="28"/>
          <w:shd w:val="clear" w:color="auto" w:fill="FFFFFF"/>
        </w:rPr>
        <w:t xml:space="preserve"> </w:t>
      </w:r>
      <w:r w:rsidRPr="00E872BF">
        <w:rPr>
          <w:sz w:val="28"/>
          <w:szCs w:val="28"/>
          <w:shd w:val="clear" w:color="auto" w:fill="FFFFFF"/>
        </w:rPr>
        <w:t>У клопотанні зазначаються:</w:t>
      </w:r>
      <w:r>
        <w:rPr>
          <w:sz w:val="28"/>
          <w:szCs w:val="28"/>
          <w:shd w:val="clear" w:color="auto" w:fill="FFFFFF"/>
        </w:rPr>
        <w:t xml:space="preserve"> </w:t>
      </w:r>
      <w:r w:rsidRPr="00E872BF">
        <w:rPr>
          <w:sz w:val="28"/>
          <w:szCs w:val="28"/>
          <w:shd w:val="clear" w:color="auto" w:fill="FFFFFF"/>
        </w:rPr>
        <w:t>короткий виклад обставин кримінального правопорушення, у зв’язку з яким подається клопотання;</w:t>
      </w:r>
      <w:r>
        <w:rPr>
          <w:sz w:val="28"/>
          <w:szCs w:val="28"/>
          <w:shd w:val="clear" w:color="auto" w:fill="FFFFFF"/>
        </w:rPr>
        <w:t xml:space="preserve"> </w:t>
      </w:r>
      <w:r w:rsidRPr="00E872BF">
        <w:rPr>
          <w:sz w:val="28"/>
          <w:szCs w:val="28"/>
          <w:shd w:val="clear" w:color="auto" w:fill="FFFFFF"/>
        </w:rPr>
        <w:t>правова кваліфікація кримінального правопорушення із зазначенням статті (частини статті) закону України про кримінальну відповідальність;</w:t>
      </w:r>
      <w:r>
        <w:rPr>
          <w:sz w:val="28"/>
          <w:szCs w:val="28"/>
          <w:shd w:val="clear" w:color="auto" w:fill="FFFFFF"/>
        </w:rPr>
        <w:t xml:space="preserve"> </w:t>
      </w:r>
      <w:r w:rsidRPr="00E872BF">
        <w:rPr>
          <w:sz w:val="28"/>
          <w:szCs w:val="28"/>
          <w:shd w:val="clear" w:color="auto" w:fill="FFFFFF"/>
        </w:rPr>
        <w:t>речі і документи, тимчасовий доступ до яких планується отримати;</w:t>
      </w:r>
      <w:r>
        <w:rPr>
          <w:sz w:val="28"/>
          <w:szCs w:val="28"/>
          <w:shd w:val="clear" w:color="auto" w:fill="FFFFFF"/>
        </w:rPr>
        <w:t xml:space="preserve"> </w:t>
      </w:r>
      <w:r w:rsidRPr="00E872BF">
        <w:rPr>
          <w:sz w:val="28"/>
          <w:szCs w:val="28"/>
          <w:shd w:val="clear" w:color="auto" w:fill="FFFFFF"/>
        </w:rPr>
        <w:t>підстави вважати, що речі і документи перебувають або можуть перебувати у володінні відповідної фізичної або юридичної особи;</w:t>
      </w:r>
      <w:r>
        <w:rPr>
          <w:sz w:val="28"/>
          <w:szCs w:val="28"/>
          <w:shd w:val="clear" w:color="auto" w:fill="FFFFFF"/>
        </w:rPr>
        <w:t xml:space="preserve"> </w:t>
      </w:r>
      <w:r w:rsidRPr="00E872BF">
        <w:rPr>
          <w:sz w:val="28"/>
          <w:szCs w:val="28"/>
          <w:shd w:val="clear" w:color="auto" w:fill="FFFFFF"/>
        </w:rPr>
        <w:t>значення речей і документів для встановлення обставин у кримінальному провадженні;</w:t>
      </w:r>
      <w:r>
        <w:rPr>
          <w:sz w:val="28"/>
          <w:szCs w:val="28"/>
          <w:shd w:val="clear" w:color="auto" w:fill="FFFFFF"/>
        </w:rPr>
        <w:t xml:space="preserve"> </w:t>
      </w:r>
      <w:r w:rsidRPr="00E872BF">
        <w:rPr>
          <w:sz w:val="28"/>
          <w:szCs w:val="28"/>
          <w:shd w:val="clear" w:color="auto" w:fill="FFFFFF"/>
        </w:rPr>
        <w:t>можливість використання як доказів відомостей, що містяться в речах і документах, та неможливість іншими способами довести обставини, які передбачається довести за допомогою цих речей і документів, у випадку подання клопотання про тимчасовий доступ до речей і документів, які містять охоронювану законом таємницю;</w:t>
      </w:r>
      <w:r>
        <w:rPr>
          <w:sz w:val="28"/>
          <w:szCs w:val="28"/>
          <w:shd w:val="clear" w:color="auto" w:fill="FFFFFF"/>
        </w:rPr>
        <w:t xml:space="preserve"> </w:t>
      </w:r>
      <w:r w:rsidRPr="00E872BF">
        <w:rPr>
          <w:sz w:val="28"/>
          <w:szCs w:val="28"/>
          <w:shd w:val="clear" w:color="auto" w:fill="FFFFFF"/>
        </w:rPr>
        <w:t>обґрунтування необхідності вилучення речей і оригіналів або копій документів, якщо відповідне питання порушується стороною кримінального провадження</w:t>
      </w:r>
      <w:r>
        <w:rPr>
          <w:sz w:val="28"/>
          <w:szCs w:val="28"/>
          <w:shd w:val="clear" w:color="auto" w:fill="FFFFFF"/>
        </w:rPr>
        <w:t xml:space="preserve"> (стаття 160 КПК України)</w:t>
      </w:r>
      <w:r w:rsidRPr="00E872BF">
        <w:rPr>
          <w:sz w:val="28"/>
          <w:szCs w:val="28"/>
          <w:shd w:val="clear" w:color="auto" w:fill="FFFFFF"/>
        </w:rPr>
        <w:t>.</w:t>
      </w:r>
    </w:p>
    <w:p w:rsidR="00EC24C0" w:rsidRDefault="00EC24C0" w:rsidP="00D151B7">
      <w:pPr>
        <w:widowControl w:val="0"/>
        <w:spacing w:after="0" w:line="240" w:lineRule="auto"/>
        <w:ind w:firstLine="709"/>
        <w:jc w:val="both"/>
        <w:rPr>
          <w:sz w:val="28"/>
          <w:szCs w:val="28"/>
          <w:shd w:val="clear" w:color="auto" w:fill="FFFFFF"/>
        </w:rPr>
      </w:pPr>
      <w:r>
        <w:rPr>
          <w:sz w:val="28"/>
          <w:szCs w:val="28"/>
          <w:shd w:val="clear" w:color="auto" w:fill="FFFFFF"/>
        </w:rPr>
        <w:t xml:space="preserve">Таким чином, слідчий суддя Ковтуненко В.В. </w:t>
      </w:r>
      <w:r>
        <w:rPr>
          <w:rStyle w:val="a2"/>
          <w:szCs w:val="28"/>
        </w:rPr>
        <w:t xml:space="preserve">відмовив у задоволенні клопотань слідчого про тимчасовий доступ до речей і документів, які містять охоронювану законом таємницю та доступ до яких </w:t>
      </w:r>
      <w:r w:rsidRPr="00E872BF">
        <w:rPr>
          <w:sz w:val="28"/>
          <w:szCs w:val="28"/>
          <w:shd w:val="clear" w:color="auto" w:fill="FFFFFF"/>
        </w:rPr>
        <w:t>здійснюється в порядку, визначеному законом</w:t>
      </w:r>
      <w:r>
        <w:rPr>
          <w:sz w:val="28"/>
          <w:szCs w:val="28"/>
          <w:shd w:val="clear" w:color="auto" w:fill="FFFFFF"/>
        </w:rPr>
        <w:t>, з підстав не передбачених статтями 163, 164 КПК України, встановивши при цьому додаткові, не передбачені законом, вимоги до обґрунтування клопотань слідчого</w:t>
      </w:r>
      <w:r w:rsidRPr="00E872BF">
        <w:rPr>
          <w:sz w:val="28"/>
          <w:szCs w:val="28"/>
          <w:shd w:val="clear" w:color="auto" w:fill="FFFFFF"/>
        </w:rPr>
        <w:t xml:space="preserve">. </w:t>
      </w:r>
    </w:p>
    <w:p w:rsidR="00EC24C0" w:rsidRDefault="00EC24C0" w:rsidP="00754EE0">
      <w:pPr>
        <w:widowControl w:val="0"/>
        <w:spacing w:after="0" w:line="240" w:lineRule="auto"/>
        <w:ind w:firstLine="709"/>
        <w:jc w:val="both"/>
        <w:rPr>
          <w:sz w:val="28"/>
          <w:szCs w:val="28"/>
          <w:shd w:val="clear" w:color="auto" w:fill="FFFFFF"/>
        </w:rPr>
      </w:pPr>
      <w:r>
        <w:rPr>
          <w:sz w:val="28"/>
          <w:szCs w:val="28"/>
        </w:rPr>
        <w:t xml:space="preserve">Відомості скарги в частині розгляду суддею Ковтуненком В.В. справ         № </w:t>
      </w:r>
      <w:r>
        <w:rPr>
          <w:sz w:val="28"/>
          <w:szCs w:val="28"/>
          <w:shd w:val="clear" w:color="auto" w:fill="FFFFFF"/>
        </w:rPr>
        <w:t xml:space="preserve">161/8141/19, 161/10301/19 не підтвердилися під час проведення попередньої перевірки. Зокрема, </w:t>
      </w:r>
      <w:r>
        <w:rPr>
          <w:bCs/>
          <w:sz w:val="28"/>
          <w:szCs w:val="28"/>
          <w:shd w:val="clear" w:color="auto" w:fill="FFFFFF"/>
        </w:rPr>
        <w:t>с</w:t>
      </w:r>
      <w:r w:rsidRPr="00C551DA">
        <w:rPr>
          <w:bCs/>
          <w:sz w:val="28"/>
          <w:szCs w:val="28"/>
          <w:shd w:val="clear" w:color="auto" w:fill="FFFFFF"/>
        </w:rPr>
        <w:t xml:space="preserve">права № 161/10301/19 </w:t>
      </w:r>
      <w:r w:rsidRPr="00C551DA">
        <w:rPr>
          <w:sz w:val="28"/>
          <w:szCs w:val="28"/>
          <w:shd w:val="clear" w:color="auto" w:fill="FFFFFF"/>
        </w:rPr>
        <w:t>розглянута суддею</w:t>
      </w:r>
      <w:r>
        <w:rPr>
          <w:sz w:val="28"/>
          <w:szCs w:val="28"/>
          <w:shd w:val="clear" w:color="auto" w:fill="FFFFFF"/>
        </w:rPr>
        <w:t xml:space="preserve">                        </w:t>
      </w:r>
      <w:r w:rsidRPr="00C551DA">
        <w:rPr>
          <w:sz w:val="28"/>
          <w:szCs w:val="28"/>
          <w:shd w:val="clear" w:color="auto" w:fill="FFFFFF"/>
        </w:rPr>
        <w:t>Ковтуненком В.В. по суті в межах строку, визначеного статтею 244 КПК України</w:t>
      </w:r>
      <w:r>
        <w:rPr>
          <w:sz w:val="28"/>
          <w:szCs w:val="28"/>
          <w:shd w:val="clear" w:color="auto" w:fill="FFFFFF"/>
        </w:rPr>
        <w:t xml:space="preserve">, а доводи скарги в частині розгляду справи </w:t>
      </w:r>
      <w:r>
        <w:rPr>
          <w:sz w:val="28"/>
          <w:szCs w:val="28"/>
        </w:rPr>
        <w:t xml:space="preserve">№ </w:t>
      </w:r>
      <w:r w:rsidRPr="00754EE0">
        <w:rPr>
          <w:sz w:val="28"/>
          <w:szCs w:val="28"/>
          <w:shd w:val="clear" w:color="auto" w:fill="FFFFFF"/>
        </w:rPr>
        <w:t>161/8141/19 полягають у незгоді із прийнятою</w:t>
      </w:r>
      <w:r>
        <w:rPr>
          <w:sz w:val="28"/>
          <w:szCs w:val="28"/>
          <w:shd w:val="clear" w:color="auto" w:fill="FFFFFF"/>
        </w:rPr>
        <w:t xml:space="preserve"> суддею Ковтуненком В.В.</w:t>
      </w:r>
      <w:r w:rsidRPr="00754EE0">
        <w:rPr>
          <w:sz w:val="28"/>
          <w:szCs w:val="28"/>
          <w:shd w:val="clear" w:color="auto" w:fill="FFFFFF"/>
        </w:rPr>
        <w:t xml:space="preserve"> ухвалою від 20 травня </w:t>
      </w:r>
      <w:r>
        <w:rPr>
          <w:sz w:val="28"/>
          <w:szCs w:val="28"/>
          <w:shd w:val="clear" w:color="auto" w:fill="FFFFFF"/>
        </w:rPr>
        <w:t xml:space="preserve">           </w:t>
      </w:r>
      <w:r w:rsidRPr="00754EE0">
        <w:rPr>
          <w:sz w:val="28"/>
          <w:szCs w:val="28"/>
          <w:shd w:val="clear" w:color="auto" w:fill="FFFFFF"/>
        </w:rPr>
        <w:t>2019 року.</w:t>
      </w:r>
      <w:r>
        <w:rPr>
          <w:sz w:val="28"/>
          <w:szCs w:val="28"/>
          <w:shd w:val="clear" w:color="auto" w:fill="FFFFFF"/>
        </w:rPr>
        <w:t xml:space="preserve"> </w:t>
      </w:r>
    </w:p>
    <w:p w:rsidR="00EC24C0" w:rsidRPr="00B66117" w:rsidRDefault="00EC24C0" w:rsidP="00D151B7">
      <w:pPr>
        <w:pStyle w:val="NormalWeb"/>
        <w:spacing w:before="0" w:beforeAutospacing="0" w:after="0" w:afterAutospacing="0"/>
        <w:ind w:firstLine="709"/>
        <w:jc w:val="both"/>
        <w:rPr>
          <w:bCs/>
          <w:sz w:val="28"/>
          <w:szCs w:val="28"/>
          <w:shd w:val="clear" w:color="auto" w:fill="FFFFFF"/>
          <w:lang w:val="uk-UA"/>
        </w:rPr>
      </w:pPr>
      <w:r w:rsidRPr="006741F4">
        <w:rPr>
          <w:bCs/>
          <w:sz w:val="28"/>
          <w:szCs w:val="28"/>
          <w:shd w:val="clear" w:color="auto" w:fill="FFFFFF"/>
          <w:lang w:val="uk-UA"/>
        </w:rPr>
        <w:t xml:space="preserve">Відповідно до </w:t>
      </w:r>
      <w:r>
        <w:rPr>
          <w:bCs/>
          <w:sz w:val="28"/>
          <w:szCs w:val="28"/>
          <w:shd w:val="clear" w:color="auto" w:fill="FFFFFF"/>
          <w:lang w:val="uk-UA"/>
        </w:rPr>
        <w:t>статті 106 Закону України «Про судоустрій і статус суддів»</w:t>
      </w:r>
      <w:r w:rsidRPr="006741F4">
        <w:rPr>
          <w:sz w:val="28"/>
          <w:szCs w:val="28"/>
          <w:shd w:val="clear" w:color="auto" w:fill="FFFFFF"/>
          <w:lang w:val="uk-UA"/>
        </w:rPr>
        <w:t xml:space="preserve"> </w:t>
      </w:r>
      <w:r>
        <w:rPr>
          <w:sz w:val="28"/>
          <w:szCs w:val="28"/>
          <w:shd w:val="clear" w:color="auto" w:fill="FFFFFF"/>
          <w:lang w:val="uk-UA"/>
        </w:rPr>
        <w:t>с</w:t>
      </w:r>
      <w:r w:rsidRPr="006741F4">
        <w:rPr>
          <w:sz w:val="28"/>
          <w:szCs w:val="28"/>
          <w:shd w:val="clear" w:color="auto" w:fill="FFFFFF"/>
          <w:lang w:val="uk-UA"/>
        </w:rPr>
        <w:t>уддю може бути притягнуто до дисциплінарної відповідальності в порядку дисциплінарного провадження з підстав</w:t>
      </w:r>
      <w:r>
        <w:rPr>
          <w:bCs/>
          <w:sz w:val="28"/>
          <w:szCs w:val="28"/>
          <w:shd w:val="clear" w:color="auto" w:fill="FFFFFF"/>
          <w:lang w:val="uk-UA"/>
        </w:rPr>
        <w:t xml:space="preserve"> </w:t>
      </w:r>
      <w:r w:rsidRPr="00B66117">
        <w:rPr>
          <w:bCs/>
          <w:sz w:val="28"/>
          <w:szCs w:val="28"/>
          <w:shd w:val="clear" w:color="auto" w:fill="FFFFFF"/>
          <w:lang w:val="uk-UA"/>
        </w:rPr>
        <w:t>умисн</w:t>
      </w:r>
      <w:r>
        <w:rPr>
          <w:bCs/>
          <w:sz w:val="28"/>
          <w:szCs w:val="28"/>
          <w:shd w:val="clear" w:color="auto" w:fill="FFFFFF"/>
          <w:lang w:val="uk-UA"/>
        </w:rPr>
        <w:t>ої або внаслідок недбалості</w:t>
      </w:r>
      <w:r w:rsidRPr="00B66117">
        <w:rPr>
          <w:bCs/>
          <w:sz w:val="28"/>
          <w:szCs w:val="28"/>
          <w:shd w:val="clear" w:color="auto" w:fill="FFFFFF"/>
          <w:lang w:val="uk-UA"/>
        </w:rPr>
        <w:t xml:space="preserve"> незаконн</w:t>
      </w:r>
      <w:r>
        <w:rPr>
          <w:bCs/>
          <w:sz w:val="28"/>
          <w:szCs w:val="28"/>
          <w:shd w:val="clear" w:color="auto" w:fill="FFFFFF"/>
          <w:lang w:val="uk-UA"/>
        </w:rPr>
        <w:t>ої</w:t>
      </w:r>
      <w:r w:rsidRPr="00B66117">
        <w:rPr>
          <w:bCs/>
          <w:sz w:val="28"/>
          <w:szCs w:val="28"/>
          <w:shd w:val="clear" w:color="auto" w:fill="FFFFFF"/>
          <w:lang w:val="uk-UA"/>
        </w:rPr>
        <w:t xml:space="preserve"> відмов</w:t>
      </w:r>
      <w:r>
        <w:rPr>
          <w:bCs/>
          <w:sz w:val="28"/>
          <w:szCs w:val="28"/>
          <w:shd w:val="clear" w:color="auto" w:fill="FFFFFF"/>
          <w:lang w:val="uk-UA"/>
        </w:rPr>
        <w:t>и</w:t>
      </w:r>
      <w:r w:rsidRPr="00B66117">
        <w:rPr>
          <w:bCs/>
          <w:sz w:val="28"/>
          <w:szCs w:val="28"/>
          <w:shd w:val="clear" w:color="auto" w:fill="FFFFFF"/>
          <w:lang w:val="uk-UA"/>
        </w:rPr>
        <w:t xml:space="preserve"> в доступі до правосуддя (у тому числі незаконна відмова в розгляді по суті позовної заяви, апеляційної, касаційної скарги тощо) або інше істотне порушення норм процесуального права під час здійснення правосуддя, що унеможливило реалізацію учасниками судового процесу наданих їм процесуальних прав та виконання процесуальних обов’язків або призвело до порушення правил щодо юрисдикції або складу суду</w:t>
      </w:r>
      <w:r>
        <w:rPr>
          <w:bCs/>
          <w:sz w:val="28"/>
          <w:szCs w:val="28"/>
          <w:shd w:val="clear" w:color="auto" w:fill="FFFFFF"/>
          <w:lang w:val="uk-UA"/>
        </w:rPr>
        <w:t xml:space="preserve"> та</w:t>
      </w:r>
      <w:r w:rsidRPr="00B66117">
        <w:rPr>
          <w:color w:val="000000"/>
          <w:sz w:val="17"/>
          <w:szCs w:val="17"/>
          <w:shd w:val="clear" w:color="auto" w:fill="FFFFFF"/>
          <w:lang w:val="uk-UA" w:eastAsia="en-US"/>
        </w:rPr>
        <w:t xml:space="preserve"> </w:t>
      </w:r>
      <w:r w:rsidRPr="00B66117">
        <w:rPr>
          <w:bCs/>
          <w:sz w:val="28"/>
          <w:szCs w:val="28"/>
          <w:shd w:val="clear" w:color="auto" w:fill="FFFFFF"/>
          <w:lang w:val="uk-UA"/>
        </w:rPr>
        <w:t>безпідставн</w:t>
      </w:r>
      <w:r>
        <w:rPr>
          <w:bCs/>
          <w:sz w:val="28"/>
          <w:szCs w:val="28"/>
          <w:shd w:val="clear" w:color="auto" w:fill="FFFFFF"/>
          <w:lang w:val="uk-UA"/>
        </w:rPr>
        <w:t>ого</w:t>
      </w:r>
      <w:r w:rsidRPr="00B66117">
        <w:rPr>
          <w:bCs/>
          <w:sz w:val="28"/>
          <w:szCs w:val="28"/>
          <w:shd w:val="clear" w:color="auto" w:fill="FFFFFF"/>
          <w:lang w:val="uk-UA"/>
        </w:rPr>
        <w:t xml:space="preserve"> затягування або невжиття суддею заходів щодо розгляду заяви, скарги чи справи протягом строку, встановленого законом</w:t>
      </w:r>
      <w:r>
        <w:rPr>
          <w:bCs/>
          <w:sz w:val="28"/>
          <w:szCs w:val="28"/>
          <w:shd w:val="clear" w:color="auto" w:fill="FFFFFF"/>
          <w:lang w:val="uk-UA"/>
        </w:rPr>
        <w:t>.</w:t>
      </w:r>
    </w:p>
    <w:p w:rsidR="00EC24C0" w:rsidRPr="00133868" w:rsidRDefault="00EC24C0" w:rsidP="00D151B7">
      <w:pPr>
        <w:pStyle w:val="NormalWeb"/>
        <w:spacing w:before="0" w:beforeAutospacing="0" w:after="0" w:afterAutospacing="0"/>
        <w:ind w:firstLine="709"/>
        <w:jc w:val="both"/>
        <w:rPr>
          <w:bCs/>
          <w:sz w:val="28"/>
          <w:szCs w:val="28"/>
          <w:shd w:val="clear" w:color="auto" w:fill="FFFFFF"/>
          <w:lang w:val="uk-UA"/>
        </w:rPr>
      </w:pPr>
      <w:r w:rsidRPr="00133868">
        <w:rPr>
          <w:bCs/>
          <w:sz w:val="28"/>
          <w:szCs w:val="28"/>
          <w:shd w:val="clear" w:color="auto" w:fill="FFFFFF"/>
          <w:lang w:val="uk-UA"/>
        </w:rPr>
        <w:t>Згідно зі статтею 7 КПК України до загальних засад кримінального провадження належать, зокрема, верховенство права, законність,</w:t>
      </w:r>
      <w:r>
        <w:rPr>
          <w:bCs/>
          <w:sz w:val="28"/>
          <w:szCs w:val="28"/>
          <w:shd w:val="clear" w:color="auto" w:fill="FFFFFF"/>
          <w:lang w:val="uk-UA"/>
        </w:rPr>
        <w:t xml:space="preserve"> </w:t>
      </w:r>
      <w:r w:rsidRPr="00133868">
        <w:rPr>
          <w:bCs/>
          <w:sz w:val="28"/>
          <w:szCs w:val="28"/>
          <w:shd w:val="clear" w:color="auto" w:fill="FFFFFF"/>
          <w:lang w:val="uk-UA"/>
        </w:rPr>
        <w:t>доступ до правосуддя</w:t>
      </w:r>
      <w:r>
        <w:rPr>
          <w:bCs/>
          <w:sz w:val="28"/>
          <w:szCs w:val="28"/>
          <w:shd w:val="clear" w:color="auto" w:fill="FFFFFF"/>
          <w:lang w:val="uk-UA"/>
        </w:rPr>
        <w:t xml:space="preserve"> </w:t>
      </w:r>
      <w:r w:rsidRPr="00133868">
        <w:rPr>
          <w:bCs/>
          <w:sz w:val="28"/>
          <w:szCs w:val="28"/>
          <w:shd w:val="clear" w:color="auto" w:fill="FFFFFF"/>
          <w:lang w:val="uk-UA"/>
        </w:rPr>
        <w:t>та обов’язковість судових рішень.</w:t>
      </w:r>
    </w:p>
    <w:p w:rsidR="00EC24C0" w:rsidRPr="00133868" w:rsidRDefault="00EC24C0" w:rsidP="00D151B7">
      <w:pPr>
        <w:pStyle w:val="NormalWeb"/>
        <w:spacing w:before="0" w:beforeAutospacing="0" w:after="0" w:afterAutospacing="0"/>
        <w:ind w:firstLine="709"/>
        <w:jc w:val="both"/>
        <w:rPr>
          <w:bCs/>
          <w:sz w:val="28"/>
          <w:szCs w:val="28"/>
          <w:shd w:val="clear" w:color="auto" w:fill="FFFFFF"/>
          <w:lang w:val="uk-UA"/>
        </w:rPr>
      </w:pPr>
      <w:r w:rsidRPr="00133868">
        <w:rPr>
          <w:bCs/>
          <w:sz w:val="28"/>
          <w:szCs w:val="28"/>
          <w:shd w:val="clear" w:color="auto" w:fill="FFFFFF"/>
          <w:lang w:val="uk-UA"/>
        </w:rPr>
        <w:t>Рішенням Конституційного Суду України від 12 квітня 2012 року                № 9-рп/2012 передбачено, що ніхто не може бути обмежений у праві на</w:t>
      </w:r>
      <w:r>
        <w:rPr>
          <w:bCs/>
          <w:sz w:val="28"/>
          <w:szCs w:val="28"/>
          <w:shd w:val="clear" w:color="auto" w:fill="FFFFFF"/>
          <w:lang w:val="uk-UA"/>
        </w:rPr>
        <w:t xml:space="preserve"> </w:t>
      </w:r>
      <w:r w:rsidRPr="00133868">
        <w:rPr>
          <w:bCs/>
          <w:sz w:val="28"/>
          <w:szCs w:val="28"/>
          <w:shd w:val="clear" w:color="auto" w:fill="FFFFFF"/>
          <w:lang w:val="uk-UA"/>
        </w:rPr>
        <w:t>доступ до правосуддя,</w:t>
      </w:r>
      <w:r>
        <w:rPr>
          <w:bCs/>
          <w:sz w:val="28"/>
          <w:szCs w:val="28"/>
          <w:shd w:val="clear" w:color="auto" w:fill="FFFFFF"/>
          <w:lang w:val="uk-UA"/>
        </w:rPr>
        <w:t xml:space="preserve"> </w:t>
      </w:r>
      <w:r w:rsidRPr="00133868">
        <w:rPr>
          <w:bCs/>
          <w:sz w:val="28"/>
          <w:szCs w:val="28"/>
          <w:shd w:val="clear" w:color="auto" w:fill="FFFFFF"/>
          <w:lang w:val="uk-UA"/>
        </w:rPr>
        <w:t>яке охоплює можливість особи ініціювати судовий розгляд та брати безпосередню участь у судовому процесі, або позбавлений такого права.</w:t>
      </w:r>
    </w:p>
    <w:p w:rsidR="00EC24C0" w:rsidRPr="00133868" w:rsidRDefault="00EC24C0" w:rsidP="00D151B7">
      <w:pPr>
        <w:pStyle w:val="NormalWeb"/>
        <w:spacing w:before="0" w:beforeAutospacing="0" w:after="0" w:afterAutospacing="0"/>
        <w:ind w:firstLine="709"/>
        <w:jc w:val="both"/>
        <w:rPr>
          <w:bCs/>
          <w:sz w:val="28"/>
          <w:szCs w:val="28"/>
          <w:shd w:val="clear" w:color="auto" w:fill="FFFFFF"/>
          <w:lang w:val="uk-UA"/>
        </w:rPr>
      </w:pPr>
      <w:r w:rsidRPr="00133868">
        <w:rPr>
          <w:bCs/>
          <w:sz w:val="28"/>
          <w:szCs w:val="28"/>
          <w:shd w:val="clear" w:color="auto" w:fill="FFFFFF"/>
          <w:lang w:val="uk-UA"/>
        </w:rPr>
        <w:t>Під</w:t>
      </w:r>
      <w:r>
        <w:rPr>
          <w:bCs/>
          <w:sz w:val="28"/>
          <w:szCs w:val="28"/>
          <w:shd w:val="clear" w:color="auto" w:fill="FFFFFF"/>
          <w:lang w:val="uk-UA"/>
        </w:rPr>
        <w:t xml:space="preserve"> </w:t>
      </w:r>
      <w:r w:rsidRPr="00133868">
        <w:rPr>
          <w:bCs/>
          <w:sz w:val="28"/>
          <w:szCs w:val="28"/>
          <w:shd w:val="clear" w:color="auto" w:fill="FFFFFF"/>
          <w:lang w:val="uk-UA"/>
        </w:rPr>
        <w:t>доступом до правосуддя</w:t>
      </w:r>
      <w:r>
        <w:rPr>
          <w:bCs/>
          <w:sz w:val="28"/>
          <w:szCs w:val="28"/>
          <w:shd w:val="clear" w:color="auto" w:fill="FFFFFF"/>
          <w:lang w:val="uk-UA"/>
        </w:rPr>
        <w:t xml:space="preserve"> </w:t>
      </w:r>
      <w:r w:rsidRPr="00133868">
        <w:rPr>
          <w:bCs/>
          <w:sz w:val="28"/>
          <w:szCs w:val="28"/>
          <w:shd w:val="clear" w:color="auto" w:fill="FFFFFF"/>
          <w:lang w:val="uk-UA"/>
        </w:rPr>
        <w:t>згідно зі стандартами Європейського суду з прав людини розуміється здатність особи безперешкодно отримати судовий захист як доступ до незалежного і безстороннього вирішення спорів за встановленою процедурою на засадах верховенства права.</w:t>
      </w:r>
    </w:p>
    <w:p w:rsidR="00EC24C0" w:rsidRDefault="00EC24C0" w:rsidP="00D151B7">
      <w:pPr>
        <w:spacing w:after="0" w:line="240" w:lineRule="auto"/>
        <w:ind w:firstLine="709"/>
        <w:contextualSpacing/>
        <w:jc w:val="both"/>
        <w:rPr>
          <w:sz w:val="28"/>
          <w:szCs w:val="28"/>
        </w:rPr>
      </w:pPr>
      <w:r>
        <w:rPr>
          <w:sz w:val="28"/>
          <w:szCs w:val="28"/>
        </w:rPr>
        <w:t>Згідно з вимогами</w:t>
      </w:r>
      <w:r w:rsidRPr="004844D2">
        <w:rPr>
          <w:sz w:val="28"/>
          <w:szCs w:val="28"/>
        </w:rPr>
        <w:t xml:space="preserve"> стат</w:t>
      </w:r>
      <w:r>
        <w:rPr>
          <w:sz w:val="28"/>
          <w:szCs w:val="28"/>
        </w:rPr>
        <w:t>ті</w:t>
      </w:r>
      <w:r w:rsidRPr="004844D2">
        <w:rPr>
          <w:sz w:val="28"/>
          <w:szCs w:val="28"/>
        </w:rPr>
        <w:t xml:space="preserve"> 56 Закону України «Про судоустрій і статус суддів» </w:t>
      </w:r>
      <w:r>
        <w:rPr>
          <w:sz w:val="28"/>
          <w:szCs w:val="28"/>
        </w:rPr>
        <w:t>с</w:t>
      </w:r>
      <w:r w:rsidRPr="004844D2">
        <w:rPr>
          <w:sz w:val="28"/>
          <w:szCs w:val="28"/>
        </w:rPr>
        <w:t>уддя зобов’язаний</w:t>
      </w:r>
      <w:r w:rsidRPr="004844D2">
        <w:t xml:space="preserve"> </w:t>
      </w:r>
      <w:r w:rsidRPr="004844D2">
        <w:rPr>
          <w:sz w:val="28"/>
          <w:szCs w:val="28"/>
        </w:rPr>
        <w:t>справедливо, безсторонньо</w:t>
      </w:r>
      <w:r>
        <w:rPr>
          <w:sz w:val="28"/>
          <w:szCs w:val="28"/>
        </w:rPr>
        <w:t xml:space="preserve"> </w:t>
      </w:r>
      <w:r w:rsidRPr="004844D2">
        <w:rPr>
          <w:sz w:val="28"/>
          <w:szCs w:val="28"/>
        </w:rPr>
        <w:t>та своєчасно розглядати і вирішувати судові справи відповідно до закону</w:t>
      </w:r>
      <w:r>
        <w:rPr>
          <w:sz w:val="28"/>
          <w:szCs w:val="28"/>
        </w:rPr>
        <w:t xml:space="preserve"> </w:t>
      </w:r>
      <w:r w:rsidRPr="004844D2">
        <w:rPr>
          <w:sz w:val="28"/>
          <w:szCs w:val="28"/>
        </w:rPr>
        <w:t>з дотрима</w:t>
      </w:r>
      <w:r>
        <w:rPr>
          <w:sz w:val="28"/>
          <w:szCs w:val="28"/>
        </w:rPr>
        <w:t>нням засад і правил судочинства.</w:t>
      </w:r>
    </w:p>
    <w:p w:rsidR="00EC24C0" w:rsidRDefault="00EC24C0" w:rsidP="00D151B7">
      <w:pPr>
        <w:spacing w:line="240" w:lineRule="auto"/>
        <w:ind w:firstLine="709"/>
        <w:contextualSpacing/>
        <w:jc w:val="both"/>
        <w:rPr>
          <w:sz w:val="28"/>
          <w:szCs w:val="24"/>
        </w:rPr>
      </w:pPr>
      <w:r w:rsidRPr="004844D2">
        <w:rPr>
          <w:sz w:val="28"/>
          <w:szCs w:val="24"/>
        </w:rPr>
        <w:t xml:space="preserve">Частиною першою статті 6 Конвенції про захист прав людини </w:t>
      </w:r>
      <w:r>
        <w:rPr>
          <w:sz w:val="28"/>
          <w:szCs w:val="24"/>
        </w:rPr>
        <w:br/>
        <w:t>і</w:t>
      </w:r>
      <w:r w:rsidRPr="004844D2">
        <w:rPr>
          <w:sz w:val="28"/>
          <w:szCs w:val="24"/>
        </w:rPr>
        <w:t xml:space="preserve"> основоположних свобод встановлено, що кожен має право на справедливий </w:t>
      </w:r>
      <w:r>
        <w:rPr>
          <w:sz w:val="28"/>
          <w:szCs w:val="24"/>
        </w:rPr>
        <w:br/>
      </w:r>
      <w:r w:rsidRPr="004844D2">
        <w:rPr>
          <w:sz w:val="28"/>
          <w:szCs w:val="24"/>
        </w:rPr>
        <w:t xml:space="preserve">і публічний розгляд його справи упродовж розумного строку незалежним </w:t>
      </w:r>
      <w:r>
        <w:rPr>
          <w:sz w:val="28"/>
          <w:szCs w:val="24"/>
        </w:rPr>
        <w:br/>
      </w:r>
      <w:r w:rsidRPr="004844D2">
        <w:rPr>
          <w:sz w:val="28"/>
          <w:szCs w:val="24"/>
        </w:rPr>
        <w:t>і безстороннім судом, встановленим законом, який вирішить спір щодо його прав та обов</w:t>
      </w:r>
      <w:r>
        <w:rPr>
          <w:sz w:val="28"/>
          <w:szCs w:val="24"/>
        </w:rPr>
        <w:t>’</w:t>
      </w:r>
      <w:r w:rsidRPr="004844D2">
        <w:rPr>
          <w:sz w:val="28"/>
          <w:szCs w:val="24"/>
        </w:rPr>
        <w:t>язків цивільного характеру або встановить обґрунтованість будь-якого висунутого проти нього кримінального обвинувачення.</w:t>
      </w:r>
    </w:p>
    <w:p w:rsidR="00EC24C0" w:rsidRDefault="00EC24C0" w:rsidP="00D151B7">
      <w:pPr>
        <w:spacing w:line="240" w:lineRule="auto"/>
        <w:ind w:firstLine="709"/>
        <w:contextualSpacing/>
        <w:jc w:val="both"/>
        <w:rPr>
          <w:sz w:val="28"/>
          <w:szCs w:val="24"/>
        </w:rPr>
      </w:pPr>
      <w:r w:rsidRPr="004844D2">
        <w:rPr>
          <w:sz w:val="28"/>
          <w:szCs w:val="24"/>
        </w:rPr>
        <w:t xml:space="preserve">Відповідно до практики Європейського суду з прав людини критеріями розумних строків є: правова та фактична складність справи; поведінка заявника, а також інших осіб, які беруть участь у справі, інших учасників процесу; поведінка органів державної влади (насамперед суду); характер процесу та його значення для заявника. </w:t>
      </w:r>
      <w:r w:rsidRPr="00043C1A">
        <w:rPr>
          <w:sz w:val="28"/>
          <w:szCs w:val="24"/>
        </w:rPr>
        <w:t>Довга тривалість розгляду справи може бути визнана розумною, якщо сама справа є складною як з фактичного, так і з правового боку.</w:t>
      </w:r>
    </w:p>
    <w:p w:rsidR="00EC24C0" w:rsidRDefault="00EC24C0" w:rsidP="00397442">
      <w:pPr>
        <w:spacing w:after="0" w:line="240" w:lineRule="auto"/>
        <w:ind w:firstLine="709"/>
        <w:contextualSpacing/>
        <w:jc w:val="both"/>
        <w:rPr>
          <w:sz w:val="28"/>
          <w:szCs w:val="28"/>
        </w:rPr>
      </w:pPr>
      <w:r>
        <w:rPr>
          <w:sz w:val="28"/>
          <w:szCs w:val="28"/>
        </w:rPr>
        <w:t xml:space="preserve">При цьому </w:t>
      </w:r>
      <w:r w:rsidRPr="00C551DA">
        <w:rPr>
          <w:sz w:val="28"/>
          <w:szCs w:val="28"/>
        </w:rPr>
        <w:t>навантаження судді</w:t>
      </w:r>
      <w:r>
        <w:rPr>
          <w:sz w:val="28"/>
          <w:szCs w:val="28"/>
        </w:rPr>
        <w:t xml:space="preserve">, перебування у відпустці </w:t>
      </w:r>
      <w:r w:rsidRPr="00C551DA">
        <w:rPr>
          <w:sz w:val="28"/>
          <w:szCs w:val="28"/>
        </w:rPr>
        <w:t>не можуть вважатись обґрунтованим виправданням відкладення розгляду справ</w:t>
      </w:r>
      <w:r>
        <w:rPr>
          <w:sz w:val="28"/>
          <w:szCs w:val="28"/>
        </w:rPr>
        <w:t xml:space="preserve"> на значні терміни</w:t>
      </w:r>
      <w:r w:rsidRPr="00C551DA">
        <w:rPr>
          <w:sz w:val="28"/>
          <w:szCs w:val="28"/>
        </w:rPr>
        <w:t xml:space="preserve">. </w:t>
      </w:r>
      <w:r>
        <w:rPr>
          <w:sz w:val="28"/>
          <w:szCs w:val="28"/>
        </w:rPr>
        <w:t>Суддя</w:t>
      </w:r>
      <w:r w:rsidRPr="00C551DA">
        <w:rPr>
          <w:sz w:val="28"/>
          <w:szCs w:val="28"/>
        </w:rPr>
        <w:t xml:space="preserve"> повин</w:t>
      </w:r>
      <w:r>
        <w:rPr>
          <w:sz w:val="28"/>
          <w:szCs w:val="28"/>
        </w:rPr>
        <w:t>ен</w:t>
      </w:r>
      <w:r w:rsidRPr="00C551DA">
        <w:rPr>
          <w:sz w:val="28"/>
          <w:szCs w:val="28"/>
        </w:rPr>
        <w:t xml:space="preserve"> усвідомлювати особисту відповідальність за розгляд справ у встановлені законом строки, за якість розгляду справ, не допускати фактів зволікання, вживати всіх необхідних заходів з метою неухильного дотримання процесуальних строків. </w:t>
      </w:r>
    </w:p>
    <w:p w:rsidR="00EC24C0" w:rsidRPr="00397442" w:rsidRDefault="00EC24C0" w:rsidP="00397442">
      <w:pPr>
        <w:spacing w:after="0" w:line="240" w:lineRule="auto"/>
        <w:ind w:firstLine="709"/>
        <w:contextualSpacing/>
        <w:jc w:val="both"/>
        <w:rPr>
          <w:sz w:val="28"/>
          <w:szCs w:val="28"/>
        </w:rPr>
      </w:pPr>
      <w:r w:rsidRPr="00397442">
        <w:rPr>
          <w:sz w:val="28"/>
          <w:szCs w:val="28"/>
        </w:rPr>
        <w:t xml:space="preserve">Таким чином, Третя Дисциплінарна палата Вищої ради правосуддя дійшла висновку, що відкладення судових засідань у справах </w:t>
      </w:r>
      <w:r>
        <w:rPr>
          <w:rStyle w:val="a2"/>
          <w:szCs w:val="28"/>
        </w:rPr>
        <w:t>№№ 161/9844/19, 161/9845/19</w:t>
      </w:r>
      <w:r w:rsidRPr="00397442">
        <w:rPr>
          <w:sz w:val="28"/>
          <w:szCs w:val="28"/>
        </w:rPr>
        <w:t xml:space="preserve"> </w:t>
      </w:r>
      <w:r>
        <w:rPr>
          <w:bCs/>
          <w:sz w:val="28"/>
          <w:szCs w:val="28"/>
          <w:shd w:val="clear" w:color="auto" w:fill="FFFFFF"/>
        </w:rPr>
        <w:t>у термін понад два місяці</w:t>
      </w:r>
      <w:r w:rsidRPr="00397442">
        <w:rPr>
          <w:bCs/>
          <w:sz w:val="28"/>
          <w:szCs w:val="28"/>
          <w:shd w:val="clear" w:color="auto" w:fill="FFFFFF"/>
        </w:rPr>
        <w:t xml:space="preserve"> </w:t>
      </w:r>
      <w:r>
        <w:rPr>
          <w:bCs/>
          <w:sz w:val="28"/>
          <w:szCs w:val="28"/>
          <w:shd w:val="clear" w:color="auto" w:fill="FFFFFF"/>
        </w:rPr>
        <w:t>може свідчити про безпідставне затягування</w:t>
      </w:r>
      <w:r w:rsidRPr="00B66117">
        <w:rPr>
          <w:bCs/>
          <w:sz w:val="28"/>
          <w:szCs w:val="28"/>
          <w:shd w:val="clear" w:color="auto" w:fill="FFFFFF"/>
        </w:rPr>
        <w:t xml:space="preserve"> </w:t>
      </w:r>
      <w:r>
        <w:rPr>
          <w:bCs/>
          <w:sz w:val="28"/>
          <w:szCs w:val="28"/>
          <w:shd w:val="clear" w:color="auto" w:fill="FFFFFF"/>
        </w:rPr>
        <w:t>та</w:t>
      </w:r>
      <w:r w:rsidRPr="00B66117">
        <w:rPr>
          <w:bCs/>
          <w:sz w:val="28"/>
          <w:szCs w:val="28"/>
          <w:shd w:val="clear" w:color="auto" w:fill="FFFFFF"/>
        </w:rPr>
        <w:t xml:space="preserve"> </w:t>
      </w:r>
      <w:r>
        <w:rPr>
          <w:bCs/>
          <w:sz w:val="28"/>
          <w:szCs w:val="28"/>
          <w:shd w:val="clear" w:color="auto" w:fill="FFFFFF"/>
        </w:rPr>
        <w:t xml:space="preserve">невжиття суддею Ковтуненком В.В. </w:t>
      </w:r>
      <w:r w:rsidRPr="00B66117">
        <w:rPr>
          <w:bCs/>
          <w:sz w:val="28"/>
          <w:szCs w:val="28"/>
          <w:shd w:val="clear" w:color="auto" w:fill="FFFFFF"/>
        </w:rPr>
        <w:t>заходів щодо розгляду</w:t>
      </w:r>
      <w:r>
        <w:rPr>
          <w:bCs/>
          <w:sz w:val="28"/>
          <w:szCs w:val="28"/>
          <w:shd w:val="clear" w:color="auto" w:fill="FFFFFF"/>
        </w:rPr>
        <w:t xml:space="preserve"> справ </w:t>
      </w:r>
      <w:r w:rsidRPr="00B66117">
        <w:rPr>
          <w:bCs/>
          <w:sz w:val="28"/>
          <w:szCs w:val="28"/>
          <w:shd w:val="clear" w:color="auto" w:fill="FFFFFF"/>
        </w:rPr>
        <w:t>протягом строку, встановленого законом</w:t>
      </w:r>
      <w:r w:rsidRPr="00397442">
        <w:rPr>
          <w:bCs/>
          <w:sz w:val="28"/>
          <w:szCs w:val="28"/>
          <w:shd w:val="clear" w:color="auto" w:fill="FFFFFF"/>
        </w:rPr>
        <w:t xml:space="preserve">; </w:t>
      </w:r>
      <w:r>
        <w:rPr>
          <w:bCs/>
          <w:sz w:val="28"/>
          <w:szCs w:val="28"/>
          <w:shd w:val="clear" w:color="auto" w:fill="FFFFFF"/>
        </w:rPr>
        <w:t xml:space="preserve">встановлення нікчемності </w:t>
      </w:r>
      <w:r w:rsidRPr="00DF68C6">
        <w:rPr>
          <w:color w:val="000000"/>
          <w:sz w:val="28"/>
          <w:szCs w:val="28"/>
        </w:rPr>
        <w:t>клопотань слідчого та прийн</w:t>
      </w:r>
      <w:r>
        <w:rPr>
          <w:color w:val="000000"/>
          <w:sz w:val="28"/>
          <w:szCs w:val="28"/>
        </w:rPr>
        <w:t>яття</w:t>
      </w:r>
      <w:r w:rsidRPr="00DF68C6">
        <w:rPr>
          <w:color w:val="000000"/>
          <w:sz w:val="28"/>
          <w:szCs w:val="28"/>
        </w:rPr>
        <w:t xml:space="preserve"> рішен</w:t>
      </w:r>
      <w:r>
        <w:rPr>
          <w:color w:val="000000"/>
          <w:sz w:val="28"/>
          <w:szCs w:val="28"/>
        </w:rPr>
        <w:t xml:space="preserve">ь у справах </w:t>
      </w:r>
      <w:r w:rsidRPr="00DF68C6">
        <w:rPr>
          <w:sz w:val="28"/>
          <w:szCs w:val="28"/>
          <w:shd w:val="clear" w:color="auto" w:fill="FFFFFF"/>
        </w:rPr>
        <w:t>№№ 161/8205/19 161/8287/19, 161/9267/19</w:t>
      </w:r>
      <w:r w:rsidRPr="00DF68C6">
        <w:rPr>
          <w:color w:val="000000"/>
          <w:sz w:val="28"/>
          <w:szCs w:val="28"/>
        </w:rPr>
        <w:t xml:space="preserve">, </w:t>
      </w:r>
      <w:r>
        <w:rPr>
          <w:color w:val="000000"/>
          <w:sz w:val="28"/>
          <w:szCs w:val="28"/>
        </w:rPr>
        <w:t>які</w:t>
      </w:r>
      <w:r w:rsidRPr="00DF68C6">
        <w:rPr>
          <w:color w:val="000000"/>
          <w:sz w:val="28"/>
          <w:szCs w:val="28"/>
        </w:rPr>
        <w:t xml:space="preserve"> не передбачен</w:t>
      </w:r>
      <w:r>
        <w:rPr>
          <w:color w:val="000000"/>
          <w:sz w:val="28"/>
          <w:szCs w:val="28"/>
        </w:rPr>
        <w:t>і</w:t>
      </w:r>
      <w:r w:rsidRPr="00DF68C6">
        <w:rPr>
          <w:color w:val="000000"/>
          <w:sz w:val="28"/>
          <w:szCs w:val="28"/>
        </w:rPr>
        <w:t xml:space="preserve"> КПК України</w:t>
      </w:r>
      <w:r>
        <w:rPr>
          <w:color w:val="000000"/>
          <w:sz w:val="28"/>
          <w:szCs w:val="28"/>
        </w:rPr>
        <w:t xml:space="preserve">, а також </w:t>
      </w:r>
      <w:r>
        <w:rPr>
          <w:rStyle w:val="a2"/>
          <w:szCs w:val="28"/>
        </w:rPr>
        <w:t>встановлення</w:t>
      </w:r>
      <w:r w:rsidRPr="00DF68C6">
        <w:rPr>
          <w:sz w:val="28"/>
          <w:szCs w:val="28"/>
          <w:shd w:val="clear" w:color="auto" w:fill="FFFFFF"/>
        </w:rPr>
        <w:t xml:space="preserve"> додатков</w:t>
      </w:r>
      <w:r>
        <w:rPr>
          <w:sz w:val="28"/>
          <w:szCs w:val="28"/>
          <w:shd w:val="clear" w:color="auto" w:fill="FFFFFF"/>
        </w:rPr>
        <w:t>их</w:t>
      </w:r>
      <w:r w:rsidRPr="00DF68C6">
        <w:rPr>
          <w:sz w:val="28"/>
          <w:szCs w:val="28"/>
          <w:shd w:val="clear" w:color="auto" w:fill="FFFFFF"/>
        </w:rPr>
        <w:t>, не передбачен</w:t>
      </w:r>
      <w:r>
        <w:rPr>
          <w:sz w:val="28"/>
          <w:szCs w:val="28"/>
          <w:shd w:val="clear" w:color="auto" w:fill="FFFFFF"/>
        </w:rPr>
        <w:t>их</w:t>
      </w:r>
      <w:r w:rsidRPr="00DF68C6">
        <w:rPr>
          <w:sz w:val="28"/>
          <w:szCs w:val="28"/>
          <w:shd w:val="clear" w:color="auto" w:fill="FFFFFF"/>
        </w:rPr>
        <w:t xml:space="preserve"> законом вимог до обґрунтування клопотань слідчого</w:t>
      </w:r>
      <w:r>
        <w:rPr>
          <w:sz w:val="28"/>
          <w:szCs w:val="28"/>
          <w:shd w:val="clear" w:color="auto" w:fill="FFFFFF"/>
        </w:rPr>
        <w:t xml:space="preserve"> у справах </w:t>
      </w:r>
      <w:r w:rsidRPr="00A65A15">
        <w:rPr>
          <w:sz w:val="28"/>
          <w:szCs w:val="28"/>
          <w:shd w:val="clear" w:color="auto" w:fill="FFFFFF"/>
        </w:rPr>
        <w:t xml:space="preserve">№№ </w:t>
      </w:r>
      <w:r w:rsidRPr="00A65A15">
        <w:rPr>
          <w:rStyle w:val="a2"/>
          <w:szCs w:val="28"/>
        </w:rPr>
        <w:t>161/8542/19, 161/8539/19, 161/8545/19, 161/8537/19, 161/8534/19, 161/8536/19, 161/8552/19, 161/8547/19, 161/8550/19</w:t>
      </w:r>
      <w:r>
        <w:rPr>
          <w:rStyle w:val="a2"/>
          <w:szCs w:val="28"/>
        </w:rPr>
        <w:t xml:space="preserve"> </w:t>
      </w:r>
      <w:r>
        <w:rPr>
          <w:color w:val="000000"/>
          <w:sz w:val="28"/>
          <w:szCs w:val="28"/>
        </w:rPr>
        <w:t xml:space="preserve">можуть свідчити про </w:t>
      </w:r>
      <w:r w:rsidRPr="00B66117">
        <w:rPr>
          <w:bCs/>
          <w:sz w:val="28"/>
          <w:szCs w:val="28"/>
          <w:shd w:val="clear" w:color="auto" w:fill="FFFFFF"/>
        </w:rPr>
        <w:t>відмов</w:t>
      </w:r>
      <w:r>
        <w:rPr>
          <w:bCs/>
          <w:sz w:val="28"/>
          <w:szCs w:val="28"/>
          <w:shd w:val="clear" w:color="auto" w:fill="FFFFFF"/>
        </w:rPr>
        <w:t>у</w:t>
      </w:r>
      <w:r w:rsidRPr="00B66117">
        <w:rPr>
          <w:bCs/>
          <w:sz w:val="28"/>
          <w:szCs w:val="28"/>
          <w:shd w:val="clear" w:color="auto" w:fill="FFFFFF"/>
        </w:rPr>
        <w:t xml:space="preserve"> в доступі до правосуддя</w:t>
      </w:r>
      <w:r>
        <w:rPr>
          <w:color w:val="000000"/>
          <w:sz w:val="28"/>
          <w:szCs w:val="28"/>
        </w:rPr>
        <w:t>.</w:t>
      </w:r>
    </w:p>
    <w:p w:rsidR="00EC24C0" w:rsidRPr="00397442" w:rsidRDefault="00EC24C0" w:rsidP="00397442">
      <w:pPr>
        <w:spacing w:line="240" w:lineRule="auto"/>
        <w:ind w:firstLine="709"/>
        <w:contextualSpacing/>
        <w:jc w:val="both"/>
        <w:rPr>
          <w:sz w:val="28"/>
          <w:szCs w:val="28"/>
        </w:rPr>
      </w:pPr>
      <w:r>
        <w:rPr>
          <w:sz w:val="28"/>
          <w:szCs w:val="24"/>
        </w:rPr>
        <w:t xml:space="preserve">Вказані дії судді Ковтуненка В.В. можуть </w:t>
      </w:r>
      <w:r w:rsidRPr="004844D2">
        <w:rPr>
          <w:sz w:val="28"/>
          <w:szCs w:val="28"/>
        </w:rPr>
        <w:t>містити ознаки дисциплінарн</w:t>
      </w:r>
      <w:r>
        <w:rPr>
          <w:sz w:val="28"/>
          <w:szCs w:val="28"/>
        </w:rPr>
        <w:t>их</w:t>
      </w:r>
      <w:r w:rsidRPr="004844D2">
        <w:rPr>
          <w:sz w:val="28"/>
          <w:szCs w:val="28"/>
        </w:rPr>
        <w:t xml:space="preserve"> проступк</w:t>
      </w:r>
      <w:r>
        <w:rPr>
          <w:sz w:val="28"/>
          <w:szCs w:val="28"/>
        </w:rPr>
        <w:t>ів</w:t>
      </w:r>
      <w:r w:rsidRPr="004844D2">
        <w:rPr>
          <w:sz w:val="28"/>
          <w:szCs w:val="28"/>
        </w:rPr>
        <w:t>, передбачен</w:t>
      </w:r>
      <w:r>
        <w:rPr>
          <w:sz w:val="28"/>
          <w:szCs w:val="28"/>
        </w:rPr>
        <w:t>их підпунктом «а» пункту 1 частини першої, пункту          2 частини першої статті 106 Закону України «Про судоустрій і статус суддів».</w:t>
      </w:r>
    </w:p>
    <w:p w:rsidR="00EC24C0" w:rsidRPr="00BE78E0" w:rsidRDefault="00EC24C0" w:rsidP="00117269">
      <w:pPr>
        <w:spacing w:after="0" w:line="240" w:lineRule="auto"/>
        <w:ind w:firstLine="709"/>
        <w:jc w:val="both"/>
        <w:rPr>
          <w:sz w:val="28"/>
          <w:szCs w:val="28"/>
          <w:shd w:val="clear" w:color="auto" w:fill="FFFFFF"/>
        </w:rPr>
      </w:pPr>
      <w:r w:rsidRPr="00D151B7">
        <w:rPr>
          <w:sz w:val="28"/>
          <w:szCs w:val="28"/>
          <w:shd w:val="clear" w:color="auto" w:fill="FFFFFF"/>
        </w:rPr>
        <w:t xml:space="preserve">Крім того, </w:t>
      </w:r>
      <w:r>
        <w:rPr>
          <w:sz w:val="28"/>
          <w:szCs w:val="28"/>
          <w:shd w:val="clear" w:color="auto" w:fill="FFFFFF"/>
        </w:rPr>
        <w:t>19 лютого</w:t>
      </w:r>
      <w:r w:rsidRPr="00D151B7">
        <w:rPr>
          <w:sz w:val="28"/>
          <w:szCs w:val="28"/>
          <w:shd w:val="clear" w:color="auto" w:fill="FFFFFF"/>
        </w:rPr>
        <w:t xml:space="preserve"> 20</w:t>
      </w:r>
      <w:r>
        <w:rPr>
          <w:sz w:val="28"/>
          <w:szCs w:val="28"/>
          <w:shd w:val="clear" w:color="auto" w:fill="FFFFFF"/>
        </w:rPr>
        <w:t>20</w:t>
      </w:r>
      <w:r w:rsidRPr="00D151B7">
        <w:rPr>
          <w:sz w:val="28"/>
          <w:szCs w:val="28"/>
          <w:shd w:val="clear" w:color="auto" w:fill="FFFFFF"/>
        </w:rPr>
        <w:t xml:space="preserve"> року ухвалою Третьої Дисциплінарної палати Вищої ради правосуддя за скарг</w:t>
      </w:r>
      <w:r>
        <w:rPr>
          <w:sz w:val="28"/>
          <w:szCs w:val="28"/>
          <w:shd w:val="clear" w:color="auto" w:fill="FFFFFF"/>
        </w:rPr>
        <w:t>ами</w:t>
      </w:r>
      <w:r w:rsidRPr="00D151B7">
        <w:rPr>
          <w:sz w:val="28"/>
          <w:szCs w:val="28"/>
          <w:shd w:val="clear" w:color="auto" w:fill="FFFFFF"/>
        </w:rPr>
        <w:t xml:space="preserve"> </w:t>
      </w:r>
      <w:r w:rsidRPr="00A95EAB">
        <w:rPr>
          <w:sz w:val="28"/>
          <w:szCs w:val="28"/>
        </w:rPr>
        <w:t xml:space="preserve">приватного нотаріуса Дніпровського міського нотаріального округу </w:t>
      </w:r>
      <w:r w:rsidRPr="00BB11AD">
        <w:rPr>
          <w:sz w:val="28"/>
          <w:szCs w:val="28"/>
        </w:rPr>
        <w:t>Бондар І</w:t>
      </w:r>
      <w:r>
        <w:rPr>
          <w:sz w:val="28"/>
          <w:szCs w:val="28"/>
        </w:rPr>
        <w:t>.М.</w:t>
      </w:r>
      <w:r w:rsidRPr="00BB11AD">
        <w:rPr>
          <w:sz w:val="28"/>
          <w:szCs w:val="28"/>
        </w:rPr>
        <w:t xml:space="preserve"> </w:t>
      </w:r>
      <w:r w:rsidRPr="00D151B7">
        <w:rPr>
          <w:sz w:val="28"/>
          <w:szCs w:val="28"/>
          <w:shd w:val="clear" w:color="auto" w:fill="FFFFFF"/>
        </w:rPr>
        <w:t>(єдин</w:t>
      </w:r>
      <w:r>
        <w:rPr>
          <w:sz w:val="28"/>
          <w:szCs w:val="28"/>
          <w:shd w:val="clear" w:color="auto" w:fill="FFFFFF"/>
        </w:rPr>
        <w:t>і</w:t>
      </w:r>
      <w:r w:rsidRPr="00D151B7">
        <w:rPr>
          <w:sz w:val="28"/>
          <w:szCs w:val="28"/>
          <w:shd w:val="clear" w:color="auto" w:fill="FFFFFF"/>
        </w:rPr>
        <w:t xml:space="preserve"> унікальн</w:t>
      </w:r>
      <w:r>
        <w:rPr>
          <w:sz w:val="28"/>
          <w:szCs w:val="28"/>
          <w:shd w:val="clear" w:color="auto" w:fill="FFFFFF"/>
        </w:rPr>
        <w:t>і</w:t>
      </w:r>
      <w:r w:rsidRPr="00D151B7">
        <w:rPr>
          <w:sz w:val="28"/>
          <w:szCs w:val="28"/>
          <w:shd w:val="clear" w:color="auto" w:fill="FFFFFF"/>
        </w:rPr>
        <w:t xml:space="preserve"> номер</w:t>
      </w:r>
      <w:r>
        <w:rPr>
          <w:sz w:val="28"/>
          <w:szCs w:val="28"/>
          <w:shd w:val="clear" w:color="auto" w:fill="FFFFFF"/>
        </w:rPr>
        <w:t>и</w:t>
      </w:r>
      <w:r w:rsidRPr="00D151B7">
        <w:rPr>
          <w:sz w:val="28"/>
          <w:szCs w:val="28"/>
          <w:shd w:val="clear" w:color="auto" w:fill="FFFFFF"/>
        </w:rPr>
        <w:t xml:space="preserve"> </w:t>
      </w:r>
      <w:r w:rsidRPr="00D151B7">
        <w:rPr>
          <w:sz w:val="28"/>
          <w:szCs w:val="28"/>
          <w:shd w:val="clear" w:color="auto" w:fill="FFFFFF"/>
        </w:rPr>
        <w:br/>
      </w:r>
      <w:r>
        <w:rPr>
          <w:sz w:val="28"/>
          <w:szCs w:val="28"/>
        </w:rPr>
        <w:t>Б-6852/0/7-19, Б-6852/1/7-19</w:t>
      </w:r>
      <w:r w:rsidRPr="00D151B7">
        <w:rPr>
          <w:sz w:val="28"/>
          <w:szCs w:val="28"/>
          <w:shd w:val="clear" w:color="auto" w:fill="FFFFFF"/>
        </w:rPr>
        <w:t xml:space="preserve">) відкрито дисциплінарну справу стосовно судді </w:t>
      </w:r>
      <w:r w:rsidRPr="00A95EAB">
        <w:rPr>
          <w:sz w:val="28"/>
          <w:szCs w:val="28"/>
        </w:rPr>
        <w:t>Луцького міськрайонного суду Волинської області Ковтуненка В.В.</w:t>
      </w:r>
      <w:r>
        <w:rPr>
          <w:sz w:val="28"/>
          <w:szCs w:val="28"/>
          <w:shd w:val="clear" w:color="auto" w:fill="FFFFFF"/>
        </w:rPr>
        <w:t xml:space="preserve"> </w:t>
      </w:r>
      <w:r w:rsidRPr="00D151B7">
        <w:rPr>
          <w:sz w:val="28"/>
          <w:szCs w:val="28"/>
          <w:shd w:val="clear" w:color="auto" w:fill="FFFFFF"/>
        </w:rPr>
        <w:t>та встановлено обставини, які можуть свідчити про наявність у його діях ознак дисциплінарного проступку, передбаченого пунктом</w:t>
      </w:r>
      <w:r w:rsidRPr="00117269">
        <w:rPr>
          <w:sz w:val="28"/>
          <w:szCs w:val="28"/>
        </w:rPr>
        <w:t xml:space="preserve"> </w:t>
      </w:r>
      <w:r w:rsidRPr="004A4F6A">
        <w:rPr>
          <w:sz w:val="28"/>
          <w:szCs w:val="28"/>
        </w:rPr>
        <w:t xml:space="preserve">2 частини першої </w:t>
      </w:r>
      <w:r>
        <w:rPr>
          <w:sz w:val="28"/>
          <w:szCs w:val="28"/>
        </w:rPr>
        <w:t xml:space="preserve">                 </w:t>
      </w:r>
      <w:r w:rsidRPr="004844D2">
        <w:rPr>
          <w:sz w:val="28"/>
          <w:szCs w:val="24"/>
        </w:rPr>
        <w:t xml:space="preserve">статті </w:t>
      </w:r>
      <w:r w:rsidRPr="00BE78E0">
        <w:rPr>
          <w:sz w:val="28"/>
          <w:szCs w:val="24"/>
        </w:rPr>
        <w:t>106 Закону України «Про судоустрій і статус суддів»</w:t>
      </w:r>
      <w:r w:rsidRPr="00BE78E0">
        <w:rPr>
          <w:sz w:val="28"/>
          <w:szCs w:val="28"/>
          <w:shd w:val="clear" w:color="auto" w:fill="FFFFFF"/>
        </w:rPr>
        <w:t>.</w:t>
      </w:r>
    </w:p>
    <w:p w:rsidR="00EC24C0" w:rsidRPr="00BE78E0" w:rsidRDefault="00EC24C0" w:rsidP="00117269">
      <w:pPr>
        <w:spacing w:after="0" w:line="240" w:lineRule="auto"/>
        <w:ind w:firstLine="709"/>
        <w:jc w:val="both"/>
        <w:rPr>
          <w:sz w:val="28"/>
          <w:szCs w:val="28"/>
          <w:shd w:val="clear" w:color="auto" w:fill="FFFFFF"/>
        </w:rPr>
      </w:pPr>
      <w:r w:rsidRPr="00BE78E0">
        <w:rPr>
          <w:sz w:val="28"/>
          <w:szCs w:val="28"/>
          <w:shd w:val="clear" w:color="auto" w:fill="FFFFFF"/>
        </w:rPr>
        <w:t xml:space="preserve">Відповідно до частини одинадцятої статті 49 Закону України «Про Вищу раду правосуддя» дисциплінарна палата може своїм рішенням об’єднати в одну дисциплінарну справу кілька дисциплінарних справ, які перебувають у її провадженні. </w:t>
      </w:r>
    </w:p>
    <w:p w:rsidR="00EC24C0" w:rsidRPr="00117269" w:rsidRDefault="00EC24C0" w:rsidP="00117269">
      <w:pPr>
        <w:spacing w:after="0" w:line="240" w:lineRule="auto"/>
        <w:ind w:firstLine="709"/>
        <w:jc w:val="both"/>
        <w:rPr>
          <w:sz w:val="28"/>
          <w:szCs w:val="28"/>
          <w:shd w:val="clear" w:color="auto" w:fill="FFFFFF"/>
        </w:rPr>
      </w:pPr>
      <w:r w:rsidRPr="00D151B7">
        <w:rPr>
          <w:sz w:val="28"/>
          <w:szCs w:val="28"/>
          <w:shd w:val="clear" w:color="auto" w:fill="FFFFFF"/>
        </w:rPr>
        <w:t xml:space="preserve">Таким чином, </w:t>
      </w:r>
      <w:r w:rsidRPr="007C470D">
        <w:rPr>
          <w:sz w:val="28"/>
          <w:szCs w:val="28"/>
          <w:shd w:val="clear" w:color="auto" w:fill="FFFFFF"/>
        </w:rPr>
        <w:t xml:space="preserve">Третя Дисциплінарна палата Вищої ради правосуддя дійшла висновку про об’єднання дисциплінарної справи за скаргою </w:t>
      </w:r>
      <w:r w:rsidRPr="007C470D">
        <w:rPr>
          <w:sz w:val="28"/>
          <w:szCs w:val="28"/>
        </w:rPr>
        <w:t xml:space="preserve">Луцької місцевої прокуратури Волинської області </w:t>
      </w:r>
      <w:r w:rsidRPr="007C470D">
        <w:rPr>
          <w:sz w:val="28"/>
          <w:szCs w:val="28"/>
          <w:shd w:val="clear" w:color="auto" w:fill="FFFFFF"/>
        </w:rPr>
        <w:t>(єдиний унікальний номер 52/0/13-20) із дисциплінарною справою, відкритою за скаргами</w:t>
      </w:r>
      <w:r w:rsidRPr="007C470D">
        <w:rPr>
          <w:sz w:val="28"/>
          <w:szCs w:val="28"/>
        </w:rPr>
        <w:t xml:space="preserve"> приватного нотаріуса Дніпровського міського нотаріального округу Бондар І.М. </w:t>
      </w:r>
      <w:r w:rsidRPr="007C470D">
        <w:rPr>
          <w:sz w:val="28"/>
          <w:szCs w:val="28"/>
          <w:shd w:val="clear" w:color="auto" w:fill="FFFFFF"/>
        </w:rPr>
        <w:t xml:space="preserve">(єдині унікальні номери </w:t>
      </w:r>
      <w:r w:rsidRPr="007C470D">
        <w:rPr>
          <w:sz w:val="28"/>
          <w:szCs w:val="28"/>
        </w:rPr>
        <w:t>Б-6852/0/7-19, Б-6852/1/7-19</w:t>
      </w:r>
      <w:r w:rsidRPr="007C470D">
        <w:rPr>
          <w:sz w:val="28"/>
          <w:szCs w:val="28"/>
          <w:shd w:val="clear" w:color="auto" w:fill="FFFFFF"/>
        </w:rPr>
        <w:t>), в одну дисциплінарну</w:t>
      </w:r>
      <w:r w:rsidRPr="00D151B7">
        <w:rPr>
          <w:sz w:val="28"/>
          <w:szCs w:val="28"/>
          <w:shd w:val="clear" w:color="auto" w:fill="FFFFFF"/>
        </w:rPr>
        <w:t xml:space="preserve"> справу.</w:t>
      </w:r>
    </w:p>
    <w:p w:rsidR="00EC24C0" w:rsidRPr="00BE78E0" w:rsidRDefault="00EC24C0" w:rsidP="00397442">
      <w:pPr>
        <w:spacing w:after="0" w:line="240" w:lineRule="auto"/>
        <w:ind w:firstLine="709"/>
        <w:jc w:val="both"/>
        <w:rPr>
          <w:sz w:val="28"/>
          <w:szCs w:val="28"/>
          <w:shd w:val="clear" w:color="auto" w:fill="FFFFFF"/>
        </w:rPr>
      </w:pPr>
      <w:r w:rsidRPr="00BE78E0">
        <w:rPr>
          <w:sz w:val="28"/>
          <w:szCs w:val="28"/>
          <w:shd w:val="clear" w:color="auto" w:fill="FFFFFF"/>
        </w:rPr>
        <w:t xml:space="preserve">Третя Дисциплінарна палата Вищої ради правосуддя, враховуючи зазначене, керуючись статтями 46, 49 Закону України «Про Вищу раду правосуддя» та статтею 106 Закону України «Про судоустрій і статус суддів», </w:t>
      </w:r>
    </w:p>
    <w:p w:rsidR="00EC24C0" w:rsidRPr="00D151B7" w:rsidRDefault="00EC24C0" w:rsidP="00397442">
      <w:pPr>
        <w:spacing w:after="0" w:line="240" w:lineRule="auto"/>
        <w:ind w:firstLine="709"/>
        <w:jc w:val="both"/>
        <w:rPr>
          <w:sz w:val="28"/>
          <w:szCs w:val="28"/>
          <w:shd w:val="clear" w:color="auto" w:fill="FFFFFF"/>
        </w:rPr>
      </w:pPr>
    </w:p>
    <w:p w:rsidR="00EC24C0" w:rsidRPr="00D151B7" w:rsidRDefault="00EC24C0" w:rsidP="00397442">
      <w:pPr>
        <w:spacing w:after="0" w:line="240" w:lineRule="auto"/>
        <w:ind w:firstLine="709"/>
        <w:jc w:val="center"/>
        <w:rPr>
          <w:b/>
          <w:sz w:val="28"/>
          <w:szCs w:val="28"/>
          <w:shd w:val="clear" w:color="auto" w:fill="FFFFFF"/>
        </w:rPr>
      </w:pPr>
      <w:r w:rsidRPr="00D151B7">
        <w:rPr>
          <w:b/>
          <w:sz w:val="28"/>
          <w:szCs w:val="28"/>
          <w:shd w:val="clear" w:color="auto" w:fill="FFFFFF"/>
        </w:rPr>
        <w:t>ухвалила:</w:t>
      </w:r>
    </w:p>
    <w:p w:rsidR="00EC24C0" w:rsidRPr="00D151B7" w:rsidRDefault="00EC24C0" w:rsidP="00397442">
      <w:pPr>
        <w:spacing w:after="0" w:line="240" w:lineRule="auto"/>
        <w:ind w:firstLine="709"/>
        <w:jc w:val="both"/>
        <w:rPr>
          <w:b/>
          <w:sz w:val="28"/>
          <w:szCs w:val="28"/>
          <w:shd w:val="clear" w:color="auto" w:fill="FFFFFF"/>
        </w:rPr>
      </w:pPr>
    </w:p>
    <w:p w:rsidR="00EC24C0" w:rsidRPr="00DE0DE9" w:rsidRDefault="00EC24C0" w:rsidP="009628E5">
      <w:pPr>
        <w:spacing w:after="0" w:line="240" w:lineRule="auto"/>
        <w:jc w:val="both"/>
        <w:rPr>
          <w:b/>
          <w:sz w:val="28"/>
          <w:szCs w:val="28"/>
        </w:rPr>
      </w:pPr>
      <w:r w:rsidRPr="00845C64">
        <w:rPr>
          <w:sz w:val="28"/>
          <w:szCs w:val="28"/>
        </w:rPr>
        <w:t>відкрити дисциплінарну справу стосовно судді</w:t>
      </w:r>
      <w:r w:rsidRPr="00DE0DE9">
        <w:rPr>
          <w:b/>
          <w:sz w:val="28"/>
        </w:rPr>
        <w:t xml:space="preserve"> </w:t>
      </w:r>
      <w:r w:rsidRPr="00DE0DE9">
        <w:rPr>
          <w:sz w:val="28"/>
          <w:szCs w:val="28"/>
        </w:rPr>
        <w:t>Луцького міськрайонного суду Волинської області Ковтуненка Віталія Володимировича</w:t>
      </w:r>
      <w:r w:rsidRPr="00DE0DE9">
        <w:rPr>
          <w:rStyle w:val="FontStyle14"/>
          <w:sz w:val="28"/>
          <w:szCs w:val="28"/>
        </w:rPr>
        <w:t>.</w:t>
      </w:r>
    </w:p>
    <w:p w:rsidR="00EC24C0" w:rsidRDefault="00EC24C0" w:rsidP="00117269">
      <w:pPr>
        <w:spacing w:after="0" w:line="240" w:lineRule="auto"/>
        <w:ind w:firstLine="709"/>
        <w:jc w:val="both"/>
        <w:rPr>
          <w:sz w:val="28"/>
          <w:szCs w:val="28"/>
          <w:shd w:val="clear" w:color="auto" w:fill="FFFFFF"/>
        </w:rPr>
      </w:pPr>
      <w:r w:rsidRPr="00D151B7">
        <w:rPr>
          <w:sz w:val="28"/>
          <w:szCs w:val="28"/>
          <w:shd w:val="clear" w:color="auto" w:fill="FFFFFF"/>
        </w:rPr>
        <w:t xml:space="preserve">Об’єднати дисциплінарну справу за скаргою </w:t>
      </w:r>
      <w:r w:rsidRPr="000D039B">
        <w:rPr>
          <w:sz w:val="27"/>
          <w:szCs w:val="27"/>
        </w:rPr>
        <w:t xml:space="preserve">Луцької місцевої прокуратури Волинської області </w:t>
      </w:r>
      <w:r w:rsidRPr="00D151B7">
        <w:rPr>
          <w:sz w:val="28"/>
          <w:szCs w:val="28"/>
          <w:shd w:val="clear" w:color="auto" w:fill="FFFFFF"/>
        </w:rPr>
        <w:t xml:space="preserve">(єдиний унікальний номер </w:t>
      </w:r>
      <w:r>
        <w:rPr>
          <w:sz w:val="28"/>
          <w:szCs w:val="28"/>
          <w:shd w:val="clear" w:color="auto" w:fill="FFFFFF"/>
        </w:rPr>
        <w:t>52/0/13-20</w:t>
      </w:r>
      <w:r w:rsidRPr="00D151B7">
        <w:rPr>
          <w:sz w:val="28"/>
          <w:szCs w:val="28"/>
          <w:shd w:val="clear" w:color="auto" w:fill="FFFFFF"/>
        </w:rPr>
        <w:t>) із дисциплінарною справою, відкритою за скарг</w:t>
      </w:r>
      <w:r>
        <w:rPr>
          <w:sz w:val="28"/>
          <w:szCs w:val="28"/>
          <w:shd w:val="clear" w:color="auto" w:fill="FFFFFF"/>
        </w:rPr>
        <w:t>ами</w:t>
      </w:r>
      <w:r w:rsidRPr="00117269">
        <w:rPr>
          <w:sz w:val="28"/>
          <w:szCs w:val="28"/>
        </w:rPr>
        <w:t xml:space="preserve"> </w:t>
      </w:r>
      <w:r w:rsidRPr="00A95EAB">
        <w:rPr>
          <w:sz w:val="28"/>
          <w:szCs w:val="28"/>
        </w:rPr>
        <w:t xml:space="preserve">приватного нотаріуса Дніпровського міського нотаріального округу </w:t>
      </w:r>
      <w:r w:rsidRPr="00BB11AD">
        <w:rPr>
          <w:sz w:val="28"/>
          <w:szCs w:val="28"/>
        </w:rPr>
        <w:t>Бондар І</w:t>
      </w:r>
      <w:r>
        <w:rPr>
          <w:sz w:val="28"/>
          <w:szCs w:val="28"/>
        </w:rPr>
        <w:t>.М.</w:t>
      </w:r>
      <w:r w:rsidRPr="00BB11AD">
        <w:rPr>
          <w:sz w:val="28"/>
          <w:szCs w:val="28"/>
        </w:rPr>
        <w:t xml:space="preserve"> </w:t>
      </w:r>
      <w:r w:rsidRPr="00D151B7">
        <w:rPr>
          <w:sz w:val="28"/>
          <w:szCs w:val="28"/>
          <w:shd w:val="clear" w:color="auto" w:fill="FFFFFF"/>
        </w:rPr>
        <w:t>(єдин</w:t>
      </w:r>
      <w:r>
        <w:rPr>
          <w:sz w:val="28"/>
          <w:szCs w:val="28"/>
          <w:shd w:val="clear" w:color="auto" w:fill="FFFFFF"/>
        </w:rPr>
        <w:t>і</w:t>
      </w:r>
      <w:r w:rsidRPr="00D151B7">
        <w:rPr>
          <w:sz w:val="28"/>
          <w:szCs w:val="28"/>
          <w:shd w:val="clear" w:color="auto" w:fill="FFFFFF"/>
        </w:rPr>
        <w:t xml:space="preserve"> унікальн</w:t>
      </w:r>
      <w:r>
        <w:rPr>
          <w:sz w:val="28"/>
          <w:szCs w:val="28"/>
          <w:shd w:val="clear" w:color="auto" w:fill="FFFFFF"/>
        </w:rPr>
        <w:t>і</w:t>
      </w:r>
      <w:r w:rsidRPr="00D151B7">
        <w:rPr>
          <w:sz w:val="28"/>
          <w:szCs w:val="28"/>
          <w:shd w:val="clear" w:color="auto" w:fill="FFFFFF"/>
        </w:rPr>
        <w:t xml:space="preserve"> номер</w:t>
      </w:r>
      <w:r>
        <w:rPr>
          <w:sz w:val="28"/>
          <w:szCs w:val="28"/>
          <w:shd w:val="clear" w:color="auto" w:fill="FFFFFF"/>
        </w:rPr>
        <w:t>и</w:t>
      </w:r>
      <w:r w:rsidRPr="00D151B7">
        <w:rPr>
          <w:sz w:val="28"/>
          <w:szCs w:val="28"/>
          <w:shd w:val="clear" w:color="auto" w:fill="FFFFFF"/>
        </w:rPr>
        <w:t xml:space="preserve"> </w:t>
      </w:r>
      <w:r>
        <w:rPr>
          <w:sz w:val="28"/>
          <w:szCs w:val="28"/>
        </w:rPr>
        <w:t>№№ Б-6852/0/7-19,     Б-6852/1/7-19</w:t>
      </w:r>
      <w:r w:rsidRPr="00D151B7">
        <w:rPr>
          <w:sz w:val="28"/>
          <w:szCs w:val="28"/>
          <w:shd w:val="clear" w:color="auto" w:fill="FFFFFF"/>
        </w:rPr>
        <w:t>), в одну дисциплінарну справу</w:t>
      </w:r>
      <w:r>
        <w:rPr>
          <w:sz w:val="28"/>
          <w:szCs w:val="28"/>
          <w:shd w:val="clear" w:color="auto" w:fill="FFFFFF"/>
        </w:rPr>
        <w:t>.</w:t>
      </w:r>
    </w:p>
    <w:p w:rsidR="00EC24C0" w:rsidRPr="005E0884" w:rsidRDefault="00EC24C0" w:rsidP="005E0884">
      <w:pPr>
        <w:spacing w:after="0" w:line="240" w:lineRule="auto"/>
        <w:ind w:firstLine="709"/>
        <w:jc w:val="both"/>
        <w:rPr>
          <w:sz w:val="28"/>
          <w:szCs w:val="28"/>
          <w:shd w:val="clear" w:color="auto" w:fill="FFFFFF"/>
        </w:rPr>
      </w:pPr>
      <w:r w:rsidRPr="00D151B7">
        <w:rPr>
          <w:sz w:val="28"/>
          <w:szCs w:val="28"/>
          <w:shd w:val="clear" w:color="auto" w:fill="FFFFFF"/>
        </w:rPr>
        <w:t>Ухвала оскарженню не підлягає.</w:t>
      </w:r>
    </w:p>
    <w:p w:rsidR="00EC24C0" w:rsidRDefault="00EC24C0" w:rsidP="005E0884">
      <w:pPr>
        <w:pStyle w:val="NormalWeb"/>
        <w:tabs>
          <w:tab w:val="left" w:pos="1843"/>
        </w:tabs>
        <w:spacing w:before="0" w:beforeAutospacing="0" w:after="0" w:afterAutospacing="0"/>
        <w:jc w:val="both"/>
        <w:rPr>
          <w:sz w:val="28"/>
          <w:szCs w:val="28"/>
          <w:lang w:val="uk-UA"/>
        </w:rPr>
      </w:pPr>
    </w:p>
    <w:p w:rsidR="00EC24C0" w:rsidRDefault="00EC24C0" w:rsidP="005E0884">
      <w:pPr>
        <w:pStyle w:val="NormalWeb"/>
        <w:tabs>
          <w:tab w:val="left" w:pos="1843"/>
        </w:tabs>
        <w:spacing w:before="0" w:beforeAutospacing="0" w:after="0" w:afterAutospacing="0"/>
        <w:jc w:val="both"/>
        <w:rPr>
          <w:sz w:val="28"/>
          <w:szCs w:val="28"/>
          <w:lang w:val="uk-UA"/>
        </w:rPr>
      </w:pPr>
    </w:p>
    <w:p w:rsidR="00EC24C0" w:rsidRPr="002D56D3" w:rsidRDefault="00EC24C0" w:rsidP="00133868">
      <w:pPr>
        <w:spacing w:after="0" w:line="240" w:lineRule="auto"/>
        <w:jc w:val="both"/>
        <w:rPr>
          <w:b/>
          <w:sz w:val="28"/>
          <w:szCs w:val="28"/>
        </w:rPr>
      </w:pPr>
      <w:r w:rsidRPr="002D56D3">
        <w:rPr>
          <w:b/>
          <w:sz w:val="28"/>
          <w:szCs w:val="28"/>
        </w:rPr>
        <w:t xml:space="preserve">Головуючий на засіданні </w:t>
      </w:r>
    </w:p>
    <w:p w:rsidR="00EC24C0" w:rsidRPr="002D56D3" w:rsidRDefault="00EC24C0" w:rsidP="00133868">
      <w:pPr>
        <w:spacing w:after="0" w:line="240" w:lineRule="auto"/>
        <w:jc w:val="both"/>
        <w:rPr>
          <w:b/>
          <w:sz w:val="28"/>
          <w:szCs w:val="28"/>
        </w:rPr>
      </w:pPr>
      <w:r w:rsidRPr="002D56D3">
        <w:rPr>
          <w:b/>
          <w:sz w:val="28"/>
          <w:szCs w:val="28"/>
        </w:rPr>
        <w:t xml:space="preserve">Третьої Дисциплінарної </w:t>
      </w:r>
    </w:p>
    <w:p w:rsidR="00EC24C0" w:rsidRPr="002D56D3" w:rsidRDefault="00EC24C0" w:rsidP="00133868">
      <w:pPr>
        <w:tabs>
          <w:tab w:val="left" w:pos="6946"/>
        </w:tabs>
        <w:spacing w:after="0" w:line="240" w:lineRule="auto"/>
        <w:jc w:val="both"/>
        <w:rPr>
          <w:b/>
          <w:sz w:val="28"/>
          <w:szCs w:val="28"/>
        </w:rPr>
      </w:pPr>
      <w:r w:rsidRPr="002D56D3">
        <w:rPr>
          <w:b/>
          <w:sz w:val="28"/>
          <w:szCs w:val="28"/>
        </w:rPr>
        <w:t>палати Вищої ради правосуддя</w:t>
      </w:r>
      <w:r w:rsidRPr="002D56D3">
        <w:rPr>
          <w:b/>
          <w:sz w:val="28"/>
          <w:szCs w:val="28"/>
        </w:rPr>
        <w:tab/>
        <w:t>Л.А. Швецова</w:t>
      </w:r>
    </w:p>
    <w:p w:rsidR="00EC24C0" w:rsidRPr="002D56D3" w:rsidRDefault="00EC24C0" w:rsidP="00133868">
      <w:pPr>
        <w:tabs>
          <w:tab w:val="left" w:pos="6521"/>
        </w:tabs>
        <w:spacing w:after="0" w:line="240" w:lineRule="auto"/>
        <w:ind w:firstLine="709"/>
        <w:jc w:val="both"/>
        <w:rPr>
          <w:b/>
          <w:sz w:val="28"/>
          <w:szCs w:val="28"/>
        </w:rPr>
      </w:pPr>
    </w:p>
    <w:p w:rsidR="00EC24C0" w:rsidRPr="002D56D3" w:rsidRDefault="00EC24C0" w:rsidP="00133868">
      <w:pPr>
        <w:spacing w:after="0" w:line="240" w:lineRule="auto"/>
        <w:jc w:val="both"/>
        <w:rPr>
          <w:b/>
          <w:sz w:val="28"/>
          <w:szCs w:val="28"/>
        </w:rPr>
      </w:pPr>
      <w:r w:rsidRPr="002D56D3">
        <w:rPr>
          <w:b/>
          <w:sz w:val="28"/>
          <w:szCs w:val="28"/>
        </w:rPr>
        <w:t xml:space="preserve">Члени Третьої Дисциплінарної </w:t>
      </w:r>
    </w:p>
    <w:p w:rsidR="00EC24C0" w:rsidRDefault="00EC24C0" w:rsidP="00133868">
      <w:pPr>
        <w:pStyle w:val="NormalWeb"/>
        <w:tabs>
          <w:tab w:val="left" w:pos="6480"/>
          <w:tab w:val="left" w:pos="6946"/>
          <w:tab w:val="left" w:pos="7020"/>
        </w:tabs>
        <w:spacing w:before="0" w:beforeAutospacing="0" w:after="0" w:afterAutospacing="0"/>
        <w:jc w:val="both"/>
        <w:rPr>
          <w:b/>
          <w:sz w:val="28"/>
          <w:szCs w:val="28"/>
          <w:lang w:val="uk-UA"/>
        </w:rPr>
      </w:pPr>
      <w:r>
        <w:rPr>
          <w:b/>
          <w:sz w:val="28"/>
          <w:szCs w:val="28"/>
          <w:lang w:val="uk-UA"/>
        </w:rPr>
        <w:t>палати Вищої ради правосуддя</w:t>
      </w:r>
      <w:r>
        <w:rPr>
          <w:b/>
          <w:sz w:val="28"/>
          <w:szCs w:val="28"/>
          <w:lang w:val="uk-UA"/>
        </w:rPr>
        <w:tab/>
      </w:r>
      <w:r>
        <w:rPr>
          <w:b/>
          <w:sz w:val="28"/>
          <w:szCs w:val="28"/>
          <w:lang w:val="uk-UA"/>
        </w:rPr>
        <w:tab/>
        <w:t>В.І. Говоруха</w:t>
      </w:r>
    </w:p>
    <w:p w:rsidR="00EC24C0" w:rsidRDefault="00EC24C0" w:rsidP="00133868">
      <w:pPr>
        <w:pStyle w:val="NormalWeb"/>
        <w:tabs>
          <w:tab w:val="left" w:pos="6480"/>
          <w:tab w:val="left" w:pos="6946"/>
          <w:tab w:val="left" w:pos="7020"/>
        </w:tabs>
        <w:spacing w:before="0" w:beforeAutospacing="0" w:after="0" w:afterAutospacing="0"/>
        <w:jc w:val="both"/>
        <w:rPr>
          <w:b/>
          <w:sz w:val="28"/>
          <w:szCs w:val="28"/>
          <w:lang w:val="uk-UA"/>
        </w:rPr>
      </w:pPr>
    </w:p>
    <w:p w:rsidR="00EC24C0" w:rsidRPr="002D56D3" w:rsidRDefault="00EC24C0" w:rsidP="00133868">
      <w:pPr>
        <w:pStyle w:val="NormalWeb"/>
        <w:tabs>
          <w:tab w:val="left" w:pos="6480"/>
          <w:tab w:val="left" w:pos="6946"/>
          <w:tab w:val="left" w:pos="7020"/>
        </w:tabs>
        <w:spacing w:before="0" w:beforeAutospacing="0" w:after="0" w:afterAutospacing="0"/>
        <w:jc w:val="both"/>
        <w:rPr>
          <w:b/>
          <w:sz w:val="28"/>
          <w:szCs w:val="28"/>
          <w:lang w:val="uk-UA"/>
        </w:rPr>
      </w:pPr>
      <w:r>
        <w:rPr>
          <w:b/>
          <w:sz w:val="28"/>
          <w:szCs w:val="28"/>
          <w:lang w:val="uk-UA"/>
        </w:rPr>
        <w:tab/>
      </w:r>
      <w:r>
        <w:rPr>
          <w:b/>
          <w:sz w:val="28"/>
          <w:szCs w:val="28"/>
          <w:lang w:val="uk-UA"/>
        </w:rPr>
        <w:tab/>
      </w:r>
      <w:r w:rsidRPr="002D56D3">
        <w:rPr>
          <w:b/>
          <w:sz w:val="28"/>
          <w:szCs w:val="28"/>
          <w:lang w:val="uk-UA"/>
        </w:rPr>
        <w:t>Л.Б. Іванова</w:t>
      </w:r>
    </w:p>
    <w:p w:rsidR="00EC24C0" w:rsidRPr="002D56D3" w:rsidRDefault="00EC24C0" w:rsidP="00133868">
      <w:pPr>
        <w:pStyle w:val="NormalWeb"/>
        <w:tabs>
          <w:tab w:val="left" w:pos="6609"/>
        </w:tabs>
        <w:spacing w:before="0" w:beforeAutospacing="0" w:after="0" w:afterAutospacing="0"/>
        <w:jc w:val="both"/>
        <w:rPr>
          <w:b/>
          <w:sz w:val="28"/>
          <w:szCs w:val="28"/>
          <w:lang w:val="uk-UA"/>
        </w:rPr>
      </w:pPr>
    </w:p>
    <w:p w:rsidR="00EC24C0" w:rsidRPr="002D56D3" w:rsidRDefault="00EC24C0" w:rsidP="00133868">
      <w:pPr>
        <w:pStyle w:val="NormalWeb"/>
        <w:tabs>
          <w:tab w:val="left" w:pos="6480"/>
          <w:tab w:val="left" w:pos="6946"/>
          <w:tab w:val="left" w:pos="7020"/>
        </w:tabs>
        <w:spacing w:before="0" w:beforeAutospacing="0" w:after="0" w:afterAutospacing="0"/>
        <w:jc w:val="both"/>
        <w:rPr>
          <w:b/>
          <w:sz w:val="28"/>
          <w:szCs w:val="28"/>
          <w:lang w:val="uk-UA"/>
        </w:rPr>
      </w:pPr>
      <w:r w:rsidRPr="002D56D3">
        <w:rPr>
          <w:b/>
          <w:sz w:val="28"/>
          <w:szCs w:val="28"/>
          <w:lang w:val="uk-UA"/>
        </w:rPr>
        <w:tab/>
      </w:r>
      <w:r>
        <w:rPr>
          <w:b/>
          <w:sz w:val="28"/>
          <w:szCs w:val="28"/>
          <w:lang w:val="uk-UA"/>
        </w:rPr>
        <w:tab/>
      </w:r>
      <w:r w:rsidRPr="002D56D3">
        <w:rPr>
          <w:b/>
          <w:sz w:val="28"/>
          <w:szCs w:val="28"/>
          <w:lang w:val="uk-UA"/>
        </w:rPr>
        <w:t>В.В. Матвійчук</w:t>
      </w:r>
    </w:p>
    <w:p w:rsidR="00EC24C0" w:rsidRPr="00F26A66" w:rsidRDefault="00EC24C0" w:rsidP="00133868">
      <w:pPr>
        <w:pStyle w:val="NoSpacing"/>
        <w:jc w:val="both"/>
        <w:rPr>
          <w:b/>
          <w:sz w:val="20"/>
          <w:szCs w:val="20"/>
        </w:rPr>
      </w:pPr>
    </w:p>
    <w:p w:rsidR="00EC24C0" w:rsidRDefault="00EC24C0" w:rsidP="00133868">
      <w:pPr>
        <w:spacing w:after="0" w:line="240" w:lineRule="auto"/>
        <w:jc w:val="both"/>
        <w:rPr>
          <w:b/>
          <w:sz w:val="28"/>
          <w:szCs w:val="28"/>
        </w:rPr>
      </w:pPr>
    </w:p>
    <w:sectPr w:rsidR="00EC24C0" w:rsidSect="00215B67">
      <w:headerReference w:type="even" r:id="rId12"/>
      <w:headerReference w:type="default" r:id="rId13"/>
      <w:pgSz w:w="11906" w:h="16838"/>
      <w:pgMar w:top="1134" w:right="851" w:bottom="1134" w:left="1418"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C24C0" w:rsidRDefault="00EC24C0">
      <w:r>
        <w:separator/>
      </w:r>
    </w:p>
  </w:endnote>
  <w:endnote w:type="continuationSeparator" w:id="0">
    <w:p w:rsidR="00EC24C0" w:rsidRDefault="00EC24C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Sylfaen">
    <w:panose1 w:val="010A0502050306030303"/>
    <w:charset w:val="CC"/>
    <w:family w:val="roman"/>
    <w:pitch w:val="variable"/>
    <w:sig w:usb0="04000687" w:usb1="00000000" w:usb2="00000000" w:usb3="00000000" w:csb0="0000009F" w:csb1="00000000"/>
  </w:font>
  <w:font w:name="Segoe UI">
    <w:panose1 w:val="020B0502040204020203"/>
    <w:charset w:val="CC"/>
    <w:family w:val="swiss"/>
    <w:pitch w:val="variable"/>
    <w:sig w:usb0="E10022FF" w:usb1="C000E47F" w:usb2="00000029" w:usb3="00000000" w:csb0="000001DF" w:csb1="00000000"/>
  </w:font>
  <w:font w:name="AcademyC">
    <w:altName w:val="Arial"/>
    <w:panose1 w:val="00000000000000000000"/>
    <w:charset w:val="CC"/>
    <w:family w:val="modern"/>
    <w:notTrueType/>
    <w:pitch w:val="variable"/>
    <w:sig w:usb0="00000203" w:usb1="00000000" w:usb2="00000000" w:usb3="00000000" w:csb0="00000005" w:csb1="00000000"/>
  </w:font>
  <w:font w:name="Book Antiqua">
    <w:panose1 w:val="02040602050305030304"/>
    <w:charset w:val="CC"/>
    <w:family w:val="roman"/>
    <w:pitch w:val="variable"/>
    <w:sig w:usb0="00000287" w:usb1="00000000" w:usb2="00000000" w:usb3="00000000" w:csb0="0000009F" w:csb1="00000000"/>
  </w:font>
  <w:font w:name="Consolas">
    <w:panose1 w:val="020B0609020204030204"/>
    <w:charset w:val="CC"/>
    <w:family w:val="modern"/>
    <w:pitch w:val="fixed"/>
    <w:sig w:usb0="E10002FF" w:usb1="4000F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C24C0" w:rsidRDefault="00EC24C0">
      <w:r>
        <w:separator/>
      </w:r>
    </w:p>
  </w:footnote>
  <w:footnote w:type="continuationSeparator" w:id="0">
    <w:p w:rsidR="00EC24C0" w:rsidRDefault="00EC24C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24C0" w:rsidRDefault="00EC24C0" w:rsidP="00693A05">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EC24C0" w:rsidRDefault="00EC24C0">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24C0" w:rsidRDefault="00EC24C0" w:rsidP="009B5C79">
    <w:pPr>
      <w:pStyle w:val="Header"/>
      <w:jc w:val="center"/>
    </w:pPr>
    <w:fldSimple w:instr=" PAGE   \* MERGEFORMAT ">
      <w:r>
        <w:rPr>
          <w:noProof/>
        </w:rPr>
        <w:t>3</w:t>
      </w:r>
    </w:fldSimple>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DFD23958"/>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D3B69FD2"/>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C2E8B63A"/>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F66E808A"/>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B8C4AFAC"/>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040CB3C2"/>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E4F8A746"/>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0B261F9A"/>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58EA6218"/>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58004FF8"/>
    <w:lvl w:ilvl="0">
      <w:start w:val="1"/>
      <w:numFmt w:val="bullet"/>
      <w:lvlText w:val=""/>
      <w:lvlJc w:val="left"/>
      <w:pPr>
        <w:tabs>
          <w:tab w:val="num" w:pos="360"/>
        </w:tabs>
        <w:ind w:left="360" w:hanging="360"/>
      </w:pPr>
      <w:rPr>
        <w:rFonts w:ascii="Symbol" w:hAnsi="Symbol" w:hint="default"/>
      </w:rPr>
    </w:lvl>
  </w:abstractNum>
  <w:abstractNum w:abstractNumId="10">
    <w:nsid w:val="00000007"/>
    <w:multiLevelType w:val="multilevel"/>
    <w:tmpl w:val="00000006"/>
    <w:lvl w:ilvl="0">
      <w:start w:val="2019"/>
      <w:numFmt w:val="decimal"/>
      <w:lvlText w:val="03.05.%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1">
      <w:start w:val="2019"/>
      <w:numFmt w:val="decimal"/>
      <w:lvlText w:val="03.05.%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2">
      <w:start w:val="2019"/>
      <w:numFmt w:val="decimal"/>
      <w:lvlText w:val="03.05.%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3">
      <w:start w:val="2019"/>
      <w:numFmt w:val="decimal"/>
      <w:lvlText w:val="03.05.%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4">
      <w:start w:val="2019"/>
      <w:numFmt w:val="decimal"/>
      <w:lvlText w:val="03.05.%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5">
      <w:start w:val="2019"/>
      <w:numFmt w:val="decimal"/>
      <w:lvlText w:val="03.05.%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6">
      <w:start w:val="2019"/>
      <w:numFmt w:val="decimal"/>
      <w:lvlText w:val="03.05.%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7">
      <w:start w:val="2019"/>
      <w:numFmt w:val="decimal"/>
      <w:lvlText w:val="03.05.%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8">
      <w:start w:val="2019"/>
      <w:numFmt w:val="decimal"/>
      <w:lvlText w:val="03.05.%1"/>
      <w:lvlJc w:val="left"/>
      <w:rPr>
        <w:rFonts w:ascii="Times New Roman" w:hAnsi="Times New Roman" w:cs="Times New Roman"/>
        <w:b w:val="0"/>
        <w:bCs w:val="0"/>
        <w:i w:val="0"/>
        <w:iCs w:val="0"/>
        <w:smallCaps w:val="0"/>
        <w:strike w:val="0"/>
        <w:color w:val="000000"/>
        <w:spacing w:val="0"/>
        <w:w w:val="100"/>
        <w:position w:val="0"/>
        <w:sz w:val="22"/>
        <w:szCs w:val="22"/>
        <w:u w:val="none"/>
      </w:rPr>
    </w:lvl>
  </w:abstractNum>
  <w:abstractNum w:abstractNumId="11">
    <w:nsid w:val="00B5458F"/>
    <w:multiLevelType w:val="multilevel"/>
    <w:tmpl w:val="776271C8"/>
    <w:lvl w:ilvl="0">
      <w:start w:val="1"/>
      <w:numFmt w:val="bullet"/>
      <w:lvlText w:val="-"/>
      <w:lvlJc w:val="left"/>
      <w:rPr>
        <w:rFonts w:ascii="Times New Roman" w:eastAsia="Times New Roman" w:hAnsi="Times New Roman"/>
        <w:b w:val="0"/>
        <w:i w:val="0"/>
        <w:smallCaps w:val="0"/>
        <w:strike w:val="0"/>
        <w:color w:val="000000"/>
        <w:spacing w:val="-1"/>
        <w:w w:val="100"/>
        <w:position w:val="0"/>
        <w:sz w:val="21"/>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2">
    <w:nsid w:val="0F1A1CE7"/>
    <w:multiLevelType w:val="multilevel"/>
    <w:tmpl w:val="15582CC0"/>
    <w:lvl w:ilvl="0">
      <w:start w:val="1"/>
      <w:numFmt w:val="decimal"/>
      <w:lvlText w:val="%1."/>
      <w:lvlJc w:val="left"/>
      <w:rPr>
        <w:rFonts w:ascii="Times New Roman" w:eastAsia="Times New Roman" w:hAnsi="Times New Roman" w:cs="Times New Roman"/>
        <w:b/>
        <w:bCs/>
        <w:i w:val="0"/>
        <w:iCs w:val="0"/>
        <w:smallCaps w:val="0"/>
        <w:strike w:val="0"/>
        <w:color w:val="000000"/>
        <w:spacing w:val="-2"/>
        <w:w w:val="100"/>
        <w:position w:val="0"/>
        <w:sz w:val="21"/>
        <w:szCs w:val="21"/>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3">
    <w:nsid w:val="468A707A"/>
    <w:multiLevelType w:val="hybridMultilevel"/>
    <w:tmpl w:val="E77E54D6"/>
    <w:lvl w:ilvl="0" w:tplc="8E06F3C2">
      <w:start w:val="1"/>
      <w:numFmt w:val="decimal"/>
      <w:lvlText w:val="%1)"/>
      <w:lvlJc w:val="left"/>
      <w:pPr>
        <w:ind w:left="1069" w:hanging="360"/>
      </w:pPr>
      <w:rPr>
        <w:rFonts w:eastAsia="Times New Roman" w:cs="Times New Roman" w:hint="default"/>
      </w:rPr>
    </w:lvl>
    <w:lvl w:ilvl="1" w:tplc="04220019" w:tentative="1">
      <w:start w:val="1"/>
      <w:numFmt w:val="lowerLetter"/>
      <w:lvlText w:val="%2."/>
      <w:lvlJc w:val="left"/>
      <w:pPr>
        <w:ind w:left="1789" w:hanging="360"/>
      </w:pPr>
      <w:rPr>
        <w:rFonts w:cs="Times New Roman"/>
      </w:rPr>
    </w:lvl>
    <w:lvl w:ilvl="2" w:tplc="0422001B" w:tentative="1">
      <w:start w:val="1"/>
      <w:numFmt w:val="lowerRoman"/>
      <w:lvlText w:val="%3."/>
      <w:lvlJc w:val="right"/>
      <w:pPr>
        <w:ind w:left="2509" w:hanging="180"/>
      </w:pPr>
      <w:rPr>
        <w:rFonts w:cs="Times New Roman"/>
      </w:rPr>
    </w:lvl>
    <w:lvl w:ilvl="3" w:tplc="0422000F" w:tentative="1">
      <w:start w:val="1"/>
      <w:numFmt w:val="decimal"/>
      <w:lvlText w:val="%4."/>
      <w:lvlJc w:val="left"/>
      <w:pPr>
        <w:ind w:left="3229" w:hanging="360"/>
      </w:pPr>
      <w:rPr>
        <w:rFonts w:cs="Times New Roman"/>
      </w:rPr>
    </w:lvl>
    <w:lvl w:ilvl="4" w:tplc="04220019" w:tentative="1">
      <w:start w:val="1"/>
      <w:numFmt w:val="lowerLetter"/>
      <w:lvlText w:val="%5."/>
      <w:lvlJc w:val="left"/>
      <w:pPr>
        <w:ind w:left="3949" w:hanging="360"/>
      </w:pPr>
      <w:rPr>
        <w:rFonts w:cs="Times New Roman"/>
      </w:rPr>
    </w:lvl>
    <w:lvl w:ilvl="5" w:tplc="0422001B" w:tentative="1">
      <w:start w:val="1"/>
      <w:numFmt w:val="lowerRoman"/>
      <w:lvlText w:val="%6."/>
      <w:lvlJc w:val="right"/>
      <w:pPr>
        <w:ind w:left="4669" w:hanging="180"/>
      </w:pPr>
      <w:rPr>
        <w:rFonts w:cs="Times New Roman"/>
      </w:rPr>
    </w:lvl>
    <w:lvl w:ilvl="6" w:tplc="0422000F" w:tentative="1">
      <w:start w:val="1"/>
      <w:numFmt w:val="decimal"/>
      <w:lvlText w:val="%7."/>
      <w:lvlJc w:val="left"/>
      <w:pPr>
        <w:ind w:left="5389" w:hanging="360"/>
      </w:pPr>
      <w:rPr>
        <w:rFonts w:cs="Times New Roman"/>
      </w:rPr>
    </w:lvl>
    <w:lvl w:ilvl="7" w:tplc="04220019" w:tentative="1">
      <w:start w:val="1"/>
      <w:numFmt w:val="lowerLetter"/>
      <w:lvlText w:val="%8."/>
      <w:lvlJc w:val="left"/>
      <w:pPr>
        <w:ind w:left="6109" w:hanging="360"/>
      </w:pPr>
      <w:rPr>
        <w:rFonts w:cs="Times New Roman"/>
      </w:rPr>
    </w:lvl>
    <w:lvl w:ilvl="8" w:tplc="0422001B" w:tentative="1">
      <w:start w:val="1"/>
      <w:numFmt w:val="lowerRoman"/>
      <w:lvlText w:val="%9."/>
      <w:lvlJc w:val="right"/>
      <w:pPr>
        <w:ind w:left="6829" w:hanging="180"/>
      </w:pPr>
      <w:rPr>
        <w:rFonts w:cs="Times New Roman"/>
      </w:rPr>
    </w:lvl>
  </w:abstractNum>
  <w:abstractNum w:abstractNumId="14">
    <w:nsid w:val="617E7C2A"/>
    <w:multiLevelType w:val="multilevel"/>
    <w:tmpl w:val="3FB8E45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5">
    <w:nsid w:val="725F6AAF"/>
    <w:multiLevelType w:val="multilevel"/>
    <w:tmpl w:val="0A026F88"/>
    <w:lvl w:ilvl="0">
      <w:start w:val="2016"/>
      <w:numFmt w:val="decimal"/>
      <w:lvlText w:val="24.02.%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2"/>
  </w:num>
  <w:num w:numId="13">
    <w:abstractNumId w:val="14"/>
  </w:num>
  <w:num w:numId="14">
    <w:abstractNumId w:val="15"/>
  </w:num>
  <w:num w:numId="15">
    <w:abstractNumId w:val="10"/>
  </w:num>
  <w:num w:numId="16">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60F5C"/>
    <w:rsid w:val="0000019D"/>
    <w:rsid w:val="000015C4"/>
    <w:rsid w:val="0000205D"/>
    <w:rsid w:val="00003431"/>
    <w:rsid w:val="000034CC"/>
    <w:rsid w:val="00003CD0"/>
    <w:rsid w:val="00004FBD"/>
    <w:rsid w:val="000051DA"/>
    <w:rsid w:val="0000622B"/>
    <w:rsid w:val="00007002"/>
    <w:rsid w:val="000074C5"/>
    <w:rsid w:val="00007CC1"/>
    <w:rsid w:val="00007CEB"/>
    <w:rsid w:val="00007F91"/>
    <w:rsid w:val="0001037A"/>
    <w:rsid w:val="000103B2"/>
    <w:rsid w:val="00010E14"/>
    <w:rsid w:val="0001260A"/>
    <w:rsid w:val="00014268"/>
    <w:rsid w:val="0001430C"/>
    <w:rsid w:val="0001559D"/>
    <w:rsid w:val="00015BCA"/>
    <w:rsid w:val="00016AA2"/>
    <w:rsid w:val="0001768B"/>
    <w:rsid w:val="000216E3"/>
    <w:rsid w:val="00022648"/>
    <w:rsid w:val="000226AD"/>
    <w:rsid w:val="00024317"/>
    <w:rsid w:val="000279B7"/>
    <w:rsid w:val="00030A9B"/>
    <w:rsid w:val="000333F4"/>
    <w:rsid w:val="0003356E"/>
    <w:rsid w:val="00034190"/>
    <w:rsid w:val="000354AA"/>
    <w:rsid w:val="00035769"/>
    <w:rsid w:val="0003671C"/>
    <w:rsid w:val="0003765B"/>
    <w:rsid w:val="000376DF"/>
    <w:rsid w:val="00037726"/>
    <w:rsid w:val="0003787B"/>
    <w:rsid w:val="00037CB3"/>
    <w:rsid w:val="00043C1A"/>
    <w:rsid w:val="00043C55"/>
    <w:rsid w:val="00045CF5"/>
    <w:rsid w:val="00047691"/>
    <w:rsid w:val="00047B9D"/>
    <w:rsid w:val="00050D1E"/>
    <w:rsid w:val="000533CD"/>
    <w:rsid w:val="000534E4"/>
    <w:rsid w:val="000537FA"/>
    <w:rsid w:val="0005510B"/>
    <w:rsid w:val="000551FC"/>
    <w:rsid w:val="0005639B"/>
    <w:rsid w:val="000563B2"/>
    <w:rsid w:val="00057E4F"/>
    <w:rsid w:val="000605A7"/>
    <w:rsid w:val="00060975"/>
    <w:rsid w:val="00060B7C"/>
    <w:rsid w:val="00060FD5"/>
    <w:rsid w:val="00060FFC"/>
    <w:rsid w:val="00061324"/>
    <w:rsid w:val="00062125"/>
    <w:rsid w:val="00063050"/>
    <w:rsid w:val="00066493"/>
    <w:rsid w:val="0006755C"/>
    <w:rsid w:val="00067816"/>
    <w:rsid w:val="0007063B"/>
    <w:rsid w:val="00072813"/>
    <w:rsid w:val="00075B9B"/>
    <w:rsid w:val="0007706A"/>
    <w:rsid w:val="0007747A"/>
    <w:rsid w:val="0008002F"/>
    <w:rsid w:val="00080962"/>
    <w:rsid w:val="000809AC"/>
    <w:rsid w:val="00080B37"/>
    <w:rsid w:val="000816D0"/>
    <w:rsid w:val="000824DE"/>
    <w:rsid w:val="000826BF"/>
    <w:rsid w:val="00082B20"/>
    <w:rsid w:val="00082FED"/>
    <w:rsid w:val="00083938"/>
    <w:rsid w:val="0008447A"/>
    <w:rsid w:val="00084CC8"/>
    <w:rsid w:val="0008526D"/>
    <w:rsid w:val="000855F5"/>
    <w:rsid w:val="00087478"/>
    <w:rsid w:val="000877C7"/>
    <w:rsid w:val="00090A81"/>
    <w:rsid w:val="00091CF2"/>
    <w:rsid w:val="00092210"/>
    <w:rsid w:val="00093C00"/>
    <w:rsid w:val="000957F8"/>
    <w:rsid w:val="000958BC"/>
    <w:rsid w:val="00095A1F"/>
    <w:rsid w:val="00095CF5"/>
    <w:rsid w:val="00096EAD"/>
    <w:rsid w:val="00097DA7"/>
    <w:rsid w:val="000A0791"/>
    <w:rsid w:val="000A1D81"/>
    <w:rsid w:val="000A2A36"/>
    <w:rsid w:val="000A40F1"/>
    <w:rsid w:val="000A4789"/>
    <w:rsid w:val="000A4F5E"/>
    <w:rsid w:val="000A7F52"/>
    <w:rsid w:val="000B0B3A"/>
    <w:rsid w:val="000B14E3"/>
    <w:rsid w:val="000B23DB"/>
    <w:rsid w:val="000B2756"/>
    <w:rsid w:val="000B3A76"/>
    <w:rsid w:val="000B5E50"/>
    <w:rsid w:val="000B6A10"/>
    <w:rsid w:val="000B779A"/>
    <w:rsid w:val="000C0296"/>
    <w:rsid w:val="000C062C"/>
    <w:rsid w:val="000C0706"/>
    <w:rsid w:val="000C0B6B"/>
    <w:rsid w:val="000C10D5"/>
    <w:rsid w:val="000C16C8"/>
    <w:rsid w:val="000C2461"/>
    <w:rsid w:val="000C2AAE"/>
    <w:rsid w:val="000C3F50"/>
    <w:rsid w:val="000C4ABD"/>
    <w:rsid w:val="000C53B1"/>
    <w:rsid w:val="000C67A3"/>
    <w:rsid w:val="000C6DCC"/>
    <w:rsid w:val="000C7ADA"/>
    <w:rsid w:val="000C7B60"/>
    <w:rsid w:val="000D02C9"/>
    <w:rsid w:val="000D039B"/>
    <w:rsid w:val="000D0E52"/>
    <w:rsid w:val="000D11B8"/>
    <w:rsid w:val="000D1213"/>
    <w:rsid w:val="000D1551"/>
    <w:rsid w:val="000D2404"/>
    <w:rsid w:val="000D4203"/>
    <w:rsid w:val="000D4FB4"/>
    <w:rsid w:val="000D59D9"/>
    <w:rsid w:val="000D5F04"/>
    <w:rsid w:val="000E11A5"/>
    <w:rsid w:val="000E156B"/>
    <w:rsid w:val="000E1656"/>
    <w:rsid w:val="000E2486"/>
    <w:rsid w:val="000E3493"/>
    <w:rsid w:val="000E6F15"/>
    <w:rsid w:val="000E7639"/>
    <w:rsid w:val="000F4B01"/>
    <w:rsid w:val="000F4D7C"/>
    <w:rsid w:val="000F5363"/>
    <w:rsid w:val="000F629C"/>
    <w:rsid w:val="000F68A3"/>
    <w:rsid w:val="000F6F73"/>
    <w:rsid w:val="000F7534"/>
    <w:rsid w:val="000F7ADA"/>
    <w:rsid w:val="00101290"/>
    <w:rsid w:val="001019DC"/>
    <w:rsid w:val="001022AB"/>
    <w:rsid w:val="001028BA"/>
    <w:rsid w:val="00104C2C"/>
    <w:rsid w:val="00105237"/>
    <w:rsid w:val="00105667"/>
    <w:rsid w:val="00107518"/>
    <w:rsid w:val="0011036E"/>
    <w:rsid w:val="00110F17"/>
    <w:rsid w:val="0011189E"/>
    <w:rsid w:val="0011223F"/>
    <w:rsid w:val="00112775"/>
    <w:rsid w:val="00112F5C"/>
    <w:rsid w:val="00115454"/>
    <w:rsid w:val="00116046"/>
    <w:rsid w:val="00116AA4"/>
    <w:rsid w:val="00117269"/>
    <w:rsid w:val="00120381"/>
    <w:rsid w:val="00120591"/>
    <w:rsid w:val="001209A4"/>
    <w:rsid w:val="001228C3"/>
    <w:rsid w:val="00123A62"/>
    <w:rsid w:val="00123DE1"/>
    <w:rsid w:val="00124482"/>
    <w:rsid w:val="00124A1C"/>
    <w:rsid w:val="00124A44"/>
    <w:rsid w:val="00124C63"/>
    <w:rsid w:val="0012533A"/>
    <w:rsid w:val="00125ED0"/>
    <w:rsid w:val="0012606C"/>
    <w:rsid w:val="0012785E"/>
    <w:rsid w:val="001300D9"/>
    <w:rsid w:val="001307FF"/>
    <w:rsid w:val="00130AF6"/>
    <w:rsid w:val="00131021"/>
    <w:rsid w:val="001314F7"/>
    <w:rsid w:val="0013164F"/>
    <w:rsid w:val="00131838"/>
    <w:rsid w:val="00133868"/>
    <w:rsid w:val="00134504"/>
    <w:rsid w:val="001352C2"/>
    <w:rsid w:val="0013617A"/>
    <w:rsid w:val="00136CC9"/>
    <w:rsid w:val="001408AA"/>
    <w:rsid w:val="00140983"/>
    <w:rsid w:val="00143246"/>
    <w:rsid w:val="00143F62"/>
    <w:rsid w:val="001456B9"/>
    <w:rsid w:val="001464C5"/>
    <w:rsid w:val="001473F9"/>
    <w:rsid w:val="00147BE0"/>
    <w:rsid w:val="00152E5E"/>
    <w:rsid w:val="001530A4"/>
    <w:rsid w:val="00154A33"/>
    <w:rsid w:val="001569E4"/>
    <w:rsid w:val="00156C87"/>
    <w:rsid w:val="00157346"/>
    <w:rsid w:val="00160065"/>
    <w:rsid w:val="00160472"/>
    <w:rsid w:val="001609CA"/>
    <w:rsid w:val="00160AFF"/>
    <w:rsid w:val="00163A8E"/>
    <w:rsid w:val="00163EA5"/>
    <w:rsid w:val="00163EE4"/>
    <w:rsid w:val="00164008"/>
    <w:rsid w:val="00164F78"/>
    <w:rsid w:val="00164F8F"/>
    <w:rsid w:val="001663DD"/>
    <w:rsid w:val="00166BAB"/>
    <w:rsid w:val="00167C66"/>
    <w:rsid w:val="0017038C"/>
    <w:rsid w:val="00170855"/>
    <w:rsid w:val="0017156D"/>
    <w:rsid w:val="00172E3A"/>
    <w:rsid w:val="00172F33"/>
    <w:rsid w:val="001736F0"/>
    <w:rsid w:val="00174094"/>
    <w:rsid w:val="001740F9"/>
    <w:rsid w:val="0017539A"/>
    <w:rsid w:val="00175C60"/>
    <w:rsid w:val="001771B4"/>
    <w:rsid w:val="00177D2A"/>
    <w:rsid w:val="00180238"/>
    <w:rsid w:val="0018076E"/>
    <w:rsid w:val="00181263"/>
    <w:rsid w:val="00181A17"/>
    <w:rsid w:val="0018350A"/>
    <w:rsid w:val="00183DFB"/>
    <w:rsid w:val="00185D88"/>
    <w:rsid w:val="001861B7"/>
    <w:rsid w:val="00186354"/>
    <w:rsid w:val="0018643D"/>
    <w:rsid w:val="001872A0"/>
    <w:rsid w:val="00187472"/>
    <w:rsid w:val="00191565"/>
    <w:rsid w:val="00191788"/>
    <w:rsid w:val="00192693"/>
    <w:rsid w:val="00193486"/>
    <w:rsid w:val="001943AD"/>
    <w:rsid w:val="001946B5"/>
    <w:rsid w:val="0019489C"/>
    <w:rsid w:val="00194B11"/>
    <w:rsid w:val="00197FE9"/>
    <w:rsid w:val="001A0A76"/>
    <w:rsid w:val="001A2DB0"/>
    <w:rsid w:val="001A3C36"/>
    <w:rsid w:val="001A446D"/>
    <w:rsid w:val="001A47D1"/>
    <w:rsid w:val="001A5D97"/>
    <w:rsid w:val="001A67A1"/>
    <w:rsid w:val="001A7BCF"/>
    <w:rsid w:val="001B0BAD"/>
    <w:rsid w:val="001B269A"/>
    <w:rsid w:val="001B2934"/>
    <w:rsid w:val="001B42C7"/>
    <w:rsid w:val="001B51D3"/>
    <w:rsid w:val="001B6727"/>
    <w:rsid w:val="001B7799"/>
    <w:rsid w:val="001B7E3D"/>
    <w:rsid w:val="001C3266"/>
    <w:rsid w:val="001C32DF"/>
    <w:rsid w:val="001C4304"/>
    <w:rsid w:val="001C4A79"/>
    <w:rsid w:val="001C4B65"/>
    <w:rsid w:val="001C4CD3"/>
    <w:rsid w:val="001C551A"/>
    <w:rsid w:val="001C763B"/>
    <w:rsid w:val="001D0DC0"/>
    <w:rsid w:val="001D164F"/>
    <w:rsid w:val="001D1BB1"/>
    <w:rsid w:val="001D6A97"/>
    <w:rsid w:val="001E0B46"/>
    <w:rsid w:val="001E2C24"/>
    <w:rsid w:val="001E2FB2"/>
    <w:rsid w:val="001E3933"/>
    <w:rsid w:val="001E3E32"/>
    <w:rsid w:val="001E5647"/>
    <w:rsid w:val="001E6FA4"/>
    <w:rsid w:val="001F003E"/>
    <w:rsid w:val="001F1250"/>
    <w:rsid w:val="001F1605"/>
    <w:rsid w:val="001F161C"/>
    <w:rsid w:val="001F16D1"/>
    <w:rsid w:val="001F1989"/>
    <w:rsid w:val="001F2284"/>
    <w:rsid w:val="001F3F11"/>
    <w:rsid w:val="001F6877"/>
    <w:rsid w:val="001F6DDA"/>
    <w:rsid w:val="0020017A"/>
    <w:rsid w:val="00200FDF"/>
    <w:rsid w:val="00202C59"/>
    <w:rsid w:val="00202DBB"/>
    <w:rsid w:val="00202E4B"/>
    <w:rsid w:val="002033B1"/>
    <w:rsid w:val="002034C5"/>
    <w:rsid w:val="002043E3"/>
    <w:rsid w:val="002051AB"/>
    <w:rsid w:val="00207E96"/>
    <w:rsid w:val="0021088A"/>
    <w:rsid w:val="00211C2F"/>
    <w:rsid w:val="00212F63"/>
    <w:rsid w:val="0021306C"/>
    <w:rsid w:val="00215B67"/>
    <w:rsid w:val="00216266"/>
    <w:rsid w:val="00217F4E"/>
    <w:rsid w:val="002201FF"/>
    <w:rsid w:val="002206A4"/>
    <w:rsid w:val="00221A00"/>
    <w:rsid w:val="0022204B"/>
    <w:rsid w:val="00222703"/>
    <w:rsid w:val="00224E5F"/>
    <w:rsid w:val="002255A3"/>
    <w:rsid w:val="0022658A"/>
    <w:rsid w:val="00227EF3"/>
    <w:rsid w:val="00231A81"/>
    <w:rsid w:val="00231C32"/>
    <w:rsid w:val="00233B29"/>
    <w:rsid w:val="002343A6"/>
    <w:rsid w:val="002346CB"/>
    <w:rsid w:val="00235364"/>
    <w:rsid w:val="0023561E"/>
    <w:rsid w:val="00236BFA"/>
    <w:rsid w:val="00237BEC"/>
    <w:rsid w:val="00240906"/>
    <w:rsid w:val="00241A5F"/>
    <w:rsid w:val="00241D22"/>
    <w:rsid w:val="002427F3"/>
    <w:rsid w:val="00245B38"/>
    <w:rsid w:val="002462BE"/>
    <w:rsid w:val="00246D0B"/>
    <w:rsid w:val="002472D0"/>
    <w:rsid w:val="00247691"/>
    <w:rsid w:val="00250487"/>
    <w:rsid w:val="00251356"/>
    <w:rsid w:val="00253DC6"/>
    <w:rsid w:val="00253FA9"/>
    <w:rsid w:val="002551AB"/>
    <w:rsid w:val="002554BC"/>
    <w:rsid w:val="00255627"/>
    <w:rsid w:val="00255932"/>
    <w:rsid w:val="00255BE2"/>
    <w:rsid w:val="00256BA2"/>
    <w:rsid w:val="00257558"/>
    <w:rsid w:val="002608D9"/>
    <w:rsid w:val="00261CE6"/>
    <w:rsid w:val="00263162"/>
    <w:rsid w:val="00263237"/>
    <w:rsid w:val="00263F8C"/>
    <w:rsid w:val="00263FF9"/>
    <w:rsid w:val="00264028"/>
    <w:rsid w:val="00264507"/>
    <w:rsid w:val="00265DBE"/>
    <w:rsid w:val="00266346"/>
    <w:rsid w:val="00267085"/>
    <w:rsid w:val="00267253"/>
    <w:rsid w:val="00271B73"/>
    <w:rsid w:val="002729E6"/>
    <w:rsid w:val="002737DB"/>
    <w:rsid w:val="00275D02"/>
    <w:rsid w:val="00276BFC"/>
    <w:rsid w:val="0027752C"/>
    <w:rsid w:val="002805A5"/>
    <w:rsid w:val="00281659"/>
    <w:rsid w:val="002827B7"/>
    <w:rsid w:val="00283EBE"/>
    <w:rsid w:val="00283EC4"/>
    <w:rsid w:val="00285A38"/>
    <w:rsid w:val="0028799C"/>
    <w:rsid w:val="00287D63"/>
    <w:rsid w:val="00290AB8"/>
    <w:rsid w:val="00292100"/>
    <w:rsid w:val="00292EE9"/>
    <w:rsid w:val="00293A29"/>
    <w:rsid w:val="002942D7"/>
    <w:rsid w:val="0029510E"/>
    <w:rsid w:val="00296AB2"/>
    <w:rsid w:val="00296AC4"/>
    <w:rsid w:val="00296F9C"/>
    <w:rsid w:val="00297C6E"/>
    <w:rsid w:val="002A060D"/>
    <w:rsid w:val="002A0679"/>
    <w:rsid w:val="002A07C1"/>
    <w:rsid w:val="002A0DCC"/>
    <w:rsid w:val="002A1253"/>
    <w:rsid w:val="002A1636"/>
    <w:rsid w:val="002A1A40"/>
    <w:rsid w:val="002A20B8"/>
    <w:rsid w:val="002A21DE"/>
    <w:rsid w:val="002A23A1"/>
    <w:rsid w:val="002A480F"/>
    <w:rsid w:val="002A4C79"/>
    <w:rsid w:val="002A4FC0"/>
    <w:rsid w:val="002A5043"/>
    <w:rsid w:val="002A6DB7"/>
    <w:rsid w:val="002A743D"/>
    <w:rsid w:val="002A7A6A"/>
    <w:rsid w:val="002B187C"/>
    <w:rsid w:val="002B19AE"/>
    <w:rsid w:val="002B2C7E"/>
    <w:rsid w:val="002B3B64"/>
    <w:rsid w:val="002B3C20"/>
    <w:rsid w:val="002B55D6"/>
    <w:rsid w:val="002B66AC"/>
    <w:rsid w:val="002B68E2"/>
    <w:rsid w:val="002B6E36"/>
    <w:rsid w:val="002B75C9"/>
    <w:rsid w:val="002C0AAC"/>
    <w:rsid w:val="002C1343"/>
    <w:rsid w:val="002C1D30"/>
    <w:rsid w:val="002C3285"/>
    <w:rsid w:val="002C4419"/>
    <w:rsid w:val="002C5927"/>
    <w:rsid w:val="002C77E0"/>
    <w:rsid w:val="002D00A7"/>
    <w:rsid w:val="002D0F0C"/>
    <w:rsid w:val="002D4D8B"/>
    <w:rsid w:val="002D4F74"/>
    <w:rsid w:val="002D56D3"/>
    <w:rsid w:val="002D5A0A"/>
    <w:rsid w:val="002D5DA2"/>
    <w:rsid w:val="002D5EC9"/>
    <w:rsid w:val="002D63D5"/>
    <w:rsid w:val="002D6FE8"/>
    <w:rsid w:val="002E028C"/>
    <w:rsid w:val="002E3391"/>
    <w:rsid w:val="002E493D"/>
    <w:rsid w:val="002E65D4"/>
    <w:rsid w:val="002E6C13"/>
    <w:rsid w:val="002E7CE6"/>
    <w:rsid w:val="002F066A"/>
    <w:rsid w:val="002F1D86"/>
    <w:rsid w:val="002F3CA4"/>
    <w:rsid w:val="002F4AF3"/>
    <w:rsid w:val="002F5249"/>
    <w:rsid w:val="002F6C0C"/>
    <w:rsid w:val="002F76B6"/>
    <w:rsid w:val="002F7FC4"/>
    <w:rsid w:val="00300183"/>
    <w:rsid w:val="00300805"/>
    <w:rsid w:val="00300DC7"/>
    <w:rsid w:val="003010C8"/>
    <w:rsid w:val="00301341"/>
    <w:rsid w:val="0030154B"/>
    <w:rsid w:val="00302B4D"/>
    <w:rsid w:val="00304944"/>
    <w:rsid w:val="00304FA8"/>
    <w:rsid w:val="00305C20"/>
    <w:rsid w:val="00305DCE"/>
    <w:rsid w:val="0030743E"/>
    <w:rsid w:val="00307829"/>
    <w:rsid w:val="003079F0"/>
    <w:rsid w:val="0031003C"/>
    <w:rsid w:val="00310370"/>
    <w:rsid w:val="003110C9"/>
    <w:rsid w:val="003112BF"/>
    <w:rsid w:val="00312CE1"/>
    <w:rsid w:val="003148DE"/>
    <w:rsid w:val="00314B24"/>
    <w:rsid w:val="00315759"/>
    <w:rsid w:val="00315C88"/>
    <w:rsid w:val="00316AB7"/>
    <w:rsid w:val="00317363"/>
    <w:rsid w:val="0031797F"/>
    <w:rsid w:val="00317DE9"/>
    <w:rsid w:val="00317E58"/>
    <w:rsid w:val="00320556"/>
    <w:rsid w:val="00324A5E"/>
    <w:rsid w:val="0032671F"/>
    <w:rsid w:val="003272A6"/>
    <w:rsid w:val="003278C2"/>
    <w:rsid w:val="00327D09"/>
    <w:rsid w:val="00331929"/>
    <w:rsid w:val="00331EB9"/>
    <w:rsid w:val="0033248D"/>
    <w:rsid w:val="003329EE"/>
    <w:rsid w:val="00332F05"/>
    <w:rsid w:val="00334E73"/>
    <w:rsid w:val="003355DF"/>
    <w:rsid w:val="00335D6C"/>
    <w:rsid w:val="00340738"/>
    <w:rsid w:val="00341AEF"/>
    <w:rsid w:val="00341B89"/>
    <w:rsid w:val="00341F51"/>
    <w:rsid w:val="0034283F"/>
    <w:rsid w:val="0034293B"/>
    <w:rsid w:val="00344F65"/>
    <w:rsid w:val="00345037"/>
    <w:rsid w:val="00345220"/>
    <w:rsid w:val="00345430"/>
    <w:rsid w:val="0035122E"/>
    <w:rsid w:val="0035281A"/>
    <w:rsid w:val="00355C75"/>
    <w:rsid w:val="0036078C"/>
    <w:rsid w:val="0036295A"/>
    <w:rsid w:val="00362B90"/>
    <w:rsid w:val="00362D95"/>
    <w:rsid w:val="00363543"/>
    <w:rsid w:val="00363F8F"/>
    <w:rsid w:val="003645BB"/>
    <w:rsid w:val="0036482F"/>
    <w:rsid w:val="003655CA"/>
    <w:rsid w:val="003664E6"/>
    <w:rsid w:val="0036654D"/>
    <w:rsid w:val="00366AA7"/>
    <w:rsid w:val="003670CD"/>
    <w:rsid w:val="003678EF"/>
    <w:rsid w:val="00367932"/>
    <w:rsid w:val="0037041F"/>
    <w:rsid w:val="00370577"/>
    <w:rsid w:val="00372E3C"/>
    <w:rsid w:val="003738CB"/>
    <w:rsid w:val="00375C62"/>
    <w:rsid w:val="00375CFD"/>
    <w:rsid w:val="00376B0C"/>
    <w:rsid w:val="00377355"/>
    <w:rsid w:val="0038011D"/>
    <w:rsid w:val="0038030F"/>
    <w:rsid w:val="00380513"/>
    <w:rsid w:val="00382415"/>
    <w:rsid w:val="003824F3"/>
    <w:rsid w:val="003842A2"/>
    <w:rsid w:val="00385805"/>
    <w:rsid w:val="00385EDE"/>
    <w:rsid w:val="0038672A"/>
    <w:rsid w:val="0038754B"/>
    <w:rsid w:val="00392A45"/>
    <w:rsid w:val="003937F5"/>
    <w:rsid w:val="00393E1D"/>
    <w:rsid w:val="00394977"/>
    <w:rsid w:val="003952F4"/>
    <w:rsid w:val="003966C5"/>
    <w:rsid w:val="00397442"/>
    <w:rsid w:val="00397C67"/>
    <w:rsid w:val="003A1135"/>
    <w:rsid w:val="003A2B5D"/>
    <w:rsid w:val="003A4BC3"/>
    <w:rsid w:val="003A4CF3"/>
    <w:rsid w:val="003A5436"/>
    <w:rsid w:val="003A742F"/>
    <w:rsid w:val="003B0686"/>
    <w:rsid w:val="003B1AF3"/>
    <w:rsid w:val="003B1F7C"/>
    <w:rsid w:val="003B2F1E"/>
    <w:rsid w:val="003B325A"/>
    <w:rsid w:val="003B3A53"/>
    <w:rsid w:val="003B54B4"/>
    <w:rsid w:val="003B6088"/>
    <w:rsid w:val="003B65F6"/>
    <w:rsid w:val="003C1108"/>
    <w:rsid w:val="003C185D"/>
    <w:rsid w:val="003C2151"/>
    <w:rsid w:val="003C3E18"/>
    <w:rsid w:val="003C3E89"/>
    <w:rsid w:val="003C3F85"/>
    <w:rsid w:val="003C40E1"/>
    <w:rsid w:val="003C4951"/>
    <w:rsid w:val="003C555E"/>
    <w:rsid w:val="003C591B"/>
    <w:rsid w:val="003C5AAF"/>
    <w:rsid w:val="003C6F2A"/>
    <w:rsid w:val="003D06BA"/>
    <w:rsid w:val="003D24E9"/>
    <w:rsid w:val="003D294C"/>
    <w:rsid w:val="003D2953"/>
    <w:rsid w:val="003D357F"/>
    <w:rsid w:val="003D4761"/>
    <w:rsid w:val="003D539A"/>
    <w:rsid w:val="003D57BE"/>
    <w:rsid w:val="003D5861"/>
    <w:rsid w:val="003D6964"/>
    <w:rsid w:val="003D6CA6"/>
    <w:rsid w:val="003E06E1"/>
    <w:rsid w:val="003E1FAA"/>
    <w:rsid w:val="003E2886"/>
    <w:rsid w:val="003E3328"/>
    <w:rsid w:val="003E38E4"/>
    <w:rsid w:val="003E3B73"/>
    <w:rsid w:val="003E4D31"/>
    <w:rsid w:val="003E5D4B"/>
    <w:rsid w:val="003E6ACC"/>
    <w:rsid w:val="003E6B29"/>
    <w:rsid w:val="003E71E4"/>
    <w:rsid w:val="003E7299"/>
    <w:rsid w:val="003E72F3"/>
    <w:rsid w:val="003E78A5"/>
    <w:rsid w:val="003F230C"/>
    <w:rsid w:val="003F23AD"/>
    <w:rsid w:val="003F2B6B"/>
    <w:rsid w:val="003F2B94"/>
    <w:rsid w:val="003F2C53"/>
    <w:rsid w:val="003F2C7B"/>
    <w:rsid w:val="003F2FBA"/>
    <w:rsid w:val="003F3D27"/>
    <w:rsid w:val="003F56DF"/>
    <w:rsid w:val="003F584B"/>
    <w:rsid w:val="003F5CDE"/>
    <w:rsid w:val="003F5F61"/>
    <w:rsid w:val="003F719F"/>
    <w:rsid w:val="003F7367"/>
    <w:rsid w:val="0040359A"/>
    <w:rsid w:val="00405494"/>
    <w:rsid w:val="0040596A"/>
    <w:rsid w:val="00407024"/>
    <w:rsid w:val="004075BD"/>
    <w:rsid w:val="00407A11"/>
    <w:rsid w:val="00410E74"/>
    <w:rsid w:val="00412EB2"/>
    <w:rsid w:val="0041359C"/>
    <w:rsid w:val="00413CAE"/>
    <w:rsid w:val="00415607"/>
    <w:rsid w:val="0042002E"/>
    <w:rsid w:val="0042119D"/>
    <w:rsid w:val="00422342"/>
    <w:rsid w:val="00423143"/>
    <w:rsid w:val="004249CD"/>
    <w:rsid w:val="004254A8"/>
    <w:rsid w:val="00425FC6"/>
    <w:rsid w:val="00426643"/>
    <w:rsid w:val="00427D98"/>
    <w:rsid w:val="00427ECC"/>
    <w:rsid w:val="00430797"/>
    <w:rsid w:val="004324EE"/>
    <w:rsid w:val="0043305B"/>
    <w:rsid w:val="00433ED8"/>
    <w:rsid w:val="004357E2"/>
    <w:rsid w:val="00436759"/>
    <w:rsid w:val="00437018"/>
    <w:rsid w:val="00437678"/>
    <w:rsid w:val="00440573"/>
    <w:rsid w:val="00440651"/>
    <w:rsid w:val="00440E12"/>
    <w:rsid w:val="00440F43"/>
    <w:rsid w:val="004424BC"/>
    <w:rsid w:val="00442EFD"/>
    <w:rsid w:val="00444B6A"/>
    <w:rsid w:val="004463CC"/>
    <w:rsid w:val="00446B2D"/>
    <w:rsid w:val="00451379"/>
    <w:rsid w:val="004525F0"/>
    <w:rsid w:val="004534FE"/>
    <w:rsid w:val="004536B3"/>
    <w:rsid w:val="00453EFA"/>
    <w:rsid w:val="00454FB9"/>
    <w:rsid w:val="00460279"/>
    <w:rsid w:val="00464546"/>
    <w:rsid w:val="00464DCB"/>
    <w:rsid w:val="00465CD0"/>
    <w:rsid w:val="0046695B"/>
    <w:rsid w:val="00466C09"/>
    <w:rsid w:val="00467FF7"/>
    <w:rsid w:val="004709EA"/>
    <w:rsid w:val="00471048"/>
    <w:rsid w:val="004724AD"/>
    <w:rsid w:val="0047476D"/>
    <w:rsid w:val="00475031"/>
    <w:rsid w:val="004770C3"/>
    <w:rsid w:val="0047757A"/>
    <w:rsid w:val="004778AF"/>
    <w:rsid w:val="004804FD"/>
    <w:rsid w:val="00480B6E"/>
    <w:rsid w:val="00481A65"/>
    <w:rsid w:val="00481D54"/>
    <w:rsid w:val="00482E94"/>
    <w:rsid w:val="00483718"/>
    <w:rsid w:val="004844D2"/>
    <w:rsid w:val="0048559F"/>
    <w:rsid w:val="004857E7"/>
    <w:rsid w:val="00487451"/>
    <w:rsid w:val="0049052A"/>
    <w:rsid w:val="00490B43"/>
    <w:rsid w:val="00490C44"/>
    <w:rsid w:val="00490E98"/>
    <w:rsid w:val="00491550"/>
    <w:rsid w:val="00493A47"/>
    <w:rsid w:val="00493BDD"/>
    <w:rsid w:val="00493ECD"/>
    <w:rsid w:val="004960EA"/>
    <w:rsid w:val="0049755A"/>
    <w:rsid w:val="004A03D5"/>
    <w:rsid w:val="004A0C4F"/>
    <w:rsid w:val="004A1107"/>
    <w:rsid w:val="004A1E14"/>
    <w:rsid w:val="004A4F6A"/>
    <w:rsid w:val="004A50EA"/>
    <w:rsid w:val="004A548E"/>
    <w:rsid w:val="004A795C"/>
    <w:rsid w:val="004A7F2A"/>
    <w:rsid w:val="004B027F"/>
    <w:rsid w:val="004B1234"/>
    <w:rsid w:val="004B1DA5"/>
    <w:rsid w:val="004B30BD"/>
    <w:rsid w:val="004B3F7A"/>
    <w:rsid w:val="004B5153"/>
    <w:rsid w:val="004B5FBE"/>
    <w:rsid w:val="004B6282"/>
    <w:rsid w:val="004B7189"/>
    <w:rsid w:val="004B72D1"/>
    <w:rsid w:val="004C036A"/>
    <w:rsid w:val="004C2106"/>
    <w:rsid w:val="004C26ED"/>
    <w:rsid w:val="004C34FD"/>
    <w:rsid w:val="004C3720"/>
    <w:rsid w:val="004C3CB9"/>
    <w:rsid w:val="004C696D"/>
    <w:rsid w:val="004C6E09"/>
    <w:rsid w:val="004C7EF6"/>
    <w:rsid w:val="004D158D"/>
    <w:rsid w:val="004D1B4A"/>
    <w:rsid w:val="004D1C8D"/>
    <w:rsid w:val="004D1D09"/>
    <w:rsid w:val="004D29E1"/>
    <w:rsid w:val="004D2DF7"/>
    <w:rsid w:val="004D3D58"/>
    <w:rsid w:val="004D51E3"/>
    <w:rsid w:val="004D6BE6"/>
    <w:rsid w:val="004E1B60"/>
    <w:rsid w:val="004E1BF4"/>
    <w:rsid w:val="004E35BF"/>
    <w:rsid w:val="004E3A4F"/>
    <w:rsid w:val="004E4485"/>
    <w:rsid w:val="004E6422"/>
    <w:rsid w:val="004E7EB2"/>
    <w:rsid w:val="004F042E"/>
    <w:rsid w:val="004F1592"/>
    <w:rsid w:val="004F5136"/>
    <w:rsid w:val="004F548C"/>
    <w:rsid w:val="004F575B"/>
    <w:rsid w:val="004F622F"/>
    <w:rsid w:val="004F6C05"/>
    <w:rsid w:val="00501000"/>
    <w:rsid w:val="0050118C"/>
    <w:rsid w:val="00502467"/>
    <w:rsid w:val="005029DD"/>
    <w:rsid w:val="00502A4A"/>
    <w:rsid w:val="00504AC0"/>
    <w:rsid w:val="00506C40"/>
    <w:rsid w:val="005074D7"/>
    <w:rsid w:val="00507B00"/>
    <w:rsid w:val="00507F82"/>
    <w:rsid w:val="005121EB"/>
    <w:rsid w:val="00512735"/>
    <w:rsid w:val="00513DF9"/>
    <w:rsid w:val="00514594"/>
    <w:rsid w:val="00514746"/>
    <w:rsid w:val="005166C6"/>
    <w:rsid w:val="00520899"/>
    <w:rsid w:val="00520AD1"/>
    <w:rsid w:val="00520F43"/>
    <w:rsid w:val="00522FFF"/>
    <w:rsid w:val="00523403"/>
    <w:rsid w:val="0052475E"/>
    <w:rsid w:val="00524FED"/>
    <w:rsid w:val="005257CC"/>
    <w:rsid w:val="0053049F"/>
    <w:rsid w:val="005307BA"/>
    <w:rsid w:val="005308F5"/>
    <w:rsid w:val="00532610"/>
    <w:rsid w:val="00534EFD"/>
    <w:rsid w:val="00535593"/>
    <w:rsid w:val="0053607E"/>
    <w:rsid w:val="0053646E"/>
    <w:rsid w:val="005378EE"/>
    <w:rsid w:val="005410B6"/>
    <w:rsid w:val="00542923"/>
    <w:rsid w:val="00542E45"/>
    <w:rsid w:val="005438CA"/>
    <w:rsid w:val="00544C34"/>
    <w:rsid w:val="00544EB1"/>
    <w:rsid w:val="0054561E"/>
    <w:rsid w:val="00546CF5"/>
    <w:rsid w:val="00546E34"/>
    <w:rsid w:val="005471CA"/>
    <w:rsid w:val="00547E87"/>
    <w:rsid w:val="00547FF9"/>
    <w:rsid w:val="0055080B"/>
    <w:rsid w:val="00551490"/>
    <w:rsid w:val="00552429"/>
    <w:rsid w:val="005543D2"/>
    <w:rsid w:val="00555CC0"/>
    <w:rsid w:val="00555D75"/>
    <w:rsid w:val="00556DFE"/>
    <w:rsid w:val="005612CF"/>
    <w:rsid w:val="005635BD"/>
    <w:rsid w:val="0056399B"/>
    <w:rsid w:val="00565C5B"/>
    <w:rsid w:val="0056727D"/>
    <w:rsid w:val="00567F8E"/>
    <w:rsid w:val="00570673"/>
    <w:rsid w:val="00570A41"/>
    <w:rsid w:val="0057197E"/>
    <w:rsid w:val="0057255C"/>
    <w:rsid w:val="00572879"/>
    <w:rsid w:val="005739C4"/>
    <w:rsid w:val="00574A9D"/>
    <w:rsid w:val="005760CD"/>
    <w:rsid w:val="00580433"/>
    <w:rsid w:val="005839F2"/>
    <w:rsid w:val="005851DC"/>
    <w:rsid w:val="00587998"/>
    <w:rsid w:val="00592769"/>
    <w:rsid w:val="00592A82"/>
    <w:rsid w:val="00592CBE"/>
    <w:rsid w:val="00594324"/>
    <w:rsid w:val="00596695"/>
    <w:rsid w:val="005966FA"/>
    <w:rsid w:val="005A0173"/>
    <w:rsid w:val="005A0C63"/>
    <w:rsid w:val="005A1480"/>
    <w:rsid w:val="005A1BEA"/>
    <w:rsid w:val="005A1CB6"/>
    <w:rsid w:val="005A27AB"/>
    <w:rsid w:val="005A32CD"/>
    <w:rsid w:val="005A3AB1"/>
    <w:rsid w:val="005A50B0"/>
    <w:rsid w:val="005A55EC"/>
    <w:rsid w:val="005A715C"/>
    <w:rsid w:val="005A7969"/>
    <w:rsid w:val="005B1E4C"/>
    <w:rsid w:val="005B2CEE"/>
    <w:rsid w:val="005B32E4"/>
    <w:rsid w:val="005B352C"/>
    <w:rsid w:val="005B35E7"/>
    <w:rsid w:val="005B3E86"/>
    <w:rsid w:val="005B5153"/>
    <w:rsid w:val="005B630C"/>
    <w:rsid w:val="005B69A8"/>
    <w:rsid w:val="005B6E15"/>
    <w:rsid w:val="005B708C"/>
    <w:rsid w:val="005B74B0"/>
    <w:rsid w:val="005C0506"/>
    <w:rsid w:val="005C144C"/>
    <w:rsid w:val="005C1CAF"/>
    <w:rsid w:val="005C306B"/>
    <w:rsid w:val="005C443E"/>
    <w:rsid w:val="005C5C8F"/>
    <w:rsid w:val="005C62A9"/>
    <w:rsid w:val="005C67BE"/>
    <w:rsid w:val="005C6981"/>
    <w:rsid w:val="005C6A53"/>
    <w:rsid w:val="005C6D0E"/>
    <w:rsid w:val="005C710D"/>
    <w:rsid w:val="005D2199"/>
    <w:rsid w:val="005D2543"/>
    <w:rsid w:val="005D2D0C"/>
    <w:rsid w:val="005D3242"/>
    <w:rsid w:val="005D36AE"/>
    <w:rsid w:val="005D37E6"/>
    <w:rsid w:val="005D474E"/>
    <w:rsid w:val="005D4DA4"/>
    <w:rsid w:val="005D548F"/>
    <w:rsid w:val="005D5679"/>
    <w:rsid w:val="005D605F"/>
    <w:rsid w:val="005D6C9E"/>
    <w:rsid w:val="005D6D5C"/>
    <w:rsid w:val="005E081A"/>
    <w:rsid w:val="005E0884"/>
    <w:rsid w:val="005E11B7"/>
    <w:rsid w:val="005E2170"/>
    <w:rsid w:val="005E3183"/>
    <w:rsid w:val="005E4987"/>
    <w:rsid w:val="005E5000"/>
    <w:rsid w:val="005E5D38"/>
    <w:rsid w:val="005E6E93"/>
    <w:rsid w:val="005F094B"/>
    <w:rsid w:val="005F0F36"/>
    <w:rsid w:val="005F10A6"/>
    <w:rsid w:val="005F1334"/>
    <w:rsid w:val="005F5462"/>
    <w:rsid w:val="005F5A49"/>
    <w:rsid w:val="005F6112"/>
    <w:rsid w:val="005F62DA"/>
    <w:rsid w:val="005F63F5"/>
    <w:rsid w:val="00600049"/>
    <w:rsid w:val="0060169C"/>
    <w:rsid w:val="00601A81"/>
    <w:rsid w:val="00601A86"/>
    <w:rsid w:val="00601BB2"/>
    <w:rsid w:val="00603F53"/>
    <w:rsid w:val="00604631"/>
    <w:rsid w:val="00605F8D"/>
    <w:rsid w:val="0060646E"/>
    <w:rsid w:val="006064E4"/>
    <w:rsid w:val="00610E99"/>
    <w:rsid w:val="00611149"/>
    <w:rsid w:val="006111A6"/>
    <w:rsid w:val="00611C04"/>
    <w:rsid w:val="00613744"/>
    <w:rsid w:val="00613B5A"/>
    <w:rsid w:val="006141D0"/>
    <w:rsid w:val="0061445E"/>
    <w:rsid w:val="0061496C"/>
    <w:rsid w:val="00614AC2"/>
    <w:rsid w:val="00614E04"/>
    <w:rsid w:val="006156F5"/>
    <w:rsid w:val="00615E45"/>
    <w:rsid w:val="00615F9A"/>
    <w:rsid w:val="0061734E"/>
    <w:rsid w:val="00620957"/>
    <w:rsid w:val="00620AA4"/>
    <w:rsid w:val="006211C3"/>
    <w:rsid w:val="00622AD3"/>
    <w:rsid w:val="00623139"/>
    <w:rsid w:val="006248F1"/>
    <w:rsid w:val="00624E13"/>
    <w:rsid w:val="006250B1"/>
    <w:rsid w:val="00625864"/>
    <w:rsid w:val="00627AB2"/>
    <w:rsid w:val="006304B2"/>
    <w:rsid w:val="0063089A"/>
    <w:rsid w:val="00631CBA"/>
    <w:rsid w:val="00632658"/>
    <w:rsid w:val="006346AF"/>
    <w:rsid w:val="00634F08"/>
    <w:rsid w:val="00635D47"/>
    <w:rsid w:val="00637AD3"/>
    <w:rsid w:val="00641A8E"/>
    <w:rsid w:val="00643B0C"/>
    <w:rsid w:val="00643DFE"/>
    <w:rsid w:val="00644EAC"/>
    <w:rsid w:val="00645174"/>
    <w:rsid w:val="00645246"/>
    <w:rsid w:val="0064533F"/>
    <w:rsid w:val="0064673F"/>
    <w:rsid w:val="00646975"/>
    <w:rsid w:val="00650726"/>
    <w:rsid w:val="006508F8"/>
    <w:rsid w:val="00651534"/>
    <w:rsid w:val="00653728"/>
    <w:rsid w:val="00653F80"/>
    <w:rsid w:val="006543EF"/>
    <w:rsid w:val="00654565"/>
    <w:rsid w:val="00655354"/>
    <w:rsid w:val="006557B2"/>
    <w:rsid w:val="006559A7"/>
    <w:rsid w:val="006565BB"/>
    <w:rsid w:val="006574D6"/>
    <w:rsid w:val="00657DD7"/>
    <w:rsid w:val="0066062B"/>
    <w:rsid w:val="00661BA3"/>
    <w:rsid w:val="00661BE0"/>
    <w:rsid w:val="00662EBD"/>
    <w:rsid w:val="006635EF"/>
    <w:rsid w:val="006637B5"/>
    <w:rsid w:val="0066449F"/>
    <w:rsid w:val="00665635"/>
    <w:rsid w:val="00665E52"/>
    <w:rsid w:val="0067094A"/>
    <w:rsid w:val="00671E84"/>
    <w:rsid w:val="006726CF"/>
    <w:rsid w:val="0067323B"/>
    <w:rsid w:val="006741F4"/>
    <w:rsid w:val="00674A03"/>
    <w:rsid w:val="0067518C"/>
    <w:rsid w:val="006802E8"/>
    <w:rsid w:val="00680C7E"/>
    <w:rsid w:val="006811EC"/>
    <w:rsid w:val="0068127A"/>
    <w:rsid w:val="00681890"/>
    <w:rsid w:val="00681B17"/>
    <w:rsid w:val="00681D3E"/>
    <w:rsid w:val="00681FEA"/>
    <w:rsid w:val="0068226D"/>
    <w:rsid w:val="00683202"/>
    <w:rsid w:val="00683CD7"/>
    <w:rsid w:val="00685A8D"/>
    <w:rsid w:val="00685D98"/>
    <w:rsid w:val="00686077"/>
    <w:rsid w:val="00686142"/>
    <w:rsid w:val="00686449"/>
    <w:rsid w:val="006869D9"/>
    <w:rsid w:val="00691431"/>
    <w:rsid w:val="00691CE2"/>
    <w:rsid w:val="00692A8B"/>
    <w:rsid w:val="0069329E"/>
    <w:rsid w:val="006937A7"/>
    <w:rsid w:val="00693A05"/>
    <w:rsid w:val="0069495F"/>
    <w:rsid w:val="006953A6"/>
    <w:rsid w:val="006959E2"/>
    <w:rsid w:val="006966EB"/>
    <w:rsid w:val="00696FCB"/>
    <w:rsid w:val="006A02C5"/>
    <w:rsid w:val="006A07B6"/>
    <w:rsid w:val="006A1D66"/>
    <w:rsid w:val="006A1EFD"/>
    <w:rsid w:val="006A2C92"/>
    <w:rsid w:val="006A308B"/>
    <w:rsid w:val="006A43AE"/>
    <w:rsid w:val="006A6417"/>
    <w:rsid w:val="006A657F"/>
    <w:rsid w:val="006A6CD0"/>
    <w:rsid w:val="006A7C05"/>
    <w:rsid w:val="006B13A1"/>
    <w:rsid w:val="006B1FC0"/>
    <w:rsid w:val="006B2712"/>
    <w:rsid w:val="006B398E"/>
    <w:rsid w:val="006B3F76"/>
    <w:rsid w:val="006B54E9"/>
    <w:rsid w:val="006C1596"/>
    <w:rsid w:val="006C1CF7"/>
    <w:rsid w:val="006C1DCD"/>
    <w:rsid w:val="006C3A3B"/>
    <w:rsid w:val="006C4C53"/>
    <w:rsid w:val="006C5DD8"/>
    <w:rsid w:val="006C6C9D"/>
    <w:rsid w:val="006C7B4C"/>
    <w:rsid w:val="006D0B48"/>
    <w:rsid w:val="006D18BF"/>
    <w:rsid w:val="006D1901"/>
    <w:rsid w:val="006D19B0"/>
    <w:rsid w:val="006D1B8A"/>
    <w:rsid w:val="006D22C1"/>
    <w:rsid w:val="006D3676"/>
    <w:rsid w:val="006D36BF"/>
    <w:rsid w:val="006D3908"/>
    <w:rsid w:val="006D72A6"/>
    <w:rsid w:val="006D7F22"/>
    <w:rsid w:val="006D7FBD"/>
    <w:rsid w:val="006E1808"/>
    <w:rsid w:val="006E1B2E"/>
    <w:rsid w:val="006E3565"/>
    <w:rsid w:val="006E4BF3"/>
    <w:rsid w:val="006E7206"/>
    <w:rsid w:val="006E7EB7"/>
    <w:rsid w:val="006F0066"/>
    <w:rsid w:val="006F0C7F"/>
    <w:rsid w:val="006F19B8"/>
    <w:rsid w:val="006F19C9"/>
    <w:rsid w:val="006F1A41"/>
    <w:rsid w:val="006F1CA0"/>
    <w:rsid w:val="006F1CC3"/>
    <w:rsid w:val="006F2482"/>
    <w:rsid w:val="006F295A"/>
    <w:rsid w:val="006F2A4C"/>
    <w:rsid w:val="006F2C9F"/>
    <w:rsid w:val="006F41EA"/>
    <w:rsid w:val="006F4568"/>
    <w:rsid w:val="006F51DA"/>
    <w:rsid w:val="006F5382"/>
    <w:rsid w:val="006F53FD"/>
    <w:rsid w:val="006F6C7E"/>
    <w:rsid w:val="00701587"/>
    <w:rsid w:val="00701DDC"/>
    <w:rsid w:val="007038C0"/>
    <w:rsid w:val="00703C03"/>
    <w:rsid w:val="00705D2B"/>
    <w:rsid w:val="00706C2A"/>
    <w:rsid w:val="007106A3"/>
    <w:rsid w:val="00713737"/>
    <w:rsid w:val="00713FFB"/>
    <w:rsid w:val="00714736"/>
    <w:rsid w:val="00714991"/>
    <w:rsid w:val="007159FE"/>
    <w:rsid w:val="007176F8"/>
    <w:rsid w:val="00717DEF"/>
    <w:rsid w:val="00720122"/>
    <w:rsid w:val="00721AC3"/>
    <w:rsid w:val="00721D09"/>
    <w:rsid w:val="007220FD"/>
    <w:rsid w:val="00722882"/>
    <w:rsid w:val="0072300E"/>
    <w:rsid w:val="00723145"/>
    <w:rsid w:val="0072320E"/>
    <w:rsid w:val="00723F38"/>
    <w:rsid w:val="00725139"/>
    <w:rsid w:val="007258A0"/>
    <w:rsid w:val="007264C9"/>
    <w:rsid w:val="00730B3F"/>
    <w:rsid w:val="007324AA"/>
    <w:rsid w:val="007325EF"/>
    <w:rsid w:val="00732A0E"/>
    <w:rsid w:val="0073443C"/>
    <w:rsid w:val="00734488"/>
    <w:rsid w:val="00735587"/>
    <w:rsid w:val="0073564D"/>
    <w:rsid w:val="00735AA4"/>
    <w:rsid w:val="0073652A"/>
    <w:rsid w:val="007365C6"/>
    <w:rsid w:val="0073788B"/>
    <w:rsid w:val="00741033"/>
    <w:rsid w:val="0074256C"/>
    <w:rsid w:val="00743404"/>
    <w:rsid w:val="007436DF"/>
    <w:rsid w:val="00743E4A"/>
    <w:rsid w:val="00745FE1"/>
    <w:rsid w:val="007513F7"/>
    <w:rsid w:val="007519AB"/>
    <w:rsid w:val="00751AC9"/>
    <w:rsid w:val="007534E1"/>
    <w:rsid w:val="00753A65"/>
    <w:rsid w:val="0075419B"/>
    <w:rsid w:val="0075427D"/>
    <w:rsid w:val="00754EE0"/>
    <w:rsid w:val="00755041"/>
    <w:rsid w:val="00755607"/>
    <w:rsid w:val="007558A7"/>
    <w:rsid w:val="00755C02"/>
    <w:rsid w:val="00756D91"/>
    <w:rsid w:val="00757E06"/>
    <w:rsid w:val="007608C8"/>
    <w:rsid w:val="00760990"/>
    <w:rsid w:val="00760A1C"/>
    <w:rsid w:val="00760DDE"/>
    <w:rsid w:val="00761D33"/>
    <w:rsid w:val="00762061"/>
    <w:rsid w:val="0076235D"/>
    <w:rsid w:val="00762505"/>
    <w:rsid w:val="0076376E"/>
    <w:rsid w:val="007648A1"/>
    <w:rsid w:val="00764ED1"/>
    <w:rsid w:val="00765006"/>
    <w:rsid w:val="00766006"/>
    <w:rsid w:val="0077014D"/>
    <w:rsid w:val="00771E0C"/>
    <w:rsid w:val="0077358B"/>
    <w:rsid w:val="0077371B"/>
    <w:rsid w:val="00773B49"/>
    <w:rsid w:val="007744F4"/>
    <w:rsid w:val="00775BEE"/>
    <w:rsid w:val="00776503"/>
    <w:rsid w:val="00776730"/>
    <w:rsid w:val="00776AA6"/>
    <w:rsid w:val="00776F92"/>
    <w:rsid w:val="00780D81"/>
    <w:rsid w:val="00780ED0"/>
    <w:rsid w:val="0078199E"/>
    <w:rsid w:val="00782071"/>
    <w:rsid w:val="00783D95"/>
    <w:rsid w:val="00784EF3"/>
    <w:rsid w:val="00785090"/>
    <w:rsid w:val="00785828"/>
    <w:rsid w:val="00786405"/>
    <w:rsid w:val="007876B4"/>
    <w:rsid w:val="007917C5"/>
    <w:rsid w:val="00791B52"/>
    <w:rsid w:val="007928FD"/>
    <w:rsid w:val="007931E4"/>
    <w:rsid w:val="007946DD"/>
    <w:rsid w:val="00796382"/>
    <w:rsid w:val="00796A4B"/>
    <w:rsid w:val="007970E4"/>
    <w:rsid w:val="007974DB"/>
    <w:rsid w:val="007A07C1"/>
    <w:rsid w:val="007A07FB"/>
    <w:rsid w:val="007A144B"/>
    <w:rsid w:val="007A2437"/>
    <w:rsid w:val="007A3F19"/>
    <w:rsid w:val="007A404C"/>
    <w:rsid w:val="007A4D7B"/>
    <w:rsid w:val="007A57AD"/>
    <w:rsid w:val="007A5B77"/>
    <w:rsid w:val="007A600F"/>
    <w:rsid w:val="007A67BF"/>
    <w:rsid w:val="007A6D1E"/>
    <w:rsid w:val="007B037D"/>
    <w:rsid w:val="007B1201"/>
    <w:rsid w:val="007B172E"/>
    <w:rsid w:val="007B1C43"/>
    <w:rsid w:val="007B381B"/>
    <w:rsid w:val="007B4C4A"/>
    <w:rsid w:val="007B5F6F"/>
    <w:rsid w:val="007B666C"/>
    <w:rsid w:val="007B694D"/>
    <w:rsid w:val="007B69F8"/>
    <w:rsid w:val="007B6E1F"/>
    <w:rsid w:val="007B6F99"/>
    <w:rsid w:val="007B7C76"/>
    <w:rsid w:val="007C01C1"/>
    <w:rsid w:val="007C1014"/>
    <w:rsid w:val="007C11C5"/>
    <w:rsid w:val="007C151A"/>
    <w:rsid w:val="007C26EE"/>
    <w:rsid w:val="007C41A4"/>
    <w:rsid w:val="007C4272"/>
    <w:rsid w:val="007C470D"/>
    <w:rsid w:val="007C53DD"/>
    <w:rsid w:val="007C6FA7"/>
    <w:rsid w:val="007C7352"/>
    <w:rsid w:val="007C7F2F"/>
    <w:rsid w:val="007D046F"/>
    <w:rsid w:val="007D2E01"/>
    <w:rsid w:val="007D2F17"/>
    <w:rsid w:val="007D59AF"/>
    <w:rsid w:val="007D5C98"/>
    <w:rsid w:val="007D6572"/>
    <w:rsid w:val="007D72D1"/>
    <w:rsid w:val="007E0A08"/>
    <w:rsid w:val="007E12B6"/>
    <w:rsid w:val="007E1796"/>
    <w:rsid w:val="007E2032"/>
    <w:rsid w:val="007E241F"/>
    <w:rsid w:val="007E3D3F"/>
    <w:rsid w:val="007E3F07"/>
    <w:rsid w:val="007E42F8"/>
    <w:rsid w:val="007E5D91"/>
    <w:rsid w:val="007E6E8A"/>
    <w:rsid w:val="007F008A"/>
    <w:rsid w:val="007F0263"/>
    <w:rsid w:val="007F0F64"/>
    <w:rsid w:val="007F1F75"/>
    <w:rsid w:val="007F2DEC"/>
    <w:rsid w:val="007F2FAF"/>
    <w:rsid w:val="007F3878"/>
    <w:rsid w:val="007F3AE0"/>
    <w:rsid w:val="007F5FD3"/>
    <w:rsid w:val="007F7100"/>
    <w:rsid w:val="00801F1A"/>
    <w:rsid w:val="00803C55"/>
    <w:rsid w:val="008044E8"/>
    <w:rsid w:val="00804FD1"/>
    <w:rsid w:val="008107B4"/>
    <w:rsid w:val="00810D31"/>
    <w:rsid w:val="00810D4E"/>
    <w:rsid w:val="00810E48"/>
    <w:rsid w:val="008113B3"/>
    <w:rsid w:val="008114AF"/>
    <w:rsid w:val="00812745"/>
    <w:rsid w:val="008128EC"/>
    <w:rsid w:val="00813F22"/>
    <w:rsid w:val="0081465F"/>
    <w:rsid w:val="00816E1D"/>
    <w:rsid w:val="00820DD7"/>
    <w:rsid w:val="00822787"/>
    <w:rsid w:val="00822AA3"/>
    <w:rsid w:val="00823D50"/>
    <w:rsid w:val="008241A4"/>
    <w:rsid w:val="008242B9"/>
    <w:rsid w:val="0082522A"/>
    <w:rsid w:val="0082569D"/>
    <w:rsid w:val="0082625A"/>
    <w:rsid w:val="008274F7"/>
    <w:rsid w:val="008276B8"/>
    <w:rsid w:val="0083108C"/>
    <w:rsid w:val="0083166D"/>
    <w:rsid w:val="0083294B"/>
    <w:rsid w:val="00832AFD"/>
    <w:rsid w:val="00833CD2"/>
    <w:rsid w:val="00835455"/>
    <w:rsid w:val="008357B3"/>
    <w:rsid w:val="00835EC0"/>
    <w:rsid w:val="00836742"/>
    <w:rsid w:val="008367CB"/>
    <w:rsid w:val="008375E6"/>
    <w:rsid w:val="00840332"/>
    <w:rsid w:val="00840460"/>
    <w:rsid w:val="00840B63"/>
    <w:rsid w:val="00841244"/>
    <w:rsid w:val="00841C6F"/>
    <w:rsid w:val="0084223A"/>
    <w:rsid w:val="008435A1"/>
    <w:rsid w:val="0084443B"/>
    <w:rsid w:val="00844478"/>
    <w:rsid w:val="00845C64"/>
    <w:rsid w:val="00847285"/>
    <w:rsid w:val="0084749E"/>
    <w:rsid w:val="00850378"/>
    <w:rsid w:val="00852323"/>
    <w:rsid w:val="00853C2E"/>
    <w:rsid w:val="00855D66"/>
    <w:rsid w:val="00855DE3"/>
    <w:rsid w:val="00855F58"/>
    <w:rsid w:val="00856712"/>
    <w:rsid w:val="008611CD"/>
    <w:rsid w:val="00861523"/>
    <w:rsid w:val="00861744"/>
    <w:rsid w:val="00861B92"/>
    <w:rsid w:val="00867D37"/>
    <w:rsid w:val="008704D3"/>
    <w:rsid w:val="008705BC"/>
    <w:rsid w:val="0087235E"/>
    <w:rsid w:val="00872661"/>
    <w:rsid w:val="0087451D"/>
    <w:rsid w:val="00876C0E"/>
    <w:rsid w:val="00877684"/>
    <w:rsid w:val="00877AD7"/>
    <w:rsid w:val="00877D5B"/>
    <w:rsid w:val="00880352"/>
    <w:rsid w:val="0088075F"/>
    <w:rsid w:val="008809D7"/>
    <w:rsid w:val="00880DC1"/>
    <w:rsid w:val="00880F4A"/>
    <w:rsid w:val="0088108E"/>
    <w:rsid w:val="00883948"/>
    <w:rsid w:val="008847C9"/>
    <w:rsid w:val="0088623D"/>
    <w:rsid w:val="00886AE0"/>
    <w:rsid w:val="00886C71"/>
    <w:rsid w:val="00887231"/>
    <w:rsid w:val="0089009E"/>
    <w:rsid w:val="00891035"/>
    <w:rsid w:val="00891385"/>
    <w:rsid w:val="00892285"/>
    <w:rsid w:val="00892C51"/>
    <w:rsid w:val="008937B6"/>
    <w:rsid w:val="0089409D"/>
    <w:rsid w:val="008940C3"/>
    <w:rsid w:val="008940EF"/>
    <w:rsid w:val="0089611C"/>
    <w:rsid w:val="008A01F2"/>
    <w:rsid w:val="008A0831"/>
    <w:rsid w:val="008A173A"/>
    <w:rsid w:val="008A222D"/>
    <w:rsid w:val="008A2E2A"/>
    <w:rsid w:val="008A36B5"/>
    <w:rsid w:val="008A40B6"/>
    <w:rsid w:val="008A4F6F"/>
    <w:rsid w:val="008A71A6"/>
    <w:rsid w:val="008B025F"/>
    <w:rsid w:val="008B1811"/>
    <w:rsid w:val="008B22B6"/>
    <w:rsid w:val="008B351E"/>
    <w:rsid w:val="008B534D"/>
    <w:rsid w:val="008C12C5"/>
    <w:rsid w:val="008C2976"/>
    <w:rsid w:val="008C2A81"/>
    <w:rsid w:val="008C2B97"/>
    <w:rsid w:val="008C3109"/>
    <w:rsid w:val="008C538E"/>
    <w:rsid w:val="008C620F"/>
    <w:rsid w:val="008C6339"/>
    <w:rsid w:val="008C6BBB"/>
    <w:rsid w:val="008C7520"/>
    <w:rsid w:val="008D0016"/>
    <w:rsid w:val="008D0C7F"/>
    <w:rsid w:val="008D139A"/>
    <w:rsid w:val="008D2E0B"/>
    <w:rsid w:val="008D3B1C"/>
    <w:rsid w:val="008D55CA"/>
    <w:rsid w:val="008D6E86"/>
    <w:rsid w:val="008E3332"/>
    <w:rsid w:val="008E36BA"/>
    <w:rsid w:val="008F0349"/>
    <w:rsid w:val="008F08AC"/>
    <w:rsid w:val="008F19AC"/>
    <w:rsid w:val="008F1EE3"/>
    <w:rsid w:val="008F20E7"/>
    <w:rsid w:val="008F2297"/>
    <w:rsid w:val="008F2E6A"/>
    <w:rsid w:val="008F36CE"/>
    <w:rsid w:val="008F4BD1"/>
    <w:rsid w:val="008F4E29"/>
    <w:rsid w:val="008F4EA4"/>
    <w:rsid w:val="008F5DD0"/>
    <w:rsid w:val="008F6AC5"/>
    <w:rsid w:val="00900760"/>
    <w:rsid w:val="009012A7"/>
    <w:rsid w:val="009020FD"/>
    <w:rsid w:val="0090260B"/>
    <w:rsid w:val="009031CE"/>
    <w:rsid w:val="009035ED"/>
    <w:rsid w:val="00903780"/>
    <w:rsid w:val="009039F4"/>
    <w:rsid w:val="00905491"/>
    <w:rsid w:val="009073C1"/>
    <w:rsid w:val="00907951"/>
    <w:rsid w:val="00910CFE"/>
    <w:rsid w:val="009113A6"/>
    <w:rsid w:val="00911DB5"/>
    <w:rsid w:val="00912127"/>
    <w:rsid w:val="009127C6"/>
    <w:rsid w:val="00915770"/>
    <w:rsid w:val="00915952"/>
    <w:rsid w:val="00916B0C"/>
    <w:rsid w:val="0091797B"/>
    <w:rsid w:val="00917D68"/>
    <w:rsid w:val="00920881"/>
    <w:rsid w:val="00920FB1"/>
    <w:rsid w:val="00921ED5"/>
    <w:rsid w:val="00922326"/>
    <w:rsid w:val="009256EC"/>
    <w:rsid w:val="00925B9B"/>
    <w:rsid w:val="00925CA1"/>
    <w:rsid w:val="00925CE3"/>
    <w:rsid w:val="00926DC2"/>
    <w:rsid w:val="009302D9"/>
    <w:rsid w:val="00930604"/>
    <w:rsid w:val="0093102A"/>
    <w:rsid w:val="00931269"/>
    <w:rsid w:val="00931568"/>
    <w:rsid w:val="00931727"/>
    <w:rsid w:val="00931D0B"/>
    <w:rsid w:val="00933DB5"/>
    <w:rsid w:val="00936E9B"/>
    <w:rsid w:val="0093709C"/>
    <w:rsid w:val="00937D31"/>
    <w:rsid w:val="00940A1D"/>
    <w:rsid w:val="00941362"/>
    <w:rsid w:val="00941A8F"/>
    <w:rsid w:val="0094214C"/>
    <w:rsid w:val="00942B80"/>
    <w:rsid w:val="00943671"/>
    <w:rsid w:val="009440EE"/>
    <w:rsid w:val="00944B29"/>
    <w:rsid w:val="00946582"/>
    <w:rsid w:val="00946BA2"/>
    <w:rsid w:val="009509E3"/>
    <w:rsid w:val="00950CF3"/>
    <w:rsid w:val="0095109F"/>
    <w:rsid w:val="009529A3"/>
    <w:rsid w:val="00953A71"/>
    <w:rsid w:val="0095416E"/>
    <w:rsid w:val="0095773F"/>
    <w:rsid w:val="00957765"/>
    <w:rsid w:val="00957896"/>
    <w:rsid w:val="009579F9"/>
    <w:rsid w:val="00957B84"/>
    <w:rsid w:val="0096049B"/>
    <w:rsid w:val="00960E81"/>
    <w:rsid w:val="00961AFC"/>
    <w:rsid w:val="00961CB9"/>
    <w:rsid w:val="00961F78"/>
    <w:rsid w:val="009621DD"/>
    <w:rsid w:val="00962660"/>
    <w:rsid w:val="009628E5"/>
    <w:rsid w:val="00964957"/>
    <w:rsid w:val="00964C4C"/>
    <w:rsid w:val="00965002"/>
    <w:rsid w:val="00967154"/>
    <w:rsid w:val="009678CF"/>
    <w:rsid w:val="00967E18"/>
    <w:rsid w:val="00970E11"/>
    <w:rsid w:val="0097116A"/>
    <w:rsid w:val="00973373"/>
    <w:rsid w:val="00973EE6"/>
    <w:rsid w:val="00974441"/>
    <w:rsid w:val="00974845"/>
    <w:rsid w:val="00974D85"/>
    <w:rsid w:val="009752A0"/>
    <w:rsid w:val="00975608"/>
    <w:rsid w:val="00976322"/>
    <w:rsid w:val="00977456"/>
    <w:rsid w:val="00980594"/>
    <w:rsid w:val="00983A0C"/>
    <w:rsid w:val="00984433"/>
    <w:rsid w:val="00985900"/>
    <w:rsid w:val="00985EF0"/>
    <w:rsid w:val="00985EF9"/>
    <w:rsid w:val="009861C8"/>
    <w:rsid w:val="0098641D"/>
    <w:rsid w:val="00987079"/>
    <w:rsid w:val="0098744B"/>
    <w:rsid w:val="009879C7"/>
    <w:rsid w:val="00990B05"/>
    <w:rsid w:val="00990B3C"/>
    <w:rsid w:val="00991169"/>
    <w:rsid w:val="00991452"/>
    <w:rsid w:val="0099300B"/>
    <w:rsid w:val="00993779"/>
    <w:rsid w:val="00993B04"/>
    <w:rsid w:val="00993EEF"/>
    <w:rsid w:val="009944D5"/>
    <w:rsid w:val="00994FBB"/>
    <w:rsid w:val="00995473"/>
    <w:rsid w:val="009955F7"/>
    <w:rsid w:val="0099659E"/>
    <w:rsid w:val="009A1EE9"/>
    <w:rsid w:val="009A3D3F"/>
    <w:rsid w:val="009A3E37"/>
    <w:rsid w:val="009A3EFB"/>
    <w:rsid w:val="009A60E9"/>
    <w:rsid w:val="009A73D9"/>
    <w:rsid w:val="009B39C8"/>
    <w:rsid w:val="009B4E09"/>
    <w:rsid w:val="009B5C79"/>
    <w:rsid w:val="009B6AC5"/>
    <w:rsid w:val="009B6CAD"/>
    <w:rsid w:val="009B6FDF"/>
    <w:rsid w:val="009B71B6"/>
    <w:rsid w:val="009C0803"/>
    <w:rsid w:val="009C3EF6"/>
    <w:rsid w:val="009C5231"/>
    <w:rsid w:val="009C5A8D"/>
    <w:rsid w:val="009C6995"/>
    <w:rsid w:val="009C7356"/>
    <w:rsid w:val="009C7906"/>
    <w:rsid w:val="009D0AB9"/>
    <w:rsid w:val="009D2803"/>
    <w:rsid w:val="009D689D"/>
    <w:rsid w:val="009D7782"/>
    <w:rsid w:val="009D786B"/>
    <w:rsid w:val="009E0269"/>
    <w:rsid w:val="009E12FF"/>
    <w:rsid w:val="009E2A21"/>
    <w:rsid w:val="009E30EE"/>
    <w:rsid w:val="009E427E"/>
    <w:rsid w:val="009E4456"/>
    <w:rsid w:val="009E587A"/>
    <w:rsid w:val="009E6918"/>
    <w:rsid w:val="009E6D47"/>
    <w:rsid w:val="009F112E"/>
    <w:rsid w:val="009F39CB"/>
    <w:rsid w:val="009F3AD8"/>
    <w:rsid w:val="009F3C65"/>
    <w:rsid w:val="009F3E0F"/>
    <w:rsid w:val="009F62EB"/>
    <w:rsid w:val="009F78F4"/>
    <w:rsid w:val="009F7DA9"/>
    <w:rsid w:val="00A00218"/>
    <w:rsid w:val="00A023CF"/>
    <w:rsid w:val="00A058E2"/>
    <w:rsid w:val="00A05E89"/>
    <w:rsid w:val="00A06CC1"/>
    <w:rsid w:val="00A06F76"/>
    <w:rsid w:val="00A10AC2"/>
    <w:rsid w:val="00A10EA2"/>
    <w:rsid w:val="00A1169D"/>
    <w:rsid w:val="00A131CC"/>
    <w:rsid w:val="00A15579"/>
    <w:rsid w:val="00A158CF"/>
    <w:rsid w:val="00A17A6A"/>
    <w:rsid w:val="00A2049A"/>
    <w:rsid w:val="00A209EA"/>
    <w:rsid w:val="00A20EB1"/>
    <w:rsid w:val="00A21CEE"/>
    <w:rsid w:val="00A22045"/>
    <w:rsid w:val="00A22D1E"/>
    <w:rsid w:val="00A236A1"/>
    <w:rsid w:val="00A23774"/>
    <w:rsid w:val="00A23FBC"/>
    <w:rsid w:val="00A251A6"/>
    <w:rsid w:val="00A26F9C"/>
    <w:rsid w:val="00A304DC"/>
    <w:rsid w:val="00A3103F"/>
    <w:rsid w:val="00A3138A"/>
    <w:rsid w:val="00A31BA1"/>
    <w:rsid w:val="00A3402B"/>
    <w:rsid w:val="00A345D2"/>
    <w:rsid w:val="00A353D1"/>
    <w:rsid w:val="00A36393"/>
    <w:rsid w:val="00A3639F"/>
    <w:rsid w:val="00A368ED"/>
    <w:rsid w:val="00A41811"/>
    <w:rsid w:val="00A4188B"/>
    <w:rsid w:val="00A42BDE"/>
    <w:rsid w:val="00A45B83"/>
    <w:rsid w:val="00A46B60"/>
    <w:rsid w:val="00A46F7A"/>
    <w:rsid w:val="00A46F84"/>
    <w:rsid w:val="00A47DCF"/>
    <w:rsid w:val="00A52871"/>
    <w:rsid w:val="00A52BDC"/>
    <w:rsid w:val="00A52CB5"/>
    <w:rsid w:val="00A53744"/>
    <w:rsid w:val="00A537DB"/>
    <w:rsid w:val="00A55630"/>
    <w:rsid w:val="00A56407"/>
    <w:rsid w:val="00A56A58"/>
    <w:rsid w:val="00A574D0"/>
    <w:rsid w:val="00A57D55"/>
    <w:rsid w:val="00A57F58"/>
    <w:rsid w:val="00A6034A"/>
    <w:rsid w:val="00A62457"/>
    <w:rsid w:val="00A6281F"/>
    <w:rsid w:val="00A635D0"/>
    <w:rsid w:val="00A63810"/>
    <w:rsid w:val="00A63A40"/>
    <w:rsid w:val="00A648AE"/>
    <w:rsid w:val="00A65A15"/>
    <w:rsid w:val="00A65A67"/>
    <w:rsid w:val="00A65CC5"/>
    <w:rsid w:val="00A6640F"/>
    <w:rsid w:val="00A66677"/>
    <w:rsid w:val="00A67198"/>
    <w:rsid w:val="00A672CF"/>
    <w:rsid w:val="00A6764A"/>
    <w:rsid w:val="00A67D90"/>
    <w:rsid w:val="00A7016F"/>
    <w:rsid w:val="00A701E2"/>
    <w:rsid w:val="00A70AB8"/>
    <w:rsid w:val="00A71B74"/>
    <w:rsid w:val="00A724C5"/>
    <w:rsid w:val="00A729C4"/>
    <w:rsid w:val="00A7343A"/>
    <w:rsid w:val="00A7406F"/>
    <w:rsid w:val="00A7482F"/>
    <w:rsid w:val="00A75F90"/>
    <w:rsid w:val="00A81022"/>
    <w:rsid w:val="00A81099"/>
    <w:rsid w:val="00A811AC"/>
    <w:rsid w:val="00A8327F"/>
    <w:rsid w:val="00A837C3"/>
    <w:rsid w:val="00A83B6B"/>
    <w:rsid w:val="00A83C91"/>
    <w:rsid w:val="00A8443D"/>
    <w:rsid w:val="00A84FB3"/>
    <w:rsid w:val="00A864F2"/>
    <w:rsid w:val="00A8650B"/>
    <w:rsid w:val="00A86CDC"/>
    <w:rsid w:val="00A86ECD"/>
    <w:rsid w:val="00A91DD8"/>
    <w:rsid w:val="00A9246F"/>
    <w:rsid w:val="00A9504F"/>
    <w:rsid w:val="00A9516F"/>
    <w:rsid w:val="00A9561E"/>
    <w:rsid w:val="00A956C5"/>
    <w:rsid w:val="00A95EAB"/>
    <w:rsid w:val="00A97FA9"/>
    <w:rsid w:val="00AA00AD"/>
    <w:rsid w:val="00AA0A45"/>
    <w:rsid w:val="00AA1C1D"/>
    <w:rsid w:val="00AA25EC"/>
    <w:rsid w:val="00AA2BFB"/>
    <w:rsid w:val="00AA32ED"/>
    <w:rsid w:val="00AA3EFB"/>
    <w:rsid w:val="00AA4EEA"/>
    <w:rsid w:val="00AA55BB"/>
    <w:rsid w:val="00AA661A"/>
    <w:rsid w:val="00AA6DB6"/>
    <w:rsid w:val="00AB0F84"/>
    <w:rsid w:val="00AB1DAD"/>
    <w:rsid w:val="00AB3A94"/>
    <w:rsid w:val="00AB3FA2"/>
    <w:rsid w:val="00AB47A5"/>
    <w:rsid w:val="00AB6B4D"/>
    <w:rsid w:val="00AB6EA4"/>
    <w:rsid w:val="00AB714F"/>
    <w:rsid w:val="00AC08BC"/>
    <w:rsid w:val="00AC2740"/>
    <w:rsid w:val="00AC2CC0"/>
    <w:rsid w:val="00AC387E"/>
    <w:rsid w:val="00AC3CE1"/>
    <w:rsid w:val="00AC46F4"/>
    <w:rsid w:val="00AC5362"/>
    <w:rsid w:val="00AC5546"/>
    <w:rsid w:val="00AC6F29"/>
    <w:rsid w:val="00AC70BE"/>
    <w:rsid w:val="00AC7C76"/>
    <w:rsid w:val="00AD053B"/>
    <w:rsid w:val="00AD0FB7"/>
    <w:rsid w:val="00AD1210"/>
    <w:rsid w:val="00AD3257"/>
    <w:rsid w:val="00AD32A2"/>
    <w:rsid w:val="00AD46C9"/>
    <w:rsid w:val="00AD482E"/>
    <w:rsid w:val="00AD5461"/>
    <w:rsid w:val="00AD5C77"/>
    <w:rsid w:val="00AD67F6"/>
    <w:rsid w:val="00AD6FB3"/>
    <w:rsid w:val="00AE0AD8"/>
    <w:rsid w:val="00AE135B"/>
    <w:rsid w:val="00AE1E4F"/>
    <w:rsid w:val="00AE4518"/>
    <w:rsid w:val="00AE544C"/>
    <w:rsid w:val="00AE642B"/>
    <w:rsid w:val="00AE6B06"/>
    <w:rsid w:val="00AE76E2"/>
    <w:rsid w:val="00AF0200"/>
    <w:rsid w:val="00AF12D4"/>
    <w:rsid w:val="00AF2174"/>
    <w:rsid w:val="00AF2A09"/>
    <w:rsid w:val="00AF2DC0"/>
    <w:rsid w:val="00AF3D33"/>
    <w:rsid w:val="00AF485B"/>
    <w:rsid w:val="00AF4ABC"/>
    <w:rsid w:val="00AF4B98"/>
    <w:rsid w:val="00AF51CF"/>
    <w:rsid w:val="00AF55C4"/>
    <w:rsid w:val="00B00514"/>
    <w:rsid w:val="00B0176D"/>
    <w:rsid w:val="00B01AAF"/>
    <w:rsid w:val="00B02722"/>
    <w:rsid w:val="00B02D5F"/>
    <w:rsid w:val="00B043BE"/>
    <w:rsid w:val="00B04746"/>
    <w:rsid w:val="00B049C5"/>
    <w:rsid w:val="00B04CF1"/>
    <w:rsid w:val="00B05041"/>
    <w:rsid w:val="00B0561C"/>
    <w:rsid w:val="00B05BDA"/>
    <w:rsid w:val="00B0681A"/>
    <w:rsid w:val="00B06D0D"/>
    <w:rsid w:val="00B075FD"/>
    <w:rsid w:val="00B076B9"/>
    <w:rsid w:val="00B10A97"/>
    <w:rsid w:val="00B1279A"/>
    <w:rsid w:val="00B13EEC"/>
    <w:rsid w:val="00B13FA2"/>
    <w:rsid w:val="00B14230"/>
    <w:rsid w:val="00B14A6D"/>
    <w:rsid w:val="00B15B39"/>
    <w:rsid w:val="00B163E6"/>
    <w:rsid w:val="00B16932"/>
    <w:rsid w:val="00B16DDF"/>
    <w:rsid w:val="00B1743C"/>
    <w:rsid w:val="00B200AF"/>
    <w:rsid w:val="00B21401"/>
    <w:rsid w:val="00B216B3"/>
    <w:rsid w:val="00B22C40"/>
    <w:rsid w:val="00B23123"/>
    <w:rsid w:val="00B23BEE"/>
    <w:rsid w:val="00B24217"/>
    <w:rsid w:val="00B24752"/>
    <w:rsid w:val="00B257D4"/>
    <w:rsid w:val="00B26DA2"/>
    <w:rsid w:val="00B30C1F"/>
    <w:rsid w:val="00B316AA"/>
    <w:rsid w:val="00B32B81"/>
    <w:rsid w:val="00B330F4"/>
    <w:rsid w:val="00B33CC9"/>
    <w:rsid w:val="00B365D5"/>
    <w:rsid w:val="00B40047"/>
    <w:rsid w:val="00B41174"/>
    <w:rsid w:val="00B42650"/>
    <w:rsid w:val="00B43D55"/>
    <w:rsid w:val="00B44727"/>
    <w:rsid w:val="00B462B9"/>
    <w:rsid w:val="00B47F31"/>
    <w:rsid w:val="00B50FDA"/>
    <w:rsid w:val="00B524EB"/>
    <w:rsid w:val="00B542AA"/>
    <w:rsid w:val="00B5435C"/>
    <w:rsid w:val="00B55350"/>
    <w:rsid w:val="00B56093"/>
    <w:rsid w:val="00B56607"/>
    <w:rsid w:val="00B5674C"/>
    <w:rsid w:val="00B56989"/>
    <w:rsid w:val="00B56CEF"/>
    <w:rsid w:val="00B56E13"/>
    <w:rsid w:val="00B56E1C"/>
    <w:rsid w:val="00B56FA0"/>
    <w:rsid w:val="00B5749C"/>
    <w:rsid w:val="00B57EB4"/>
    <w:rsid w:val="00B57F74"/>
    <w:rsid w:val="00B60A96"/>
    <w:rsid w:val="00B61C0E"/>
    <w:rsid w:val="00B626F6"/>
    <w:rsid w:val="00B64467"/>
    <w:rsid w:val="00B6484F"/>
    <w:rsid w:val="00B66117"/>
    <w:rsid w:val="00B66458"/>
    <w:rsid w:val="00B666C8"/>
    <w:rsid w:val="00B67592"/>
    <w:rsid w:val="00B67A01"/>
    <w:rsid w:val="00B7086D"/>
    <w:rsid w:val="00B709DE"/>
    <w:rsid w:val="00B70E5D"/>
    <w:rsid w:val="00B71510"/>
    <w:rsid w:val="00B716A6"/>
    <w:rsid w:val="00B73EB9"/>
    <w:rsid w:val="00B73F53"/>
    <w:rsid w:val="00B7445B"/>
    <w:rsid w:val="00B7484E"/>
    <w:rsid w:val="00B74BF6"/>
    <w:rsid w:val="00B77BD6"/>
    <w:rsid w:val="00B80205"/>
    <w:rsid w:val="00B80E32"/>
    <w:rsid w:val="00B81173"/>
    <w:rsid w:val="00B81586"/>
    <w:rsid w:val="00B8281A"/>
    <w:rsid w:val="00B83B22"/>
    <w:rsid w:val="00B84662"/>
    <w:rsid w:val="00B84C3F"/>
    <w:rsid w:val="00B84DF6"/>
    <w:rsid w:val="00B85607"/>
    <w:rsid w:val="00B875E2"/>
    <w:rsid w:val="00B9102A"/>
    <w:rsid w:val="00B922D4"/>
    <w:rsid w:val="00B936B6"/>
    <w:rsid w:val="00B93BB5"/>
    <w:rsid w:val="00B94A7A"/>
    <w:rsid w:val="00B97670"/>
    <w:rsid w:val="00B97B64"/>
    <w:rsid w:val="00BA184A"/>
    <w:rsid w:val="00BA1EFF"/>
    <w:rsid w:val="00BA2B3D"/>
    <w:rsid w:val="00BA3462"/>
    <w:rsid w:val="00BA3E05"/>
    <w:rsid w:val="00BA4B5B"/>
    <w:rsid w:val="00BA6140"/>
    <w:rsid w:val="00BA6404"/>
    <w:rsid w:val="00BA6EFA"/>
    <w:rsid w:val="00BA73C9"/>
    <w:rsid w:val="00BA7AA9"/>
    <w:rsid w:val="00BB0320"/>
    <w:rsid w:val="00BB11AD"/>
    <w:rsid w:val="00BB5A81"/>
    <w:rsid w:val="00BB5E66"/>
    <w:rsid w:val="00BB62B3"/>
    <w:rsid w:val="00BB6D06"/>
    <w:rsid w:val="00BB6F98"/>
    <w:rsid w:val="00BB73E1"/>
    <w:rsid w:val="00BB73F4"/>
    <w:rsid w:val="00BB7551"/>
    <w:rsid w:val="00BC085F"/>
    <w:rsid w:val="00BC147E"/>
    <w:rsid w:val="00BC15B5"/>
    <w:rsid w:val="00BC18EF"/>
    <w:rsid w:val="00BC21F7"/>
    <w:rsid w:val="00BC2D04"/>
    <w:rsid w:val="00BC566C"/>
    <w:rsid w:val="00BC64C8"/>
    <w:rsid w:val="00BC6B65"/>
    <w:rsid w:val="00BC6D76"/>
    <w:rsid w:val="00BC7520"/>
    <w:rsid w:val="00BC7D55"/>
    <w:rsid w:val="00BD0004"/>
    <w:rsid w:val="00BD0B34"/>
    <w:rsid w:val="00BD1A4F"/>
    <w:rsid w:val="00BD243B"/>
    <w:rsid w:val="00BD3702"/>
    <w:rsid w:val="00BD3A57"/>
    <w:rsid w:val="00BD4883"/>
    <w:rsid w:val="00BD5950"/>
    <w:rsid w:val="00BD5AED"/>
    <w:rsid w:val="00BD640D"/>
    <w:rsid w:val="00BE0609"/>
    <w:rsid w:val="00BE1A50"/>
    <w:rsid w:val="00BE2086"/>
    <w:rsid w:val="00BE2DAD"/>
    <w:rsid w:val="00BE39E3"/>
    <w:rsid w:val="00BE4FA0"/>
    <w:rsid w:val="00BE53C1"/>
    <w:rsid w:val="00BE78E0"/>
    <w:rsid w:val="00BF0391"/>
    <w:rsid w:val="00BF0885"/>
    <w:rsid w:val="00BF0A1D"/>
    <w:rsid w:val="00BF128D"/>
    <w:rsid w:val="00BF2508"/>
    <w:rsid w:val="00BF2D45"/>
    <w:rsid w:val="00BF2EA5"/>
    <w:rsid w:val="00BF320E"/>
    <w:rsid w:val="00BF3371"/>
    <w:rsid w:val="00BF34AD"/>
    <w:rsid w:val="00BF39F5"/>
    <w:rsid w:val="00BF4DB8"/>
    <w:rsid w:val="00BF5E0E"/>
    <w:rsid w:val="00BF6B8A"/>
    <w:rsid w:val="00BF76BA"/>
    <w:rsid w:val="00C004C5"/>
    <w:rsid w:val="00C0071F"/>
    <w:rsid w:val="00C01771"/>
    <w:rsid w:val="00C01FB0"/>
    <w:rsid w:val="00C02ACA"/>
    <w:rsid w:val="00C0350C"/>
    <w:rsid w:val="00C0469B"/>
    <w:rsid w:val="00C05638"/>
    <w:rsid w:val="00C05E6C"/>
    <w:rsid w:val="00C0616A"/>
    <w:rsid w:val="00C0637B"/>
    <w:rsid w:val="00C06AF6"/>
    <w:rsid w:val="00C07F52"/>
    <w:rsid w:val="00C107D8"/>
    <w:rsid w:val="00C116DB"/>
    <w:rsid w:val="00C12266"/>
    <w:rsid w:val="00C12586"/>
    <w:rsid w:val="00C126C1"/>
    <w:rsid w:val="00C13038"/>
    <w:rsid w:val="00C14C91"/>
    <w:rsid w:val="00C16CBB"/>
    <w:rsid w:val="00C22228"/>
    <w:rsid w:val="00C22C15"/>
    <w:rsid w:val="00C23B37"/>
    <w:rsid w:val="00C2443F"/>
    <w:rsid w:val="00C255A0"/>
    <w:rsid w:val="00C259A6"/>
    <w:rsid w:val="00C2637C"/>
    <w:rsid w:val="00C264D9"/>
    <w:rsid w:val="00C26BB6"/>
    <w:rsid w:val="00C26BD8"/>
    <w:rsid w:val="00C27B56"/>
    <w:rsid w:val="00C30850"/>
    <w:rsid w:val="00C30916"/>
    <w:rsid w:val="00C30FBD"/>
    <w:rsid w:val="00C32255"/>
    <w:rsid w:val="00C326A8"/>
    <w:rsid w:val="00C3273E"/>
    <w:rsid w:val="00C32F40"/>
    <w:rsid w:val="00C3390E"/>
    <w:rsid w:val="00C347FD"/>
    <w:rsid w:val="00C34B65"/>
    <w:rsid w:val="00C34CF3"/>
    <w:rsid w:val="00C350B9"/>
    <w:rsid w:val="00C355CC"/>
    <w:rsid w:val="00C35870"/>
    <w:rsid w:val="00C3632D"/>
    <w:rsid w:val="00C3747E"/>
    <w:rsid w:val="00C37EF5"/>
    <w:rsid w:val="00C41F98"/>
    <w:rsid w:val="00C42133"/>
    <w:rsid w:val="00C425F9"/>
    <w:rsid w:val="00C42B00"/>
    <w:rsid w:val="00C44051"/>
    <w:rsid w:val="00C44568"/>
    <w:rsid w:val="00C452F1"/>
    <w:rsid w:val="00C4578F"/>
    <w:rsid w:val="00C46333"/>
    <w:rsid w:val="00C503D5"/>
    <w:rsid w:val="00C50A21"/>
    <w:rsid w:val="00C5217A"/>
    <w:rsid w:val="00C528D2"/>
    <w:rsid w:val="00C52E6F"/>
    <w:rsid w:val="00C53016"/>
    <w:rsid w:val="00C53B17"/>
    <w:rsid w:val="00C53EF3"/>
    <w:rsid w:val="00C542D2"/>
    <w:rsid w:val="00C551DA"/>
    <w:rsid w:val="00C55536"/>
    <w:rsid w:val="00C56830"/>
    <w:rsid w:val="00C56E16"/>
    <w:rsid w:val="00C56F4B"/>
    <w:rsid w:val="00C571F3"/>
    <w:rsid w:val="00C572BF"/>
    <w:rsid w:val="00C60041"/>
    <w:rsid w:val="00C604E8"/>
    <w:rsid w:val="00C60779"/>
    <w:rsid w:val="00C623B9"/>
    <w:rsid w:val="00C62477"/>
    <w:rsid w:val="00C62F20"/>
    <w:rsid w:val="00C631A9"/>
    <w:rsid w:val="00C63391"/>
    <w:rsid w:val="00C637F2"/>
    <w:rsid w:val="00C659CC"/>
    <w:rsid w:val="00C65FBB"/>
    <w:rsid w:val="00C70C1E"/>
    <w:rsid w:val="00C70C67"/>
    <w:rsid w:val="00C70E7A"/>
    <w:rsid w:val="00C71654"/>
    <w:rsid w:val="00C721D3"/>
    <w:rsid w:val="00C7284D"/>
    <w:rsid w:val="00C7351E"/>
    <w:rsid w:val="00C7359A"/>
    <w:rsid w:val="00C7368F"/>
    <w:rsid w:val="00C738E5"/>
    <w:rsid w:val="00C73DF6"/>
    <w:rsid w:val="00C750D9"/>
    <w:rsid w:val="00C75A78"/>
    <w:rsid w:val="00C76971"/>
    <w:rsid w:val="00C80A7D"/>
    <w:rsid w:val="00C830CB"/>
    <w:rsid w:val="00C845E9"/>
    <w:rsid w:val="00C84F5F"/>
    <w:rsid w:val="00C87414"/>
    <w:rsid w:val="00C874CF"/>
    <w:rsid w:val="00C87697"/>
    <w:rsid w:val="00C8779E"/>
    <w:rsid w:val="00C878BB"/>
    <w:rsid w:val="00C87B42"/>
    <w:rsid w:val="00C87BD1"/>
    <w:rsid w:val="00C91232"/>
    <w:rsid w:val="00C9185C"/>
    <w:rsid w:val="00C91DF7"/>
    <w:rsid w:val="00C945F2"/>
    <w:rsid w:val="00C94EA2"/>
    <w:rsid w:val="00C95518"/>
    <w:rsid w:val="00C96D1A"/>
    <w:rsid w:val="00C97280"/>
    <w:rsid w:val="00C972F1"/>
    <w:rsid w:val="00C97B45"/>
    <w:rsid w:val="00CA17B5"/>
    <w:rsid w:val="00CA21AD"/>
    <w:rsid w:val="00CA33CB"/>
    <w:rsid w:val="00CA36C3"/>
    <w:rsid w:val="00CA4BC2"/>
    <w:rsid w:val="00CA5C09"/>
    <w:rsid w:val="00CA71A4"/>
    <w:rsid w:val="00CA7515"/>
    <w:rsid w:val="00CA7819"/>
    <w:rsid w:val="00CB108C"/>
    <w:rsid w:val="00CB1374"/>
    <w:rsid w:val="00CB312F"/>
    <w:rsid w:val="00CB3D25"/>
    <w:rsid w:val="00CB4F62"/>
    <w:rsid w:val="00CB5DB5"/>
    <w:rsid w:val="00CB5E8A"/>
    <w:rsid w:val="00CB703B"/>
    <w:rsid w:val="00CB7E2E"/>
    <w:rsid w:val="00CB7FFE"/>
    <w:rsid w:val="00CC1EDD"/>
    <w:rsid w:val="00CC29D8"/>
    <w:rsid w:val="00CC2D69"/>
    <w:rsid w:val="00CC2F12"/>
    <w:rsid w:val="00CC2FB9"/>
    <w:rsid w:val="00CC3093"/>
    <w:rsid w:val="00CC3209"/>
    <w:rsid w:val="00CC3F0F"/>
    <w:rsid w:val="00CC6549"/>
    <w:rsid w:val="00CC7D11"/>
    <w:rsid w:val="00CC7DBD"/>
    <w:rsid w:val="00CD044F"/>
    <w:rsid w:val="00CD06A5"/>
    <w:rsid w:val="00CD485F"/>
    <w:rsid w:val="00CD4BAC"/>
    <w:rsid w:val="00CD5DF4"/>
    <w:rsid w:val="00CD6A88"/>
    <w:rsid w:val="00CD6BEE"/>
    <w:rsid w:val="00CD6FEB"/>
    <w:rsid w:val="00CD7497"/>
    <w:rsid w:val="00CD767A"/>
    <w:rsid w:val="00CE4F3C"/>
    <w:rsid w:val="00CE5216"/>
    <w:rsid w:val="00CE64D1"/>
    <w:rsid w:val="00CE674B"/>
    <w:rsid w:val="00CE76DA"/>
    <w:rsid w:val="00CE7E82"/>
    <w:rsid w:val="00CF0383"/>
    <w:rsid w:val="00CF58A9"/>
    <w:rsid w:val="00CF5B7A"/>
    <w:rsid w:val="00CF5F7E"/>
    <w:rsid w:val="00CF6B57"/>
    <w:rsid w:val="00CF7F7A"/>
    <w:rsid w:val="00D00365"/>
    <w:rsid w:val="00D003DC"/>
    <w:rsid w:val="00D01A40"/>
    <w:rsid w:val="00D024D6"/>
    <w:rsid w:val="00D02E90"/>
    <w:rsid w:val="00D03124"/>
    <w:rsid w:val="00D03891"/>
    <w:rsid w:val="00D05B0E"/>
    <w:rsid w:val="00D05C38"/>
    <w:rsid w:val="00D074BA"/>
    <w:rsid w:val="00D07B44"/>
    <w:rsid w:val="00D07C54"/>
    <w:rsid w:val="00D11B1A"/>
    <w:rsid w:val="00D11E07"/>
    <w:rsid w:val="00D12E38"/>
    <w:rsid w:val="00D1374E"/>
    <w:rsid w:val="00D13C8E"/>
    <w:rsid w:val="00D151B7"/>
    <w:rsid w:val="00D15982"/>
    <w:rsid w:val="00D164D2"/>
    <w:rsid w:val="00D170DC"/>
    <w:rsid w:val="00D215E5"/>
    <w:rsid w:val="00D21CE2"/>
    <w:rsid w:val="00D22625"/>
    <w:rsid w:val="00D2266D"/>
    <w:rsid w:val="00D22B41"/>
    <w:rsid w:val="00D23290"/>
    <w:rsid w:val="00D24255"/>
    <w:rsid w:val="00D24A73"/>
    <w:rsid w:val="00D25002"/>
    <w:rsid w:val="00D25D13"/>
    <w:rsid w:val="00D26A2A"/>
    <w:rsid w:val="00D26A36"/>
    <w:rsid w:val="00D2749E"/>
    <w:rsid w:val="00D274AC"/>
    <w:rsid w:val="00D30443"/>
    <w:rsid w:val="00D306C0"/>
    <w:rsid w:val="00D32D85"/>
    <w:rsid w:val="00D32FCE"/>
    <w:rsid w:val="00D33CC3"/>
    <w:rsid w:val="00D35DD7"/>
    <w:rsid w:val="00D36108"/>
    <w:rsid w:val="00D40513"/>
    <w:rsid w:val="00D4175E"/>
    <w:rsid w:val="00D41C66"/>
    <w:rsid w:val="00D4218E"/>
    <w:rsid w:val="00D42996"/>
    <w:rsid w:val="00D4416B"/>
    <w:rsid w:val="00D44B34"/>
    <w:rsid w:val="00D44E9E"/>
    <w:rsid w:val="00D46599"/>
    <w:rsid w:val="00D47FD5"/>
    <w:rsid w:val="00D54101"/>
    <w:rsid w:val="00D5452C"/>
    <w:rsid w:val="00D54ED1"/>
    <w:rsid w:val="00D5564D"/>
    <w:rsid w:val="00D560BB"/>
    <w:rsid w:val="00D565A2"/>
    <w:rsid w:val="00D57814"/>
    <w:rsid w:val="00D60216"/>
    <w:rsid w:val="00D61492"/>
    <w:rsid w:val="00D614AD"/>
    <w:rsid w:val="00D61FD0"/>
    <w:rsid w:val="00D6350A"/>
    <w:rsid w:val="00D647CC"/>
    <w:rsid w:val="00D653F1"/>
    <w:rsid w:val="00D66092"/>
    <w:rsid w:val="00D70FB8"/>
    <w:rsid w:val="00D732D8"/>
    <w:rsid w:val="00D7341D"/>
    <w:rsid w:val="00D73D55"/>
    <w:rsid w:val="00D7529A"/>
    <w:rsid w:val="00D7551A"/>
    <w:rsid w:val="00D7735E"/>
    <w:rsid w:val="00D77EB8"/>
    <w:rsid w:val="00D81642"/>
    <w:rsid w:val="00D81E8D"/>
    <w:rsid w:val="00D82731"/>
    <w:rsid w:val="00D83705"/>
    <w:rsid w:val="00D83989"/>
    <w:rsid w:val="00D84EFD"/>
    <w:rsid w:val="00D85B15"/>
    <w:rsid w:val="00D864C5"/>
    <w:rsid w:val="00D86905"/>
    <w:rsid w:val="00D86FDB"/>
    <w:rsid w:val="00D91ABD"/>
    <w:rsid w:val="00D92745"/>
    <w:rsid w:val="00D92D00"/>
    <w:rsid w:val="00D941A7"/>
    <w:rsid w:val="00D9431C"/>
    <w:rsid w:val="00D94756"/>
    <w:rsid w:val="00D95304"/>
    <w:rsid w:val="00D954AC"/>
    <w:rsid w:val="00D956EF"/>
    <w:rsid w:val="00D95EAE"/>
    <w:rsid w:val="00D97032"/>
    <w:rsid w:val="00D9780F"/>
    <w:rsid w:val="00DA14B5"/>
    <w:rsid w:val="00DA16C1"/>
    <w:rsid w:val="00DA1744"/>
    <w:rsid w:val="00DA1B4E"/>
    <w:rsid w:val="00DA26DF"/>
    <w:rsid w:val="00DA2B0B"/>
    <w:rsid w:val="00DA2B7B"/>
    <w:rsid w:val="00DA3A9E"/>
    <w:rsid w:val="00DA4BAD"/>
    <w:rsid w:val="00DA5413"/>
    <w:rsid w:val="00DA6063"/>
    <w:rsid w:val="00DA6310"/>
    <w:rsid w:val="00DB13EC"/>
    <w:rsid w:val="00DB1830"/>
    <w:rsid w:val="00DB2350"/>
    <w:rsid w:val="00DB256D"/>
    <w:rsid w:val="00DB3049"/>
    <w:rsid w:val="00DB3A4A"/>
    <w:rsid w:val="00DB4CC2"/>
    <w:rsid w:val="00DB4CE7"/>
    <w:rsid w:val="00DB54DB"/>
    <w:rsid w:val="00DB63F9"/>
    <w:rsid w:val="00DB66C4"/>
    <w:rsid w:val="00DB6FB5"/>
    <w:rsid w:val="00DB723C"/>
    <w:rsid w:val="00DB79F7"/>
    <w:rsid w:val="00DC3BFA"/>
    <w:rsid w:val="00DC53E2"/>
    <w:rsid w:val="00DC5C73"/>
    <w:rsid w:val="00DC5D68"/>
    <w:rsid w:val="00DC65CC"/>
    <w:rsid w:val="00DC6954"/>
    <w:rsid w:val="00DD1F77"/>
    <w:rsid w:val="00DD241C"/>
    <w:rsid w:val="00DD2985"/>
    <w:rsid w:val="00DD38EA"/>
    <w:rsid w:val="00DD48B2"/>
    <w:rsid w:val="00DD5EF6"/>
    <w:rsid w:val="00DD7C9A"/>
    <w:rsid w:val="00DE0627"/>
    <w:rsid w:val="00DE0715"/>
    <w:rsid w:val="00DE0726"/>
    <w:rsid w:val="00DE0929"/>
    <w:rsid w:val="00DE0DE9"/>
    <w:rsid w:val="00DE2DB8"/>
    <w:rsid w:val="00DE3389"/>
    <w:rsid w:val="00DE4A4F"/>
    <w:rsid w:val="00DE564F"/>
    <w:rsid w:val="00DE7AC3"/>
    <w:rsid w:val="00DF0429"/>
    <w:rsid w:val="00DF13A9"/>
    <w:rsid w:val="00DF2343"/>
    <w:rsid w:val="00DF38D9"/>
    <w:rsid w:val="00DF4ECD"/>
    <w:rsid w:val="00DF597E"/>
    <w:rsid w:val="00DF68C6"/>
    <w:rsid w:val="00DF785A"/>
    <w:rsid w:val="00E00498"/>
    <w:rsid w:val="00E01647"/>
    <w:rsid w:val="00E03669"/>
    <w:rsid w:val="00E03E49"/>
    <w:rsid w:val="00E0452D"/>
    <w:rsid w:val="00E0532F"/>
    <w:rsid w:val="00E11B3A"/>
    <w:rsid w:val="00E1251A"/>
    <w:rsid w:val="00E126B7"/>
    <w:rsid w:val="00E1362E"/>
    <w:rsid w:val="00E13DC4"/>
    <w:rsid w:val="00E14C62"/>
    <w:rsid w:val="00E14C8C"/>
    <w:rsid w:val="00E1520B"/>
    <w:rsid w:val="00E158EC"/>
    <w:rsid w:val="00E1714E"/>
    <w:rsid w:val="00E20960"/>
    <w:rsid w:val="00E20D14"/>
    <w:rsid w:val="00E2114F"/>
    <w:rsid w:val="00E21991"/>
    <w:rsid w:val="00E219D9"/>
    <w:rsid w:val="00E22EC5"/>
    <w:rsid w:val="00E25638"/>
    <w:rsid w:val="00E27384"/>
    <w:rsid w:val="00E27827"/>
    <w:rsid w:val="00E30F57"/>
    <w:rsid w:val="00E313AC"/>
    <w:rsid w:val="00E319BB"/>
    <w:rsid w:val="00E31AAC"/>
    <w:rsid w:val="00E3234B"/>
    <w:rsid w:val="00E323BC"/>
    <w:rsid w:val="00E326BC"/>
    <w:rsid w:val="00E329E6"/>
    <w:rsid w:val="00E34BA0"/>
    <w:rsid w:val="00E35E75"/>
    <w:rsid w:val="00E36702"/>
    <w:rsid w:val="00E37307"/>
    <w:rsid w:val="00E37FEF"/>
    <w:rsid w:val="00E405D6"/>
    <w:rsid w:val="00E41503"/>
    <w:rsid w:val="00E42A91"/>
    <w:rsid w:val="00E43EB5"/>
    <w:rsid w:val="00E445A3"/>
    <w:rsid w:val="00E44742"/>
    <w:rsid w:val="00E44CDD"/>
    <w:rsid w:val="00E45C56"/>
    <w:rsid w:val="00E46133"/>
    <w:rsid w:val="00E46533"/>
    <w:rsid w:val="00E471EA"/>
    <w:rsid w:val="00E472EB"/>
    <w:rsid w:val="00E512B7"/>
    <w:rsid w:val="00E516FE"/>
    <w:rsid w:val="00E51970"/>
    <w:rsid w:val="00E52124"/>
    <w:rsid w:val="00E52186"/>
    <w:rsid w:val="00E5299A"/>
    <w:rsid w:val="00E534B7"/>
    <w:rsid w:val="00E53826"/>
    <w:rsid w:val="00E5497A"/>
    <w:rsid w:val="00E55139"/>
    <w:rsid w:val="00E55757"/>
    <w:rsid w:val="00E56834"/>
    <w:rsid w:val="00E574D4"/>
    <w:rsid w:val="00E57F7F"/>
    <w:rsid w:val="00E6091C"/>
    <w:rsid w:val="00E60F5C"/>
    <w:rsid w:val="00E61420"/>
    <w:rsid w:val="00E614B9"/>
    <w:rsid w:val="00E62061"/>
    <w:rsid w:val="00E62373"/>
    <w:rsid w:val="00E63738"/>
    <w:rsid w:val="00E6589A"/>
    <w:rsid w:val="00E7047B"/>
    <w:rsid w:val="00E73A13"/>
    <w:rsid w:val="00E74AC0"/>
    <w:rsid w:val="00E7640B"/>
    <w:rsid w:val="00E76C85"/>
    <w:rsid w:val="00E77BB6"/>
    <w:rsid w:val="00E77D89"/>
    <w:rsid w:val="00E80643"/>
    <w:rsid w:val="00E80B13"/>
    <w:rsid w:val="00E81231"/>
    <w:rsid w:val="00E81845"/>
    <w:rsid w:val="00E82186"/>
    <w:rsid w:val="00E828BB"/>
    <w:rsid w:val="00E82EF4"/>
    <w:rsid w:val="00E83533"/>
    <w:rsid w:val="00E847E0"/>
    <w:rsid w:val="00E8510A"/>
    <w:rsid w:val="00E85383"/>
    <w:rsid w:val="00E85E36"/>
    <w:rsid w:val="00E86FA3"/>
    <w:rsid w:val="00E872BF"/>
    <w:rsid w:val="00E87AA3"/>
    <w:rsid w:val="00E90545"/>
    <w:rsid w:val="00E92A4E"/>
    <w:rsid w:val="00E94026"/>
    <w:rsid w:val="00E946D7"/>
    <w:rsid w:val="00E95363"/>
    <w:rsid w:val="00E96DDE"/>
    <w:rsid w:val="00E976B2"/>
    <w:rsid w:val="00EA11B2"/>
    <w:rsid w:val="00EA219E"/>
    <w:rsid w:val="00EA2B0F"/>
    <w:rsid w:val="00EA36D6"/>
    <w:rsid w:val="00EA43D7"/>
    <w:rsid w:val="00EA756B"/>
    <w:rsid w:val="00EA77E1"/>
    <w:rsid w:val="00EB18F8"/>
    <w:rsid w:val="00EB2B22"/>
    <w:rsid w:val="00EB2D76"/>
    <w:rsid w:val="00EB3335"/>
    <w:rsid w:val="00EB37D5"/>
    <w:rsid w:val="00EB46F7"/>
    <w:rsid w:val="00EB46F9"/>
    <w:rsid w:val="00EB4BD1"/>
    <w:rsid w:val="00EB5903"/>
    <w:rsid w:val="00EB7E75"/>
    <w:rsid w:val="00EC06D1"/>
    <w:rsid w:val="00EC091D"/>
    <w:rsid w:val="00EC0F3B"/>
    <w:rsid w:val="00EC20A6"/>
    <w:rsid w:val="00EC24C0"/>
    <w:rsid w:val="00EC3072"/>
    <w:rsid w:val="00EC3363"/>
    <w:rsid w:val="00EC49D0"/>
    <w:rsid w:val="00EC4FB9"/>
    <w:rsid w:val="00EC5BA6"/>
    <w:rsid w:val="00EC60E3"/>
    <w:rsid w:val="00ED052B"/>
    <w:rsid w:val="00ED198D"/>
    <w:rsid w:val="00ED1F25"/>
    <w:rsid w:val="00ED2888"/>
    <w:rsid w:val="00ED2C8E"/>
    <w:rsid w:val="00ED2CCF"/>
    <w:rsid w:val="00ED3FEF"/>
    <w:rsid w:val="00ED5D45"/>
    <w:rsid w:val="00ED650E"/>
    <w:rsid w:val="00ED6550"/>
    <w:rsid w:val="00ED6871"/>
    <w:rsid w:val="00EE05E2"/>
    <w:rsid w:val="00EE1551"/>
    <w:rsid w:val="00EE1638"/>
    <w:rsid w:val="00EE2427"/>
    <w:rsid w:val="00EE2BB6"/>
    <w:rsid w:val="00EE3B57"/>
    <w:rsid w:val="00EE6227"/>
    <w:rsid w:val="00EE6634"/>
    <w:rsid w:val="00EE6D2A"/>
    <w:rsid w:val="00EE7218"/>
    <w:rsid w:val="00EE73DA"/>
    <w:rsid w:val="00EF0F84"/>
    <w:rsid w:val="00EF4184"/>
    <w:rsid w:val="00EF596C"/>
    <w:rsid w:val="00EF5D81"/>
    <w:rsid w:val="00EF6D44"/>
    <w:rsid w:val="00EF757F"/>
    <w:rsid w:val="00EF7A5B"/>
    <w:rsid w:val="00EF7D85"/>
    <w:rsid w:val="00F02B25"/>
    <w:rsid w:val="00F041D5"/>
    <w:rsid w:val="00F071F8"/>
    <w:rsid w:val="00F0729C"/>
    <w:rsid w:val="00F075C1"/>
    <w:rsid w:val="00F07E2A"/>
    <w:rsid w:val="00F107C8"/>
    <w:rsid w:val="00F122C4"/>
    <w:rsid w:val="00F15160"/>
    <w:rsid w:val="00F16E48"/>
    <w:rsid w:val="00F22AFF"/>
    <w:rsid w:val="00F243D5"/>
    <w:rsid w:val="00F24F93"/>
    <w:rsid w:val="00F261B8"/>
    <w:rsid w:val="00F26A66"/>
    <w:rsid w:val="00F26DC8"/>
    <w:rsid w:val="00F30283"/>
    <w:rsid w:val="00F303F4"/>
    <w:rsid w:val="00F309D8"/>
    <w:rsid w:val="00F33B39"/>
    <w:rsid w:val="00F33E00"/>
    <w:rsid w:val="00F3573B"/>
    <w:rsid w:val="00F35E4E"/>
    <w:rsid w:val="00F367D1"/>
    <w:rsid w:val="00F37468"/>
    <w:rsid w:val="00F401AF"/>
    <w:rsid w:val="00F40833"/>
    <w:rsid w:val="00F40EB0"/>
    <w:rsid w:val="00F419A7"/>
    <w:rsid w:val="00F41DD5"/>
    <w:rsid w:val="00F441D5"/>
    <w:rsid w:val="00F468C3"/>
    <w:rsid w:val="00F46B65"/>
    <w:rsid w:val="00F50ABE"/>
    <w:rsid w:val="00F50B57"/>
    <w:rsid w:val="00F520C5"/>
    <w:rsid w:val="00F5333C"/>
    <w:rsid w:val="00F535CF"/>
    <w:rsid w:val="00F543A7"/>
    <w:rsid w:val="00F5617A"/>
    <w:rsid w:val="00F57AF4"/>
    <w:rsid w:val="00F625DB"/>
    <w:rsid w:val="00F62B3D"/>
    <w:rsid w:val="00F63091"/>
    <w:rsid w:val="00F644E8"/>
    <w:rsid w:val="00F67340"/>
    <w:rsid w:val="00F67C1F"/>
    <w:rsid w:val="00F70429"/>
    <w:rsid w:val="00F71B8A"/>
    <w:rsid w:val="00F735AC"/>
    <w:rsid w:val="00F73CB1"/>
    <w:rsid w:val="00F73E69"/>
    <w:rsid w:val="00F74041"/>
    <w:rsid w:val="00F74512"/>
    <w:rsid w:val="00F7451E"/>
    <w:rsid w:val="00F75E8B"/>
    <w:rsid w:val="00F76EDF"/>
    <w:rsid w:val="00F774E9"/>
    <w:rsid w:val="00F80584"/>
    <w:rsid w:val="00F82200"/>
    <w:rsid w:val="00F82B80"/>
    <w:rsid w:val="00F83FDF"/>
    <w:rsid w:val="00F844CA"/>
    <w:rsid w:val="00F845E0"/>
    <w:rsid w:val="00F857B2"/>
    <w:rsid w:val="00F8589B"/>
    <w:rsid w:val="00F87BA4"/>
    <w:rsid w:val="00F907F6"/>
    <w:rsid w:val="00F937AB"/>
    <w:rsid w:val="00F939E0"/>
    <w:rsid w:val="00F94211"/>
    <w:rsid w:val="00F944EA"/>
    <w:rsid w:val="00F9505B"/>
    <w:rsid w:val="00F95F35"/>
    <w:rsid w:val="00F97884"/>
    <w:rsid w:val="00FA0D72"/>
    <w:rsid w:val="00FA3158"/>
    <w:rsid w:val="00FA44B9"/>
    <w:rsid w:val="00FA4540"/>
    <w:rsid w:val="00FA69F7"/>
    <w:rsid w:val="00FB0336"/>
    <w:rsid w:val="00FB2328"/>
    <w:rsid w:val="00FB30F5"/>
    <w:rsid w:val="00FB3BE1"/>
    <w:rsid w:val="00FB4EC8"/>
    <w:rsid w:val="00FB61AE"/>
    <w:rsid w:val="00FC15ED"/>
    <w:rsid w:val="00FC1D88"/>
    <w:rsid w:val="00FC2452"/>
    <w:rsid w:val="00FC4404"/>
    <w:rsid w:val="00FC4AB4"/>
    <w:rsid w:val="00FC5523"/>
    <w:rsid w:val="00FD0F11"/>
    <w:rsid w:val="00FD1886"/>
    <w:rsid w:val="00FD1A99"/>
    <w:rsid w:val="00FD1CFC"/>
    <w:rsid w:val="00FD2324"/>
    <w:rsid w:val="00FD3156"/>
    <w:rsid w:val="00FD31D9"/>
    <w:rsid w:val="00FD4514"/>
    <w:rsid w:val="00FD4767"/>
    <w:rsid w:val="00FD4D9A"/>
    <w:rsid w:val="00FD4E8E"/>
    <w:rsid w:val="00FD53E3"/>
    <w:rsid w:val="00FD62D5"/>
    <w:rsid w:val="00FD6498"/>
    <w:rsid w:val="00FD7714"/>
    <w:rsid w:val="00FD7BF6"/>
    <w:rsid w:val="00FE050E"/>
    <w:rsid w:val="00FE0DA5"/>
    <w:rsid w:val="00FE21DB"/>
    <w:rsid w:val="00FE2402"/>
    <w:rsid w:val="00FE4778"/>
    <w:rsid w:val="00FE4922"/>
    <w:rsid w:val="00FE4BAB"/>
    <w:rsid w:val="00FE794A"/>
    <w:rsid w:val="00FF0C9E"/>
    <w:rsid w:val="00FF0CBD"/>
    <w:rsid w:val="00FF1A14"/>
    <w:rsid w:val="00FF1D73"/>
    <w:rsid w:val="00FF273F"/>
    <w:rsid w:val="00FF31D6"/>
    <w:rsid w:val="00FF48BE"/>
    <w:rsid w:val="00FF4E24"/>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60F5C"/>
    <w:pPr>
      <w:spacing w:after="200" w:line="276" w:lineRule="auto"/>
    </w:pPr>
    <w:rPr>
      <w:lang w:eastAsia="en-US"/>
    </w:rPr>
  </w:style>
  <w:style w:type="paragraph" w:styleId="Heading1">
    <w:name w:val="heading 1"/>
    <w:basedOn w:val="Normal"/>
    <w:next w:val="Normal"/>
    <w:link w:val="Heading1Char"/>
    <w:uiPriority w:val="99"/>
    <w:qFormat/>
    <w:rsid w:val="00810D31"/>
    <w:pPr>
      <w:keepNext/>
      <w:keepLines/>
      <w:spacing w:before="480" w:after="0"/>
      <w:outlineLvl w:val="0"/>
    </w:pPr>
    <w:rPr>
      <w:rFonts w:ascii="Cambria" w:eastAsia="Times New Roman" w:hAnsi="Cambria"/>
      <w:b/>
      <w:bCs/>
      <w:color w:val="365F91"/>
      <w:sz w:val="28"/>
      <w:szCs w:val="28"/>
    </w:rPr>
  </w:style>
  <w:style w:type="paragraph" w:styleId="Heading3">
    <w:name w:val="heading 3"/>
    <w:basedOn w:val="Normal"/>
    <w:link w:val="Heading3Char"/>
    <w:uiPriority w:val="99"/>
    <w:qFormat/>
    <w:rsid w:val="00A56407"/>
    <w:pPr>
      <w:spacing w:before="100" w:beforeAutospacing="1" w:after="100" w:afterAutospacing="1" w:line="240" w:lineRule="auto"/>
      <w:outlineLvl w:val="2"/>
    </w:pPr>
    <w:rPr>
      <w:rFonts w:eastAsia="Times New Roman"/>
      <w:b/>
      <w:bCs/>
      <w:sz w:val="27"/>
      <w:szCs w:val="27"/>
      <w:lang w:eastAsia="uk-U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10D31"/>
    <w:rPr>
      <w:rFonts w:ascii="Cambria" w:hAnsi="Cambria" w:cs="Times New Roman"/>
      <w:b/>
      <w:bCs/>
      <w:color w:val="365F91"/>
      <w:sz w:val="28"/>
      <w:szCs w:val="28"/>
      <w:lang w:eastAsia="en-US"/>
    </w:rPr>
  </w:style>
  <w:style w:type="character" w:customStyle="1" w:styleId="Heading3Char">
    <w:name w:val="Heading 3 Char"/>
    <w:basedOn w:val="DefaultParagraphFont"/>
    <w:link w:val="Heading3"/>
    <w:uiPriority w:val="99"/>
    <w:locked/>
    <w:rsid w:val="00A56407"/>
    <w:rPr>
      <w:rFonts w:eastAsia="Times New Roman" w:cs="Times New Roman"/>
      <w:b/>
      <w:sz w:val="27"/>
    </w:rPr>
  </w:style>
  <w:style w:type="paragraph" w:styleId="HTMLPreformatted">
    <w:name w:val="HTML Preformatted"/>
    <w:basedOn w:val="Normal"/>
    <w:link w:val="HTMLPreformattedChar"/>
    <w:uiPriority w:val="99"/>
    <w:semiHidden/>
    <w:rsid w:val="00DE07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sz w:val="20"/>
      <w:szCs w:val="20"/>
      <w:lang w:eastAsia="uk-UA"/>
    </w:rPr>
  </w:style>
  <w:style w:type="character" w:customStyle="1" w:styleId="HTMLPreformattedChar">
    <w:name w:val="HTML Preformatted Char"/>
    <w:basedOn w:val="DefaultParagraphFont"/>
    <w:link w:val="HTMLPreformatted"/>
    <w:uiPriority w:val="99"/>
    <w:semiHidden/>
    <w:locked/>
    <w:rsid w:val="00DE0715"/>
    <w:rPr>
      <w:rFonts w:ascii="Courier New" w:hAnsi="Courier New" w:cs="Times New Roman"/>
    </w:rPr>
  </w:style>
  <w:style w:type="character" w:styleId="Hyperlink">
    <w:name w:val="Hyperlink"/>
    <w:basedOn w:val="DefaultParagraphFont"/>
    <w:uiPriority w:val="99"/>
    <w:rsid w:val="00DE0715"/>
    <w:rPr>
      <w:rFonts w:cs="Times New Roman"/>
      <w:color w:val="0000FF"/>
      <w:u w:val="single"/>
    </w:rPr>
  </w:style>
  <w:style w:type="paragraph" w:styleId="Header">
    <w:name w:val="header"/>
    <w:basedOn w:val="Normal"/>
    <w:link w:val="HeaderChar"/>
    <w:uiPriority w:val="99"/>
    <w:rsid w:val="0038030F"/>
    <w:pPr>
      <w:tabs>
        <w:tab w:val="center" w:pos="4677"/>
        <w:tab w:val="right" w:pos="9355"/>
      </w:tabs>
    </w:pPr>
  </w:style>
  <w:style w:type="character" w:customStyle="1" w:styleId="HeaderChar">
    <w:name w:val="Header Char"/>
    <w:basedOn w:val="DefaultParagraphFont"/>
    <w:link w:val="Header"/>
    <w:uiPriority w:val="99"/>
    <w:locked/>
    <w:rsid w:val="009B5C79"/>
    <w:rPr>
      <w:rFonts w:cs="Times New Roman"/>
      <w:sz w:val="22"/>
      <w:lang w:eastAsia="en-US"/>
    </w:rPr>
  </w:style>
  <w:style w:type="character" w:styleId="PageNumber">
    <w:name w:val="page number"/>
    <w:basedOn w:val="DefaultParagraphFont"/>
    <w:uiPriority w:val="99"/>
    <w:rsid w:val="0038030F"/>
    <w:rPr>
      <w:rFonts w:cs="Times New Roman"/>
    </w:rPr>
  </w:style>
  <w:style w:type="paragraph" w:styleId="NormalWeb">
    <w:name w:val="Normal (Web)"/>
    <w:basedOn w:val="Normal"/>
    <w:uiPriority w:val="99"/>
    <w:rsid w:val="00580433"/>
    <w:pPr>
      <w:spacing w:before="100" w:beforeAutospacing="1" w:after="100" w:afterAutospacing="1" w:line="240" w:lineRule="auto"/>
    </w:pPr>
    <w:rPr>
      <w:rFonts w:eastAsia="Times New Roman"/>
      <w:sz w:val="24"/>
      <w:szCs w:val="24"/>
      <w:lang w:val="ru-RU" w:eastAsia="ru-RU"/>
    </w:rPr>
  </w:style>
  <w:style w:type="character" w:customStyle="1" w:styleId="apple-converted-space">
    <w:name w:val="apple-converted-space"/>
    <w:basedOn w:val="DefaultParagraphFont"/>
    <w:uiPriority w:val="99"/>
    <w:rsid w:val="00F844CA"/>
    <w:rPr>
      <w:rFonts w:cs="Times New Roman"/>
    </w:rPr>
  </w:style>
  <w:style w:type="paragraph" w:customStyle="1" w:styleId="rvps2">
    <w:name w:val="rvps2"/>
    <w:basedOn w:val="Normal"/>
    <w:uiPriority w:val="99"/>
    <w:rsid w:val="002F6C0C"/>
    <w:pPr>
      <w:spacing w:before="100" w:beforeAutospacing="1" w:after="100" w:afterAutospacing="1" w:line="240" w:lineRule="auto"/>
    </w:pPr>
    <w:rPr>
      <w:rFonts w:eastAsia="Times New Roman"/>
      <w:sz w:val="24"/>
      <w:szCs w:val="24"/>
      <w:lang w:val="ru-RU" w:eastAsia="ru-RU"/>
    </w:rPr>
  </w:style>
  <w:style w:type="character" w:customStyle="1" w:styleId="rvts9">
    <w:name w:val="rvts9"/>
    <w:basedOn w:val="DefaultParagraphFont"/>
    <w:uiPriority w:val="99"/>
    <w:rsid w:val="002F6C0C"/>
    <w:rPr>
      <w:rFonts w:cs="Times New Roman"/>
    </w:rPr>
  </w:style>
  <w:style w:type="character" w:customStyle="1" w:styleId="rvts46">
    <w:name w:val="rvts46"/>
    <w:basedOn w:val="DefaultParagraphFont"/>
    <w:uiPriority w:val="99"/>
    <w:rsid w:val="002F6C0C"/>
    <w:rPr>
      <w:rFonts w:cs="Times New Roman"/>
    </w:rPr>
  </w:style>
  <w:style w:type="character" w:styleId="FollowedHyperlink">
    <w:name w:val="FollowedHyperlink"/>
    <w:basedOn w:val="DefaultParagraphFont"/>
    <w:uiPriority w:val="99"/>
    <w:semiHidden/>
    <w:rsid w:val="00681FEA"/>
    <w:rPr>
      <w:rFonts w:cs="Times New Roman"/>
      <w:color w:val="800080"/>
      <w:u w:val="single"/>
    </w:rPr>
  </w:style>
  <w:style w:type="paragraph" w:styleId="Footer">
    <w:name w:val="footer"/>
    <w:basedOn w:val="Normal"/>
    <w:link w:val="FooterChar"/>
    <w:uiPriority w:val="99"/>
    <w:semiHidden/>
    <w:rsid w:val="00993B04"/>
    <w:pPr>
      <w:tabs>
        <w:tab w:val="center" w:pos="4819"/>
        <w:tab w:val="right" w:pos="9639"/>
      </w:tabs>
    </w:pPr>
  </w:style>
  <w:style w:type="character" w:customStyle="1" w:styleId="FooterChar">
    <w:name w:val="Footer Char"/>
    <w:basedOn w:val="DefaultParagraphFont"/>
    <w:link w:val="Footer"/>
    <w:uiPriority w:val="99"/>
    <w:semiHidden/>
    <w:locked/>
    <w:rsid w:val="00993B04"/>
    <w:rPr>
      <w:rFonts w:cs="Times New Roman"/>
      <w:sz w:val="22"/>
      <w:lang w:eastAsia="en-US"/>
    </w:rPr>
  </w:style>
  <w:style w:type="paragraph" w:styleId="BodyText">
    <w:name w:val="Body Text"/>
    <w:basedOn w:val="Normal"/>
    <w:link w:val="BodyTextChar"/>
    <w:uiPriority w:val="99"/>
    <w:rsid w:val="00A86ECD"/>
    <w:pPr>
      <w:spacing w:after="120"/>
    </w:pPr>
  </w:style>
  <w:style w:type="character" w:customStyle="1" w:styleId="BodyTextChar">
    <w:name w:val="Body Text Char"/>
    <w:basedOn w:val="DefaultParagraphFont"/>
    <w:link w:val="BodyText"/>
    <w:uiPriority w:val="99"/>
    <w:locked/>
    <w:rsid w:val="002B187C"/>
    <w:rPr>
      <w:rFonts w:cs="Times New Roman"/>
      <w:sz w:val="22"/>
      <w:lang w:eastAsia="en-US"/>
    </w:rPr>
  </w:style>
  <w:style w:type="character" w:customStyle="1" w:styleId="a">
    <w:name w:val="Основний текст + Напівжирний"/>
    <w:aliases w:val="Курсив"/>
    <w:uiPriority w:val="99"/>
    <w:rsid w:val="00B709DE"/>
    <w:rPr>
      <w:rFonts w:ascii="Times New Roman" w:hAnsi="Times New Roman"/>
      <w:b/>
      <w:i/>
      <w:color w:val="000000"/>
      <w:spacing w:val="0"/>
      <w:w w:val="100"/>
      <w:position w:val="0"/>
      <w:sz w:val="24"/>
      <w:u w:val="none"/>
      <w:lang w:val="uk-UA" w:eastAsia="uk-UA"/>
    </w:rPr>
  </w:style>
  <w:style w:type="character" w:customStyle="1" w:styleId="a0">
    <w:name w:val="Основний текст_"/>
    <w:link w:val="2"/>
    <w:uiPriority w:val="99"/>
    <w:locked/>
    <w:rsid w:val="007F0F64"/>
    <w:rPr>
      <w:rFonts w:ascii="Times New Roman" w:hAnsi="Times New Roman"/>
      <w:shd w:val="clear" w:color="auto" w:fill="FFFFFF"/>
    </w:rPr>
  </w:style>
  <w:style w:type="paragraph" w:customStyle="1" w:styleId="2">
    <w:name w:val="Основний текст2"/>
    <w:basedOn w:val="Normal"/>
    <w:link w:val="a0"/>
    <w:uiPriority w:val="99"/>
    <w:rsid w:val="007F0F64"/>
    <w:pPr>
      <w:widowControl w:val="0"/>
      <w:shd w:val="clear" w:color="auto" w:fill="FFFFFF"/>
      <w:spacing w:before="360" w:after="0" w:line="293" w:lineRule="exact"/>
      <w:ind w:hanging="720"/>
      <w:jc w:val="both"/>
    </w:pPr>
    <w:rPr>
      <w:sz w:val="20"/>
      <w:szCs w:val="20"/>
      <w:lang w:eastAsia="uk-UA"/>
    </w:rPr>
  </w:style>
  <w:style w:type="character" w:customStyle="1" w:styleId="20">
    <w:name w:val="Основний текст (2)_"/>
    <w:link w:val="21"/>
    <w:uiPriority w:val="99"/>
    <w:locked/>
    <w:rsid w:val="00FD4767"/>
    <w:rPr>
      <w:rFonts w:eastAsia="Times New Roman"/>
      <w:sz w:val="26"/>
      <w:shd w:val="clear" w:color="auto" w:fill="FFFFFF"/>
    </w:rPr>
  </w:style>
  <w:style w:type="paragraph" w:customStyle="1" w:styleId="21">
    <w:name w:val="Основний текст (2)"/>
    <w:basedOn w:val="Normal"/>
    <w:link w:val="20"/>
    <w:uiPriority w:val="99"/>
    <w:rsid w:val="00FD4767"/>
    <w:pPr>
      <w:widowControl w:val="0"/>
      <w:shd w:val="clear" w:color="auto" w:fill="FFFFFF"/>
      <w:spacing w:before="300" w:after="0" w:line="322" w:lineRule="exact"/>
      <w:ind w:hanging="380"/>
    </w:pPr>
    <w:rPr>
      <w:rFonts w:eastAsia="Times New Roman"/>
      <w:sz w:val="26"/>
      <w:szCs w:val="20"/>
      <w:lang w:eastAsia="uk-UA"/>
    </w:rPr>
  </w:style>
  <w:style w:type="character" w:customStyle="1" w:styleId="22">
    <w:name w:val="Основной текст (2)_"/>
    <w:link w:val="23"/>
    <w:uiPriority w:val="99"/>
    <w:locked/>
    <w:rsid w:val="006E3565"/>
    <w:rPr>
      <w:b/>
      <w:sz w:val="26"/>
      <w:shd w:val="clear" w:color="auto" w:fill="FFFFFF"/>
    </w:rPr>
  </w:style>
  <w:style w:type="paragraph" w:customStyle="1" w:styleId="23">
    <w:name w:val="Основной текст (2)"/>
    <w:basedOn w:val="Normal"/>
    <w:link w:val="22"/>
    <w:uiPriority w:val="99"/>
    <w:rsid w:val="006E3565"/>
    <w:pPr>
      <w:widowControl w:val="0"/>
      <w:shd w:val="clear" w:color="auto" w:fill="FFFFFF"/>
      <w:spacing w:after="1020" w:line="240" w:lineRule="atLeast"/>
      <w:jc w:val="center"/>
    </w:pPr>
    <w:rPr>
      <w:b/>
      <w:sz w:val="26"/>
      <w:szCs w:val="20"/>
      <w:shd w:val="clear" w:color="auto" w:fill="FFFFFF"/>
      <w:lang w:eastAsia="uk-UA"/>
    </w:rPr>
  </w:style>
  <w:style w:type="character" w:customStyle="1" w:styleId="FontStyle14">
    <w:name w:val="Font Style14"/>
    <w:uiPriority w:val="99"/>
    <w:rsid w:val="006E3565"/>
    <w:rPr>
      <w:rFonts w:ascii="Times New Roman" w:hAnsi="Times New Roman"/>
      <w:sz w:val="26"/>
    </w:rPr>
  </w:style>
  <w:style w:type="character" w:customStyle="1" w:styleId="a1">
    <w:name w:val="a"/>
    <w:basedOn w:val="DefaultParagraphFont"/>
    <w:uiPriority w:val="99"/>
    <w:rsid w:val="009E0269"/>
    <w:rPr>
      <w:rFonts w:cs="Times New Roman"/>
    </w:rPr>
  </w:style>
  <w:style w:type="character" w:customStyle="1" w:styleId="1">
    <w:name w:val="Основний текст1"/>
    <w:uiPriority w:val="99"/>
    <w:rsid w:val="00062125"/>
    <w:rPr>
      <w:rFonts w:ascii="Times New Roman" w:hAnsi="Times New Roman"/>
      <w:color w:val="000000"/>
      <w:spacing w:val="0"/>
      <w:w w:val="100"/>
      <w:position w:val="0"/>
      <w:sz w:val="26"/>
      <w:u w:val="single"/>
      <w:shd w:val="clear" w:color="auto" w:fill="FFFFFF"/>
      <w:lang w:val="uk-UA" w:eastAsia="uk-UA"/>
    </w:rPr>
  </w:style>
  <w:style w:type="character" w:customStyle="1" w:styleId="4">
    <w:name w:val="Основний текст (4)_"/>
    <w:link w:val="40"/>
    <w:uiPriority w:val="99"/>
    <w:locked/>
    <w:rsid w:val="00785090"/>
    <w:rPr>
      <w:spacing w:val="10"/>
      <w:sz w:val="23"/>
    </w:rPr>
  </w:style>
  <w:style w:type="paragraph" w:customStyle="1" w:styleId="40">
    <w:name w:val="Основний текст (4)"/>
    <w:basedOn w:val="Normal"/>
    <w:link w:val="4"/>
    <w:uiPriority w:val="99"/>
    <w:rsid w:val="00785090"/>
    <w:pPr>
      <w:widowControl w:val="0"/>
      <w:shd w:val="clear" w:color="auto" w:fill="FFFFFF"/>
      <w:spacing w:before="360" w:after="240" w:line="293" w:lineRule="exact"/>
      <w:jc w:val="both"/>
    </w:pPr>
    <w:rPr>
      <w:spacing w:val="10"/>
      <w:sz w:val="23"/>
      <w:szCs w:val="20"/>
      <w:lang w:eastAsia="uk-UA"/>
    </w:rPr>
  </w:style>
  <w:style w:type="character" w:customStyle="1" w:styleId="412pt">
    <w:name w:val="Основний текст (4) + 12 pt"/>
    <w:uiPriority w:val="99"/>
    <w:rsid w:val="00892C51"/>
    <w:rPr>
      <w:rFonts w:ascii="Times New Roman" w:hAnsi="Times New Roman"/>
      <w:color w:val="000000"/>
      <w:spacing w:val="10"/>
      <w:w w:val="100"/>
      <w:position w:val="0"/>
      <w:sz w:val="24"/>
      <w:u w:val="none"/>
      <w:lang w:val="uk-UA" w:eastAsia="uk-UA"/>
    </w:rPr>
  </w:style>
  <w:style w:type="character" w:customStyle="1" w:styleId="41">
    <w:name w:val="Основний текст (4) + Курсив"/>
    <w:aliases w:val="Малі великі літери,Інтервал 0 pt"/>
    <w:uiPriority w:val="99"/>
    <w:rsid w:val="00892C51"/>
    <w:rPr>
      <w:rFonts w:ascii="Times New Roman" w:hAnsi="Times New Roman"/>
      <w:i/>
      <w:smallCaps/>
      <w:color w:val="000000"/>
      <w:spacing w:val="0"/>
      <w:w w:val="100"/>
      <w:position w:val="0"/>
      <w:sz w:val="23"/>
      <w:u w:val="none"/>
      <w:lang w:val="uk-UA" w:eastAsia="uk-UA"/>
    </w:rPr>
  </w:style>
  <w:style w:type="paragraph" w:customStyle="1" w:styleId="200">
    <w:name w:val="20"/>
    <w:basedOn w:val="Normal"/>
    <w:uiPriority w:val="99"/>
    <w:rsid w:val="00CD044F"/>
    <w:pPr>
      <w:spacing w:before="100" w:beforeAutospacing="1" w:after="100" w:afterAutospacing="1" w:line="240" w:lineRule="auto"/>
    </w:pPr>
    <w:rPr>
      <w:rFonts w:eastAsia="Times New Roman"/>
      <w:sz w:val="24"/>
      <w:szCs w:val="24"/>
      <w:lang w:eastAsia="uk-UA"/>
    </w:rPr>
  </w:style>
  <w:style w:type="character" w:customStyle="1" w:styleId="a2">
    <w:name w:val="Основной текст_"/>
    <w:link w:val="10"/>
    <w:uiPriority w:val="99"/>
    <w:locked/>
    <w:rsid w:val="00BF34AD"/>
    <w:rPr>
      <w:sz w:val="28"/>
      <w:shd w:val="clear" w:color="auto" w:fill="FFFFFF"/>
    </w:rPr>
  </w:style>
  <w:style w:type="paragraph" w:customStyle="1" w:styleId="10">
    <w:name w:val="Основной текст1"/>
    <w:basedOn w:val="Normal"/>
    <w:link w:val="a2"/>
    <w:uiPriority w:val="99"/>
    <w:rsid w:val="00BF34AD"/>
    <w:pPr>
      <w:widowControl w:val="0"/>
      <w:shd w:val="clear" w:color="auto" w:fill="FFFFFF"/>
      <w:spacing w:before="1020" w:after="300" w:line="328" w:lineRule="exact"/>
      <w:jc w:val="both"/>
    </w:pPr>
    <w:rPr>
      <w:sz w:val="28"/>
      <w:szCs w:val="20"/>
      <w:shd w:val="clear" w:color="auto" w:fill="FFFFFF"/>
      <w:lang w:eastAsia="uk-UA"/>
    </w:rPr>
  </w:style>
  <w:style w:type="character" w:customStyle="1" w:styleId="42">
    <w:name w:val="Заголовок №4_"/>
    <w:link w:val="43"/>
    <w:uiPriority w:val="99"/>
    <w:locked/>
    <w:rsid w:val="00AF12D4"/>
    <w:rPr>
      <w:rFonts w:ascii="Arial" w:hAnsi="Arial"/>
      <w:b/>
      <w:spacing w:val="10"/>
      <w:shd w:val="clear" w:color="auto" w:fill="FFFFFF"/>
    </w:rPr>
  </w:style>
  <w:style w:type="paragraph" w:customStyle="1" w:styleId="43">
    <w:name w:val="Заголовок №4"/>
    <w:basedOn w:val="Normal"/>
    <w:link w:val="42"/>
    <w:uiPriority w:val="99"/>
    <w:rsid w:val="00AF12D4"/>
    <w:pPr>
      <w:widowControl w:val="0"/>
      <w:shd w:val="clear" w:color="auto" w:fill="FFFFFF"/>
      <w:spacing w:before="420" w:after="240" w:line="240" w:lineRule="atLeast"/>
      <w:outlineLvl w:val="3"/>
    </w:pPr>
    <w:rPr>
      <w:rFonts w:ascii="Arial" w:eastAsia="Times New Roman" w:hAnsi="Arial"/>
      <w:b/>
      <w:spacing w:val="10"/>
      <w:sz w:val="20"/>
      <w:szCs w:val="20"/>
      <w:lang w:eastAsia="uk-UA"/>
    </w:rPr>
  </w:style>
  <w:style w:type="paragraph" w:customStyle="1" w:styleId="6">
    <w:name w:val="Основний текст6"/>
    <w:basedOn w:val="Normal"/>
    <w:uiPriority w:val="99"/>
    <w:rsid w:val="000826BF"/>
    <w:pPr>
      <w:widowControl w:val="0"/>
      <w:shd w:val="clear" w:color="auto" w:fill="FFFFFF"/>
      <w:spacing w:before="240" w:after="0" w:line="278" w:lineRule="exact"/>
      <w:ind w:hanging="320"/>
      <w:jc w:val="both"/>
    </w:pPr>
    <w:rPr>
      <w:rFonts w:eastAsia="Times New Roman"/>
      <w:color w:val="000000"/>
      <w:spacing w:val="-1"/>
    </w:rPr>
  </w:style>
  <w:style w:type="paragraph" w:customStyle="1" w:styleId="StyleZakonu">
    <w:name w:val="StyleZakonu"/>
    <w:basedOn w:val="Normal"/>
    <w:link w:val="StyleZakonu0"/>
    <w:uiPriority w:val="99"/>
    <w:rsid w:val="0083166D"/>
    <w:pPr>
      <w:spacing w:after="60" w:line="220" w:lineRule="exact"/>
      <w:ind w:firstLine="284"/>
      <w:jc w:val="both"/>
    </w:pPr>
    <w:rPr>
      <w:sz w:val="20"/>
      <w:szCs w:val="20"/>
      <w:lang w:eastAsia="ru-RU"/>
    </w:rPr>
  </w:style>
  <w:style w:type="character" w:customStyle="1" w:styleId="StyleZakonu0">
    <w:name w:val="StyleZakonu Знак"/>
    <w:link w:val="StyleZakonu"/>
    <w:uiPriority w:val="99"/>
    <w:locked/>
    <w:rsid w:val="0083166D"/>
    <w:rPr>
      <w:lang w:eastAsia="ru-RU"/>
    </w:rPr>
  </w:style>
  <w:style w:type="character" w:customStyle="1" w:styleId="FontStyle16">
    <w:name w:val="Font Style16"/>
    <w:uiPriority w:val="99"/>
    <w:rsid w:val="00EE2BB6"/>
    <w:rPr>
      <w:rFonts w:ascii="Times New Roman" w:hAnsi="Times New Roman"/>
      <w:sz w:val="28"/>
    </w:rPr>
  </w:style>
  <w:style w:type="paragraph" w:styleId="NoSpacing">
    <w:name w:val="No Spacing"/>
    <w:link w:val="NoSpacingChar"/>
    <w:uiPriority w:val="99"/>
    <w:qFormat/>
    <w:rsid w:val="00DA14B5"/>
    <w:pPr>
      <w:widowControl w:val="0"/>
      <w:autoSpaceDE w:val="0"/>
      <w:autoSpaceDN w:val="0"/>
      <w:adjustRightInd w:val="0"/>
    </w:pPr>
    <w:rPr>
      <w:rFonts w:ascii="Sylfaen" w:eastAsia="Times New Roman" w:hAnsi="Sylfaen"/>
      <w:sz w:val="24"/>
      <w:szCs w:val="24"/>
      <w:lang w:val="ru-RU" w:eastAsia="ru-RU"/>
    </w:rPr>
  </w:style>
  <w:style w:type="character" w:customStyle="1" w:styleId="FontStyle20">
    <w:name w:val="Font Style20"/>
    <w:uiPriority w:val="99"/>
    <w:rsid w:val="002C0AAC"/>
    <w:rPr>
      <w:rFonts w:ascii="Times New Roman" w:hAnsi="Times New Roman"/>
      <w:b/>
      <w:sz w:val="26"/>
    </w:rPr>
  </w:style>
  <w:style w:type="character" w:customStyle="1" w:styleId="5">
    <w:name w:val="Основний текст (5)_"/>
    <w:link w:val="51"/>
    <w:uiPriority w:val="99"/>
    <w:locked/>
    <w:rsid w:val="00B7086D"/>
    <w:rPr>
      <w:rFonts w:ascii="Times New Roman" w:hAnsi="Times New Roman"/>
      <w:b/>
      <w:spacing w:val="-2"/>
      <w:u w:val="none"/>
    </w:rPr>
  </w:style>
  <w:style w:type="character" w:customStyle="1" w:styleId="50">
    <w:name w:val="Основний текст (5)"/>
    <w:uiPriority w:val="99"/>
    <w:rsid w:val="00B7086D"/>
    <w:rPr>
      <w:rFonts w:ascii="Times New Roman" w:hAnsi="Times New Roman"/>
      <w:b/>
      <w:color w:val="000000"/>
      <w:spacing w:val="-2"/>
      <w:w w:val="100"/>
      <w:position w:val="0"/>
      <w:sz w:val="24"/>
      <w:u w:val="none"/>
      <w:lang w:val="uk-UA" w:eastAsia="uk-UA"/>
    </w:rPr>
  </w:style>
  <w:style w:type="character" w:customStyle="1" w:styleId="513pt">
    <w:name w:val="Основний текст (5) + 13 pt"/>
    <w:aliases w:val="Інтервал 0 pt7"/>
    <w:uiPriority w:val="99"/>
    <w:rsid w:val="00B7086D"/>
    <w:rPr>
      <w:rFonts w:ascii="Times New Roman" w:hAnsi="Times New Roman"/>
      <w:b/>
      <w:color w:val="000000"/>
      <w:spacing w:val="-3"/>
      <w:w w:val="100"/>
      <w:position w:val="0"/>
      <w:sz w:val="26"/>
      <w:u w:val="none"/>
      <w:lang w:val="uk-UA" w:eastAsia="uk-UA"/>
    </w:rPr>
  </w:style>
  <w:style w:type="paragraph" w:customStyle="1" w:styleId="11">
    <w:name w:val="Абзац списку1"/>
    <w:aliases w:val="Подглава"/>
    <w:basedOn w:val="Normal"/>
    <w:link w:val="a3"/>
    <w:uiPriority w:val="99"/>
    <w:rsid w:val="00BF5E0E"/>
    <w:pPr>
      <w:ind w:left="720"/>
      <w:contextualSpacing/>
    </w:pPr>
    <w:rPr>
      <w:rFonts w:ascii="Calibri" w:hAnsi="Calibri"/>
      <w:szCs w:val="20"/>
      <w:lang w:val="ru-RU"/>
    </w:rPr>
  </w:style>
  <w:style w:type="character" w:customStyle="1" w:styleId="a3">
    <w:name w:val="Абзац списку Знак"/>
    <w:aliases w:val="Подглава Знак"/>
    <w:link w:val="11"/>
    <w:uiPriority w:val="99"/>
    <w:locked/>
    <w:rsid w:val="00BF5E0E"/>
    <w:rPr>
      <w:rFonts w:ascii="Calibri" w:hAnsi="Calibri"/>
      <w:sz w:val="22"/>
      <w:lang w:val="ru-RU" w:eastAsia="en-US"/>
    </w:rPr>
  </w:style>
  <w:style w:type="paragraph" w:customStyle="1" w:styleId="9">
    <w:name w:val="Основний текст9"/>
    <w:basedOn w:val="Normal"/>
    <w:uiPriority w:val="99"/>
    <w:rsid w:val="006D36BF"/>
    <w:pPr>
      <w:widowControl w:val="0"/>
      <w:shd w:val="clear" w:color="auto" w:fill="FFFFFF"/>
      <w:spacing w:after="0" w:line="240" w:lineRule="atLeast"/>
      <w:ind w:hanging="360"/>
    </w:pPr>
    <w:rPr>
      <w:rFonts w:eastAsia="Times New Roman"/>
      <w:color w:val="000000"/>
      <w:sz w:val="20"/>
      <w:szCs w:val="20"/>
    </w:rPr>
  </w:style>
  <w:style w:type="character" w:customStyle="1" w:styleId="3">
    <w:name w:val="Основний текст + Напівжирний3"/>
    <w:aliases w:val="Інтервал 0 pt6"/>
    <w:uiPriority w:val="99"/>
    <w:rsid w:val="00095CF5"/>
    <w:rPr>
      <w:rFonts w:ascii="Times New Roman" w:hAnsi="Times New Roman"/>
      <w:b/>
      <w:color w:val="000000"/>
      <w:spacing w:val="1"/>
      <w:w w:val="100"/>
      <w:position w:val="0"/>
      <w:sz w:val="20"/>
      <w:u w:val="none"/>
      <w:shd w:val="clear" w:color="auto" w:fill="FFFFFF"/>
      <w:lang w:val="uk-UA" w:eastAsia="uk-UA"/>
    </w:rPr>
  </w:style>
  <w:style w:type="character" w:customStyle="1" w:styleId="7">
    <w:name w:val="Основний текст (7)"/>
    <w:uiPriority w:val="99"/>
    <w:rsid w:val="008F19AC"/>
    <w:rPr>
      <w:rFonts w:ascii="Times New Roman" w:hAnsi="Times New Roman"/>
      <w:b/>
      <w:color w:val="000000"/>
      <w:spacing w:val="1"/>
      <w:w w:val="100"/>
      <w:position w:val="0"/>
      <w:sz w:val="20"/>
      <w:u w:val="none"/>
      <w:lang w:val="uk-UA" w:eastAsia="uk-UA"/>
    </w:rPr>
  </w:style>
  <w:style w:type="character" w:customStyle="1" w:styleId="70">
    <w:name w:val="Основний текст (7) + Не напівжирний"/>
    <w:aliases w:val="Інтервал 0 pt5"/>
    <w:uiPriority w:val="99"/>
    <w:rsid w:val="008F19AC"/>
    <w:rPr>
      <w:rFonts w:ascii="Times New Roman" w:hAnsi="Times New Roman"/>
      <w:b/>
      <w:color w:val="000000"/>
      <w:spacing w:val="0"/>
      <w:w w:val="100"/>
      <w:position w:val="0"/>
      <w:sz w:val="20"/>
      <w:u w:val="single"/>
      <w:lang w:val="uk-UA" w:eastAsia="uk-UA"/>
    </w:rPr>
  </w:style>
  <w:style w:type="character" w:customStyle="1" w:styleId="90">
    <w:name w:val="Основний текст + 9"/>
    <w:aliases w:val="5 pt,Курсив1,Інтервал 0 pt4"/>
    <w:uiPriority w:val="99"/>
    <w:rsid w:val="004B027F"/>
    <w:rPr>
      <w:rFonts w:ascii="Times New Roman" w:hAnsi="Times New Roman"/>
      <w:i/>
      <w:color w:val="000000"/>
      <w:spacing w:val="-8"/>
      <w:w w:val="100"/>
      <w:position w:val="0"/>
      <w:sz w:val="19"/>
      <w:u w:val="none"/>
      <w:shd w:val="clear" w:color="auto" w:fill="FFFFFF"/>
      <w:lang w:val="uk-UA" w:eastAsia="uk-UA"/>
    </w:rPr>
  </w:style>
  <w:style w:type="character" w:customStyle="1" w:styleId="Arial">
    <w:name w:val="Основний текст + Arial"/>
    <w:aliases w:val="8,5 pt1,Напівжирний,Інтервал 0 pt3"/>
    <w:uiPriority w:val="99"/>
    <w:rsid w:val="004B027F"/>
    <w:rPr>
      <w:rFonts w:ascii="Arial" w:hAnsi="Arial"/>
      <w:b/>
      <w:color w:val="000000"/>
      <w:spacing w:val="-3"/>
      <w:w w:val="100"/>
      <w:position w:val="0"/>
      <w:sz w:val="17"/>
      <w:u w:val="none"/>
      <w:shd w:val="clear" w:color="auto" w:fill="FFFFFF"/>
      <w:lang w:val="uk-UA" w:eastAsia="uk-UA"/>
    </w:rPr>
  </w:style>
  <w:style w:type="character" w:customStyle="1" w:styleId="52">
    <w:name w:val="Основний текст (5) + Не напівжирний"/>
    <w:aliases w:val="Інтервал 0 pt2"/>
    <w:uiPriority w:val="99"/>
    <w:rsid w:val="00CC2FB9"/>
    <w:rPr>
      <w:rFonts w:ascii="Times New Roman" w:hAnsi="Times New Roman"/>
      <w:b/>
      <w:color w:val="000000"/>
      <w:spacing w:val="0"/>
      <w:w w:val="100"/>
      <w:position w:val="0"/>
      <w:sz w:val="21"/>
      <w:u w:val="none"/>
      <w:lang w:val="uk-UA" w:eastAsia="uk-UA"/>
    </w:rPr>
  </w:style>
  <w:style w:type="character" w:customStyle="1" w:styleId="15">
    <w:name w:val="Основний текст (15)_"/>
    <w:uiPriority w:val="99"/>
    <w:rsid w:val="00CC2FB9"/>
    <w:rPr>
      <w:rFonts w:ascii="Times New Roman" w:hAnsi="Times New Roman"/>
      <w:i/>
      <w:spacing w:val="-3"/>
      <w:sz w:val="21"/>
      <w:u w:val="none"/>
    </w:rPr>
  </w:style>
  <w:style w:type="character" w:customStyle="1" w:styleId="150">
    <w:name w:val="Основний текст (15) + Не курсив"/>
    <w:aliases w:val="Інтервал 0 pt1"/>
    <w:uiPriority w:val="99"/>
    <w:rsid w:val="00CC2FB9"/>
    <w:rPr>
      <w:rFonts w:ascii="Times New Roman" w:hAnsi="Times New Roman"/>
      <w:i/>
      <w:color w:val="000000"/>
      <w:spacing w:val="0"/>
      <w:w w:val="100"/>
      <w:position w:val="0"/>
      <w:sz w:val="21"/>
      <w:u w:val="none"/>
      <w:lang w:val="uk-UA" w:eastAsia="uk-UA"/>
    </w:rPr>
  </w:style>
  <w:style w:type="character" w:customStyle="1" w:styleId="151">
    <w:name w:val="Основний текст (15)"/>
    <w:uiPriority w:val="99"/>
    <w:rsid w:val="00CC2FB9"/>
    <w:rPr>
      <w:rFonts w:ascii="Times New Roman" w:hAnsi="Times New Roman"/>
      <w:i/>
      <w:color w:val="000000"/>
      <w:spacing w:val="-3"/>
      <w:w w:val="100"/>
      <w:position w:val="0"/>
      <w:sz w:val="21"/>
      <w:u w:val="none"/>
      <w:lang w:val="uk-UA" w:eastAsia="uk-UA"/>
    </w:rPr>
  </w:style>
  <w:style w:type="character" w:customStyle="1" w:styleId="71">
    <w:name w:val="Основний текст7"/>
    <w:uiPriority w:val="99"/>
    <w:rsid w:val="00D91ABD"/>
    <w:rPr>
      <w:rFonts w:ascii="Times New Roman" w:hAnsi="Times New Roman"/>
      <w:color w:val="000000"/>
      <w:spacing w:val="0"/>
      <w:w w:val="100"/>
      <w:position w:val="0"/>
      <w:sz w:val="21"/>
      <w:shd w:val="clear" w:color="auto" w:fill="FFFFFF"/>
      <w:lang w:val="uk-UA" w:eastAsia="uk-UA"/>
    </w:rPr>
  </w:style>
  <w:style w:type="character" w:customStyle="1" w:styleId="8">
    <w:name w:val="Основний текст8"/>
    <w:uiPriority w:val="99"/>
    <w:rsid w:val="00D91ABD"/>
    <w:rPr>
      <w:rFonts w:ascii="Times New Roman" w:hAnsi="Times New Roman"/>
      <w:color w:val="000000"/>
      <w:spacing w:val="0"/>
      <w:w w:val="100"/>
      <w:position w:val="0"/>
      <w:sz w:val="21"/>
      <w:u w:val="single"/>
      <w:shd w:val="clear" w:color="auto" w:fill="FFFFFF"/>
      <w:lang w:val="uk-UA" w:eastAsia="uk-UA"/>
    </w:rPr>
  </w:style>
  <w:style w:type="paragraph" w:customStyle="1" w:styleId="30">
    <w:name w:val="Основний текст3"/>
    <w:basedOn w:val="Normal"/>
    <w:uiPriority w:val="99"/>
    <w:rsid w:val="00BE4FA0"/>
    <w:pPr>
      <w:widowControl w:val="0"/>
      <w:shd w:val="clear" w:color="auto" w:fill="FFFFFF"/>
      <w:spacing w:after="0" w:line="274" w:lineRule="exact"/>
    </w:pPr>
    <w:rPr>
      <w:rFonts w:eastAsia="Times New Roman"/>
      <w:color w:val="000000"/>
      <w:spacing w:val="-2"/>
      <w:lang w:eastAsia="uk-UA"/>
    </w:rPr>
  </w:style>
  <w:style w:type="character" w:customStyle="1" w:styleId="0pt">
    <w:name w:val="Основний текст + Інтервал 0 pt"/>
    <w:uiPriority w:val="99"/>
    <w:rsid w:val="00BE4FA0"/>
    <w:rPr>
      <w:rFonts w:ascii="Times New Roman" w:hAnsi="Times New Roman"/>
      <w:color w:val="000000"/>
      <w:spacing w:val="2"/>
      <w:w w:val="100"/>
      <w:position w:val="0"/>
      <w:sz w:val="21"/>
      <w:u w:val="none"/>
      <w:shd w:val="clear" w:color="auto" w:fill="FFFFFF"/>
      <w:lang w:val="uk-UA" w:eastAsia="uk-UA"/>
    </w:rPr>
  </w:style>
  <w:style w:type="character" w:customStyle="1" w:styleId="312pt">
    <w:name w:val="Основний текст (3) + 12 pt"/>
    <w:uiPriority w:val="99"/>
    <w:rsid w:val="00627AB2"/>
    <w:rPr>
      <w:rFonts w:ascii="Times New Roman" w:hAnsi="Times New Roman"/>
      <w:b/>
      <w:color w:val="000000"/>
      <w:spacing w:val="0"/>
      <w:w w:val="100"/>
      <w:position w:val="0"/>
      <w:sz w:val="24"/>
      <w:shd w:val="clear" w:color="auto" w:fill="FFFFFF"/>
      <w:lang w:val="uk-UA" w:eastAsia="uk-UA"/>
    </w:rPr>
  </w:style>
  <w:style w:type="character" w:customStyle="1" w:styleId="12">
    <w:name w:val="Основний текст + Напівжирний1"/>
    <w:uiPriority w:val="99"/>
    <w:rsid w:val="006F0066"/>
    <w:rPr>
      <w:rFonts w:ascii="Times New Roman" w:hAnsi="Times New Roman"/>
      <w:b/>
      <w:color w:val="000000"/>
      <w:spacing w:val="0"/>
      <w:w w:val="100"/>
      <w:position w:val="0"/>
      <w:sz w:val="23"/>
      <w:u w:val="single"/>
      <w:shd w:val="clear" w:color="auto" w:fill="FFFFFF"/>
      <w:lang w:val="uk-UA" w:eastAsia="uk-UA"/>
    </w:rPr>
  </w:style>
  <w:style w:type="paragraph" w:customStyle="1" w:styleId="Style98">
    <w:name w:val="Style98"/>
    <w:basedOn w:val="Normal"/>
    <w:uiPriority w:val="99"/>
    <w:rsid w:val="0018643D"/>
    <w:pPr>
      <w:widowControl w:val="0"/>
      <w:suppressAutoHyphens/>
      <w:spacing w:after="0" w:line="320" w:lineRule="exact"/>
      <w:ind w:firstLine="542"/>
      <w:jc w:val="both"/>
    </w:pPr>
    <w:rPr>
      <w:rFonts w:eastAsia="Times New Roman"/>
      <w:kern w:val="1"/>
      <w:sz w:val="28"/>
      <w:szCs w:val="28"/>
      <w:lang w:eastAsia="ru-RU"/>
    </w:rPr>
  </w:style>
  <w:style w:type="character" w:customStyle="1" w:styleId="31">
    <w:name w:val="Основний текст (3)_"/>
    <w:link w:val="32"/>
    <w:uiPriority w:val="99"/>
    <w:locked/>
    <w:rsid w:val="002B187C"/>
    <w:rPr>
      <w:i/>
      <w:sz w:val="22"/>
      <w:shd w:val="clear" w:color="auto" w:fill="FFFFFF"/>
    </w:rPr>
  </w:style>
  <w:style w:type="character" w:customStyle="1" w:styleId="24">
    <w:name w:val="Основний текст + Напівжирний2"/>
    <w:uiPriority w:val="99"/>
    <w:rsid w:val="002B187C"/>
    <w:rPr>
      <w:b/>
      <w:sz w:val="22"/>
      <w:u w:val="single"/>
      <w:lang w:eastAsia="en-US"/>
    </w:rPr>
  </w:style>
  <w:style w:type="paragraph" w:customStyle="1" w:styleId="32">
    <w:name w:val="Основний текст (3)"/>
    <w:basedOn w:val="Normal"/>
    <w:link w:val="31"/>
    <w:uiPriority w:val="99"/>
    <w:rsid w:val="002B187C"/>
    <w:pPr>
      <w:widowControl w:val="0"/>
      <w:shd w:val="clear" w:color="auto" w:fill="FFFFFF"/>
      <w:spacing w:before="240" w:after="0" w:line="298" w:lineRule="exact"/>
      <w:jc w:val="center"/>
    </w:pPr>
    <w:rPr>
      <w:i/>
      <w:szCs w:val="20"/>
      <w:lang w:eastAsia="uk-UA"/>
    </w:rPr>
  </w:style>
  <w:style w:type="character" w:customStyle="1" w:styleId="rvts44">
    <w:name w:val="rvts44"/>
    <w:uiPriority w:val="99"/>
    <w:rsid w:val="003010C8"/>
  </w:style>
  <w:style w:type="character" w:customStyle="1" w:styleId="13">
    <w:name w:val="Основний текст Знак1"/>
    <w:uiPriority w:val="99"/>
    <w:rsid w:val="00CD6A88"/>
    <w:rPr>
      <w:rFonts w:ascii="Times New Roman" w:hAnsi="Times New Roman"/>
      <w:sz w:val="22"/>
      <w:u w:val="none"/>
    </w:rPr>
  </w:style>
  <w:style w:type="paragraph" w:styleId="BalloonText">
    <w:name w:val="Balloon Text"/>
    <w:basedOn w:val="Normal"/>
    <w:link w:val="BalloonTextChar"/>
    <w:uiPriority w:val="99"/>
    <w:semiHidden/>
    <w:rsid w:val="00082B20"/>
    <w:pPr>
      <w:spacing w:after="0" w:line="240" w:lineRule="auto"/>
    </w:pPr>
    <w:rPr>
      <w:rFonts w:ascii="Segoe UI" w:hAnsi="Segoe UI"/>
      <w:sz w:val="18"/>
      <w:szCs w:val="18"/>
    </w:rPr>
  </w:style>
  <w:style w:type="character" w:customStyle="1" w:styleId="BalloonTextChar">
    <w:name w:val="Balloon Text Char"/>
    <w:basedOn w:val="DefaultParagraphFont"/>
    <w:link w:val="BalloonText"/>
    <w:uiPriority w:val="99"/>
    <w:semiHidden/>
    <w:locked/>
    <w:rsid w:val="00082B20"/>
    <w:rPr>
      <w:rFonts w:ascii="Segoe UI" w:hAnsi="Segoe UI" w:cs="Times New Roman"/>
      <w:sz w:val="18"/>
      <w:lang w:eastAsia="en-US"/>
    </w:rPr>
  </w:style>
  <w:style w:type="paragraph" w:customStyle="1" w:styleId="51">
    <w:name w:val="Основний текст (5)1"/>
    <w:basedOn w:val="Normal"/>
    <w:link w:val="5"/>
    <w:uiPriority w:val="99"/>
    <w:rsid w:val="006508F8"/>
    <w:pPr>
      <w:widowControl w:val="0"/>
      <w:shd w:val="clear" w:color="auto" w:fill="FFFFFF"/>
      <w:spacing w:after="120" w:line="240" w:lineRule="atLeast"/>
      <w:jc w:val="right"/>
    </w:pPr>
    <w:rPr>
      <w:b/>
      <w:spacing w:val="-2"/>
      <w:sz w:val="20"/>
      <w:szCs w:val="20"/>
      <w:lang w:eastAsia="uk-UA"/>
    </w:rPr>
  </w:style>
  <w:style w:type="paragraph" w:customStyle="1" w:styleId="44">
    <w:name w:val="Основний текст4"/>
    <w:basedOn w:val="Normal"/>
    <w:uiPriority w:val="99"/>
    <w:rsid w:val="001A47D1"/>
    <w:pPr>
      <w:widowControl w:val="0"/>
      <w:shd w:val="clear" w:color="auto" w:fill="FFFFFF"/>
      <w:spacing w:after="600" w:line="270" w:lineRule="exact"/>
    </w:pPr>
    <w:rPr>
      <w:rFonts w:eastAsia="Times New Roman"/>
      <w:color w:val="000000"/>
      <w:lang w:eastAsia="uk-UA"/>
    </w:rPr>
  </w:style>
  <w:style w:type="character" w:customStyle="1" w:styleId="rvts0">
    <w:name w:val="rvts0"/>
    <w:uiPriority w:val="99"/>
    <w:rsid w:val="001A47D1"/>
  </w:style>
  <w:style w:type="character" w:customStyle="1" w:styleId="111">
    <w:name w:val="Основний текст + 111"/>
    <w:aliases w:val="5 pt10"/>
    <w:uiPriority w:val="99"/>
    <w:rsid w:val="009012A7"/>
    <w:rPr>
      <w:rFonts w:ascii="Times New Roman" w:hAnsi="Times New Roman"/>
      <w:sz w:val="23"/>
      <w:u w:val="none"/>
    </w:rPr>
  </w:style>
  <w:style w:type="character" w:customStyle="1" w:styleId="10pt">
    <w:name w:val="Основний текст + 10 pt"/>
    <w:aliases w:val="Напівжирний1"/>
    <w:uiPriority w:val="99"/>
    <w:rsid w:val="009012A7"/>
    <w:rPr>
      <w:rFonts w:ascii="Times New Roman" w:hAnsi="Times New Roman"/>
      <w:b/>
      <w:sz w:val="20"/>
      <w:u w:val="none"/>
    </w:rPr>
  </w:style>
  <w:style w:type="character" w:customStyle="1" w:styleId="snippet">
    <w:name w:val="snippet"/>
    <w:basedOn w:val="DefaultParagraphFont"/>
    <w:uiPriority w:val="99"/>
    <w:rsid w:val="00D24A73"/>
    <w:rPr>
      <w:rFonts w:cs="Times New Roman"/>
    </w:rPr>
  </w:style>
  <w:style w:type="paragraph" w:styleId="ListParagraph">
    <w:name w:val="List Paragraph"/>
    <w:basedOn w:val="Normal"/>
    <w:uiPriority w:val="99"/>
    <w:qFormat/>
    <w:rsid w:val="00A864F2"/>
    <w:pPr>
      <w:ind w:left="720"/>
      <w:contextualSpacing/>
    </w:pPr>
  </w:style>
  <w:style w:type="character" w:customStyle="1" w:styleId="NoSpacingChar">
    <w:name w:val="No Spacing Char"/>
    <w:basedOn w:val="DefaultParagraphFont"/>
    <w:link w:val="NoSpacing"/>
    <w:uiPriority w:val="99"/>
    <w:locked/>
    <w:rsid w:val="00BB11AD"/>
    <w:rPr>
      <w:rFonts w:ascii="Sylfaen" w:hAnsi="Sylfaen" w:cs="Times New Roman"/>
      <w:sz w:val="24"/>
      <w:szCs w:val="24"/>
      <w:lang w:val="ru-RU" w:eastAsia="ru-RU" w:bidi="ar-SA"/>
    </w:rPr>
  </w:style>
</w:styles>
</file>

<file path=word/webSettings.xml><?xml version="1.0" encoding="utf-8"?>
<w:webSettings xmlns:r="http://schemas.openxmlformats.org/officeDocument/2006/relationships" xmlns:w="http://schemas.openxmlformats.org/wordprocessingml/2006/main">
  <w:divs>
    <w:div w:id="811367489">
      <w:marLeft w:val="0"/>
      <w:marRight w:val="0"/>
      <w:marTop w:val="0"/>
      <w:marBottom w:val="0"/>
      <w:divBdr>
        <w:top w:val="none" w:sz="0" w:space="0" w:color="auto"/>
        <w:left w:val="none" w:sz="0" w:space="0" w:color="auto"/>
        <w:bottom w:val="none" w:sz="0" w:space="0" w:color="auto"/>
        <w:right w:val="none" w:sz="0" w:space="0" w:color="auto"/>
      </w:divBdr>
    </w:div>
    <w:div w:id="811367490">
      <w:marLeft w:val="0"/>
      <w:marRight w:val="0"/>
      <w:marTop w:val="0"/>
      <w:marBottom w:val="0"/>
      <w:divBdr>
        <w:top w:val="none" w:sz="0" w:space="0" w:color="auto"/>
        <w:left w:val="none" w:sz="0" w:space="0" w:color="auto"/>
        <w:bottom w:val="none" w:sz="0" w:space="0" w:color="auto"/>
        <w:right w:val="none" w:sz="0" w:space="0" w:color="auto"/>
      </w:divBdr>
    </w:div>
    <w:div w:id="811367491">
      <w:marLeft w:val="0"/>
      <w:marRight w:val="0"/>
      <w:marTop w:val="0"/>
      <w:marBottom w:val="0"/>
      <w:divBdr>
        <w:top w:val="none" w:sz="0" w:space="0" w:color="auto"/>
        <w:left w:val="none" w:sz="0" w:space="0" w:color="auto"/>
        <w:bottom w:val="none" w:sz="0" w:space="0" w:color="auto"/>
        <w:right w:val="none" w:sz="0" w:space="0" w:color="auto"/>
      </w:divBdr>
    </w:div>
    <w:div w:id="811367492">
      <w:marLeft w:val="0"/>
      <w:marRight w:val="0"/>
      <w:marTop w:val="0"/>
      <w:marBottom w:val="0"/>
      <w:divBdr>
        <w:top w:val="none" w:sz="0" w:space="0" w:color="auto"/>
        <w:left w:val="none" w:sz="0" w:space="0" w:color="auto"/>
        <w:bottom w:val="none" w:sz="0" w:space="0" w:color="auto"/>
        <w:right w:val="none" w:sz="0" w:space="0" w:color="auto"/>
      </w:divBdr>
    </w:div>
    <w:div w:id="811367493">
      <w:marLeft w:val="0"/>
      <w:marRight w:val="0"/>
      <w:marTop w:val="0"/>
      <w:marBottom w:val="0"/>
      <w:divBdr>
        <w:top w:val="none" w:sz="0" w:space="0" w:color="auto"/>
        <w:left w:val="none" w:sz="0" w:space="0" w:color="auto"/>
        <w:bottom w:val="none" w:sz="0" w:space="0" w:color="auto"/>
        <w:right w:val="none" w:sz="0" w:space="0" w:color="auto"/>
      </w:divBdr>
    </w:div>
    <w:div w:id="811367494">
      <w:marLeft w:val="0"/>
      <w:marRight w:val="0"/>
      <w:marTop w:val="0"/>
      <w:marBottom w:val="0"/>
      <w:divBdr>
        <w:top w:val="none" w:sz="0" w:space="0" w:color="auto"/>
        <w:left w:val="none" w:sz="0" w:space="0" w:color="auto"/>
        <w:bottom w:val="none" w:sz="0" w:space="0" w:color="auto"/>
        <w:right w:val="none" w:sz="0" w:space="0" w:color="auto"/>
      </w:divBdr>
    </w:div>
    <w:div w:id="811367495">
      <w:marLeft w:val="0"/>
      <w:marRight w:val="0"/>
      <w:marTop w:val="0"/>
      <w:marBottom w:val="0"/>
      <w:divBdr>
        <w:top w:val="none" w:sz="0" w:space="0" w:color="auto"/>
        <w:left w:val="none" w:sz="0" w:space="0" w:color="auto"/>
        <w:bottom w:val="none" w:sz="0" w:space="0" w:color="auto"/>
        <w:right w:val="none" w:sz="0" w:space="0" w:color="auto"/>
      </w:divBdr>
    </w:div>
    <w:div w:id="811367496">
      <w:marLeft w:val="0"/>
      <w:marRight w:val="0"/>
      <w:marTop w:val="0"/>
      <w:marBottom w:val="0"/>
      <w:divBdr>
        <w:top w:val="none" w:sz="0" w:space="0" w:color="auto"/>
        <w:left w:val="none" w:sz="0" w:space="0" w:color="auto"/>
        <w:bottom w:val="none" w:sz="0" w:space="0" w:color="auto"/>
        <w:right w:val="none" w:sz="0" w:space="0" w:color="auto"/>
      </w:divBdr>
    </w:div>
    <w:div w:id="811367497">
      <w:marLeft w:val="0"/>
      <w:marRight w:val="0"/>
      <w:marTop w:val="0"/>
      <w:marBottom w:val="0"/>
      <w:divBdr>
        <w:top w:val="none" w:sz="0" w:space="0" w:color="auto"/>
        <w:left w:val="none" w:sz="0" w:space="0" w:color="auto"/>
        <w:bottom w:val="none" w:sz="0" w:space="0" w:color="auto"/>
        <w:right w:val="none" w:sz="0" w:space="0" w:color="auto"/>
      </w:divBdr>
    </w:div>
    <w:div w:id="811367498">
      <w:marLeft w:val="0"/>
      <w:marRight w:val="0"/>
      <w:marTop w:val="0"/>
      <w:marBottom w:val="0"/>
      <w:divBdr>
        <w:top w:val="none" w:sz="0" w:space="0" w:color="auto"/>
        <w:left w:val="none" w:sz="0" w:space="0" w:color="auto"/>
        <w:bottom w:val="none" w:sz="0" w:space="0" w:color="auto"/>
        <w:right w:val="none" w:sz="0" w:space="0" w:color="auto"/>
      </w:divBdr>
    </w:div>
    <w:div w:id="811367499">
      <w:marLeft w:val="0"/>
      <w:marRight w:val="0"/>
      <w:marTop w:val="0"/>
      <w:marBottom w:val="0"/>
      <w:divBdr>
        <w:top w:val="none" w:sz="0" w:space="0" w:color="auto"/>
        <w:left w:val="none" w:sz="0" w:space="0" w:color="auto"/>
        <w:bottom w:val="none" w:sz="0" w:space="0" w:color="auto"/>
        <w:right w:val="none" w:sz="0" w:space="0" w:color="auto"/>
      </w:divBdr>
    </w:div>
    <w:div w:id="811367500">
      <w:marLeft w:val="0"/>
      <w:marRight w:val="0"/>
      <w:marTop w:val="0"/>
      <w:marBottom w:val="0"/>
      <w:divBdr>
        <w:top w:val="none" w:sz="0" w:space="0" w:color="auto"/>
        <w:left w:val="none" w:sz="0" w:space="0" w:color="auto"/>
        <w:bottom w:val="none" w:sz="0" w:space="0" w:color="auto"/>
        <w:right w:val="none" w:sz="0" w:space="0" w:color="auto"/>
      </w:divBdr>
    </w:div>
    <w:div w:id="811367501">
      <w:marLeft w:val="0"/>
      <w:marRight w:val="0"/>
      <w:marTop w:val="0"/>
      <w:marBottom w:val="0"/>
      <w:divBdr>
        <w:top w:val="none" w:sz="0" w:space="0" w:color="auto"/>
        <w:left w:val="none" w:sz="0" w:space="0" w:color="auto"/>
        <w:bottom w:val="none" w:sz="0" w:space="0" w:color="auto"/>
        <w:right w:val="none" w:sz="0" w:space="0" w:color="auto"/>
      </w:divBdr>
    </w:div>
    <w:div w:id="811367503">
      <w:marLeft w:val="0"/>
      <w:marRight w:val="0"/>
      <w:marTop w:val="0"/>
      <w:marBottom w:val="0"/>
      <w:divBdr>
        <w:top w:val="none" w:sz="0" w:space="0" w:color="auto"/>
        <w:left w:val="none" w:sz="0" w:space="0" w:color="auto"/>
        <w:bottom w:val="none" w:sz="0" w:space="0" w:color="auto"/>
        <w:right w:val="none" w:sz="0" w:space="0" w:color="auto"/>
      </w:divBdr>
    </w:div>
    <w:div w:id="811367504">
      <w:marLeft w:val="0"/>
      <w:marRight w:val="0"/>
      <w:marTop w:val="0"/>
      <w:marBottom w:val="0"/>
      <w:divBdr>
        <w:top w:val="none" w:sz="0" w:space="0" w:color="auto"/>
        <w:left w:val="none" w:sz="0" w:space="0" w:color="auto"/>
        <w:bottom w:val="none" w:sz="0" w:space="0" w:color="auto"/>
        <w:right w:val="none" w:sz="0" w:space="0" w:color="auto"/>
      </w:divBdr>
    </w:div>
    <w:div w:id="811367505">
      <w:marLeft w:val="0"/>
      <w:marRight w:val="0"/>
      <w:marTop w:val="0"/>
      <w:marBottom w:val="0"/>
      <w:divBdr>
        <w:top w:val="none" w:sz="0" w:space="0" w:color="auto"/>
        <w:left w:val="none" w:sz="0" w:space="0" w:color="auto"/>
        <w:bottom w:val="none" w:sz="0" w:space="0" w:color="auto"/>
        <w:right w:val="none" w:sz="0" w:space="0" w:color="auto"/>
      </w:divBdr>
    </w:div>
    <w:div w:id="811367506">
      <w:marLeft w:val="0"/>
      <w:marRight w:val="0"/>
      <w:marTop w:val="0"/>
      <w:marBottom w:val="0"/>
      <w:divBdr>
        <w:top w:val="none" w:sz="0" w:space="0" w:color="auto"/>
        <w:left w:val="none" w:sz="0" w:space="0" w:color="auto"/>
        <w:bottom w:val="none" w:sz="0" w:space="0" w:color="auto"/>
        <w:right w:val="none" w:sz="0" w:space="0" w:color="auto"/>
      </w:divBdr>
    </w:div>
    <w:div w:id="811367507">
      <w:marLeft w:val="0"/>
      <w:marRight w:val="0"/>
      <w:marTop w:val="0"/>
      <w:marBottom w:val="0"/>
      <w:divBdr>
        <w:top w:val="none" w:sz="0" w:space="0" w:color="auto"/>
        <w:left w:val="none" w:sz="0" w:space="0" w:color="auto"/>
        <w:bottom w:val="none" w:sz="0" w:space="0" w:color="auto"/>
        <w:right w:val="none" w:sz="0" w:space="0" w:color="auto"/>
      </w:divBdr>
    </w:div>
    <w:div w:id="811367508">
      <w:marLeft w:val="0"/>
      <w:marRight w:val="0"/>
      <w:marTop w:val="0"/>
      <w:marBottom w:val="0"/>
      <w:divBdr>
        <w:top w:val="none" w:sz="0" w:space="0" w:color="auto"/>
        <w:left w:val="none" w:sz="0" w:space="0" w:color="auto"/>
        <w:bottom w:val="none" w:sz="0" w:space="0" w:color="auto"/>
        <w:right w:val="none" w:sz="0" w:space="0" w:color="auto"/>
      </w:divBdr>
    </w:div>
    <w:div w:id="811367509">
      <w:marLeft w:val="0"/>
      <w:marRight w:val="0"/>
      <w:marTop w:val="0"/>
      <w:marBottom w:val="0"/>
      <w:divBdr>
        <w:top w:val="none" w:sz="0" w:space="0" w:color="auto"/>
        <w:left w:val="none" w:sz="0" w:space="0" w:color="auto"/>
        <w:bottom w:val="none" w:sz="0" w:space="0" w:color="auto"/>
        <w:right w:val="none" w:sz="0" w:space="0" w:color="auto"/>
      </w:divBdr>
    </w:div>
    <w:div w:id="811367510">
      <w:marLeft w:val="0"/>
      <w:marRight w:val="0"/>
      <w:marTop w:val="0"/>
      <w:marBottom w:val="0"/>
      <w:divBdr>
        <w:top w:val="none" w:sz="0" w:space="0" w:color="auto"/>
        <w:left w:val="none" w:sz="0" w:space="0" w:color="auto"/>
        <w:bottom w:val="none" w:sz="0" w:space="0" w:color="auto"/>
        <w:right w:val="none" w:sz="0" w:space="0" w:color="auto"/>
      </w:divBdr>
    </w:div>
    <w:div w:id="811367511">
      <w:marLeft w:val="0"/>
      <w:marRight w:val="0"/>
      <w:marTop w:val="0"/>
      <w:marBottom w:val="0"/>
      <w:divBdr>
        <w:top w:val="none" w:sz="0" w:space="0" w:color="auto"/>
        <w:left w:val="none" w:sz="0" w:space="0" w:color="auto"/>
        <w:bottom w:val="none" w:sz="0" w:space="0" w:color="auto"/>
        <w:right w:val="none" w:sz="0" w:space="0" w:color="auto"/>
      </w:divBdr>
    </w:div>
    <w:div w:id="811367512">
      <w:marLeft w:val="0"/>
      <w:marRight w:val="0"/>
      <w:marTop w:val="0"/>
      <w:marBottom w:val="0"/>
      <w:divBdr>
        <w:top w:val="none" w:sz="0" w:space="0" w:color="auto"/>
        <w:left w:val="none" w:sz="0" w:space="0" w:color="auto"/>
        <w:bottom w:val="none" w:sz="0" w:space="0" w:color="auto"/>
        <w:right w:val="none" w:sz="0" w:space="0" w:color="auto"/>
      </w:divBdr>
    </w:div>
    <w:div w:id="811367514">
      <w:marLeft w:val="0"/>
      <w:marRight w:val="0"/>
      <w:marTop w:val="0"/>
      <w:marBottom w:val="0"/>
      <w:divBdr>
        <w:top w:val="none" w:sz="0" w:space="0" w:color="auto"/>
        <w:left w:val="none" w:sz="0" w:space="0" w:color="auto"/>
        <w:bottom w:val="none" w:sz="0" w:space="0" w:color="auto"/>
        <w:right w:val="none" w:sz="0" w:space="0" w:color="auto"/>
      </w:divBdr>
    </w:div>
    <w:div w:id="811367515">
      <w:marLeft w:val="0"/>
      <w:marRight w:val="0"/>
      <w:marTop w:val="0"/>
      <w:marBottom w:val="0"/>
      <w:divBdr>
        <w:top w:val="none" w:sz="0" w:space="0" w:color="auto"/>
        <w:left w:val="none" w:sz="0" w:space="0" w:color="auto"/>
        <w:bottom w:val="none" w:sz="0" w:space="0" w:color="auto"/>
        <w:right w:val="none" w:sz="0" w:space="0" w:color="auto"/>
      </w:divBdr>
    </w:div>
    <w:div w:id="811367516">
      <w:marLeft w:val="0"/>
      <w:marRight w:val="0"/>
      <w:marTop w:val="0"/>
      <w:marBottom w:val="0"/>
      <w:divBdr>
        <w:top w:val="none" w:sz="0" w:space="0" w:color="auto"/>
        <w:left w:val="none" w:sz="0" w:space="0" w:color="auto"/>
        <w:bottom w:val="none" w:sz="0" w:space="0" w:color="auto"/>
        <w:right w:val="none" w:sz="0" w:space="0" w:color="auto"/>
      </w:divBdr>
    </w:div>
    <w:div w:id="811367517">
      <w:marLeft w:val="0"/>
      <w:marRight w:val="0"/>
      <w:marTop w:val="0"/>
      <w:marBottom w:val="0"/>
      <w:divBdr>
        <w:top w:val="none" w:sz="0" w:space="0" w:color="auto"/>
        <w:left w:val="none" w:sz="0" w:space="0" w:color="auto"/>
        <w:bottom w:val="none" w:sz="0" w:space="0" w:color="auto"/>
        <w:right w:val="none" w:sz="0" w:space="0" w:color="auto"/>
      </w:divBdr>
    </w:div>
    <w:div w:id="811367518">
      <w:marLeft w:val="0"/>
      <w:marRight w:val="0"/>
      <w:marTop w:val="0"/>
      <w:marBottom w:val="0"/>
      <w:divBdr>
        <w:top w:val="none" w:sz="0" w:space="0" w:color="auto"/>
        <w:left w:val="none" w:sz="0" w:space="0" w:color="auto"/>
        <w:bottom w:val="none" w:sz="0" w:space="0" w:color="auto"/>
        <w:right w:val="none" w:sz="0" w:space="0" w:color="auto"/>
      </w:divBdr>
    </w:div>
    <w:div w:id="811367519">
      <w:marLeft w:val="0"/>
      <w:marRight w:val="0"/>
      <w:marTop w:val="0"/>
      <w:marBottom w:val="0"/>
      <w:divBdr>
        <w:top w:val="none" w:sz="0" w:space="0" w:color="auto"/>
        <w:left w:val="none" w:sz="0" w:space="0" w:color="auto"/>
        <w:bottom w:val="none" w:sz="0" w:space="0" w:color="auto"/>
        <w:right w:val="none" w:sz="0" w:space="0" w:color="auto"/>
      </w:divBdr>
    </w:div>
    <w:div w:id="811367520">
      <w:marLeft w:val="0"/>
      <w:marRight w:val="0"/>
      <w:marTop w:val="0"/>
      <w:marBottom w:val="0"/>
      <w:divBdr>
        <w:top w:val="none" w:sz="0" w:space="0" w:color="auto"/>
        <w:left w:val="none" w:sz="0" w:space="0" w:color="auto"/>
        <w:bottom w:val="none" w:sz="0" w:space="0" w:color="auto"/>
        <w:right w:val="none" w:sz="0" w:space="0" w:color="auto"/>
      </w:divBdr>
    </w:div>
    <w:div w:id="811367521">
      <w:marLeft w:val="0"/>
      <w:marRight w:val="0"/>
      <w:marTop w:val="0"/>
      <w:marBottom w:val="0"/>
      <w:divBdr>
        <w:top w:val="none" w:sz="0" w:space="0" w:color="auto"/>
        <w:left w:val="none" w:sz="0" w:space="0" w:color="auto"/>
        <w:bottom w:val="none" w:sz="0" w:space="0" w:color="auto"/>
        <w:right w:val="none" w:sz="0" w:space="0" w:color="auto"/>
      </w:divBdr>
    </w:div>
    <w:div w:id="811367522">
      <w:marLeft w:val="0"/>
      <w:marRight w:val="0"/>
      <w:marTop w:val="0"/>
      <w:marBottom w:val="0"/>
      <w:divBdr>
        <w:top w:val="none" w:sz="0" w:space="0" w:color="auto"/>
        <w:left w:val="none" w:sz="0" w:space="0" w:color="auto"/>
        <w:bottom w:val="none" w:sz="0" w:space="0" w:color="auto"/>
        <w:right w:val="none" w:sz="0" w:space="0" w:color="auto"/>
      </w:divBdr>
    </w:div>
    <w:div w:id="811367523">
      <w:marLeft w:val="0"/>
      <w:marRight w:val="0"/>
      <w:marTop w:val="0"/>
      <w:marBottom w:val="0"/>
      <w:divBdr>
        <w:top w:val="none" w:sz="0" w:space="0" w:color="auto"/>
        <w:left w:val="none" w:sz="0" w:space="0" w:color="auto"/>
        <w:bottom w:val="none" w:sz="0" w:space="0" w:color="auto"/>
        <w:right w:val="none" w:sz="0" w:space="0" w:color="auto"/>
      </w:divBdr>
    </w:div>
    <w:div w:id="811367524">
      <w:marLeft w:val="0"/>
      <w:marRight w:val="0"/>
      <w:marTop w:val="0"/>
      <w:marBottom w:val="0"/>
      <w:divBdr>
        <w:top w:val="none" w:sz="0" w:space="0" w:color="auto"/>
        <w:left w:val="none" w:sz="0" w:space="0" w:color="auto"/>
        <w:bottom w:val="none" w:sz="0" w:space="0" w:color="auto"/>
        <w:right w:val="none" w:sz="0" w:space="0" w:color="auto"/>
      </w:divBdr>
    </w:div>
    <w:div w:id="811367525">
      <w:marLeft w:val="0"/>
      <w:marRight w:val="0"/>
      <w:marTop w:val="0"/>
      <w:marBottom w:val="0"/>
      <w:divBdr>
        <w:top w:val="none" w:sz="0" w:space="0" w:color="auto"/>
        <w:left w:val="none" w:sz="0" w:space="0" w:color="auto"/>
        <w:bottom w:val="none" w:sz="0" w:space="0" w:color="auto"/>
        <w:right w:val="none" w:sz="0" w:space="0" w:color="auto"/>
      </w:divBdr>
    </w:div>
    <w:div w:id="811367526">
      <w:marLeft w:val="0"/>
      <w:marRight w:val="0"/>
      <w:marTop w:val="0"/>
      <w:marBottom w:val="0"/>
      <w:divBdr>
        <w:top w:val="none" w:sz="0" w:space="0" w:color="auto"/>
        <w:left w:val="none" w:sz="0" w:space="0" w:color="auto"/>
        <w:bottom w:val="none" w:sz="0" w:space="0" w:color="auto"/>
        <w:right w:val="none" w:sz="0" w:space="0" w:color="auto"/>
      </w:divBdr>
    </w:div>
    <w:div w:id="811367527">
      <w:marLeft w:val="0"/>
      <w:marRight w:val="0"/>
      <w:marTop w:val="0"/>
      <w:marBottom w:val="0"/>
      <w:divBdr>
        <w:top w:val="none" w:sz="0" w:space="0" w:color="auto"/>
        <w:left w:val="none" w:sz="0" w:space="0" w:color="auto"/>
        <w:bottom w:val="none" w:sz="0" w:space="0" w:color="auto"/>
        <w:right w:val="none" w:sz="0" w:space="0" w:color="auto"/>
      </w:divBdr>
    </w:div>
    <w:div w:id="811367528">
      <w:marLeft w:val="0"/>
      <w:marRight w:val="0"/>
      <w:marTop w:val="0"/>
      <w:marBottom w:val="0"/>
      <w:divBdr>
        <w:top w:val="none" w:sz="0" w:space="0" w:color="auto"/>
        <w:left w:val="none" w:sz="0" w:space="0" w:color="auto"/>
        <w:bottom w:val="none" w:sz="0" w:space="0" w:color="auto"/>
        <w:right w:val="none" w:sz="0" w:space="0" w:color="auto"/>
      </w:divBdr>
    </w:div>
    <w:div w:id="811367529">
      <w:marLeft w:val="0"/>
      <w:marRight w:val="0"/>
      <w:marTop w:val="0"/>
      <w:marBottom w:val="0"/>
      <w:divBdr>
        <w:top w:val="none" w:sz="0" w:space="0" w:color="auto"/>
        <w:left w:val="none" w:sz="0" w:space="0" w:color="auto"/>
        <w:bottom w:val="none" w:sz="0" w:space="0" w:color="auto"/>
        <w:right w:val="none" w:sz="0" w:space="0" w:color="auto"/>
      </w:divBdr>
    </w:div>
    <w:div w:id="811367530">
      <w:marLeft w:val="0"/>
      <w:marRight w:val="0"/>
      <w:marTop w:val="0"/>
      <w:marBottom w:val="0"/>
      <w:divBdr>
        <w:top w:val="none" w:sz="0" w:space="0" w:color="auto"/>
        <w:left w:val="none" w:sz="0" w:space="0" w:color="auto"/>
        <w:bottom w:val="none" w:sz="0" w:space="0" w:color="auto"/>
        <w:right w:val="none" w:sz="0" w:space="0" w:color="auto"/>
      </w:divBdr>
    </w:div>
    <w:div w:id="811367531">
      <w:marLeft w:val="0"/>
      <w:marRight w:val="0"/>
      <w:marTop w:val="0"/>
      <w:marBottom w:val="0"/>
      <w:divBdr>
        <w:top w:val="none" w:sz="0" w:space="0" w:color="auto"/>
        <w:left w:val="none" w:sz="0" w:space="0" w:color="auto"/>
        <w:bottom w:val="none" w:sz="0" w:space="0" w:color="auto"/>
        <w:right w:val="none" w:sz="0" w:space="0" w:color="auto"/>
      </w:divBdr>
    </w:div>
    <w:div w:id="811367532">
      <w:marLeft w:val="0"/>
      <w:marRight w:val="0"/>
      <w:marTop w:val="0"/>
      <w:marBottom w:val="0"/>
      <w:divBdr>
        <w:top w:val="none" w:sz="0" w:space="0" w:color="auto"/>
        <w:left w:val="none" w:sz="0" w:space="0" w:color="auto"/>
        <w:bottom w:val="none" w:sz="0" w:space="0" w:color="auto"/>
        <w:right w:val="none" w:sz="0" w:space="0" w:color="auto"/>
      </w:divBdr>
    </w:div>
    <w:div w:id="811367533">
      <w:marLeft w:val="0"/>
      <w:marRight w:val="0"/>
      <w:marTop w:val="0"/>
      <w:marBottom w:val="0"/>
      <w:divBdr>
        <w:top w:val="none" w:sz="0" w:space="0" w:color="auto"/>
        <w:left w:val="none" w:sz="0" w:space="0" w:color="auto"/>
        <w:bottom w:val="none" w:sz="0" w:space="0" w:color="auto"/>
        <w:right w:val="none" w:sz="0" w:space="0" w:color="auto"/>
      </w:divBdr>
    </w:div>
    <w:div w:id="811367534">
      <w:marLeft w:val="0"/>
      <w:marRight w:val="0"/>
      <w:marTop w:val="0"/>
      <w:marBottom w:val="0"/>
      <w:divBdr>
        <w:top w:val="none" w:sz="0" w:space="0" w:color="auto"/>
        <w:left w:val="none" w:sz="0" w:space="0" w:color="auto"/>
        <w:bottom w:val="none" w:sz="0" w:space="0" w:color="auto"/>
        <w:right w:val="none" w:sz="0" w:space="0" w:color="auto"/>
      </w:divBdr>
    </w:div>
    <w:div w:id="811367535">
      <w:marLeft w:val="0"/>
      <w:marRight w:val="0"/>
      <w:marTop w:val="0"/>
      <w:marBottom w:val="0"/>
      <w:divBdr>
        <w:top w:val="none" w:sz="0" w:space="0" w:color="auto"/>
        <w:left w:val="none" w:sz="0" w:space="0" w:color="auto"/>
        <w:bottom w:val="none" w:sz="0" w:space="0" w:color="auto"/>
        <w:right w:val="none" w:sz="0" w:space="0" w:color="auto"/>
      </w:divBdr>
    </w:div>
    <w:div w:id="811367536">
      <w:marLeft w:val="0"/>
      <w:marRight w:val="0"/>
      <w:marTop w:val="0"/>
      <w:marBottom w:val="0"/>
      <w:divBdr>
        <w:top w:val="none" w:sz="0" w:space="0" w:color="auto"/>
        <w:left w:val="none" w:sz="0" w:space="0" w:color="auto"/>
        <w:bottom w:val="none" w:sz="0" w:space="0" w:color="auto"/>
        <w:right w:val="none" w:sz="0" w:space="0" w:color="auto"/>
      </w:divBdr>
    </w:div>
    <w:div w:id="811367537">
      <w:marLeft w:val="0"/>
      <w:marRight w:val="0"/>
      <w:marTop w:val="0"/>
      <w:marBottom w:val="0"/>
      <w:divBdr>
        <w:top w:val="none" w:sz="0" w:space="0" w:color="auto"/>
        <w:left w:val="none" w:sz="0" w:space="0" w:color="auto"/>
        <w:bottom w:val="none" w:sz="0" w:space="0" w:color="auto"/>
        <w:right w:val="none" w:sz="0" w:space="0" w:color="auto"/>
      </w:divBdr>
    </w:div>
    <w:div w:id="811367538">
      <w:marLeft w:val="0"/>
      <w:marRight w:val="0"/>
      <w:marTop w:val="0"/>
      <w:marBottom w:val="0"/>
      <w:divBdr>
        <w:top w:val="none" w:sz="0" w:space="0" w:color="auto"/>
        <w:left w:val="none" w:sz="0" w:space="0" w:color="auto"/>
        <w:bottom w:val="none" w:sz="0" w:space="0" w:color="auto"/>
        <w:right w:val="none" w:sz="0" w:space="0" w:color="auto"/>
      </w:divBdr>
    </w:div>
    <w:div w:id="811367539">
      <w:marLeft w:val="0"/>
      <w:marRight w:val="0"/>
      <w:marTop w:val="0"/>
      <w:marBottom w:val="0"/>
      <w:divBdr>
        <w:top w:val="none" w:sz="0" w:space="0" w:color="auto"/>
        <w:left w:val="none" w:sz="0" w:space="0" w:color="auto"/>
        <w:bottom w:val="none" w:sz="0" w:space="0" w:color="auto"/>
        <w:right w:val="none" w:sz="0" w:space="0" w:color="auto"/>
      </w:divBdr>
    </w:div>
    <w:div w:id="811367540">
      <w:marLeft w:val="0"/>
      <w:marRight w:val="0"/>
      <w:marTop w:val="0"/>
      <w:marBottom w:val="0"/>
      <w:divBdr>
        <w:top w:val="none" w:sz="0" w:space="0" w:color="auto"/>
        <w:left w:val="none" w:sz="0" w:space="0" w:color="auto"/>
        <w:bottom w:val="none" w:sz="0" w:space="0" w:color="auto"/>
        <w:right w:val="none" w:sz="0" w:space="0" w:color="auto"/>
      </w:divBdr>
    </w:div>
    <w:div w:id="811367541">
      <w:marLeft w:val="0"/>
      <w:marRight w:val="0"/>
      <w:marTop w:val="0"/>
      <w:marBottom w:val="0"/>
      <w:divBdr>
        <w:top w:val="none" w:sz="0" w:space="0" w:color="auto"/>
        <w:left w:val="none" w:sz="0" w:space="0" w:color="auto"/>
        <w:bottom w:val="none" w:sz="0" w:space="0" w:color="auto"/>
        <w:right w:val="none" w:sz="0" w:space="0" w:color="auto"/>
      </w:divBdr>
    </w:div>
    <w:div w:id="811367542">
      <w:marLeft w:val="0"/>
      <w:marRight w:val="0"/>
      <w:marTop w:val="0"/>
      <w:marBottom w:val="0"/>
      <w:divBdr>
        <w:top w:val="none" w:sz="0" w:space="0" w:color="auto"/>
        <w:left w:val="none" w:sz="0" w:space="0" w:color="auto"/>
        <w:bottom w:val="none" w:sz="0" w:space="0" w:color="auto"/>
        <w:right w:val="none" w:sz="0" w:space="0" w:color="auto"/>
      </w:divBdr>
    </w:div>
    <w:div w:id="811367543">
      <w:marLeft w:val="0"/>
      <w:marRight w:val="0"/>
      <w:marTop w:val="0"/>
      <w:marBottom w:val="0"/>
      <w:divBdr>
        <w:top w:val="none" w:sz="0" w:space="0" w:color="auto"/>
        <w:left w:val="none" w:sz="0" w:space="0" w:color="auto"/>
        <w:bottom w:val="none" w:sz="0" w:space="0" w:color="auto"/>
        <w:right w:val="none" w:sz="0" w:space="0" w:color="auto"/>
      </w:divBdr>
    </w:div>
    <w:div w:id="811367544">
      <w:marLeft w:val="0"/>
      <w:marRight w:val="0"/>
      <w:marTop w:val="0"/>
      <w:marBottom w:val="0"/>
      <w:divBdr>
        <w:top w:val="none" w:sz="0" w:space="0" w:color="auto"/>
        <w:left w:val="none" w:sz="0" w:space="0" w:color="auto"/>
        <w:bottom w:val="none" w:sz="0" w:space="0" w:color="auto"/>
        <w:right w:val="none" w:sz="0" w:space="0" w:color="auto"/>
      </w:divBdr>
    </w:div>
    <w:div w:id="811367545">
      <w:marLeft w:val="0"/>
      <w:marRight w:val="0"/>
      <w:marTop w:val="0"/>
      <w:marBottom w:val="0"/>
      <w:divBdr>
        <w:top w:val="none" w:sz="0" w:space="0" w:color="auto"/>
        <w:left w:val="none" w:sz="0" w:space="0" w:color="auto"/>
        <w:bottom w:val="none" w:sz="0" w:space="0" w:color="auto"/>
        <w:right w:val="none" w:sz="0" w:space="0" w:color="auto"/>
      </w:divBdr>
    </w:div>
    <w:div w:id="811367547">
      <w:marLeft w:val="0"/>
      <w:marRight w:val="0"/>
      <w:marTop w:val="0"/>
      <w:marBottom w:val="0"/>
      <w:divBdr>
        <w:top w:val="none" w:sz="0" w:space="0" w:color="auto"/>
        <w:left w:val="none" w:sz="0" w:space="0" w:color="auto"/>
        <w:bottom w:val="none" w:sz="0" w:space="0" w:color="auto"/>
        <w:right w:val="none" w:sz="0" w:space="0" w:color="auto"/>
      </w:divBdr>
    </w:div>
    <w:div w:id="811367548">
      <w:marLeft w:val="0"/>
      <w:marRight w:val="0"/>
      <w:marTop w:val="0"/>
      <w:marBottom w:val="0"/>
      <w:divBdr>
        <w:top w:val="none" w:sz="0" w:space="0" w:color="auto"/>
        <w:left w:val="none" w:sz="0" w:space="0" w:color="auto"/>
        <w:bottom w:val="none" w:sz="0" w:space="0" w:color="auto"/>
        <w:right w:val="none" w:sz="0" w:space="0" w:color="auto"/>
      </w:divBdr>
    </w:div>
    <w:div w:id="811367549">
      <w:marLeft w:val="0"/>
      <w:marRight w:val="0"/>
      <w:marTop w:val="0"/>
      <w:marBottom w:val="0"/>
      <w:divBdr>
        <w:top w:val="none" w:sz="0" w:space="0" w:color="auto"/>
        <w:left w:val="none" w:sz="0" w:space="0" w:color="auto"/>
        <w:bottom w:val="none" w:sz="0" w:space="0" w:color="auto"/>
        <w:right w:val="none" w:sz="0" w:space="0" w:color="auto"/>
      </w:divBdr>
    </w:div>
    <w:div w:id="811367550">
      <w:marLeft w:val="0"/>
      <w:marRight w:val="0"/>
      <w:marTop w:val="0"/>
      <w:marBottom w:val="0"/>
      <w:divBdr>
        <w:top w:val="none" w:sz="0" w:space="0" w:color="auto"/>
        <w:left w:val="none" w:sz="0" w:space="0" w:color="auto"/>
        <w:bottom w:val="none" w:sz="0" w:space="0" w:color="auto"/>
        <w:right w:val="none" w:sz="0" w:space="0" w:color="auto"/>
      </w:divBdr>
    </w:div>
    <w:div w:id="811367551">
      <w:marLeft w:val="0"/>
      <w:marRight w:val="0"/>
      <w:marTop w:val="0"/>
      <w:marBottom w:val="0"/>
      <w:divBdr>
        <w:top w:val="none" w:sz="0" w:space="0" w:color="auto"/>
        <w:left w:val="none" w:sz="0" w:space="0" w:color="auto"/>
        <w:bottom w:val="none" w:sz="0" w:space="0" w:color="auto"/>
        <w:right w:val="none" w:sz="0" w:space="0" w:color="auto"/>
      </w:divBdr>
    </w:div>
    <w:div w:id="811367552">
      <w:marLeft w:val="0"/>
      <w:marRight w:val="0"/>
      <w:marTop w:val="0"/>
      <w:marBottom w:val="0"/>
      <w:divBdr>
        <w:top w:val="none" w:sz="0" w:space="0" w:color="auto"/>
        <w:left w:val="none" w:sz="0" w:space="0" w:color="auto"/>
        <w:bottom w:val="none" w:sz="0" w:space="0" w:color="auto"/>
        <w:right w:val="none" w:sz="0" w:space="0" w:color="auto"/>
      </w:divBdr>
    </w:div>
    <w:div w:id="811367553">
      <w:marLeft w:val="0"/>
      <w:marRight w:val="0"/>
      <w:marTop w:val="0"/>
      <w:marBottom w:val="0"/>
      <w:divBdr>
        <w:top w:val="none" w:sz="0" w:space="0" w:color="auto"/>
        <w:left w:val="none" w:sz="0" w:space="0" w:color="auto"/>
        <w:bottom w:val="none" w:sz="0" w:space="0" w:color="auto"/>
        <w:right w:val="none" w:sz="0" w:space="0" w:color="auto"/>
      </w:divBdr>
    </w:div>
    <w:div w:id="811367554">
      <w:marLeft w:val="0"/>
      <w:marRight w:val="0"/>
      <w:marTop w:val="0"/>
      <w:marBottom w:val="0"/>
      <w:divBdr>
        <w:top w:val="none" w:sz="0" w:space="0" w:color="auto"/>
        <w:left w:val="none" w:sz="0" w:space="0" w:color="auto"/>
        <w:bottom w:val="none" w:sz="0" w:space="0" w:color="auto"/>
        <w:right w:val="none" w:sz="0" w:space="0" w:color="auto"/>
      </w:divBdr>
    </w:div>
    <w:div w:id="811367555">
      <w:marLeft w:val="0"/>
      <w:marRight w:val="0"/>
      <w:marTop w:val="0"/>
      <w:marBottom w:val="0"/>
      <w:divBdr>
        <w:top w:val="none" w:sz="0" w:space="0" w:color="auto"/>
        <w:left w:val="none" w:sz="0" w:space="0" w:color="auto"/>
        <w:bottom w:val="none" w:sz="0" w:space="0" w:color="auto"/>
        <w:right w:val="none" w:sz="0" w:space="0" w:color="auto"/>
      </w:divBdr>
    </w:div>
    <w:div w:id="811367556">
      <w:marLeft w:val="0"/>
      <w:marRight w:val="0"/>
      <w:marTop w:val="0"/>
      <w:marBottom w:val="0"/>
      <w:divBdr>
        <w:top w:val="none" w:sz="0" w:space="0" w:color="auto"/>
        <w:left w:val="none" w:sz="0" w:space="0" w:color="auto"/>
        <w:bottom w:val="none" w:sz="0" w:space="0" w:color="auto"/>
        <w:right w:val="none" w:sz="0" w:space="0" w:color="auto"/>
      </w:divBdr>
    </w:div>
    <w:div w:id="811367557">
      <w:marLeft w:val="0"/>
      <w:marRight w:val="0"/>
      <w:marTop w:val="0"/>
      <w:marBottom w:val="0"/>
      <w:divBdr>
        <w:top w:val="none" w:sz="0" w:space="0" w:color="auto"/>
        <w:left w:val="none" w:sz="0" w:space="0" w:color="auto"/>
        <w:bottom w:val="none" w:sz="0" w:space="0" w:color="auto"/>
        <w:right w:val="none" w:sz="0" w:space="0" w:color="auto"/>
      </w:divBdr>
    </w:div>
    <w:div w:id="811367558">
      <w:marLeft w:val="0"/>
      <w:marRight w:val="0"/>
      <w:marTop w:val="0"/>
      <w:marBottom w:val="0"/>
      <w:divBdr>
        <w:top w:val="none" w:sz="0" w:space="0" w:color="auto"/>
        <w:left w:val="none" w:sz="0" w:space="0" w:color="auto"/>
        <w:bottom w:val="none" w:sz="0" w:space="0" w:color="auto"/>
        <w:right w:val="none" w:sz="0" w:space="0" w:color="auto"/>
      </w:divBdr>
    </w:div>
    <w:div w:id="811367559">
      <w:marLeft w:val="0"/>
      <w:marRight w:val="0"/>
      <w:marTop w:val="0"/>
      <w:marBottom w:val="0"/>
      <w:divBdr>
        <w:top w:val="none" w:sz="0" w:space="0" w:color="auto"/>
        <w:left w:val="none" w:sz="0" w:space="0" w:color="auto"/>
        <w:bottom w:val="none" w:sz="0" w:space="0" w:color="auto"/>
        <w:right w:val="none" w:sz="0" w:space="0" w:color="auto"/>
      </w:divBdr>
    </w:div>
    <w:div w:id="811367560">
      <w:marLeft w:val="0"/>
      <w:marRight w:val="0"/>
      <w:marTop w:val="0"/>
      <w:marBottom w:val="0"/>
      <w:divBdr>
        <w:top w:val="none" w:sz="0" w:space="0" w:color="auto"/>
        <w:left w:val="none" w:sz="0" w:space="0" w:color="auto"/>
        <w:bottom w:val="none" w:sz="0" w:space="0" w:color="auto"/>
        <w:right w:val="none" w:sz="0" w:space="0" w:color="auto"/>
      </w:divBdr>
    </w:div>
    <w:div w:id="811367561">
      <w:marLeft w:val="0"/>
      <w:marRight w:val="0"/>
      <w:marTop w:val="0"/>
      <w:marBottom w:val="0"/>
      <w:divBdr>
        <w:top w:val="none" w:sz="0" w:space="0" w:color="auto"/>
        <w:left w:val="none" w:sz="0" w:space="0" w:color="auto"/>
        <w:bottom w:val="none" w:sz="0" w:space="0" w:color="auto"/>
        <w:right w:val="none" w:sz="0" w:space="0" w:color="auto"/>
      </w:divBdr>
    </w:div>
    <w:div w:id="811367562">
      <w:marLeft w:val="0"/>
      <w:marRight w:val="0"/>
      <w:marTop w:val="0"/>
      <w:marBottom w:val="0"/>
      <w:divBdr>
        <w:top w:val="none" w:sz="0" w:space="0" w:color="auto"/>
        <w:left w:val="none" w:sz="0" w:space="0" w:color="auto"/>
        <w:bottom w:val="none" w:sz="0" w:space="0" w:color="auto"/>
        <w:right w:val="none" w:sz="0" w:space="0" w:color="auto"/>
      </w:divBdr>
    </w:div>
    <w:div w:id="811367563">
      <w:marLeft w:val="0"/>
      <w:marRight w:val="0"/>
      <w:marTop w:val="0"/>
      <w:marBottom w:val="0"/>
      <w:divBdr>
        <w:top w:val="none" w:sz="0" w:space="0" w:color="auto"/>
        <w:left w:val="none" w:sz="0" w:space="0" w:color="auto"/>
        <w:bottom w:val="none" w:sz="0" w:space="0" w:color="auto"/>
        <w:right w:val="none" w:sz="0" w:space="0" w:color="auto"/>
      </w:divBdr>
    </w:div>
    <w:div w:id="811367564">
      <w:marLeft w:val="0"/>
      <w:marRight w:val="0"/>
      <w:marTop w:val="0"/>
      <w:marBottom w:val="0"/>
      <w:divBdr>
        <w:top w:val="none" w:sz="0" w:space="0" w:color="auto"/>
        <w:left w:val="none" w:sz="0" w:space="0" w:color="auto"/>
        <w:bottom w:val="none" w:sz="0" w:space="0" w:color="auto"/>
        <w:right w:val="none" w:sz="0" w:space="0" w:color="auto"/>
      </w:divBdr>
    </w:div>
    <w:div w:id="811367565">
      <w:marLeft w:val="0"/>
      <w:marRight w:val="0"/>
      <w:marTop w:val="0"/>
      <w:marBottom w:val="0"/>
      <w:divBdr>
        <w:top w:val="none" w:sz="0" w:space="0" w:color="auto"/>
        <w:left w:val="none" w:sz="0" w:space="0" w:color="auto"/>
        <w:bottom w:val="none" w:sz="0" w:space="0" w:color="auto"/>
        <w:right w:val="none" w:sz="0" w:space="0" w:color="auto"/>
      </w:divBdr>
    </w:div>
    <w:div w:id="811367566">
      <w:marLeft w:val="0"/>
      <w:marRight w:val="0"/>
      <w:marTop w:val="0"/>
      <w:marBottom w:val="0"/>
      <w:divBdr>
        <w:top w:val="none" w:sz="0" w:space="0" w:color="auto"/>
        <w:left w:val="none" w:sz="0" w:space="0" w:color="auto"/>
        <w:bottom w:val="none" w:sz="0" w:space="0" w:color="auto"/>
        <w:right w:val="none" w:sz="0" w:space="0" w:color="auto"/>
      </w:divBdr>
    </w:div>
    <w:div w:id="811367567">
      <w:marLeft w:val="0"/>
      <w:marRight w:val="0"/>
      <w:marTop w:val="0"/>
      <w:marBottom w:val="0"/>
      <w:divBdr>
        <w:top w:val="none" w:sz="0" w:space="0" w:color="auto"/>
        <w:left w:val="none" w:sz="0" w:space="0" w:color="auto"/>
        <w:bottom w:val="none" w:sz="0" w:space="0" w:color="auto"/>
        <w:right w:val="none" w:sz="0" w:space="0" w:color="auto"/>
      </w:divBdr>
    </w:div>
    <w:div w:id="811367568">
      <w:marLeft w:val="0"/>
      <w:marRight w:val="0"/>
      <w:marTop w:val="0"/>
      <w:marBottom w:val="0"/>
      <w:divBdr>
        <w:top w:val="none" w:sz="0" w:space="0" w:color="auto"/>
        <w:left w:val="none" w:sz="0" w:space="0" w:color="auto"/>
        <w:bottom w:val="none" w:sz="0" w:space="0" w:color="auto"/>
        <w:right w:val="none" w:sz="0" w:space="0" w:color="auto"/>
      </w:divBdr>
    </w:div>
    <w:div w:id="811367569">
      <w:marLeft w:val="0"/>
      <w:marRight w:val="0"/>
      <w:marTop w:val="0"/>
      <w:marBottom w:val="0"/>
      <w:divBdr>
        <w:top w:val="none" w:sz="0" w:space="0" w:color="auto"/>
        <w:left w:val="none" w:sz="0" w:space="0" w:color="auto"/>
        <w:bottom w:val="none" w:sz="0" w:space="0" w:color="auto"/>
        <w:right w:val="none" w:sz="0" w:space="0" w:color="auto"/>
      </w:divBdr>
    </w:div>
    <w:div w:id="811367570">
      <w:marLeft w:val="0"/>
      <w:marRight w:val="0"/>
      <w:marTop w:val="0"/>
      <w:marBottom w:val="0"/>
      <w:divBdr>
        <w:top w:val="none" w:sz="0" w:space="0" w:color="auto"/>
        <w:left w:val="none" w:sz="0" w:space="0" w:color="auto"/>
        <w:bottom w:val="none" w:sz="0" w:space="0" w:color="auto"/>
        <w:right w:val="none" w:sz="0" w:space="0" w:color="auto"/>
      </w:divBdr>
    </w:div>
    <w:div w:id="811367571">
      <w:marLeft w:val="0"/>
      <w:marRight w:val="0"/>
      <w:marTop w:val="0"/>
      <w:marBottom w:val="0"/>
      <w:divBdr>
        <w:top w:val="none" w:sz="0" w:space="0" w:color="auto"/>
        <w:left w:val="none" w:sz="0" w:space="0" w:color="auto"/>
        <w:bottom w:val="none" w:sz="0" w:space="0" w:color="auto"/>
        <w:right w:val="none" w:sz="0" w:space="0" w:color="auto"/>
      </w:divBdr>
    </w:div>
    <w:div w:id="811367572">
      <w:marLeft w:val="0"/>
      <w:marRight w:val="0"/>
      <w:marTop w:val="0"/>
      <w:marBottom w:val="0"/>
      <w:divBdr>
        <w:top w:val="none" w:sz="0" w:space="0" w:color="auto"/>
        <w:left w:val="none" w:sz="0" w:space="0" w:color="auto"/>
        <w:bottom w:val="none" w:sz="0" w:space="0" w:color="auto"/>
        <w:right w:val="none" w:sz="0" w:space="0" w:color="auto"/>
      </w:divBdr>
    </w:div>
    <w:div w:id="811367573">
      <w:marLeft w:val="0"/>
      <w:marRight w:val="0"/>
      <w:marTop w:val="0"/>
      <w:marBottom w:val="0"/>
      <w:divBdr>
        <w:top w:val="none" w:sz="0" w:space="0" w:color="auto"/>
        <w:left w:val="none" w:sz="0" w:space="0" w:color="auto"/>
        <w:bottom w:val="none" w:sz="0" w:space="0" w:color="auto"/>
        <w:right w:val="none" w:sz="0" w:space="0" w:color="auto"/>
      </w:divBdr>
    </w:div>
    <w:div w:id="811367574">
      <w:marLeft w:val="0"/>
      <w:marRight w:val="0"/>
      <w:marTop w:val="0"/>
      <w:marBottom w:val="0"/>
      <w:divBdr>
        <w:top w:val="none" w:sz="0" w:space="0" w:color="auto"/>
        <w:left w:val="none" w:sz="0" w:space="0" w:color="auto"/>
        <w:bottom w:val="none" w:sz="0" w:space="0" w:color="auto"/>
        <w:right w:val="none" w:sz="0" w:space="0" w:color="auto"/>
      </w:divBdr>
    </w:div>
    <w:div w:id="811367575">
      <w:marLeft w:val="0"/>
      <w:marRight w:val="0"/>
      <w:marTop w:val="0"/>
      <w:marBottom w:val="0"/>
      <w:divBdr>
        <w:top w:val="none" w:sz="0" w:space="0" w:color="auto"/>
        <w:left w:val="none" w:sz="0" w:space="0" w:color="auto"/>
        <w:bottom w:val="none" w:sz="0" w:space="0" w:color="auto"/>
        <w:right w:val="none" w:sz="0" w:space="0" w:color="auto"/>
      </w:divBdr>
    </w:div>
    <w:div w:id="811367576">
      <w:marLeft w:val="0"/>
      <w:marRight w:val="0"/>
      <w:marTop w:val="0"/>
      <w:marBottom w:val="0"/>
      <w:divBdr>
        <w:top w:val="none" w:sz="0" w:space="0" w:color="auto"/>
        <w:left w:val="none" w:sz="0" w:space="0" w:color="auto"/>
        <w:bottom w:val="none" w:sz="0" w:space="0" w:color="auto"/>
        <w:right w:val="none" w:sz="0" w:space="0" w:color="auto"/>
      </w:divBdr>
    </w:div>
    <w:div w:id="811367577">
      <w:marLeft w:val="0"/>
      <w:marRight w:val="0"/>
      <w:marTop w:val="0"/>
      <w:marBottom w:val="0"/>
      <w:divBdr>
        <w:top w:val="none" w:sz="0" w:space="0" w:color="auto"/>
        <w:left w:val="none" w:sz="0" w:space="0" w:color="auto"/>
        <w:bottom w:val="none" w:sz="0" w:space="0" w:color="auto"/>
        <w:right w:val="none" w:sz="0" w:space="0" w:color="auto"/>
      </w:divBdr>
    </w:div>
    <w:div w:id="811367578">
      <w:marLeft w:val="0"/>
      <w:marRight w:val="0"/>
      <w:marTop w:val="0"/>
      <w:marBottom w:val="0"/>
      <w:divBdr>
        <w:top w:val="none" w:sz="0" w:space="0" w:color="auto"/>
        <w:left w:val="none" w:sz="0" w:space="0" w:color="auto"/>
        <w:bottom w:val="none" w:sz="0" w:space="0" w:color="auto"/>
        <w:right w:val="none" w:sz="0" w:space="0" w:color="auto"/>
      </w:divBdr>
    </w:div>
    <w:div w:id="811367579">
      <w:marLeft w:val="0"/>
      <w:marRight w:val="0"/>
      <w:marTop w:val="0"/>
      <w:marBottom w:val="0"/>
      <w:divBdr>
        <w:top w:val="none" w:sz="0" w:space="0" w:color="auto"/>
        <w:left w:val="none" w:sz="0" w:space="0" w:color="auto"/>
        <w:bottom w:val="none" w:sz="0" w:space="0" w:color="auto"/>
        <w:right w:val="none" w:sz="0" w:space="0" w:color="auto"/>
      </w:divBdr>
    </w:div>
    <w:div w:id="811367580">
      <w:marLeft w:val="0"/>
      <w:marRight w:val="0"/>
      <w:marTop w:val="0"/>
      <w:marBottom w:val="0"/>
      <w:divBdr>
        <w:top w:val="none" w:sz="0" w:space="0" w:color="auto"/>
        <w:left w:val="none" w:sz="0" w:space="0" w:color="auto"/>
        <w:bottom w:val="none" w:sz="0" w:space="0" w:color="auto"/>
        <w:right w:val="none" w:sz="0" w:space="0" w:color="auto"/>
      </w:divBdr>
    </w:div>
    <w:div w:id="811367581">
      <w:marLeft w:val="0"/>
      <w:marRight w:val="0"/>
      <w:marTop w:val="0"/>
      <w:marBottom w:val="0"/>
      <w:divBdr>
        <w:top w:val="none" w:sz="0" w:space="0" w:color="auto"/>
        <w:left w:val="none" w:sz="0" w:space="0" w:color="auto"/>
        <w:bottom w:val="none" w:sz="0" w:space="0" w:color="auto"/>
        <w:right w:val="none" w:sz="0" w:space="0" w:color="auto"/>
      </w:divBdr>
    </w:div>
    <w:div w:id="811367582">
      <w:marLeft w:val="0"/>
      <w:marRight w:val="0"/>
      <w:marTop w:val="0"/>
      <w:marBottom w:val="0"/>
      <w:divBdr>
        <w:top w:val="none" w:sz="0" w:space="0" w:color="auto"/>
        <w:left w:val="none" w:sz="0" w:space="0" w:color="auto"/>
        <w:bottom w:val="none" w:sz="0" w:space="0" w:color="auto"/>
        <w:right w:val="none" w:sz="0" w:space="0" w:color="auto"/>
      </w:divBdr>
    </w:div>
    <w:div w:id="811367583">
      <w:marLeft w:val="0"/>
      <w:marRight w:val="0"/>
      <w:marTop w:val="0"/>
      <w:marBottom w:val="0"/>
      <w:divBdr>
        <w:top w:val="none" w:sz="0" w:space="0" w:color="auto"/>
        <w:left w:val="none" w:sz="0" w:space="0" w:color="auto"/>
        <w:bottom w:val="none" w:sz="0" w:space="0" w:color="auto"/>
        <w:right w:val="none" w:sz="0" w:space="0" w:color="auto"/>
      </w:divBdr>
    </w:div>
    <w:div w:id="811367584">
      <w:marLeft w:val="0"/>
      <w:marRight w:val="0"/>
      <w:marTop w:val="0"/>
      <w:marBottom w:val="0"/>
      <w:divBdr>
        <w:top w:val="none" w:sz="0" w:space="0" w:color="auto"/>
        <w:left w:val="none" w:sz="0" w:space="0" w:color="auto"/>
        <w:bottom w:val="none" w:sz="0" w:space="0" w:color="auto"/>
        <w:right w:val="none" w:sz="0" w:space="0" w:color="auto"/>
      </w:divBdr>
    </w:div>
    <w:div w:id="811367585">
      <w:marLeft w:val="0"/>
      <w:marRight w:val="0"/>
      <w:marTop w:val="0"/>
      <w:marBottom w:val="0"/>
      <w:divBdr>
        <w:top w:val="none" w:sz="0" w:space="0" w:color="auto"/>
        <w:left w:val="none" w:sz="0" w:space="0" w:color="auto"/>
        <w:bottom w:val="none" w:sz="0" w:space="0" w:color="auto"/>
        <w:right w:val="none" w:sz="0" w:space="0" w:color="auto"/>
      </w:divBdr>
    </w:div>
    <w:div w:id="811367586">
      <w:marLeft w:val="0"/>
      <w:marRight w:val="0"/>
      <w:marTop w:val="0"/>
      <w:marBottom w:val="0"/>
      <w:divBdr>
        <w:top w:val="none" w:sz="0" w:space="0" w:color="auto"/>
        <w:left w:val="none" w:sz="0" w:space="0" w:color="auto"/>
        <w:bottom w:val="none" w:sz="0" w:space="0" w:color="auto"/>
        <w:right w:val="none" w:sz="0" w:space="0" w:color="auto"/>
      </w:divBdr>
    </w:div>
    <w:div w:id="811367587">
      <w:marLeft w:val="0"/>
      <w:marRight w:val="0"/>
      <w:marTop w:val="0"/>
      <w:marBottom w:val="0"/>
      <w:divBdr>
        <w:top w:val="none" w:sz="0" w:space="0" w:color="auto"/>
        <w:left w:val="none" w:sz="0" w:space="0" w:color="auto"/>
        <w:bottom w:val="none" w:sz="0" w:space="0" w:color="auto"/>
        <w:right w:val="none" w:sz="0" w:space="0" w:color="auto"/>
      </w:divBdr>
    </w:div>
    <w:div w:id="811367588">
      <w:marLeft w:val="0"/>
      <w:marRight w:val="0"/>
      <w:marTop w:val="0"/>
      <w:marBottom w:val="0"/>
      <w:divBdr>
        <w:top w:val="none" w:sz="0" w:space="0" w:color="auto"/>
        <w:left w:val="none" w:sz="0" w:space="0" w:color="auto"/>
        <w:bottom w:val="none" w:sz="0" w:space="0" w:color="auto"/>
        <w:right w:val="none" w:sz="0" w:space="0" w:color="auto"/>
      </w:divBdr>
    </w:div>
    <w:div w:id="811367589">
      <w:marLeft w:val="0"/>
      <w:marRight w:val="0"/>
      <w:marTop w:val="0"/>
      <w:marBottom w:val="0"/>
      <w:divBdr>
        <w:top w:val="none" w:sz="0" w:space="0" w:color="auto"/>
        <w:left w:val="none" w:sz="0" w:space="0" w:color="auto"/>
        <w:bottom w:val="none" w:sz="0" w:space="0" w:color="auto"/>
        <w:right w:val="none" w:sz="0" w:space="0" w:color="auto"/>
      </w:divBdr>
    </w:div>
    <w:div w:id="811367590">
      <w:marLeft w:val="0"/>
      <w:marRight w:val="0"/>
      <w:marTop w:val="0"/>
      <w:marBottom w:val="0"/>
      <w:divBdr>
        <w:top w:val="none" w:sz="0" w:space="0" w:color="auto"/>
        <w:left w:val="none" w:sz="0" w:space="0" w:color="auto"/>
        <w:bottom w:val="none" w:sz="0" w:space="0" w:color="auto"/>
        <w:right w:val="none" w:sz="0" w:space="0" w:color="auto"/>
      </w:divBdr>
    </w:div>
    <w:div w:id="811367591">
      <w:marLeft w:val="0"/>
      <w:marRight w:val="0"/>
      <w:marTop w:val="0"/>
      <w:marBottom w:val="0"/>
      <w:divBdr>
        <w:top w:val="none" w:sz="0" w:space="0" w:color="auto"/>
        <w:left w:val="none" w:sz="0" w:space="0" w:color="auto"/>
        <w:bottom w:val="none" w:sz="0" w:space="0" w:color="auto"/>
        <w:right w:val="none" w:sz="0" w:space="0" w:color="auto"/>
      </w:divBdr>
    </w:div>
    <w:div w:id="811367592">
      <w:marLeft w:val="0"/>
      <w:marRight w:val="0"/>
      <w:marTop w:val="0"/>
      <w:marBottom w:val="0"/>
      <w:divBdr>
        <w:top w:val="none" w:sz="0" w:space="0" w:color="auto"/>
        <w:left w:val="none" w:sz="0" w:space="0" w:color="auto"/>
        <w:bottom w:val="none" w:sz="0" w:space="0" w:color="auto"/>
        <w:right w:val="none" w:sz="0" w:space="0" w:color="auto"/>
      </w:divBdr>
      <w:divsChild>
        <w:div w:id="811367502">
          <w:marLeft w:val="0"/>
          <w:marRight w:val="0"/>
          <w:marTop w:val="0"/>
          <w:marBottom w:val="0"/>
          <w:divBdr>
            <w:top w:val="none" w:sz="0" w:space="0" w:color="auto"/>
            <w:left w:val="none" w:sz="0" w:space="0" w:color="auto"/>
            <w:bottom w:val="none" w:sz="0" w:space="0" w:color="auto"/>
            <w:right w:val="none" w:sz="0" w:space="0" w:color="auto"/>
          </w:divBdr>
          <w:divsChild>
            <w:div w:id="811367608">
              <w:marLeft w:val="0"/>
              <w:marRight w:val="0"/>
              <w:marTop w:val="0"/>
              <w:marBottom w:val="0"/>
              <w:divBdr>
                <w:top w:val="none" w:sz="0" w:space="0" w:color="auto"/>
                <w:left w:val="none" w:sz="0" w:space="0" w:color="auto"/>
                <w:bottom w:val="none" w:sz="0" w:space="0" w:color="auto"/>
                <w:right w:val="none" w:sz="0" w:space="0" w:color="auto"/>
              </w:divBdr>
              <w:divsChild>
                <w:div w:id="811367599">
                  <w:marLeft w:val="0"/>
                  <w:marRight w:val="0"/>
                  <w:marTop w:val="0"/>
                  <w:marBottom w:val="0"/>
                  <w:divBdr>
                    <w:top w:val="none" w:sz="0" w:space="0" w:color="auto"/>
                    <w:left w:val="none" w:sz="0" w:space="0" w:color="auto"/>
                    <w:bottom w:val="none" w:sz="0" w:space="0" w:color="auto"/>
                    <w:right w:val="none" w:sz="0" w:space="0" w:color="auto"/>
                  </w:divBdr>
                  <w:divsChild>
                    <w:div w:id="811367607">
                      <w:marLeft w:val="0"/>
                      <w:marRight w:val="0"/>
                      <w:marTop w:val="0"/>
                      <w:marBottom w:val="0"/>
                      <w:divBdr>
                        <w:top w:val="none" w:sz="0" w:space="0" w:color="auto"/>
                        <w:left w:val="none" w:sz="0" w:space="0" w:color="auto"/>
                        <w:bottom w:val="none" w:sz="0" w:space="0" w:color="auto"/>
                        <w:right w:val="none" w:sz="0" w:space="0" w:color="auto"/>
                      </w:divBdr>
                      <w:divsChild>
                        <w:div w:id="811367546">
                          <w:marLeft w:val="0"/>
                          <w:marRight w:val="0"/>
                          <w:marTop w:val="0"/>
                          <w:marBottom w:val="0"/>
                          <w:divBdr>
                            <w:top w:val="none" w:sz="0" w:space="0" w:color="auto"/>
                            <w:left w:val="none" w:sz="0" w:space="0" w:color="auto"/>
                            <w:bottom w:val="none" w:sz="0" w:space="0" w:color="auto"/>
                            <w:right w:val="none" w:sz="0" w:space="0" w:color="auto"/>
                          </w:divBdr>
                          <w:divsChild>
                            <w:div w:id="811367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11367593">
      <w:marLeft w:val="0"/>
      <w:marRight w:val="0"/>
      <w:marTop w:val="0"/>
      <w:marBottom w:val="0"/>
      <w:divBdr>
        <w:top w:val="none" w:sz="0" w:space="0" w:color="auto"/>
        <w:left w:val="none" w:sz="0" w:space="0" w:color="auto"/>
        <w:bottom w:val="none" w:sz="0" w:space="0" w:color="auto"/>
        <w:right w:val="none" w:sz="0" w:space="0" w:color="auto"/>
      </w:divBdr>
    </w:div>
    <w:div w:id="811367594">
      <w:marLeft w:val="0"/>
      <w:marRight w:val="0"/>
      <w:marTop w:val="0"/>
      <w:marBottom w:val="0"/>
      <w:divBdr>
        <w:top w:val="none" w:sz="0" w:space="0" w:color="auto"/>
        <w:left w:val="none" w:sz="0" w:space="0" w:color="auto"/>
        <w:bottom w:val="none" w:sz="0" w:space="0" w:color="auto"/>
        <w:right w:val="none" w:sz="0" w:space="0" w:color="auto"/>
      </w:divBdr>
    </w:div>
    <w:div w:id="811367595">
      <w:marLeft w:val="0"/>
      <w:marRight w:val="0"/>
      <w:marTop w:val="0"/>
      <w:marBottom w:val="0"/>
      <w:divBdr>
        <w:top w:val="none" w:sz="0" w:space="0" w:color="auto"/>
        <w:left w:val="none" w:sz="0" w:space="0" w:color="auto"/>
        <w:bottom w:val="none" w:sz="0" w:space="0" w:color="auto"/>
        <w:right w:val="none" w:sz="0" w:space="0" w:color="auto"/>
      </w:divBdr>
    </w:div>
    <w:div w:id="811367596">
      <w:marLeft w:val="0"/>
      <w:marRight w:val="0"/>
      <w:marTop w:val="0"/>
      <w:marBottom w:val="0"/>
      <w:divBdr>
        <w:top w:val="none" w:sz="0" w:space="0" w:color="auto"/>
        <w:left w:val="none" w:sz="0" w:space="0" w:color="auto"/>
        <w:bottom w:val="none" w:sz="0" w:space="0" w:color="auto"/>
        <w:right w:val="none" w:sz="0" w:space="0" w:color="auto"/>
      </w:divBdr>
    </w:div>
    <w:div w:id="811367597">
      <w:marLeft w:val="0"/>
      <w:marRight w:val="0"/>
      <w:marTop w:val="0"/>
      <w:marBottom w:val="0"/>
      <w:divBdr>
        <w:top w:val="none" w:sz="0" w:space="0" w:color="auto"/>
        <w:left w:val="none" w:sz="0" w:space="0" w:color="auto"/>
        <w:bottom w:val="none" w:sz="0" w:space="0" w:color="auto"/>
        <w:right w:val="none" w:sz="0" w:space="0" w:color="auto"/>
      </w:divBdr>
    </w:div>
    <w:div w:id="811367598">
      <w:marLeft w:val="0"/>
      <w:marRight w:val="0"/>
      <w:marTop w:val="0"/>
      <w:marBottom w:val="0"/>
      <w:divBdr>
        <w:top w:val="none" w:sz="0" w:space="0" w:color="auto"/>
        <w:left w:val="none" w:sz="0" w:space="0" w:color="auto"/>
        <w:bottom w:val="none" w:sz="0" w:space="0" w:color="auto"/>
        <w:right w:val="none" w:sz="0" w:space="0" w:color="auto"/>
      </w:divBdr>
    </w:div>
    <w:div w:id="811367600">
      <w:marLeft w:val="0"/>
      <w:marRight w:val="0"/>
      <w:marTop w:val="0"/>
      <w:marBottom w:val="0"/>
      <w:divBdr>
        <w:top w:val="none" w:sz="0" w:space="0" w:color="auto"/>
        <w:left w:val="none" w:sz="0" w:space="0" w:color="auto"/>
        <w:bottom w:val="none" w:sz="0" w:space="0" w:color="auto"/>
        <w:right w:val="none" w:sz="0" w:space="0" w:color="auto"/>
      </w:divBdr>
    </w:div>
    <w:div w:id="811367601">
      <w:marLeft w:val="0"/>
      <w:marRight w:val="0"/>
      <w:marTop w:val="0"/>
      <w:marBottom w:val="0"/>
      <w:divBdr>
        <w:top w:val="none" w:sz="0" w:space="0" w:color="auto"/>
        <w:left w:val="none" w:sz="0" w:space="0" w:color="auto"/>
        <w:bottom w:val="none" w:sz="0" w:space="0" w:color="auto"/>
        <w:right w:val="none" w:sz="0" w:space="0" w:color="auto"/>
      </w:divBdr>
    </w:div>
    <w:div w:id="811367602">
      <w:marLeft w:val="0"/>
      <w:marRight w:val="0"/>
      <w:marTop w:val="0"/>
      <w:marBottom w:val="0"/>
      <w:divBdr>
        <w:top w:val="none" w:sz="0" w:space="0" w:color="auto"/>
        <w:left w:val="none" w:sz="0" w:space="0" w:color="auto"/>
        <w:bottom w:val="none" w:sz="0" w:space="0" w:color="auto"/>
        <w:right w:val="none" w:sz="0" w:space="0" w:color="auto"/>
      </w:divBdr>
    </w:div>
    <w:div w:id="811367603">
      <w:marLeft w:val="0"/>
      <w:marRight w:val="0"/>
      <w:marTop w:val="0"/>
      <w:marBottom w:val="0"/>
      <w:divBdr>
        <w:top w:val="none" w:sz="0" w:space="0" w:color="auto"/>
        <w:left w:val="none" w:sz="0" w:space="0" w:color="auto"/>
        <w:bottom w:val="none" w:sz="0" w:space="0" w:color="auto"/>
        <w:right w:val="none" w:sz="0" w:space="0" w:color="auto"/>
      </w:divBdr>
    </w:div>
    <w:div w:id="811367604">
      <w:marLeft w:val="0"/>
      <w:marRight w:val="0"/>
      <w:marTop w:val="0"/>
      <w:marBottom w:val="0"/>
      <w:divBdr>
        <w:top w:val="none" w:sz="0" w:space="0" w:color="auto"/>
        <w:left w:val="none" w:sz="0" w:space="0" w:color="auto"/>
        <w:bottom w:val="none" w:sz="0" w:space="0" w:color="auto"/>
        <w:right w:val="none" w:sz="0" w:space="0" w:color="auto"/>
      </w:divBdr>
    </w:div>
    <w:div w:id="811367605">
      <w:marLeft w:val="0"/>
      <w:marRight w:val="0"/>
      <w:marTop w:val="0"/>
      <w:marBottom w:val="0"/>
      <w:divBdr>
        <w:top w:val="none" w:sz="0" w:space="0" w:color="auto"/>
        <w:left w:val="none" w:sz="0" w:space="0" w:color="auto"/>
        <w:bottom w:val="none" w:sz="0" w:space="0" w:color="auto"/>
        <w:right w:val="none" w:sz="0" w:space="0" w:color="auto"/>
      </w:divBdr>
    </w:div>
    <w:div w:id="811367606">
      <w:marLeft w:val="0"/>
      <w:marRight w:val="0"/>
      <w:marTop w:val="0"/>
      <w:marBottom w:val="0"/>
      <w:divBdr>
        <w:top w:val="none" w:sz="0" w:space="0" w:color="auto"/>
        <w:left w:val="none" w:sz="0" w:space="0" w:color="auto"/>
        <w:bottom w:val="none" w:sz="0" w:space="0" w:color="auto"/>
        <w:right w:val="none" w:sz="0" w:space="0" w:color="auto"/>
      </w:divBdr>
    </w:div>
    <w:div w:id="811367609">
      <w:marLeft w:val="0"/>
      <w:marRight w:val="0"/>
      <w:marTop w:val="0"/>
      <w:marBottom w:val="0"/>
      <w:divBdr>
        <w:top w:val="none" w:sz="0" w:space="0" w:color="auto"/>
        <w:left w:val="none" w:sz="0" w:space="0" w:color="auto"/>
        <w:bottom w:val="none" w:sz="0" w:space="0" w:color="auto"/>
        <w:right w:val="none" w:sz="0" w:space="0" w:color="auto"/>
      </w:divBdr>
    </w:div>
    <w:div w:id="811367610">
      <w:marLeft w:val="0"/>
      <w:marRight w:val="0"/>
      <w:marTop w:val="0"/>
      <w:marBottom w:val="0"/>
      <w:divBdr>
        <w:top w:val="none" w:sz="0" w:space="0" w:color="auto"/>
        <w:left w:val="none" w:sz="0" w:space="0" w:color="auto"/>
        <w:bottom w:val="none" w:sz="0" w:space="0" w:color="auto"/>
        <w:right w:val="none" w:sz="0" w:space="0" w:color="auto"/>
      </w:divBdr>
    </w:div>
    <w:div w:id="811367611">
      <w:marLeft w:val="0"/>
      <w:marRight w:val="0"/>
      <w:marTop w:val="0"/>
      <w:marBottom w:val="0"/>
      <w:divBdr>
        <w:top w:val="none" w:sz="0" w:space="0" w:color="auto"/>
        <w:left w:val="none" w:sz="0" w:space="0" w:color="auto"/>
        <w:bottom w:val="none" w:sz="0" w:space="0" w:color="auto"/>
        <w:right w:val="none" w:sz="0" w:space="0" w:color="auto"/>
      </w:divBdr>
    </w:div>
    <w:div w:id="811367612">
      <w:marLeft w:val="0"/>
      <w:marRight w:val="0"/>
      <w:marTop w:val="0"/>
      <w:marBottom w:val="0"/>
      <w:divBdr>
        <w:top w:val="none" w:sz="0" w:space="0" w:color="auto"/>
        <w:left w:val="none" w:sz="0" w:space="0" w:color="auto"/>
        <w:bottom w:val="none" w:sz="0" w:space="0" w:color="auto"/>
        <w:right w:val="none" w:sz="0" w:space="0" w:color="auto"/>
      </w:divBdr>
    </w:div>
    <w:div w:id="811367613">
      <w:marLeft w:val="0"/>
      <w:marRight w:val="0"/>
      <w:marTop w:val="0"/>
      <w:marBottom w:val="0"/>
      <w:divBdr>
        <w:top w:val="none" w:sz="0" w:space="0" w:color="auto"/>
        <w:left w:val="none" w:sz="0" w:space="0" w:color="auto"/>
        <w:bottom w:val="none" w:sz="0" w:space="0" w:color="auto"/>
        <w:right w:val="none" w:sz="0" w:space="0" w:color="auto"/>
      </w:divBdr>
    </w:div>
    <w:div w:id="811367614">
      <w:marLeft w:val="0"/>
      <w:marRight w:val="0"/>
      <w:marTop w:val="0"/>
      <w:marBottom w:val="0"/>
      <w:divBdr>
        <w:top w:val="none" w:sz="0" w:space="0" w:color="auto"/>
        <w:left w:val="none" w:sz="0" w:space="0" w:color="auto"/>
        <w:bottom w:val="none" w:sz="0" w:space="0" w:color="auto"/>
        <w:right w:val="none" w:sz="0" w:space="0" w:color="auto"/>
      </w:divBdr>
    </w:div>
    <w:div w:id="811367615">
      <w:marLeft w:val="0"/>
      <w:marRight w:val="0"/>
      <w:marTop w:val="0"/>
      <w:marBottom w:val="0"/>
      <w:divBdr>
        <w:top w:val="none" w:sz="0" w:space="0" w:color="auto"/>
        <w:left w:val="none" w:sz="0" w:space="0" w:color="auto"/>
        <w:bottom w:val="none" w:sz="0" w:space="0" w:color="auto"/>
        <w:right w:val="none" w:sz="0" w:space="0" w:color="auto"/>
      </w:divBdr>
    </w:div>
    <w:div w:id="811367616">
      <w:marLeft w:val="0"/>
      <w:marRight w:val="0"/>
      <w:marTop w:val="0"/>
      <w:marBottom w:val="0"/>
      <w:divBdr>
        <w:top w:val="none" w:sz="0" w:space="0" w:color="auto"/>
        <w:left w:val="none" w:sz="0" w:space="0" w:color="auto"/>
        <w:bottom w:val="none" w:sz="0" w:space="0" w:color="auto"/>
        <w:right w:val="none" w:sz="0" w:space="0" w:color="auto"/>
      </w:divBdr>
    </w:div>
    <w:div w:id="811367617">
      <w:marLeft w:val="0"/>
      <w:marRight w:val="0"/>
      <w:marTop w:val="0"/>
      <w:marBottom w:val="0"/>
      <w:divBdr>
        <w:top w:val="none" w:sz="0" w:space="0" w:color="auto"/>
        <w:left w:val="none" w:sz="0" w:space="0" w:color="auto"/>
        <w:bottom w:val="none" w:sz="0" w:space="0" w:color="auto"/>
        <w:right w:val="none" w:sz="0" w:space="0" w:color="auto"/>
      </w:divBdr>
    </w:div>
    <w:div w:id="811367618">
      <w:marLeft w:val="0"/>
      <w:marRight w:val="0"/>
      <w:marTop w:val="0"/>
      <w:marBottom w:val="0"/>
      <w:divBdr>
        <w:top w:val="none" w:sz="0" w:space="0" w:color="auto"/>
        <w:left w:val="none" w:sz="0" w:space="0" w:color="auto"/>
        <w:bottom w:val="none" w:sz="0" w:space="0" w:color="auto"/>
        <w:right w:val="none" w:sz="0" w:space="0" w:color="auto"/>
      </w:divBdr>
    </w:div>
    <w:div w:id="811367619">
      <w:marLeft w:val="0"/>
      <w:marRight w:val="0"/>
      <w:marTop w:val="0"/>
      <w:marBottom w:val="0"/>
      <w:divBdr>
        <w:top w:val="none" w:sz="0" w:space="0" w:color="auto"/>
        <w:left w:val="none" w:sz="0" w:space="0" w:color="auto"/>
        <w:bottom w:val="none" w:sz="0" w:space="0" w:color="auto"/>
        <w:right w:val="none" w:sz="0" w:space="0" w:color="auto"/>
      </w:divBdr>
    </w:div>
    <w:div w:id="811367620">
      <w:marLeft w:val="0"/>
      <w:marRight w:val="0"/>
      <w:marTop w:val="0"/>
      <w:marBottom w:val="0"/>
      <w:divBdr>
        <w:top w:val="none" w:sz="0" w:space="0" w:color="auto"/>
        <w:left w:val="none" w:sz="0" w:space="0" w:color="auto"/>
        <w:bottom w:val="none" w:sz="0" w:space="0" w:color="auto"/>
        <w:right w:val="none" w:sz="0" w:space="0" w:color="auto"/>
      </w:divBdr>
    </w:div>
    <w:div w:id="811367621">
      <w:marLeft w:val="0"/>
      <w:marRight w:val="0"/>
      <w:marTop w:val="0"/>
      <w:marBottom w:val="0"/>
      <w:divBdr>
        <w:top w:val="none" w:sz="0" w:space="0" w:color="auto"/>
        <w:left w:val="none" w:sz="0" w:space="0" w:color="auto"/>
        <w:bottom w:val="none" w:sz="0" w:space="0" w:color="auto"/>
        <w:right w:val="none" w:sz="0" w:space="0" w:color="auto"/>
      </w:divBdr>
    </w:div>
    <w:div w:id="811367622">
      <w:marLeft w:val="0"/>
      <w:marRight w:val="0"/>
      <w:marTop w:val="0"/>
      <w:marBottom w:val="0"/>
      <w:divBdr>
        <w:top w:val="none" w:sz="0" w:space="0" w:color="auto"/>
        <w:left w:val="none" w:sz="0" w:space="0" w:color="auto"/>
        <w:bottom w:val="none" w:sz="0" w:space="0" w:color="auto"/>
        <w:right w:val="none" w:sz="0" w:space="0" w:color="auto"/>
      </w:divBdr>
    </w:div>
    <w:div w:id="811367623">
      <w:marLeft w:val="0"/>
      <w:marRight w:val="0"/>
      <w:marTop w:val="0"/>
      <w:marBottom w:val="0"/>
      <w:divBdr>
        <w:top w:val="none" w:sz="0" w:space="0" w:color="auto"/>
        <w:left w:val="none" w:sz="0" w:space="0" w:color="auto"/>
        <w:bottom w:val="none" w:sz="0" w:space="0" w:color="auto"/>
        <w:right w:val="none" w:sz="0" w:space="0" w:color="auto"/>
      </w:divBdr>
    </w:div>
    <w:div w:id="81136762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80731-10/sp:wide-" TargetMode="External"/><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zakon.rada.gov.ua/laws/show/4651-17"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zakon.rada.gov.ua/laws/show/4651-17" TargetMode="External"/><Relationship Id="rId4" Type="http://schemas.openxmlformats.org/officeDocument/2006/relationships/webSettings" Target="webSettings.xml"/><Relationship Id="rId9" Type="http://schemas.openxmlformats.org/officeDocument/2006/relationships/hyperlink" Target="https://zakon.rada.gov.ua/laws/show/4651-17"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58</TotalTime>
  <Pages>8</Pages>
  <Words>13017</Words>
  <Characters>7420</Characters>
  <Application>Microsoft Office Outlook</Application>
  <DocSecurity>0</DocSecurity>
  <Lines>0</Lines>
  <Paragraphs>0</Paragraphs>
  <ScaleCrop>false</ScaleCrop>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lastPrinted>2020-03-17T16:09:00Z</cp:lastPrinted>
  <dcterms:created xsi:type="dcterms:W3CDTF">2020-03-11T15:06:00Z</dcterms:created>
  <dcterms:modified xsi:type="dcterms:W3CDTF">2020-03-19T14:04:00Z</dcterms:modified>
</cp:coreProperties>
</file>