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543" w:rsidRPr="008D5211" w:rsidRDefault="008D0543" w:rsidP="008D0543">
      <w:pPr>
        <w:tabs>
          <w:tab w:val="left" w:pos="3055"/>
          <w:tab w:val="center" w:pos="4677"/>
          <w:tab w:val="center" w:pos="4819"/>
          <w:tab w:val="left" w:pos="7726"/>
        </w:tabs>
        <w:spacing w:before="200"/>
        <w:rPr>
          <w:color w:val="000000"/>
          <w:sz w:val="24"/>
          <w:szCs w:val="24"/>
        </w:rPr>
      </w:pPr>
      <w:r>
        <w:rPr>
          <w:rFonts w:ascii="AcademyC" w:hAnsi="AcademyC"/>
          <w:b/>
          <w:noProof/>
          <w:color w:val="000000"/>
          <w:lang w:val="uk-UA" w:eastAsia="uk-UA"/>
        </w:rPr>
        <w:drawing>
          <wp:anchor distT="0" distB="0" distL="114300" distR="114300" simplePos="0" relativeHeight="251659264" behindDoc="0" locked="0" layoutInCell="1" allowOverlap="1">
            <wp:simplePos x="0" y="0"/>
            <wp:positionH relativeFrom="column">
              <wp:posOffset>2834640</wp:posOffset>
            </wp:positionH>
            <wp:positionV relativeFrom="paragraph">
              <wp:posOffset>-67310</wp:posOffset>
            </wp:positionV>
            <wp:extent cx="506095" cy="647700"/>
            <wp:effectExtent l="19050" t="0" r="8255" b="0"/>
            <wp:wrapNone/>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6095" cy="647700"/>
                    </a:xfrm>
                    <a:prstGeom prst="rect">
                      <a:avLst/>
                    </a:prstGeom>
                    <a:noFill/>
                  </pic:spPr>
                </pic:pic>
              </a:graphicData>
            </a:graphic>
          </wp:anchor>
        </w:drawing>
      </w:r>
      <w:r>
        <w:rPr>
          <w:rFonts w:ascii="AcademyC" w:hAnsi="AcademyC"/>
          <w:b/>
          <w:color w:val="000000"/>
        </w:rPr>
        <w:tab/>
      </w:r>
      <w:r>
        <w:rPr>
          <w:rFonts w:ascii="AcademyC" w:hAnsi="AcademyC"/>
          <w:b/>
          <w:color w:val="000000"/>
        </w:rPr>
        <w:tab/>
      </w:r>
    </w:p>
    <w:p w:rsidR="008D0543" w:rsidRDefault="008D0543" w:rsidP="008D0543">
      <w:pPr>
        <w:tabs>
          <w:tab w:val="left" w:pos="3055"/>
          <w:tab w:val="center" w:pos="4819"/>
        </w:tabs>
        <w:spacing w:before="200"/>
        <w:jc w:val="center"/>
        <w:rPr>
          <w:rFonts w:ascii="AcademyC" w:hAnsi="AcademyC"/>
          <w:b/>
          <w:color w:val="000000"/>
        </w:rPr>
      </w:pPr>
    </w:p>
    <w:p w:rsidR="008D0543" w:rsidRPr="00CC7151" w:rsidRDefault="008D0543" w:rsidP="008D0543">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rsidR="008D0543" w:rsidRPr="00920881" w:rsidRDefault="008D0543" w:rsidP="008D0543">
      <w:pPr>
        <w:spacing w:after="60"/>
        <w:jc w:val="center"/>
        <w:rPr>
          <w:rFonts w:ascii="AcademyC" w:hAnsi="AcademyC"/>
          <w:b/>
          <w:color w:val="000000"/>
        </w:rPr>
      </w:pPr>
      <w:r w:rsidRPr="00920881">
        <w:rPr>
          <w:rFonts w:ascii="AcademyC" w:hAnsi="AcademyC"/>
          <w:b/>
          <w:color w:val="000000"/>
        </w:rPr>
        <w:t>ВИЩА  РАДА  ПРАВОСУДДЯ</w:t>
      </w:r>
    </w:p>
    <w:p w:rsidR="008D0543" w:rsidRPr="00832AFD" w:rsidRDefault="008D0543" w:rsidP="008D0543">
      <w:pPr>
        <w:spacing w:after="60"/>
        <w:jc w:val="center"/>
        <w:rPr>
          <w:rFonts w:ascii="AcademyC" w:hAnsi="AcademyC"/>
          <w:b/>
          <w:color w:val="000000"/>
        </w:rPr>
      </w:pPr>
      <w:r>
        <w:rPr>
          <w:rFonts w:ascii="AcademyC" w:hAnsi="AcademyC"/>
          <w:b/>
          <w:color w:val="000000"/>
        </w:rPr>
        <w:t>ТРЕТЯ</w:t>
      </w:r>
      <w:r w:rsidRPr="00920881">
        <w:rPr>
          <w:rFonts w:ascii="AcademyC" w:hAnsi="AcademyC"/>
          <w:b/>
          <w:color w:val="000000"/>
        </w:rPr>
        <w:t xml:space="preserve"> ДИСЦИПЛІНАРНА ПАЛАТА</w:t>
      </w:r>
    </w:p>
    <w:p w:rsidR="008D0543" w:rsidRPr="0030734B" w:rsidRDefault="008D0543" w:rsidP="004C374C">
      <w:pPr>
        <w:pStyle w:val="af1"/>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0A0"/>
      </w:tblPr>
      <w:tblGrid>
        <w:gridCol w:w="3098"/>
        <w:gridCol w:w="3309"/>
        <w:gridCol w:w="3624"/>
      </w:tblGrid>
      <w:tr w:rsidR="008D0543" w:rsidRPr="001025B7" w:rsidTr="00427B72">
        <w:trPr>
          <w:trHeight w:val="188"/>
        </w:trPr>
        <w:tc>
          <w:tcPr>
            <w:tcW w:w="3098" w:type="dxa"/>
          </w:tcPr>
          <w:p w:rsidR="008D0543" w:rsidRPr="00C603C8" w:rsidRDefault="005F5F23" w:rsidP="00427B72">
            <w:pPr>
              <w:ind w:right="-2"/>
              <w:rPr>
                <w:noProof/>
                <w:lang w:val="en-US"/>
              </w:rPr>
            </w:pPr>
            <w:r>
              <w:rPr>
                <w:noProof/>
                <w:lang w:val="uk-UA"/>
              </w:rPr>
              <w:t>18 березня</w:t>
            </w:r>
            <w:r w:rsidR="00304A97">
              <w:rPr>
                <w:noProof/>
              </w:rPr>
              <w:t xml:space="preserve"> 20</w:t>
            </w:r>
            <w:r w:rsidR="00304A97">
              <w:rPr>
                <w:noProof/>
                <w:lang w:val="uk-UA"/>
              </w:rPr>
              <w:t>20</w:t>
            </w:r>
            <w:r w:rsidR="008D0543" w:rsidRPr="00C603C8">
              <w:rPr>
                <w:noProof/>
              </w:rPr>
              <w:t xml:space="preserve"> року</w:t>
            </w:r>
          </w:p>
        </w:tc>
        <w:tc>
          <w:tcPr>
            <w:tcW w:w="3309" w:type="dxa"/>
          </w:tcPr>
          <w:p w:rsidR="008D0543" w:rsidRPr="00C603C8" w:rsidRDefault="008D0543" w:rsidP="00427B72">
            <w:pPr>
              <w:ind w:right="-2"/>
              <w:jc w:val="center"/>
              <w:rPr>
                <w:rFonts w:ascii="Book Antiqua" w:hAnsi="Book Antiqua"/>
                <w:noProof/>
              </w:rPr>
            </w:pPr>
            <w:r w:rsidRPr="001025B7">
              <w:rPr>
                <w:rFonts w:ascii="Bookman Old Style" w:hAnsi="Bookman Old Style"/>
                <w:sz w:val="20"/>
                <w:szCs w:val="20"/>
              </w:rPr>
              <w:t xml:space="preserve">      </w:t>
            </w:r>
            <w:r w:rsidRPr="00C603C8">
              <w:rPr>
                <w:rFonts w:ascii="Book Antiqua" w:hAnsi="Book Antiqua"/>
              </w:rPr>
              <w:t>Київ</w:t>
            </w:r>
          </w:p>
        </w:tc>
        <w:tc>
          <w:tcPr>
            <w:tcW w:w="3624" w:type="dxa"/>
          </w:tcPr>
          <w:p w:rsidR="008D0543" w:rsidRPr="00304A97" w:rsidRDefault="008D0543" w:rsidP="00427B72">
            <w:pPr>
              <w:tabs>
                <w:tab w:val="left" w:pos="3408"/>
              </w:tabs>
              <w:ind w:left="-170" w:right="-2" w:firstLine="170"/>
              <w:jc w:val="both"/>
              <w:rPr>
                <w:noProof/>
                <w:lang w:val="uk-UA"/>
              </w:rPr>
            </w:pPr>
            <w:r w:rsidRPr="00C603C8">
              <w:rPr>
                <w:noProof/>
              </w:rPr>
              <w:t>№</w:t>
            </w:r>
            <w:r w:rsidRPr="004975C1">
              <w:rPr>
                <w:noProof/>
                <w:sz w:val="24"/>
                <w:szCs w:val="24"/>
              </w:rPr>
              <w:t xml:space="preserve"> </w:t>
            </w:r>
            <w:r w:rsidR="00245576">
              <w:rPr>
                <w:noProof/>
                <w:lang w:val="uk-UA"/>
              </w:rPr>
              <w:t>798</w:t>
            </w:r>
            <w:r>
              <w:rPr>
                <w:noProof/>
              </w:rPr>
              <w:t>/3дп/15-</w:t>
            </w:r>
            <w:r w:rsidR="00304A97">
              <w:rPr>
                <w:noProof/>
                <w:lang w:val="uk-UA"/>
              </w:rPr>
              <w:t>20</w:t>
            </w:r>
          </w:p>
        </w:tc>
      </w:tr>
    </w:tbl>
    <w:p w:rsidR="008D0543" w:rsidRDefault="008D0543" w:rsidP="008D0543">
      <w:pPr>
        <w:pStyle w:val="ad"/>
        <w:ind w:right="4818"/>
        <w:jc w:val="both"/>
        <w:rPr>
          <w:b/>
          <w:sz w:val="16"/>
          <w:szCs w:val="16"/>
        </w:rPr>
      </w:pPr>
    </w:p>
    <w:p w:rsidR="00616450" w:rsidRDefault="00616450" w:rsidP="008D0543">
      <w:pPr>
        <w:pStyle w:val="ad"/>
        <w:ind w:right="4818"/>
        <w:jc w:val="both"/>
        <w:rPr>
          <w:b/>
          <w:sz w:val="16"/>
          <w:szCs w:val="16"/>
        </w:rPr>
      </w:pPr>
    </w:p>
    <w:p w:rsidR="005D502A" w:rsidRDefault="005D502A" w:rsidP="008D0543">
      <w:pPr>
        <w:pStyle w:val="ad"/>
        <w:ind w:right="4818"/>
        <w:jc w:val="both"/>
        <w:rPr>
          <w:b/>
          <w:sz w:val="16"/>
          <w:szCs w:val="16"/>
        </w:rPr>
      </w:pPr>
    </w:p>
    <w:p w:rsidR="005D502A" w:rsidRDefault="005D502A" w:rsidP="008D0543">
      <w:pPr>
        <w:pStyle w:val="ad"/>
        <w:ind w:right="4818"/>
        <w:jc w:val="both"/>
        <w:rPr>
          <w:b/>
          <w:sz w:val="16"/>
          <w:szCs w:val="16"/>
        </w:rPr>
      </w:pPr>
    </w:p>
    <w:p w:rsidR="005D502A" w:rsidRDefault="005D502A" w:rsidP="008D0543">
      <w:pPr>
        <w:pStyle w:val="ad"/>
        <w:ind w:right="4818"/>
        <w:jc w:val="both"/>
        <w:rPr>
          <w:b/>
          <w:sz w:val="16"/>
          <w:szCs w:val="16"/>
        </w:rPr>
      </w:pPr>
    </w:p>
    <w:p w:rsidR="005D502A" w:rsidRDefault="005D502A" w:rsidP="008D0543">
      <w:pPr>
        <w:pStyle w:val="ad"/>
        <w:ind w:right="4818"/>
        <w:jc w:val="both"/>
        <w:rPr>
          <w:b/>
          <w:sz w:val="16"/>
          <w:szCs w:val="16"/>
        </w:rPr>
      </w:pPr>
    </w:p>
    <w:p w:rsidR="005D502A" w:rsidRDefault="005D502A" w:rsidP="008D0543">
      <w:pPr>
        <w:pStyle w:val="ad"/>
        <w:ind w:right="4818"/>
        <w:jc w:val="both"/>
        <w:rPr>
          <w:b/>
          <w:sz w:val="16"/>
          <w:szCs w:val="16"/>
        </w:rPr>
      </w:pPr>
    </w:p>
    <w:p w:rsidR="008D0543" w:rsidRPr="00304A97" w:rsidRDefault="008D0543" w:rsidP="004C374C">
      <w:pPr>
        <w:pStyle w:val="TimesNewRoman"/>
        <w:tabs>
          <w:tab w:val="clear" w:pos="9540"/>
          <w:tab w:val="left" w:pos="1418"/>
        </w:tabs>
        <w:ind w:right="4818" w:firstLine="0"/>
        <w:rPr>
          <w:b/>
          <w:sz w:val="24"/>
          <w:szCs w:val="24"/>
        </w:rPr>
      </w:pPr>
      <w:r w:rsidRPr="00B2196E">
        <w:rPr>
          <w:b/>
          <w:sz w:val="24"/>
          <w:szCs w:val="24"/>
        </w:rPr>
        <w:t xml:space="preserve">Про </w:t>
      </w:r>
      <w:r>
        <w:rPr>
          <w:b/>
          <w:sz w:val="24"/>
          <w:szCs w:val="24"/>
        </w:rPr>
        <w:t>відкриття дисциплінарної</w:t>
      </w:r>
      <w:r w:rsidRPr="00B2196E">
        <w:rPr>
          <w:b/>
          <w:sz w:val="24"/>
          <w:szCs w:val="24"/>
        </w:rPr>
        <w:t xml:space="preserve"> справ</w:t>
      </w:r>
      <w:r>
        <w:rPr>
          <w:b/>
          <w:sz w:val="24"/>
          <w:szCs w:val="24"/>
        </w:rPr>
        <w:t>и с</w:t>
      </w:r>
      <w:r w:rsidR="00C26C76">
        <w:rPr>
          <w:b/>
          <w:sz w:val="24"/>
          <w:szCs w:val="24"/>
        </w:rPr>
        <w:t>тосовно судді</w:t>
      </w:r>
      <w:r w:rsidR="005F5F23">
        <w:rPr>
          <w:b/>
          <w:sz w:val="24"/>
          <w:szCs w:val="24"/>
        </w:rPr>
        <w:t xml:space="preserve"> Приморського районного суду міста Одеси Бойчука А.Ю</w:t>
      </w:r>
      <w:r w:rsidR="00304A97">
        <w:rPr>
          <w:b/>
          <w:sz w:val="24"/>
          <w:szCs w:val="24"/>
        </w:rPr>
        <w:t>.</w:t>
      </w:r>
    </w:p>
    <w:p w:rsidR="004C374C" w:rsidRDefault="004C374C" w:rsidP="004C374C">
      <w:pPr>
        <w:pStyle w:val="TimesNewRoman"/>
        <w:tabs>
          <w:tab w:val="clear" w:pos="9540"/>
          <w:tab w:val="left" w:pos="1418"/>
        </w:tabs>
        <w:ind w:right="4818" w:firstLine="0"/>
        <w:rPr>
          <w:b/>
          <w:sz w:val="16"/>
          <w:szCs w:val="16"/>
        </w:rPr>
      </w:pPr>
    </w:p>
    <w:p w:rsidR="005D502A" w:rsidRDefault="005D502A" w:rsidP="004C374C">
      <w:pPr>
        <w:pStyle w:val="TimesNewRoman"/>
        <w:tabs>
          <w:tab w:val="clear" w:pos="9540"/>
          <w:tab w:val="left" w:pos="1418"/>
        </w:tabs>
        <w:ind w:right="4818" w:firstLine="0"/>
        <w:rPr>
          <w:b/>
          <w:sz w:val="16"/>
          <w:szCs w:val="16"/>
        </w:rPr>
      </w:pPr>
    </w:p>
    <w:p w:rsidR="005D502A" w:rsidRDefault="005D502A" w:rsidP="004C374C">
      <w:pPr>
        <w:pStyle w:val="TimesNewRoman"/>
        <w:tabs>
          <w:tab w:val="clear" w:pos="9540"/>
          <w:tab w:val="left" w:pos="1418"/>
        </w:tabs>
        <w:ind w:right="4818" w:firstLine="0"/>
        <w:rPr>
          <w:b/>
          <w:sz w:val="16"/>
          <w:szCs w:val="16"/>
        </w:rPr>
      </w:pPr>
    </w:p>
    <w:p w:rsidR="005D502A" w:rsidRDefault="005D502A" w:rsidP="004C374C">
      <w:pPr>
        <w:pStyle w:val="TimesNewRoman"/>
        <w:tabs>
          <w:tab w:val="clear" w:pos="9540"/>
          <w:tab w:val="left" w:pos="1418"/>
        </w:tabs>
        <w:ind w:right="4818" w:firstLine="0"/>
        <w:rPr>
          <w:b/>
          <w:sz w:val="16"/>
          <w:szCs w:val="16"/>
        </w:rPr>
      </w:pPr>
    </w:p>
    <w:p w:rsidR="005D502A" w:rsidRDefault="005D502A" w:rsidP="004C374C">
      <w:pPr>
        <w:pStyle w:val="TimesNewRoman"/>
        <w:tabs>
          <w:tab w:val="clear" w:pos="9540"/>
          <w:tab w:val="left" w:pos="1418"/>
        </w:tabs>
        <w:ind w:right="4818" w:firstLine="0"/>
        <w:rPr>
          <w:b/>
          <w:sz w:val="16"/>
          <w:szCs w:val="16"/>
        </w:rPr>
      </w:pPr>
    </w:p>
    <w:p w:rsidR="005D502A" w:rsidRDefault="005D502A" w:rsidP="004C374C">
      <w:pPr>
        <w:pStyle w:val="TimesNewRoman"/>
        <w:tabs>
          <w:tab w:val="clear" w:pos="9540"/>
          <w:tab w:val="left" w:pos="1418"/>
        </w:tabs>
        <w:ind w:right="4818" w:firstLine="0"/>
        <w:rPr>
          <w:b/>
          <w:sz w:val="16"/>
          <w:szCs w:val="16"/>
        </w:rPr>
      </w:pPr>
    </w:p>
    <w:p w:rsidR="005D502A" w:rsidRDefault="005D502A" w:rsidP="004C374C">
      <w:pPr>
        <w:pStyle w:val="TimesNewRoman"/>
        <w:tabs>
          <w:tab w:val="clear" w:pos="9540"/>
          <w:tab w:val="left" w:pos="1418"/>
        </w:tabs>
        <w:ind w:right="4818" w:firstLine="0"/>
        <w:rPr>
          <w:b/>
          <w:sz w:val="16"/>
          <w:szCs w:val="16"/>
        </w:rPr>
      </w:pPr>
    </w:p>
    <w:p w:rsidR="005D502A" w:rsidRDefault="005D502A" w:rsidP="004C374C">
      <w:pPr>
        <w:pStyle w:val="TimesNewRoman"/>
        <w:tabs>
          <w:tab w:val="clear" w:pos="9540"/>
          <w:tab w:val="left" w:pos="1418"/>
        </w:tabs>
        <w:ind w:right="4818" w:firstLine="0"/>
        <w:rPr>
          <w:b/>
          <w:sz w:val="16"/>
          <w:szCs w:val="16"/>
        </w:rPr>
      </w:pPr>
    </w:p>
    <w:p w:rsidR="00CE1411" w:rsidRDefault="00CE1411" w:rsidP="004C374C">
      <w:pPr>
        <w:pStyle w:val="TimesNewRoman"/>
        <w:tabs>
          <w:tab w:val="clear" w:pos="9540"/>
          <w:tab w:val="left" w:pos="1418"/>
        </w:tabs>
        <w:ind w:right="4818" w:firstLine="0"/>
        <w:rPr>
          <w:b/>
          <w:sz w:val="16"/>
          <w:szCs w:val="16"/>
        </w:rPr>
      </w:pPr>
    </w:p>
    <w:p w:rsidR="00183E79" w:rsidRDefault="00183E79" w:rsidP="004C374C">
      <w:pPr>
        <w:pStyle w:val="TimesNewRoman"/>
        <w:tabs>
          <w:tab w:val="clear" w:pos="9540"/>
          <w:tab w:val="left" w:pos="1418"/>
        </w:tabs>
        <w:ind w:right="4818" w:firstLine="0"/>
        <w:rPr>
          <w:b/>
          <w:sz w:val="16"/>
          <w:szCs w:val="16"/>
        </w:rPr>
      </w:pPr>
    </w:p>
    <w:p w:rsidR="008D0543" w:rsidRPr="005F5F23" w:rsidRDefault="008D0543" w:rsidP="00381B15">
      <w:pPr>
        <w:widowControl w:val="0"/>
        <w:shd w:val="clear" w:color="auto" w:fill="FFFFFF"/>
        <w:ind w:firstLine="708"/>
        <w:jc w:val="both"/>
        <w:rPr>
          <w:lang w:val="uk-UA"/>
        </w:rPr>
      </w:pPr>
      <w:r w:rsidRPr="005F5F23">
        <w:rPr>
          <w:lang w:val="uk-UA"/>
        </w:rPr>
        <w:t xml:space="preserve">Третя Дисциплінарна палата Вищої ради правосуддя у складі                 головуючого – </w:t>
      </w:r>
      <w:r w:rsidR="00C26C76" w:rsidRPr="005F5F23">
        <w:rPr>
          <w:lang w:val="uk-UA"/>
        </w:rPr>
        <w:t xml:space="preserve">Швецової Л.А., </w:t>
      </w:r>
      <w:r w:rsidR="000E69EE" w:rsidRPr="005F5F23">
        <w:rPr>
          <w:lang w:val="uk-UA"/>
        </w:rPr>
        <w:t xml:space="preserve">членів </w:t>
      </w:r>
      <w:r w:rsidR="00304A97" w:rsidRPr="005F5F23">
        <w:rPr>
          <w:lang w:val="uk-UA"/>
        </w:rPr>
        <w:t xml:space="preserve">Говорухи В.І., </w:t>
      </w:r>
      <w:r w:rsidR="000E69EE" w:rsidRPr="005F5F23">
        <w:rPr>
          <w:lang w:val="uk-UA"/>
        </w:rPr>
        <w:t>Греч</w:t>
      </w:r>
      <w:r w:rsidR="00CE1411" w:rsidRPr="005F5F23">
        <w:rPr>
          <w:lang w:val="uk-UA"/>
        </w:rPr>
        <w:t>ківського П.М., Матвійчука В.В.</w:t>
      </w:r>
      <w:r w:rsidR="000E69EE" w:rsidRPr="005F5F23">
        <w:rPr>
          <w:lang w:val="uk-UA"/>
        </w:rPr>
        <w:t>,</w:t>
      </w:r>
      <w:r w:rsidRPr="005F5F23">
        <w:rPr>
          <w:lang w:val="uk-UA"/>
        </w:rPr>
        <w:t xml:space="preserve"> розглянувши висновок доповідача – члена Третьої Дисциплінарної палати Вищої ради правосуддя Іванової Л.Б. </w:t>
      </w:r>
      <w:r w:rsidR="00371D1A" w:rsidRPr="005F5F23">
        <w:rPr>
          <w:color w:val="000000" w:themeColor="text1"/>
          <w:lang w:val="uk-UA"/>
        </w:rPr>
        <w:t xml:space="preserve">та додані до нього матеріали попередньої перевірки дисциплінарної </w:t>
      </w:r>
      <w:r w:rsidR="00D43BA7" w:rsidRPr="005F5F23">
        <w:rPr>
          <w:color w:val="000000" w:themeColor="text1"/>
          <w:lang w:val="uk-UA"/>
        </w:rPr>
        <w:t>скарги</w:t>
      </w:r>
      <w:r w:rsidR="00304A97" w:rsidRPr="005F5F23">
        <w:rPr>
          <w:color w:val="000000" w:themeColor="text1"/>
          <w:lang w:val="uk-UA"/>
        </w:rPr>
        <w:t xml:space="preserve"> </w:t>
      </w:r>
      <w:r w:rsidR="005F5F23" w:rsidRPr="005F5F23">
        <w:rPr>
          <w:lang w:val="uk-UA"/>
        </w:rPr>
        <w:t>Територіального управління Державного бюро розслідувань, розташованого у м. Миколаєві,</w:t>
      </w:r>
      <w:r w:rsidR="005F5F23">
        <w:rPr>
          <w:lang w:val="uk-UA"/>
        </w:rPr>
        <w:t xml:space="preserve"> </w:t>
      </w:r>
      <w:r w:rsidR="005F5F23" w:rsidRPr="005F5F23">
        <w:rPr>
          <w:lang w:val="uk-UA"/>
        </w:rPr>
        <w:t>стосовно судді Приморського районного суду міста Одеси Бойчука Андрія Юрійовича</w:t>
      </w:r>
      <w:r w:rsidRPr="005F5F23">
        <w:rPr>
          <w:lang w:val="uk-UA"/>
        </w:rPr>
        <w:t xml:space="preserve">, </w:t>
      </w:r>
    </w:p>
    <w:p w:rsidR="008D0543" w:rsidRPr="006A3CD8" w:rsidRDefault="008D0543" w:rsidP="00381B15">
      <w:pPr>
        <w:widowControl w:val="0"/>
        <w:spacing w:before="120" w:after="120"/>
        <w:ind w:firstLine="709"/>
        <w:jc w:val="center"/>
        <w:rPr>
          <w:b/>
          <w:lang w:val="uk-UA"/>
        </w:rPr>
      </w:pPr>
      <w:r w:rsidRPr="006A3CD8">
        <w:rPr>
          <w:b/>
          <w:lang w:val="uk-UA"/>
        </w:rPr>
        <w:t>встановила:</w:t>
      </w:r>
    </w:p>
    <w:p w:rsidR="002B66C9" w:rsidRDefault="00371D1A" w:rsidP="00381B15">
      <w:pPr>
        <w:widowControl w:val="0"/>
        <w:shd w:val="clear" w:color="auto" w:fill="FFFFFF"/>
        <w:jc w:val="both"/>
        <w:rPr>
          <w:lang w:val="uk-UA"/>
        </w:rPr>
      </w:pPr>
      <w:r>
        <w:rPr>
          <w:lang w:val="uk-UA"/>
        </w:rPr>
        <w:t>д</w:t>
      </w:r>
      <w:r w:rsidR="002221C7">
        <w:rPr>
          <w:lang w:val="uk-UA"/>
        </w:rPr>
        <w:t xml:space="preserve">о </w:t>
      </w:r>
      <w:r w:rsidR="005F5F23" w:rsidRPr="00520F6D">
        <w:rPr>
          <w:lang w:val="uk-UA"/>
        </w:rPr>
        <w:t>Вищ</w:t>
      </w:r>
      <w:r w:rsidR="005F5F23">
        <w:rPr>
          <w:lang w:val="uk-UA"/>
        </w:rPr>
        <w:t>ої</w:t>
      </w:r>
      <w:r w:rsidR="005F5F23" w:rsidRPr="00520F6D">
        <w:rPr>
          <w:lang w:val="uk-UA"/>
        </w:rPr>
        <w:t xml:space="preserve"> рад</w:t>
      </w:r>
      <w:r w:rsidR="005F5F23">
        <w:rPr>
          <w:lang w:val="uk-UA"/>
        </w:rPr>
        <w:t>и</w:t>
      </w:r>
      <w:r w:rsidR="005F5F23" w:rsidRPr="00FD518E">
        <w:rPr>
          <w:lang w:val="uk-UA"/>
        </w:rPr>
        <w:t xml:space="preserve"> </w:t>
      </w:r>
      <w:r w:rsidR="005F5F23">
        <w:rPr>
          <w:lang w:val="uk-UA"/>
        </w:rPr>
        <w:t>правосуддя</w:t>
      </w:r>
      <w:r w:rsidR="005F5F23" w:rsidRPr="00FD518E">
        <w:rPr>
          <w:lang w:val="uk-UA"/>
        </w:rPr>
        <w:t xml:space="preserve"> </w:t>
      </w:r>
      <w:r w:rsidR="005F5F23">
        <w:rPr>
          <w:lang w:val="uk-UA"/>
        </w:rPr>
        <w:t>31 січня 2020 року за вхідним № 95/0/13-20</w:t>
      </w:r>
      <w:r w:rsidR="005F5F23" w:rsidRPr="00FD518E">
        <w:rPr>
          <w:lang w:val="uk-UA"/>
        </w:rPr>
        <w:t xml:space="preserve"> </w:t>
      </w:r>
      <w:r w:rsidR="005F5F23">
        <w:rPr>
          <w:lang w:val="uk-UA"/>
        </w:rPr>
        <w:t>надійшла</w:t>
      </w:r>
      <w:r w:rsidR="005F5F23" w:rsidRPr="00520F6D">
        <w:rPr>
          <w:lang w:val="uk-UA"/>
        </w:rPr>
        <w:t xml:space="preserve"> скарга</w:t>
      </w:r>
      <w:r w:rsidR="005F5F23" w:rsidRPr="00FD518E">
        <w:rPr>
          <w:lang w:val="uk-UA"/>
        </w:rPr>
        <w:t xml:space="preserve"> </w:t>
      </w:r>
      <w:r w:rsidR="005F5F23">
        <w:rPr>
          <w:lang w:val="uk-UA"/>
        </w:rPr>
        <w:t>Територіального управління Державного бюро розслідувань, розташованого у м. Миколаєві, стосовно дій судді Приморського районного суду міста Одеси Бойчука А.Ю. під час розгляду справи № 522/23012/16-ц.</w:t>
      </w:r>
    </w:p>
    <w:p w:rsidR="005F5F23" w:rsidRPr="0009713F" w:rsidRDefault="005F5F23" w:rsidP="00381B15">
      <w:pPr>
        <w:widowControl w:val="0"/>
        <w:shd w:val="clear" w:color="auto" w:fill="FFFFFF"/>
        <w:ind w:firstLine="708"/>
        <w:jc w:val="both"/>
        <w:rPr>
          <w:lang w:val="uk-UA"/>
        </w:rPr>
      </w:pPr>
      <w:r>
        <w:rPr>
          <w:lang w:val="uk-UA"/>
        </w:rPr>
        <w:t>У скарзі зазначено, що суддя Бойчук А.Ю. допустив істотне порушення норм процесуального права під час розгляду вказаної справи, яке призвело до порушення правил щодо юрисдикції суду, оскільки об</w:t>
      </w:r>
      <w:r w:rsidRPr="0009713F">
        <w:rPr>
          <w:lang w:val="uk-UA"/>
        </w:rPr>
        <w:t>’</w:t>
      </w:r>
      <w:r>
        <w:rPr>
          <w:lang w:val="uk-UA"/>
        </w:rPr>
        <w:t xml:space="preserve">єднав в одне провадження вимоги, що підлягають розгляду за правилами різних видів судочинства, розглянув спір, підсудний господарському суду, та ухвалив заочне рішення, яким визнав недійсним договір іпотеки нерухомого майна, укладений </w:t>
      </w:r>
      <w:r>
        <w:rPr>
          <w:lang w:val="uk-UA"/>
        </w:rPr>
        <w:lastRenderedPageBreak/>
        <w:t xml:space="preserve">між </w:t>
      </w:r>
      <w:r w:rsidR="007C0534">
        <w:rPr>
          <w:lang w:val="uk-UA"/>
        </w:rPr>
        <w:t xml:space="preserve">публічним акціонерним товариством «АКБ «Київ» (далі – </w:t>
      </w:r>
      <w:r>
        <w:rPr>
          <w:lang w:val="uk-UA"/>
        </w:rPr>
        <w:t>ПАТ «АКБ «Київ»</w:t>
      </w:r>
      <w:r w:rsidR="007C0534">
        <w:rPr>
          <w:lang w:val="uk-UA"/>
        </w:rPr>
        <w:t>)</w:t>
      </w:r>
      <w:r>
        <w:rPr>
          <w:lang w:val="uk-UA"/>
        </w:rPr>
        <w:t xml:space="preserve"> та </w:t>
      </w:r>
      <w:r w:rsidR="007C0534">
        <w:rPr>
          <w:color w:val="000000"/>
          <w:lang w:val="uk-UA"/>
        </w:rPr>
        <w:t>товариством</w:t>
      </w:r>
      <w:r w:rsidRPr="00DC1C87">
        <w:rPr>
          <w:color w:val="000000"/>
          <w:lang w:val="uk-UA"/>
        </w:rPr>
        <w:t xml:space="preserve"> з обмеженою відповідальністю</w:t>
      </w:r>
      <w:r w:rsidRPr="00DC1C87">
        <w:rPr>
          <w:lang w:val="uk-UA"/>
        </w:rPr>
        <w:t xml:space="preserve"> «Адікт»</w:t>
      </w:r>
      <w:r>
        <w:rPr>
          <w:lang w:val="uk-UA"/>
        </w:rPr>
        <w:t xml:space="preserve"> (далі – ТОВ «Адікт»), скасував арешти та заборону відчуження спірних нежитлових будівель, накладені державними виконавцями в ході примусового виконання судових рішень. Внаслідок таких дій судді Бойчука А.Ю. державний банк ПАТ «АКБ «Київ» та вкладники цього банку позбавлені можливості звернути стягнення на нерухоме майно ТОВ «Адікт», яке було предметом іпотеки. </w:t>
      </w:r>
    </w:p>
    <w:p w:rsidR="00A93205" w:rsidRPr="0099409D" w:rsidRDefault="005F5F23" w:rsidP="00381B15">
      <w:pPr>
        <w:widowControl w:val="0"/>
        <w:shd w:val="clear" w:color="auto" w:fill="FFFFFF"/>
        <w:ind w:firstLine="708"/>
        <w:jc w:val="both"/>
        <w:rPr>
          <w:lang w:val="uk-UA"/>
        </w:rPr>
      </w:pPr>
      <w:r>
        <w:t xml:space="preserve">Відповідно до протоколу </w:t>
      </w:r>
      <w:r w:rsidRPr="002F7041">
        <w:t>авто</w:t>
      </w:r>
      <w:r>
        <w:t xml:space="preserve">матизованого розподілу справи між членами Вищої ради правосуддя від 31 січня 2020 року скаргу </w:t>
      </w:r>
      <w:r w:rsidR="00562044">
        <w:t>передано</w:t>
      </w:r>
      <w:r w:rsidR="006A3CD8" w:rsidRPr="0099409D">
        <w:rPr>
          <w:lang w:val="uk-UA"/>
        </w:rPr>
        <w:t xml:space="preserve"> </w:t>
      </w:r>
      <w:r w:rsidR="00371D1A" w:rsidRPr="0099409D">
        <w:rPr>
          <w:lang w:val="uk-UA"/>
        </w:rPr>
        <w:t>члену Вищої ради правосуддя Івановій Л.Б</w:t>
      </w:r>
      <w:r w:rsidR="001C1A2E" w:rsidRPr="0099409D">
        <w:rPr>
          <w:lang w:val="uk-UA"/>
        </w:rPr>
        <w:t>.</w:t>
      </w:r>
    </w:p>
    <w:p w:rsidR="00371D1A" w:rsidRPr="00270BD7" w:rsidRDefault="00371D1A" w:rsidP="00381B15">
      <w:pPr>
        <w:pStyle w:val="ad"/>
        <w:widowControl w:val="0"/>
        <w:ind w:firstLine="708"/>
        <w:jc w:val="both"/>
        <w:rPr>
          <w:color w:val="000000" w:themeColor="text1"/>
          <w:szCs w:val="28"/>
        </w:rPr>
      </w:pPr>
      <w:r w:rsidRPr="00270BD7">
        <w:rPr>
          <w:color w:val="000000" w:themeColor="text1"/>
          <w:szCs w:val="28"/>
        </w:rPr>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FC4130" w:rsidRPr="00270BD7" w:rsidRDefault="00870CC1" w:rsidP="00381B15">
      <w:pPr>
        <w:pStyle w:val="ad"/>
        <w:widowControl w:val="0"/>
        <w:ind w:firstLine="708"/>
        <w:jc w:val="both"/>
        <w:rPr>
          <w:rStyle w:val="rvts0"/>
          <w:color w:val="000000" w:themeColor="text1"/>
          <w:szCs w:val="28"/>
        </w:rPr>
      </w:pPr>
      <w:r w:rsidRPr="00870CC1">
        <w:rPr>
          <w:rStyle w:val="rvts0"/>
          <w:color w:val="000000" w:themeColor="text1"/>
          <w:szCs w:val="28"/>
        </w:rPr>
        <w:t>Ди</w:t>
      </w:r>
      <w:r>
        <w:rPr>
          <w:rStyle w:val="rvts0"/>
          <w:color w:val="000000" w:themeColor="text1"/>
          <w:szCs w:val="28"/>
        </w:rPr>
        <w:t>сциплінарне провадження включає</w:t>
      </w:r>
      <w:r w:rsidRPr="00870CC1">
        <w:rPr>
          <w:rStyle w:val="rvts0"/>
          <w:color w:val="000000" w:themeColor="text1"/>
          <w:szCs w:val="28"/>
        </w:rPr>
        <w:t xml:space="preserve"> попереднє вивчення матеріалів, що мають ознаки вчинення суддею дисциплінарного проступку, та прийняття рішення про відкриття дисциплінарної справи або відмову у її відкритті;</w:t>
      </w:r>
      <w:r>
        <w:rPr>
          <w:rStyle w:val="rvts0"/>
          <w:color w:val="000000" w:themeColor="text1"/>
          <w:szCs w:val="28"/>
        </w:rPr>
        <w:t xml:space="preserve"> </w:t>
      </w:r>
      <w:r w:rsidRPr="00870CC1">
        <w:rPr>
          <w:rStyle w:val="rvts0"/>
          <w:color w:val="000000" w:themeColor="text1"/>
          <w:szCs w:val="28"/>
        </w:rPr>
        <w:t xml:space="preserve"> розгляд дисциплінарної скарги та ухвалення рішення про притягнення або відмову в притягненні судді до </w:t>
      </w:r>
      <w:r>
        <w:rPr>
          <w:rStyle w:val="rvts0"/>
          <w:color w:val="000000" w:themeColor="text1"/>
          <w:szCs w:val="28"/>
        </w:rPr>
        <w:t>дисциплінарної відповідальності</w:t>
      </w:r>
      <w:r w:rsidR="00371D1A" w:rsidRPr="00270BD7">
        <w:rPr>
          <w:rStyle w:val="rvts0"/>
          <w:color w:val="000000" w:themeColor="text1"/>
          <w:szCs w:val="28"/>
        </w:rPr>
        <w:t xml:space="preserve"> (частина третя                        статті 42 Закону України «Про Вищу раду правосуддя»).</w:t>
      </w:r>
    </w:p>
    <w:p w:rsidR="00371D1A" w:rsidRPr="00270BD7" w:rsidRDefault="00371D1A" w:rsidP="00381B15">
      <w:pPr>
        <w:pStyle w:val="ad"/>
        <w:widowControl w:val="0"/>
        <w:ind w:firstLine="708"/>
        <w:jc w:val="both"/>
        <w:rPr>
          <w:color w:val="000000" w:themeColor="text1"/>
          <w:szCs w:val="28"/>
        </w:rPr>
      </w:pPr>
      <w:r w:rsidRPr="00270BD7">
        <w:rPr>
          <w:color w:val="000000" w:themeColor="text1"/>
          <w:szCs w:val="28"/>
        </w:rPr>
        <w:t>Згідно з пунктами 1,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bookmarkStart w:id="0" w:name="n397"/>
      <w:bookmarkEnd w:id="0"/>
      <w:r w:rsidR="007C0534">
        <w:rPr>
          <w:color w:val="000000" w:themeColor="text1"/>
          <w:szCs w:val="28"/>
        </w:rPr>
        <w:t>,</w:t>
      </w:r>
      <w:r w:rsidR="00870CC1">
        <w:rPr>
          <w:color w:val="000000" w:themeColor="text1"/>
          <w:szCs w:val="28"/>
        </w:rPr>
        <w:t xml:space="preserve"> </w:t>
      </w:r>
      <w:r w:rsidR="00870CC1" w:rsidRPr="00870CC1">
        <w:rPr>
          <w:color w:val="000000" w:themeColor="text1"/>
          <w:szCs w:val="28"/>
        </w:rPr>
        <w:t>вивчає дисциплінарну скаргу і перевіряє її відповідність вимогам закону;</w:t>
      </w:r>
      <w:r w:rsidR="00870CC1">
        <w:rPr>
          <w:color w:val="000000" w:themeColor="text1"/>
          <w:szCs w:val="28"/>
        </w:rPr>
        <w:t xml:space="preserve"> </w:t>
      </w:r>
      <w:r w:rsidR="00870CC1" w:rsidRPr="00870CC1">
        <w:rPr>
          <w:color w:val="000000" w:themeColor="text1"/>
          <w:szCs w:val="28"/>
        </w:rPr>
        <w:t xml:space="preserve">за відсутності підстав для залишення без розгляду та повернення дисциплінарної скарги </w:t>
      </w:r>
      <w:r w:rsidR="007C0534">
        <w:rPr>
          <w:color w:val="000000" w:themeColor="text1"/>
          <w:szCs w:val="28"/>
        </w:rPr>
        <w:t>–</w:t>
      </w:r>
      <w:r w:rsidR="00870CC1" w:rsidRPr="00870CC1">
        <w:rPr>
          <w:color w:val="000000" w:themeColor="text1"/>
          <w:szCs w:val="28"/>
        </w:rPr>
        <w:t xml:space="preserve"> готує матеріали у строки, встановлені регламентом, з пропозицією про відкриття чи відмову у відкритті дисциплінарної справи</w:t>
      </w:r>
      <w:r w:rsidRPr="00270BD7">
        <w:rPr>
          <w:color w:val="000000" w:themeColor="text1"/>
          <w:szCs w:val="28"/>
          <w:shd w:val="clear" w:color="auto" w:fill="FFFFFF"/>
        </w:rPr>
        <w:t>.</w:t>
      </w:r>
    </w:p>
    <w:p w:rsidR="00371D1A" w:rsidRPr="00270BD7" w:rsidRDefault="00371D1A" w:rsidP="00381B15">
      <w:pPr>
        <w:pStyle w:val="ad"/>
        <w:widowControl w:val="0"/>
        <w:ind w:firstLine="708"/>
        <w:jc w:val="both"/>
        <w:rPr>
          <w:rStyle w:val="ac"/>
          <w:color w:val="000000" w:themeColor="text1"/>
          <w:szCs w:val="28"/>
          <w:lang w:eastAsia="ru-RU"/>
        </w:rPr>
      </w:pPr>
      <w:r w:rsidRPr="00270BD7">
        <w:rPr>
          <w:color w:val="000000" w:themeColor="text1"/>
          <w:szCs w:val="28"/>
        </w:rPr>
        <w:t>Розглянувши висновок доповідача – члена Третьої Дисциплінарної палати Вищ</w:t>
      </w:r>
      <w:r>
        <w:rPr>
          <w:color w:val="000000" w:themeColor="text1"/>
          <w:szCs w:val="28"/>
        </w:rPr>
        <w:t>ої ради правосуддя Іванової Л.Б.</w:t>
      </w:r>
      <w:r w:rsidRPr="00270BD7">
        <w:rPr>
          <w:color w:val="000000" w:themeColor="text1"/>
          <w:szCs w:val="28"/>
        </w:rPr>
        <w:t xml:space="preserve"> та додані до нього матеріали попередньої перевірки, Третя Дисциплінарна палата Вищої ради правосуддя дійшла висновку про наявність підстав для відкриття дисциплінарної справи стосовно судді </w:t>
      </w:r>
      <w:r w:rsidR="005F5F23">
        <w:t>Приморського районного суду міста Одеси Бойчука А.Ю.</w:t>
      </w:r>
      <w:r w:rsidRPr="00270BD7">
        <w:rPr>
          <w:color w:val="000000" w:themeColor="text1"/>
          <w:lang w:eastAsia="ru-RU"/>
        </w:rPr>
        <w:t xml:space="preserve"> </w:t>
      </w:r>
      <w:r w:rsidRPr="00270BD7">
        <w:rPr>
          <w:color w:val="000000" w:themeColor="text1"/>
          <w:szCs w:val="28"/>
        </w:rPr>
        <w:t>з огляду на таке.</w:t>
      </w:r>
    </w:p>
    <w:p w:rsidR="005F5F23" w:rsidRDefault="00C701FA" w:rsidP="00381B15">
      <w:pPr>
        <w:pStyle w:val="ad"/>
        <w:widowControl w:val="0"/>
        <w:ind w:firstLine="708"/>
        <w:jc w:val="both"/>
        <w:rPr>
          <w:color w:val="000000"/>
          <w:szCs w:val="28"/>
        </w:rPr>
      </w:pPr>
      <w:r>
        <w:rPr>
          <w:color w:val="000000"/>
          <w:szCs w:val="28"/>
        </w:rPr>
        <w:t xml:space="preserve">Під час попередньої перевірки встановлено, що </w:t>
      </w:r>
      <w:r w:rsidR="005F5F23">
        <w:rPr>
          <w:color w:val="000000"/>
          <w:szCs w:val="28"/>
        </w:rPr>
        <w:t>29 листопада 2016 року до Приморського районного суду міста Одеси надійшов позов</w:t>
      </w:r>
      <w:r w:rsidR="00245576">
        <w:rPr>
          <w:color w:val="000000"/>
          <w:szCs w:val="28"/>
        </w:rPr>
        <w:t xml:space="preserve"> Особа_1 до Особа_2</w:t>
      </w:r>
      <w:r w:rsidR="005F5F23" w:rsidRPr="00DC1C87">
        <w:rPr>
          <w:color w:val="000000"/>
          <w:szCs w:val="28"/>
        </w:rPr>
        <w:t>, ТОВ «Адікт» про стягнення грошових коштів</w:t>
      </w:r>
      <w:r w:rsidR="005F5F23">
        <w:rPr>
          <w:color w:val="000000"/>
          <w:szCs w:val="28"/>
        </w:rPr>
        <w:t>.</w:t>
      </w:r>
    </w:p>
    <w:p w:rsidR="005F5F23" w:rsidRPr="004213E1" w:rsidRDefault="005F5F23" w:rsidP="00381B15">
      <w:pPr>
        <w:pStyle w:val="ad"/>
        <w:widowControl w:val="0"/>
        <w:ind w:firstLine="708"/>
        <w:jc w:val="both"/>
        <w:rPr>
          <w:color w:val="000000"/>
          <w:szCs w:val="28"/>
        </w:rPr>
      </w:pPr>
      <w:r>
        <w:rPr>
          <w:color w:val="000000"/>
          <w:szCs w:val="28"/>
        </w:rPr>
        <w:t>Позов обґрунтований тим, що 21 ж</w:t>
      </w:r>
      <w:r w:rsidR="00245576">
        <w:rPr>
          <w:color w:val="000000"/>
          <w:szCs w:val="28"/>
        </w:rPr>
        <w:t>овтня 2016 року між Особа_1</w:t>
      </w:r>
      <w:r>
        <w:rPr>
          <w:color w:val="000000"/>
          <w:szCs w:val="28"/>
        </w:rPr>
        <w:t xml:space="preserve"> і </w:t>
      </w:r>
      <w:r w:rsidR="00245576">
        <w:rPr>
          <w:color w:val="000000"/>
          <w:szCs w:val="28"/>
        </w:rPr>
        <w:t>Особа_2</w:t>
      </w:r>
      <w:r>
        <w:rPr>
          <w:color w:val="000000"/>
          <w:szCs w:val="28"/>
        </w:rPr>
        <w:t xml:space="preserve"> було укладено договір купівлі-продажу частки у статутному капіталі ТОВ «Адікт». Відповідно до умов вказаного договору позивач передає у власн</w:t>
      </w:r>
      <w:r w:rsidR="00245576">
        <w:rPr>
          <w:color w:val="000000"/>
          <w:szCs w:val="28"/>
        </w:rPr>
        <w:t>ість, а відповідач Особа_2</w:t>
      </w:r>
      <w:r>
        <w:rPr>
          <w:color w:val="000000"/>
          <w:szCs w:val="28"/>
        </w:rPr>
        <w:t xml:space="preserve"> приймає у власність частку у розмірі 100 відсотків статутного капіталу ТОВ «Адікт» (місцезнаходження:</w:t>
      </w:r>
      <w:r w:rsidR="00245576">
        <w:rPr>
          <w:color w:val="000000"/>
          <w:szCs w:val="28"/>
        </w:rPr>
        <w:t xml:space="preserve"> Адреса_1</w:t>
      </w:r>
      <w:r>
        <w:rPr>
          <w:color w:val="000000"/>
          <w:szCs w:val="28"/>
        </w:rPr>
        <w:t>), вартість якої становить 522600,00 грн та яку вона</w:t>
      </w:r>
      <w:r w:rsidRPr="00245576">
        <w:rPr>
          <w:color w:val="000000"/>
          <w:szCs w:val="28"/>
        </w:rPr>
        <w:t xml:space="preserve"> </w:t>
      </w:r>
      <w:r>
        <w:rPr>
          <w:color w:val="000000"/>
          <w:szCs w:val="28"/>
        </w:rPr>
        <w:t>зобов</w:t>
      </w:r>
      <w:r w:rsidRPr="00245576">
        <w:rPr>
          <w:color w:val="000000"/>
          <w:szCs w:val="28"/>
        </w:rPr>
        <w:t>’</w:t>
      </w:r>
      <w:r>
        <w:rPr>
          <w:color w:val="000000"/>
          <w:szCs w:val="28"/>
        </w:rPr>
        <w:t xml:space="preserve">язується сплатити. Пунктом 1.3 договору купівлі-продажу (з урахуванням змін та доповнень) ціна </w:t>
      </w:r>
      <w:r>
        <w:rPr>
          <w:color w:val="000000"/>
          <w:szCs w:val="28"/>
        </w:rPr>
        <w:lastRenderedPageBreak/>
        <w:t>продажу частки, що відчужується</w:t>
      </w:r>
      <w:r w:rsidR="007C0534">
        <w:rPr>
          <w:color w:val="000000"/>
          <w:szCs w:val="28"/>
        </w:rPr>
        <w:t>,</w:t>
      </w:r>
      <w:r>
        <w:rPr>
          <w:color w:val="000000"/>
          <w:szCs w:val="28"/>
        </w:rPr>
        <w:t xml:space="preserve"> за домовленістю сторін визначена у розмірі </w:t>
      </w:r>
      <w:r w:rsidR="007C0534">
        <w:rPr>
          <w:color w:val="000000"/>
          <w:szCs w:val="28"/>
        </w:rPr>
        <w:t xml:space="preserve">    </w:t>
      </w:r>
      <w:r>
        <w:rPr>
          <w:color w:val="000000"/>
          <w:szCs w:val="28"/>
        </w:rPr>
        <w:t>850000,00 грн. Окрім того, 24 ж</w:t>
      </w:r>
      <w:r w:rsidR="00245576">
        <w:rPr>
          <w:color w:val="000000"/>
          <w:szCs w:val="28"/>
        </w:rPr>
        <w:t>овтня 2016 року між Особа_1</w:t>
      </w:r>
      <w:r>
        <w:rPr>
          <w:color w:val="000000"/>
          <w:szCs w:val="28"/>
        </w:rPr>
        <w:t xml:space="preserve"> та ТОВ «Адікт» укладено договір поруки, згідно з умовами якого ТОВ «Адікт» поручилось </w:t>
      </w:r>
      <w:r w:rsidR="007C0534">
        <w:rPr>
          <w:color w:val="000000"/>
          <w:szCs w:val="28"/>
        </w:rPr>
        <w:t xml:space="preserve">перед </w:t>
      </w:r>
      <w:r w:rsidR="00245576">
        <w:rPr>
          <w:color w:val="000000"/>
          <w:szCs w:val="28"/>
        </w:rPr>
        <w:t xml:space="preserve">Особа_1 </w:t>
      </w:r>
      <w:r w:rsidR="007C0534">
        <w:rPr>
          <w:color w:val="000000"/>
          <w:szCs w:val="28"/>
        </w:rPr>
        <w:t>за виконання</w:t>
      </w:r>
      <w:r>
        <w:rPr>
          <w:color w:val="000000"/>
          <w:szCs w:val="28"/>
        </w:rPr>
        <w:t xml:space="preserve"> </w:t>
      </w:r>
      <w:r w:rsidR="00245576">
        <w:rPr>
          <w:color w:val="000000"/>
          <w:szCs w:val="28"/>
        </w:rPr>
        <w:t>Особа_2</w:t>
      </w:r>
      <w:r>
        <w:rPr>
          <w:color w:val="000000"/>
          <w:szCs w:val="28"/>
        </w:rPr>
        <w:t xml:space="preserve"> </w:t>
      </w:r>
      <w:r w:rsidR="007C0534">
        <w:rPr>
          <w:color w:val="000000"/>
          <w:szCs w:val="28"/>
        </w:rPr>
        <w:t>зобов</w:t>
      </w:r>
      <w:r w:rsidR="007C0534" w:rsidRPr="00193257">
        <w:rPr>
          <w:color w:val="000000"/>
          <w:szCs w:val="28"/>
        </w:rPr>
        <w:t>’</w:t>
      </w:r>
      <w:r w:rsidR="007C0534">
        <w:rPr>
          <w:color w:val="000000"/>
          <w:szCs w:val="28"/>
        </w:rPr>
        <w:t>язань за договором</w:t>
      </w:r>
      <w:r>
        <w:rPr>
          <w:color w:val="000000"/>
          <w:szCs w:val="28"/>
        </w:rPr>
        <w:t xml:space="preserve"> купівлі-продажу від 21 жовтня 2016 року. Як зазначив </w:t>
      </w:r>
      <w:r w:rsidR="00245576">
        <w:rPr>
          <w:color w:val="000000"/>
          <w:szCs w:val="28"/>
        </w:rPr>
        <w:t xml:space="preserve">Особа_1 </w:t>
      </w:r>
      <w:r>
        <w:rPr>
          <w:color w:val="000000"/>
          <w:szCs w:val="28"/>
        </w:rPr>
        <w:t xml:space="preserve"> у позові, до підписання договору</w:t>
      </w:r>
      <w:r w:rsidRPr="00FD518E">
        <w:rPr>
          <w:color w:val="000000"/>
          <w:szCs w:val="28"/>
          <w:lang w:val="ru-RU"/>
        </w:rPr>
        <w:t xml:space="preserve"> </w:t>
      </w:r>
      <w:r w:rsidR="00245576">
        <w:rPr>
          <w:color w:val="000000"/>
          <w:szCs w:val="28"/>
        </w:rPr>
        <w:t xml:space="preserve">Особа_2 </w:t>
      </w:r>
      <w:r>
        <w:rPr>
          <w:color w:val="000000"/>
          <w:szCs w:val="28"/>
        </w:rPr>
        <w:t>передала йому частину коштів у сумі 522600,00 грн, а іншу частину коштів зобов</w:t>
      </w:r>
      <w:r w:rsidRPr="004213E1">
        <w:rPr>
          <w:color w:val="000000"/>
          <w:szCs w:val="28"/>
        </w:rPr>
        <w:t>’</w:t>
      </w:r>
      <w:r>
        <w:rPr>
          <w:color w:val="000000"/>
          <w:szCs w:val="28"/>
        </w:rPr>
        <w:t xml:space="preserve">язана була сплатити до 15 листопада 2016 року. Оскільки станом на дату звернення до суду з позовом </w:t>
      </w:r>
      <w:r w:rsidR="00245576">
        <w:rPr>
          <w:color w:val="000000"/>
          <w:szCs w:val="28"/>
        </w:rPr>
        <w:t>Особа_2</w:t>
      </w:r>
      <w:r>
        <w:rPr>
          <w:color w:val="000000"/>
          <w:szCs w:val="28"/>
        </w:rPr>
        <w:t xml:space="preserve"> обов</w:t>
      </w:r>
      <w:r w:rsidRPr="00193257">
        <w:rPr>
          <w:color w:val="000000"/>
          <w:szCs w:val="28"/>
        </w:rPr>
        <w:t>’</w:t>
      </w:r>
      <w:r w:rsidR="007C0534">
        <w:rPr>
          <w:color w:val="000000"/>
          <w:szCs w:val="28"/>
        </w:rPr>
        <w:t>язки зі сплати</w:t>
      </w:r>
      <w:r>
        <w:rPr>
          <w:color w:val="000000"/>
          <w:szCs w:val="28"/>
        </w:rPr>
        <w:t xml:space="preserve"> частини коштів у розмірі 327400,00 грн не виконала, позивач просив стягнути солідарно з </w:t>
      </w:r>
      <w:r w:rsidR="00245576">
        <w:rPr>
          <w:color w:val="000000"/>
          <w:szCs w:val="28"/>
        </w:rPr>
        <w:t>Особа_2</w:t>
      </w:r>
      <w:r>
        <w:rPr>
          <w:color w:val="000000"/>
          <w:szCs w:val="28"/>
        </w:rPr>
        <w:t xml:space="preserve"> та ТОВ «Адікт» на його користь грошо</w:t>
      </w:r>
      <w:r w:rsidR="007C0534">
        <w:rPr>
          <w:color w:val="000000"/>
          <w:szCs w:val="28"/>
        </w:rPr>
        <w:t>ві кошти у розмірі 327400,00 гривні</w:t>
      </w:r>
      <w:r>
        <w:rPr>
          <w:color w:val="000000"/>
          <w:szCs w:val="28"/>
        </w:rPr>
        <w:t>.</w:t>
      </w:r>
    </w:p>
    <w:p w:rsidR="005F5F23" w:rsidRDefault="005F5F23" w:rsidP="00381B15">
      <w:pPr>
        <w:pStyle w:val="ad"/>
        <w:widowControl w:val="0"/>
        <w:ind w:firstLine="708"/>
        <w:jc w:val="both"/>
        <w:rPr>
          <w:color w:val="000000"/>
          <w:szCs w:val="28"/>
        </w:rPr>
      </w:pPr>
      <w:r>
        <w:rPr>
          <w:color w:val="000000"/>
          <w:szCs w:val="28"/>
        </w:rPr>
        <w:t>Відповідно до протоколу автоматизованого розподілу справи між суддями від 29 листопада 2016 року зазначена позовна заява розподілена судді Приморського районного суду міста Одеси Бойчуку А.Ю.</w:t>
      </w:r>
    </w:p>
    <w:p w:rsidR="005F5F23" w:rsidRPr="00DC1C87" w:rsidRDefault="005F5F23" w:rsidP="00381B15">
      <w:pPr>
        <w:pStyle w:val="ad"/>
        <w:widowControl w:val="0"/>
        <w:ind w:firstLine="708"/>
        <w:jc w:val="both"/>
        <w:rPr>
          <w:color w:val="000000"/>
          <w:szCs w:val="28"/>
        </w:rPr>
      </w:pPr>
      <w:r w:rsidRPr="00DC1C87">
        <w:rPr>
          <w:color w:val="000000"/>
          <w:szCs w:val="28"/>
        </w:rPr>
        <w:t>Ухвалою судді Приморського районного суду міста Одеси Бойчука А.Ю. від 29 листопада 2016 року в</w:t>
      </w:r>
      <w:r w:rsidRPr="00DC1C87">
        <w:rPr>
          <w:rStyle w:val="rvts13"/>
          <w:color w:val="000000"/>
          <w:szCs w:val="28"/>
        </w:rPr>
        <w:t>ідкрито провадження</w:t>
      </w:r>
      <w:r>
        <w:rPr>
          <w:rStyle w:val="rvts13"/>
          <w:color w:val="000000"/>
          <w:szCs w:val="28"/>
        </w:rPr>
        <w:t xml:space="preserve"> у справі</w:t>
      </w:r>
      <w:r w:rsidRPr="00DC1C87">
        <w:rPr>
          <w:rStyle w:val="rvts13"/>
          <w:color w:val="000000"/>
          <w:szCs w:val="28"/>
        </w:rPr>
        <w:t>.</w:t>
      </w:r>
      <w:r>
        <w:rPr>
          <w:rStyle w:val="rvts13"/>
          <w:color w:val="000000"/>
          <w:szCs w:val="28"/>
        </w:rPr>
        <w:t xml:space="preserve"> Призначено</w:t>
      </w:r>
      <w:r w:rsidRPr="00DC1C87">
        <w:rPr>
          <w:rStyle w:val="rvts13"/>
          <w:color w:val="000000"/>
          <w:szCs w:val="28"/>
        </w:rPr>
        <w:t xml:space="preserve"> розгляд справи на </w:t>
      </w:r>
      <w:r w:rsidRPr="00DC1C87">
        <w:rPr>
          <w:rStyle w:val="rvts12"/>
          <w:bCs/>
          <w:color w:val="000000"/>
          <w:szCs w:val="28"/>
        </w:rPr>
        <w:t>14</w:t>
      </w:r>
      <w:r w:rsidRPr="00DC1C87">
        <w:rPr>
          <w:rStyle w:val="rvts13"/>
          <w:color w:val="000000"/>
          <w:szCs w:val="28"/>
        </w:rPr>
        <w:t>:</w:t>
      </w:r>
      <w:r w:rsidRPr="00DC1C87">
        <w:rPr>
          <w:rStyle w:val="rvts12"/>
          <w:bCs/>
          <w:color w:val="000000"/>
          <w:szCs w:val="28"/>
        </w:rPr>
        <w:t>50</w:t>
      </w:r>
      <w:r w:rsidRPr="00DC1C87">
        <w:rPr>
          <w:rStyle w:val="rvts13"/>
          <w:color w:val="000000"/>
          <w:szCs w:val="28"/>
        </w:rPr>
        <w:t> </w:t>
      </w:r>
      <w:r w:rsidRPr="00DC1C87">
        <w:rPr>
          <w:rStyle w:val="rvts12"/>
          <w:bCs/>
          <w:color w:val="000000"/>
          <w:szCs w:val="28"/>
        </w:rPr>
        <w:t>5 грудня 2016 року</w:t>
      </w:r>
      <w:r w:rsidRPr="00DC1C87">
        <w:rPr>
          <w:rStyle w:val="rvts13"/>
          <w:color w:val="000000"/>
          <w:szCs w:val="28"/>
        </w:rPr>
        <w:t>.</w:t>
      </w:r>
    </w:p>
    <w:p w:rsidR="005F5F23" w:rsidRDefault="005F5F23" w:rsidP="00381B15">
      <w:pPr>
        <w:pStyle w:val="ad"/>
        <w:widowControl w:val="0"/>
        <w:ind w:firstLine="708"/>
        <w:jc w:val="both"/>
        <w:rPr>
          <w:color w:val="000000"/>
          <w:szCs w:val="28"/>
        </w:rPr>
      </w:pPr>
      <w:r w:rsidRPr="00483E63">
        <w:rPr>
          <w:color w:val="000000"/>
          <w:szCs w:val="28"/>
        </w:rPr>
        <w:t xml:space="preserve">5 грудня 2016 року </w:t>
      </w:r>
      <w:r>
        <w:rPr>
          <w:color w:val="000000"/>
          <w:szCs w:val="28"/>
        </w:rPr>
        <w:t xml:space="preserve">до </w:t>
      </w:r>
      <w:r w:rsidRPr="00DC1C87">
        <w:rPr>
          <w:color w:val="000000"/>
          <w:szCs w:val="28"/>
        </w:rPr>
        <w:t xml:space="preserve">Приморського районного суду міста Одеси </w:t>
      </w:r>
      <w:r>
        <w:rPr>
          <w:color w:val="000000"/>
          <w:szCs w:val="28"/>
        </w:rPr>
        <w:t xml:space="preserve">надійшов </w:t>
      </w:r>
      <w:r w:rsidRPr="00483E63">
        <w:rPr>
          <w:color w:val="000000"/>
          <w:szCs w:val="28"/>
        </w:rPr>
        <w:t xml:space="preserve">зустрічний позов </w:t>
      </w:r>
      <w:r w:rsidRPr="00DC1C87">
        <w:rPr>
          <w:color w:val="000000"/>
          <w:szCs w:val="28"/>
        </w:rPr>
        <w:t>ТОВ «Адікт»</w:t>
      </w:r>
      <w:r w:rsidR="00245576">
        <w:rPr>
          <w:color w:val="000000"/>
          <w:szCs w:val="28"/>
        </w:rPr>
        <w:t xml:space="preserve"> до Особа_1</w:t>
      </w:r>
      <w:r>
        <w:rPr>
          <w:color w:val="000000"/>
          <w:szCs w:val="28"/>
        </w:rPr>
        <w:t xml:space="preserve">, </w:t>
      </w:r>
      <w:r w:rsidR="00245576">
        <w:rPr>
          <w:color w:val="000000"/>
          <w:szCs w:val="28"/>
        </w:rPr>
        <w:t>Особа_2</w:t>
      </w:r>
      <w:r>
        <w:rPr>
          <w:color w:val="000000"/>
          <w:szCs w:val="28"/>
        </w:rPr>
        <w:t>, п</w:t>
      </w:r>
      <w:r w:rsidRPr="00483E63">
        <w:rPr>
          <w:color w:val="000000"/>
          <w:szCs w:val="28"/>
        </w:rPr>
        <w:t>риватного нотаріуса Одеського міського нотаріа</w:t>
      </w:r>
      <w:r>
        <w:rPr>
          <w:color w:val="000000"/>
          <w:szCs w:val="28"/>
        </w:rPr>
        <w:t>льного округу</w:t>
      </w:r>
      <w:r w:rsidR="00245576">
        <w:rPr>
          <w:color w:val="000000"/>
          <w:szCs w:val="28"/>
        </w:rPr>
        <w:t xml:space="preserve"> </w:t>
      </w:r>
      <w:r>
        <w:rPr>
          <w:color w:val="000000"/>
          <w:szCs w:val="28"/>
        </w:rPr>
        <w:t>Запольської О.В., п</w:t>
      </w:r>
      <w:r w:rsidRPr="00483E63">
        <w:rPr>
          <w:color w:val="000000"/>
          <w:szCs w:val="28"/>
        </w:rPr>
        <w:t>риват</w:t>
      </w:r>
      <w:r>
        <w:rPr>
          <w:color w:val="000000"/>
          <w:szCs w:val="28"/>
        </w:rPr>
        <w:t>ного підприємства «АТП-15101» (далі – ПП «АТП-15101»), т</w:t>
      </w:r>
      <w:r w:rsidRPr="00483E63">
        <w:rPr>
          <w:color w:val="000000"/>
          <w:szCs w:val="28"/>
        </w:rPr>
        <w:t>овариства з обмеженою відповідальністю «Фортуна Інвест»</w:t>
      </w:r>
      <w:r>
        <w:rPr>
          <w:color w:val="000000"/>
          <w:szCs w:val="28"/>
        </w:rPr>
        <w:t xml:space="preserve"> (далі – ТОВ «Фортуна Інвест»), </w:t>
      </w:r>
      <w:r w:rsidR="007C0534">
        <w:rPr>
          <w:color w:val="000000"/>
          <w:szCs w:val="28"/>
        </w:rPr>
        <w:t>далі – ПАТ «АКБ «Київ»</w:t>
      </w:r>
      <w:r>
        <w:rPr>
          <w:color w:val="000000"/>
          <w:szCs w:val="28"/>
        </w:rPr>
        <w:t xml:space="preserve">. У позові </w:t>
      </w:r>
      <w:r w:rsidRPr="00DC1C87">
        <w:rPr>
          <w:color w:val="000000"/>
          <w:szCs w:val="28"/>
        </w:rPr>
        <w:t>ТОВ «Адікт»</w:t>
      </w:r>
      <w:r>
        <w:rPr>
          <w:color w:val="000000"/>
          <w:szCs w:val="28"/>
        </w:rPr>
        <w:t xml:space="preserve"> просило:</w:t>
      </w:r>
    </w:p>
    <w:p w:rsidR="005F5F23" w:rsidRDefault="005F5F23" w:rsidP="00381B15">
      <w:pPr>
        <w:pStyle w:val="ad"/>
        <w:widowControl w:val="0"/>
        <w:numPr>
          <w:ilvl w:val="0"/>
          <w:numId w:val="25"/>
        </w:numPr>
        <w:tabs>
          <w:tab w:val="left" w:pos="993"/>
        </w:tabs>
        <w:ind w:left="0" w:firstLine="708"/>
        <w:jc w:val="both"/>
        <w:rPr>
          <w:color w:val="000000"/>
          <w:szCs w:val="28"/>
        </w:rPr>
      </w:pPr>
      <w:r>
        <w:rPr>
          <w:color w:val="000000"/>
          <w:szCs w:val="28"/>
        </w:rPr>
        <w:t>визнати недійсним договір про поділ об</w:t>
      </w:r>
      <w:r w:rsidRPr="00D076FB">
        <w:rPr>
          <w:color w:val="000000"/>
          <w:szCs w:val="28"/>
        </w:rPr>
        <w:t>’</w:t>
      </w:r>
      <w:r>
        <w:rPr>
          <w:color w:val="000000"/>
          <w:szCs w:val="28"/>
        </w:rPr>
        <w:t>єкта нерухомого майна, укладений між ТОВ «Адікт» та ПП «АТП-15101»</w:t>
      </w:r>
      <w:r w:rsidR="007C0534">
        <w:rPr>
          <w:color w:val="000000"/>
          <w:szCs w:val="28"/>
        </w:rPr>
        <w:t>,</w:t>
      </w:r>
      <w:r>
        <w:rPr>
          <w:color w:val="000000"/>
          <w:szCs w:val="28"/>
        </w:rPr>
        <w:t xml:space="preserve"> від 9 лютого 2010 року; </w:t>
      </w:r>
    </w:p>
    <w:p w:rsidR="005F5F23" w:rsidRDefault="005F5F23" w:rsidP="00381B15">
      <w:pPr>
        <w:pStyle w:val="ad"/>
        <w:widowControl w:val="0"/>
        <w:numPr>
          <w:ilvl w:val="0"/>
          <w:numId w:val="25"/>
        </w:numPr>
        <w:tabs>
          <w:tab w:val="left" w:pos="993"/>
        </w:tabs>
        <w:ind w:left="0" w:firstLine="709"/>
        <w:jc w:val="both"/>
        <w:rPr>
          <w:color w:val="000000"/>
          <w:szCs w:val="28"/>
        </w:rPr>
      </w:pPr>
      <w:r>
        <w:rPr>
          <w:color w:val="000000"/>
          <w:szCs w:val="28"/>
        </w:rPr>
        <w:t>визнати недійсним договір купівлі-продажу нежилих будівель, загальною площею 413,9 кв.</w:t>
      </w:r>
      <w:r w:rsidR="007C0534">
        <w:rPr>
          <w:color w:val="000000"/>
          <w:szCs w:val="28"/>
        </w:rPr>
        <w:t xml:space="preserve"> м</w:t>
      </w:r>
      <w:r>
        <w:rPr>
          <w:color w:val="000000"/>
          <w:szCs w:val="28"/>
        </w:rPr>
        <w:t>, укладений між ПП «АТП-15101» та ТОВ «Фортуна Інвест»</w:t>
      </w:r>
      <w:r w:rsidR="007C0534">
        <w:rPr>
          <w:color w:val="000000"/>
          <w:szCs w:val="28"/>
        </w:rPr>
        <w:t>,</w:t>
      </w:r>
      <w:r>
        <w:rPr>
          <w:color w:val="000000"/>
          <w:szCs w:val="28"/>
        </w:rPr>
        <w:t xml:space="preserve"> від 16 серпня 2010 року; </w:t>
      </w:r>
    </w:p>
    <w:p w:rsidR="005F5F23" w:rsidRDefault="005F5F23" w:rsidP="00381B15">
      <w:pPr>
        <w:pStyle w:val="ad"/>
        <w:widowControl w:val="0"/>
        <w:numPr>
          <w:ilvl w:val="0"/>
          <w:numId w:val="25"/>
        </w:numPr>
        <w:tabs>
          <w:tab w:val="left" w:pos="993"/>
        </w:tabs>
        <w:ind w:left="0" w:firstLine="709"/>
        <w:jc w:val="both"/>
        <w:rPr>
          <w:rStyle w:val="rvts12"/>
          <w:color w:val="000000"/>
          <w:szCs w:val="28"/>
        </w:rPr>
      </w:pPr>
      <w:r>
        <w:rPr>
          <w:color w:val="000000"/>
          <w:szCs w:val="28"/>
        </w:rPr>
        <w:t>зобов</w:t>
      </w:r>
      <w:r w:rsidRPr="00056CAA">
        <w:rPr>
          <w:color w:val="000000"/>
          <w:szCs w:val="28"/>
        </w:rPr>
        <w:t>’</w:t>
      </w:r>
      <w:r>
        <w:rPr>
          <w:color w:val="000000"/>
          <w:szCs w:val="28"/>
        </w:rPr>
        <w:t xml:space="preserve">язати  приватного нотаріуса </w:t>
      </w:r>
      <w:r w:rsidRPr="00056CAA">
        <w:rPr>
          <w:rStyle w:val="rvts12"/>
          <w:color w:val="000000"/>
          <w:szCs w:val="28"/>
        </w:rPr>
        <w:t>Одеського міського нотарі</w:t>
      </w:r>
      <w:r>
        <w:rPr>
          <w:rStyle w:val="rvts12"/>
          <w:color w:val="000000"/>
          <w:szCs w:val="28"/>
        </w:rPr>
        <w:t>ального округу Запольську О.В.</w:t>
      </w:r>
      <w:r w:rsidRPr="00056CAA">
        <w:rPr>
          <w:rStyle w:val="rvts12"/>
          <w:color w:val="000000"/>
          <w:szCs w:val="28"/>
        </w:rPr>
        <w:t xml:space="preserve"> видати </w:t>
      </w:r>
      <w:r>
        <w:rPr>
          <w:color w:val="000000"/>
          <w:szCs w:val="28"/>
        </w:rPr>
        <w:t>ТОВ</w:t>
      </w:r>
      <w:r w:rsidRPr="00056CAA">
        <w:rPr>
          <w:rStyle w:val="rvts12"/>
          <w:color w:val="000000"/>
          <w:szCs w:val="28"/>
        </w:rPr>
        <w:t xml:space="preserve"> «Адікт» свідоцтв</w:t>
      </w:r>
      <w:r>
        <w:rPr>
          <w:rStyle w:val="rvts12"/>
          <w:color w:val="000000"/>
          <w:szCs w:val="28"/>
        </w:rPr>
        <w:t xml:space="preserve">о про право власності від 12 травня </w:t>
      </w:r>
      <w:r w:rsidRPr="00056CAA">
        <w:rPr>
          <w:rStyle w:val="rvts12"/>
          <w:color w:val="000000"/>
          <w:szCs w:val="28"/>
        </w:rPr>
        <w:t>2005 року на 951/1000 частин</w:t>
      </w:r>
      <w:r w:rsidR="007C0534">
        <w:rPr>
          <w:rStyle w:val="rvts12"/>
          <w:color w:val="000000"/>
          <w:szCs w:val="28"/>
        </w:rPr>
        <w:t>у об’єкта</w:t>
      </w:r>
      <w:r w:rsidRPr="00056CAA">
        <w:rPr>
          <w:rStyle w:val="rvts12"/>
          <w:color w:val="000000"/>
          <w:szCs w:val="28"/>
        </w:rPr>
        <w:t xml:space="preserve"> спільної часткової власності, а саме нежилих будівель у будинку 14, що знаходяться</w:t>
      </w:r>
      <w:r w:rsidR="00245576">
        <w:rPr>
          <w:rStyle w:val="rvts12"/>
          <w:color w:val="000000"/>
          <w:szCs w:val="28"/>
        </w:rPr>
        <w:t xml:space="preserve"> Адреса_1</w:t>
      </w:r>
      <w:r w:rsidRPr="00056CAA">
        <w:rPr>
          <w:rStyle w:val="rvts12"/>
          <w:color w:val="000000"/>
          <w:szCs w:val="28"/>
        </w:rPr>
        <w:t>, загальною площ</w:t>
      </w:r>
      <w:r>
        <w:rPr>
          <w:rStyle w:val="rvts12"/>
          <w:color w:val="000000"/>
          <w:szCs w:val="28"/>
        </w:rPr>
        <w:t>ею 10 763 к</w:t>
      </w:r>
      <w:r w:rsidR="007C0534">
        <w:rPr>
          <w:rStyle w:val="rvts12"/>
          <w:color w:val="000000"/>
          <w:szCs w:val="28"/>
        </w:rPr>
        <w:t>в. м</w:t>
      </w:r>
      <w:r>
        <w:rPr>
          <w:rStyle w:val="rvts12"/>
          <w:color w:val="000000"/>
          <w:szCs w:val="28"/>
        </w:rPr>
        <w:t>;</w:t>
      </w:r>
    </w:p>
    <w:p w:rsidR="005F5F23" w:rsidRDefault="005F5F23" w:rsidP="00381B15">
      <w:pPr>
        <w:pStyle w:val="rvps8"/>
        <w:widowControl w:val="0"/>
        <w:numPr>
          <w:ilvl w:val="0"/>
          <w:numId w:val="25"/>
        </w:numPr>
        <w:tabs>
          <w:tab w:val="left" w:pos="993"/>
        </w:tabs>
        <w:spacing w:before="0" w:beforeAutospacing="0" w:after="0" w:afterAutospacing="0"/>
        <w:ind w:left="0" w:firstLine="708"/>
        <w:jc w:val="both"/>
        <w:rPr>
          <w:rStyle w:val="rvts12"/>
          <w:color w:val="000000"/>
          <w:sz w:val="28"/>
          <w:szCs w:val="28"/>
        </w:rPr>
      </w:pPr>
      <w:r w:rsidRPr="00056CAA">
        <w:rPr>
          <w:rStyle w:val="rvts12"/>
          <w:color w:val="000000"/>
          <w:sz w:val="28"/>
          <w:szCs w:val="28"/>
        </w:rPr>
        <w:t xml:space="preserve">зобов’язати приватного нотаріуса Одеського міського нотаріального округу Запольську О.В. видати </w:t>
      </w:r>
      <w:r w:rsidRPr="004E1848">
        <w:rPr>
          <w:color w:val="000000"/>
          <w:sz w:val="28"/>
          <w:szCs w:val="28"/>
        </w:rPr>
        <w:t>ПП</w:t>
      </w:r>
      <w:r w:rsidRPr="00056CAA">
        <w:rPr>
          <w:rStyle w:val="rvts12"/>
          <w:color w:val="000000"/>
          <w:sz w:val="28"/>
          <w:szCs w:val="28"/>
        </w:rPr>
        <w:t xml:space="preserve"> «АТП-15101» договір купівлі-продажу від 22 грудня 200</w:t>
      </w:r>
      <w:r w:rsidR="007C0534">
        <w:rPr>
          <w:rStyle w:val="rvts12"/>
          <w:color w:val="000000"/>
          <w:sz w:val="28"/>
          <w:szCs w:val="28"/>
        </w:rPr>
        <w:t>9 року на 49/1000 частин об’єкта</w:t>
      </w:r>
      <w:r w:rsidRPr="00056CAA">
        <w:rPr>
          <w:rStyle w:val="rvts12"/>
          <w:color w:val="000000"/>
          <w:sz w:val="28"/>
          <w:szCs w:val="28"/>
        </w:rPr>
        <w:t xml:space="preserve"> спільної часткової власності, а саме нежилих будівель </w:t>
      </w:r>
      <w:r w:rsidR="00245576" w:rsidRPr="00245576">
        <w:rPr>
          <w:rStyle w:val="rvts12"/>
          <w:color w:val="000000"/>
          <w:sz w:val="28"/>
          <w:szCs w:val="28"/>
        </w:rPr>
        <w:t>Адреса_1</w:t>
      </w:r>
      <w:r w:rsidR="007C0534">
        <w:rPr>
          <w:rStyle w:val="rvts12"/>
          <w:color w:val="000000"/>
          <w:sz w:val="28"/>
          <w:szCs w:val="28"/>
        </w:rPr>
        <w:t>, загальною площею 10 763 кв. м</w:t>
      </w:r>
      <w:r>
        <w:rPr>
          <w:rStyle w:val="rvts12"/>
          <w:color w:val="000000"/>
          <w:sz w:val="28"/>
          <w:szCs w:val="28"/>
        </w:rPr>
        <w:t>;</w:t>
      </w:r>
    </w:p>
    <w:p w:rsidR="005F5F23" w:rsidRDefault="005F5F23" w:rsidP="00381B15">
      <w:pPr>
        <w:pStyle w:val="rvps8"/>
        <w:widowControl w:val="0"/>
        <w:numPr>
          <w:ilvl w:val="0"/>
          <w:numId w:val="25"/>
        </w:numPr>
        <w:tabs>
          <w:tab w:val="left" w:pos="993"/>
        </w:tabs>
        <w:spacing w:before="0" w:beforeAutospacing="0" w:after="0" w:afterAutospacing="0"/>
        <w:ind w:left="0" w:firstLine="708"/>
        <w:jc w:val="both"/>
        <w:rPr>
          <w:rStyle w:val="rvts12"/>
          <w:color w:val="000000"/>
          <w:sz w:val="28"/>
          <w:szCs w:val="28"/>
        </w:rPr>
      </w:pPr>
      <w:r>
        <w:rPr>
          <w:rStyle w:val="rvts12"/>
          <w:color w:val="000000"/>
          <w:sz w:val="28"/>
          <w:szCs w:val="28"/>
        </w:rPr>
        <w:t>п</w:t>
      </w:r>
      <w:r w:rsidRPr="00056CAA">
        <w:rPr>
          <w:rStyle w:val="rvts12"/>
          <w:color w:val="000000"/>
          <w:sz w:val="28"/>
          <w:szCs w:val="28"/>
        </w:rPr>
        <w:t xml:space="preserve">оновити право спільної часткової власності за </w:t>
      </w:r>
      <w:r w:rsidRPr="004E1848">
        <w:rPr>
          <w:color w:val="000000"/>
          <w:sz w:val="28"/>
          <w:szCs w:val="28"/>
        </w:rPr>
        <w:t>ТОВ</w:t>
      </w:r>
      <w:r w:rsidRPr="00056CAA">
        <w:rPr>
          <w:rStyle w:val="rvts12"/>
          <w:color w:val="000000"/>
          <w:sz w:val="28"/>
          <w:szCs w:val="28"/>
        </w:rPr>
        <w:t xml:space="preserve"> «А</w:t>
      </w:r>
      <w:r w:rsidR="007C0534">
        <w:rPr>
          <w:rStyle w:val="rvts12"/>
          <w:color w:val="000000"/>
          <w:sz w:val="28"/>
          <w:szCs w:val="28"/>
        </w:rPr>
        <w:t>дікт» на 951/1000 частину об’єкта</w:t>
      </w:r>
      <w:r w:rsidRPr="00056CAA">
        <w:rPr>
          <w:rStyle w:val="rvts12"/>
          <w:color w:val="000000"/>
          <w:sz w:val="28"/>
          <w:szCs w:val="28"/>
        </w:rPr>
        <w:t xml:space="preserve"> спільної часткової власності, а сам</w:t>
      </w:r>
      <w:r>
        <w:rPr>
          <w:rStyle w:val="rvts12"/>
          <w:color w:val="000000"/>
          <w:sz w:val="28"/>
          <w:szCs w:val="28"/>
        </w:rPr>
        <w:t xml:space="preserve">е нежилих будівель </w:t>
      </w:r>
      <w:r w:rsidR="00245576" w:rsidRPr="00245576">
        <w:rPr>
          <w:rStyle w:val="rvts12"/>
          <w:color w:val="000000"/>
          <w:sz w:val="28"/>
          <w:szCs w:val="28"/>
        </w:rPr>
        <w:t>Адреса_1</w:t>
      </w:r>
      <w:r w:rsidRPr="00056CAA">
        <w:rPr>
          <w:rStyle w:val="rvts12"/>
          <w:color w:val="000000"/>
          <w:sz w:val="28"/>
          <w:szCs w:val="28"/>
        </w:rPr>
        <w:t>,</w:t>
      </w:r>
      <w:r w:rsidR="00183E79">
        <w:rPr>
          <w:rStyle w:val="rvts12"/>
          <w:color w:val="000000"/>
          <w:sz w:val="28"/>
          <w:szCs w:val="28"/>
        </w:rPr>
        <w:t xml:space="preserve"> загальною площею 10 763 кв. м</w:t>
      </w:r>
      <w:r w:rsidRPr="00056CAA">
        <w:rPr>
          <w:rStyle w:val="rvts12"/>
          <w:color w:val="000000"/>
          <w:sz w:val="28"/>
          <w:szCs w:val="28"/>
        </w:rPr>
        <w:t>, шляхом проведення державної реєстрації права спільної часткової власності в Державному реєстрі</w:t>
      </w:r>
      <w:r>
        <w:rPr>
          <w:rStyle w:val="rvts12"/>
          <w:color w:val="000000"/>
          <w:sz w:val="28"/>
          <w:szCs w:val="28"/>
        </w:rPr>
        <w:t xml:space="preserve"> речових прав на нерухоме майно;</w:t>
      </w:r>
    </w:p>
    <w:p w:rsidR="005F5F23" w:rsidRDefault="005F5F23" w:rsidP="00381B15">
      <w:pPr>
        <w:pStyle w:val="rvps8"/>
        <w:widowControl w:val="0"/>
        <w:numPr>
          <w:ilvl w:val="0"/>
          <w:numId w:val="25"/>
        </w:numPr>
        <w:tabs>
          <w:tab w:val="left" w:pos="993"/>
        </w:tabs>
        <w:spacing w:before="0" w:beforeAutospacing="0" w:after="0" w:afterAutospacing="0"/>
        <w:ind w:left="0" w:firstLine="708"/>
        <w:jc w:val="both"/>
        <w:rPr>
          <w:rStyle w:val="rvts12"/>
          <w:color w:val="000000"/>
          <w:sz w:val="28"/>
          <w:szCs w:val="28"/>
        </w:rPr>
      </w:pPr>
      <w:r>
        <w:rPr>
          <w:rStyle w:val="rvts12"/>
          <w:color w:val="000000"/>
          <w:sz w:val="28"/>
          <w:szCs w:val="28"/>
        </w:rPr>
        <w:t>п</w:t>
      </w:r>
      <w:r w:rsidRPr="00246388">
        <w:rPr>
          <w:rStyle w:val="rvts12"/>
          <w:color w:val="000000"/>
          <w:sz w:val="28"/>
          <w:szCs w:val="28"/>
        </w:rPr>
        <w:t xml:space="preserve">оновити право спільної часткової власності за </w:t>
      </w:r>
      <w:r w:rsidRPr="00246388">
        <w:rPr>
          <w:color w:val="000000"/>
          <w:sz w:val="28"/>
          <w:szCs w:val="28"/>
        </w:rPr>
        <w:t>ПП</w:t>
      </w:r>
      <w:r>
        <w:rPr>
          <w:rStyle w:val="rvts12"/>
          <w:color w:val="000000"/>
          <w:sz w:val="28"/>
          <w:szCs w:val="28"/>
        </w:rPr>
        <w:t xml:space="preserve"> «АТП-15101» на </w:t>
      </w:r>
      <w:r>
        <w:rPr>
          <w:rStyle w:val="rvts12"/>
          <w:color w:val="000000"/>
          <w:sz w:val="28"/>
          <w:szCs w:val="28"/>
        </w:rPr>
        <w:lastRenderedPageBreak/>
        <w:t>49/1000 частин</w:t>
      </w:r>
      <w:r w:rsidR="007C0534">
        <w:rPr>
          <w:rStyle w:val="rvts12"/>
          <w:color w:val="000000"/>
          <w:sz w:val="28"/>
          <w:szCs w:val="28"/>
        </w:rPr>
        <w:t xml:space="preserve"> об’єкта</w:t>
      </w:r>
      <w:r w:rsidRPr="00246388">
        <w:rPr>
          <w:rStyle w:val="rvts12"/>
          <w:color w:val="000000"/>
          <w:sz w:val="28"/>
          <w:szCs w:val="28"/>
        </w:rPr>
        <w:t xml:space="preserve"> спільної часткової власності, а сам</w:t>
      </w:r>
      <w:r>
        <w:rPr>
          <w:rStyle w:val="rvts12"/>
          <w:color w:val="000000"/>
          <w:sz w:val="28"/>
          <w:szCs w:val="28"/>
        </w:rPr>
        <w:t xml:space="preserve">е нежилих будівель </w:t>
      </w:r>
      <w:r w:rsidR="00245576" w:rsidRPr="00245576">
        <w:rPr>
          <w:rStyle w:val="rvts12"/>
          <w:color w:val="000000"/>
          <w:sz w:val="28"/>
          <w:szCs w:val="28"/>
        </w:rPr>
        <w:t>Адреса_1</w:t>
      </w:r>
      <w:r w:rsidRPr="00246388">
        <w:rPr>
          <w:rStyle w:val="rvts12"/>
          <w:color w:val="000000"/>
          <w:sz w:val="28"/>
          <w:szCs w:val="28"/>
        </w:rPr>
        <w:t>,</w:t>
      </w:r>
      <w:r w:rsidR="007C0534">
        <w:rPr>
          <w:rStyle w:val="rvts12"/>
          <w:color w:val="000000"/>
          <w:sz w:val="28"/>
          <w:szCs w:val="28"/>
        </w:rPr>
        <w:t xml:space="preserve"> загальною площею 10 763 кв. м</w:t>
      </w:r>
      <w:r w:rsidRPr="00246388">
        <w:rPr>
          <w:rStyle w:val="rvts12"/>
          <w:color w:val="000000"/>
          <w:sz w:val="28"/>
          <w:szCs w:val="28"/>
        </w:rPr>
        <w:t>, шляхом проведення державної реєстрації права спільної часткової власності в Державному реєстрі речових прав на нерухоме майно</w:t>
      </w:r>
      <w:r>
        <w:rPr>
          <w:rStyle w:val="rvts12"/>
          <w:color w:val="000000"/>
          <w:sz w:val="28"/>
          <w:szCs w:val="28"/>
        </w:rPr>
        <w:t>;</w:t>
      </w:r>
    </w:p>
    <w:p w:rsidR="005F5F23" w:rsidRDefault="005F5F23" w:rsidP="00381B15">
      <w:pPr>
        <w:pStyle w:val="rvps8"/>
        <w:widowControl w:val="0"/>
        <w:numPr>
          <w:ilvl w:val="0"/>
          <w:numId w:val="25"/>
        </w:numPr>
        <w:tabs>
          <w:tab w:val="left" w:pos="993"/>
        </w:tabs>
        <w:spacing w:before="0" w:beforeAutospacing="0" w:after="0" w:afterAutospacing="0"/>
        <w:ind w:left="0" w:firstLine="708"/>
        <w:jc w:val="both"/>
        <w:rPr>
          <w:rStyle w:val="rvts12"/>
          <w:color w:val="000000"/>
          <w:sz w:val="28"/>
          <w:szCs w:val="28"/>
        </w:rPr>
      </w:pPr>
      <w:r>
        <w:rPr>
          <w:rStyle w:val="rvts12"/>
          <w:color w:val="000000"/>
          <w:sz w:val="28"/>
          <w:szCs w:val="28"/>
        </w:rPr>
        <w:t>визнати недійсним д</w:t>
      </w:r>
      <w:r w:rsidRPr="00246388">
        <w:rPr>
          <w:rStyle w:val="rvts12"/>
          <w:color w:val="000000"/>
          <w:sz w:val="28"/>
          <w:szCs w:val="28"/>
        </w:rPr>
        <w:t xml:space="preserve">оговір іпотеки від 26 лютого 2010 року, посвідчений приватним нотаріусом Одеського міського нотаріального округу Запольською О.В., реєстровий номер 198, укладений між </w:t>
      </w:r>
      <w:r w:rsidRPr="00246388">
        <w:rPr>
          <w:sz w:val="28"/>
          <w:szCs w:val="28"/>
        </w:rPr>
        <w:t>ПАТ «АКБ «Київ»</w:t>
      </w:r>
      <w:r w:rsidRPr="00246388">
        <w:rPr>
          <w:rStyle w:val="rvts12"/>
          <w:color w:val="000000"/>
          <w:sz w:val="28"/>
          <w:szCs w:val="28"/>
        </w:rPr>
        <w:t xml:space="preserve"> та </w:t>
      </w:r>
      <w:r w:rsidRPr="004E1848">
        <w:rPr>
          <w:color w:val="000000"/>
          <w:sz w:val="28"/>
          <w:szCs w:val="28"/>
        </w:rPr>
        <w:t>ТОВ</w:t>
      </w:r>
      <w:r w:rsidRPr="004E1848">
        <w:rPr>
          <w:rStyle w:val="rvts12"/>
          <w:color w:val="000000"/>
          <w:sz w:val="28"/>
          <w:szCs w:val="28"/>
        </w:rPr>
        <w:t xml:space="preserve"> </w:t>
      </w:r>
      <w:r w:rsidRPr="00056CAA">
        <w:rPr>
          <w:rStyle w:val="rvts12"/>
          <w:color w:val="000000"/>
          <w:sz w:val="28"/>
          <w:szCs w:val="28"/>
        </w:rPr>
        <w:t>«Адікт»</w:t>
      </w:r>
      <w:r w:rsidRPr="00246388">
        <w:rPr>
          <w:rStyle w:val="rvts12"/>
          <w:color w:val="000000"/>
          <w:sz w:val="28"/>
          <w:szCs w:val="28"/>
        </w:rPr>
        <w:t xml:space="preserve"> на забезпечення виконання </w:t>
      </w:r>
      <w:r>
        <w:rPr>
          <w:rStyle w:val="rvts12"/>
          <w:color w:val="000000"/>
          <w:sz w:val="28"/>
          <w:szCs w:val="28"/>
        </w:rPr>
        <w:t xml:space="preserve">ТОВ </w:t>
      </w:r>
      <w:r w:rsidR="007C0534">
        <w:rPr>
          <w:rStyle w:val="rvts12"/>
          <w:color w:val="000000"/>
          <w:sz w:val="28"/>
          <w:szCs w:val="28"/>
        </w:rPr>
        <w:t>«ИНТЕР ЛТД» зобов’язань за д</w:t>
      </w:r>
      <w:r w:rsidRPr="00246388">
        <w:rPr>
          <w:rStyle w:val="rvts12"/>
          <w:color w:val="000000"/>
          <w:sz w:val="28"/>
          <w:szCs w:val="28"/>
        </w:rPr>
        <w:t>оговором про надання відновлюваної кредитної лінії №</w:t>
      </w:r>
      <w:r>
        <w:rPr>
          <w:rStyle w:val="rvts12"/>
          <w:color w:val="000000"/>
          <w:sz w:val="28"/>
          <w:szCs w:val="28"/>
        </w:rPr>
        <w:t xml:space="preserve"> 004/10 від 26 лютого </w:t>
      </w:r>
      <w:r w:rsidRPr="00246388">
        <w:rPr>
          <w:rStyle w:val="rvts12"/>
          <w:color w:val="000000"/>
          <w:sz w:val="28"/>
          <w:szCs w:val="28"/>
        </w:rPr>
        <w:t>2010 року</w:t>
      </w:r>
      <w:r>
        <w:rPr>
          <w:rStyle w:val="rvts12"/>
          <w:color w:val="000000"/>
          <w:sz w:val="28"/>
          <w:szCs w:val="28"/>
        </w:rPr>
        <w:t>;</w:t>
      </w:r>
    </w:p>
    <w:p w:rsidR="005F5F23" w:rsidRDefault="005F5F23" w:rsidP="00381B15">
      <w:pPr>
        <w:pStyle w:val="rvps8"/>
        <w:widowControl w:val="0"/>
        <w:tabs>
          <w:tab w:val="left" w:pos="993"/>
        </w:tabs>
        <w:spacing w:before="0" w:beforeAutospacing="0" w:after="0" w:afterAutospacing="0"/>
        <w:ind w:firstLine="708"/>
        <w:jc w:val="both"/>
        <w:rPr>
          <w:rStyle w:val="rvts12"/>
          <w:color w:val="000000"/>
          <w:sz w:val="28"/>
          <w:szCs w:val="28"/>
        </w:rPr>
      </w:pPr>
      <w:r>
        <w:rPr>
          <w:rStyle w:val="rvts12"/>
          <w:color w:val="000000"/>
          <w:sz w:val="28"/>
          <w:szCs w:val="28"/>
        </w:rPr>
        <w:t>- з</w:t>
      </w:r>
      <w:r w:rsidRPr="00246388">
        <w:rPr>
          <w:rStyle w:val="rvts12"/>
          <w:color w:val="000000"/>
          <w:sz w:val="28"/>
          <w:szCs w:val="28"/>
        </w:rPr>
        <w:t>обов’язати приватного нотаріуса Одеського міського нотаріального о</w:t>
      </w:r>
      <w:r>
        <w:rPr>
          <w:rStyle w:val="rvts12"/>
          <w:color w:val="000000"/>
          <w:sz w:val="28"/>
          <w:szCs w:val="28"/>
        </w:rPr>
        <w:t>кругу Запольську О.В.</w:t>
      </w:r>
      <w:r w:rsidRPr="00246388">
        <w:rPr>
          <w:rStyle w:val="rvts12"/>
          <w:color w:val="000000"/>
          <w:sz w:val="28"/>
          <w:szCs w:val="28"/>
        </w:rPr>
        <w:t xml:space="preserve"> або іншого державного реєстратора внести відом</w:t>
      </w:r>
      <w:r w:rsidR="007C0534">
        <w:rPr>
          <w:rStyle w:val="rvts12"/>
          <w:color w:val="000000"/>
          <w:sz w:val="28"/>
          <w:szCs w:val="28"/>
        </w:rPr>
        <w:t>ості про припинення іпотеки за д</w:t>
      </w:r>
      <w:r w:rsidRPr="00246388">
        <w:rPr>
          <w:rStyle w:val="rvts12"/>
          <w:color w:val="000000"/>
          <w:sz w:val="28"/>
          <w:szCs w:val="28"/>
        </w:rPr>
        <w:t xml:space="preserve">оговором </w:t>
      </w:r>
      <w:r>
        <w:rPr>
          <w:rStyle w:val="rvts12"/>
          <w:color w:val="000000"/>
          <w:sz w:val="28"/>
          <w:szCs w:val="28"/>
        </w:rPr>
        <w:t>іпотеки від 26 лютого 2010 року</w:t>
      </w:r>
      <w:r w:rsidRPr="00246388">
        <w:rPr>
          <w:rStyle w:val="rvts12"/>
          <w:color w:val="000000"/>
          <w:sz w:val="28"/>
          <w:szCs w:val="28"/>
        </w:rPr>
        <w:t xml:space="preserve"> до Державного реєстру речових прав на нерухоме майно та Реєстру прав власності на нерухоме майно, Державного реєстру іпотек, Єдиного реєстру заборон відчу</w:t>
      </w:r>
      <w:r w:rsidR="007C0534">
        <w:rPr>
          <w:rStyle w:val="rvts12"/>
          <w:color w:val="000000"/>
          <w:sz w:val="28"/>
          <w:szCs w:val="28"/>
        </w:rPr>
        <w:t>ження об’єктів нерухомого майна</w:t>
      </w:r>
      <w:r w:rsidRPr="00246388">
        <w:rPr>
          <w:rStyle w:val="rvts12"/>
          <w:color w:val="000000"/>
          <w:sz w:val="28"/>
          <w:szCs w:val="28"/>
        </w:rPr>
        <w:t xml:space="preserve"> шляхом</w:t>
      </w:r>
      <w:r>
        <w:rPr>
          <w:rStyle w:val="rvts12"/>
          <w:color w:val="000000"/>
          <w:sz w:val="28"/>
          <w:szCs w:val="28"/>
        </w:rPr>
        <w:t xml:space="preserve"> </w:t>
      </w:r>
      <w:r w:rsidRPr="00246388">
        <w:rPr>
          <w:rStyle w:val="rvts12"/>
          <w:color w:val="000000"/>
          <w:sz w:val="28"/>
          <w:szCs w:val="28"/>
        </w:rPr>
        <w:t>скасування заборони відчуження спірних нежитлових будівель</w:t>
      </w:r>
      <w:r>
        <w:rPr>
          <w:rStyle w:val="rvts12"/>
          <w:color w:val="000000"/>
          <w:sz w:val="28"/>
          <w:szCs w:val="28"/>
        </w:rPr>
        <w:t xml:space="preserve">, </w:t>
      </w:r>
      <w:r w:rsidRPr="00056CAA">
        <w:rPr>
          <w:rStyle w:val="rvts12"/>
          <w:color w:val="000000"/>
          <w:sz w:val="28"/>
          <w:szCs w:val="28"/>
        </w:rPr>
        <w:t>скасування запису про іпотеку</w:t>
      </w:r>
      <w:r>
        <w:rPr>
          <w:rStyle w:val="rvts12"/>
          <w:color w:val="000000"/>
          <w:sz w:val="28"/>
          <w:szCs w:val="28"/>
        </w:rPr>
        <w:t>;</w:t>
      </w:r>
    </w:p>
    <w:p w:rsidR="005F5F23" w:rsidRPr="00056CAA" w:rsidRDefault="005F5F23" w:rsidP="00381B15">
      <w:pPr>
        <w:pStyle w:val="rvps8"/>
        <w:widowControl w:val="0"/>
        <w:tabs>
          <w:tab w:val="left" w:pos="993"/>
        </w:tabs>
        <w:spacing w:before="0" w:beforeAutospacing="0" w:after="0" w:afterAutospacing="0"/>
        <w:ind w:firstLine="708"/>
        <w:jc w:val="both"/>
        <w:rPr>
          <w:color w:val="000000"/>
          <w:sz w:val="28"/>
          <w:szCs w:val="28"/>
        </w:rPr>
      </w:pPr>
      <w:r>
        <w:rPr>
          <w:rStyle w:val="rvts12"/>
          <w:color w:val="000000"/>
          <w:sz w:val="28"/>
          <w:szCs w:val="28"/>
        </w:rPr>
        <w:t>- скасувати арешт та заборону відчуження нерухомого майна – нежитлових будівель та споруд</w:t>
      </w:r>
      <w:r w:rsidRPr="00056CAA">
        <w:rPr>
          <w:rStyle w:val="rvts12"/>
          <w:color w:val="000000"/>
          <w:sz w:val="28"/>
          <w:szCs w:val="28"/>
        </w:rPr>
        <w:t xml:space="preserve"> загальною площею 10349,1 кв.</w:t>
      </w:r>
      <w:r w:rsidR="007C0534">
        <w:rPr>
          <w:rStyle w:val="rvts12"/>
          <w:color w:val="000000"/>
          <w:sz w:val="28"/>
          <w:szCs w:val="28"/>
        </w:rPr>
        <w:t xml:space="preserve"> м за адресою: </w:t>
      </w:r>
      <w:r w:rsidR="00245576" w:rsidRPr="00245576">
        <w:rPr>
          <w:rStyle w:val="rvts12"/>
          <w:color w:val="000000"/>
          <w:sz w:val="28"/>
          <w:szCs w:val="28"/>
        </w:rPr>
        <w:t>Адреса_1</w:t>
      </w:r>
      <w:r w:rsidR="00245576">
        <w:rPr>
          <w:rStyle w:val="rvts12"/>
          <w:color w:val="000000"/>
          <w:sz w:val="28"/>
          <w:szCs w:val="28"/>
        </w:rPr>
        <w:t xml:space="preserve"> </w:t>
      </w:r>
      <w:r>
        <w:rPr>
          <w:rStyle w:val="rvts12"/>
          <w:color w:val="000000"/>
          <w:sz w:val="28"/>
          <w:szCs w:val="28"/>
        </w:rPr>
        <w:t xml:space="preserve">(які належать ТОВ «Адікт»), накладені постановами державного виконавця від 25 травня 2011 року та 26 травня 2014 року. </w:t>
      </w:r>
    </w:p>
    <w:p w:rsidR="005F5F23" w:rsidRDefault="005F5F23" w:rsidP="00381B15">
      <w:pPr>
        <w:pStyle w:val="ad"/>
        <w:widowControl w:val="0"/>
        <w:ind w:firstLine="708"/>
        <w:jc w:val="both"/>
        <w:rPr>
          <w:color w:val="000000"/>
          <w:szCs w:val="28"/>
        </w:rPr>
      </w:pPr>
      <w:r>
        <w:rPr>
          <w:color w:val="000000"/>
          <w:szCs w:val="28"/>
        </w:rPr>
        <w:t xml:space="preserve">Зустрічний позов </w:t>
      </w:r>
      <w:r w:rsidRPr="00DC1C87">
        <w:rPr>
          <w:color w:val="000000"/>
          <w:szCs w:val="28"/>
        </w:rPr>
        <w:t>ТОВ «Адікт»</w:t>
      </w:r>
      <w:r>
        <w:rPr>
          <w:color w:val="000000"/>
          <w:szCs w:val="28"/>
        </w:rPr>
        <w:t xml:space="preserve"> </w:t>
      </w:r>
      <w:r w:rsidR="007C0534">
        <w:rPr>
          <w:color w:val="000000"/>
          <w:szCs w:val="28"/>
        </w:rPr>
        <w:t>обґрунтовано тим, що у жовтні</w:t>
      </w:r>
      <w:r>
        <w:rPr>
          <w:color w:val="000000"/>
          <w:szCs w:val="28"/>
        </w:rPr>
        <w:t xml:space="preserve"> 2016 року змінився склад засновників </w:t>
      </w:r>
      <w:r>
        <w:rPr>
          <w:rStyle w:val="rvts12"/>
          <w:color w:val="000000"/>
          <w:szCs w:val="28"/>
        </w:rPr>
        <w:t>ТОВ «Адікт» та призначений новий дир</w:t>
      </w:r>
      <w:r w:rsidR="00245576">
        <w:rPr>
          <w:rStyle w:val="rvts12"/>
          <w:color w:val="000000"/>
          <w:szCs w:val="28"/>
        </w:rPr>
        <w:t>ектор товариства (Особа_2</w:t>
      </w:r>
      <w:r>
        <w:rPr>
          <w:rStyle w:val="rvts12"/>
          <w:color w:val="000000"/>
          <w:szCs w:val="28"/>
        </w:rPr>
        <w:t xml:space="preserve">), якій стали відомі обставини щодо укладення між ТОВ «Адікт» та ПП </w:t>
      </w:r>
      <w:r>
        <w:rPr>
          <w:color w:val="000000"/>
          <w:szCs w:val="28"/>
        </w:rPr>
        <w:t>«АТП-15101» договору про поділ об</w:t>
      </w:r>
      <w:r w:rsidRPr="008D4EC9">
        <w:rPr>
          <w:color w:val="000000"/>
          <w:szCs w:val="28"/>
        </w:rPr>
        <w:t>’</w:t>
      </w:r>
      <w:r w:rsidR="007C0534">
        <w:rPr>
          <w:color w:val="000000"/>
          <w:szCs w:val="28"/>
        </w:rPr>
        <w:t>єкта</w:t>
      </w:r>
      <w:r>
        <w:rPr>
          <w:color w:val="000000"/>
          <w:szCs w:val="28"/>
        </w:rPr>
        <w:t xml:space="preserve"> нерухомого майна в натурі та припинення спільної</w:t>
      </w:r>
      <w:r w:rsidR="007C0534">
        <w:rPr>
          <w:color w:val="000000"/>
          <w:szCs w:val="28"/>
        </w:rPr>
        <w:t xml:space="preserve"> часткової власності від</w:t>
      </w:r>
      <w:r w:rsidR="00245576">
        <w:rPr>
          <w:color w:val="000000"/>
          <w:szCs w:val="28"/>
        </w:rPr>
        <w:t xml:space="preserve"> 9 лютого </w:t>
      </w:r>
      <w:r>
        <w:rPr>
          <w:color w:val="000000"/>
          <w:szCs w:val="28"/>
        </w:rPr>
        <w:t xml:space="preserve">2010 року, а також договору купівлі-продажу від 16 серпня 2010 року між </w:t>
      </w:r>
      <w:r>
        <w:rPr>
          <w:rStyle w:val="rvts12"/>
          <w:color w:val="000000"/>
          <w:szCs w:val="28"/>
        </w:rPr>
        <w:t xml:space="preserve">ПП </w:t>
      </w:r>
      <w:r>
        <w:rPr>
          <w:color w:val="000000"/>
          <w:szCs w:val="28"/>
        </w:rPr>
        <w:t>«АТП-15101» та ТОВ «Фортуна Інвест» нежилих будівель, загальною площею 413,9 кв.</w:t>
      </w:r>
      <w:r w:rsidR="006822EE">
        <w:rPr>
          <w:color w:val="000000"/>
          <w:szCs w:val="28"/>
        </w:rPr>
        <w:t xml:space="preserve"> </w:t>
      </w:r>
      <w:r>
        <w:rPr>
          <w:color w:val="000000"/>
          <w:szCs w:val="28"/>
        </w:rPr>
        <w:t>м.</w:t>
      </w:r>
      <w:r w:rsidRPr="00FD518E">
        <w:rPr>
          <w:color w:val="000000"/>
          <w:szCs w:val="28"/>
        </w:rPr>
        <w:t xml:space="preserve"> </w:t>
      </w:r>
      <w:r>
        <w:rPr>
          <w:color w:val="000000"/>
          <w:szCs w:val="28"/>
        </w:rPr>
        <w:t>Позивач</w:t>
      </w:r>
      <w:r w:rsidR="006822EE">
        <w:rPr>
          <w:color w:val="000000"/>
          <w:szCs w:val="28"/>
        </w:rPr>
        <w:t>,</w:t>
      </w:r>
      <w:r>
        <w:rPr>
          <w:color w:val="000000"/>
          <w:szCs w:val="28"/>
        </w:rPr>
        <w:t xml:space="preserve"> зокрема, вважав недійсним договір поділу нерухомого майна в натурі та припинення спільної </w:t>
      </w:r>
      <w:r w:rsidR="007C0534">
        <w:rPr>
          <w:color w:val="000000"/>
          <w:szCs w:val="28"/>
        </w:rPr>
        <w:t xml:space="preserve">часткової власності від </w:t>
      </w:r>
      <w:r>
        <w:rPr>
          <w:color w:val="000000"/>
          <w:szCs w:val="28"/>
        </w:rPr>
        <w:t xml:space="preserve">9 лютого 2010 року, оскільки його зміст суперечить положенням </w:t>
      </w:r>
      <w:bookmarkStart w:id="1" w:name="_Hlk35182837"/>
      <w:r>
        <w:rPr>
          <w:color w:val="000000"/>
          <w:szCs w:val="28"/>
        </w:rPr>
        <w:t>Інструкції щодо проведення поділу, виділу та розрахунку часток об</w:t>
      </w:r>
      <w:r w:rsidRPr="00E444D5">
        <w:rPr>
          <w:color w:val="000000"/>
          <w:szCs w:val="28"/>
        </w:rPr>
        <w:t>’</w:t>
      </w:r>
      <w:r>
        <w:rPr>
          <w:color w:val="000000"/>
          <w:szCs w:val="28"/>
        </w:rPr>
        <w:t xml:space="preserve">єктів нерухомого майна, затвердженої наказом Міністерства з питань житлово-комунального господарства України від </w:t>
      </w:r>
      <w:r w:rsidR="00245576">
        <w:rPr>
          <w:color w:val="000000"/>
          <w:szCs w:val="28"/>
        </w:rPr>
        <w:t xml:space="preserve">           </w:t>
      </w:r>
      <w:r>
        <w:rPr>
          <w:color w:val="000000"/>
          <w:szCs w:val="28"/>
        </w:rPr>
        <w:t xml:space="preserve">18 червня </w:t>
      </w:r>
      <w:r w:rsidR="007C0534">
        <w:rPr>
          <w:color w:val="000000"/>
          <w:szCs w:val="28"/>
        </w:rPr>
        <w:t>2007 року № 55, зареєстрованим у</w:t>
      </w:r>
      <w:r>
        <w:rPr>
          <w:color w:val="000000"/>
          <w:szCs w:val="28"/>
        </w:rPr>
        <w:t xml:space="preserve"> Міністерстві юстиції України 6 липня 2007 року за № 774/14041.</w:t>
      </w:r>
    </w:p>
    <w:bookmarkEnd w:id="1"/>
    <w:p w:rsidR="005F5F23" w:rsidRPr="00B04E1D" w:rsidRDefault="005F5F23" w:rsidP="00381B15">
      <w:pPr>
        <w:pStyle w:val="ad"/>
        <w:widowControl w:val="0"/>
        <w:ind w:firstLine="708"/>
        <w:jc w:val="both"/>
        <w:rPr>
          <w:color w:val="000000"/>
          <w:szCs w:val="28"/>
        </w:rPr>
      </w:pPr>
      <w:r w:rsidRPr="00B04E1D">
        <w:rPr>
          <w:color w:val="000000"/>
          <w:szCs w:val="28"/>
        </w:rPr>
        <w:t>Згідно з частиною четвертою статті 188 Цивільного процесуального кодексу України в редакції, чинній на час розгляду справи (далі – ЦПК України)</w:t>
      </w:r>
      <w:r w:rsidR="006822EE">
        <w:rPr>
          <w:color w:val="000000"/>
          <w:szCs w:val="28"/>
        </w:rPr>
        <w:t>,</w:t>
      </w:r>
      <w:r w:rsidRPr="00B04E1D">
        <w:rPr>
          <w:color w:val="000000"/>
          <w:szCs w:val="28"/>
        </w:rPr>
        <w:t xml:space="preserve"> не допускається об</w:t>
      </w:r>
      <w:r w:rsidR="00544E8D" w:rsidRPr="00E444D5">
        <w:rPr>
          <w:color w:val="000000"/>
          <w:szCs w:val="28"/>
        </w:rPr>
        <w:t>’</w:t>
      </w:r>
      <w:r w:rsidRPr="00B04E1D">
        <w:rPr>
          <w:color w:val="000000"/>
          <w:szCs w:val="28"/>
        </w:rPr>
        <w:t>єднання в одне провадження кількох вимог, які належить розглядати в порядку різного судочинства, якщо інше не встановлено законом.</w:t>
      </w:r>
    </w:p>
    <w:p w:rsidR="005F5F23" w:rsidRDefault="005F5F23" w:rsidP="00381B15">
      <w:pPr>
        <w:pStyle w:val="ad"/>
        <w:widowControl w:val="0"/>
        <w:ind w:firstLine="708"/>
        <w:jc w:val="both"/>
        <w:rPr>
          <w:color w:val="000000"/>
          <w:szCs w:val="28"/>
        </w:rPr>
      </w:pPr>
      <w:r w:rsidRPr="00B04E1D">
        <w:rPr>
          <w:color w:val="000000"/>
          <w:szCs w:val="28"/>
        </w:rPr>
        <w:t>Відповідно до частини другої статті 193 ЦПК України зустрічний позов приймається до спільного розгляду з первісним позовом, якщо обидва позови взаємопов</w:t>
      </w:r>
      <w:r w:rsidR="006822EE" w:rsidRPr="00E444D5">
        <w:rPr>
          <w:color w:val="000000"/>
          <w:szCs w:val="28"/>
        </w:rPr>
        <w:t>’</w:t>
      </w:r>
      <w:r w:rsidRPr="00B04E1D">
        <w:rPr>
          <w:color w:val="000000"/>
          <w:szCs w:val="28"/>
        </w:rPr>
        <w:t xml:space="preserve">язані і спільний їх розгляд є доцільним, зокрема, коли вони </w:t>
      </w:r>
      <w:r w:rsidRPr="00B04E1D">
        <w:rPr>
          <w:color w:val="000000"/>
          <w:szCs w:val="28"/>
        </w:rPr>
        <w:lastRenderedPageBreak/>
        <w:t>виникають з одних правовідносин або коли задоволення зустрічного позову може виключити повністю або частково задоволення первісного позову.</w:t>
      </w:r>
    </w:p>
    <w:p w:rsidR="005F5F23" w:rsidRPr="00B04E1D" w:rsidRDefault="006822EE" w:rsidP="00381B15">
      <w:pPr>
        <w:pStyle w:val="ad"/>
        <w:widowControl w:val="0"/>
        <w:ind w:firstLine="708"/>
        <w:jc w:val="both"/>
        <w:rPr>
          <w:color w:val="000000"/>
          <w:szCs w:val="28"/>
        </w:rPr>
      </w:pPr>
      <w:r>
        <w:rPr>
          <w:color w:val="000000"/>
          <w:szCs w:val="28"/>
          <w:lang w:val="ru-RU"/>
        </w:rPr>
        <w:t>Разом з тим</w:t>
      </w:r>
      <w:r w:rsidR="00245576">
        <w:rPr>
          <w:color w:val="000000"/>
          <w:szCs w:val="28"/>
        </w:rPr>
        <w:t xml:space="preserve"> у первісному позові Особа_1</w:t>
      </w:r>
      <w:r w:rsidR="005F5F23">
        <w:rPr>
          <w:color w:val="000000"/>
          <w:szCs w:val="28"/>
        </w:rPr>
        <w:t>, посилаюч</w:t>
      </w:r>
      <w:r w:rsidR="00245576">
        <w:rPr>
          <w:color w:val="000000"/>
          <w:szCs w:val="28"/>
        </w:rPr>
        <w:t>ись на порушення Особа_2</w:t>
      </w:r>
      <w:r w:rsidR="005F5F23">
        <w:rPr>
          <w:color w:val="000000"/>
          <w:szCs w:val="28"/>
        </w:rPr>
        <w:t xml:space="preserve"> умов договору купівлі-продажу частки товариства, укладеного у </w:t>
      </w:r>
      <w:r w:rsidR="00245576">
        <w:rPr>
          <w:color w:val="000000"/>
          <w:szCs w:val="28"/>
        </w:rPr>
        <w:t xml:space="preserve">     </w:t>
      </w:r>
      <w:r w:rsidR="005F5F23">
        <w:rPr>
          <w:color w:val="000000"/>
          <w:szCs w:val="28"/>
        </w:rPr>
        <w:t xml:space="preserve">2016 році, просив стягнути з неї та ТОВ «Адікт» грошові кошти, а </w:t>
      </w:r>
      <w:r>
        <w:rPr>
          <w:color w:val="000000"/>
          <w:szCs w:val="28"/>
        </w:rPr>
        <w:t>у зустрічному позові</w:t>
      </w:r>
      <w:r w:rsidR="005F5F23">
        <w:rPr>
          <w:color w:val="000000"/>
          <w:szCs w:val="28"/>
        </w:rPr>
        <w:t xml:space="preserve"> ТОВ «Адікт» просило визнати недійсними договори поділу, купівлі-продажу </w:t>
      </w:r>
      <w:r w:rsidR="005F5F23" w:rsidRPr="00A05D14">
        <w:rPr>
          <w:color w:val="000000"/>
          <w:szCs w:val="28"/>
        </w:rPr>
        <w:t xml:space="preserve">нерухомого майна </w:t>
      </w:r>
      <w:r w:rsidR="005F5F23">
        <w:rPr>
          <w:color w:val="000000"/>
          <w:szCs w:val="28"/>
        </w:rPr>
        <w:t xml:space="preserve">та іпотеки, укладені юридичними особами у 2010 році, а також скасувати заборону відчуження та арешт нерухомого майна. </w:t>
      </w:r>
    </w:p>
    <w:p w:rsidR="005F5F23" w:rsidRDefault="005F5F23" w:rsidP="00381B15">
      <w:pPr>
        <w:pStyle w:val="ad"/>
        <w:widowControl w:val="0"/>
        <w:ind w:firstLine="708"/>
        <w:jc w:val="both"/>
        <w:rPr>
          <w:color w:val="000000"/>
          <w:szCs w:val="28"/>
        </w:rPr>
      </w:pPr>
      <w:r w:rsidRPr="00B04E1D">
        <w:rPr>
          <w:color w:val="000000"/>
          <w:szCs w:val="28"/>
        </w:rPr>
        <w:t>Частиною третьою статті 194 ЦПК України передбачено, що зустрічна позовна заява, подана з порушенням вимог частин першої та другої статті 193 цього Кодексу, ухвалою суду повертається заявнику.</w:t>
      </w:r>
    </w:p>
    <w:p w:rsidR="005F5F23" w:rsidRDefault="006822EE" w:rsidP="00381B15">
      <w:pPr>
        <w:pStyle w:val="ad"/>
        <w:widowControl w:val="0"/>
        <w:ind w:firstLine="708"/>
        <w:jc w:val="both"/>
        <w:rPr>
          <w:color w:val="000000"/>
          <w:szCs w:val="28"/>
        </w:rPr>
      </w:pPr>
      <w:r>
        <w:rPr>
          <w:color w:val="000000"/>
          <w:szCs w:val="28"/>
        </w:rPr>
        <w:t>Всупереч зазначеним</w:t>
      </w:r>
      <w:r w:rsidR="005F5F23">
        <w:rPr>
          <w:color w:val="000000"/>
          <w:szCs w:val="28"/>
        </w:rPr>
        <w:t xml:space="preserve"> вище вимог</w:t>
      </w:r>
      <w:r>
        <w:rPr>
          <w:color w:val="000000"/>
          <w:szCs w:val="28"/>
        </w:rPr>
        <w:t>ам</w:t>
      </w:r>
      <w:r w:rsidR="005F5F23">
        <w:rPr>
          <w:color w:val="000000"/>
          <w:szCs w:val="28"/>
        </w:rPr>
        <w:t xml:space="preserve"> закон</w:t>
      </w:r>
      <w:r>
        <w:rPr>
          <w:color w:val="000000"/>
          <w:szCs w:val="28"/>
        </w:rPr>
        <w:t>у</w:t>
      </w:r>
      <w:r w:rsidR="005F5F23">
        <w:rPr>
          <w:color w:val="000000"/>
          <w:szCs w:val="28"/>
        </w:rPr>
        <w:t xml:space="preserve"> у</w:t>
      </w:r>
      <w:r w:rsidR="005F5F23" w:rsidRPr="003746B5">
        <w:rPr>
          <w:color w:val="000000"/>
          <w:szCs w:val="28"/>
        </w:rPr>
        <w:t xml:space="preserve">хвалою Приморського районного суду міста Одеси від 5 грудня 2016 року </w:t>
      </w:r>
      <w:r w:rsidR="005F5F23">
        <w:rPr>
          <w:rStyle w:val="rvts14"/>
          <w:color w:val="000000"/>
          <w:szCs w:val="28"/>
        </w:rPr>
        <w:t>з</w:t>
      </w:r>
      <w:r w:rsidR="005F5F23" w:rsidRPr="003746B5">
        <w:rPr>
          <w:rStyle w:val="rvts14"/>
          <w:color w:val="000000"/>
          <w:szCs w:val="28"/>
        </w:rPr>
        <w:t xml:space="preserve">устрічну позовну заяву </w:t>
      </w:r>
      <w:r w:rsidR="005F5F23" w:rsidRPr="00DC1C87">
        <w:rPr>
          <w:color w:val="000000"/>
          <w:szCs w:val="28"/>
        </w:rPr>
        <w:t>ТОВ «Адікт»</w:t>
      </w:r>
      <w:r w:rsidR="00245576">
        <w:rPr>
          <w:rStyle w:val="rvts14"/>
          <w:color w:val="000000"/>
          <w:szCs w:val="28"/>
        </w:rPr>
        <w:t xml:space="preserve"> до Особа_1, Особа_2</w:t>
      </w:r>
      <w:r w:rsidR="005F5F23">
        <w:rPr>
          <w:rStyle w:val="rvts14"/>
          <w:color w:val="000000"/>
          <w:szCs w:val="28"/>
        </w:rPr>
        <w:t>, п</w:t>
      </w:r>
      <w:r w:rsidR="005F5F23" w:rsidRPr="003746B5">
        <w:rPr>
          <w:rStyle w:val="rvts14"/>
          <w:color w:val="000000"/>
          <w:szCs w:val="28"/>
        </w:rPr>
        <w:t>риватного нотаріуса Одеського міського нотаріального ок</w:t>
      </w:r>
      <w:r w:rsidR="005F5F23">
        <w:rPr>
          <w:rStyle w:val="rvts14"/>
          <w:color w:val="000000"/>
          <w:szCs w:val="28"/>
        </w:rPr>
        <w:t>ругу Запольської О.В., ПП</w:t>
      </w:r>
      <w:r w:rsidR="005F5F23" w:rsidRPr="003746B5">
        <w:rPr>
          <w:rStyle w:val="rvts14"/>
          <w:color w:val="000000"/>
          <w:szCs w:val="28"/>
        </w:rPr>
        <w:t xml:space="preserve"> «АТП-15101», </w:t>
      </w:r>
      <w:r w:rsidR="005F5F23">
        <w:rPr>
          <w:rStyle w:val="rvts14"/>
          <w:color w:val="000000"/>
          <w:szCs w:val="28"/>
        </w:rPr>
        <w:t xml:space="preserve">ТОВ </w:t>
      </w:r>
      <w:r w:rsidR="005F5F23" w:rsidRPr="003746B5">
        <w:rPr>
          <w:rStyle w:val="rvts14"/>
          <w:color w:val="000000"/>
          <w:szCs w:val="28"/>
        </w:rPr>
        <w:t xml:space="preserve">«Фортуна Інвест», </w:t>
      </w:r>
      <w:r w:rsidR="005F5F23">
        <w:rPr>
          <w:color w:val="000000"/>
          <w:szCs w:val="28"/>
        </w:rPr>
        <w:t xml:space="preserve">ПАТ «АКБ «Київ» </w:t>
      </w:r>
      <w:r w:rsidR="005F5F23">
        <w:rPr>
          <w:rStyle w:val="rvts0"/>
          <w:color w:val="000000"/>
          <w:sz w:val="27"/>
          <w:szCs w:val="27"/>
        </w:rPr>
        <w:t>о</w:t>
      </w:r>
      <w:r w:rsidR="005F5F23">
        <w:rPr>
          <w:rStyle w:val="rvts14"/>
          <w:color w:val="000000"/>
          <w:szCs w:val="28"/>
        </w:rPr>
        <w:t>б’єднано</w:t>
      </w:r>
      <w:r w:rsidR="005F5F23" w:rsidRPr="008D4EC9">
        <w:rPr>
          <w:rStyle w:val="rvts14"/>
          <w:color w:val="000000"/>
          <w:szCs w:val="28"/>
        </w:rPr>
        <w:t xml:space="preserve"> в одне провадження з первісним позовом </w:t>
      </w:r>
      <w:r w:rsidR="00245576">
        <w:rPr>
          <w:rStyle w:val="rvts14"/>
          <w:color w:val="000000"/>
          <w:szCs w:val="28"/>
        </w:rPr>
        <w:t>Особа_1 до Особа_2</w:t>
      </w:r>
      <w:r w:rsidR="005F5F23" w:rsidRPr="008D4EC9">
        <w:rPr>
          <w:rStyle w:val="rvts15"/>
          <w:color w:val="000000"/>
          <w:szCs w:val="28"/>
        </w:rPr>
        <w:t xml:space="preserve">, </w:t>
      </w:r>
      <w:r w:rsidR="005F5F23" w:rsidRPr="00DC1C87">
        <w:rPr>
          <w:color w:val="000000"/>
          <w:szCs w:val="28"/>
        </w:rPr>
        <w:t>ТОВ «Адікт»</w:t>
      </w:r>
      <w:r w:rsidR="005F5F23" w:rsidRPr="008D4EC9">
        <w:rPr>
          <w:rStyle w:val="rvts14"/>
          <w:color w:val="000000"/>
          <w:szCs w:val="28"/>
        </w:rPr>
        <w:t>.</w:t>
      </w:r>
      <w:r w:rsidR="005F5F23" w:rsidRPr="001949C4">
        <w:rPr>
          <w:color w:val="000000"/>
          <w:szCs w:val="28"/>
        </w:rPr>
        <w:t xml:space="preserve"> </w:t>
      </w:r>
    </w:p>
    <w:p w:rsidR="005F5F23" w:rsidRDefault="005F5F23" w:rsidP="00381B15">
      <w:pPr>
        <w:pStyle w:val="ad"/>
        <w:widowControl w:val="0"/>
        <w:ind w:firstLine="708"/>
        <w:jc w:val="both"/>
        <w:rPr>
          <w:rStyle w:val="rvts14"/>
          <w:color w:val="000000"/>
          <w:szCs w:val="28"/>
        </w:rPr>
      </w:pPr>
      <w:r>
        <w:rPr>
          <w:color w:val="000000"/>
          <w:szCs w:val="28"/>
        </w:rPr>
        <w:t>Також с</w:t>
      </w:r>
      <w:r w:rsidRPr="000D6205">
        <w:rPr>
          <w:color w:val="000000"/>
          <w:szCs w:val="28"/>
        </w:rPr>
        <w:t>лід звернути увагу, що</w:t>
      </w:r>
      <w:r w:rsidR="006822EE">
        <w:rPr>
          <w:color w:val="000000"/>
          <w:szCs w:val="28"/>
        </w:rPr>
        <w:t>,</w:t>
      </w:r>
      <w:r w:rsidRPr="000D6205">
        <w:rPr>
          <w:color w:val="000000"/>
          <w:szCs w:val="28"/>
        </w:rPr>
        <w:t xml:space="preserve"> зазначивши відповідачами за зустрічним позовом фізичних осіб – </w:t>
      </w:r>
      <w:r w:rsidR="00245576">
        <w:rPr>
          <w:rStyle w:val="rvts14"/>
          <w:color w:val="000000"/>
          <w:szCs w:val="28"/>
        </w:rPr>
        <w:t>Особа_1 та Особа_2</w:t>
      </w:r>
      <w:r>
        <w:rPr>
          <w:color w:val="000000"/>
          <w:szCs w:val="28"/>
        </w:rPr>
        <w:t xml:space="preserve">, </w:t>
      </w:r>
      <w:r w:rsidRPr="000D6205">
        <w:rPr>
          <w:color w:val="000000"/>
          <w:szCs w:val="28"/>
        </w:rPr>
        <w:t>ТОВ «Адікт» жодних вимог до них не заяв</w:t>
      </w:r>
      <w:r>
        <w:rPr>
          <w:color w:val="000000"/>
          <w:szCs w:val="28"/>
        </w:rPr>
        <w:t>ляло</w:t>
      </w:r>
      <w:r w:rsidRPr="000D6205">
        <w:rPr>
          <w:color w:val="000000"/>
          <w:szCs w:val="28"/>
        </w:rPr>
        <w:t>.</w:t>
      </w:r>
    </w:p>
    <w:p w:rsidR="005F5F23" w:rsidRDefault="005F5F23" w:rsidP="00381B15">
      <w:pPr>
        <w:pStyle w:val="ad"/>
        <w:widowControl w:val="0"/>
        <w:ind w:firstLine="708"/>
        <w:jc w:val="both"/>
        <w:rPr>
          <w:rStyle w:val="rvts12"/>
          <w:color w:val="000000"/>
          <w:szCs w:val="28"/>
        </w:rPr>
      </w:pPr>
      <w:r>
        <w:rPr>
          <w:color w:val="000000"/>
          <w:szCs w:val="28"/>
        </w:rPr>
        <w:t xml:space="preserve">Заочним рішенням </w:t>
      </w:r>
      <w:r w:rsidRPr="00DC1C87">
        <w:rPr>
          <w:color w:val="000000"/>
          <w:szCs w:val="28"/>
        </w:rPr>
        <w:t>Приморського районного суду міста Одеси</w:t>
      </w:r>
      <w:r>
        <w:rPr>
          <w:color w:val="000000"/>
          <w:szCs w:val="28"/>
        </w:rPr>
        <w:t xml:space="preserve"> від            12 грудня 2016 року у</w:t>
      </w:r>
      <w:r w:rsidRPr="00701830">
        <w:rPr>
          <w:rStyle w:val="rvts12"/>
          <w:color w:val="000000"/>
          <w:szCs w:val="28"/>
        </w:rPr>
        <w:t xml:space="preserve"> задоволенні позову </w:t>
      </w:r>
      <w:r w:rsidR="00245576">
        <w:rPr>
          <w:rStyle w:val="rvts14"/>
          <w:color w:val="000000"/>
          <w:szCs w:val="28"/>
        </w:rPr>
        <w:t>Особа_1 до Особа_2</w:t>
      </w:r>
      <w:r>
        <w:rPr>
          <w:rStyle w:val="rvts12"/>
          <w:color w:val="000000"/>
          <w:szCs w:val="28"/>
        </w:rPr>
        <w:t>, ТОВ</w:t>
      </w:r>
      <w:r w:rsidRPr="00701830">
        <w:rPr>
          <w:rStyle w:val="rvts12"/>
          <w:color w:val="000000"/>
          <w:szCs w:val="28"/>
        </w:rPr>
        <w:t xml:space="preserve"> «</w:t>
      </w:r>
      <w:r w:rsidRPr="00DC1C87">
        <w:rPr>
          <w:color w:val="000000"/>
          <w:szCs w:val="28"/>
        </w:rPr>
        <w:t>Адікт»</w:t>
      </w:r>
      <w:r>
        <w:rPr>
          <w:rStyle w:val="rvts12"/>
          <w:color w:val="000000"/>
          <w:szCs w:val="28"/>
        </w:rPr>
        <w:t xml:space="preserve"> про стягнення грошових коштів відмовлено</w:t>
      </w:r>
      <w:r w:rsidRPr="00701830">
        <w:rPr>
          <w:rStyle w:val="rvts12"/>
          <w:color w:val="000000"/>
          <w:szCs w:val="28"/>
        </w:rPr>
        <w:t>.</w:t>
      </w:r>
      <w:r w:rsidRPr="00FD518E">
        <w:rPr>
          <w:rStyle w:val="rvts12"/>
          <w:color w:val="000000"/>
          <w:szCs w:val="28"/>
        </w:rPr>
        <w:t xml:space="preserve"> </w:t>
      </w:r>
      <w:r w:rsidRPr="00701830">
        <w:rPr>
          <w:rStyle w:val="rvts12"/>
          <w:color w:val="000000"/>
          <w:szCs w:val="28"/>
        </w:rPr>
        <w:t xml:space="preserve">Позов </w:t>
      </w:r>
      <w:r>
        <w:rPr>
          <w:rStyle w:val="rvts12"/>
          <w:color w:val="000000"/>
          <w:szCs w:val="28"/>
        </w:rPr>
        <w:t>ТОВ</w:t>
      </w:r>
      <w:r w:rsidRPr="00701830">
        <w:rPr>
          <w:rStyle w:val="rvts12"/>
          <w:color w:val="000000"/>
          <w:szCs w:val="28"/>
        </w:rPr>
        <w:t xml:space="preserve"> «Адікт» до </w:t>
      </w:r>
      <w:bookmarkStart w:id="2" w:name="_Hlk35173528"/>
      <w:r w:rsidR="00245576">
        <w:rPr>
          <w:rStyle w:val="rvts14"/>
          <w:color w:val="000000"/>
          <w:szCs w:val="28"/>
        </w:rPr>
        <w:t>Особа_1, Особа_2</w:t>
      </w:r>
      <w:r w:rsidR="00183E79">
        <w:rPr>
          <w:rStyle w:val="rvts12"/>
          <w:color w:val="000000"/>
          <w:szCs w:val="28"/>
        </w:rPr>
        <w:t>, п</w:t>
      </w:r>
      <w:r>
        <w:rPr>
          <w:rStyle w:val="rvts12"/>
          <w:color w:val="000000"/>
          <w:szCs w:val="28"/>
        </w:rPr>
        <w:t>риватного нотаріуса</w:t>
      </w:r>
      <w:r w:rsidRPr="00701830">
        <w:rPr>
          <w:rStyle w:val="rvts12"/>
          <w:color w:val="000000"/>
          <w:szCs w:val="28"/>
        </w:rPr>
        <w:t xml:space="preserve"> Одеського міського нотаріального окр</w:t>
      </w:r>
      <w:r>
        <w:rPr>
          <w:rStyle w:val="rvts12"/>
          <w:color w:val="000000"/>
          <w:szCs w:val="28"/>
        </w:rPr>
        <w:t>угу Запольської О.В.</w:t>
      </w:r>
      <w:r w:rsidR="006822EE">
        <w:rPr>
          <w:rStyle w:val="rvts12"/>
          <w:color w:val="000000"/>
          <w:szCs w:val="28"/>
        </w:rPr>
        <w:t>, ПП</w:t>
      </w:r>
      <w:r>
        <w:rPr>
          <w:rStyle w:val="rvts12"/>
          <w:color w:val="000000"/>
          <w:szCs w:val="28"/>
        </w:rPr>
        <w:t xml:space="preserve"> «АТП-15101», ТОВ</w:t>
      </w:r>
      <w:r w:rsidRPr="00701830">
        <w:rPr>
          <w:rStyle w:val="rvts12"/>
          <w:color w:val="000000"/>
          <w:szCs w:val="28"/>
        </w:rPr>
        <w:t xml:space="preserve"> «Фортуна Інвест», </w:t>
      </w:r>
      <w:r>
        <w:rPr>
          <w:color w:val="000000"/>
          <w:szCs w:val="28"/>
        </w:rPr>
        <w:t>ПАТ «АКБ «Київ»</w:t>
      </w:r>
      <w:bookmarkEnd w:id="2"/>
      <w:r>
        <w:rPr>
          <w:rStyle w:val="rvts12"/>
          <w:color w:val="000000"/>
          <w:szCs w:val="28"/>
        </w:rPr>
        <w:t xml:space="preserve"> задоволено</w:t>
      </w:r>
      <w:r w:rsidRPr="00701830">
        <w:rPr>
          <w:rStyle w:val="rvts12"/>
          <w:color w:val="000000"/>
          <w:szCs w:val="28"/>
        </w:rPr>
        <w:t>.</w:t>
      </w:r>
      <w:r>
        <w:rPr>
          <w:rStyle w:val="rvts12"/>
          <w:color w:val="000000"/>
          <w:szCs w:val="28"/>
        </w:rPr>
        <w:t xml:space="preserve"> Визнано</w:t>
      </w:r>
      <w:r w:rsidRPr="00701830">
        <w:rPr>
          <w:rStyle w:val="rvts12"/>
          <w:color w:val="000000"/>
          <w:szCs w:val="28"/>
        </w:rPr>
        <w:t xml:space="preserve"> недійсним</w:t>
      </w:r>
      <w:r>
        <w:rPr>
          <w:rStyle w:val="rvts12"/>
          <w:color w:val="000000"/>
          <w:szCs w:val="28"/>
        </w:rPr>
        <w:t>и:</w:t>
      </w:r>
    </w:p>
    <w:p w:rsidR="005F5F23" w:rsidRDefault="005F5F23" w:rsidP="00381B15">
      <w:pPr>
        <w:pStyle w:val="ad"/>
        <w:widowControl w:val="0"/>
        <w:numPr>
          <w:ilvl w:val="0"/>
          <w:numId w:val="25"/>
        </w:numPr>
        <w:tabs>
          <w:tab w:val="left" w:pos="993"/>
          <w:tab w:val="left" w:pos="1701"/>
        </w:tabs>
        <w:ind w:left="0" w:firstLine="708"/>
        <w:jc w:val="both"/>
        <w:rPr>
          <w:rStyle w:val="rvts12"/>
          <w:color w:val="000000"/>
          <w:szCs w:val="28"/>
        </w:rPr>
      </w:pPr>
      <w:r>
        <w:rPr>
          <w:rStyle w:val="rvts12"/>
          <w:color w:val="000000"/>
          <w:szCs w:val="28"/>
        </w:rPr>
        <w:t>договір про поділ об’єкта</w:t>
      </w:r>
      <w:r w:rsidRPr="00701830">
        <w:rPr>
          <w:rStyle w:val="rvts12"/>
          <w:color w:val="000000"/>
          <w:szCs w:val="28"/>
        </w:rPr>
        <w:t xml:space="preserve"> нерухомого майна в натурі та припинення спільної часткової в</w:t>
      </w:r>
      <w:r>
        <w:rPr>
          <w:rStyle w:val="rvts12"/>
          <w:color w:val="000000"/>
          <w:szCs w:val="28"/>
        </w:rPr>
        <w:t xml:space="preserve">ласності, укладений між ТОВ «Адікт» та ПП «АТП-15101», від 9 лютого </w:t>
      </w:r>
      <w:r w:rsidRPr="00701830">
        <w:rPr>
          <w:rStyle w:val="rvts12"/>
          <w:color w:val="000000"/>
          <w:szCs w:val="28"/>
        </w:rPr>
        <w:t>2010 року, посвідчений приватним нотаріусом Одеського міського нотаріального округу Запольськ</w:t>
      </w:r>
      <w:r>
        <w:rPr>
          <w:rStyle w:val="rvts12"/>
          <w:color w:val="000000"/>
          <w:szCs w:val="28"/>
        </w:rPr>
        <w:t>ою О.В., реєстровий №</w:t>
      </w:r>
      <w:r w:rsidR="006822EE">
        <w:rPr>
          <w:rStyle w:val="rvts12"/>
          <w:color w:val="000000"/>
          <w:szCs w:val="28"/>
        </w:rPr>
        <w:t xml:space="preserve"> </w:t>
      </w:r>
      <w:r>
        <w:rPr>
          <w:rStyle w:val="rvts12"/>
          <w:color w:val="000000"/>
          <w:szCs w:val="28"/>
        </w:rPr>
        <w:t>125;</w:t>
      </w:r>
    </w:p>
    <w:p w:rsidR="005F5F23" w:rsidRPr="00F1719C" w:rsidRDefault="005F5F23" w:rsidP="00381B15">
      <w:pPr>
        <w:pStyle w:val="ad"/>
        <w:widowControl w:val="0"/>
        <w:numPr>
          <w:ilvl w:val="0"/>
          <w:numId w:val="25"/>
        </w:numPr>
        <w:tabs>
          <w:tab w:val="left" w:pos="993"/>
          <w:tab w:val="left" w:pos="1701"/>
        </w:tabs>
        <w:ind w:left="0" w:firstLine="708"/>
        <w:jc w:val="both"/>
        <w:rPr>
          <w:color w:val="000000"/>
          <w:szCs w:val="28"/>
        </w:rPr>
      </w:pPr>
      <w:r>
        <w:rPr>
          <w:rStyle w:val="rvts12"/>
          <w:color w:val="000000"/>
          <w:szCs w:val="28"/>
        </w:rPr>
        <w:t>д</w:t>
      </w:r>
      <w:r w:rsidRPr="00F1719C">
        <w:rPr>
          <w:rStyle w:val="rvts12"/>
          <w:color w:val="000000"/>
          <w:szCs w:val="28"/>
        </w:rPr>
        <w:t>оговір купівлі-продажу нежилих будівель, загальною площею</w:t>
      </w:r>
      <w:r w:rsidR="006822EE">
        <w:rPr>
          <w:rStyle w:val="rvts12"/>
          <w:color w:val="000000"/>
          <w:szCs w:val="28"/>
        </w:rPr>
        <w:t xml:space="preserve">        </w:t>
      </w:r>
      <w:r w:rsidRPr="00F1719C">
        <w:rPr>
          <w:rStyle w:val="rvts12"/>
          <w:color w:val="000000"/>
          <w:szCs w:val="28"/>
        </w:rPr>
        <w:t xml:space="preserve"> 413,9 кв.</w:t>
      </w:r>
      <w:r w:rsidR="006822EE">
        <w:rPr>
          <w:rStyle w:val="rvts12"/>
          <w:color w:val="000000"/>
          <w:szCs w:val="28"/>
        </w:rPr>
        <w:t xml:space="preserve"> м</w:t>
      </w:r>
      <w:r w:rsidRPr="00F1719C">
        <w:rPr>
          <w:rStyle w:val="rvts12"/>
          <w:color w:val="000000"/>
          <w:szCs w:val="28"/>
        </w:rPr>
        <w:t xml:space="preserve">, укладений між </w:t>
      </w:r>
      <w:r>
        <w:rPr>
          <w:rStyle w:val="rvts14"/>
          <w:color w:val="000000"/>
          <w:szCs w:val="28"/>
        </w:rPr>
        <w:t xml:space="preserve">ПП «АТП-15101» та ТОВ </w:t>
      </w:r>
      <w:r w:rsidRPr="003746B5">
        <w:rPr>
          <w:rStyle w:val="rvts14"/>
          <w:color w:val="000000"/>
          <w:szCs w:val="28"/>
        </w:rPr>
        <w:t>«Фортуна Інвест»</w:t>
      </w:r>
      <w:r w:rsidR="006822EE">
        <w:rPr>
          <w:rStyle w:val="rvts14"/>
          <w:color w:val="000000"/>
          <w:szCs w:val="28"/>
        </w:rPr>
        <w:t>,</w:t>
      </w:r>
      <w:r w:rsidRPr="00F1719C">
        <w:rPr>
          <w:rStyle w:val="rvts12"/>
          <w:color w:val="000000"/>
          <w:szCs w:val="28"/>
        </w:rPr>
        <w:t xml:space="preserve"> від </w:t>
      </w:r>
      <w:r w:rsidR="00183E79">
        <w:rPr>
          <w:rStyle w:val="rvts12"/>
          <w:color w:val="000000"/>
          <w:szCs w:val="28"/>
        </w:rPr>
        <w:t xml:space="preserve">       </w:t>
      </w:r>
      <w:r w:rsidRPr="00F1719C">
        <w:rPr>
          <w:rStyle w:val="rvts12"/>
          <w:color w:val="000000"/>
          <w:szCs w:val="28"/>
        </w:rPr>
        <w:t>16 серпня 2010 року, посвідчений приватним нотаріусом Одеського міського нотаріального округу Іллічовою Н.А., реєстровий №</w:t>
      </w:r>
      <w:r w:rsidR="006822EE">
        <w:rPr>
          <w:rStyle w:val="rvts12"/>
          <w:color w:val="000000"/>
          <w:szCs w:val="28"/>
        </w:rPr>
        <w:t xml:space="preserve"> </w:t>
      </w:r>
      <w:r w:rsidRPr="00F1719C">
        <w:rPr>
          <w:rStyle w:val="rvts12"/>
          <w:color w:val="000000"/>
          <w:szCs w:val="28"/>
        </w:rPr>
        <w:t>8600.</w:t>
      </w:r>
    </w:p>
    <w:p w:rsidR="005F5F23" w:rsidRDefault="006822EE" w:rsidP="00381B15">
      <w:pPr>
        <w:pStyle w:val="rvps8"/>
        <w:widowControl w:val="0"/>
        <w:spacing w:before="0" w:beforeAutospacing="0" w:after="0" w:afterAutospacing="0"/>
        <w:ind w:firstLine="708"/>
        <w:jc w:val="both"/>
        <w:rPr>
          <w:rStyle w:val="rvts12"/>
          <w:color w:val="000000"/>
          <w:sz w:val="28"/>
          <w:szCs w:val="28"/>
        </w:rPr>
      </w:pPr>
      <w:r>
        <w:rPr>
          <w:rStyle w:val="rvts12"/>
          <w:color w:val="000000"/>
          <w:sz w:val="28"/>
          <w:szCs w:val="28"/>
        </w:rPr>
        <w:t>Тим самим</w:t>
      </w:r>
      <w:r w:rsidR="005F5F23">
        <w:rPr>
          <w:rStyle w:val="rvts12"/>
          <w:color w:val="000000"/>
          <w:sz w:val="28"/>
          <w:szCs w:val="28"/>
        </w:rPr>
        <w:t xml:space="preserve"> рішенням суду з</w:t>
      </w:r>
      <w:r w:rsidR="005F5F23" w:rsidRPr="00701830">
        <w:rPr>
          <w:rStyle w:val="rvts12"/>
          <w:color w:val="000000"/>
          <w:sz w:val="28"/>
          <w:szCs w:val="28"/>
        </w:rPr>
        <w:t>обо</w:t>
      </w:r>
      <w:r w:rsidR="005F5F23">
        <w:rPr>
          <w:rStyle w:val="rvts12"/>
          <w:color w:val="000000"/>
          <w:sz w:val="28"/>
          <w:szCs w:val="28"/>
        </w:rPr>
        <w:t>в’язано</w:t>
      </w:r>
      <w:r w:rsidR="005F5F23" w:rsidRPr="00701830">
        <w:rPr>
          <w:rStyle w:val="rvts12"/>
          <w:color w:val="000000"/>
          <w:sz w:val="28"/>
          <w:szCs w:val="28"/>
        </w:rPr>
        <w:t xml:space="preserve"> приватного нотаріуса Одеського міського нотаріального округу Запольську</w:t>
      </w:r>
      <w:r w:rsidR="005F5F23" w:rsidRPr="00FD518E">
        <w:rPr>
          <w:rStyle w:val="rvts12"/>
          <w:color w:val="000000"/>
          <w:sz w:val="28"/>
          <w:szCs w:val="28"/>
          <w:lang w:val="ru-RU"/>
        </w:rPr>
        <w:t xml:space="preserve"> </w:t>
      </w:r>
      <w:r w:rsidR="005F5F23" w:rsidRPr="00F1719C">
        <w:rPr>
          <w:rStyle w:val="rvts12"/>
          <w:color w:val="000000"/>
          <w:sz w:val="28"/>
          <w:szCs w:val="28"/>
        </w:rPr>
        <w:t>О.В.</w:t>
      </w:r>
      <w:r w:rsidR="005F5F23">
        <w:rPr>
          <w:rStyle w:val="rvts12"/>
          <w:color w:val="000000"/>
          <w:sz w:val="28"/>
          <w:szCs w:val="28"/>
        </w:rPr>
        <w:t>:</w:t>
      </w:r>
      <w:r w:rsidR="005F5F23" w:rsidRPr="00701830">
        <w:rPr>
          <w:rStyle w:val="rvts12"/>
          <w:color w:val="000000"/>
          <w:sz w:val="28"/>
          <w:szCs w:val="28"/>
        </w:rPr>
        <w:t xml:space="preserve"> видати </w:t>
      </w:r>
      <w:r w:rsidR="005F5F23" w:rsidRPr="00F1719C">
        <w:rPr>
          <w:rStyle w:val="rvts12"/>
          <w:color w:val="000000"/>
          <w:sz w:val="28"/>
          <w:szCs w:val="28"/>
        </w:rPr>
        <w:t>ТОВ</w:t>
      </w:r>
      <w:r w:rsidR="005F5F23" w:rsidRPr="00701830">
        <w:rPr>
          <w:rStyle w:val="rvts12"/>
          <w:color w:val="000000"/>
          <w:sz w:val="28"/>
          <w:szCs w:val="28"/>
        </w:rPr>
        <w:t xml:space="preserve"> «Адікт» свідоцтв</w:t>
      </w:r>
      <w:r w:rsidR="005F5F23">
        <w:rPr>
          <w:rStyle w:val="rvts12"/>
          <w:color w:val="000000"/>
          <w:sz w:val="28"/>
          <w:szCs w:val="28"/>
        </w:rPr>
        <w:t xml:space="preserve">о про право власності від 12 травня </w:t>
      </w:r>
      <w:r w:rsidR="005F5F23" w:rsidRPr="00701830">
        <w:rPr>
          <w:rStyle w:val="rvts12"/>
          <w:color w:val="000000"/>
          <w:sz w:val="28"/>
          <w:szCs w:val="28"/>
        </w:rPr>
        <w:t>2005 року на 951/1000 частин</w:t>
      </w:r>
      <w:r>
        <w:rPr>
          <w:rStyle w:val="rvts12"/>
          <w:color w:val="000000"/>
          <w:sz w:val="28"/>
          <w:szCs w:val="28"/>
        </w:rPr>
        <w:t>у об’єкта</w:t>
      </w:r>
      <w:r w:rsidR="005F5F23" w:rsidRPr="00701830">
        <w:rPr>
          <w:rStyle w:val="rvts12"/>
          <w:color w:val="000000"/>
          <w:sz w:val="28"/>
          <w:szCs w:val="28"/>
        </w:rPr>
        <w:t xml:space="preserve"> спільної часткової власності, а саме нежилих будівель</w:t>
      </w:r>
      <w:r w:rsidR="00F15381">
        <w:rPr>
          <w:rStyle w:val="rvts12"/>
          <w:color w:val="000000"/>
          <w:sz w:val="28"/>
          <w:szCs w:val="28"/>
        </w:rPr>
        <w:t xml:space="preserve"> Адреса_1</w:t>
      </w:r>
      <w:r w:rsidR="005F5F23" w:rsidRPr="00701830">
        <w:rPr>
          <w:rStyle w:val="rvts12"/>
          <w:color w:val="000000"/>
          <w:sz w:val="28"/>
          <w:szCs w:val="28"/>
        </w:rPr>
        <w:t>, загальною площ</w:t>
      </w:r>
      <w:r>
        <w:rPr>
          <w:rStyle w:val="rvts12"/>
          <w:color w:val="000000"/>
          <w:sz w:val="28"/>
          <w:szCs w:val="28"/>
        </w:rPr>
        <w:t>ею 10 763 кв. м</w:t>
      </w:r>
      <w:r w:rsidR="005F5F23">
        <w:rPr>
          <w:rStyle w:val="rvts12"/>
          <w:color w:val="000000"/>
          <w:sz w:val="28"/>
          <w:szCs w:val="28"/>
        </w:rPr>
        <w:t xml:space="preserve">; видати </w:t>
      </w:r>
      <w:r>
        <w:rPr>
          <w:rStyle w:val="rvts12"/>
          <w:color w:val="000000"/>
          <w:sz w:val="28"/>
          <w:szCs w:val="28"/>
        </w:rPr>
        <w:t xml:space="preserve">ПП </w:t>
      </w:r>
      <w:r w:rsidR="005F5F23" w:rsidRPr="00701830">
        <w:rPr>
          <w:rStyle w:val="rvts12"/>
          <w:color w:val="000000"/>
          <w:sz w:val="28"/>
          <w:szCs w:val="28"/>
        </w:rPr>
        <w:t>«АТП-15101» до</w:t>
      </w:r>
      <w:r w:rsidR="005F5F23">
        <w:rPr>
          <w:rStyle w:val="rvts12"/>
          <w:color w:val="000000"/>
          <w:sz w:val="28"/>
          <w:szCs w:val="28"/>
        </w:rPr>
        <w:t>говір куп</w:t>
      </w:r>
      <w:r w:rsidR="00F15381">
        <w:rPr>
          <w:rStyle w:val="rvts12"/>
          <w:color w:val="000000"/>
          <w:sz w:val="28"/>
          <w:szCs w:val="28"/>
        </w:rPr>
        <w:t xml:space="preserve">івлі-продажу від 22 грудня </w:t>
      </w:r>
      <w:r w:rsidR="005F5F23" w:rsidRPr="00701830">
        <w:rPr>
          <w:rStyle w:val="rvts12"/>
          <w:color w:val="000000"/>
          <w:sz w:val="28"/>
          <w:szCs w:val="28"/>
        </w:rPr>
        <w:t>200</w:t>
      </w:r>
      <w:r>
        <w:rPr>
          <w:rStyle w:val="rvts12"/>
          <w:color w:val="000000"/>
          <w:sz w:val="28"/>
          <w:szCs w:val="28"/>
        </w:rPr>
        <w:t>9 року на 49/1000 частин об’єкта</w:t>
      </w:r>
      <w:r w:rsidR="005F5F23" w:rsidRPr="00701830">
        <w:rPr>
          <w:rStyle w:val="rvts12"/>
          <w:color w:val="000000"/>
          <w:sz w:val="28"/>
          <w:szCs w:val="28"/>
        </w:rPr>
        <w:t xml:space="preserve"> спільної часткової власності, а саме нежилих будівель </w:t>
      </w:r>
      <w:r w:rsidR="00F15381">
        <w:rPr>
          <w:rStyle w:val="rvts12"/>
          <w:color w:val="000000"/>
          <w:sz w:val="28"/>
          <w:szCs w:val="28"/>
        </w:rPr>
        <w:t>Адреса_1</w:t>
      </w:r>
      <w:r w:rsidR="005F5F23" w:rsidRPr="00701830">
        <w:rPr>
          <w:rStyle w:val="rvts12"/>
          <w:color w:val="000000"/>
          <w:sz w:val="28"/>
          <w:szCs w:val="28"/>
        </w:rPr>
        <w:t>, загальною площею 10 763 кв.</w:t>
      </w:r>
      <w:r>
        <w:rPr>
          <w:rStyle w:val="rvts12"/>
          <w:color w:val="000000"/>
          <w:sz w:val="28"/>
          <w:szCs w:val="28"/>
        </w:rPr>
        <w:t xml:space="preserve"> </w:t>
      </w:r>
      <w:r w:rsidR="005F5F23" w:rsidRPr="00701830">
        <w:rPr>
          <w:rStyle w:val="rvts12"/>
          <w:color w:val="000000"/>
          <w:sz w:val="28"/>
          <w:szCs w:val="28"/>
        </w:rPr>
        <w:t>м.</w:t>
      </w:r>
      <w:r w:rsidR="005F5F23">
        <w:rPr>
          <w:rStyle w:val="rvts12"/>
          <w:color w:val="000000"/>
          <w:sz w:val="28"/>
          <w:szCs w:val="28"/>
        </w:rPr>
        <w:t xml:space="preserve"> Поновлено</w:t>
      </w:r>
      <w:r w:rsidR="005F5F23" w:rsidRPr="00701830">
        <w:rPr>
          <w:rStyle w:val="rvts12"/>
          <w:color w:val="000000"/>
          <w:sz w:val="28"/>
          <w:szCs w:val="28"/>
        </w:rPr>
        <w:t xml:space="preserve"> право спільної часткової власності за </w:t>
      </w:r>
      <w:r w:rsidR="005F5F23" w:rsidRPr="00F1719C">
        <w:rPr>
          <w:rStyle w:val="rvts12"/>
          <w:color w:val="000000"/>
          <w:sz w:val="28"/>
          <w:szCs w:val="28"/>
        </w:rPr>
        <w:t>ТОВ</w:t>
      </w:r>
      <w:r w:rsidR="005F5F23" w:rsidRPr="00FD518E">
        <w:rPr>
          <w:rStyle w:val="rvts12"/>
          <w:color w:val="000000"/>
          <w:sz w:val="28"/>
          <w:szCs w:val="28"/>
          <w:lang w:val="ru-RU"/>
        </w:rPr>
        <w:t xml:space="preserve"> </w:t>
      </w:r>
      <w:r w:rsidR="005F5F23">
        <w:rPr>
          <w:rStyle w:val="rvts12"/>
          <w:color w:val="000000"/>
          <w:sz w:val="28"/>
          <w:szCs w:val="28"/>
        </w:rPr>
        <w:t>«Адікт» на 951/1000 частин</w:t>
      </w:r>
      <w:r>
        <w:rPr>
          <w:rStyle w:val="rvts12"/>
          <w:color w:val="000000"/>
          <w:sz w:val="28"/>
          <w:szCs w:val="28"/>
        </w:rPr>
        <w:t>у об’єкта</w:t>
      </w:r>
      <w:r w:rsidR="005F5F23" w:rsidRPr="00701830">
        <w:rPr>
          <w:rStyle w:val="rvts12"/>
          <w:color w:val="000000"/>
          <w:sz w:val="28"/>
          <w:szCs w:val="28"/>
        </w:rPr>
        <w:t xml:space="preserve"> спільної часткової власності, а сам</w:t>
      </w:r>
      <w:r w:rsidR="005F5F23">
        <w:rPr>
          <w:rStyle w:val="rvts12"/>
          <w:color w:val="000000"/>
          <w:sz w:val="28"/>
          <w:szCs w:val="28"/>
        </w:rPr>
        <w:t xml:space="preserve">е нежилих будівель </w:t>
      </w:r>
      <w:r w:rsidR="00F15381">
        <w:rPr>
          <w:rStyle w:val="rvts12"/>
          <w:color w:val="000000"/>
          <w:sz w:val="28"/>
          <w:szCs w:val="28"/>
        </w:rPr>
        <w:t>Адреса_1</w:t>
      </w:r>
      <w:r w:rsidR="005F5F23" w:rsidRPr="00701830">
        <w:rPr>
          <w:rStyle w:val="rvts12"/>
          <w:color w:val="000000"/>
          <w:sz w:val="28"/>
          <w:szCs w:val="28"/>
        </w:rPr>
        <w:t xml:space="preserve">, загальною </w:t>
      </w:r>
      <w:r w:rsidR="005F5F23" w:rsidRPr="00701830">
        <w:rPr>
          <w:rStyle w:val="rvts12"/>
          <w:color w:val="000000"/>
          <w:sz w:val="28"/>
          <w:szCs w:val="28"/>
        </w:rPr>
        <w:lastRenderedPageBreak/>
        <w:t>площею 10 763 кв.</w:t>
      </w:r>
      <w:r>
        <w:rPr>
          <w:rStyle w:val="rvts12"/>
          <w:color w:val="000000"/>
          <w:sz w:val="28"/>
          <w:szCs w:val="28"/>
        </w:rPr>
        <w:t xml:space="preserve"> м</w:t>
      </w:r>
      <w:r w:rsidR="005F5F23" w:rsidRPr="00701830">
        <w:rPr>
          <w:rStyle w:val="rvts12"/>
          <w:color w:val="000000"/>
          <w:sz w:val="28"/>
          <w:szCs w:val="28"/>
        </w:rPr>
        <w:t>, шляхом проведення державної реєстрації права спільної часткової власності в Державному реєстрі речових прав на нерухоме майно.</w:t>
      </w:r>
      <w:r w:rsidR="005F5F23">
        <w:rPr>
          <w:rStyle w:val="rvts12"/>
          <w:color w:val="000000"/>
          <w:sz w:val="28"/>
          <w:szCs w:val="28"/>
        </w:rPr>
        <w:t xml:space="preserve"> Поновлено</w:t>
      </w:r>
      <w:r w:rsidR="005F5F23" w:rsidRPr="00701830">
        <w:rPr>
          <w:rStyle w:val="rvts12"/>
          <w:color w:val="000000"/>
          <w:sz w:val="28"/>
          <w:szCs w:val="28"/>
        </w:rPr>
        <w:t xml:space="preserve"> право спільної часткової власності за </w:t>
      </w:r>
      <w:r w:rsidR="005F5F23">
        <w:rPr>
          <w:rStyle w:val="rvts12"/>
          <w:color w:val="000000"/>
          <w:sz w:val="28"/>
          <w:szCs w:val="28"/>
        </w:rPr>
        <w:t>ПП «АТП-15101» на 49/1000 частин об’єкта</w:t>
      </w:r>
      <w:r w:rsidR="005F5F23" w:rsidRPr="00701830">
        <w:rPr>
          <w:rStyle w:val="rvts12"/>
          <w:color w:val="000000"/>
          <w:sz w:val="28"/>
          <w:szCs w:val="28"/>
        </w:rPr>
        <w:t xml:space="preserve"> спільної часткової власності, а сам</w:t>
      </w:r>
      <w:r w:rsidR="005F5F23">
        <w:rPr>
          <w:rStyle w:val="rvts12"/>
          <w:color w:val="000000"/>
          <w:sz w:val="28"/>
          <w:szCs w:val="28"/>
        </w:rPr>
        <w:t xml:space="preserve">е нежилих будівель </w:t>
      </w:r>
      <w:r w:rsidR="00F15381">
        <w:rPr>
          <w:rStyle w:val="rvts12"/>
          <w:color w:val="000000"/>
          <w:sz w:val="28"/>
          <w:szCs w:val="28"/>
        </w:rPr>
        <w:t>Адреса_1</w:t>
      </w:r>
      <w:r>
        <w:rPr>
          <w:rStyle w:val="rvts12"/>
          <w:color w:val="000000"/>
          <w:sz w:val="28"/>
          <w:szCs w:val="28"/>
        </w:rPr>
        <w:t>, загальною площею 10 763 кв. м</w:t>
      </w:r>
      <w:r w:rsidR="005F5F23" w:rsidRPr="00701830">
        <w:rPr>
          <w:rStyle w:val="rvts12"/>
          <w:color w:val="000000"/>
          <w:sz w:val="28"/>
          <w:szCs w:val="28"/>
        </w:rPr>
        <w:t>, шляхом проведення державної реєстрації права спільної часткової власності в Державному реєстрі речових прав на нерухоме майно.</w:t>
      </w:r>
    </w:p>
    <w:p w:rsidR="005F5F23" w:rsidRPr="00701830" w:rsidRDefault="005F5F23" w:rsidP="00381B15">
      <w:pPr>
        <w:pStyle w:val="rvps8"/>
        <w:widowControl w:val="0"/>
        <w:spacing w:before="0" w:beforeAutospacing="0" w:after="0" w:afterAutospacing="0"/>
        <w:ind w:firstLine="708"/>
        <w:jc w:val="both"/>
        <w:rPr>
          <w:color w:val="000000"/>
          <w:sz w:val="28"/>
          <w:szCs w:val="28"/>
        </w:rPr>
      </w:pPr>
      <w:r>
        <w:rPr>
          <w:rStyle w:val="rvts12"/>
          <w:color w:val="000000"/>
          <w:sz w:val="28"/>
          <w:szCs w:val="28"/>
        </w:rPr>
        <w:t>Також вказаним рішенням суду визнано недійсним д</w:t>
      </w:r>
      <w:r w:rsidRPr="00701830">
        <w:rPr>
          <w:rStyle w:val="rvts12"/>
          <w:color w:val="000000"/>
          <w:sz w:val="28"/>
          <w:szCs w:val="28"/>
        </w:rPr>
        <w:t xml:space="preserve">оговір іпотеки від </w:t>
      </w:r>
      <w:r w:rsidRPr="00FD518E">
        <w:rPr>
          <w:rStyle w:val="rvts12"/>
          <w:color w:val="000000"/>
          <w:sz w:val="28"/>
          <w:szCs w:val="28"/>
          <w:lang w:val="ru-RU"/>
        </w:rPr>
        <w:t xml:space="preserve">    </w:t>
      </w:r>
      <w:r w:rsidRPr="00701830">
        <w:rPr>
          <w:rStyle w:val="rvts12"/>
          <w:color w:val="000000"/>
          <w:sz w:val="28"/>
          <w:szCs w:val="28"/>
        </w:rPr>
        <w:t xml:space="preserve">26 лютого 2010 року, посвідчений приватним нотаріусом Одеського міського нотаріального округу Запольською О.В., реєстровий номер 198, укладений між </w:t>
      </w:r>
      <w:r w:rsidRPr="00246388">
        <w:rPr>
          <w:sz w:val="28"/>
          <w:szCs w:val="28"/>
        </w:rPr>
        <w:t>ПАТ «АКБ «Київ»</w:t>
      </w:r>
      <w:r w:rsidRPr="00246388">
        <w:rPr>
          <w:rStyle w:val="rvts12"/>
          <w:color w:val="000000"/>
          <w:sz w:val="28"/>
          <w:szCs w:val="28"/>
        </w:rPr>
        <w:t xml:space="preserve"> та </w:t>
      </w:r>
      <w:r w:rsidRPr="004E1848">
        <w:rPr>
          <w:color w:val="000000"/>
          <w:sz w:val="28"/>
          <w:szCs w:val="28"/>
        </w:rPr>
        <w:t>ТОВ</w:t>
      </w:r>
      <w:r w:rsidRPr="00056CAA">
        <w:rPr>
          <w:rStyle w:val="rvts12"/>
          <w:color w:val="000000"/>
          <w:sz w:val="28"/>
          <w:szCs w:val="28"/>
        </w:rPr>
        <w:t xml:space="preserve"> «Адікт»</w:t>
      </w:r>
      <w:r w:rsidRPr="00246388">
        <w:rPr>
          <w:rStyle w:val="rvts12"/>
          <w:color w:val="000000"/>
          <w:sz w:val="28"/>
          <w:szCs w:val="28"/>
        </w:rPr>
        <w:t xml:space="preserve"> на забезпечення виконання </w:t>
      </w:r>
      <w:r>
        <w:rPr>
          <w:rStyle w:val="rvts12"/>
          <w:color w:val="000000"/>
          <w:sz w:val="28"/>
          <w:szCs w:val="28"/>
        </w:rPr>
        <w:t xml:space="preserve">ТОВ </w:t>
      </w:r>
      <w:r w:rsidRPr="00246388">
        <w:rPr>
          <w:rStyle w:val="rvts12"/>
          <w:color w:val="000000"/>
          <w:sz w:val="28"/>
          <w:szCs w:val="28"/>
        </w:rPr>
        <w:t>«ИНТЕР ЛТД»</w:t>
      </w:r>
      <w:r>
        <w:rPr>
          <w:rStyle w:val="rvts12"/>
          <w:color w:val="000000"/>
          <w:sz w:val="28"/>
          <w:szCs w:val="28"/>
        </w:rPr>
        <w:t xml:space="preserve"> зобов’язань за д</w:t>
      </w:r>
      <w:r w:rsidRPr="00701830">
        <w:rPr>
          <w:rStyle w:val="rvts12"/>
          <w:color w:val="000000"/>
          <w:sz w:val="28"/>
          <w:szCs w:val="28"/>
        </w:rPr>
        <w:t>оговором про надання відновлюваної кр</w:t>
      </w:r>
      <w:r>
        <w:rPr>
          <w:rStyle w:val="rvts12"/>
          <w:color w:val="000000"/>
          <w:sz w:val="28"/>
          <w:szCs w:val="28"/>
        </w:rPr>
        <w:t xml:space="preserve">едитної лінії </w:t>
      </w:r>
      <w:r w:rsidR="009C68D7">
        <w:rPr>
          <w:rStyle w:val="rvts12"/>
          <w:color w:val="000000"/>
          <w:sz w:val="28"/>
          <w:szCs w:val="28"/>
        </w:rPr>
        <w:t xml:space="preserve">     </w:t>
      </w:r>
      <w:r>
        <w:rPr>
          <w:rStyle w:val="rvts12"/>
          <w:color w:val="000000"/>
          <w:sz w:val="28"/>
          <w:szCs w:val="28"/>
        </w:rPr>
        <w:t>№</w:t>
      </w:r>
      <w:r w:rsidR="006822EE">
        <w:rPr>
          <w:rStyle w:val="rvts12"/>
          <w:color w:val="000000"/>
          <w:sz w:val="28"/>
          <w:szCs w:val="28"/>
        </w:rPr>
        <w:t xml:space="preserve"> </w:t>
      </w:r>
      <w:r>
        <w:rPr>
          <w:rStyle w:val="rvts12"/>
          <w:color w:val="000000"/>
          <w:sz w:val="28"/>
          <w:szCs w:val="28"/>
        </w:rPr>
        <w:t xml:space="preserve">004/10 від 26 лютого </w:t>
      </w:r>
      <w:r w:rsidRPr="00701830">
        <w:rPr>
          <w:rStyle w:val="rvts12"/>
          <w:color w:val="000000"/>
          <w:sz w:val="28"/>
          <w:szCs w:val="28"/>
        </w:rPr>
        <w:t>2010 року.</w:t>
      </w:r>
      <w:r>
        <w:rPr>
          <w:rStyle w:val="rvts12"/>
          <w:color w:val="000000"/>
          <w:sz w:val="28"/>
          <w:szCs w:val="28"/>
        </w:rPr>
        <w:t xml:space="preserve"> Зобов’язано</w:t>
      </w:r>
      <w:r w:rsidRPr="00701830">
        <w:rPr>
          <w:rStyle w:val="rvts12"/>
          <w:color w:val="000000"/>
          <w:sz w:val="28"/>
          <w:szCs w:val="28"/>
        </w:rPr>
        <w:t xml:space="preserve"> приватного нотаріуса Одеськог</w:t>
      </w:r>
      <w:r>
        <w:rPr>
          <w:rStyle w:val="rvts12"/>
          <w:color w:val="000000"/>
          <w:sz w:val="28"/>
          <w:szCs w:val="28"/>
        </w:rPr>
        <w:t xml:space="preserve">о міського нотаріального округу </w:t>
      </w:r>
      <w:r w:rsidRPr="00701830">
        <w:rPr>
          <w:rStyle w:val="rvts12"/>
          <w:color w:val="000000"/>
          <w:sz w:val="28"/>
          <w:szCs w:val="28"/>
        </w:rPr>
        <w:t>Запольську</w:t>
      </w:r>
      <w:r w:rsidRPr="00FD518E">
        <w:rPr>
          <w:rStyle w:val="rvts12"/>
          <w:color w:val="000000"/>
          <w:sz w:val="28"/>
          <w:szCs w:val="28"/>
          <w:lang w:val="ru-RU"/>
        </w:rPr>
        <w:t xml:space="preserve"> </w:t>
      </w:r>
      <w:r w:rsidRPr="00701830">
        <w:rPr>
          <w:rStyle w:val="rvts12"/>
          <w:color w:val="000000"/>
          <w:sz w:val="28"/>
          <w:szCs w:val="28"/>
        </w:rPr>
        <w:t>О.В. або іншого державного реєстратора внести відомості про припи</w:t>
      </w:r>
      <w:bookmarkStart w:id="3" w:name="_GoBack"/>
      <w:bookmarkEnd w:id="3"/>
      <w:r w:rsidRPr="00701830">
        <w:rPr>
          <w:rStyle w:val="rvts12"/>
          <w:color w:val="000000"/>
          <w:sz w:val="28"/>
          <w:szCs w:val="28"/>
        </w:rPr>
        <w:t>нення іпотеки за Договором іпотеки від 26 лютого 2010 року, посвідченим приватним нотаріусом Одеського міського нотаріального округу Запольською О.В., реєстровий номер 198</w:t>
      </w:r>
      <w:r w:rsidR="006822EE">
        <w:rPr>
          <w:rStyle w:val="rvts12"/>
          <w:color w:val="000000"/>
          <w:sz w:val="28"/>
          <w:szCs w:val="28"/>
        </w:rPr>
        <w:t>,</w:t>
      </w:r>
      <w:r w:rsidRPr="00701830">
        <w:rPr>
          <w:rStyle w:val="rvts12"/>
          <w:color w:val="000000"/>
          <w:sz w:val="28"/>
          <w:szCs w:val="28"/>
        </w:rPr>
        <w:t xml:space="preserve"> до Державного реєстру речових прав на нерухоме майно та Реєстру прав власності на нерухоме майно, Державного реєстру іпотек, Єдиного реєстру заборон відчу</w:t>
      </w:r>
      <w:r w:rsidR="006822EE">
        <w:rPr>
          <w:rStyle w:val="rvts12"/>
          <w:color w:val="000000"/>
          <w:sz w:val="28"/>
          <w:szCs w:val="28"/>
        </w:rPr>
        <w:t>ження об’єктів нерухомого майна</w:t>
      </w:r>
      <w:r w:rsidRPr="00701830">
        <w:rPr>
          <w:rStyle w:val="rvts12"/>
          <w:color w:val="000000"/>
          <w:sz w:val="28"/>
          <w:szCs w:val="28"/>
        </w:rPr>
        <w:t xml:space="preserve"> шляхом: скасування заборони відчуження спірних нежитлових будівель до припинення іпотеки, реєстровий номер 199, накладеної у зв’язку із посвідченням приватним нотаріусом Одеського міського нотарі</w:t>
      </w:r>
      <w:r w:rsidR="006822EE">
        <w:rPr>
          <w:rStyle w:val="rvts12"/>
          <w:color w:val="000000"/>
          <w:sz w:val="28"/>
          <w:szCs w:val="28"/>
        </w:rPr>
        <w:t>ального округу Запольською О.В.</w:t>
      </w:r>
      <w:r w:rsidRPr="00701830">
        <w:rPr>
          <w:rStyle w:val="rvts12"/>
          <w:color w:val="000000"/>
          <w:sz w:val="28"/>
          <w:szCs w:val="28"/>
        </w:rPr>
        <w:t xml:space="preserve"> іпотечного договору від 26 лютого 2010 року, реєстровий номер 198</w:t>
      </w:r>
      <w:r w:rsidR="006822EE">
        <w:rPr>
          <w:rStyle w:val="rvts12"/>
          <w:color w:val="000000"/>
          <w:sz w:val="28"/>
          <w:szCs w:val="28"/>
        </w:rPr>
        <w:t>,</w:t>
      </w:r>
      <w:r w:rsidRPr="00701830">
        <w:rPr>
          <w:rStyle w:val="rvts12"/>
          <w:color w:val="000000"/>
          <w:sz w:val="28"/>
          <w:szCs w:val="28"/>
        </w:rPr>
        <w:t xml:space="preserve"> та скасування запису про заборону на нерухоме майно </w:t>
      </w:r>
      <w:r w:rsidR="006822EE">
        <w:rPr>
          <w:rStyle w:val="rvts12"/>
          <w:color w:val="000000"/>
          <w:sz w:val="28"/>
          <w:szCs w:val="28"/>
        </w:rPr>
        <w:t>–</w:t>
      </w:r>
      <w:r w:rsidRPr="00701830">
        <w:rPr>
          <w:rStyle w:val="rvts12"/>
          <w:color w:val="000000"/>
          <w:sz w:val="28"/>
          <w:szCs w:val="28"/>
        </w:rPr>
        <w:t xml:space="preserve"> нежи</w:t>
      </w:r>
      <w:r>
        <w:rPr>
          <w:rStyle w:val="rvts12"/>
          <w:color w:val="000000"/>
          <w:sz w:val="28"/>
          <w:szCs w:val="28"/>
          <w:lang w:val="ru-RU"/>
        </w:rPr>
        <w:t>тлові</w:t>
      </w:r>
      <w:r w:rsidRPr="00701830">
        <w:rPr>
          <w:rStyle w:val="rvts12"/>
          <w:color w:val="000000"/>
          <w:sz w:val="28"/>
          <w:szCs w:val="28"/>
        </w:rPr>
        <w:t xml:space="preserve"> будівлі</w:t>
      </w:r>
      <w:r>
        <w:rPr>
          <w:rStyle w:val="rvts12"/>
          <w:color w:val="000000"/>
          <w:sz w:val="28"/>
          <w:szCs w:val="28"/>
          <w:lang w:val="ru-RU"/>
        </w:rPr>
        <w:t xml:space="preserve"> та споруди, загальною</w:t>
      </w:r>
      <w:r w:rsidRPr="00FD518E">
        <w:rPr>
          <w:rStyle w:val="rvts12"/>
          <w:color w:val="000000"/>
          <w:sz w:val="28"/>
          <w:szCs w:val="28"/>
          <w:lang w:val="ru-RU"/>
        </w:rPr>
        <w:t xml:space="preserve"> </w:t>
      </w:r>
      <w:r>
        <w:rPr>
          <w:rStyle w:val="rvts12"/>
          <w:color w:val="000000"/>
          <w:sz w:val="28"/>
          <w:szCs w:val="28"/>
          <w:lang w:val="ru-RU"/>
        </w:rPr>
        <w:t xml:space="preserve">площею </w:t>
      </w:r>
      <w:r w:rsidR="006822EE">
        <w:rPr>
          <w:rStyle w:val="rvts12"/>
          <w:color w:val="000000"/>
          <w:sz w:val="28"/>
          <w:szCs w:val="28"/>
          <w:lang w:val="ru-RU"/>
        </w:rPr>
        <w:t xml:space="preserve">         10349,1 кв.м</w:t>
      </w:r>
      <w:r>
        <w:rPr>
          <w:rStyle w:val="rvts12"/>
          <w:color w:val="000000"/>
          <w:sz w:val="28"/>
          <w:szCs w:val="28"/>
          <w:lang w:val="ru-RU"/>
        </w:rPr>
        <w:t>, що</w:t>
      </w:r>
      <w:r w:rsidRPr="00FD518E">
        <w:rPr>
          <w:rStyle w:val="rvts12"/>
          <w:color w:val="000000"/>
          <w:sz w:val="28"/>
          <w:szCs w:val="28"/>
          <w:lang w:val="ru-RU"/>
        </w:rPr>
        <w:t xml:space="preserve"> </w:t>
      </w:r>
      <w:r>
        <w:rPr>
          <w:rStyle w:val="rvts12"/>
          <w:color w:val="000000"/>
          <w:sz w:val="28"/>
          <w:szCs w:val="28"/>
          <w:lang w:val="ru-RU"/>
        </w:rPr>
        <w:t>знаходяться за</w:t>
      </w:r>
      <w:r w:rsidRPr="00701830">
        <w:rPr>
          <w:rStyle w:val="rvts12"/>
          <w:color w:val="000000"/>
          <w:sz w:val="28"/>
          <w:szCs w:val="28"/>
        </w:rPr>
        <w:t xml:space="preserve"> адрес</w:t>
      </w:r>
      <w:r>
        <w:rPr>
          <w:rStyle w:val="rvts12"/>
          <w:color w:val="000000"/>
          <w:sz w:val="28"/>
          <w:szCs w:val="28"/>
          <w:lang w:val="ru-RU"/>
        </w:rPr>
        <w:t>ою</w:t>
      </w:r>
      <w:r w:rsidR="006822EE">
        <w:rPr>
          <w:rStyle w:val="rvts12"/>
          <w:color w:val="000000"/>
          <w:sz w:val="28"/>
          <w:szCs w:val="28"/>
        </w:rPr>
        <w:t xml:space="preserve">: </w:t>
      </w:r>
      <w:r w:rsidR="00F15381">
        <w:rPr>
          <w:rStyle w:val="rvts12"/>
          <w:color w:val="000000"/>
          <w:sz w:val="28"/>
          <w:szCs w:val="28"/>
        </w:rPr>
        <w:t>Адреса_1</w:t>
      </w:r>
      <w:r w:rsidRPr="00701830">
        <w:rPr>
          <w:rStyle w:val="rvts12"/>
          <w:color w:val="000000"/>
          <w:sz w:val="28"/>
          <w:szCs w:val="28"/>
        </w:rPr>
        <w:t>, які належать ТОВ «А</w:t>
      </w:r>
      <w:r>
        <w:rPr>
          <w:rStyle w:val="rvts12"/>
          <w:color w:val="000000"/>
          <w:sz w:val="28"/>
          <w:szCs w:val="28"/>
          <w:lang w:val="ru-RU"/>
        </w:rPr>
        <w:t>дікт</w:t>
      </w:r>
      <w:r w:rsidR="006822EE">
        <w:rPr>
          <w:rStyle w:val="rvts12"/>
          <w:color w:val="000000"/>
          <w:sz w:val="28"/>
          <w:szCs w:val="28"/>
        </w:rPr>
        <w:t xml:space="preserve">», </w:t>
      </w:r>
      <w:r w:rsidR="00F15381">
        <w:rPr>
          <w:rStyle w:val="rvts12"/>
          <w:color w:val="000000"/>
          <w:sz w:val="28"/>
          <w:szCs w:val="28"/>
        </w:rPr>
        <w:t>Адреса_1</w:t>
      </w:r>
      <w:r>
        <w:rPr>
          <w:rStyle w:val="rvts12"/>
          <w:color w:val="000000"/>
          <w:sz w:val="28"/>
          <w:szCs w:val="28"/>
        </w:rPr>
        <w:t>;</w:t>
      </w:r>
      <w:r w:rsidRPr="00701830">
        <w:rPr>
          <w:rStyle w:val="rvts12"/>
          <w:color w:val="000000"/>
          <w:sz w:val="28"/>
          <w:szCs w:val="28"/>
        </w:rPr>
        <w:t xml:space="preserve"> скасування запису про іпотеку, реєстраційний номер іпотеки 9566168, об’єкт обтяження </w:t>
      </w:r>
      <w:r w:rsidR="00035A7B">
        <w:rPr>
          <w:rStyle w:val="rvts12"/>
          <w:color w:val="000000"/>
          <w:sz w:val="28"/>
          <w:szCs w:val="28"/>
        </w:rPr>
        <w:t>–</w:t>
      </w:r>
      <w:r w:rsidRPr="00701830">
        <w:rPr>
          <w:rStyle w:val="rvts12"/>
          <w:color w:val="000000"/>
          <w:sz w:val="28"/>
          <w:szCs w:val="28"/>
        </w:rPr>
        <w:t xml:space="preserve"> нежилі буді</w:t>
      </w:r>
      <w:r w:rsidR="00035A7B">
        <w:rPr>
          <w:rStyle w:val="rvts12"/>
          <w:color w:val="000000"/>
          <w:sz w:val="28"/>
          <w:szCs w:val="28"/>
        </w:rPr>
        <w:t xml:space="preserve">влі, адреса: </w:t>
      </w:r>
      <w:r w:rsidR="00F15381">
        <w:rPr>
          <w:rStyle w:val="rvts12"/>
          <w:color w:val="000000"/>
          <w:sz w:val="28"/>
          <w:szCs w:val="28"/>
        </w:rPr>
        <w:t>Адреса_1</w:t>
      </w:r>
      <w:r w:rsidRPr="00701830">
        <w:rPr>
          <w:rStyle w:val="rvts12"/>
          <w:color w:val="000000"/>
          <w:sz w:val="28"/>
          <w:szCs w:val="28"/>
        </w:rPr>
        <w:t>, майновий поручитель</w:t>
      </w:r>
      <w:r>
        <w:rPr>
          <w:rStyle w:val="rvts12"/>
          <w:color w:val="000000"/>
          <w:sz w:val="28"/>
          <w:szCs w:val="28"/>
        </w:rPr>
        <w:t xml:space="preserve"> ТОВ «Адікт»</w:t>
      </w:r>
      <w:r w:rsidRPr="00701830">
        <w:rPr>
          <w:rStyle w:val="rvts12"/>
          <w:color w:val="000000"/>
          <w:sz w:val="28"/>
          <w:szCs w:val="28"/>
        </w:rPr>
        <w:t>.</w:t>
      </w:r>
      <w:r>
        <w:rPr>
          <w:rStyle w:val="rvts12"/>
          <w:color w:val="000000"/>
          <w:sz w:val="28"/>
          <w:szCs w:val="28"/>
        </w:rPr>
        <w:t xml:space="preserve"> Скасовано</w:t>
      </w:r>
      <w:r w:rsidRPr="00701830">
        <w:rPr>
          <w:rStyle w:val="rvts12"/>
          <w:color w:val="000000"/>
          <w:sz w:val="28"/>
          <w:szCs w:val="28"/>
        </w:rPr>
        <w:t xml:space="preserve"> арешти, накладені на нерухоме майно </w:t>
      </w:r>
      <w:r w:rsidR="00035A7B">
        <w:rPr>
          <w:rStyle w:val="rvts12"/>
          <w:color w:val="000000"/>
          <w:sz w:val="28"/>
          <w:szCs w:val="28"/>
        </w:rPr>
        <w:t>–</w:t>
      </w:r>
      <w:r w:rsidRPr="00701830">
        <w:rPr>
          <w:rStyle w:val="rvts12"/>
          <w:color w:val="000000"/>
          <w:sz w:val="28"/>
          <w:szCs w:val="28"/>
        </w:rPr>
        <w:t xml:space="preserve"> нежитлові будівлі та споруди загальною площею 10349,1 кв.</w:t>
      </w:r>
      <w:r w:rsidR="00035A7B">
        <w:rPr>
          <w:rStyle w:val="rvts12"/>
          <w:color w:val="000000"/>
          <w:sz w:val="28"/>
          <w:szCs w:val="28"/>
        </w:rPr>
        <w:t xml:space="preserve"> м</w:t>
      </w:r>
      <w:r w:rsidRPr="00701830">
        <w:rPr>
          <w:rStyle w:val="rvts12"/>
          <w:color w:val="000000"/>
          <w:sz w:val="28"/>
          <w:szCs w:val="28"/>
        </w:rPr>
        <w:t>,</w:t>
      </w:r>
      <w:r w:rsidR="00035A7B">
        <w:rPr>
          <w:rStyle w:val="rvts12"/>
          <w:color w:val="000000"/>
          <w:sz w:val="28"/>
          <w:szCs w:val="28"/>
        </w:rPr>
        <w:t xml:space="preserve"> за адресою: </w:t>
      </w:r>
      <w:r w:rsidR="00F15381">
        <w:rPr>
          <w:rStyle w:val="rvts12"/>
          <w:color w:val="000000"/>
          <w:sz w:val="28"/>
          <w:szCs w:val="28"/>
        </w:rPr>
        <w:t>Адреса_1</w:t>
      </w:r>
      <w:r w:rsidRPr="00701830">
        <w:rPr>
          <w:rStyle w:val="rvts12"/>
          <w:color w:val="000000"/>
          <w:sz w:val="28"/>
          <w:szCs w:val="28"/>
        </w:rPr>
        <w:t>, які належать ТОВ «А</w:t>
      </w:r>
      <w:r>
        <w:rPr>
          <w:rStyle w:val="rvts12"/>
          <w:color w:val="000000"/>
          <w:sz w:val="28"/>
          <w:szCs w:val="28"/>
        </w:rPr>
        <w:t>дікт</w:t>
      </w:r>
      <w:r w:rsidRPr="00701830">
        <w:rPr>
          <w:rStyle w:val="rvts12"/>
          <w:color w:val="000000"/>
          <w:sz w:val="28"/>
          <w:szCs w:val="28"/>
        </w:rPr>
        <w:t>», накладен</w:t>
      </w:r>
      <w:r>
        <w:rPr>
          <w:rStyle w:val="rvts12"/>
          <w:color w:val="000000"/>
          <w:sz w:val="28"/>
          <w:szCs w:val="28"/>
        </w:rPr>
        <w:t>і</w:t>
      </w:r>
      <w:r w:rsidRPr="00701830">
        <w:rPr>
          <w:rStyle w:val="rvts12"/>
          <w:color w:val="000000"/>
          <w:sz w:val="28"/>
          <w:szCs w:val="28"/>
        </w:rPr>
        <w:t xml:space="preserve"> постановою головного державного виконавця Другого приморського відділу державної виконавчої служби Одеського міського управління юстиції Степаненко Г.Є. від 24</w:t>
      </w:r>
      <w:r>
        <w:rPr>
          <w:rStyle w:val="rvts12"/>
          <w:color w:val="000000"/>
          <w:sz w:val="28"/>
          <w:szCs w:val="28"/>
        </w:rPr>
        <w:t xml:space="preserve"> травня </w:t>
      </w:r>
      <w:r w:rsidRPr="00701830">
        <w:rPr>
          <w:rStyle w:val="rvts12"/>
          <w:color w:val="000000"/>
          <w:sz w:val="28"/>
          <w:szCs w:val="28"/>
        </w:rPr>
        <w:t xml:space="preserve">2011 року, № 26711228 </w:t>
      </w:r>
      <w:r>
        <w:rPr>
          <w:rStyle w:val="rvts12"/>
          <w:color w:val="000000"/>
          <w:sz w:val="28"/>
          <w:szCs w:val="28"/>
        </w:rPr>
        <w:t>та</w:t>
      </w:r>
      <w:r w:rsidRPr="00701830">
        <w:rPr>
          <w:rStyle w:val="rvts12"/>
          <w:color w:val="000000"/>
          <w:sz w:val="28"/>
          <w:szCs w:val="28"/>
        </w:rPr>
        <w:t xml:space="preserve"> постановою Відділу примусового виконання рішень Державної виконавчої служби України від 22</w:t>
      </w:r>
      <w:r>
        <w:rPr>
          <w:rStyle w:val="rvts12"/>
          <w:color w:val="000000"/>
          <w:sz w:val="28"/>
          <w:szCs w:val="28"/>
        </w:rPr>
        <w:t xml:space="preserve"> травня </w:t>
      </w:r>
      <w:r w:rsidRPr="00701830">
        <w:rPr>
          <w:rStyle w:val="rvts12"/>
          <w:color w:val="000000"/>
          <w:sz w:val="28"/>
          <w:szCs w:val="28"/>
        </w:rPr>
        <w:t>2014 року</w:t>
      </w:r>
      <w:r>
        <w:rPr>
          <w:rStyle w:val="rvts12"/>
          <w:color w:val="000000"/>
          <w:sz w:val="28"/>
          <w:szCs w:val="28"/>
        </w:rPr>
        <w:t xml:space="preserve"> №</w:t>
      </w:r>
      <w:r w:rsidRPr="00701830">
        <w:rPr>
          <w:rStyle w:val="rvts12"/>
          <w:color w:val="000000"/>
          <w:sz w:val="28"/>
          <w:szCs w:val="28"/>
        </w:rPr>
        <w:t xml:space="preserve"> 40056879</w:t>
      </w:r>
      <w:r>
        <w:rPr>
          <w:rStyle w:val="rvts12"/>
          <w:color w:val="000000"/>
          <w:sz w:val="28"/>
          <w:szCs w:val="28"/>
        </w:rPr>
        <w:t>.</w:t>
      </w:r>
    </w:p>
    <w:p w:rsidR="005F5F23" w:rsidRDefault="005F5F23" w:rsidP="00381B15">
      <w:pPr>
        <w:pStyle w:val="ad"/>
        <w:widowControl w:val="0"/>
        <w:ind w:firstLine="708"/>
        <w:jc w:val="both"/>
        <w:rPr>
          <w:color w:val="000000"/>
          <w:szCs w:val="28"/>
        </w:rPr>
      </w:pPr>
      <w:r>
        <w:rPr>
          <w:color w:val="000000"/>
          <w:szCs w:val="28"/>
        </w:rPr>
        <w:t xml:space="preserve">Як вбачається з рішення, суд встановив, що </w:t>
      </w:r>
      <w:r w:rsidRPr="0045732B">
        <w:rPr>
          <w:color w:val="000000"/>
          <w:szCs w:val="28"/>
        </w:rPr>
        <w:t>зобов’язання відповідача Алєксєєвої Ю.А. за договором купівлі-продажу від 21</w:t>
      </w:r>
      <w:r>
        <w:rPr>
          <w:color w:val="000000"/>
          <w:szCs w:val="28"/>
        </w:rPr>
        <w:t xml:space="preserve"> жовтня </w:t>
      </w:r>
      <w:r w:rsidRPr="0045732B">
        <w:rPr>
          <w:color w:val="000000"/>
          <w:szCs w:val="28"/>
        </w:rPr>
        <w:t xml:space="preserve">2016 </w:t>
      </w:r>
      <w:r>
        <w:rPr>
          <w:color w:val="000000"/>
          <w:szCs w:val="28"/>
        </w:rPr>
        <w:t xml:space="preserve">року </w:t>
      </w:r>
      <w:r w:rsidR="00035A7B">
        <w:rPr>
          <w:color w:val="000000"/>
          <w:szCs w:val="28"/>
        </w:rPr>
        <w:t>припинено його виконанням у</w:t>
      </w:r>
      <w:r w:rsidRPr="0045732B">
        <w:rPr>
          <w:color w:val="000000"/>
          <w:szCs w:val="28"/>
        </w:rPr>
        <w:t xml:space="preserve"> повному обсязі, </w:t>
      </w:r>
      <w:r>
        <w:rPr>
          <w:color w:val="000000"/>
          <w:szCs w:val="28"/>
        </w:rPr>
        <w:t xml:space="preserve">а </w:t>
      </w:r>
      <w:r w:rsidRPr="0045732B">
        <w:rPr>
          <w:color w:val="000000"/>
          <w:szCs w:val="28"/>
        </w:rPr>
        <w:t>порука за вказаним договором припинена у зв’язку із виконанням боржником основного зобов’язання</w:t>
      </w:r>
      <w:r>
        <w:rPr>
          <w:color w:val="000000"/>
          <w:szCs w:val="28"/>
        </w:rPr>
        <w:t>. З огляду на зазначене суд відмовив у задоволенні первісного позову</w:t>
      </w:r>
      <w:r w:rsidRPr="0045732B">
        <w:rPr>
          <w:color w:val="000000"/>
          <w:szCs w:val="28"/>
        </w:rPr>
        <w:t>.</w:t>
      </w:r>
    </w:p>
    <w:p w:rsidR="005F5F23" w:rsidRPr="00FD518E" w:rsidRDefault="005F5F23" w:rsidP="00381B15">
      <w:pPr>
        <w:pStyle w:val="ad"/>
        <w:widowControl w:val="0"/>
        <w:ind w:firstLine="708"/>
        <w:jc w:val="both"/>
        <w:rPr>
          <w:color w:val="000000"/>
          <w:szCs w:val="28"/>
        </w:rPr>
      </w:pPr>
      <w:r>
        <w:rPr>
          <w:color w:val="000000"/>
          <w:szCs w:val="28"/>
        </w:rPr>
        <w:t>Стосовно вимог позивача за зустрічним позовом суд встановив, що</w:t>
      </w:r>
      <w:r w:rsidRPr="0064338F">
        <w:rPr>
          <w:color w:val="000000"/>
          <w:szCs w:val="28"/>
        </w:rPr>
        <w:t xml:space="preserve"> укладений між ТОВ «Адікт» та ПП «АТП-15101» 9 лютого 2010 року договір про поділ об’</w:t>
      </w:r>
      <w:r w:rsidR="00035A7B">
        <w:rPr>
          <w:color w:val="000000"/>
          <w:szCs w:val="28"/>
        </w:rPr>
        <w:t>єкта</w:t>
      </w:r>
      <w:r>
        <w:rPr>
          <w:color w:val="000000"/>
          <w:szCs w:val="28"/>
        </w:rPr>
        <w:t xml:space="preserve"> нерухомого майна в натурі та припинення спільної часткової </w:t>
      </w:r>
      <w:r>
        <w:rPr>
          <w:color w:val="000000"/>
          <w:szCs w:val="28"/>
        </w:rPr>
        <w:lastRenderedPageBreak/>
        <w:t xml:space="preserve">власності не відповідає положенням </w:t>
      </w:r>
      <w:r w:rsidRPr="00EA0626">
        <w:rPr>
          <w:color w:val="000000"/>
          <w:szCs w:val="28"/>
        </w:rPr>
        <w:t xml:space="preserve">Інструкції щодо проведення поділу, виділу та розрахунку часток об’єктів нерухомого майна, затвердженої наказом Міністерства з питань житлово-комунального господарства України від </w:t>
      </w:r>
      <w:r w:rsidR="00035A7B">
        <w:rPr>
          <w:color w:val="000000"/>
          <w:szCs w:val="28"/>
        </w:rPr>
        <w:t xml:space="preserve">           </w:t>
      </w:r>
      <w:r w:rsidRPr="00EA0626">
        <w:rPr>
          <w:color w:val="000000"/>
          <w:szCs w:val="28"/>
        </w:rPr>
        <w:t xml:space="preserve">18 червня 2007 року № 55, зареєстрованим в Міністерстві юстиції України </w:t>
      </w:r>
      <w:r w:rsidR="00035A7B">
        <w:rPr>
          <w:color w:val="000000"/>
          <w:szCs w:val="28"/>
        </w:rPr>
        <w:t xml:space="preserve">        </w:t>
      </w:r>
      <w:r w:rsidRPr="00EA0626">
        <w:rPr>
          <w:color w:val="000000"/>
          <w:szCs w:val="28"/>
        </w:rPr>
        <w:t>6 липня 2007 року за № 774/14041</w:t>
      </w:r>
      <w:r>
        <w:rPr>
          <w:color w:val="000000"/>
          <w:szCs w:val="28"/>
        </w:rPr>
        <w:t>, у зв</w:t>
      </w:r>
      <w:r w:rsidRPr="00EA0626">
        <w:rPr>
          <w:color w:val="000000"/>
          <w:szCs w:val="28"/>
        </w:rPr>
        <w:t xml:space="preserve">’язку із чим суд дійшов висновку про недійсність вказаного договору. </w:t>
      </w:r>
      <w:r w:rsidRPr="00FD518E">
        <w:rPr>
          <w:color w:val="000000"/>
          <w:szCs w:val="28"/>
        </w:rPr>
        <w:t>З огляду на встановлену судом недійсність договору поділу майна, за висновком суду</w:t>
      </w:r>
      <w:r w:rsidR="00035A7B">
        <w:rPr>
          <w:color w:val="000000"/>
          <w:szCs w:val="28"/>
        </w:rPr>
        <w:t>,</w:t>
      </w:r>
      <w:r w:rsidRPr="00FD518E">
        <w:rPr>
          <w:color w:val="000000"/>
          <w:szCs w:val="28"/>
        </w:rPr>
        <w:t xml:space="preserve"> </w:t>
      </w:r>
      <w:r w:rsidRPr="0045732B">
        <w:rPr>
          <w:rStyle w:val="rvts12"/>
          <w:color w:val="000000"/>
          <w:szCs w:val="28"/>
        </w:rPr>
        <w:t>ПП «АТП-15101» на момент укладення договору купівлі-продажу н</w:t>
      </w:r>
      <w:r w:rsidR="00035A7B">
        <w:rPr>
          <w:rStyle w:val="rvts12"/>
          <w:color w:val="000000"/>
          <w:szCs w:val="28"/>
        </w:rPr>
        <w:t>е був власником окремого об’єкта</w:t>
      </w:r>
      <w:r w:rsidRPr="0045732B">
        <w:rPr>
          <w:rStyle w:val="rvts12"/>
          <w:color w:val="000000"/>
          <w:szCs w:val="28"/>
        </w:rPr>
        <w:t xml:space="preserve"> та не мав права на укладення спірного договору купівлі-продажу нежилих будівель від </w:t>
      </w:r>
      <w:r w:rsidRPr="008977F7">
        <w:rPr>
          <w:rStyle w:val="rvts12"/>
          <w:color w:val="000000"/>
          <w:szCs w:val="28"/>
        </w:rPr>
        <w:t xml:space="preserve">9 лютого </w:t>
      </w:r>
      <w:r w:rsidRPr="0045732B">
        <w:rPr>
          <w:rStyle w:val="rvts12"/>
          <w:color w:val="000000"/>
          <w:szCs w:val="28"/>
        </w:rPr>
        <w:t>2010 року</w:t>
      </w:r>
      <w:r w:rsidRPr="008977F7">
        <w:rPr>
          <w:rStyle w:val="rvts12"/>
          <w:color w:val="000000"/>
          <w:szCs w:val="28"/>
        </w:rPr>
        <w:t>, що свідчить про недійсність цього договору</w:t>
      </w:r>
      <w:r w:rsidRPr="0045732B">
        <w:rPr>
          <w:rStyle w:val="rvts12"/>
          <w:color w:val="000000"/>
          <w:szCs w:val="28"/>
        </w:rPr>
        <w:t>.</w:t>
      </w:r>
      <w:r w:rsidRPr="00FD518E">
        <w:rPr>
          <w:rStyle w:val="rvts12"/>
          <w:color w:val="000000"/>
          <w:szCs w:val="28"/>
          <w:lang w:val="ru-RU"/>
        </w:rPr>
        <w:t xml:space="preserve"> </w:t>
      </w:r>
      <w:r w:rsidRPr="00FD518E">
        <w:rPr>
          <w:rStyle w:val="rvts12"/>
          <w:color w:val="000000"/>
          <w:szCs w:val="28"/>
        </w:rPr>
        <w:t>Також суд дійшов</w:t>
      </w:r>
      <w:r w:rsidRPr="00FD518E">
        <w:rPr>
          <w:rStyle w:val="rvts12"/>
          <w:color w:val="000000"/>
          <w:szCs w:val="28"/>
          <w:lang w:val="ru-RU"/>
        </w:rPr>
        <w:t xml:space="preserve"> </w:t>
      </w:r>
      <w:r w:rsidRPr="00FD518E">
        <w:rPr>
          <w:rStyle w:val="rvts12"/>
          <w:color w:val="000000"/>
          <w:szCs w:val="28"/>
        </w:rPr>
        <w:t>висновку, що</w:t>
      </w:r>
      <w:r w:rsidRPr="00FD518E">
        <w:rPr>
          <w:rStyle w:val="rvts12"/>
          <w:color w:val="000000"/>
          <w:szCs w:val="28"/>
          <w:lang w:val="ru-RU"/>
        </w:rPr>
        <w:t xml:space="preserve"> </w:t>
      </w:r>
      <w:r w:rsidRPr="008977F7">
        <w:rPr>
          <w:color w:val="000000"/>
          <w:szCs w:val="28"/>
        </w:rPr>
        <w:t>договір іпотеки від 26</w:t>
      </w:r>
      <w:r w:rsidRPr="00FD518E">
        <w:rPr>
          <w:color w:val="000000"/>
          <w:szCs w:val="28"/>
        </w:rPr>
        <w:t xml:space="preserve"> лютого </w:t>
      </w:r>
      <w:r w:rsidRPr="008977F7">
        <w:rPr>
          <w:color w:val="000000"/>
          <w:szCs w:val="28"/>
        </w:rPr>
        <w:t>2010 року, укладений між ПАТ «АКБ «К</w:t>
      </w:r>
      <w:r w:rsidRPr="00FD518E">
        <w:rPr>
          <w:color w:val="000000"/>
          <w:szCs w:val="28"/>
        </w:rPr>
        <w:t>иїв</w:t>
      </w:r>
      <w:r w:rsidRPr="008977F7">
        <w:rPr>
          <w:color w:val="000000"/>
          <w:szCs w:val="28"/>
        </w:rPr>
        <w:t>» та ТОВ «Адікт»</w:t>
      </w:r>
      <w:r w:rsidR="00035A7B">
        <w:rPr>
          <w:color w:val="000000"/>
          <w:szCs w:val="28"/>
        </w:rPr>
        <w:t>,</w:t>
      </w:r>
      <w:r w:rsidRPr="00FD518E">
        <w:rPr>
          <w:color w:val="000000"/>
          <w:szCs w:val="28"/>
          <w:lang w:val="ru-RU"/>
        </w:rPr>
        <w:t xml:space="preserve"> </w:t>
      </w:r>
      <w:r w:rsidRPr="00FD518E">
        <w:rPr>
          <w:color w:val="000000"/>
          <w:szCs w:val="28"/>
        </w:rPr>
        <w:t>є недійсним, оскільки предметом цього договору є нерухоме</w:t>
      </w:r>
      <w:r w:rsidRPr="00FD518E">
        <w:rPr>
          <w:color w:val="000000"/>
          <w:szCs w:val="28"/>
          <w:lang w:val="ru-RU"/>
        </w:rPr>
        <w:t xml:space="preserve"> </w:t>
      </w:r>
      <w:r w:rsidRPr="00FD518E">
        <w:rPr>
          <w:color w:val="000000"/>
          <w:szCs w:val="28"/>
        </w:rPr>
        <w:t>майно, яке</w:t>
      </w:r>
      <w:r>
        <w:rPr>
          <w:color w:val="000000"/>
          <w:szCs w:val="28"/>
        </w:rPr>
        <w:t xml:space="preserve"> </w:t>
      </w:r>
      <w:r w:rsidRPr="008977F7">
        <w:rPr>
          <w:color w:val="000000"/>
          <w:szCs w:val="28"/>
        </w:rPr>
        <w:t xml:space="preserve">не є окремим виділеним в натурі об’єктом права власності, не має окремої поштової адреси, </w:t>
      </w:r>
      <w:r w:rsidRPr="00FD518E">
        <w:rPr>
          <w:color w:val="000000"/>
          <w:szCs w:val="28"/>
        </w:rPr>
        <w:t>та яке</w:t>
      </w:r>
      <w:r w:rsidRPr="00FD518E">
        <w:rPr>
          <w:color w:val="000000"/>
          <w:szCs w:val="28"/>
          <w:lang w:val="ru-RU"/>
        </w:rPr>
        <w:t xml:space="preserve"> </w:t>
      </w:r>
      <w:r w:rsidR="00035A7B">
        <w:rPr>
          <w:color w:val="000000"/>
          <w:szCs w:val="28"/>
        </w:rPr>
        <w:t>становить 951/1000 частку</w:t>
      </w:r>
      <w:r w:rsidR="001D131B">
        <w:rPr>
          <w:color w:val="000000"/>
          <w:szCs w:val="28"/>
        </w:rPr>
        <w:t xml:space="preserve"> об’єкта</w:t>
      </w:r>
      <w:r w:rsidRPr="008977F7">
        <w:rPr>
          <w:color w:val="000000"/>
          <w:szCs w:val="28"/>
        </w:rPr>
        <w:t xml:space="preserve"> спільної часткової власності</w:t>
      </w:r>
      <w:r w:rsidRPr="00FD518E">
        <w:rPr>
          <w:color w:val="000000"/>
          <w:szCs w:val="28"/>
        </w:rPr>
        <w:t xml:space="preserve"> і</w:t>
      </w:r>
      <w:r w:rsidRPr="00FD518E">
        <w:rPr>
          <w:color w:val="000000"/>
          <w:szCs w:val="28"/>
          <w:lang w:val="ru-RU"/>
        </w:rPr>
        <w:t xml:space="preserve"> </w:t>
      </w:r>
      <w:r w:rsidRPr="00FD518E">
        <w:rPr>
          <w:color w:val="000000"/>
          <w:szCs w:val="28"/>
        </w:rPr>
        <w:t>відповідно до статті 5 Закону України «Про іпотеку»</w:t>
      </w:r>
      <w:r w:rsidRPr="00FD518E">
        <w:rPr>
          <w:color w:val="000000"/>
          <w:szCs w:val="28"/>
          <w:lang w:val="ru-RU"/>
        </w:rPr>
        <w:t xml:space="preserve"> </w:t>
      </w:r>
      <w:r w:rsidRPr="008977F7">
        <w:rPr>
          <w:color w:val="000000"/>
          <w:szCs w:val="28"/>
        </w:rPr>
        <w:t>не мож</w:t>
      </w:r>
      <w:r w:rsidRPr="00FD518E">
        <w:rPr>
          <w:color w:val="000000"/>
          <w:szCs w:val="28"/>
        </w:rPr>
        <w:t>е</w:t>
      </w:r>
      <w:r w:rsidRPr="008977F7">
        <w:rPr>
          <w:color w:val="000000"/>
          <w:szCs w:val="28"/>
        </w:rPr>
        <w:t xml:space="preserve"> бути предметом іпотеки.</w:t>
      </w:r>
    </w:p>
    <w:p w:rsidR="005F5F23" w:rsidRPr="00217322" w:rsidRDefault="005F5F23" w:rsidP="00381B15">
      <w:pPr>
        <w:pStyle w:val="ad"/>
        <w:widowControl w:val="0"/>
        <w:ind w:firstLine="709"/>
        <w:jc w:val="both"/>
        <w:rPr>
          <w:color w:val="000000"/>
          <w:szCs w:val="28"/>
        </w:rPr>
      </w:pPr>
      <w:r>
        <w:rPr>
          <w:color w:val="000000"/>
          <w:szCs w:val="28"/>
        </w:rPr>
        <w:t>У довідці, складеній секретарем судового засідання, зазначено, що судове засідання</w:t>
      </w:r>
      <w:r w:rsidR="00F15381">
        <w:rPr>
          <w:color w:val="000000"/>
          <w:szCs w:val="28"/>
        </w:rPr>
        <w:t xml:space="preserve"> у справі за позовом Особа_1 до Особа_2</w:t>
      </w:r>
      <w:r>
        <w:rPr>
          <w:color w:val="000000"/>
          <w:szCs w:val="28"/>
        </w:rPr>
        <w:t>, ТОВ «Адікт» та зустрічним позовом ТОВ «Адікт» до</w:t>
      </w:r>
      <w:r w:rsidRPr="00FD518E">
        <w:rPr>
          <w:color w:val="000000"/>
          <w:szCs w:val="28"/>
        </w:rPr>
        <w:t xml:space="preserve"> </w:t>
      </w:r>
      <w:r w:rsidR="00F15381">
        <w:rPr>
          <w:color w:val="000000"/>
          <w:szCs w:val="28"/>
        </w:rPr>
        <w:t>Особа_1, Особа_2</w:t>
      </w:r>
      <w:r w:rsidR="009C68D7">
        <w:rPr>
          <w:color w:val="000000"/>
          <w:szCs w:val="28"/>
        </w:rPr>
        <w:t>, п</w:t>
      </w:r>
      <w:r w:rsidRPr="00217322">
        <w:rPr>
          <w:color w:val="000000"/>
          <w:szCs w:val="28"/>
        </w:rPr>
        <w:t>риватного нотаріуса Одеського міського нотаріального округу Запольськ</w:t>
      </w:r>
      <w:r w:rsidR="00F15381">
        <w:rPr>
          <w:color w:val="000000"/>
          <w:szCs w:val="28"/>
        </w:rPr>
        <w:t>ої О.В.,</w:t>
      </w:r>
      <w:r w:rsidR="001D131B">
        <w:rPr>
          <w:color w:val="000000"/>
          <w:szCs w:val="28"/>
        </w:rPr>
        <w:t xml:space="preserve"> ПП</w:t>
      </w:r>
      <w:r w:rsidRPr="00217322">
        <w:rPr>
          <w:color w:val="000000"/>
          <w:szCs w:val="28"/>
        </w:rPr>
        <w:t xml:space="preserve"> «АТП-15101», ТОВ «Фортуна Інвест», ПАТ «АКБ «Київ»</w:t>
      </w:r>
      <w:r>
        <w:rPr>
          <w:color w:val="000000"/>
          <w:szCs w:val="28"/>
        </w:rPr>
        <w:t xml:space="preserve"> відбулось 12 грудня 2016 року о 10:00. Сторони в судове засідання не з</w:t>
      </w:r>
      <w:r w:rsidRPr="00347AAA">
        <w:rPr>
          <w:color w:val="000000"/>
          <w:szCs w:val="28"/>
          <w:lang w:val="ru-RU"/>
        </w:rPr>
        <w:t>’</w:t>
      </w:r>
      <w:r>
        <w:rPr>
          <w:color w:val="000000"/>
          <w:szCs w:val="28"/>
        </w:rPr>
        <w:t>явились, про день та місце розгляду справи повідомлені належним чином. Фіксування судового засідання за допомогою звуко</w:t>
      </w:r>
      <w:r w:rsidR="001D131B">
        <w:rPr>
          <w:color w:val="000000"/>
          <w:szCs w:val="28"/>
        </w:rPr>
        <w:t>записувального технічного засобу</w:t>
      </w:r>
      <w:r>
        <w:rPr>
          <w:color w:val="000000"/>
          <w:szCs w:val="28"/>
        </w:rPr>
        <w:t xml:space="preserve"> не здійснювалось. У справі ухвалено заочне рішення.</w:t>
      </w:r>
    </w:p>
    <w:p w:rsidR="005F5F23" w:rsidRDefault="005F5F23" w:rsidP="00381B15">
      <w:pPr>
        <w:pStyle w:val="ad"/>
        <w:widowControl w:val="0"/>
        <w:ind w:firstLine="851"/>
        <w:jc w:val="both"/>
        <w:rPr>
          <w:color w:val="000000"/>
          <w:szCs w:val="28"/>
        </w:rPr>
      </w:pPr>
      <w:r>
        <w:rPr>
          <w:color w:val="000000"/>
          <w:szCs w:val="28"/>
        </w:rPr>
        <w:t>Частиною першою статті 227 ЦПК України передбачено, що в</w:t>
      </w:r>
      <w:r w:rsidRPr="00217322">
        <w:rPr>
          <w:color w:val="000000"/>
          <w:szCs w:val="28"/>
        </w:rPr>
        <w:t xml:space="preserve">ідповідачам, </w:t>
      </w:r>
      <w:bookmarkStart w:id="4" w:name="_Hlk35174008"/>
      <w:r w:rsidRPr="00217322">
        <w:rPr>
          <w:color w:val="000000"/>
          <w:szCs w:val="28"/>
        </w:rPr>
        <w:t>які не з</w:t>
      </w:r>
      <w:r w:rsidR="001D131B" w:rsidRPr="0064338F">
        <w:rPr>
          <w:color w:val="000000"/>
          <w:szCs w:val="28"/>
        </w:rPr>
        <w:t>’</w:t>
      </w:r>
      <w:r w:rsidRPr="00217322">
        <w:rPr>
          <w:color w:val="000000"/>
          <w:szCs w:val="28"/>
        </w:rPr>
        <w:t xml:space="preserve">явилися в судове засідання, направляється рекомендованим листом із повідомленням копія заочного рішення </w:t>
      </w:r>
      <w:bookmarkEnd w:id="4"/>
      <w:r w:rsidRPr="00217322">
        <w:rPr>
          <w:color w:val="000000"/>
          <w:szCs w:val="28"/>
        </w:rPr>
        <w:t>не пізніше трьох днів з дня його проголошення.</w:t>
      </w:r>
    </w:p>
    <w:p w:rsidR="005F5F23" w:rsidRDefault="005F5F23" w:rsidP="00381B15">
      <w:pPr>
        <w:pStyle w:val="ad"/>
        <w:widowControl w:val="0"/>
        <w:ind w:firstLine="851"/>
        <w:jc w:val="both"/>
        <w:rPr>
          <w:color w:val="000000"/>
          <w:szCs w:val="28"/>
        </w:rPr>
      </w:pPr>
      <w:r>
        <w:rPr>
          <w:color w:val="000000"/>
          <w:szCs w:val="28"/>
        </w:rPr>
        <w:t>Як вбачається з матеріалів справи,</w:t>
      </w:r>
      <w:r w:rsidR="00927ADC">
        <w:rPr>
          <w:color w:val="000000"/>
          <w:szCs w:val="28"/>
        </w:rPr>
        <w:t xml:space="preserve"> копії яких надіслані судом на запит члена Вищої ради правосуддя,</w:t>
      </w:r>
      <w:r>
        <w:rPr>
          <w:color w:val="000000"/>
          <w:szCs w:val="28"/>
        </w:rPr>
        <w:t xml:space="preserve"> дві копії</w:t>
      </w:r>
      <w:r w:rsidR="00927ADC">
        <w:rPr>
          <w:color w:val="000000"/>
          <w:szCs w:val="28"/>
        </w:rPr>
        <w:t xml:space="preserve"> заочного рішення суду від</w:t>
      </w:r>
      <w:r>
        <w:rPr>
          <w:color w:val="000000"/>
          <w:szCs w:val="28"/>
        </w:rPr>
        <w:t xml:space="preserve"> 12 грудня 2</w:t>
      </w:r>
      <w:r w:rsidR="00F15381">
        <w:rPr>
          <w:color w:val="000000"/>
          <w:szCs w:val="28"/>
        </w:rPr>
        <w:t>016 року отримала Особа_2</w:t>
      </w:r>
      <w:r>
        <w:rPr>
          <w:color w:val="000000"/>
          <w:szCs w:val="28"/>
        </w:rPr>
        <w:t xml:space="preserve"> 12 грудня 2016 року.</w:t>
      </w:r>
    </w:p>
    <w:p w:rsidR="005F5F23" w:rsidRDefault="005F5F23" w:rsidP="00381B15">
      <w:pPr>
        <w:pStyle w:val="ad"/>
        <w:widowControl w:val="0"/>
        <w:ind w:firstLine="851"/>
        <w:jc w:val="both"/>
        <w:rPr>
          <w:color w:val="000000"/>
          <w:szCs w:val="28"/>
        </w:rPr>
      </w:pPr>
      <w:r>
        <w:rPr>
          <w:color w:val="000000"/>
          <w:szCs w:val="28"/>
        </w:rPr>
        <w:t xml:space="preserve">При цьому у справі відсутні відомості про направлення відповідачам, </w:t>
      </w:r>
      <w:r w:rsidRPr="005E18C2">
        <w:rPr>
          <w:color w:val="000000"/>
          <w:szCs w:val="28"/>
        </w:rPr>
        <w:t>які не з</w:t>
      </w:r>
      <w:r w:rsidR="001D131B" w:rsidRPr="0064338F">
        <w:rPr>
          <w:color w:val="000000"/>
          <w:szCs w:val="28"/>
        </w:rPr>
        <w:t>’</w:t>
      </w:r>
      <w:r w:rsidRPr="005E18C2">
        <w:rPr>
          <w:color w:val="000000"/>
          <w:szCs w:val="28"/>
        </w:rPr>
        <w:t xml:space="preserve">явилися в судове засідання, </w:t>
      </w:r>
      <w:r>
        <w:rPr>
          <w:color w:val="000000"/>
          <w:szCs w:val="28"/>
        </w:rPr>
        <w:t>копій вказаного заочного рішення</w:t>
      </w:r>
      <w:r w:rsidRPr="005E18C2">
        <w:rPr>
          <w:color w:val="000000"/>
          <w:szCs w:val="28"/>
        </w:rPr>
        <w:t xml:space="preserve"> рекомендованим листом із повідомл</w:t>
      </w:r>
      <w:r>
        <w:rPr>
          <w:color w:val="000000"/>
          <w:szCs w:val="28"/>
        </w:rPr>
        <w:t>енням відповідно до вимог частини першої статті 227 ЦПК України.</w:t>
      </w:r>
    </w:p>
    <w:p w:rsidR="005F5F23" w:rsidRDefault="005F5F23" w:rsidP="00381B15">
      <w:pPr>
        <w:widowControl w:val="0"/>
        <w:ind w:firstLine="708"/>
        <w:jc w:val="both"/>
        <w:rPr>
          <w:lang w:val="uk-UA"/>
        </w:rPr>
      </w:pPr>
      <w:r>
        <w:rPr>
          <w:lang w:val="uk-UA"/>
        </w:rPr>
        <w:t xml:space="preserve">Відповідно до частини першої статті 15 ЦПК України </w:t>
      </w:r>
      <w:r w:rsidRPr="00393E59">
        <w:rPr>
          <w:lang w:val="uk-UA"/>
        </w:rPr>
        <w:t xml:space="preserve">суди розглядають у порядку цивільного судочинства справи щодо захисту порушених, невизнаних або оспорюваних прав, свобод чи інтересів, що виникають із цивільних, житлових, земельних, сімейних, трудових відносин; інших правовідносин, крім випадків, коли розгляд таких справ проводиться за правилами іншого судочинства. </w:t>
      </w:r>
    </w:p>
    <w:p w:rsidR="005F5F23" w:rsidRPr="00F225D6" w:rsidRDefault="005F5F23" w:rsidP="00381B15">
      <w:pPr>
        <w:widowControl w:val="0"/>
        <w:ind w:firstLine="708"/>
        <w:jc w:val="both"/>
        <w:rPr>
          <w:lang w:val="uk-UA"/>
        </w:rPr>
      </w:pPr>
      <w:r>
        <w:rPr>
          <w:lang w:val="uk-UA"/>
        </w:rPr>
        <w:t xml:space="preserve">Частиною першою статті 12 </w:t>
      </w:r>
      <w:r w:rsidRPr="00EE155C">
        <w:rPr>
          <w:lang w:val="uk-UA"/>
        </w:rPr>
        <w:t xml:space="preserve">Господарського процесуального кодексу </w:t>
      </w:r>
      <w:r w:rsidRPr="00EE155C">
        <w:rPr>
          <w:lang w:val="uk-UA"/>
        </w:rPr>
        <w:lastRenderedPageBreak/>
        <w:t>України</w:t>
      </w:r>
      <w:r w:rsidR="00035A7B">
        <w:rPr>
          <w:lang w:val="uk-UA"/>
        </w:rPr>
        <w:t xml:space="preserve"> </w:t>
      </w:r>
      <w:r w:rsidRPr="00EE155C">
        <w:rPr>
          <w:lang w:val="uk-UA"/>
        </w:rPr>
        <w:t>в редакції, чинній на час розгляду справи судом (далі – ГПК України)</w:t>
      </w:r>
      <w:r>
        <w:rPr>
          <w:lang w:val="uk-UA"/>
        </w:rPr>
        <w:t>, передбачено, що справи у спорах, що виникають при укладанні, зміні, розірванні і виконанні господарських договорів</w:t>
      </w:r>
      <w:r w:rsidR="001D131B">
        <w:rPr>
          <w:lang w:val="uk-UA"/>
        </w:rPr>
        <w:t>,</w:t>
      </w:r>
      <w:r>
        <w:rPr>
          <w:lang w:val="uk-UA"/>
        </w:rPr>
        <w:t xml:space="preserve"> підвідомчі господарським судам.</w:t>
      </w:r>
    </w:p>
    <w:p w:rsidR="005F5F23" w:rsidRPr="004E1848" w:rsidRDefault="005F5F23" w:rsidP="00381B15">
      <w:pPr>
        <w:pStyle w:val="af5"/>
        <w:widowControl w:val="0"/>
        <w:ind w:firstLine="708"/>
        <w:jc w:val="both"/>
        <w:rPr>
          <w:rFonts w:ascii="Times New Roman" w:hAnsi="Times New Roman" w:cs="Times New Roman"/>
          <w:spacing w:val="0"/>
          <w:sz w:val="28"/>
          <w:szCs w:val="28"/>
          <w:lang w:val="uk-UA"/>
        </w:rPr>
      </w:pPr>
      <w:r w:rsidRPr="004E1848">
        <w:rPr>
          <w:rFonts w:ascii="Times New Roman" w:hAnsi="Times New Roman" w:cs="Times New Roman"/>
          <w:spacing w:val="0"/>
          <w:sz w:val="28"/>
          <w:szCs w:val="28"/>
          <w:lang w:val="uk-UA"/>
        </w:rPr>
        <w:t xml:space="preserve">Водночас, матеріали попередньої перевірки свідчать, що суддя </w:t>
      </w:r>
      <w:r>
        <w:rPr>
          <w:rFonts w:ascii="Times New Roman" w:hAnsi="Times New Roman" w:cs="Times New Roman"/>
          <w:spacing w:val="0"/>
          <w:sz w:val="28"/>
          <w:szCs w:val="28"/>
          <w:lang w:val="uk-UA"/>
        </w:rPr>
        <w:t xml:space="preserve">          </w:t>
      </w:r>
      <w:r w:rsidRPr="004E1848">
        <w:rPr>
          <w:rFonts w:ascii="Times New Roman" w:hAnsi="Times New Roman" w:cs="Times New Roman"/>
          <w:spacing w:val="0"/>
          <w:sz w:val="28"/>
          <w:szCs w:val="28"/>
          <w:lang w:val="uk-UA"/>
        </w:rPr>
        <w:t>Бойчук А.Ю. всупереч вимог</w:t>
      </w:r>
      <w:r w:rsidR="001D131B">
        <w:rPr>
          <w:rFonts w:ascii="Times New Roman" w:hAnsi="Times New Roman" w:cs="Times New Roman"/>
          <w:spacing w:val="0"/>
          <w:sz w:val="28"/>
          <w:szCs w:val="28"/>
          <w:lang w:val="uk-UA"/>
        </w:rPr>
        <w:t>ам</w:t>
      </w:r>
      <w:r w:rsidRPr="004E1848">
        <w:rPr>
          <w:rFonts w:ascii="Times New Roman" w:hAnsi="Times New Roman" w:cs="Times New Roman"/>
          <w:spacing w:val="0"/>
          <w:sz w:val="28"/>
          <w:szCs w:val="28"/>
          <w:lang w:val="uk-UA"/>
        </w:rPr>
        <w:t xml:space="preserve"> частини першої статті 15, частини четвертої статті </w:t>
      </w:r>
      <w:r w:rsidR="001D131B">
        <w:rPr>
          <w:rFonts w:ascii="Times New Roman" w:hAnsi="Times New Roman" w:cs="Times New Roman"/>
          <w:spacing w:val="0"/>
          <w:sz w:val="28"/>
          <w:szCs w:val="28"/>
          <w:lang w:val="uk-UA"/>
        </w:rPr>
        <w:t xml:space="preserve">188, частини другої статті 193 </w:t>
      </w:r>
      <w:r w:rsidRPr="004E1848">
        <w:rPr>
          <w:rFonts w:ascii="Times New Roman" w:hAnsi="Times New Roman" w:cs="Times New Roman"/>
          <w:spacing w:val="0"/>
          <w:sz w:val="28"/>
          <w:szCs w:val="28"/>
          <w:lang w:val="uk-UA"/>
        </w:rPr>
        <w:t>та частини третьої статті 194 ЦПК України прийняв до розгляду зустрічний позов ТОВ «Адікт» щодо недійсності договорів, укладених юридичними особами,</w:t>
      </w:r>
      <w:r w:rsidR="001D131B">
        <w:rPr>
          <w:rFonts w:ascii="Times New Roman" w:hAnsi="Times New Roman" w:cs="Times New Roman"/>
          <w:spacing w:val="0"/>
          <w:sz w:val="28"/>
          <w:szCs w:val="28"/>
          <w:lang w:val="uk-UA"/>
        </w:rPr>
        <w:t xml:space="preserve"> об’єднав їх в одне провадження</w:t>
      </w:r>
      <w:r w:rsidRPr="004E1848">
        <w:rPr>
          <w:rFonts w:ascii="Times New Roman" w:hAnsi="Times New Roman" w:cs="Times New Roman"/>
          <w:spacing w:val="0"/>
          <w:sz w:val="28"/>
          <w:szCs w:val="28"/>
          <w:lang w:val="uk-UA"/>
        </w:rPr>
        <w:t xml:space="preserve"> та вирішив спір, підвідомчий господарському суду.</w:t>
      </w:r>
    </w:p>
    <w:p w:rsidR="005F5F23" w:rsidRDefault="005F5F23" w:rsidP="00381B15">
      <w:pPr>
        <w:widowControl w:val="0"/>
        <w:jc w:val="both"/>
        <w:rPr>
          <w:lang w:val="uk-UA"/>
        </w:rPr>
      </w:pPr>
      <w:r w:rsidRPr="00F225D6">
        <w:rPr>
          <w:lang w:val="uk-UA"/>
        </w:rPr>
        <w:tab/>
      </w:r>
      <w:r>
        <w:rPr>
          <w:lang w:val="uk-UA"/>
        </w:rPr>
        <w:t>Окрім того, під час попередньої перевірки встановлено, що рішенням господарського суду Одеської області від 22 листопада 2010 року у справі         № 15/148-10-4045, залишеним без змін постановою Одеського апеляційного господарського суду від 23 липня 2013 року, позов ПАТ «АКБ «Київ» задоволено. Звернуто стягнення на предмет іпотеки</w:t>
      </w:r>
      <w:r w:rsidRPr="003C4414">
        <w:rPr>
          <w:lang w:val="uk-UA"/>
        </w:rPr>
        <w:t xml:space="preserve"> за іпотечним договором від 26 лютого 2010 року, що посвідчений приватним нотаріусом Одеського міського нотаріального округу Запольською О.В., а саме на нежитлові будівлі та споруди, загальною площею 10349,1 кв.</w:t>
      </w:r>
      <w:r w:rsidR="001D131B">
        <w:rPr>
          <w:lang w:val="uk-UA"/>
        </w:rPr>
        <w:t xml:space="preserve"> м</w:t>
      </w:r>
      <w:r w:rsidRPr="003C4414">
        <w:rPr>
          <w:lang w:val="uk-UA"/>
        </w:rPr>
        <w:t>, що знаходяться</w:t>
      </w:r>
      <w:r w:rsidR="001D131B">
        <w:rPr>
          <w:lang w:val="uk-UA"/>
        </w:rPr>
        <w:t xml:space="preserve"> за адресою: </w:t>
      </w:r>
      <w:r w:rsidR="005D502A">
        <w:rPr>
          <w:color w:val="000000"/>
          <w:lang w:val="uk-UA"/>
        </w:rPr>
        <w:t>Адреса_1</w:t>
      </w:r>
      <w:r w:rsidRPr="003C4414">
        <w:rPr>
          <w:lang w:val="uk-UA"/>
        </w:rPr>
        <w:t>, та належать ТОВ «Адікт»</w:t>
      </w:r>
      <w:r w:rsidR="001D131B">
        <w:rPr>
          <w:lang w:val="uk-UA"/>
        </w:rPr>
        <w:t>,</w:t>
      </w:r>
      <w:r w:rsidRPr="003C4414">
        <w:rPr>
          <w:lang w:val="uk-UA"/>
        </w:rPr>
        <w:t xml:space="preserve"> для задоволення вимог ПАТ «АКБ «Київ»</w:t>
      </w:r>
      <w:r>
        <w:rPr>
          <w:lang w:val="uk-UA"/>
        </w:rPr>
        <w:t>.</w:t>
      </w:r>
    </w:p>
    <w:p w:rsidR="005F5F23" w:rsidRDefault="005F5F23" w:rsidP="00381B15">
      <w:pPr>
        <w:widowControl w:val="0"/>
        <w:ind w:firstLine="708"/>
        <w:jc w:val="both"/>
        <w:rPr>
          <w:lang w:val="uk-UA"/>
        </w:rPr>
      </w:pPr>
      <w:r>
        <w:rPr>
          <w:lang w:val="uk-UA"/>
        </w:rPr>
        <w:t>30 липня 2013 року господарський суд Одеської області видав наказ на виконання цього рішення.</w:t>
      </w:r>
    </w:p>
    <w:p w:rsidR="005F5F23" w:rsidRDefault="005F5F23" w:rsidP="00381B15">
      <w:pPr>
        <w:widowControl w:val="0"/>
        <w:ind w:firstLine="708"/>
        <w:jc w:val="both"/>
        <w:rPr>
          <w:lang w:val="uk-UA"/>
        </w:rPr>
      </w:pPr>
      <w:r>
        <w:rPr>
          <w:lang w:val="uk-UA"/>
        </w:rPr>
        <w:t>Постановою головного державного виконавця відділу примусового виконання рішень Департаменту державної виконавчої служби Міністерства юстиції України Думанської А.Л. від 15 серпня 2017 року повернуто виконавчий документ стягувачу у зв</w:t>
      </w:r>
      <w:r w:rsidRPr="00A44DAD">
        <w:rPr>
          <w:lang w:val="uk-UA"/>
        </w:rPr>
        <w:t>’я</w:t>
      </w:r>
      <w:r>
        <w:rPr>
          <w:lang w:val="uk-UA"/>
        </w:rPr>
        <w:t xml:space="preserve">зку із тим, що «право власності ТОВ «Адікт» на зазначене майно погашено 26 грудня 2016 року на підставі рішення Приморського районного суду міста Одеси від 12 грудня 2016 року у справі </w:t>
      </w:r>
      <w:r w:rsidRPr="00FD518E">
        <w:t xml:space="preserve">     </w:t>
      </w:r>
      <w:r>
        <w:rPr>
          <w:lang w:val="uk-UA"/>
        </w:rPr>
        <w:t>№ 522/23012/16-ц».</w:t>
      </w:r>
    </w:p>
    <w:p w:rsidR="005F5F23" w:rsidRPr="001963FF" w:rsidRDefault="005F5F23" w:rsidP="00381B15">
      <w:pPr>
        <w:widowControl w:val="0"/>
        <w:ind w:firstLine="708"/>
        <w:jc w:val="both"/>
      </w:pPr>
      <w:r w:rsidRPr="003A7FBC">
        <w:t>Статтею 6 Конвенції про захист прав людини і основоположних свобод</w:t>
      </w:r>
      <w:r w:rsidRPr="005D2657">
        <w:t xml:space="preserve"> (</w:t>
      </w:r>
      <w:r>
        <w:rPr>
          <w:lang w:val="uk-UA"/>
        </w:rPr>
        <w:t xml:space="preserve">далі – Конвенція) </w:t>
      </w:r>
      <w:r w:rsidRPr="003A7FBC">
        <w:t>встановлено, що</w:t>
      </w:r>
      <w:r w:rsidRPr="00FD518E">
        <w:t xml:space="preserve"> </w:t>
      </w:r>
      <w:r w:rsidRPr="003A7FBC">
        <w:t>кожен</w:t>
      </w:r>
      <w:r w:rsidRPr="00FD518E">
        <w:t xml:space="preserve"> </w:t>
      </w:r>
      <w:r w:rsidRPr="003A7FBC">
        <w:t>має право на справедливий і публічний</w:t>
      </w:r>
      <w:r w:rsidRPr="00FD518E">
        <w:t xml:space="preserve"> </w:t>
      </w:r>
      <w:r w:rsidRPr="003A7FBC">
        <w:t>розгляд</w:t>
      </w:r>
      <w:r w:rsidRPr="00FD518E">
        <w:t xml:space="preserve"> </w:t>
      </w:r>
      <w:r w:rsidRPr="003A7FBC">
        <w:t>його</w:t>
      </w:r>
      <w:r w:rsidRPr="00FD518E">
        <w:t xml:space="preserve"> </w:t>
      </w:r>
      <w:r w:rsidRPr="003A7FBC">
        <w:t>справи</w:t>
      </w:r>
      <w:r w:rsidRPr="00FD518E">
        <w:t xml:space="preserve"> </w:t>
      </w:r>
      <w:r w:rsidRPr="003A7FBC">
        <w:t>упродовж</w:t>
      </w:r>
      <w:r w:rsidRPr="00FD518E">
        <w:t xml:space="preserve"> </w:t>
      </w:r>
      <w:r w:rsidRPr="003A7FBC">
        <w:t>розумного строку незалежним і безстороннім судом, встановленим законом, який</w:t>
      </w:r>
      <w:r w:rsidRPr="00FD518E">
        <w:t xml:space="preserve"> </w:t>
      </w:r>
      <w:r w:rsidRPr="003A7FBC">
        <w:t>вирішить</w:t>
      </w:r>
      <w:r w:rsidRPr="00FD518E">
        <w:t xml:space="preserve"> </w:t>
      </w:r>
      <w:r w:rsidRPr="003A7FBC">
        <w:t>спір</w:t>
      </w:r>
      <w:r w:rsidRPr="00FD518E">
        <w:t xml:space="preserve"> </w:t>
      </w:r>
      <w:r w:rsidRPr="003A7FBC">
        <w:t>щодо</w:t>
      </w:r>
      <w:r w:rsidRPr="00FD518E">
        <w:t xml:space="preserve"> </w:t>
      </w:r>
      <w:r w:rsidRPr="003A7FBC">
        <w:t>його прав та обов’язків</w:t>
      </w:r>
      <w:r w:rsidRPr="00FD518E">
        <w:t xml:space="preserve"> </w:t>
      </w:r>
      <w:r w:rsidRPr="003A7FBC">
        <w:t>цивільного характеру.</w:t>
      </w:r>
    </w:p>
    <w:p w:rsidR="005F5F23" w:rsidRPr="004139FA" w:rsidRDefault="005F5F23" w:rsidP="00381B15">
      <w:pPr>
        <w:pStyle w:val="af5"/>
        <w:widowControl w:val="0"/>
        <w:ind w:firstLine="708"/>
        <w:jc w:val="both"/>
        <w:rPr>
          <w:rFonts w:ascii="Times New Roman" w:hAnsi="Times New Roman" w:cs="Times New Roman"/>
          <w:spacing w:val="0"/>
          <w:sz w:val="28"/>
          <w:szCs w:val="28"/>
          <w:lang w:val="uk-UA"/>
        </w:rPr>
      </w:pPr>
      <w:r w:rsidRPr="004139FA">
        <w:rPr>
          <w:rFonts w:ascii="Times New Roman" w:hAnsi="Times New Roman" w:cs="Times New Roman"/>
          <w:spacing w:val="0"/>
          <w:sz w:val="28"/>
          <w:szCs w:val="28"/>
          <w:lang w:val="uk-UA"/>
        </w:rPr>
        <w:t>Для цілей статті 6 Конвенції, яка гарантує право на справедливий суд, виконання рішення, ухваленого будь-яким судом, має розцінюватися як складова частина «судового розгляду» (рішення у справі «</w:t>
      </w:r>
      <w:r w:rsidRPr="004139FA">
        <w:rPr>
          <w:rFonts w:ascii="Times New Roman" w:hAnsi="Times New Roman" w:cs="Times New Roman"/>
          <w:spacing w:val="0"/>
          <w:sz w:val="28"/>
          <w:szCs w:val="28"/>
        </w:rPr>
        <w:t>Hornsby</w:t>
      </w:r>
      <w:r w:rsidRPr="004139FA">
        <w:rPr>
          <w:rFonts w:ascii="Times New Roman" w:hAnsi="Times New Roman" w:cs="Times New Roman"/>
          <w:spacing w:val="0"/>
          <w:sz w:val="28"/>
          <w:szCs w:val="28"/>
          <w:lang w:val="uk-UA"/>
        </w:rPr>
        <w:t xml:space="preserve"> </w:t>
      </w:r>
      <w:r w:rsidRPr="004139FA">
        <w:rPr>
          <w:rFonts w:ascii="Times New Roman" w:hAnsi="Times New Roman" w:cs="Times New Roman"/>
          <w:spacing w:val="0"/>
          <w:sz w:val="28"/>
          <w:szCs w:val="28"/>
        </w:rPr>
        <w:t>v</w:t>
      </w:r>
      <w:r w:rsidRPr="004139FA">
        <w:rPr>
          <w:rFonts w:ascii="Times New Roman" w:hAnsi="Times New Roman" w:cs="Times New Roman"/>
          <w:spacing w:val="0"/>
          <w:sz w:val="28"/>
          <w:szCs w:val="28"/>
          <w:lang w:val="uk-UA"/>
        </w:rPr>
        <w:t xml:space="preserve">. </w:t>
      </w:r>
      <w:r w:rsidRPr="004139FA">
        <w:rPr>
          <w:rFonts w:ascii="Times New Roman" w:hAnsi="Times New Roman" w:cs="Times New Roman"/>
          <w:spacing w:val="0"/>
          <w:sz w:val="28"/>
          <w:szCs w:val="28"/>
        </w:rPr>
        <w:t>Greece</w:t>
      </w:r>
      <w:r w:rsidRPr="004139FA">
        <w:rPr>
          <w:rFonts w:ascii="Times New Roman" w:hAnsi="Times New Roman" w:cs="Times New Roman"/>
          <w:spacing w:val="0"/>
          <w:sz w:val="28"/>
          <w:szCs w:val="28"/>
          <w:lang w:val="uk-UA"/>
        </w:rPr>
        <w:t>», пункт 40).</w:t>
      </w:r>
    </w:p>
    <w:p w:rsidR="005F5F23" w:rsidRPr="004139FA" w:rsidRDefault="005F5F23" w:rsidP="00381B15">
      <w:pPr>
        <w:pStyle w:val="af5"/>
        <w:widowControl w:val="0"/>
        <w:ind w:firstLine="851"/>
        <w:jc w:val="both"/>
        <w:rPr>
          <w:rFonts w:ascii="Times New Roman" w:hAnsi="Times New Roman" w:cs="Times New Roman"/>
          <w:spacing w:val="0"/>
          <w:sz w:val="28"/>
          <w:szCs w:val="28"/>
          <w:lang w:val="uk-UA"/>
        </w:rPr>
      </w:pPr>
      <w:r w:rsidRPr="004139FA">
        <w:rPr>
          <w:rFonts w:ascii="Times New Roman" w:hAnsi="Times New Roman" w:cs="Times New Roman"/>
          <w:spacing w:val="0"/>
          <w:sz w:val="28"/>
          <w:szCs w:val="28"/>
          <w:lang w:val="uk-UA"/>
        </w:rPr>
        <w:t>Час, що минув до моменту виконання рішення суду, повинен враховуватися при визначенні тривалості судового розгляду для цілей статті 6 Конвенції (рішення у справі «</w:t>
      </w:r>
      <w:r w:rsidRPr="004139FA">
        <w:rPr>
          <w:rFonts w:ascii="Times New Roman" w:hAnsi="Times New Roman" w:cs="Times New Roman"/>
          <w:spacing w:val="0"/>
          <w:sz w:val="28"/>
          <w:szCs w:val="28"/>
        </w:rPr>
        <w:t>Papachelas</w:t>
      </w:r>
      <w:r w:rsidRPr="004139FA">
        <w:rPr>
          <w:rFonts w:ascii="Times New Roman" w:hAnsi="Times New Roman" w:cs="Times New Roman"/>
          <w:spacing w:val="0"/>
          <w:sz w:val="28"/>
          <w:szCs w:val="28"/>
          <w:lang w:val="uk-UA"/>
        </w:rPr>
        <w:t xml:space="preserve"> </w:t>
      </w:r>
      <w:r w:rsidRPr="004139FA">
        <w:rPr>
          <w:rFonts w:ascii="Times New Roman" w:hAnsi="Times New Roman" w:cs="Times New Roman"/>
          <w:spacing w:val="0"/>
          <w:sz w:val="28"/>
          <w:szCs w:val="28"/>
        </w:rPr>
        <w:t>v</w:t>
      </w:r>
      <w:r w:rsidRPr="004139FA">
        <w:rPr>
          <w:rFonts w:ascii="Times New Roman" w:hAnsi="Times New Roman" w:cs="Times New Roman"/>
          <w:spacing w:val="0"/>
          <w:sz w:val="28"/>
          <w:szCs w:val="28"/>
          <w:lang w:val="uk-UA"/>
        </w:rPr>
        <w:t xml:space="preserve">. </w:t>
      </w:r>
      <w:r w:rsidRPr="004139FA">
        <w:rPr>
          <w:rFonts w:ascii="Times New Roman" w:hAnsi="Times New Roman" w:cs="Times New Roman"/>
          <w:spacing w:val="0"/>
          <w:sz w:val="28"/>
          <w:szCs w:val="28"/>
        </w:rPr>
        <w:t>Grece</w:t>
      </w:r>
      <w:r w:rsidRPr="004139FA">
        <w:rPr>
          <w:rFonts w:ascii="Times New Roman" w:hAnsi="Times New Roman" w:cs="Times New Roman"/>
          <w:spacing w:val="0"/>
          <w:sz w:val="28"/>
          <w:szCs w:val="28"/>
          <w:lang w:val="uk-UA"/>
        </w:rPr>
        <w:t>», «Скубенко проти України», пункт 38).</w:t>
      </w:r>
    </w:p>
    <w:p w:rsidR="005F5F23" w:rsidRPr="0079678F" w:rsidRDefault="005F5F23" w:rsidP="00381B15">
      <w:pPr>
        <w:pStyle w:val="HTML"/>
        <w:widowControl w:val="0"/>
        <w:shd w:val="clear" w:color="auto" w:fill="FFFFFF"/>
        <w:jc w:val="both"/>
        <w:rPr>
          <w:rFonts w:ascii="Consolas" w:hAnsi="Consolas" w:cs="Courier New"/>
          <w:color w:val="292B2C"/>
          <w:sz w:val="14"/>
          <w:szCs w:val="14"/>
          <w:lang w:val="uk-UA" w:eastAsia="uk-UA"/>
        </w:rPr>
      </w:pPr>
      <w:r>
        <w:rPr>
          <w:rFonts w:ascii="Times New Roman" w:hAnsi="Times New Roman"/>
          <w:sz w:val="28"/>
          <w:szCs w:val="28"/>
          <w:lang w:val="uk-UA"/>
        </w:rPr>
        <w:tab/>
      </w:r>
      <w:r w:rsidRPr="00C200C6">
        <w:rPr>
          <w:rFonts w:ascii="Times New Roman" w:hAnsi="Times New Roman"/>
          <w:sz w:val="28"/>
          <w:szCs w:val="28"/>
          <w:lang w:val="uk-UA"/>
        </w:rPr>
        <w:t xml:space="preserve">У пункті 43 рішення Європейського суду з прав людини </w:t>
      </w:r>
      <w:r w:rsidR="001D131B">
        <w:rPr>
          <w:rFonts w:ascii="Times New Roman" w:hAnsi="Times New Roman"/>
          <w:sz w:val="28"/>
          <w:szCs w:val="28"/>
          <w:lang w:val="uk-UA"/>
        </w:rPr>
        <w:t xml:space="preserve">у справі </w:t>
      </w:r>
      <w:r w:rsidRPr="001D131B">
        <w:rPr>
          <w:rFonts w:ascii="Times New Roman" w:hAnsi="Times New Roman"/>
          <w:sz w:val="28"/>
          <w:szCs w:val="28"/>
          <w:lang w:val="uk-UA"/>
        </w:rPr>
        <w:t>«</w:t>
      </w:r>
      <w:r w:rsidRPr="001D131B">
        <w:rPr>
          <w:rFonts w:ascii="Times New Roman" w:hAnsi="Times New Roman"/>
          <w:bCs/>
          <w:sz w:val="28"/>
          <w:szCs w:val="28"/>
          <w:lang w:val="uk-UA" w:eastAsia="uk-UA"/>
        </w:rPr>
        <w:t>Терем ЛТД, Чечеткін та Оліус проти України</w:t>
      </w:r>
      <w:r w:rsidRPr="001D131B">
        <w:rPr>
          <w:rFonts w:ascii="Times New Roman" w:hAnsi="Times New Roman"/>
          <w:sz w:val="28"/>
          <w:szCs w:val="28"/>
          <w:lang w:val="uk-UA"/>
        </w:rPr>
        <w:t>»</w:t>
      </w:r>
      <w:r w:rsidRPr="0079678F">
        <w:rPr>
          <w:rFonts w:ascii="Times New Roman" w:hAnsi="Times New Roman"/>
          <w:sz w:val="28"/>
          <w:szCs w:val="28"/>
          <w:lang w:val="uk-UA"/>
        </w:rPr>
        <w:t xml:space="preserve"> </w:t>
      </w:r>
      <w:r w:rsidRPr="00C200C6">
        <w:rPr>
          <w:rFonts w:ascii="Times New Roman" w:hAnsi="Times New Roman"/>
          <w:sz w:val="28"/>
          <w:szCs w:val="28"/>
          <w:lang w:val="uk-UA"/>
        </w:rPr>
        <w:t xml:space="preserve">зазначено, що триваюче </w:t>
      </w:r>
      <w:r w:rsidRPr="00C200C6">
        <w:rPr>
          <w:rFonts w:ascii="Times New Roman" w:hAnsi="Times New Roman"/>
          <w:sz w:val="28"/>
          <w:szCs w:val="28"/>
          <w:lang w:val="uk-UA"/>
        </w:rPr>
        <w:lastRenderedPageBreak/>
        <w:t>невиконання значної частини боргу за рішенням суду, винесе</w:t>
      </w:r>
      <w:r w:rsidR="001D131B">
        <w:rPr>
          <w:rFonts w:ascii="Times New Roman" w:hAnsi="Times New Roman"/>
          <w:sz w:val="28"/>
          <w:szCs w:val="28"/>
          <w:lang w:val="uk-UA"/>
        </w:rPr>
        <w:t>ним на користь заявника, є</w:t>
      </w:r>
      <w:r w:rsidRPr="00C200C6">
        <w:rPr>
          <w:rFonts w:ascii="Times New Roman" w:hAnsi="Times New Roman"/>
          <w:sz w:val="28"/>
          <w:szCs w:val="28"/>
          <w:lang w:val="uk-UA"/>
        </w:rPr>
        <w:t xml:space="preserve"> порушення</w:t>
      </w:r>
      <w:r w:rsidR="001D131B">
        <w:rPr>
          <w:rFonts w:ascii="Times New Roman" w:hAnsi="Times New Roman"/>
          <w:sz w:val="28"/>
          <w:szCs w:val="28"/>
          <w:lang w:val="uk-UA"/>
        </w:rPr>
        <w:t>м</w:t>
      </w:r>
      <w:r w:rsidRPr="00C200C6">
        <w:rPr>
          <w:rFonts w:ascii="Times New Roman" w:hAnsi="Times New Roman"/>
          <w:sz w:val="28"/>
          <w:szCs w:val="28"/>
          <w:lang w:val="uk-UA"/>
        </w:rPr>
        <w:t xml:space="preserve"> пункту 1 статті 6 Конвенції про захист прав людини і основоположних свобод.</w:t>
      </w:r>
    </w:p>
    <w:p w:rsidR="005F5F23" w:rsidRPr="00C200C6" w:rsidRDefault="005F5F23" w:rsidP="00381B15">
      <w:pPr>
        <w:pStyle w:val="3"/>
        <w:widowControl w:val="0"/>
        <w:spacing w:before="0" w:beforeAutospacing="0" w:after="0" w:afterAutospacing="0"/>
        <w:ind w:firstLine="851"/>
        <w:jc w:val="both"/>
        <w:rPr>
          <w:b w:val="0"/>
          <w:bCs w:val="0"/>
          <w:sz w:val="28"/>
          <w:szCs w:val="28"/>
        </w:rPr>
      </w:pPr>
      <w:r w:rsidRPr="00C200C6">
        <w:rPr>
          <w:b w:val="0"/>
          <w:bCs w:val="0"/>
          <w:sz w:val="28"/>
          <w:szCs w:val="28"/>
        </w:rPr>
        <w:t>Відповідно до практики Європейського суду з прав людини</w:t>
      </w:r>
      <w:r w:rsidRPr="00FD518E">
        <w:rPr>
          <w:b w:val="0"/>
          <w:bCs w:val="0"/>
          <w:sz w:val="28"/>
          <w:szCs w:val="28"/>
        </w:rPr>
        <w:t xml:space="preserve"> </w:t>
      </w:r>
      <w:r w:rsidRPr="00C200C6">
        <w:rPr>
          <w:b w:val="0"/>
          <w:bCs w:val="0"/>
          <w:sz w:val="28"/>
          <w:szCs w:val="28"/>
        </w:rPr>
        <w:t>рішення суду про присудження</w:t>
      </w:r>
      <w:r w:rsidRPr="00FD518E">
        <w:rPr>
          <w:b w:val="0"/>
          <w:bCs w:val="0"/>
          <w:sz w:val="28"/>
          <w:szCs w:val="28"/>
        </w:rPr>
        <w:t xml:space="preserve"> </w:t>
      </w:r>
      <w:r w:rsidRPr="00C200C6">
        <w:rPr>
          <w:b w:val="0"/>
          <w:bCs w:val="0"/>
          <w:sz w:val="28"/>
          <w:szCs w:val="28"/>
        </w:rPr>
        <w:t>особі</w:t>
      </w:r>
      <w:r w:rsidRPr="00FD518E">
        <w:rPr>
          <w:b w:val="0"/>
          <w:bCs w:val="0"/>
          <w:sz w:val="28"/>
          <w:szCs w:val="28"/>
        </w:rPr>
        <w:t xml:space="preserve"> </w:t>
      </w:r>
      <w:r w:rsidRPr="00C200C6">
        <w:rPr>
          <w:b w:val="0"/>
          <w:bCs w:val="0"/>
          <w:sz w:val="28"/>
          <w:szCs w:val="28"/>
        </w:rPr>
        <w:t>певного майна саме по собі</w:t>
      </w:r>
      <w:r w:rsidRPr="00FD518E">
        <w:rPr>
          <w:b w:val="0"/>
          <w:bCs w:val="0"/>
          <w:sz w:val="28"/>
          <w:szCs w:val="28"/>
        </w:rPr>
        <w:t xml:space="preserve"> </w:t>
      </w:r>
      <w:r w:rsidRPr="00C200C6">
        <w:rPr>
          <w:b w:val="0"/>
          <w:bCs w:val="0"/>
          <w:sz w:val="28"/>
          <w:szCs w:val="28"/>
        </w:rPr>
        <w:t>утворює «майно» в розумінні</w:t>
      </w:r>
      <w:r w:rsidRPr="00FD518E">
        <w:rPr>
          <w:b w:val="0"/>
          <w:bCs w:val="0"/>
          <w:sz w:val="28"/>
          <w:szCs w:val="28"/>
        </w:rPr>
        <w:t xml:space="preserve"> </w:t>
      </w:r>
      <w:r w:rsidRPr="00C200C6">
        <w:rPr>
          <w:b w:val="0"/>
          <w:bCs w:val="0"/>
          <w:sz w:val="28"/>
          <w:szCs w:val="28"/>
        </w:rPr>
        <w:t>статті 1 Першого протоколу до Конвенції.</w:t>
      </w:r>
    </w:p>
    <w:p w:rsidR="005F5F23" w:rsidRPr="00C200C6" w:rsidRDefault="005F5F23" w:rsidP="00381B15">
      <w:pPr>
        <w:pStyle w:val="3"/>
        <w:widowControl w:val="0"/>
        <w:spacing w:before="0" w:beforeAutospacing="0" w:after="0" w:afterAutospacing="0"/>
        <w:ind w:firstLine="851"/>
        <w:jc w:val="both"/>
        <w:rPr>
          <w:b w:val="0"/>
          <w:bCs w:val="0"/>
          <w:sz w:val="28"/>
          <w:szCs w:val="28"/>
        </w:rPr>
      </w:pPr>
      <w:r w:rsidRPr="00C200C6">
        <w:rPr>
          <w:b w:val="0"/>
          <w:bCs w:val="0"/>
          <w:sz w:val="28"/>
          <w:szCs w:val="28"/>
        </w:rPr>
        <w:t>Неможливість</w:t>
      </w:r>
      <w:r w:rsidRPr="00FD518E">
        <w:rPr>
          <w:b w:val="0"/>
          <w:bCs w:val="0"/>
          <w:sz w:val="28"/>
          <w:szCs w:val="28"/>
        </w:rPr>
        <w:t xml:space="preserve"> </w:t>
      </w:r>
      <w:r w:rsidRPr="00C200C6">
        <w:rPr>
          <w:b w:val="0"/>
          <w:bCs w:val="0"/>
          <w:sz w:val="28"/>
          <w:szCs w:val="28"/>
        </w:rPr>
        <w:t>виконати</w:t>
      </w:r>
      <w:r w:rsidRPr="00FD518E">
        <w:rPr>
          <w:b w:val="0"/>
          <w:bCs w:val="0"/>
          <w:sz w:val="28"/>
          <w:szCs w:val="28"/>
        </w:rPr>
        <w:t xml:space="preserve"> </w:t>
      </w:r>
      <w:r w:rsidRPr="00C200C6">
        <w:rPr>
          <w:b w:val="0"/>
          <w:bCs w:val="0"/>
          <w:sz w:val="28"/>
          <w:szCs w:val="28"/>
        </w:rPr>
        <w:t>остаточне</w:t>
      </w:r>
      <w:r w:rsidRPr="00FD518E">
        <w:rPr>
          <w:b w:val="0"/>
          <w:bCs w:val="0"/>
          <w:sz w:val="28"/>
          <w:szCs w:val="28"/>
        </w:rPr>
        <w:t xml:space="preserve"> </w:t>
      </w:r>
      <w:r w:rsidRPr="00C200C6">
        <w:rPr>
          <w:b w:val="0"/>
          <w:bCs w:val="0"/>
          <w:sz w:val="28"/>
          <w:szCs w:val="28"/>
        </w:rPr>
        <w:t>рішення суду майнового характеру або</w:t>
      </w:r>
      <w:r w:rsidRPr="00FD518E">
        <w:rPr>
          <w:b w:val="0"/>
          <w:bCs w:val="0"/>
          <w:sz w:val="28"/>
          <w:szCs w:val="28"/>
        </w:rPr>
        <w:t xml:space="preserve"> </w:t>
      </w:r>
      <w:r w:rsidRPr="00C200C6">
        <w:rPr>
          <w:b w:val="0"/>
          <w:bCs w:val="0"/>
          <w:sz w:val="28"/>
          <w:szCs w:val="28"/>
        </w:rPr>
        <w:t>створення</w:t>
      </w:r>
      <w:r w:rsidRPr="00FD518E">
        <w:rPr>
          <w:b w:val="0"/>
          <w:bCs w:val="0"/>
          <w:sz w:val="28"/>
          <w:szCs w:val="28"/>
        </w:rPr>
        <w:t xml:space="preserve"> </w:t>
      </w:r>
      <w:r w:rsidRPr="00C200C6">
        <w:rPr>
          <w:b w:val="0"/>
          <w:bCs w:val="0"/>
          <w:sz w:val="28"/>
          <w:szCs w:val="28"/>
        </w:rPr>
        <w:t>перешкод для такого виконання</w:t>
      </w:r>
      <w:r w:rsidRPr="00FD518E">
        <w:rPr>
          <w:b w:val="0"/>
          <w:bCs w:val="0"/>
          <w:sz w:val="28"/>
          <w:szCs w:val="28"/>
        </w:rPr>
        <w:t xml:space="preserve"> </w:t>
      </w:r>
      <w:r w:rsidRPr="00C200C6">
        <w:rPr>
          <w:b w:val="0"/>
          <w:bCs w:val="0"/>
          <w:sz w:val="28"/>
          <w:szCs w:val="28"/>
        </w:rPr>
        <w:t>є</w:t>
      </w:r>
      <w:r w:rsidRPr="00FD518E">
        <w:rPr>
          <w:b w:val="0"/>
          <w:bCs w:val="0"/>
          <w:sz w:val="28"/>
          <w:szCs w:val="28"/>
        </w:rPr>
        <w:t xml:space="preserve"> </w:t>
      </w:r>
      <w:r w:rsidRPr="00C200C6">
        <w:rPr>
          <w:b w:val="0"/>
          <w:bCs w:val="0"/>
          <w:sz w:val="28"/>
          <w:szCs w:val="28"/>
        </w:rPr>
        <w:t>втручання</w:t>
      </w:r>
      <w:r w:rsidR="001D131B">
        <w:rPr>
          <w:b w:val="0"/>
          <w:bCs w:val="0"/>
          <w:sz w:val="28"/>
          <w:szCs w:val="28"/>
          <w:lang w:val="uk-UA"/>
        </w:rPr>
        <w:t>м</w:t>
      </w:r>
      <w:r w:rsidRPr="00C200C6">
        <w:rPr>
          <w:b w:val="0"/>
          <w:bCs w:val="0"/>
          <w:sz w:val="28"/>
          <w:szCs w:val="28"/>
        </w:rPr>
        <w:t xml:space="preserve"> у здійснення права власності у розумінні</w:t>
      </w:r>
      <w:r w:rsidRPr="00FD518E">
        <w:rPr>
          <w:b w:val="0"/>
          <w:bCs w:val="0"/>
          <w:sz w:val="28"/>
          <w:szCs w:val="28"/>
        </w:rPr>
        <w:t xml:space="preserve"> </w:t>
      </w:r>
      <w:r w:rsidRPr="00C200C6">
        <w:rPr>
          <w:b w:val="0"/>
          <w:bCs w:val="0"/>
          <w:sz w:val="28"/>
          <w:szCs w:val="28"/>
        </w:rPr>
        <w:t>вказаної</w:t>
      </w:r>
      <w:r w:rsidRPr="00FD518E">
        <w:rPr>
          <w:b w:val="0"/>
          <w:bCs w:val="0"/>
          <w:sz w:val="28"/>
          <w:szCs w:val="28"/>
        </w:rPr>
        <w:t xml:space="preserve"> </w:t>
      </w:r>
      <w:r w:rsidRPr="00C200C6">
        <w:rPr>
          <w:b w:val="0"/>
          <w:bCs w:val="0"/>
          <w:sz w:val="28"/>
          <w:szCs w:val="28"/>
        </w:rPr>
        <w:t>норми.</w:t>
      </w:r>
    </w:p>
    <w:p w:rsidR="005F5F23" w:rsidRPr="001D2249" w:rsidRDefault="005F5F23" w:rsidP="00381B15">
      <w:pPr>
        <w:widowControl w:val="0"/>
        <w:ind w:firstLine="709"/>
        <w:jc w:val="both"/>
        <w:rPr>
          <w:lang w:val="uk-UA"/>
        </w:rPr>
      </w:pPr>
      <w:r w:rsidRPr="004738D3">
        <w:t>Згідно</w:t>
      </w:r>
      <w:r w:rsidRPr="005D2657">
        <w:t xml:space="preserve"> </w:t>
      </w:r>
      <w:r w:rsidRPr="004738D3">
        <w:t>із</w:t>
      </w:r>
      <w:r w:rsidRPr="005D2657">
        <w:t xml:space="preserve"> </w:t>
      </w:r>
      <w:r w:rsidRPr="004738D3">
        <w:t>частиною другою статті 19 Конституції</w:t>
      </w:r>
      <w:r w:rsidRPr="005D2657">
        <w:t xml:space="preserve"> </w:t>
      </w:r>
      <w:r w:rsidRPr="004738D3">
        <w:t>України</w:t>
      </w:r>
      <w:r w:rsidRPr="005D2657">
        <w:t xml:space="preserve"> </w:t>
      </w:r>
      <w:r w:rsidRPr="004738D3">
        <w:t>органи</w:t>
      </w:r>
      <w:r w:rsidRPr="005D2657">
        <w:t xml:space="preserve"> </w:t>
      </w:r>
      <w:r w:rsidRPr="004738D3">
        <w:t>державної</w:t>
      </w:r>
      <w:r w:rsidRPr="005D2657">
        <w:t xml:space="preserve"> </w:t>
      </w:r>
      <w:r w:rsidRPr="004738D3">
        <w:t>влади та органи</w:t>
      </w:r>
      <w:r w:rsidRPr="005D2657">
        <w:t xml:space="preserve"> </w:t>
      </w:r>
      <w:r w:rsidRPr="004738D3">
        <w:t>місцевого</w:t>
      </w:r>
      <w:r w:rsidRPr="005D2657">
        <w:t xml:space="preserve"> </w:t>
      </w:r>
      <w:r w:rsidRPr="004738D3">
        <w:t>самоврядування, їх</w:t>
      </w:r>
      <w:r w:rsidRPr="005D2657">
        <w:t xml:space="preserve"> </w:t>
      </w:r>
      <w:r w:rsidRPr="004738D3">
        <w:t>посадові особи зобов’язані</w:t>
      </w:r>
      <w:r w:rsidRPr="005D2657">
        <w:t xml:space="preserve"> </w:t>
      </w:r>
      <w:r w:rsidRPr="004738D3">
        <w:t>діяти</w:t>
      </w:r>
      <w:r w:rsidRPr="005D2657">
        <w:t xml:space="preserve"> </w:t>
      </w:r>
      <w:r w:rsidRPr="004738D3">
        <w:t>лише на підставі, в межах повноважень та у спосіб, що</w:t>
      </w:r>
      <w:r w:rsidRPr="005D2657">
        <w:t xml:space="preserve"> </w:t>
      </w:r>
      <w:r w:rsidRPr="004738D3">
        <w:t>передбачені</w:t>
      </w:r>
      <w:r w:rsidRPr="005D2657">
        <w:t xml:space="preserve"> </w:t>
      </w:r>
      <w:r w:rsidRPr="004738D3">
        <w:t>Конституцією та законами України.</w:t>
      </w:r>
    </w:p>
    <w:p w:rsidR="005F5F23" w:rsidRPr="008F00C0" w:rsidRDefault="005F5F23" w:rsidP="00381B15">
      <w:pPr>
        <w:widowControl w:val="0"/>
        <w:ind w:firstLine="709"/>
        <w:jc w:val="both"/>
        <w:rPr>
          <w:lang w:val="uk-UA"/>
        </w:rPr>
      </w:pPr>
      <w:r w:rsidRPr="00FD518E">
        <w:rPr>
          <w:lang w:val="uk-UA"/>
        </w:rPr>
        <w:t>У пункті 24 рішення</w:t>
      </w:r>
      <w:r w:rsidRPr="005D2657">
        <w:rPr>
          <w:lang w:val="uk-UA"/>
        </w:rPr>
        <w:t xml:space="preserve"> </w:t>
      </w:r>
      <w:r w:rsidRPr="00FD518E">
        <w:rPr>
          <w:lang w:val="uk-UA"/>
        </w:rPr>
        <w:t>Європейського суду з прав людини у справі «Сокуренко та Стригун проти</w:t>
      </w:r>
      <w:r w:rsidRPr="005D2657">
        <w:rPr>
          <w:lang w:val="uk-UA"/>
        </w:rPr>
        <w:t xml:space="preserve"> </w:t>
      </w:r>
      <w:r w:rsidRPr="00FD518E">
        <w:rPr>
          <w:lang w:val="uk-UA"/>
        </w:rPr>
        <w:t>України» від 20 липня 2006 року зазначено: «Суд повторює, що, як було</w:t>
      </w:r>
      <w:r w:rsidRPr="005D2657">
        <w:rPr>
          <w:lang w:val="uk-UA"/>
        </w:rPr>
        <w:t xml:space="preserve"> </w:t>
      </w:r>
      <w:r w:rsidRPr="00FD518E">
        <w:rPr>
          <w:lang w:val="uk-UA"/>
        </w:rPr>
        <w:t>раніше</w:t>
      </w:r>
      <w:r w:rsidRPr="005D2657">
        <w:rPr>
          <w:lang w:val="uk-UA"/>
        </w:rPr>
        <w:t xml:space="preserve"> </w:t>
      </w:r>
      <w:r w:rsidRPr="00FD518E">
        <w:rPr>
          <w:lang w:val="uk-UA"/>
        </w:rPr>
        <w:t>визначено, фраза «встановленого законом» поширюється не лише на правову основу самого існування «суду», а й дотримання таким судом певних норм, які</w:t>
      </w:r>
      <w:r w:rsidRPr="005D2657">
        <w:rPr>
          <w:lang w:val="uk-UA"/>
        </w:rPr>
        <w:t xml:space="preserve"> </w:t>
      </w:r>
      <w:r w:rsidRPr="00FD518E">
        <w:rPr>
          <w:lang w:val="uk-UA"/>
        </w:rPr>
        <w:t>регулюють</w:t>
      </w:r>
      <w:r w:rsidRPr="005D2657">
        <w:t xml:space="preserve"> </w:t>
      </w:r>
      <w:r w:rsidRPr="00FD518E">
        <w:rPr>
          <w:lang w:val="uk-UA"/>
        </w:rPr>
        <w:t>його</w:t>
      </w:r>
      <w:r w:rsidRPr="005D2657">
        <w:t xml:space="preserve"> </w:t>
      </w:r>
      <w:r w:rsidR="001D131B">
        <w:rPr>
          <w:lang w:val="uk-UA"/>
        </w:rPr>
        <w:t>діяльність. У рішенні</w:t>
      </w:r>
      <w:r w:rsidRPr="00FD518E">
        <w:rPr>
          <w:lang w:val="uk-UA"/>
        </w:rPr>
        <w:t xml:space="preserve"> у справі «</w:t>
      </w:r>
      <w:r>
        <w:rPr>
          <w:lang w:val="en-US"/>
        </w:rPr>
        <w:t>Z</w:t>
      </w:r>
      <w:r>
        <w:rPr>
          <w:lang w:val="uk-UA"/>
        </w:rPr>
        <w:t xml:space="preserve">and v. </w:t>
      </w:r>
      <w:r>
        <w:rPr>
          <w:lang w:val="en-US"/>
        </w:rPr>
        <w:t>A</w:t>
      </w:r>
      <w:r w:rsidRPr="009357FB">
        <w:rPr>
          <w:lang w:val="uk-UA"/>
        </w:rPr>
        <w:t>ustria</w:t>
      </w:r>
      <w:r w:rsidRPr="00FD518E">
        <w:rPr>
          <w:lang w:val="uk-UA"/>
        </w:rPr>
        <w:t>» …висловлено думку, що</w:t>
      </w:r>
      <w:r w:rsidRPr="005D2657">
        <w:rPr>
          <w:lang w:val="uk-UA"/>
        </w:rPr>
        <w:t xml:space="preserve"> </w:t>
      </w:r>
      <w:r w:rsidRPr="00FD518E">
        <w:rPr>
          <w:lang w:val="uk-UA"/>
        </w:rPr>
        <w:t>термін «судом, встановленим законом», вжитий у пункті 1 статті 6</w:t>
      </w:r>
      <w:r w:rsidRPr="005D2657">
        <w:rPr>
          <w:lang w:val="uk-UA"/>
        </w:rPr>
        <w:t xml:space="preserve"> </w:t>
      </w:r>
      <w:r w:rsidRPr="00FD518E">
        <w:rPr>
          <w:lang w:val="uk-UA"/>
        </w:rPr>
        <w:t>Конвенції, передбачає «усю</w:t>
      </w:r>
      <w:r>
        <w:rPr>
          <w:lang w:val="uk-UA"/>
        </w:rPr>
        <w:t xml:space="preserve"> </w:t>
      </w:r>
      <w:r w:rsidRPr="00FD518E">
        <w:rPr>
          <w:lang w:val="uk-UA"/>
        </w:rPr>
        <w:t>організаційну структуру судів, включно з (...) питаннями, що належать до юрисдикції</w:t>
      </w:r>
      <w:r>
        <w:rPr>
          <w:lang w:val="uk-UA"/>
        </w:rPr>
        <w:t xml:space="preserve"> </w:t>
      </w:r>
      <w:r w:rsidRPr="00FD518E">
        <w:rPr>
          <w:lang w:val="uk-UA"/>
        </w:rPr>
        <w:t>певних</w:t>
      </w:r>
      <w:r>
        <w:rPr>
          <w:lang w:val="uk-UA"/>
        </w:rPr>
        <w:t xml:space="preserve"> </w:t>
      </w:r>
      <w:r w:rsidRPr="00FD518E">
        <w:rPr>
          <w:lang w:val="uk-UA"/>
        </w:rPr>
        <w:t>категорій</w:t>
      </w:r>
      <w:r>
        <w:rPr>
          <w:lang w:val="uk-UA"/>
        </w:rPr>
        <w:t xml:space="preserve"> </w:t>
      </w:r>
      <w:r w:rsidRPr="00FD518E">
        <w:rPr>
          <w:lang w:val="uk-UA"/>
        </w:rPr>
        <w:t>судів</w:t>
      </w:r>
      <w:r w:rsidRPr="007D371A">
        <w:t> </w:t>
      </w:r>
      <w:r w:rsidRPr="00FD518E">
        <w:rPr>
          <w:lang w:val="uk-UA"/>
        </w:rPr>
        <w:t>(...)».</w:t>
      </w:r>
    </w:p>
    <w:p w:rsidR="005F5F23" w:rsidRPr="007D7117" w:rsidRDefault="005F5F23" w:rsidP="00183E79">
      <w:pPr>
        <w:widowControl w:val="0"/>
        <w:ind w:firstLine="708"/>
        <w:jc w:val="both"/>
        <w:rPr>
          <w:color w:val="000000"/>
          <w:shd w:val="clear" w:color="auto" w:fill="FFFFFF"/>
          <w:lang w:val="uk-UA"/>
        </w:rPr>
      </w:pPr>
      <w:r>
        <w:rPr>
          <w:color w:val="000000"/>
          <w:shd w:val="clear" w:color="auto" w:fill="FFFFFF"/>
          <w:lang w:val="uk-UA"/>
        </w:rPr>
        <w:t xml:space="preserve">Відповідно до підпункту «а» пункту 1, пункту 4 частини першої </w:t>
      </w:r>
      <w:r w:rsidR="001D131B">
        <w:rPr>
          <w:color w:val="000000"/>
          <w:shd w:val="clear" w:color="auto" w:fill="FFFFFF"/>
          <w:lang w:val="uk-UA"/>
        </w:rPr>
        <w:t xml:space="preserve">         </w:t>
      </w:r>
      <w:r>
        <w:rPr>
          <w:color w:val="000000"/>
          <w:shd w:val="clear" w:color="auto" w:fill="FFFFFF"/>
          <w:lang w:val="uk-UA"/>
        </w:rPr>
        <w:t xml:space="preserve">статті 106 Закону України «Про судоустрій і статус суддів» підставою для притягнення судді до дисциплінарної відповідальності може бути: умисне або внаслідок недбалості </w:t>
      </w:r>
      <w:r w:rsidRPr="00075EB1">
        <w:rPr>
          <w:color w:val="000000"/>
          <w:shd w:val="clear" w:color="auto" w:fill="FFFFFF"/>
          <w:lang w:val="uk-UA"/>
        </w:rPr>
        <w:t>істотне порушення норм процесуального права під час здійснення правосуддя, що призвело до п</w:t>
      </w:r>
      <w:r>
        <w:rPr>
          <w:color w:val="000000"/>
          <w:shd w:val="clear" w:color="auto" w:fill="FFFFFF"/>
          <w:lang w:val="uk-UA"/>
        </w:rPr>
        <w:t>орушення правил щодо юрисдикції; 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p>
    <w:p w:rsidR="005F5F23" w:rsidRDefault="005F5F23" w:rsidP="00381B15">
      <w:pPr>
        <w:widowControl w:val="0"/>
        <w:shd w:val="clear" w:color="auto" w:fill="FFFFFF"/>
        <w:ind w:firstLine="708"/>
        <w:jc w:val="both"/>
        <w:rPr>
          <w:lang w:val="uk-UA"/>
        </w:rPr>
      </w:pPr>
      <w:r>
        <w:rPr>
          <w:lang w:val="uk-UA"/>
        </w:rPr>
        <w:t xml:space="preserve">З огляду на встановлені під час попередньої перевірки обставини Третя Дисциплінарна палата Вищої ради правосуддя дійшла висновку, що наведені у скарзі </w:t>
      </w:r>
      <w:r w:rsidRPr="00EF1E22">
        <w:rPr>
          <w:lang w:val="uk-UA"/>
        </w:rPr>
        <w:t>Територіального управління Державного бюро розслідувань, розташованого у м. Миколаєві</w:t>
      </w:r>
      <w:r>
        <w:rPr>
          <w:lang w:val="uk-UA"/>
        </w:rPr>
        <w:t>, відомості</w:t>
      </w:r>
      <w:r w:rsidR="00183E79">
        <w:rPr>
          <w:lang w:val="uk-UA"/>
        </w:rPr>
        <w:t xml:space="preserve"> можуть свідчити про наявність у</w:t>
      </w:r>
      <w:r>
        <w:rPr>
          <w:lang w:val="uk-UA"/>
        </w:rPr>
        <w:t xml:space="preserve"> діях судді ознак дисциплінарних проступків, передбачених </w:t>
      </w:r>
      <w:r>
        <w:rPr>
          <w:color w:val="000000"/>
          <w:shd w:val="clear" w:color="auto" w:fill="FFFFFF"/>
          <w:lang w:val="uk-UA"/>
        </w:rPr>
        <w:t xml:space="preserve">підпунктом «а» </w:t>
      </w:r>
      <w:r w:rsidR="00183E79">
        <w:rPr>
          <w:color w:val="000000"/>
          <w:shd w:val="clear" w:color="auto" w:fill="FFFFFF"/>
          <w:lang w:val="uk-UA"/>
        </w:rPr>
        <w:t xml:space="preserve">     </w:t>
      </w:r>
      <w:r>
        <w:rPr>
          <w:color w:val="000000"/>
          <w:shd w:val="clear" w:color="auto" w:fill="FFFFFF"/>
          <w:lang w:val="uk-UA"/>
        </w:rPr>
        <w:t xml:space="preserve">пункту 1, пунктом 4 </w:t>
      </w:r>
      <w:r>
        <w:rPr>
          <w:lang w:val="uk-UA"/>
        </w:rPr>
        <w:t>частини першої статті 106</w:t>
      </w:r>
      <w:r w:rsidRPr="0093794B">
        <w:rPr>
          <w:color w:val="000000"/>
          <w:shd w:val="clear" w:color="auto" w:fill="FFFFFF"/>
          <w:lang w:val="uk-UA"/>
        </w:rPr>
        <w:t xml:space="preserve"> Закону України «Про судоустрій і статус суддів»</w:t>
      </w:r>
      <w:r>
        <w:rPr>
          <w:lang w:val="uk-UA"/>
        </w:rPr>
        <w:t>.</w:t>
      </w:r>
    </w:p>
    <w:p w:rsidR="004C374C" w:rsidRPr="004C374C" w:rsidRDefault="004C374C" w:rsidP="00381B15">
      <w:pPr>
        <w:pStyle w:val="ad"/>
        <w:widowControl w:val="0"/>
        <w:ind w:firstLine="708"/>
        <w:jc w:val="both"/>
        <w:rPr>
          <w:color w:val="000000" w:themeColor="text1"/>
        </w:rPr>
      </w:pPr>
      <w:r w:rsidRPr="00270BD7">
        <w:rPr>
          <w:rStyle w:val="FontStyle16"/>
          <w:color w:val="000000" w:themeColor="text1"/>
          <w:lang w:eastAsia="uk-UA"/>
        </w:rPr>
        <w:t xml:space="preserve">Керуючись статтею 46 </w:t>
      </w:r>
      <w:r w:rsidRPr="00270BD7">
        <w:rPr>
          <w:color w:val="000000" w:themeColor="text1"/>
        </w:rPr>
        <w:t>Закону України «Про Вищу раду правосуддя», Третя Дисциплінарна палата Вищої ради правосуддя</w:t>
      </w:r>
    </w:p>
    <w:p w:rsidR="004C374C" w:rsidRPr="004C374C" w:rsidRDefault="004C374C" w:rsidP="004C374C">
      <w:pPr>
        <w:pStyle w:val="a3"/>
        <w:spacing w:before="120"/>
        <w:jc w:val="center"/>
        <w:rPr>
          <w:b/>
          <w:color w:val="000000" w:themeColor="text1"/>
          <w:sz w:val="28"/>
          <w:szCs w:val="28"/>
          <w:lang w:val="uk-UA"/>
        </w:rPr>
      </w:pPr>
      <w:r w:rsidRPr="00270BD7">
        <w:rPr>
          <w:b/>
          <w:color w:val="000000" w:themeColor="text1"/>
          <w:sz w:val="28"/>
          <w:szCs w:val="28"/>
          <w:lang w:val="uk-UA"/>
        </w:rPr>
        <w:t>ухвалила:</w:t>
      </w:r>
    </w:p>
    <w:p w:rsidR="004C374C" w:rsidRPr="00FC4130" w:rsidRDefault="004C374C" w:rsidP="004C374C">
      <w:pPr>
        <w:jc w:val="both"/>
        <w:rPr>
          <w:color w:val="000000" w:themeColor="text1"/>
          <w:lang w:val="uk-UA"/>
        </w:rPr>
      </w:pPr>
      <w:r w:rsidRPr="00FC4130">
        <w:rPr>
          <w:color w:val="000000" w:themeColor="text1"/>
          <w:lang w:val="uk-UA"/>
        </w:rPr>
        <w:lastRenderedPageBreak/>
        <w:t xml:space="preserve">відкрити дисциплінарну справу стосовно </w:t>
      </w:r>
      <w:r w:rsidR="0083049A" w:rsidRPr="00616450">
        <w:rPr>
          <w:color w:val="000000" w:themeColor="text1"/>
          <w:lang w:val="uk-UA"/>
        </w:rPr>
        <w:t xml:space="preserve">судді </w:t>
      </w:r>
      <w:r w:rsidR="005F5F23" w:rsidRPr="005F5F23">
        <w:rPr>
          <w:lang w:val="uk-UA"/>
        </w:rPr>
        <w:t>Приморського районного суду міста Одеси Бойчука Андрія Юрійовича</w:t>
      </w:r>
      <w:r w:rsidRPr="00FC4130">
        <w:rPr>
          <w:color w:val="000000" w:themeColor="text1"/>
          <w:lang w:val="uk-UA"/>
        </w:rPr>
        <w:t>.</w:t>
      </w:r>
    </w:p>
    <w:p w:rsidR="004C374C" w:rsidRPr="00270BD7" w:rsidRDefault="004C374C" w:rsidP="004C374C">
      <w:pPr>
        <w:pStyle w:val="a3"/>
        <w:spacing w:after="0"/>
        <w:ind w:firstLine="708"/>
        <w:jc w:val="both"/>
        <w:rPr>
          <w:color w:val="000000" w:themeColor="text1"/>
          <w:sz w:val="28"/>
          <w:szCs w:val="28"/>
          <w:shd w:val="clear" w:color="auto" w:fill="FFFFFF"/>
          <w:lang w:val="uk-UA"/>
        </w:rPr>
      </w:pPr>
      <w:r w:rsidRPr="00270BD7">
        <w:rPr>
          <w:color w:val="000000" w:themeColor="text1"/>
          <w:sz w:val="28"/>
          <w:szCs w:val="28"/>
          <w:lang w:val="uk-UA"/>
        </w:rPr>
        <w:t xml:space="preserve">Ухвала оскарженню не підлягає. </w:t>
      </w:r>
    </w:p>
    <w:p w:rsidR="00DE2B9F" w:rsidRDefault="00DE2B9F" w:rsidP="0033178D">
      <w:pPr>
        <w:jc w:val="both"/>
        <w:rPr>
          <w:b/>
          <w:sz w:val="16"/>
          <w:szCs w:val="16"/>
          <w:lang w:val="uk-UA"/>
        </w:rPr>
      </w:pPr>
    </w:p>
    <w:p w:rsidR="00FC4130" w:rsidRDefault="00FC4130" w:rsidP="0033178D">
      <w:pPr>
        <w:jc w:val="both"/>
        <w:rPr>
          <w:b/>
          <w:sz w:val="16"/>
          <w:szCs w:val="16"/>
          <w:lang w:val="uk-UA"/>
        </w:rPr>
      </w:pPr>
    </w:p>
    <w:p w:rsidR="00FC4130" w:rsidRPr="00581AD4" w:rsidRDefault="00FC4130" w:rsidP="0033178D">
      <w:pPr>
        <w:jc w:val="both"/>
        <w:rPr>
          <w:b/>
          <w:sz w:val="16"/>
          <w:szCs w:val="16"/>
          <w:lang w:val="uk-UA"/>
        </w:rPr>
      </w:pPr>
    </w:p>
    <w:p w:rsidR="000E69EE" w:rsidRPr="00C86933" w:rsidRDefault="000E69EE" w:rsidP="000E69EE">
      <w:pPr>
        <w:spacing w:line="100" w:lineRule="atLeast"/>
        <w:jc w:val="both"/>
        <w:rPr>
          <w:b/>
        </w:rPr>
      </w:pPr>
      <w:r w:rsidRPr="00C86933">
        <w:rPr>
          <w:b/>
        </w:rPr>
        <w:t xml:space="preserve">Головуючий на засіданні </w:t>
      </w:r>
    </w:p>
    <w:p w:rsidR="000E69EE" w:rsidRPr="00C86933" w:rsidRDefault="000E69EE" w:rsidP="000E69EE">
      <w:pPr>
        <w:spacing w:line="100" w:lineRule="atLeast"/>
        <w:jc w:val="both"/>
        <w:rPr>
          <w:b/>
        </w:rPr>
      </w:pPr>
      <w:r w:rsidRPr="00C86933">
        <w:rPr>
          <w:b/>
        </w:rPr>
        <w:t xml:space="preserve">Третьої Дисциплінарної </w:t>
      </w:r>
    </w:p>
    <w:p w:rsidR="000E69EE" w:rsidRPr="00C86933" w:rsidRDefault="000E69EE" w:rsidP="000E69EE">
      <w:pPr>
        <w:spacing w:line="100" w:lineRule="atLeast"/>
        <w:jc w:val="both"/>
        <w:rPr>
          <w:b/>
        </w:rPr>
      </w:pPr>
      <w:r w:rsidRPr="00C86933">
        <w:rPr>
          <w:b/>
        </w:rPr>
        <w:t>п</w:t>
      </w:r>
      <w:r>
        <w:rPr>
          <w:b/>
        </w:rPr>
        <w:t xml:space="preserve">алати Вищої </w:t>
      </w:r>
      <w:r w:rsidR="00CB770A">
        <w:rPr>
          <w:b/>
        </w:rPr>
        <w:t>ради правосуддя</w:t>
      </w:r>
      <w:r w:rsidR="00CB770A">
        <w:rPr>
          <w:b/>
        </w:rPr>
        <w:tab/>
      </w:r>
      <w:r w:rsidR="00CB770A">
        <w:rPr>
          <w:b/>
        </w:rPr>
        <w:tab/>
      </w:r>
      <w:r w:rsidR="00CB770A">
        <w:rPr>
          <w:b/>
        </w:rPr>
        <w:tab/>
        <w:t xml:space="preserve">             </w:t>
      </w:r>
      <w:r>
        <w:rPr>
          <w:b/>
        </w:rPr>
        <w:t xml:space="preserve">  </w:t>
      </w:r>
      <w:r w:rsidRPr="00C86933">
        <w:rPr>
          <w:b/>
        </w:rPr>
        <w:t>Л.А. Швецова</w:t>
      </w:r>
    </w:p>
    <w:p w:rsidR="000E69EE" w:rsidRDefault="000E69EE" w:rsidP="000E69EE">
      <w:pPr>
        <w:tabs>
          <w:tab w:val="left" w:pos="5259"/>
        </w:tabs>
        <w:spacing w:line="100" w:lineRule="atLeast"/>
        <w:jc w:val="both"/>
        <w:rPr>
          <w:b/>
        </w:rPr>
      </w:pPr>
      <w:r>
        <w:rPr>
          <w:b/>
        </w:rPr>
        <w:tab/>
      </w:r>
    </w:p>
    <w:p w:rsidR="000E69EE" w:rsidRPr="00743811" w:rsidRDefault="000E69EE" w:rsidP="000E69EE">
      <w:pPr>
        <w:spacing w:line="100" w:lineRule="atLeast"/>
        <w:jc w:val="both"/>
        <w:rPr>
          <w:b/>
        </w:rPr>
      </w:pPr>
    </w:p>
    <w:p w:rsidR="000E69EE" w:rsidRPr="00C86933" w:rsidRDefault="000E69EE" w:rsidP="000E69EE">
      <w:pPr>
        <w:spacing w:line="100" w:lineRule="atLeast"/>
        <w:jc w:val="both"/>
        <w:rPr>
          <w:b/>
        </w:rPr>
      </w:pPr>
      <w:r>
        <w:rPr>
          <w:b/>
        </w:rPr>
        <w:t>Члени</w:t>
      </w:r>
      <w:r w:rsidRPr="00C86933">
        <w:rPr>
          <w:b/>
        </w:rPr>
        <w:t xml:space="preserve"> Третьої Дисциплінарної </w:t>
      </w:r>
    </w:p>
    <w:p w:rsidR="000E69EE" w:rsidRDefault="000E69EE" w:rsidP="000E69EE">
      <w:pPr>
        <w:spacing w:line="100" w:lineRule="atLeast"/>
        <w:jc w:val="both"/>
        <w:rPr>
          <w:b/>
          <w:lang w:val="uk-UA"/>
        </w:rPr>
      </w:pPr>
      <w:r w:rsidRPr="00C86933">
        <w:rPr>
          <w:b/>
        </w:rPr>
        <w:t>палати Вищої ради правосуддя</w:t>
      </w:r>
      <w:r w:rsidRPr="00C86933">
        <w:rPr>
          <w:b/>
        </w:rPr>
        <w:tab/>
      </w:r>
      <w:r w:rsidRPr="00C86933">
        <w:rPr>
          <w:b/>
        </w:rPr>
        <w:tab/>
      </w:r>
      <w:r w:rsidRPr="00C86933">
        <w:rPr>
          <w:b/>
        </w:rPr>
        <w:tab/>
      </w:r>
      <w:r w:rsidRPr="00C86933">
        <w:rPr>
          <w:b/>
        </w:rPr>
        <w:tab/>
      </w:r>
      <w:r>
        <w:rPr>
          <w:b/>
        </w:rPr>
        <w:t xml:space="preserve">      </w:t>
      </w:r>
      <w:r w:rsidR="00616450">
        <w:rPr>
          <w:b/>
          <w:lang w:val="uk-UA"/>
        </w:rPr>
        <w:t>В.І. Говоруха</w:t>
      </w:r>
    </w:p>
    <w:p w:rsidR="00616450" w:rsidRDefault="00616450" w:rsidP="000E69EE">
      <w:pPr>
        <w:spacing w:line="100" w:lineRule="atLeast"/>
        <w:jc w:val="both"/>
        <w:rPr>
          <w:b/>
          <w:lang w:val="uk-UA"/>
        </w:rPr>
      </w:pPr>
    </w:p>
    <w:p w:rsidR="00616450" w:rsidRPr="00616450" w:rsidRDefault="00616450" w:rsidP="000E69EE">
      <w:pPr>
        <w:spacing w:line="100" w:lineRule="atLeast"/>
        <w:jc w:val="both"/>
        <w:rPr>
          <w:b/>
          <w:lang w:val="uk-UA"/>
        </w:rPr>
      </w:pPr>
    </w:p>
    <w:p w:rsidR="000E69EE" w:rsidRPr="0015154E" w:rsidRDefault="000E69EE" w:rsidP="000E69EE">
      <w:pPr>
        <w:spacing w:line="100" w:lineRule="atLeast"/>
        <w:jc w:val="both"/>
        <w:rPr>
          <w:b/>
          <w:lang w:val="uk-UA"/>
        </w:rPr>
      </w:pPr>
      <w:r>
        <w:rPr>
          <w:b/>
        </w:rPr>
        <w:t xml:space="preserve">                                                                  </w:t>
      </w:r>
      <w:r w:rsidR="00616450">
        <w:rPr>
          <w:b/>
        </w:rPr>
        <w:t xml:space="preserve">                          </w:t>
      </w:r>
      <w:r w:rsidR="0015154E">
        <w:rPr>
          <w:b/>
          <w:lang w:val="uk-UA"/>
        </w:rPr>
        <w:t>П.М. Гречківський</w:t>
      </w:r>
    </w:p>
    <w:p w:rsidR="000E69EE" w:rsidRDefault="000E69EE" w:rsidP="000E69EE">
      <w:pPr>
        <w:spacing w:line="100" w:lineRule="atLeast"/>
        <w:jc w:val="both"/>
        <w:rPr>
          <w:b/>
        </w:rPr>
      </w:pPr>
    </w:p>
    <w:p w:rsidR="000E69EE" w:rsidRDefault="000E69EE" w:rsidP="000E69EE">
      <w:pPr>
        <w:spacing w:line="100" w:lineRule="atLeast"/>
        <w:jc w:val="both"/>
        <w:rPr>
          <w:b/>
        </w:rPr>
      </w:pPr>
    </w:p>
    <w:p w:rsidR="000E69EE" w:rsidRDefault="000E69EE" w:rsidP="00927ADC">
      <w:pPr>
        <w:tabs>
          <w:tab w:val="left" w:pos="6521"/>
          <w:tab w:val="left" w:pos="6663"/>
          <w:tab w:val="left" w:pos="6804"/>
        </w:tabs>
        <w:spacing w:line="100" w:lineRule="atLeast"/>
        <w:jc w:val="both"/>
        <w:rPr>
          <w:b/>
        </w:rPr>
      </w:pPr>
      <w:r>
        <w:rPr>
          <w:b/>
        </w:rPr>
        <w:t xml:space="preserve">                                                                </w:t>
      </w:r>
      <w:r w:rsidR="00927ADC">
        <w:rPr>
          <w:b/>
        </w:rPr>
        <w:t xml:space="preserve">                   </w:t>
      </w:r>
      <w:r w:rsidR="00927ADC">
        <w:rPr>
          <w:b/>
          <w:lang w:val="uk-UA"/>
        </w:rPr>
        <w:t xml:space="preserve"> </w:t>
      </w:r>
      <w:r w:rsidR="00927ADC">
        <w:rPr>
          <w:b/>
        </w:rPr>
        <w:t xml:space="preserve">        </w:t>
      </w:r>
      <w:r w:rsidR="0015154E">
        <w:rPr>
          <w:b/>
        </w:rPr>
        <w:t>В.В. Матвійчук</w:t>
      </w:r>
    </w:p>
    <w:p w:rsidR="000E69EE" w:rsidRDefault="000E69EE" w:rsidP="000E69EE">
      <w:pPr>
        <w:spacing w:line="100" w:lineRule="atLeast"/>
        <w:jc w:val="both"/>
        <w:rPr>
          <w:b/>
        </w:rPr>
      </w:pPr>
    </w:p>
    <w:p w:rsidR="00DE2B9F" w:rsidRPr="000E69EE" w:rsidRDefault="00DE2B9F" w:rsidP="0033178D">
      <w:pPr>
        <w:jc w:val="both"/>
        <w:rPr>
          <w:b/>
        </w:rPr>
      </w:pPr>
    </w:p>
    <w:p w:rsidR="00F815C4" w:rsidRPr="0033178D" w:rsidRDefault="00F815C4" w:rsidP="0033178D">
      <w:pPr>
        <w:jc w:val="both"/>
        <w:rPr>
          <w:b/>
          <w:lang w:val="uk-UA"/>
        </w:rPr>
      </w:pPr>
    </w:p>
    <w:sectPr w:rsidR="00F815C4" w:rsidRPr="0033178D" w:rsidSect="005D502A">
      <w:headerReference w:type="even" r:id="rId9"/>
      <w:headerReference w:type="default" r:id="rId10"/>
      <w:pgSz w:w="11906" w:h="16838"/>
      <w:pgMar w:top="1418" w:right="567" w:bottom="1560" w:left="1701" w:header="426" w:footer="51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1A94" w:rsidRDefault="00871A94">
      <w:r>
        <w:separator/>
      </w:r>
    </w:p>
  </w:endnote>
  <w:endnote w:type="continuationSeparator" w:id="1">
    <w:p w:rsidR="00871A94" w:rsidRDefault="00871A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cademyC">
    <w:altName w:val="Arial"/>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1A94" w:rsidRDefault="00871A94">
      <w:r>
        <w:separator/>
      </w:r>
    </w:p>
  </w:footnote>
  <w:footnote w:type="continuationSeparator" w:id="1">
    <w:p w:rsidR="00871A94" w:rsidRDefault="00871A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65" w:rsidRDefault="00F21EC6" w:rsidP="004D6139">
    <w:pPr>
      <w:pStyle w:val="a5"/>
      <w:framePr w:wrap="around" w:vAnchor="text" w:hAnchor="margin" w:xAlign="center" w:y="1"/>
      <w:rPr>
        <w:rStyle w:val="a9"/>
      </w:rPr>
    </w:pPr>
    <w:r>
      <w:rPr>
        <w:rStyle w:val="a9"/>
      </w:rPr>
      <w:fldChar w:fldCharType="begin"/>
    </w:r>
    <w:r w:rsidR="00F73965">
      <w:rPr>
        <w:rStyle w:val="a9"/>
      </w:rPr>
      <w:instrText xml:space="preserve">PAGE  </w:instrText>
    </w:r>
    <w:r>
      <w:rPr>
        <w:rStyle w:val="a9"/>
      </w:rPr>
      <w:fldChar w:fldCharType="end"/>
    </w:r>
  </w:p>
  <w:p w:rsidR="00F73965" w:rsidRDefault="00F73965">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65" w:rsidRPr="00BE2144" w:rsidRDefault="00F21EC6" w:rsidP="00BE2144">
    <w:pPr>
      <w:pStyle w:val="a5"/>
      <w:jc w:val="center"/>
      <w:rPr>
        <w:lang w:val="uk-UA"/>
      </w:rPr>
    </w:pPr>
    <w:fldSimple w:instr=" PAGE   \* MERGEFORMAT ">
      <w:r w:rsidR="005D502A">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27F82"/>
    <w:multiLevelType w:val="hybridMultilevel"/>
    <w:tmpl w:val="19EEFD8E"/>
    <w:lvl w:ilvl="0" w:tplc="4774BEC4">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nsid w:val="0FD63713"/>
    <w:multiLevelType w:val="hybridMultilevel"/>
    <w:tmpl w:val="FEC428A4"/>
    <w:lvl w:ilvl="0" w:tplc="768A2E1E">
      <w:start w:val="2"/>
      <w:numFmt w:val="decimal"/>
      <w:lvlText w:val="%1"/>
      <w:lvlJc w:val="left"/>
      <w:pPr>
        <w:ind w:left="2340" w:hanging="360"/>
      </w:pPr>
      <w:rPr>
        <w:rFonts w:hint="default"/>
        <w:color w:val="000000"/>
        <w:lang w:val="uk-UA"/>
      </w:rPr>
    </w:lvl>
    <w:lvl w:ilvl="1" w:tplc="04220019" w:tentative="1">
      <w:start w:val="1"/>
      <w:numFmt w:val="lowerLetter"/>
      <w:lvlText w:val="%2."/>
      <w:lvlJc w:val="left"/>
      <w:pPr>
        <w:ind w:left="3060" w:hanging="360"/>
      </w:pPr>
    </w:lvl>
    <w:lvl w:ilvl="2" w:tplc="0422001B" w:tentative="1">
      <w:start w:val="1"/>
      <w:numFmt w:val="lowerRoman"/>
      <w:lvlText w:val="%3."/>
      <w:lvlJc w:val="right"/>
      <w:pPr>
        <w:ind w:left="3780" w:hanging="180"/>
      </w:pPr>
    </w:lvl>
    <w:lvl w:ilvl="3" w:tplc="0422000F" w:tentative="1">
      <w:start w:val="1"/>
      <w:numFmt w:val="decimal"/>
      <w:lvlText w:val="%4."/>
      <w:lvlJc w:val="left"/>
      <w:pPr>
        <w:ind w:left="4500" w:hanging="360"/>
      </w:pPr>
    </w:lvl>
    <w:lvl w:ilvl="4" w:tplc="04220019" w:tentative="1">
      <w:start w:val="1"/>
      <w:numFmt w:val="lowerLetter"/>
      <w:lvlText w:val="%5."/>
      <w:lvlJc w:val="left"/>
      <w:pPr>
        <w:ind w:left="5220" w:hanging="360"/>
      </w:pPr>
    </w:lvl>
    <w:lvl w:ilvl="5" w:tplc="0422001B" w:tentative="1">
      <w:start w:val="1"/>
      <w:numFmt w:val="lowerRoman"/>
      <w:lvlText w:val="%6."/>
      <w:lvlJc w:val="right"/>
      <w:pPr>
        <w:ind w:left="5940" w:hanging="180"/>
      </w:pPr>
    </w:lvl>
    <w:lvl w:ilvl="6" w:tplc="0422000F" w:tentative="1">
      <w:start w:val="1"/>
      <w:numFmt w:val="decimal"/>
      <w:lvlText w:val="%7."/>
      <w:lvlJc w:val="left"/>
      <w:pPr>
        <w:ind w:left="6660" w:hanging="360"/>
      </w:pPr>
    </w:lvl>
    <w:lvl w:ilvl="7" w:tplc="04220019" w:tentative="1">
      <w:start w:val="1"/>
      <w:numFmt w:val="lowerLetter"/>
      <w:lvlText w:val="%8."/>
      <w:lvlJc w:val="left"/>
      <w:pPr>
        <w:ind w:left="7380" w:hanging="360"/>
      </w:pPr>
    </w:lvl>
    <w:lvl w:ilvl="8" w:tplc="0422001B" w:tentative="1">
      <w:start w:val="1"/>
      <w:numFmt w:val="lowerRoman"/>
      <w:lvlText w:val="%9."/>
      <w:lvlJc w:val="right"/>
      <w:pPr>
        <w:ind w:left="8100" w:hanging="180"/>
      </w:pPr>
    </w:lvl>
  </w:abstractNum>
  <w:abstractNum w:abstractNumId="2">
    <w:nsid w:val="12FC0B32"/>
    <w:multiLevelType w:val="hybridMultilevel"/>
    <w:tmpl w:val="4E76765E"/>
    <w:lvl w:ilvl="0" w:tplc="6E96DCEA">
      <w:start w:val="6"/>
      <w:numFmt w:val="decimal"/>
      <w:lvlText w:val="%1"/>
      <w:lvlJc w:val="left"/>
      <w:pPr>
        <w:ind w:left="2160" w:hanging="360"/>
      </w:pPr>
      <w:rPr>
        <w:rFonts w:hint="default"/>
        <w:color w:val="000000"/>
        <w:lang w:val="uk-UA"/>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3">
    <w:nsid w:val="1725288F"/>
    <w:multiLevelType w:val="multilevel"/>
    <w:tmpl w:val="FA30AC0C"/>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5569F9"/>
    <w:multiLevelType w:val="multilevel"/>
    <w:tmpl w:val="89C4ACF2"/>
    <w:lvl w:ilvl="0">
      <w:start w:val="2017"/>
      <w:numFmt w:val="decimal"/>
      <w:lvlText w:val="22.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E232B7"/>
    <w:multiLevelType w:val="hybridMultilevel"/>
    <w:tmpl w:val="047C5AB8"/>
    <w:lvl w:ilvl="0" w:tplc="420AF426">
      <w:start w:val="20"/>
      <w:numFmt w:val="decimal"/>
      <w:lvlText w:val="%1"/>
      <w:lvlJc w:val="left"/>
      <w:pPr>
        <w:ind w:left="2115" w:hanging="360"/>
      </w:pPr>
      <w:rPr>
        <w:rFonts w:hint="default"/>
        <w:color w:val="000000"/>
      </w:rPr>
    </w:lvl>
    <w:lvl w:ilvl="1" w:tplc="04220019" w:tentative="1">
      <w:start w:val="1"/>
      <w:numFmt w:val="lowerLetter"/>
      <w:lvlText w:val="%2."/>
      <w:lvlJc w:val="left"/>
      <w:pPr>
        <w:ind w:left="2835" w:hanging="360"/>
      </w:pPr>
    </w:lvl>
    <w:lvl w:ilvl="2" w:tplc="0422001B" w:tentative="1">
      <w:start w:val="1"/>
      <w:numFmt w:val="lowerRoman"/>
      <w:lvlText w:val="%3."/>
      <w:lvlJc w:val="right"/>
      <w:pPr>
        <w:ind w:left="3555" w:hanging="180"/>
      </w:pPr>
    </w:lvl>
    <w:lvl w:ilvl="3" w:tplc="0422000F" w:tentative="1">
      <w:start w:val="1"/>
      <w:numFmt w:val="decimal"/>
      <w:lvlText w:val="%4."/>
      <w:lvlJc w:val="left"/>
      <w:pPr>
        <w:ind w:left="4275" w:hanging="360"/>
      </w:pPr>
    </w:lvl>
    <w:lvl w:ilvl="4" w:tplc="04220019" w:tentative="1">
      <w:start w:val="1"/>
      <w:numFmt w:val="lowerLetter"/>
      <w:lvlText w:val="%5."/>
      <w:lvlJc w:val="left"/>
      <w:pPr>
        <w:ind w:left="4995" w:hanging="360"/>
      </w:pPr>
    </w:lvl>
    <w:lvl w:ilvl="5" w:tplc="0422001B" w:tentative="1">
      <w:start w:val="1"/>
      <w:numFmt w:val="lowerRoman"/>
      <w:lvlText w:val="%6."/>
      <w:lvlJc w:val="right"/>
      <w:pPr>
        <w:ind w:left="5715" w:hanging="180"/>
      </w:pPr>
    </w:lvl>
    <w:lvl w:ilvl="6" w:tplc="0422000F" w:tentative="1">
      <w:start w:val="1"/>
      <w:numFmt w:val="decimal"/>
      <w:lvlText w:val="%7."/>
      <w:lvlJc w:val="left"/>
      <w:pPr>
        <w:ind w:left="6435" w:hanging="360"/>
      </w:pPr>
    </w:lvl>
    <w:lvl w:ilvl="7" w:tplc="04220019" w:tentative="1">
      <w:start w:val="1"/>
      <w:numFmt w:val="lowerLetter"/>
      <w:lvlText w:val="%8."/>
      <w:lvlJc w:val="left"/>
      <w:pPr>
        <w:ind w:left="7155" w:hanging="360"/>
      </w:pPr>
    </w:lvl>
    <w:lvl w:ilvl="8" w:tplc="0422001B" w:tentative="1">
      <w:start w:val="1"/>
      <w:numFmt w:val="lowerRoman"/>
      <w:lvlText w:val="%9."/>
      <w:lvlJc w:val="right"/>
      <w:pPr>
        <w:ind w:left="7875" w:hanging="180"/>
      </w:pPr>
    </w:lvl>
  </w:abstractNum>
  <w:abstractNum w:abstractNumId="6">
    <w:nsid w:val="28F16164"/>
    <w:multiLevelType w:val="multilevel"/>
    <w:tmpl w:val="2B42ECAA"/>
    <w:lvl w:ilvl="0">
      <w:start w:val="2017"/>
      <w:numFmt w:val="decimal"/>
      <w:lvlText w:val="02.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807261"/>
    <w:multiLevelType w:val="hybridMultilevel"/>
    <w:tmpl w:val="B708304A"/>
    <w:lvl w:ilvl="0" w:tplc="F5380A26">
      <w:start w:val="22"/>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8">
    <w:nsid w:val="2D402178"/>
    <w:multiLevelType w:val="multilevel"/>
    <w:tmpl w:val="8592BC06"/>
    <w:lvl w:ilvl="0">
      <w:start w:val="2017"/>
      <w:numFmt w:val="decimal"/>
      <w:lvlText w:val="24.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E629A8"/>
    <w:multiLevelType w:val="multilevel"/>
    <w:tmpl w:val="8F44B17E"/>
    <w:lvl w:ilvl="0">
      <w:start w:val="2016"/>
      <w:numFmt w:val="decimal"/>
      <w:lvlText w:val="30.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3A31FDC"/>
    <w:multiLevelType w:val="hybridMultilevel"/>
    <w:tmpl w:val="82ECF810"/>
    <w:lvl w:ilvl="0" w:tplc="29F87A84">
      <w:start w:val="5"/>
      <w:numFmt w:val="bullet"/>
      <w:lvlText w:val="-"/>
      <w:lvlJc w:val="left"/>
      <w:pPr>
        <w:ind w:left="1068" w:hanging="360"/>
      </w:pPr>
      <w:rPr>
        <w:rFonts w:ascii="Times New Roman" w:eastAsia="Calibri"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1">
    <w:nsid w:val="425D2E6F"/>
    <w:multiLevelType w:val="multilevel"/>
    <w:tmpl w:val="00E2214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4A95A09"/>
    <w:multiLevelType w:val="multilevel"/>
    <w:tmpl w:val="CFD26624"/>
    <w:lvl w:ilvl="0">
      <w:start w:val="2016"/>
      <w:numFmt w:val="decimal"/>
      <w:lvlText w:val="13.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7F3770A"/>
    <w:multiLevelType w:val="multilevel"/>
    <w:tmpl w:val="34D4FE56"/>
    <w:lvl w:ilvl="0">
      <w:start w:val="2016"/>
      <w:numFmt w:val="decimal"/>
      <w:lvlText w:val="21.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20F420D"/>
    <w:multiLevelType w:val="hybridMultilevel"/>
    <w:tmpl w:val="4C3642F8"/>
    <w:lvl w:ilvl="0" w:tplc="5FFE02B6">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nsid w:val="59BC4EE0"/>
    <w:multiLevelType w:val="hybridMultilevel"/>
    <w:tmpl w:val="B6765F90"/>
    <w:lvl w:ilvl="0" w:tplc="C834F482">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6">
    <w:nsid w:val="59D34D25"/>
    <w:multiLevelType w:val="hybridMultilevel"/>
    <w:tmpl w:val="1862BB1E"/>
    <w:lvl w:ilvl="0" w:tplc="0CC8C318">
      <w:start w:val="3"/>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abstractNum w:abstractNumId="17">
    <w:nsid w:val="5A4B2641"/>
    <w:multiLevelType w:val="hybridMultilevel"/>
    <w:tmpl w:val="4724AAC6"/>
    <w:lvl w:ilvl="0" w:tplc="07886CB8">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nsid w:val="5B1B5B86"/>
    <w:multiLevelType w:val="multilevel"/>
    <w:tmpl w:val="EEA27ABE"/>
    <w:lvl w:ilvl="0">
      <w:start w:val="2017"/>
      <w:numFmt w:val="decimal"/>
      <w:lvlText w:val="31.0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BB91EDA"/>
    <w:multiLevelType w:val="multilevel"/>
    <w:tmpl w:val="7F767754"/>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E44107A"/>
    <w:multiLevelType w:val="multilevel"/>
    <w:tmpl w:val="8F2037E2"/>
    <w:lvl w:ilvl="0">
      <w:start w:val="2017"/>
      <w:numFmt w:val="decimal"/>
      <w:lvlText w:val="20.0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F8249BF"/>
    <w:multiLevelType w:val="multilevel"/>
    <w:tmpl w:val="BA305020"/>
    <w:lvl w:ilvl="0">
      <w:start w:val="2016"/>
      <w:numFmt w:val="decimal"/>
      <w:lvlText w:val="09.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0CD589B"/>
    <w:multiLevelType w:val="multilevel"/>
    <w:tmpl w:val="F22AFCE4"/>
    <w:lvl w:ilvl="0">
      <w:start w:val="2016"/>
      <w:numFmt w:val="decimal"/>
      <w:lvlText w:val="06.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60C6EFE"/>
    <w:multiLevelType w:val="hybridMultilevel"/>
    <w:tmpl w:val="1EDE7866"/>
    <w:lvl w:ilvl="0" w:tplc="D9EAA8FA">
      <w:start w:val="22"/>
      <w:numFmt w:val="decimal"/>
      <w:lvlText w:val="%1"/>
      <w:lvlJc w:val="left"/>
      <w:pPr>
        <w:ind w:left="2160" w:hanging="360"/>
      </w:pPr>
      <w:rPr>
        <w:rFonts w:hint="default"/>
        <w:color w:val="000000"/>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24">
    <w:nsid w:val="7C330842"/>
    <w:multiLevelType w:val="hybridMultilevel"/>
    <w:tmpl w:val="F5FA259C"/>
    <w:lvl w:ilvl="0" w:tplc="10FE5A70">
      <w:start w:val="10"/>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num w:numId="1">
    <w:abstractNumId w:val="12"/>
  </w:num>
  <w:num w:numId="2">
    <w:abstractNumId w:val="18"/>
  </w:num>
  <w:num w:numId="3">
    <w:abstractNumId w:val="8"/>
  </w:num>
  <w:num w:numId="4">
    <w:abstractNumId w:val="22"/>
  </w:num>
  <w:num w:numId="5">
    <w:abstractNumId w:val="9"/>
  </w:num>
  <w:num w:numId="6">
    <w:abstractNumId w:val="21"/>
  </w:num>
  <w:num w:numId="7">
    <w:abstractNumId w:val="4"/>
  </w:num>
  <w:num w:numId="8">
    <w:abstractNumId w:val="3"/>
  </w:num>
  <w:num w:numId="9">
    <w:abstractNumId w:val="13"/>
  </w:num>
  <w:num w:numId="10">
    <w:abstractNumId w:val="19"/>
  </w:num>
  <w:num w:numId="11">
    <w:abstractNumId w:val="6"/>
  </w:num>
  <w:num w:numId="12">
    <w:abstractNumId w:val="20"/>
  </w:num>
  <w:num w:numId="13">
    <w:abstractNumId w:val="2"/>
  </w:num>
  <w:num w:numId="14">
    <w:abstractNumId w:val="0"/>
  </w:num>
  <w:num w:numId="15">
    <w:abstractNumId w:val="15"/>
  </w:num>
  <w:num w:numId="16">
    <w:abstractNumId w:val="23"/>
  </w:num>
  <w:num w:numId="17">
    <w:abstractNumId w:val="7"/>
  </w:num>
  <w:num w:numId="18">
    <w:abstractNumId w:val="24"/>
  </w:num>
  <w:num w:numId="19">
    <w:abstractNumId w:val="1"/>
  </w:num>
  <w:num w:numId="20">
    <w:abstractNumId w:val="5"/>
  </w:num>
  <w:num w:numId="21">
    <w:abstractNumId w:val="11"/>
  </w:num>
  <w:num w:numId="22">
    <w:abstractNumId w:val="14"/>
  </w:num>
  <w:num w:numId="23">
    <w:abstractNumId w:val="17"/>
  </w:num>
  <w:num w:numId="24">
    <w:abstractNumId w:val="16"/>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40"/>
  <w:displayHorizontalDrawingGridEvery w:val="2"/>
  <w:characterSpacingControl w:val="doNotCompress"/>
  <w:footnotePr>
    <w:footnote w:id="0"/>
    <w:footnote w:id="1"/>
  </w:footnotePr>
  <w:endnotePr>
    <w:endnote w:id="0"/>
    <w:endnote w:id="1"/>
  </w:endnotePr>
  <w:compat/>
  <w:rsids>
    <w:rsidRoot w:val="00247BBF"/>
    <w:rsid w:val="00000875"/>
    <w:rsid w:val="000008AE"/>
    <w:rsid w:val="00004AD3"/>
    <w:rsid w:val="000050B4"/>
    <w:rsid w:val="000051DB"/>
    <w:rsid w:val="000054A3"/>
    <w:rsid w:val="00006241"/>
    <w:rsid w:val="00006D88"/>
    <w:rsid w:val="00006DC5"/>
    <w:rsid w:val="00007645"/>
    <w:rsid w:val="000106D7"/>
    <w:rsid w:val="00011280"/>
    <w:rsid w:val="0001209C"/>
    <w:rsid w:val="000128C5"/>
    <w:rsid w:val="00016524"/>
    <w:rsid w:val="00020032"/>
    <w:rsid w:val="0002170F"/>
    <w:rsid w:val="0002191C"/>
    <w:rsid w:val="000229D3"/>
    <w:rsid w:val="00024A22"/>
    <w:rsid w:val="0002752D"/>
    <w:rsid w:val="00030E30"/>
    <w:rsid w:val="00035A7B"/>
    <w:rsid w:val="00037730"/>
    <w:rsid w:val="00037AE6"/>
    <w:rsid w:val="000403CE"/>
    <w:rsid w:val="00040E70"/>
    <w:rsid w:val="00041255"/>
    <w:rsid w:val="0004401D"/>
    <w:rsid w:val="00045C5C"/>
    <w:rsid w:val="00045D13"/>
    <w:rsid w:val="0004663D"/>
    <w:rsid w:val="0005051E"/>
    <w:rsid w:val="000514CB"/>
    <w:rsid w:val="00051ABF"/>
    <w:rsid w:val="00052AD3"/>
    <w:rsid w:val="00052FC4"/>
    <w:rsid w:val="0005334A"/>
    <w:rsid w:val="000533B5"/>
    <w:rsid w:val="0005359B"/>
    <w:rsid w:val="00054716"/>
    <w:rsid w:val="00054A68"/>
    <w:rsid w:val="00055A54"/>
    <w:rsid w:val="000560E0"/>
    <w:rsid w:val="0005664F"/>
    <w:rsid w:val="00057102"/>
    <w:rsid w:val="0005710E"/>
    <w:rsid w:val="00064B3C"/>
    <w:rsid w:val="000654D4"/>
    <w:rsid w:val="000659D2"/>
    <w:rsid w:val="000709C5"/>
    <w:rsid w:val="00070F9D"/>
    <w:rsid w:val="00073DBC"/>
    <w:rsid w:val="00074EFF"/>
    <w:rsid w:val="00083E82"/>
    <w:rsid w:val="00084C2E"/>
    <w:rsid w:val="000860CC"/>
    <w:rsid w:val="000909EC"/>
    <w:rsid w:val="00091A64"/>
    <w:rsid w:val="00093E35"/>
    <w:rsid w:val="0009401F"/>
    <w:rsid w:val="00094271"/>
    <w:rsid w:val="0009501E"/>
    <w:rsid w:val="0009574C"/>
    <w:rsid w:val="00095F5A"/>
    <w:rsid w:val="00096096"/>
    <w:rsid w:val="000972A2"/>
    <w:rsid w:val="000977F1"/>
    <w:rsid w:val="00097DA0"/>
    <w:rsid w:val="000A0A55"/>
    <w:rsid w:val="000A0A74"/>
    <w:rsid w:val="000A103B"/>
    <w:rsid w:val="000A1742"/>
    <w:rsid w:val="000A296B"/>
    <w:rsid w:val="000A2F26"/>
    <w:rsid w:val="000A3168"/>
    <w:rsid w:val="000A33B4"/>
    <w:rsid w:val="000A394B"/>
    <w:rsid w:val="000A5864"/>
    <w:rsid w:val="000A6172"/>
    <w:rsid w:val="000B0093"/>
    <w:rsid w:val="000B09B7"/>
    <w:rsid w:val="000B24C6"/>
    <w:rsid w:val="000B2662"/>
    <w:rsid w:val="000B2800"/>
    <w:rsid w:val="000B2DB4"/>
    <w:rsid w:val="000B3F00"/>
    <w:rsid w:val="000B4280"/>
    <w:rsid w:val="000B436E"/>
    <w:rsid w:val="000C0890"/>
    <w:rsid w:val="000C17DF"/>
    <w:rsid w:val="000C19E6"/>
    <w:rsid w:val="000C1FBA"/>
    <w:rsid w:val="000C428C"/>
    <w:rsid w:val="000C462A"/>
    <w:rsid w:val="000C4CFA"/>
    <w:rsid w:val="000C6128"/>
    <w:rsid w:val="000C6667"/>
    <w:rsid w:val="000C67DB"/>
    <w:rsid w:val="000D28E8"/>
    <w:rsid w:val="000D3240"/>
    <w:rsid w:val="000D60A2"/>
    <w:rsid w:val="000D727A"/>
    <w:rsid w:val="000D74AE"/>
    <w:rsid w:val="000E0BD9"/>
    <w:rsid w:val="000E10B2"/>
    <w:rsid w:val="000E2F3C"/>
    <w:rsid w:val="000E3E14"/>
    <w:rsid w:val="000E42E7"/>
    <w:rsid w:val="000E49FF"/>
    <w:rsid w:val="000E65C1"/>
    <w:rsid w:val="000E69EE"/>
    <w:rsid w:val="000E6E9F"/>
    <w:rsid w:val="000E7199"/>
    <w:rsid w:val="000E75BB"/>
    <w:rsid w:val="000E77E5"/>
    <w:rsid w:val="000F0CAD"/>
    <w:rsid w:val="000F21D8"/>
    <w:rsid w:val="000F35DE"/>
    <w:rsid w:val="000F4DB3"/>
    <w:rsid w:val="000F4FCD"/>
    <w:rsid w:val="000F60FF"/>
    <w:rsid w:val="000F7897"/>
    <w:rsid w:val="00100FE1"/>
    <w:rsid w:val="00101ABF"/>
    <w:rsid w:val="00101C94"/>
    <w:rsid w:val="00102045"/>
    <w:rsid w:val="00102232"/>
    <w:rsid w:val="0010228F"/>
    <w:rsid w:val="00102A32"/>
    <w:rsid w:val="00103427"/>
    <w:rsid w:val="001054F7"/>
    <w:rsid w:val="00105C2D"/>
    <w:rsid w:val="00106DDC"/>
    <w:rsid w:val="00106EDA"/>
    <w:rsid w:val="00106FB7"/>
    <w:rsid w:val="001077E0"/>
    <w:rsid w:val="0011018F"/>
    <w:rsid w:val="00110508"/>
    <w:rsid w:val="00110A5C"/>
    <w:rsid w:val="00112FEE"/>
    <w:rsid w:val="001133A8"/>
    <w:rsid w:val="00114A0B"/>
    <w:rsid w:val="00115240"/>
    <w:rsid w:val="0011762E"/>
    <w:rsid w:val="00121799"/>
    <w:rsid w:val="00123F50"/>
    <w:rsid w:val="001242A1"/>
    <w:rsid w:val="001251A6"/>
    <w:rsid w:val="001253D7"/>
    <w:rsid w:val="001339E1"/>
    <w:rsid w:val="00133A09"/>
    <w:rsid w:val="00133DC7"/>
    <w:rsid w:val="001341D1"/>
    <w:rsid w:val="00134F8E"/>
    <w:rsid w:val="001351E9"/>
    <w:rsid w:val="00136B83"/>
    <w:rsid w:val="00136F37"/>
    <w:rsid w:val="001377D8"/>
    <w:rsid w:val="00141C08"/>
    <w:rsid w:val="001427E3"/>
    <w:rsid w:val="00142FA0"/>
    <w:rsid w:val="00144A90"/>
    <w:rsid w:val="00145DA9"/>
    <w:rsid w:val="00145F7F"/>
    <w:rsid w:val="00146EE1"/>
    <w:rsid w:val="0015105A"/>
    <w:rsid w:val="0015154E"/>
    <w:rsid w:val="0015253A"/>
    <w:rsid w:val="001526B9"/>
    <w:rsid w:val="00153B99"/>
    <w:rsid w:val="00153F53"/>
    <w:rsid w:val="00155290"/>
    <w:rsid w:val="00155557"/>
    <w:rsid w:val="001558A7"/>
    <w:rsid w:val="00156281"/>
    <w:rsid w:val="001565FE"/>
    <w:rsid w:val="001600B8"/>
    <w:rsid w:val="001609FF"/>
    <w:rsid w:val="00161874"/>
    <w:rsid w:val="00161CB0"/>
    <w:rsid w:val="00164359"/>
    <w:rsid w:val="00164B0E"/>
    <w:rsid w:val="001653B8"/>
    <w:rsid w:val="001653F6"/>
    <w:rsid w:val="001705C2"/>
    <w:rsid w:val="001716D3"/>
    <w:rsid w:val="00176601"/>
    <w:rsid w:val="0017787C"/>
    <w:rsid w:val="00183E79"/>
    <w:rsid w:val="00184A7D"/>
    <w:rsid w:val="00185019"/>
    <w:rsid w:val="0019106D"/>
    <w:rsid w:val="001910B5"/>
    <w:rsid w:val="00193FA5"/>
    <w:rsid w:val="001951EC"/>
    <w:rsid w:val="0019697B"/>
    <w:rsid w:val="001A0055"/>
    <w:rsid w:val="001A0511"/>
    <w:rsid w:val="001A1853"/>
    <w:rsid w:val="001A2572"/>
    <w:rsid w:val="001A342F"/>
    <w:rsid w:val="001A3B91"/>
    <w:rsid w:val="001A4F5B"/>
    <w:rsid w:val="001A5C8D"/>
    <w:rsid w:val="001A6973"/>
    <w:rsid w:val="001A71E3"/>
    <w:rsid w:val="001A7D3A"/>
    <w:rsid w:val="001B0739"/>
    <w:rsid w:val="001B0A30"/>
    <w:rsid w:val="001B2DB0"/>
    <w:rsid w:val="001B33FD"/>
    <w:rsid w:val="001B3EBF"/>
    <w:rsid w:val="001B4E88"/>
    <w:rsid w:val="001B7156"/>
    <w:rsid w:val="001C0795"/>
    <w:rsid w:val="001C1A2E"/>
    <w:rsid w:val="001C293F"/>
    <w:rsid w:val="001C3302"/>
    <w:rsid w:val="001C3AAB"/>
    <w:rsid w:val="001C51C1"/>
    <w:rsid w:val="001C59E2"/>
    <w:rsid w:val="001C637C"/>
    <w:rsid w:val="001C6D90"/>
    <w:rsid w:val="001D131B"/>
    <w:rsid w:val="001D3929"/>
    <w:rsid w:val="001D4BDC"/>
    <w:rsid w:val="001D64F6"/>
    <w:rsid w:val="001E139A"/>
    <w:rsid w:val="001E1555"/>
    <w:rsid w:val="001E2162"/>
    <w:rsid w:val="001E400C"/>
    <w:rsid w:val="001E5D44"/>
    <w:rsid w:val="001E6FE8"/>
    <w:rsid w:val="001E7596"/>
    <w:rsid w:val="001F10FB"/>
    <w:rsid w:val="001F1492"/>
    <w:rsid w:val="001F201B"/>
    <w:rsid w:val="001F41BD"/>
    <w:rsid w:val="001F41DA"/>
    <w:rsid w:val="001F508A"/>
    <w:rsid w:val="001F5F15"/>
    <w:rsid w:val="0020194C"/>
    <w:rsid w:val="00202A5B"/>
    <w:rsid w:val="00204160"/>
    <w:rsid w:val="002050BD"/>
    <w:rsid w:val="00205882"/>
    <w:rsid w:val="00205BF2"/>
    <w:rsid w:val="00211180"/>
    <w:rsid w:val="00212551"/>
    <w:rsid w:val="0021634B"/>
    <w:rsid w:val="00217351"/>
    <w:rsid w:val="00217E3E"/>
    <w:rsid w:val="002207F9"/>
    <w:rsid w:val="0022084A"/>
    <w:rsid w:val="00220AA8"/>
    <w:rsid w:val="002210C0"/>
    <w:rsid w:val="002213DB"/>
    <w:rsid w:val="00221B4F"/>
    <w:rsid w:val="00221DBB"/>
    <w:rsid w:val="002221C7"/>
    <w:rsid w:val="002228D8"/>
    <w:rsid w:val="00222FA4"/>
    <w:rsid w:val="0022327A"/>
    <w:rsid w:val="002263C0"/>
    <w:rsid w:val="00227C0E"/>
    <w:rsid w:val="0023055C"/>
    <w:rsid w:val="002325D6"/>
    <w:rsid w:val="00232AF0"/>
    <w:rsid w:val="0023393F"/>
    <w:rsid w:val="00234177"/>
    <w:rsid w:val="00234D82"/>
    <w:rsid w:val="0023642D"/>
    <w:rsid w:val="002365F6"/>
    <w:rsid w:val="00236F90"/>
    <w:rsid w:val="002420DA"/>
    <w:rsid w:val="0024259E"/>
    <w:rsid w:val="002448D6"/>
    <w:rsid w:val="00244B10"/>
    <w:rsid w:val="002454A9"/>
    <w:rsid w:val="00245576"/>
    <w:rsid w:val="00245645"/>
    <w:rsid w:val="00247474"/>
    <w:rsid w:val="00247BBF"/>
    <w:rsid w:val="002500C6"/>
    <w:rsid w:val="00250CCD"/>
    <w:rsid w:val="00253D70"/>
    <w:rsid w:val="00256332"/>
    <w:rsid w:val="002635B9"/>
    <w:rsid w:val="002658B4"/>
    <w:rsid w:val="002671AF"/>
    <w:rsid w:val="00270323"/>
    <w:rsid w:val="00271062"/>
    <w:rsid w:val="0027194C"/>
    <w:rsid w:val="00273591"/>
    <w:rsid w:val="0027384A"/>
    <w:rsid w:val="00273AF7"/>
    <w:rsid w:val="00273B6D"/>
    <w:rsid w:val="00273C54"/>
    <w:rsid w:val="00275038"/>
    <w:rsid w:val="00275A3E"/>
    <w:rsid w:val="00275BF8"/>
    <w:rsid w:val="0027636D"/>
    <w:rsid w:val="0027688C"/>
    <w:rsid w:val="00280C9F"/>
    <w:rsid w:val="00281A3F"/>
    <w:rsid w:val="00281DCF"/>
    <w:rsid w:val="0028229C"/>
    <w:rsid w:val="002828C5"/>
    <w:rsid w:val="002831EB"/>
    <w:rsid w:val="0028356F"/>
    <w:rsid w:val="00285884"/>
    <w:rsid w:val="00285A71"/>
    <w:rsid w:val="00285B6A"/>
    <w:rsid w:val="00285FB6"/>
    <w:rsid w:val="002860EA"/>
    <w:rsid w:val="00286961"/>
    <w:rsid w:val="0028748A"/>
    <w:rsid w:val="002877A4"/>
    <w:rsid w:val="0029030E"/>
    <w:rsid w:val="00290E7D"/>
    <w:rsid w:val="00292855"/>
    <w:rsid w:val="0029570D"/>
    <w:rsid w:val="00295D91"/>
    <w:rsid w:val="00297024"/>
    <w:rsid w:val="00297E1F"/>
    <w:rsid w:val="002A0321"/>
    <w:rsid w:val="002A0983"/>
    <w:rsid w:val="002A199B"/>
    <w:rsid w:val="002A1C68"/>
    <w:rsid w:val="002A1EB4"/>
    <w:rsid w:val="002A3300"/>
    <w:rsid w:val="002A5AA7"/>
    <w:rsid w:val="002A7C26"/>
    <w:rsid w:val="002B14A9"/>
    <w:rsid w:val="002B1B52"/>
    <w:rsid w:val="002B2AF1"/>
    <w:rsid w:val="002B3E49"/>
    <w:rsid w:val="002B46C6"/>
    <w:rsid w:val="002B66C9"/>
    <w:rsid w:val="002B6DBF"/>
    <w:rsid w:val="002B6F49"/>
    <w:rsid w:val="002C0525"/>
    <w:rsid w:val="002C0849"/>
    <w:rsid w:val="002C1CDE"/>
    <w:rsid w:val="002C6CFF"/>
    <w:rsid w:val="002D0695"/>
    <w:rsid w:val="002D18DC"/>
    <w:rsid w:val="002D1D51"/>
    <w:rsid w:val="002D3386"/>
    <w:rsid w:val="002D4D9E"/>
    <w:rsid w:val="002D67AF"/>
    <w:rsid w:val="002D7BE2"/>
    <w:rsid w:val="002E194E"/>
    <w:rsid w:val="002E3DE6"/>
    <w:rsid w:val="002E4D8A"/>
    <w:rsid w:val="002E5AB9"/>
    <w:rsid w:val="002F0CDD"/>
    <w:rsid w:val="002F165F"/>
    <w:rsid w:val="002F1B59"/>
    <w:rsid w:val="002F2053"/>
    <w:rsid w:val="002F2056"/>
    <w:rsid w:val="002F252C"/>
    <w:rsid w:val="002F457A"/>
    <w:rsid w:val="002F6E71"/>
    <w:rsid w:val="002F6FF4"/>
    <w:rsid w:val="002F7041"/>
    <w:rsid w:val="002F748A"/>
    <w:rsid w:val="003006CD"/>
    <w:rsid w:val="00300A2B"/>
    <w:rsid w:val="00300B07"/>
    <w:rsid w:val="0030175F"/>
    <w:rsid w:val="0030188B"/>
    <w:rsid w:val="00301B7D"/>
    <w:rsid w:val="0030245E"/>
    <w:rsid w:val="0030258D"/>
    <w:rsid w:val="00303DBB"/>
    <w:rsid w:val="00304A97"/>
    <w:rsid w:val="0030621A"/>
    <w:rsid w:val="00306377"/>
    <w:rsid w:val="003077D6"/>
    <w:rsid w:val="00310624"/>
    <w:rsid w:val="00311BEB"/>
    <w:rsid w:val="00311E5A"/>
    <w:rsid w:val="00316395"/>
    <w:rsid w:val="00316896"/>
    <w:rsid w:val="00320C36"/>
    <w:rsid w:val="00321BD5"/>
    <w:rsid w:val="00323698"/>
    <w:rsid w:val="00324F82"/>
    <w:rsid w:val="003251F7"/>
    <w:rsid w:val="0032705D"/>
    <w:rsid w:val="0032708C"/>
    <w:rsid w:val="003272E8"/>
    <w:rsid w:val="0032784C"/>
    <w:rsid w:val="0033178D"/>
    <w:rsid w:val="00333514"/>
    <w:rsid w:val="00335FBE"/>
    <w:rsid w:val="003373EF"/>
    <w:rsid w:val="00342952"/>
    <w:rsid w:val="00343072"/>
    <w:rsid w:val="00343AA9"/>
    <w:rsid w:val="0034413E"/>
    <w:rsid w:val="00344430"/>
    <w:rsid w:val="003473A1"/>
    <w:rsid w:val="00352184"/>
    <w:rsid w:val="00353F9F"/>
    <w:rsid w:val="00354746"/>
    <w:rsid w:val="00354AEA"/>
    <w:rsid w:val="00355DC3"/>
    <w:rsid w:val="003562B2"/>
    <w:rsid w:val="003564BE"/>
    <w:rsid w:val="00361C3F"/>
    <w:rsid w:val="00363E1F"/>
    <w:rsid w:val="00364525"/>
    <w:rsid w:val="00365EB9"/>
    <w:rsid w:val="00366429"/>
    <w:rsid w:val="00367B4E"/>
    <w:rsid w:val="003709CF"/>
    <w:rsid w:val="003711E2"/>
    <w:rsid w:val="003716DE"/>
    <w:rsid w:val="00371D1A"/>
    <w:rsid w:val="00373563"/>
    <w:rsid w:val="00374820"/>
    <w:rsid w:val="00374E38"/>
    <w:rsid w:val="003762B5"/>
    <w:rsid w:val="0037672B"/>
    <w:rsid w:val="00376B28"/>
    <w:rsid w:val="00376CFE"/>
    <w:rsid w:val="0037752E"/>
    <w:rsid w:val="00380008"/>
    <w:rsid w:val="00381B15"/>
    <w:rsid w:val="00383FBE"/>
    <w:rsid w:val="003847EF"/>
    <w:rsid w:val="0038648C"/>
    <w:rsid w:val="00386A2F"/>
    <w:rsid w:val="003906CC"/>
    <w:rsid w:val="00391ED5"/>
    <w:rsid w:val="0039385C"/>
    <w:rsid w:val="00393B3F"/>
    <w:rsid w:val="00394495"/>
    <w:rsid w:val="00394706"/>
    <w:rsid w:val="003947F0"/>
    <w:rsid w:val="00397DF6"/>
    <w:rsid w:val="003A0821"/>
    <w:rsid w:val="003A0972"/>
    <w:rsid w:val="003A1608"/>
    <w:rsid w:val="003A3143"/>
    <w:rsid w:val="003A51FB"/>
    <w:rsid w:val="003A6D44"/>
    <w:rsid w:val="003A7650"/>
    <w:rsid w:val="003B019B"/>
    <w:rsid w:val="003B090E"/>
    <w:rsid w:val="003B1A72"/>
    <w:rsid w:val="003B1B77"/>
    <w:rsid w:val="003B630C"/>
    <w:rsid w:val="003B6ACB"/>
    <w:rsid w:val="003C05BB"/>
    <w:rsid w:val="003C0C55"/>
    <w:rsid w:val="003C14BF"/>
    <w:rsid w:val="003C1A1D"/>
    <w:rsid w:val="003C1EF7"/>
    <w:rsid w:val="003C26C6"/>
    <w:rsid w:val="003C3A4D"/>
    <w:rsid w:val="003C4091"/>
    <w:rsid w:val="003C6C40"/>
    <w:rsid w:val="003C6E10"/>
    <w:rsid w:val="003D11AC"/>
    <w:rsid w:val="003D16CD"/>
    <w:rsid w:val="003D16E5"/>
    <w:rsid w:val="003D1DC2"/>
    <w:rsid w:val="003D2DE8"/>
    <w:rsid w:val="003D4EE3"/>
    <w:rsid w:val="003D504A"/>
    <w:rsid w:val="003E4DD9"/>
    <w:rsid w:val="003E5B33"/>
    <w:rsid w:val="003E7F78"/>
    <w:rsid w:val="003F22B8"/>
    <w:rsid w:val="003F26E8"/>
    <w:rsid w:val="003F6C0D"/>
    <w:rsid w:val="00400BEF"/>
    <w:rsid w:val="00401110"/>
    <w:rsid w:val="00404664"/>
    <w:rsid w:val="0040466A"/>
    <w:rsid w:val="004053D2"/>
    <w:rsid w:val="00407246"/>
    <w:rsid w:val="00410F9F"/>
    <w:rsid w:val="00411226"/>
    <w:rsid w:val="00411DAA"/>
    <w:rsid w:val="00413CE1"/>
    <w:rsid w:val="0041424A"/>
    <w:rsid w:val="00416169"/>
    <w:rsid w:val="00416495"/>
    <w:rsid w:val="004209D4"/>
    <w:rsid w:val="00420B30"/>
    <w:rsid w:val="0042117F"/>
    <w:rsid w:val="00423960"/>
    <w:rsid w:val="00423FB9"/>
    <w:rsid w:val="00424524"/>
    <w:rsid w:val="00425550"/>
    <w:rsid w:val="0042671E"/>
    <w:rsid w:val="004277D8"/>
    <w:rsid w:val="00431A96"/>
    <w:rsid w:val="00432302"/>
    <w:rsid w:val="00432A09"/>
    <w:rsid w:val="00432B9D"/>
    <w:rsid w:val="00434760"/>
    <w:rsid w:val="00434D76"/>
    <w:rsid w:val="00436B92"/>
    <w:rsid w:val="004373F3"/>
    <w:rsid w:val="00437A22"/>
    <w:rsid w:val="004434A8"/>
    <w:rsid w:val="00451342"/>
    <w:rsid w:val="00451CE4"/>
    <w:rsid w:val="0045239F"/>
    <w:rsid w:val="00452DE6"/>
    <w:rsid w:val="004544E3"/>
    <w:rsid w:val="00454F25"/>
    <w:rsid w:val="00454F5D"/>
    <w:rsid w:val="004559E3"/>
    <w:rsid w:val="00456178"/>
    <w:rsid w:val="004603DB"/>
    <w:rsid w:val="0046042C"/>
    <w:rsid w:val="00460DC2"/>
    <w:rsid w:val="00462FE3"/>
    <w:rsid w:val="00463828"/>
    <w:rsid w:val="00466C90"/>
    <w:rsid w:val="0046720B"/>
    <w:rsid w:val="0046733B"/>
    <w:rsid w:val="00470631"/>
    <w:rsid w:val="00471FD0"/>
    <w:rsid w:val="00474E78"/>
    <w:rsid w:val="0047533D"/>
    <w:rsid w:val="00475BC9"/>
    <w:rsid w:val="004765E0"/>
    <w:rsid w:val="00480D21"/>
    <w:rsid w:val="00481B2D"/>
    <w:rsid w:val="00482E35"/>
    <w:rsid w:val="00483E66"/>
    <w:rsid w:val="0048554A"/>
    <w:rsid w:val="00486A2F"/>
    <w:rsid w:val="0049094E"/>
    <w:rsid w:val="00490D86"/>
    <w:rsid w:val="0049160A"/>
    <w:rsid w:val="00491924"/>
    <w:rsid w:val="00491B42"/>
    <w:rsid w:val="004929CD"/>
    <w:rsid w:val="00493DE9"/>
    <w:rsid w:val="004949A7"/>
    <w:rsid w:val="00494D28"/>
    <w:rsid w:val="00495B61"/>
    <w:rsid w:val="00495C27"/>
    <w:rsid w:val="004978A3"/>
    <w:rsid w:val="00497973"/>
    <w:rsid w:val="004A0A4E"/>
    <w:rsid w:val="004A1830"/>
    <w:rsid w:val="004A581D"/>
    <w:rsid w:val="004A5B01"/>
    <w:rsid w:val="004A700B"/>
    <w:rsid w:val="004B15E1"/>
    <w:rsid w:val="004B51EF"/>
    <w:rsid w:val="004B5291"/>
    <w:rsid w:val="004B54F7"/>
    <w:rsid w:val="004B645A"/>
    <w:rsid w:val="004B67B7"/>
    <w:rsid w:val="004C25BC"/>
    <w:rsid w:val="004C374C"/>
    <w:rsid w:val="004C3EF0"/>
    <w:rsid w:val="004C6FED"/>
    <w:rsid w:val="004D16C0"/>
    <w:rsid w:val="004D183E"/>
    <w:rsid w:val="004D23DE"/>
    <w:rsid w:val="004D4074"/>
    <w:rsid w:val="004D6139"/>
    <w:rsid w:val="004E02E1"/>
    <w:rsid w:val="004E09EC"/>
    <w:rsid w:val="004E0AB2"/>
    <w:rsid w:val="004E0E6E"/>
    <w:rsid w:val="004E26EF"/>
    <w:rsid w:val="004E36BF"/>
    <w:rsid w:val="004E437B"/>
    <w:rsid w:val="004E4562"/>
    <w:rsid w:val="004E49CF"/>
    <w:rsid w:val="004E71FB"/>
    <w:rsid w:val="004E7671"/>
    <w:rsid w:val="004F0B08"/>
    <w:rsid w:val="004F0F3E"/>
    <w:rsid w:val="004F2C50"/>
    <w:rsid w:val="004F31B5"/>
    <w:rsid w:val="004F38AA"/>
    <w:rsid w:val="004F4020"/>
    <w:rsid w:val="004F5294"/>
    <w:rsid w:val="004F5295"/>
    <w:rsid w:val="004F5788"/>
    <w:rsid w:val="004F59D2"/>
    <w:rsid w:val="004F5CCB"/>
    <w:rsid w:val="004F5EA2"/>
    <w:rsid w:val="004F7434"/>
    <w:rsid w:val="00501B8E"/>
    <w:rsid w:val="00504AE4"/>
    <w:rsid w:val="00506CAA"/>
    <w:rsid w:val="00506DFF"/>
    <w:rsid w:val="00507941"/>
    <w:rsid w:val="00510AED"/>
    <w:rsid w:val="00511FC8"/>
    <w:rsid w:val="00512016"/>
    <w:rsid w:val="0051210B"/>
    <w:rsid w:val="00513FD7"/>
    <w:rsid w:val="005146D2"/>
    <w:rsid w:val="00514C10"/>
    <w:rsid w:val="00517184"/>
    <w:rsid w:val="00520866"/>
    <w:rsid w:val="00520F6D"/>
    <w:rsid w:val="00523DBE"/>
    <w:rsid w:val="00526E16"/>
    <w:rsid w:val="00527A6E"/>
    <w:rsid w:val="00531D36"/>
    <w:rsid w:val="00531D58"/>
    <w:rsid w:val="00535706"/>
    <w:rsid w:val="00535F6B"/>
    <w:rsid w:val="005366DC"/>
    <w:rsid w:val="005371F6"/>
    <w:rsid w:val="00540FDD"/>
    <w:rsid w:val="0054137F"/>
    <w:rsid w:val="005425BB"/>
    <w:rsid w:val="00542ED6"/>
    <w:rsid w:val="00543022"/>
    <w:rsid w:val="00544E8D"/>
    <w:rsid w:val="00545549"/>
    <w:rsid w:val="00547656"/>
    <w:rsid w:val="00547E7D"/>
    <w:rsid w:val="00550450"/>
    <w:rsid w:val="005506BC"/>
    <w:rsid w:val="0055146F"/>
    <w:rsid w:val="00554551"/>
    <w:rsid w:val="005545D3"/>
    <w:rsid w:val="00554E30"/>
    <w:rsid w:val="00555CEF"/>
    <w:rsid w:val="00556502"/>
    <w:rsid w:val="0055789F"/>
    <w:rsid w:val="00557B1C"/>
    <w:rsid w:val="00560843"/>
    <w:rsid w:val="00562044"/>
    <w:rsid w:val="00563101"/>
    <w:rsid w:val="00563D03"/>
    <w:rsid w:val="00564E68"/>
    <w:rsid w:val="00565C1E"/>
    <w:rsid w:val="00566961"/>
    <w:rsid w:val="00570411"/>
    <w:rsid w:val="00572EA9"/>
    <w:rsid w:val="00574095"/>
    <w:rsid w:val="005741E2"/>
    <w:rsid w:val="00574A0E"/>
    <w:rsid w:val="005760E2"/>
    <w:rsid w:val="00576233"/>
    <w:rsid w:val="00581AD4"/>
    <w:rsid w:val="00581E62"/>
    <w:rsid w:val="00581FFD"/>
    <w:rsid w:val="00584C11"/>
    <w:rsid w:val="005851A3"/>
    <w:rsid w:val="00585D62"/>
    <w:rsid w:val="005869CB"/>
    <w:rsid w:val="00587E6E"/>
    <w:rsid w:val="0059024D"/>
    <w:rsid w:val="00591429"/>
    <w:rsid w:val="00591460"/>
    <w:rsid w:val="00591775"/>
    <w:rsid w:val="00593031"/>
    <w:rsid w:val="0059591B"/>
    <w:rsid w:val="00596C78"/>
    <w:rsid w:val="005A0611"/>
    <w:rsid w:val="005A11AA"/>
    <w:rsid w:val="005A20E1"/>
    <w:rsid w:val="005A2356"/>
    <w:rsid w:val="005A4078"/>
    <w:rsid w:val="005A447E"/>
    <w:rsid w:val="005A4AC3"/>
    <w:rsid w:val="005A4B21"/>
    <w:rsid w:val="005A5174"/>
    <w:rsid w:val="005A6210"/>
    <w:rsid w:val="005A6745"/>
    <w:rsid w:val="005A78E0"/>
    <w:rsid w:val="005B1197"/>
    <w:rsid w:val="005B2A15"/>
    <w:rsid w:val="005B3536"/>
    <w:rsid w:val="005B3634"/>
    <w:rsid w:val="005B3A03"/>
    <w:rsid w:val="005B4D56"/>
    <w:rsid w:val="005B5FAE"/>
    <w:rsid w:val="005B64E2"/>
    <w:rsid w:val="005B68F2"/>
    <w:rsid w:val="005C10E0"/>
    <w:rsid w:val="005C1AD0"/>
    <w:rsid w:val="005C2251"/>
    <w:rsid w:val="005C2AA2"/>
    <w:rsid w:val="005C2B41"/>
    <w:rsid w:val="005C3845"/>
    <w:rsid w:val="005C3F8D"/>
    <w:rsid w:val="005C4DDA"/>
    <w:rsid w:val="005C65B9"/>
    <w:rsid w:val="005C6A88"/>
    <w:rsid w:val="005D1159"/>
    <w:rsid w:val="005D1E66"/>
    <w:rsid w:val="005D3603"/>
    <w:rsid w:val="005D502A"/>
    <w:rsid w:val="005D7692"/>
    <w:rsid w:val="005D7B09"/>
    <w:rsid w:val="005D7C66"/>
    <w:rsid w:val="005E120F"/>
    <w:rsid w:val="005E1DE0"/>
    <w:rsid w:val="005E75EF"/>
    <w:rsid w:val="005F092F"/>
    <w:rsid w:val="005F34BF"/>
    <w:rsid w:val="005F3E62"/>
    <w:rsid w:val="005F5D4C"/>
    <w:rsid w:val="005F5F23"/>
    <w:rsid w:val="005F6A2B"/>
    <w:rsid w:val="005F7BEE"/>
    <w:rsid w:val="00600623"/>
    <w:rsid w:val="00601ECF"/>
    <w:rsid w:val="006026A3"/>
    <w:rsid w:val="00610650"/>
    <w:rsid w:val="006142B8"/>
    <w:rsid w:val="0061496B"/>
    <w:rsid w:val="00615288"/>
    <w:rsid w:val="00615D59"/>
    <w:rsid w:val="00616450"/>
    <w:rsid w:val="00616D5D"/>
    <w:rsid w:val="00620C3C"/>
    <w:rsid w:val="00620CC6"/>
    <w:rsid w:val="006219D3"/>
    <w:rsid w:val="006234F5"/>
    <w:rsid w:val="00623C46"/>
    <w:rsid w:val="00623C5B"/>
    <w:rsid w:val="0062438C"/>
    <w:rsid w:val="00625618"/>
    <w:rsid w:val="00625F98"/>
    <w:rsid w:val="00626785"/>
    <w:rsid w:val="006277D8"/>
    <w:rsid w:val="00627F15"/>
    <w:rsid w:val="0063041F"/>
    <w:rsid w:val="00630DAA"/>
    <w:rsid w:val="006317C1"/>
    <w:rsid w:val="006324AD"/>
    <w:rsid w:val="00633418"/>
    <w:rsid w:val="00633A56"/>
    <w:rsid w:val="00633AFA"/>
    <w:rsid w:val="00634193"/>
    <w:rsid w:val="0063486D"/>
    <w:rsid w:val="0063536E"/>
    <w:rsid w:val="00635CCC"/>
    <w:rsid w:val="006371BA"/>
    <w:rsid w:val="006408EF"/>
    <w:rsid w:val="00640AFC"/>
    <w:rsid w:val="00641D80"/>
    <w:rsid w:val="00642523"/>
    <w:rsid w:val="006425B7"/>
    <w:rsid w:val="0064504F"/>
    <w:rsid w:val="00650C80"/>
    <w:rsid w:val="00650E35"/>
    <w:rsid w:val="006516F0"/>
    <w:rsid w:val="00651B35"/>
    <w:rsid w:val="00651D03"/>
    <w:rsid w:val="0065357D"/>
    <w:rsid w:val="00653B46"/>
    <w:rsid w:val="00655944"/>
    <w:rsid w:val="0065599B"/>
    <w:rsid w:val="00655A00"/>
    <w:rsid w:val="00657FD4"/>
    <w:rsid w:val="00660046"/>
    <w:rsid w:val="0066060D"/>
    <w:rsid w:val="006619E6"/>
    <w:rsid w:val="0066462D"/>
    <w:rsid w:val="0066592C"/>
    <w:rsid w:val="00670092"/>
    <w:rsid w:val="00670D3A"/>
    <w:rsid w:val="00674A49"/>
    <w:rsid w:val="006763D2"/>
    <w:rsid w:val="006777EF"/>
    <w:rsid w:val="00680773"/>
    <w:rsid w:val="00681392"/>
    <w:rsid w:val="00681F8F"/>
    <w:rsid w:val="006822EE"/>
    <w:rsid w:val="00682D8D"/>
    <w:rsid w:val="0068310D"/>
    <w:rsid w:val="00683D6D"/>
    <w:rsid w:val="00685DD3"/>
    <w:rsid w:val="00687796"/>
    <w:rsid w:val="00690D4B"/>
    <w:rsid w:val="0069166B"/>
    <w:rsid w:val="006919CA"/>
    <w:rsid w:val="006919EF"/>
    <w:rsid w:val="006949A4"/>
    <w:rsid w:val="00694F70"/>
    <w:rsid w:val="0069669A"/>
    <w:rsid w:val="006A0D3A"/>
    <w:rsid w:val="006A3CD8"/>
    <w:rsid w:val="006A5567"/>
    <w:rsid w:val="006A716F"/>
    <w:rsid w:val="006A78E0"/>
    <w:rsid w:val="006B2241"/>
    <w:rsid w:val="006B2690"/>
    <w:rsid w:val="006B44F5"/>
    <w:rsid w:val="006B4ED7"/>
    <w:rsid w:val="006B5506"/>
    <w:rsid w:val="006B68D0"/>
    <w:rsid w:val="006B7BA1"/>
    <w:rsid w:val="006C0532"/>
    <w:rsid w:val="006C2650"/>
    <w:rsid w:val="006C3518"/>
    <w:rsid w:val="006C4C46"/>
    <w:rsid w:val="006C59B2"/>
    <w:rsid w:val="006C5B62"/>
    <w:rsid w:val="006C6B54"/>
    <w:rsid w:val="006C73F6"/>
    <w:rsid w:val="006D09C0"/>
    <w:rsid w:val="006D15B4"/>
    <w:rsid w:val="006D163B"/>
    <w:rsid w:val="006D19BD"/>
    <w:rsid w:val="006D1EC0"/>
    <w:rsid w:val="006D2D84"/>
    <w:rsid w:val="006E06CF"/>
    <w:rsid w:val="006E152E"/>
    <w:rsid w:val="006E368E"/>
    <w:rsid w:val="006E5068"/>
    <w:rsid w:val="006E56A4"/>
    <w:rsid w:val="006E59CD"/>
    <w:rsid w:val="006E5FB4"/>
    <w:rsid w:val="006E6433"/>
    <w:rsid w:val="006E6700"/>
    <w:rsid w:val="006E7A7A"/>
    <w:rsid w:val="006E7C9A"/>
    <w:rsid w:val="006F1104"/>
    <w:rsid w:val="006F343E"/>
    <w:rsid w:val="006F363F"/>
    <w:rsid w:val="006F3C1D"/>
    <w:rsid w:val="006F42F0"/>
    <w:rsid w:val="006F5B4F"/>
    <w:rsid w:val="00702FCB"/>
    <w:rsid w:val="0070373A"/>
    <w:rsid w:val="00704045"/>
    <w:rsid w:val="00704048"/>
    <w:rsid w:val="007065C3"/>
    <w:rsid w:val="00707022"/>
    <w:rsid w:val="00710715"/>
    <w:rsid w:val="00713373"/>
    <w:rsid w:val="00715AE3"/>
    <w:rsid w:val="00715BFC"/>
    <w:rsid w:val="00716248"/>
    <w:rsid w:val="00716ABB"/>
    <w:rsid w:val="00721696"/>
    <w:rsid w:val="007219D2"/>
    <w:rsid w:val="0072349E"/>
    <w:rsid w:val="007237DA"/>
    <w:rsid w:val="00725FA8"/>
    <w:rsid w:val="007267EE"/>
    <w:rsid w:val="0072699C"/>
    <w:rsid w:val="00726CAF"/>
    <w:rsid w:val="00727DFE"/>
    <w:rsid w:val="007332B6"/>
    <w:rsid w:val="00734677"/>
    <w:rsid w:val="00734770"/>
    <w:rsid w:val="0073493A"/>
    <w:rsid w:val="00734A59"/>
    <w:rsid w:val="007372D3"/>
    <w:rsid w:val="007376F4"/>
    <w:rsid w:val="00740325"/>
    <w:rsid w:val="00740435"/>
    <w:rsid w:val="00741829"/>
    <w:rsid w:val="00742CB8"/>
    <w:rsid w:val="00743292"/>
    <w:rsid w:val="007448EE"/>
    <w:rsid w:val="00750386"/>
    <w:rsid w:val="00750969"/>
    <w:rsid w:val="00750BBD"/>
    <w:rsid w:val="0075129F"/>
    <w:rsid w:val="0075231D"/>
    <w:rsid w:val="00752340"/>
    <w:rsid w:val="00752856"/>
    <w:rsid w:val="007538D4"/>
    <w:rsid w:val="00754509"/>
    <w:rsid w:val="007561B8"/>
    <w:rsid w:val="00757244"/>
    <w:rsid w:val="00761D48"/>
    <w:rsid w:val="007635C5"/>
    <w:rsid w:val="00764E84"/>
    <w:rsid w:val="00770FA4"/>
    <w:rsid w:val="00773A66"/>
    <w:rsid w:val="00774D58"/>
    <w:rsid w:val="007752CA"/>
    <w:rsid w:val="007757FF"/>
    <w:rsid w:val="00775EB8"/>
    <w:rsid w:val="007811C3"/>
    <w:rsid w:val="0078165A"/>
    <w:rsid w:val="00782807"/>
    <w:rsid w:val="00783110"/>
    <w:rsid w:val="00785DF2"/>
    <w:rsid w:val="00786B55"/>
    <w:rsid w:val="00786C9B"/>
    <w:rsid w:val="0078739F"/>
    <w:rsid w:val="00790FEC"/>
    <w:rsid w:val="0079471F"/>
    <w:rsid w:val="00794EF6"/>
    <w:rsid w:val="007951B7"/>
    <w:rsid w:val="007A038B"/>
    <w:rsid w:val="007A052A"/>
    <w:rsid w:val="007A32AC"/>
    <w:rsid w:val="007A51FC"/>
    <w:rsid w:val="007A747B"/>
    <w:rsid w:val="007B003A"/>
    <w:rsid w:val="007B1864"/>
    <w:rsid w:val="007B2DDB"/>
    <w:rsid w:val="007B2E80"/>
    <w:rsid w:val="007B4BEB"/>
    <w:rsid w:val="007B5C8C"/>
    <w:rsid w:val="007B5FDB"/>
    <w:rsid w:val="007B64C5"/>
    <w:rsid w:val="007C0475"/>
    <w:rsid w:val="007C0534"/>
    <w:rsid w:val="007C0D13"/>
    <w:rsid w:val="007C0EEF"/>
    <w:rsid w:val="007C1797"/>
    <w:rsid w:val="007C1B5F"/>
    <w:rsid w:val="007C2B26"/>
    <w:rsid w:val="007C3C30"/>
    <w:rsid w:val="007C4957"/>
    <w:rsid w:val="007C6C99"/>
    <w:rsid w:val="007D012F"/>
    <w:rsid w:val="007D0844"/>
    <w:rsid w:val="007D0ED0"/>
    <w:rsid w:val="007D1070"/>
    <w:rsid w:val="007D2468"/>
    <w:rsid w:val="007D328C"/>
    <w:rsid w:val="007D42F6"/>
    <w:rsid w:val="007D4597"/>
    <w:rsid w:val="007D4871"/>
    <w:rsid w:val="007D513D"/>
    <w:rsid w:val="007D5BB8"/>
    <w:rsid w:val="007D7748"/>
    <w:rsid w:val="007E296A"/>
    <w:rsid w:val="007E31BC"/>
    <w:rsid w:val="007E367F"/>
    <w:rsid w:val="007E5B19"/>
    <w:rsid w:val="007E5C33"/>
    <w:rsid w:val="007E6928"/>
    <w:rsid w:val="007E762A"/>
    <w:rsid w:val="007E79C8"/>
    <w:rsid w:val="007E7A4C"/>
    <w:rsid w:val="007F2B30"/>
    <w:rsid w:val="007F3652"/>
    <w:rsid w:val="007F529F"/>
    <w:rsid w:val="007F64CD"/>
    <w:rsid w:val="007F671F"/>
    <w:rsid w:val="007F6FAB"/>
    <w:rsid w:val="007F71F5"/>
    <w:rsid w:val="007F7941"/>
    <w:rsid w:val="0080128C"/>
    <w:rsid w:val="00801954"/>
    <w:rsid w:val="008029AB"/>
    <w:rsid w:val="00802C45"/>
    <w:rsid w:val="00802F5F"/>
    <w:rsid w:val="00802F96"/>
    <w:rsid w:val="00805037"/>
    <w:rsid w:val="008057CA"/>
    <w:rsid w:val="0080687C"/>
    <w:rsid w:val="00806F17"/>
    <w:rsid w:val="00812076"/>
    <w:rsid w:val="008123A2"/>
    <w:rsid w:val="008123A7"/>
    <w:rsid w:val="0081328C"/>
    <w:rsid w:val="008134B8"/>
    <w:rsid w:val="008136C8"/>
    <w:rsid w:val="00814AFA"/>
    <w:rsid w:val="008164BD"/>
    <w:rsid w:val="008178CE"/>
    <w:rsid w:val="008179B0"/>
    <w:rsid w:val="00817B02"/>
    <w:rsid w:val="0082008A"/>
    <w:rsid w:val="00822879"/>
    <w:rsid w:val="00823623"/>
    <w:rsid w:val="00825374"/>
    <w:rsid w:val="00830021"/>
    <w:rsid w:val="0083049A"/>
    <w:rsid w:val="0083063F"/>
    <w:rsid w:val="00831925"/>
    <w:rsid w:val="00831CD4"/>
    <w:rsid w:val="00833FB9"/>
    <w:rsid w:val="00834894"/>
    <w:rsid w:val="00835FBD"/>
    <w:rsid w:val="00836086"/>
    <w:rsid w:val="008401BF"/>
    <w:rsid w:val="00840861"/>
    <w:rsid w:val="0084087C"/>
    <w:rsid w:val="0084237D"/>
    <w:rsid w:val="00844126"/>
    <w:rsid w:val="008445B5"/>
    <w:rsid w:val="008450FD"/>
    <w:rsid w:val="008478DC"/>
    <w:rsid w:val="00847A52"/>
    <w:rsid w:val="00851695"/>
    <w:rsid w:val="008539B7"/>
    <w:rsid w:val="00853E6C"/>
    <w:rsid w:val="00854B38"/>
    <w:rsid w:val="00855261"/>
    <w:rsid w:val="0085654C"/>
    <w:rsid w:val="00863090"/>
    <w:rsid w:val="00864633"/>
    <w:rsid w:val="008702CE"/>
    <w:rsid w:val="0087084D"/>
    <w:rsid w:val="00870CC1"/>
    <w:rsid w:val="00870E0A"/>
    <w:rsid w:val="00871862"/>
    <w:rsid w:val="00871A94"/>
    <w:rsid w:val="00873BB3"/>
    <w:rsid w:val="00873E33"/>
    <w:rsid w:val="00876FFB"/>
    <w:rsid w:val="008814D7"/>
    <w:rsid w:val="0088178F"/>
    <w:rsid w:val="00883F6D"/>
    <w:rsid w:val="00884549"/>
    <w:rsid w:val="00885F98"/>
    <w:rsid w:val="00886D1A"/>
    <w:rsid w:val="0088786C"/>
    <w:rsid w:val="008922CF"/>
    <w:rsid w:val="00892EA5"/>
    <w:rsid w:val="00893BDE"/>
    <w:rsid w:val="00893D91"/>
    <w:rsid w:val="008941A1"/>
    <w:rsid w:val="00894529"/>
    <w:rsid w:val="00896C8B"/>
    <w:rsid w:val="008A349A"/>
    <w:rsid w:val="008A450B"/>
    <w:rsid w:val="008A5733"/>
    <w:rsid w:val="008A6F64"/>
    <w:rsid w:val="008B0A7F"/>
    <w:rsid w:val="008B0DA9"/>
    <w:rsid w:val="008B48D5"/>
    <w:rsid w:val="008B59CE"/>
    <w:rsid w:val="008B6398"/>
    <w:rsid w:val="008B6D98"/>
    <w:rsid w:val="008B7C1F"/>
    <w:rsid w:val="008B7E96"/>
    <w:rsid w:val="008C0249"/>
    <w:rsid w:val="008C2326"/>
    <w:rsid w:val="008D0543"/>
    <w:rsid w:val="008D0DEA"/>
    <w:rsid w:val="008D239B"/>
    <w:rsid w:val="008D37E2"/>
    <w:rsid w:val="008D4D94"/>
    <w:rsid w:val="008D4EB4"/>
    <w:rsid w:val="008D5056"/>
    <w:rsid w:val="008D56E4"/>
    <w:rsid w:val="008D6618"/>
    <w:rsid w:val="008D6FF7"/>
    <w:rsid w:val="008E07BE"/>
    <w:rsid w:val="008E092F"/>
    <w:rsid w:val="008E1606"/>
    <w:rsid w:val="008E3339"/>
    <w:rsid w:val="008E38AA"/>
    <w:rsid w:val="008E41CE"/>
    <w:rsid w:val="008E6A16"/>
    <w:rsid w:val="008E7013"/>
    <w:rsid w:val="008F085F"/>
    <w:rsid w:val="008F0A09"/>
    <w:rsid w:val="008F0B82"/>
    <w:rsid w:val="008F266B"/>
    <w:rsid w:val="008F2CAE"/>
    <w:rsid w:val="008F3564"/>
    <w:rsid w:val="008F57B9"/>
    <w:rsid w:val="00900108"/>
    <w:rsid w:val="00902523"/>
    <w:rsid w:val="009033CB"/>
    <w:rsid w:val="0090386A"/>
    <w:rsid w:val="00903B12"/>
    <w:rsid w:val="00904EA8"/>
    <w:rsid w:val="00905B7A"/>
    <w:rsid w:val="00907BEF"/>
    <w:rsid w:val="009106F3"/>
    <w:rsid w:val="00911EDC"/>
    <w:rsid w:val="00912A96"/>
    <w:rsid w:val="00912EDF"/>
    <w:rsid w:val="009146D2"/>
    <w:rsid w:val="0091514E"/>
    <w:rsid w:val="0091618D"/>
    <w:rsid w:val="009169D0"/>
    <w:rsid w:val="00917709"/>
    <w:rsid w:val="00917EA7"/>
    <w:rsid w:val="0092065D"/>
    <w:rsid w:val="00920811"/>
    <w:rsid w:val="009210D8"/>
    <w:rsid w:val="00921B30"/>
    <w:rsid w:val="009266D5"/>
    <w:rsid w:val="00927ADC"/>
    <w:rsid w:val="00930A80"/>
    <w:rsid w:val="00931476"/>
    <w:rsid w:val="0093203C"/>
    <w:rsid w:val="009345C7"/>
    <w:rsid w:val="00935AD1"/>
    <w:rsid w:val="0093707D"/>
    <w:rsid w:val="0093794B"/>
    <w:rsid w:val="00941BBF"/>
    <w:rsid w:val="0094202E"/>
    <w:rsid w:val="00943D7A"/>
    <w:rsid w:val="00944AE1"/>
    <w:rsid w:val="00944E78"/>
    <w:rsid w:val="00945A9A"/>
    <w:rsid w:val="00946928"/>
    <w:rsid w:val="00947618"/>
    <w:rsid w:val="0095144E"/>
    <w:rsid w:val="00951AA8"/>
    <w:rsid w:val="00952184"/>
    <w:rsid w:val="0095272E"/>
    <w:rsid w:val="009527B9"/>
    <w:rsid w:val="0095343D"/>
    <w:rsid w:val="00953FCD"/>
    <w:rsid w:val="0095489F"/>
    <w:rsid w:val="00955246"/>
    <w:rsid w:val="009557A3"/>
    <w:rsid w:val="00960559"/>
    <w:rsid w:val="00961C1A"/>
    <w:rsid w:val="00962BC0"/>
    <w:rsid w:val="009634D4"/>
    <w:rsid w:val="00964A3F"/>
    <w:rsid w:val="00965DAC"/>
    <w:rsid w:val="0096664B"/>
    <w:rsid w:val="00970D41"/>
    <w:rsid w:val="00972C09"/>
    <w:rsid w:val="0097451F"/>
    <w:rsid w:val="00974B94"/>
    <w:rsid w:val="0097598C"/>
    <w:rsid w:val="0097637D"/>
    <w:rsid w:val="00980BE8"/>
    <w:rsid w:val="00982413"/>
    <w:rsid w:val="00982B2E"/>
    <w:rsid w:val="00985C87"/>
    <w:rsid w:val="00985CA1"/>
    <w:rsid w:val="00986C20"/>
    <w:rsid w:val="009907D6"/>
    <w:rsid w:val="0099274A"/>
    <w:rsid w:val="00992990"/>
    <w:rsid w:val="009936DF"/>
    <w:rsid w:val="00993D71"/>
    <w:rsid w:val="0099409D"/>
    <w:rsid w:val="00994D8F"/>
    <w:rsid w:val="009A0623"/>
    <w:rsid w:val="009A0CFE"/>
    <w:rsid w:val="009A1F51"/>
    <w:rsid w:val="009A68AB"/>
    <w:rsid w:val="009B3043"/>
    <w:rsid w:val="009B3F42"/>
    <w:rsid w:val="009B584B"/>
    <w:rsid w:val="009B6208"/>
    <w:rsid w:val="009B661F"/>
    <w:rsid w:val="009B68EA"/>
    <w:rsid w:val="009B6C01"/>
    <w:rsid w:val="009C15A1"/>
    <w:rsid w:val="009C3131"/>
    <w:rsid w:val="009C3CCD"/>
    <w:rsid w:val="009C68D7"/>
    <w:rsid w:val="009C6FA1"/>
    <w:rsid w:val="009C7D70"/>
    <w:rsid w:val="009D0B3D"/>
    <w:rsid w:val="009D0D2E"/>
    <w:rsid w:val="009D1200"/>
    <w:rsid w:val="009D1ED7"/>
    <w:rsid w:val="009D24EE"/>
    <w:rsid w:val="009D2AD3"/>
    <w:rsid w:val="009D3521"/>
    <w:rsid w:val="009D55FD"/>
    <w:rsid w:val="009D5B77"/>
    <w:rsid w:val="009D5FAE"/>
    <w:rsid w:val="009D7449"/>
    <w:rsid w:val="009E023A"/>
    <w:rsid w:val="009E11B9"/>
    <w:rsid w:val="009E1605"/>
    <w:rsid w:val="009E16E8"/>
    <w:rsid w:val="009E2EC6"/>
    <w:rsid w:val="009E3EEB"/>
    <w:rsid w:val="009E3F73"/>
    <w:rsid w:val="009E44EB"/>
    <w:rsid w:val="009E5801"/>
    <w:rsid w:val="009E5ED2"/>
    <w:rsid w:val="009E605C"/>
    <w:rsid w:val="009E60E0"/>
    <w:rsid w:val="009E7745"/>
    <w:rsid w:val="009E781A"/>
    <w:rsid w:val="009E7DFE"/>
    <w:rsid w:val="009F0C2C"/>
    <w:rsid w:val="009F2936"/>
    <w:rsid w:val="009F65EB"/>
    <w:rsid w:val="009F6E64"/>
    <w:rsid w:val="009F7737"/>
    <w:rsid w:val="009F7AAE"/>
    <w:rsid w:val="009F7C3C"/>
    <w:rsid w:val="00A00499"/>
    <w:rsid w:val="00A01672"/>
    <w:rsid w:val="00A0400A"/>
    <w:rsid w:val="00A0595C"/>
    <w:rsid w:val="00A05B0B"/>
    <w:rsid w:val="00A05FD4"/>
    <w:rsid w:val="00A06387"/>
    <w:rsid w:val="00A07A0E"/>
    <w:rsid w:val="00A14E88"/>
    <w:rsid w:val="00A155F9"/>
    <w:rsid w:val="00A16ADD"/>
    <w:rsid w:val="00A17A16"/>
    <w:rsid w:val="00A17B65"/>
    <w:rsid w:val="00A20739"/>
    <w:rsid w:val="00A20E97"/>
    <w:rsid w:val="00A2115D"/>
    <w:rsid w:val="00A232D8"/>
    <w:rsid w:val="00A24747"/>
    <w:rsid w:val="00A27A2A"/>
    <w:rsid w:val="00A27C4A"/>
    <w:rsid w:val="00A3159E"/>
    <w:rsid w:val="00A3167C"/>
    <w:rsid w:val="00A331A2"/>
    <w:rsid w:val="00A33273"/>
    <w:rsid w:val="00A33FD6"/>
    <w:rsid w:val="00A34197"/>
    <w:rsid w:val="00A35234"/>
    <w:rsid w:val="00A353E5"/>
    <w:rsid w:val="00A36636"/>
    <w:rsid w:val="00A3671F"/>
    <w:rsid w:val="00A371FE"/>
    <w:rsid w:val="00A403F9"/>
    <w:rsid w:val="00A40BF6"/>
    <w:rsid w:val="00A40F87"/>
    <w:rsid w:val="00A4110D"/>
    <w:rsid w:val="00A41F86"/>
    <w:rsid w:val="00A4330E"/>
    <w:rsid w:val="00A50B45"/>
    <w:rsid w:val="00A51256"/>
    <w:rsid w:val="00A51C0D"/>
    <w:rsid w:val="00A52E53"/>
    <w:rsid w:val="00A55186"/>
    <w:rsid w:val="00A55A40"/>
    <w:rsid w:val="00A567DE"/>
    <w:rsid w:val="00A57332"/>
    <w:rsid w:val="00A612CE"/>
    <w:rsid w:val="00A63630"/>
    <w:rsid w:val="00A643C0"/>
    <w:rsid w:val="00A65094"/>
    <w:rsid w:val="00A65707"/>
    <w:rsid w:val="00A65A6E"/>
    <w:rsid w:val="00A65E71"/>
    <w:rsid w:val="00A660F5"/>
    <w:rsid w:val="00A728C3"/>
    <w:rsid w:val="00A7296E"/>
    <w:rsid w:val="00A737C6"/>
    <w:rsid w:val="00A73966"/>
    <w:rsid w:val="00A74A37"/>
    <w:rsid w:val="00A74BBC"/>
    <w:rsid w:val="00A74F4B"/>
    <w:rsid w:val="00A755D5"/>
    <w:rsid w:val="00A80625"/>
    <w:rsid w:val="00A821B4"/>
    <w:rsid w:val="00A838C1"/>
    <w:rsid w:val="00A84CAE"/>
    <w:rsid w:val="00A8617B"/>
    <w:rsid w:val="00A868E8"/>
    <w:rsid w:val="00A877A6"/>
    <w:rsid w:val="00A90CDF"/>
    <w:rsid w:val="00A92351"/>
    <w:rsid w:val="00A93205"/>
    <w:rsid w:val="00A959A7"/>
    <w:rsid w:val="00A9632C"/>
    <w:rsid w:val="00A96C0C"/>
    <w:rsid w:val="00A97CA6"/>
    <w:rsid w:val="00AA00A1"/>
    <w:rsid w:val="00AA02F7"/>
    <w:rsid w:val="00AA0740"/>
    <w:rsid w:val="00AA191C"/>
    <w:rsid w:val="00AA332A"/>
    <w:rsid w:val="00AA4CF4"/>
    <w:rsid w:val="00AA4F90"/>
    <w:rsid w:val="00AA5B22"/>
    <w:rsid w:val="00AA6C79"/>
    <w:rsid w:val="00AA7C57"/>
    <w:rsid w:val="00AB1633"/>
    <w:rsid w:val="00AB286D"/>
    <w:rsid w:val="00AB4030"/>
    <w:rsid w:val="00AB5D29"/>
    <w:rsid w:val="00AB7E8D"/>
    <w:rsid w:val="00AC34C6"/>
    <w:rsid w:val="00AC40D6"/>
    <w:rsid w:val="00AC55AE"/>
    <w:rsid w:val="00AC6015"/>
    <w:rsid w:val="00AC638D"/>
    <w:rsid w:val="00AC7F2A"/>
    <w:rsid w:val="00AD0173"/>
    <w:rsid w:val="00AD0DE5"/>
    <w:rsid w:val="00AD249F"/>
    <w:rsid w:val="00AD2A97"/>
    <w:rsid w:val="00AD3187"/>
    <w:rsid w:val="00AD47A3"/>
    <w:rsid w:val="00AD676B"/>
    <w:rsid w:val="00AE0606"/>
    <w:rsid w:val="00AE1D1F"/>
    <w:rsid w:val="00AE2289"/>
    <w:rsid w:val="00AE367E"/>
    <w:rsid w:val="00AF193C"/>
    <w:rsid w:val="00AF24E9"/>
    <w:rsid w:val="00AF6882"/>
    <w:rsid w:val="00AF6A04"/>
    <w:rsid w:val="00AF6F45"/>
    <w:rsid w:val="00B00D3B"/>
    <w:rsid w:val="00B04E90"/>
    <w:rsid w:val="00B1028E"/>
    <w:rsid w:val="00B1065D"/>
    <w:rsid w:val="00B11332"/>
    <w:rsid w:val="00B1225F"/>
    <w:rsid w:val="00B15C3A"/>
    <w:rsid w:val="00B16C03"/>
    <w:rsid w:val="00B17179"/>
    <w:rsid w:val="00B17839"/>
    <w:rsid w:val="00B21B23"/>
    <w:rsid w:val="00B239A7"/>
    <w:rsid w:val="00B25EE4"/>
    <w:rsid w:val="00B30140"/>
    <w:rsid w:val="00B30D84"/>
    <w:rsid w:val="00B310F2"/>
    <w:rsid w:val="00B31A46"/>
    <w:rsid w:val="00B338F1"/>
    <w:rsid w:val="00B37A81"/>
    <w:rsid w:val="00B37AAD"/>
    <w:rsid w:val="00B435FA"/>
    <w:rsid w:val="00B43D84"/>
    <w:rsid w:val="00B44DCC"/>
    <w:rsid w:val="00B45A1D"/>
    <w:rsid w:val="00B50FDD"/>
    <w:rsid w:val="00B527DD"/>
    <w:rsid w:val="00B529AA"/>
    <w:rsid w:val="00B5341C"/>
    <w:rsid w:val="00B5363F"/>
    <w:rsid w:val="00B55850"/>
    <w:rsid w:val="00B55E83"/>
    <w:rsid w:val="00B569D1"/>
    <w:rsid w:val="00B57210"/>
    <w:rsid w:val="00B5726E"/>
    <w:rsid w:val="00B606FD"/>
    <w:rsid w:val="00B6219E"/>
    <w:rsid w:val="00B62B0D"/>
    <w:rsid w:val="00B633D8"/>
    <w:rsid w:val="00B63745"/>
    <w:rsid w:val="00B63826"/>
    <w:rsid w:val="00B65AC1"/>
    <w:rsid w:val="00B6662E"/>
    <w:rsid w:val="00B71C19"/>
    <w:rsid w:val="00B72917"/>
    <w:rsid w:val="00B72C24"/>
    <w:rsid w:val="00B74854"/>
    <w:rsid w:val="00B74EC4"/>
    <w:rsid w:val="00B80970"/>
    <w:rsid w:val="00B817B5"/>
    <w:rsid w:val="00B81CC4"/>
    <w:rsid w:val="00B823B0"/>
    <w:rsid w:val="00B82717"/>
    <w:rsid w:val="00B9014C"/>
    <w:rsid w:val="00B90FC9"/>
    <w:rsid w:val="00B9164E"/>
    <w:rsid w:val="00B93167"/>
    <w:rsid w:val="00B93FDA"/>
    <w:rsid w:val="00B94A07"/>
    <w:rsid w:val="00B94A0D"/>
    <w:rsid w:val="00B95DE5"/>
    <w:rsid w:val="00B9745A"/>
    <w:rsid w:val="00B97B64"/>
    <w:rsid w:val="00BA08B0"/>
    <w:rsid w:val="00BA2C86"/>
    <w:rsid w:val="00BA3D2F"/>
    <w:rsid w:val="00BA4526"/>
    <w:rsid w:val="00BA58E1"/>
    <w:rsid w:val="00BA5B65"/>
    <w:rsid w:val="00BA5C78"/>
    <w:rsid w:val="00BA7424"/>
    <w:rsid w:val="00BA7F5C"/>
    <w:rsid w:val="00BB03F2"/>
    <w:rsid w:val="00BB1893"/>
    <w:rsid w:val="00BB22D0"/>
    <w:rsid w:val="00BB23C5"/>
    <w:rsid w:val="00BB23DB"/>
    <w:rsid w:val="00BB3E9C"/>
    <w:rsid w:val="00BB49D7"/>
    <w:rsid w:val="00BB5450"/>
    <w:rsid w:val="00BB569D"/>
    <w:rsid w:val="00BB6AB6"/>
    <w:rsid w:val="00BB70A2"/>
    <w:rsid w:val="00BB73B1"/>
    <w:rsid w:val="00BB7730"/>
    <w:rsid w:val="00BC126A"/>
    <w:rsid w:val="00BC2E29"/>
    <w:rsid w:val="00BC2F4E"/>
    <w:rsid w:val="00BC38AE"/>
    <w:rsid w:val="00BC3E0A"/>
    <w:rsid w:val="00BC3EBC"/>
    <w:rsid w:val="00BC4119"/>
    <w:rsid w:val="00BC4B06"/>
    <w:rsid w:val="00BC5656"/>
    <w:rsid w:val="00BC7454"/>
    <w:rsid w:val="00BD0792"/>
    <w:rsid w:val="00BD0965"/>
    <w:rsid w:val="00BD120D"/>
    <w:rsid w:val="00BD2300"/>
    <w:rsid w:val="00BD24C0"/>
    <w:rsid w:val="00BD3C9D"/>
    <w:rsid w:val="00BD48F4"/>
    <w:rsid w:val="00BD54D9"/>
    <w:rsid w:val="00BD6FE8"/>
    <w:rsid w:val="00BE13B7"/>
    <w:rsid w:val="00BE2144"/>
    <w:rsid w:val="00BE2366"/>
    <w:rsid w:val="00BE28C7"/>
    <w:rsid w:val="00BE2C16"/>
    <w:rsid w:val="00BE34FF"/>
    <w:rsid w:val="00BE3F24"/>
    <w:rsid w:val="00BE4B66"/>
    <w:rsid w:val="00BF100B"/>
    <w:rsid w:val="00BF1D20"/>
    <w:rsid w:val="00BF2926"/>
    <w:rsid w:val="00BF2EF5"/>
    <w:rsid w:val="00BF5EC5"/>
    <w:rsid w:val="00C00521"/>
    <w:rsid w:val="00C033F4"/>
    <w:rsid w:val="00C04536"/>
    <w:rsid w:val="00C053D5"/>
    <w:rsid w:val="00C06138"/>
    <w:rsid w:val="00C069D1"/>
    <w:rsid w:val="00C07B59"/>
    <w:rsid w:val="00C07BC5"/>
    <w:rsid w:val="00C10569"/>
    <w:rsid w:val="00C11613"/>
    <w:rsid w:val="00C12695"/>
    <w:rsid w:val="00C1360E"/>
    <w:rsid w:val="00C1387F"/>
    <w:rsid w:val="00C14970"/>
    <w:rsid w:val="00C15421"/>
    <w:rsid w:val="00C15802"/>
    <w:rsid w:val="00C15E26"/>
    <w:rsid w:val="00C1722E"/>
    <w:rsid w:val="00C17C2E"/>
    <w:rsid w:val="00C21185"/>
    <w:rsid w:val="00C23696"/>
    <w:rsid w:val="00C258F8"/>
    <w:rsid w:val="00C26C76"/>
    <w:rsid w:val="00C27ECB"/>
    <w:rsid w:val="00C303B2"/>
    <w:rsid w:val="00C30D6A"/>
    <w:rsid w:val="00C3394C"/>
    <w:rsid w:val="00C34336"/>
    <w:rsid w:val="00C34CF7"/>
    <w:rsid w:val="00C3505C"/>
    <w:rsid w:val="00C355F4"/>
    <w:rsid w:val="00C404D8"/>
    <w:rsid w:val="00C40E6D"/>
    <w:rsid w:val="00C45FD0"/>
    <w:rsid w:val="00C47E1B"/>
    <w:rsid w:val="00C5010A"/>
    <w:rsid w:val="00C50A57"/>
    <w:rsid w:val="00C50AE0"/>
    <w:rsid w:val="00C51D09"/>
    <w:rsid w:val="00C5264B"/>
    <w:rsid w:val="00C531EF"/>
    <w:rsid w:val="00C53FCE"/>
    <w:rsid w:val="00C54FEB"/>
    <w:rsid w:val="00C55609"/>
    <w:rsid w:val="00C55620"/>
    <w:rsid w:val="00C55760"/>
    <w:rsid w:val="00C57152"/>
    <w:rsid w:val="00C57C82"/>
    <w:rsid w:val="00C63C3B"/>
    <w:rsid w:val="00C63D6C"/>
    <w:rsid w:val="00C63FFC"/>
    <w:rsid w:val="00C653A1"/>
    <w:rsid w:val="00C65A3D"/>
    <w:rsid w:val="00C662E8"/>
    <w:rsid w:val="00C6781E"/>
    <w:rsid w:val="00C701FA"/>
    <w:rsid w:val="00C70B2B"/>
    <w:rsid w:val="00C72588"/>
    <w:rsid w:val="00C7347C"/>
    <w:rsid w:val="00C73A24"/>
    <w:rsid w:val="00C74C48"/>
    <w:rsid w:val="00C74F99"/>
    <w:rsid w:val="00C756D1"/>
    <w:rsid w:val="00C76BC7"/>
    <w:rsid w:val="00C76E29"/>
    <w:rsid w:val="00C8059B"/>
    <w:rsid w:val="00C81DBF"/>
    <w:rsid w:val="00C82010"/>
    <w:rsid w:val="00C83060"/>
    <w:rsid w:val="00C847DD"/>
    <w:rsid w:val="00C84D54"/>
    <w:rsid w:val="00C85CE5"/>
    <w:rsid w:val="00C85FB8"/>
    <w:rsid w:val="00C8778D"/>
    <w:rsid w:val="00C9007C"/>
    <w:rsid w:val="00C9091B"/>
    <w:rsid w:val="00C90F59"/>
    <w:rsid w:val="00C91155"/>
    <w:rsid w:val="00C926B0"/>
    <w:rsid w:val="00C92E02"/>
    <w:rsid w:val="00C93BD2"/>
    <w:rsid w:val="00C93CE8"/>
    <w:rsid w:val="00C93E1A"/>
    <w:rsid w:val="00C94805"/>
    <w:rsid w:val="00C94F3A"/>
    <w:rsid w:val="00C9770A"/>
    <w:rsid w:val="00C97D86"/>
    <w:rsid w:val="00CA0FFF"/>
    <w:rsid w:val="00CA2939"/>
    <w:rsid w:val="00CA376E"/>
    <w:rsid w:val="00CA389E"/>
    <w:rsid w:val="00CA39C0"/>
    <w:rsid w:val="00CA4235"/>
    <w:rsid w:val="00CA6D76"/>
    <w:rsid w:val="00CB15C5"/>
    <w:rsid w:val="00CB19D8"/>
    <w:rsid w:val="00CB2743"/>
    <w:rsid w:val="00CB36A6"/>
    <w:rsid w:val="00CB3A0B"/>
    <w:rsid w:val="00CB3A8C"/>
    <w:rsid w:val="00CB45B1"/>
    <w:rsid w:val="00CB53F1"/>
    <w:rsid w:val="00CB5F5A"/>
    <w:rsid w:val="00CB623B"/>
    <w:rsid w:val="00CB770A"/>
    <w:rsid w:val="00CC0689"/>
    <w:rsid w:val="00CC0B70"/>
    <w:rsid w:val="00CC25B8"/>
    <w:rsid w:val="00CC659C"/>
    <w:rsid w:val="00CD097E"/>
    <w:rsid w:val="00CD1621"/>
    <w:rsid w:val="00CD5FC7"/>
    <w:rsid w:val="00CD622E"/>
    <w:rsid w:val="00CD74D7"/>
    <w:rsid w:val="00CD7A7D"/>
    <w:rsid w:val="00CE0DF9"/>
    <w:rsid w:val="00CE1411"/>
    <w:rsid w:val="00CE1DC2"/>
    <w:rsid w:val="00CE1EF0"/>
    <w:rsid w:val="00CE24B3"/>
    <w:rsid w:val="00CE3039"/>
    <w:rsid w:val="00CE4D6D"/>
    <w:rsid w:val="00CE6783"/>
    <w:rsid w:val="00CE7098"/>
    <w:rsid w:val="00CE77DC"/>
    <w:rsid w:val="00CF1514"/>
    <w:rsid w:val="00CF1A14"/>
    <w:rsid w:val="00CF1DFD"/>
    <w:rsid w:val="00CF27D8"/>
    <w:rsid w:val="00CF393F"/>
    <w:rsid w:val="00CF39F0"/>
    <w:rsid w:val="00CF4985"/>
    <w:rsid w:val="00CF4B07"/>
    <w:rsid w:val="00CF4FA7"/>
    <w:rsid w:val="00CF53A1"/>
    <w:rsid w:val="00CF6130"/>
    <w:rsid w:val="00CF72BA"/>
    <w:rsid w:val="00D00C3A"/>
    <w:rsid w:val="00D01E72"/>
    <w:rsid w:val="00D01F51"/>
    <w:rsid w:val="00D03D60"/>
    <w:rsid w:val="00D06C06"/>
    <w:rsid w:val="00D06D27"/>
    <w:rsid w:val="00D07719"/>
    <w:rsid w:val="00D10224"/>
    <w:rsid w:val="00D113DF"/>
    <w:rsid w:val="00D1259B"/>
    <w:rsid w:val="00D161A6"/>
    <w:rsid w:val="00D170CE"/>
    <w:rsid w:val="00D17B43"/>
    <w:rsid w:val="00D17D03"/>
    <w:rsid w:val="00D20AD2"/>
    <w:rsid w:val="00D21570"/>
    <w:rsid w:val="00D22224"/>
    <w:rsid w:val="00D2318B"/>
    <w:rsid w:val="00D23270"/>
    <w:rsid w:val="00D23BC6"/>
    <w:rsid w:val="00D24A7D"/>
    <w:rsid w:val="00D2525D"/>
    <w:rsid w:val="00D25267"/>
    <w:rsid w:val="00D279AA"/>
    <w:rsid w:val="00D317E1"/>
    <w:rsid w:val="00D31B6A"/>
    <w:rsid w:val="00D32529"/>
    <w:rsid w:val="00D327CF"/>
    <w:rsid w:val="00D3343A"/>
    <w:rsid w:val="00D35199"/>
    <w:rsid w:val="00D36F05"/>
    <w:rsid w:val="00D36F9D"/>
    <w:rsid w:val="00D372BE"/>
    <w:rsid w:val="00D40BCF"/>
    <w:rsid w:val="00D41DBE"/>
    <w:rsid w:val="00D41F78"/>
    <w:rsid w:val="00D42BC8"/>
    <w:rsid w:val="00D43BA7"/>
    <w:rsid w:val="00D44034"/>
    <w:rsid w:val="00D45504"/>
    <w:rsid w:val="00D47060"/>
    <w:rsid w:val="00D47AB0"/>
    <w:rsid w:val="00D47E57"/>
    <w:rsid w:val="00D51323"/>
    <w:rsid w:val="00D53057"/>
    <w:rsid w:val="00D55023"/>
    <w:rsid w:val="00D572A6"/>
    <w:rsid w:val="00D57E03"/>
    <w:rsid w:val="00D60782"/>
    <w:rsid w:val="00D66244"/>
    <w:rsid w:val="00D70DA4"/>
    <w:rsid w:val="00D711DD"/>
    <w:rsid w:val="00D71E20"/>
    <w:rsid w:val="00D735A6"/>
    <w:rsid w:val="00D74E99"/>
    <w:rsid w:val="00D774D3"/>
    <w:rsid w:val="00D815E8"/>
    <w:rsid w:val="00D81CF6"/>
    <w:rsid w:val="00D81E36"/>
    <w:rsid w:val="00D83802"/>
    <w:rsid w:val="00D85CAC"/>
    <w:rsid w:val="00D8726B"/>
    <w:rsid w:val="00D909B2"/>
    <w:rsid w:val="00D91287"/>
    <w:rsid w:val="00D91DB1"/>
    <w:rsid w:val="00D92350"/>
    <w:rsid w:val="00D93393"/>
    <w:rsid w:val="00D93534"/>
    <w:rsid w:val="00D94B90"/>
    <w:rsid w:val="00D97E28"/>
    <w:rsid w:val="00DA04FB"/>
    <w:rsid w:val="00DA14B6"/>
    <w:rsid w:val="00DA17DD"/>
    <w:rsid w:val="00DA1B64"/>
    <w:rsid w:val="00DA2357"/>
    <w:rsid w:val="00DA25E5"/>
    <w:rsid w:val="00DA3082"/>
    <w:rsid w:val="00DA373D"/>
    <w:rsid w:val="00DA3BCD"/>
    <w:rsid w:val="00DA4418"/>
    <w:rsid w:val="00DA568D"/>
    <w:rsid w:val="00DB0E1C"/>
    <w:rsid w:val="00DB1643"/>
    <w:rsid w:val="00DB244D"/>
    <w:rsid w:val="00DB2E20"/>
    <w:rsid w:val="00DB3671"/>
    <w:rsid w:val="00DB47C6"/>
    <w:rsid w:val="00DB5BE4"/>
    <w:rsid w:val="00DB6243"/>
    <w:rsid w:val="00DB7EC4"/>
    <w:rsid w:val="00DC1257"/>
    <w:rsid w:val="00DC1630"/>
    <w:rsid w:val="00DC4846"/>
    <w:rsid w:val="00DC4D8B"/>
    <w:rsid w:val="00DC55B0"/>
    <w:rsid w:val="00DC6359"/>
    <w:rsid w:val="00DD0A54"/>
    <w:rsid w:val="00DD1874"/>
    <w:rsid w:val="00DD2262"/>
    <w:rsid w:val="00DD2B5B"/>
    <w:rsid w:val="00DD3164"/>
    <w:rsid w:val="00DD4AFF"/>
    <w:rsid w:val="00DD6FF4"/>
    <w:rsid w:val="00DD79BA"/>
    <w:rsid w:val="00DD7C4B"/>
    <w:rsid w:val="00DE2B9F"/>
    <w:rsid w:val="00DE389C"/>
    <w:rsid w:val="00DE3ABA"/>
    <w:rsid w:val="00DE4677"/>
    <w:rsid w:val="00DE5401"/>
    <w:rsid w:val="00DE5E77"/>
    <w:rsid w:val="00DE60CC"/>
    <w:rsid w:val="00DF1580"/>
    <w:rsid w:val="00DF1F6B"/>
    <w:rsid w:val="00DF1FD3"/>
    <w:rsid w:val="00DF4C47"/>
    <w:rsid w:val="00DF5C63"/>
    <w:rsid w:val="00DF6597"/>
    <w:rsid w:val="00DF67C3"/>
    <w:rsid w:val="00E00830"/>
    <w:rsid w:val="00E00A48"/>
    <w:rsid w:val="00E00DF4"/>
    <w:rsid w:val="00E01C6E"/>
    <w:rsid w:val="00E0329C"/>
    <w:rsid w:val="00E048A2"/>
    <w:rsid w:val="00E04B93"/>
    <w:rsid w:val="00E06405"/>
    <w:rsid w:val="00E06547"/>
    <w:rsid w:val="00E07427"/>
    <w:rsid w:val="00E1019F"/>
    <w:rsid w:val="00E1119A"/>
    <w:rsid w:val="00E11B4E"/>
    <w:rsid w:val="00E12E4B"/>
    <w:rsid w:val="00E130A6"/>
    <w:rsid w:val="00E15C5E"/>
    <w:rsid w:val="00E16B64"/>
    <w:rsid w:val="00E173E1"/>
    <w:rsid w:val="00E20B50"/>
    <w:rsid w:val="00E2223E"/>
    <w:rsid w:val="00E25335"/>
    <w:rsid w:val="00E25B95"/>
    <w:rsid w:val="00E26E78"/>
    <w:rsid w:val="00E305AF"/>
    <w:rsid w:val="00E3115F"/>
    <w:rsid w:val="00E338D3"/>
    <w:rsid w:val="00E346AC"/>
    <w:rsid w:val="00E34A03"/>
    <w:rsid w:val="00E34CDF"/>
    <w:rsid w:val="00E3763A"/>
    <w:rsid w:val="00E379BE"/>
    <w:rsid w:val="00E40F7C"/>
    <w:rsid w:val="00E426A1"/>
    <w:rsid w:val="00E42780"/>
    <w:rsid w:val="00E4343E"/>
    <w:rsid w:val="00E43445"/>
    <w:rsid w:val="00E448D0"/>
    <w:rsid w:val="00E460B9"/>
    <w:rsid w:val="00E46411"/>
    <w:rsid w:val="00E506CE"/>
    <w:rsid w:val="00E53550"/>
    <w:rsid w:val="00E566C1"/>
    <w:rsid w:val="00E568A8"/>
    <w:rsid w:val="00E612B1"/>
    <w:rsid w:val="00E6170A"/>
    <w:rsid w:val="00E6324E"/>
    <w:rsid w:val="00E63647"/>
    <w:rsid w:val="00E65452"/>
    <w:rsid w:val="00E65583"/>
    <w:rsid w:val="00E65953"/>
    <w:rsid w:val="00E715B0"/>
    <w:rsid w:val="00E722C6"/>
    <w:rsid w:val="00E7236E"/>
    <w:rsid w:val="00E730A3"/>
    <w:rsid w:val="00E730F0"/>
    <w:rsid w:val="00E74077"/>
    <w:rsid w:val="00E7434C"/>
    <w:rsid w:val="00E7460C"/>
    <w:rsid w:val="00E7498E"/>
    <w:rsid w:val="00E749F0"/>
    <w:rsid w:val="00E765CF"/>
    <w:rsid w:val="00E805F2"/>
    <w:rsid w:val="00E80A8E"/>
    <w:rsid w:val="00E82A54"/>
    <w:rsid w:val="00E82DAC"/>
    <w:rsid w:val="00E82E7F"/>
    <w:rsid w:val="00E85683"/>
    <w:rsid w:val="00E85B35"/>
    <w:rsid w:val="00E86225"/>
    <w:rsid w:val="00E86967"/>
    <w:rsid w:val="00E874E4"/>
    <w:rsid w:val="00E90F3A"/>
    <w:rsid w:val="00E91425"/>
    <w:rsid w:val="00E91F10"/>
    <w:rsid w:val="00E92CA1"/>
    <w:rsid w:val="00E95A52"/>
    <w:rsid w:val="00E95BF3"/>
    <w:rsid w:val="00E96D40"/>
    <w:rsid w:val="00E97B7A"/>
    <w:rsid w:val="00E97D69"/>
    <w:rsid w:val="00EA126C"/>
    <w:rsid w:val="00EA25E0"/>
    <w:rsid w:val="00EA2EBC"/>
    <w:rsid w:val="00EA3876"/>
    <w:rsid w:val="00EA4C70"/>
    <w:rsid w:val="00EB10D6"/>
    <w:rsid w:val="00EB1531"/>
    <w:rsid w:val="00EB2C72"/>
    <w:rsid w:val="00EB32B8"/>
    <w:rsid w:val="00EB5300"/>
    <w:rsid w:val="00EB57DF"/>
    <w:rsid w:val="00EB5A9F"/>
    <w:rsid w:val="00EB77E4"/>
    <w:rsid w:val="00EB7B3B"/>
    <w:rsid w:val="00EC0984"/>
    <w:rsid w:val="00EC18BC"/>
    <w:rsid w:val="00EC2196"/>
    <w:rsid w:val="00EC3233"/>
    <w:rsid w:val="00EC4C1F"/>
    <w:rsid w:val="00EC59E3"/>
    <w:rsid w:val="00EC72C8"/>
    <w:rsid w:val="00EC7DAC"/>
    <w:rsid w:val="00ED00F2"/>
    <w:rsid w:val="00ED075D"/>
    <w:rsid w:val="00ED26BE"/>
    <w:rsid w:val="00ED2E50"/>
    <w:rsid w:val="00ED2FC3"/>
    <w:rsid w:val="00ED332D"/>
    <w:rsid w:val="00ED3378"/>
    <w:rsid w:val="00ED4672"/>
    <w:rsid w:val="00ED79A8"/>
    <w:rsid w:val="00EE10E8"/>
    <w:rsid w:val="00EE6281"/>
    <w:rsid w:val="00EE69CE"/>
    <w:rsid w:val="00EF0CE5"/>
    <w:rsid w:val="00EF17AD"/>
    <w:rsid w:val="00EF18F3"/>
    <w:rsid w:val="00EF2119"/>
    <w:rsid w:val="00EF6A83"/>
    <w:rsid w:val="00F0001E"/>
    <w:rsid w:val="00F00488"/>
    <w:rsid w:val="00F0284B"/>
    <w:rsid w:val="00F02A07"/>
    <w:rsid w:val="00F03D15"/>
    <w:rsid w:val="00F05687"/>
    <w:rsid w:val="00F0673A"/>
    <w:rsid w:val="00F07510"/>
    <w:rsid w:val="00F07897"/>
    <w:rsid w:val="00F079EB"/>
    <w:rsid w:val="00F07E36"/>
    <w:rsid w:val="00F12518"/>
    <w:rsid w:val="00F127AF"/>
    <w:rsid w:val="00F12A81"/>
    <w:rsid w:val="00F13D34"/>
    <w:rsid w:val="00F13D88"/>
    <w:rsid w:val="00F144DE"/>
    <w:rsid w:val="00F15381"/>
    <w:rsid w:val="00F1635E"/>
    <w:rsid w:val="00F16D5F"/>
    <w:rsid w:val="00F17144"/>
    <w:rsid w:val="00F17603"/>
    <w:rsid w:val="00F202E6"/>
    <w:rsid w:val="00F208C2"/>
    <w:rsid w:val="00F21C00"/>
    <w:rsid w:val="00F21EC6"/>
    <w:rsid w:val="00F21FBB"/>
    <w:rsid w:val="00F22524"/>
    <w:rsid w:val="00F2402A"/>
    <w:rsid w:val="00F26D00"/>
    <w:rsid w:val="00F27621"/>
    <w:rsid w:val="00F276B4"/>
    <w:rsid w:val="00F30373"/>
    <w:rsid w:val="00F30452"/>
    <w:rsid w:val="00F31096"/>
    <w:rsid w:val="00F33C5D"/>
    <w:rsid w:val="00F34B56"/>
    <w:rsid w:val="00F3645F"/>
    <w:rsid w:val="00F366FC"/>
    <w:rsid w:val="00F36FFC"/>
    <w:rsid w:val="00F37C26"/>
    <w:rsid w:val="00F4069D"/>
    <w:rsid w:val="00F413DB"/>
    <w:rsid w:val="00F41B6E"/>
    <w:rsid w:val="00F41DE4"/>
    <w:rsid w:val="00F4227A"/>
    <w:rsid w:val="00F43A58"/>
    <w:rsid w:val="00F44FCD"/>
    <w:rsid w:val="00F47621"/>
    <w:rsid w:val="00F518E1"/>
    <w:rsid w:val="00F561D0"/>
    <w:rsid w:val="00F56509"/>
    <w:rsid w:val="00F567B9"/>
    <w:rsid w:val="00F56A5E"/>
    <w:rsid w:val="00F57809"/>
    <w:rsid w:val="00F57E36"/>
    <w:rsid w:val="00F60799"/>
    <w:rsid w:val="00F61792"/>
    <w:rsid w:val="00F633A1"/>
    <w:rsid w:val="00F63B5A"/>
    <w:rsid w:val="00F63D5A"/>
    <w:rsid w:val="00F65784"/>
    <w:rsid w:val="00F66B8E"/>
    <w:rsid w:val="00F66CCF"/>
    <w:rsid w:val="00F733A7"/>
    <w:rsid w:val="00F73965"/>
    <w:rsid w:val="00F815C4"/>
    <w:rsid w:val="00F8165F"/>
    <w:rsid w:val="00F839B6"/>
    <w:rsid w:val="00F840CC"/>
    <w:rsid w:val="00F84AE3"/>
    <w:rsid w:val="00F84E3C"/>
    <w:rsid w:val="00F85DA1"/>
    <w:rsid w:val="00F867C2"/>
    <w:rsid w:val="00F869EF"/>
    <w:rsid w:val="00F87B5A"/>
    <w:rsid w:val="00F90190"/>
    <w:rsid w:val="00F940F5"/>
    <w:rsid w:val="00F9560B"/>
    <w:rsid w:val="00F956C6"/>
    <w:rsid w:val="00F95AEB"/>
    <w:rsid w:val="00F96C83"/>
    <w:rsid w:val="00F97E2E"/>
    <w:rsid w:val="00FA2E43"/>
    <w:rsid w:val="00FA4485"/>
    <w:rsid w:val="00FA4697"/>
    <w:rsid w:val="00FB4320"/>
    <w:rsid w:val="00FB452B"/>
    <w:rsid w:val="00FC0E6D"/>
    <w:rsid w:val="00FC145B"/>
    <w:rsid w:val="00FC2E4A"/>
    <w:rsid w:val="00FC3849"/>
    <w:rsid w:val="00FC4130"/>
    <w:rsid w:val="00FC54DA"/>
    <w:rsid w:val="00FC7E56"/>
    <w:rsid w:val="00FD072F"/>
    <w:rsid w:val="00FD0A70"/>
    <w:rsid w:val="00FD51EA"/>
    <w:rsid w:val="00FD5C12"/>
    <w:rsid w:val="00FD7086"/>
    <w:rsid w:val="00FD74AF"/>
    <w:rsid w:val="00FE0B06"/>
    <w:rsid w:val="00FE140A"/>
    <w:rsid w:val="00FE1442"/>
    <w:rsid w:val="00FE16AE"/>
    <w:rsid w:val="00FE3F83"/>
    <w:rsid w:val="00FE40B4"/>
    <w:rsid w:val="00FE4CB2"/>
    <w:rsid w:val="00FE55D2"/>
    <w:rsid w:val="00FE637B"/>
    <w:rsid w:val="00FE7794"/>
    <w:rsid w:val="00FF0101"/>
    <w:rsid w:val="00FF1193"/>
    <w:rsid w:val="00FF15F8"/>
    <w:rsid w:val="00FF18A3"/>
    <w:rsid w:val="00FF18B7"/>
    <w:rsid w:val="00FF5850"/>
    <w:rsid w:val="00FF702F"/>
    <w:rsid w:val="00FF74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uiPriority w:val="99"/>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rsid w:val="008B7E96"/>
    <w:pPr>
      <w:spacing w:after="120"/>
    </w:pPr>
    <w:rPr>
      <w:sz w:val="24"/>
      <w:szCs w:val="24"/>
    </w:rPr>
  </w:style>
  <w:style w:type="paragraph" w:styleId="a4">
    <w:name w:val="Normal (Web)"/>
    <w:basedOn w:val="a"/>
    <w:uiPriority w:val="99"/>
    <w:rsid w:val="00721696"/>
    <w:pPr>
      <w:spacing w:before="100" w:beforeAutospacing="1" w:after="100" w:afterAutospacing="1"/>
    </w:pPr>
    <w:rPr>
      <w:sz w:val="24"/>
      <w:szCs w:val="24"/>
    </w:rPr>
  </w:style>
  <w:style w:type="character" w:customStyle="1" w:styleId="FontStyle11">
    <w:name w:val="Font Style11"/>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5">
    <w:name w:val="header"/>
    <w:basedOn w:val="a"/>
    <w:link w:val="a6"/>
    <w:uiPriority w:val="99"/>
    <w:rsid w:val="002F748A"/>
    <w:pPr>
      <w:tabs>
        <w:tab w:val="center" w:pos="4677"/>
        <w:tab w:val="right" w:pos="9355"/>
      </w:tabs>
    </w:pPr>
  </w:style>
  <w:style w:type="paragraph" w:styleId="a7">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8">
    <w:name w:val="Hyperlink"/>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9">
    <w:name w:val="page number"/>
    <w:basedOn w:val="a0"/>
    <w:rsid w:val="004D6139"/>
  </w:style>
  <w:style w:type="character" w:styleId="aa">
    <w:name w:val="Strong"/>
    <w:qFormat/>
    <w:rsid w:val="000E3E14"/>
    <w:rPr>
      <w:b/>
      <w:bCs/>
    </w:rPr>
  </w:style>
  <w:style w:type="paragraph" w:styleId="ab">
    <w:name w:val="Body Text Indent"/>
    <w:basedOn w:val="a"/>
    <w:rsid w:val="00E63647"/>
    <w:pPr>
      <w:spacing w:after="120"/>
      <w:ind w:left="283"/>
    </w:pPr>
  </w:style>
  <w:style w:type="character" w:customStyle="1" w:styleId="2">
    <w:name w:val="Основной текст (2) + Курсив"/>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style>
  <w:style w:type="character" w:customStyle="1" w:styleId="30">
    <w:name w:val="Основной текст (3)_"/>
    <w:link w:val="31"/>
    <w:rsid w:val="00835FBD"/>
    <w:rPr>
      <w:i/>
      <w:iCs/>
      <w:sz w:val="28"/>
      <w:szCs w:val="28"/>
      <w:lang w:bidi="ar-SA"/>
    </w:rPr>
  </w:style>
  <w:style w:type="character" w:customStyle="1" w:styleId="32">
    <w:name w:val="Основной текст (3) + Не курсив"/>
    <w:rsid w:val="00835FBD"/>
    <w:rPr>
      <w:i/>
      <w:iCs/>
      <w:color w:val="000000"/>
      <w:spacing w:val="0"/>
      <w:w w:val="100"/>
      <w:position w:val="0"/>
      <w:sz w:val="28"/>
      <w:szCs w:val="28"/>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sz w:val="26"/>
      <w:szCs w:val="26"/>
    </w:rPr>
  </w:style>
  <w:style w:type="character" w:customStyle="1" w:styleId="a6">
    <w:name w:val="Верхний колонтитул Знак"/>
    <w:link w:val="a5"/>
    <w:uiPriority w:val="99"/>
    <w:rsid w:val="005E75EF"/>
    <w:rPr>
      <w:sz w:val="28"/>
      <w:szCs w:val="28"/>
      <w:lang w:val="ru-RU" w:eastAsia="ru-RU"/>
    </w:rPr>
  </w:style>
  <w:style w:type="character" w:customStyle="1" w:styleId="40">
    <w:name w:val="Заголовок 4 Знак"/>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F57809"/>
    <w:rPr>
      <w:rFonts w:ascii="Courier New" w:hAnsi="Courier New" w:cs="Courier New"/>
    </w:rPr>
  </w:style>
  <w:style w:type="character" w:customStyle="1" w:styleId="FontStyle14">
    <w:name w:val="Font Style14"/>
    <w:uiPriority w:val="99"/>
    <w:rsid w:val="00F34B56"/>
    <w:rPr>
      <w:rFonts w:ascii="Times New Roman" w:hAnsi="Times New Roman" w:cs="Times New Roman"/>
      <w:sz w:val="26"/>
      <w:szCs w:val="26"/>
    </w:rPr>
  </w:style>
  <w:style w:type="character" w:customStyle="1" w:styleId="FontStyle16">
    <w:name w:val="Font Style16"/>
    <w:rsid w:val="00F34B56"/>
    <w:rPr>
      <w:rFonts w:ascii="Times New Roman" w:hAnsi="Times New Roman" w:cs="Times New Roman"/>
      <w:sz w:val="28"/>
      <w:szCs w:val="28"/>
    </w:rPr>
  </w:style>
  <w:style w:type="character" w:customStyle="1" w:styleId="ac">
    <w:name w:val="Основний текст_"/>
    <w:link w:val="10"/>
    <w:uiPriority w:val="99"/>
    <w:rsid w:val="00C97D86"/>
    <w:rPr>
      <w:sz w:val="26"/>
      <w:szCs w:val="26"/>
      <w:shd w:val="clear" w:color="auto" w:fill="FFFFFF"/>
    </w:rPr>
  </w:style>
  <w:style w:type="paragraph" w:customStyle="1" w:styleId="10">
    <w:name w:val="Основний текст1"/>
    <w:basedOn w:val="a"/>
    <w:link w:val="ac"/>
    <w:uiPriority w:val="99"/>
    <w:rsid w:val="00C97D86"/>
    <w:pPr>
      <w:widowControl w:val="0"/>
      <w:shd w:val="clear" w:color="auto" w:fill="FFFFFF"/>
      <w:spacing w:before="600" w:after="300" w:line="320" w:lineRule="exact"/>
      <w:jc w:val="both"/>
    </w:pPr>
    <w:rPr>
      <w:sz w:val="26"/>
      <w:szCs w:val="26"/>
    </w:rPr>
  </w:style>
  <w:style w:type="paragraph" w:customStyle="1" w:styleId="Style98">
    <w:name w:val="Style98"/>
    <w:basedOn w:val="a"/>
    <w:rsid w:val="00C97D86"/>
    <w:pPr>
      <w:widowControl w:val="0"/>
      <w:suppressAutoHyphens/>
      <w:spacing w:line="320" w:lineRule="exact"/>
      <w:ind w:firstLine="542"/>
      <w:jc w:val="both"/>
    </w:pPr>
    <w:rPr>
      <w:kern w:val="1"/>
      <w:lang w:val="uk-UA"/>
    </w:rPr>
  </w:style>
  <w:style w:type="paragraph" w:customStyle="1" w:styleId="Style1">
    <w:name w:val="Style1"/>
    <w:basedOn w:val="a"/>
    <w:rsid w:val="00094271"/>
    <w:pPr>
      <w:widowControl w:val="0"/>
      <w:autoSpaceDE w:val="0"/>
      <w:autoSpaceDN w:val="0"/>
      <w:adjustRightInd w:val="0"/>
      <w:spacing w:line="324" w:lineRule="exact"/>
      <w:ind w:firstLine="523"/>
      <w:jc w:val="both"/>
    </w:pPr>
    <w:rPr>
      <w:sz w:val="24"/>
      <w:szCs w:val="24"/>
    </w:rPr>
  </w:style>
  <w:style w:type="paragraph" w:customStyle="1" w:styleId="Style2">
    <w:name w:val="Style2"/>
    <w:basedOn w:val="a"/>
    <w:rsid w:val="00094271"/>
    <w:pPr>
      <w:widowControl w:val="0"/>
      <w:autoSpaceDE w:val="0"/>
      <w:autoSpaceDN w:val="0"/>
      <w:adjustRightInd w:val="0"/>
      <w:spacing w:line="324" w:lineRule="exact"/>
      <w:ind w:firstLine="634"/>
      <w:jc w:val="both"/>
    </w:pPr>
    <w:rPr>
      <w:sz w:val="24"/>
      <w:szCs w:val="24"/>
    </w:rPr>
  </w:style>
  <w:style w:type="paragraph" w:customStyle="1" w:styleId="Default">
    <w:name w:val="Default"/>
    <w:rsid w:val="00F02A07"/>
    <w:pPr>
      <w:autoSpaceDE w:val="0"/>
      <w:autoSpaceDN w:val="0"/>
      <w:adjustRightInd w:val="0"/>
    </w:pPr>
    <w:rPr>
      <w:rFonts w:eastAsia="Calibri"/>
      <w:color w:val="000000"/>
      <w:sz w:val="24"/>
      <w:szCs w:val="24"/>
      <w:lang w:val="ru-RU" w:eastAsia="en-U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E765CF"/>
    <w:pPr>
      <w:tabs>
        <w:tab w:val="left" w:pos="9540"/>
      </w:tabs>
      <w:ind w:firstLine="709"/>
      <w:jc w:val="both"/>
    </w:pPr>
    <w:rPr>
      <w:rFonts w:eastAsia="Calibri"/>
      <w:bCs/>
      <w:lang w:val="uk-UA" w:eastAsia="en-US"/>
    </w:rPr>
  </w:style>
  <w:style w:type="paragraph" w:styleId="ad">
    <w:name w:val="No Spacing"/>
    <w:link w:val="ae"/>
    <w:uiPriority w:val="1"/>
    <w:qFormat/>
    <w:rsid w:val="00BA2C86"/>
    <w:rPr>
      <w:rFonts w:eastAsia="Calibri"/>
      <w:sz w:val="28"/>
      <w:szCs w:val="22"/>
      <w:lang w:eastAsia="en-US"/>
    </w:rPr>
  </w:style>
  <w:style w:type="character" w:customStyle="1" w:styleId="rvts44">
    <w:name w:val="rvts44"/>
    <w:basedOn w:val="a0"/>
    <w:rsid w:val="007A32AC"/>
  </w:style>
  <w:style w:type="character" w:styleId="af">
    <w:name w:val="Emphasis"/>
    <w:basedOn w:val="a0"/>
    <w:qFormat/>
    <w:rsid w:val="000977F1"/>
    <w:rPr>
      <w:i/>
      <w:iCs/>
    </w:rPr>
  </w:style>
  <w:style w:type="character" w:customStyle="1" w:styleId="af0">
    <w:name w:val="Абзац списка Знак"/>
    <w:aliases w:val="Подглава Знак"/>
    <w:basedOn w:val="a0"/>
    <w:link w:val="af1"/>
    <w:uiPriority w:val="34"/>
    <w:locked/>
    <w:rsid w:val="003077D6"/>
    <w:rPr>
      <w:sz w:val="22"/>
      <w:szCs w:val="22"/>
      <w:lang w:eastAsia="en-US"/>
    </w:rPr>
  </w:style>
  <w:style w:type="paragraph" w:styleId="af1">
    <w:name w:val="List Paragraph"/>
    <w:aliases w:val="Подглава"/>
    <w:basedOn w:val="a"/>
    <w:link w:val="af0"/>
    <w:uiPriority w:val="34"/>
    <w:qFormat/>
    <w:rsid w:val="003077D6"/>
    <w:pPr>
      <w:spacing w:after="200" w:line="276" w:lineRule="auto"/>
      <w:ind w:left="720"/>
      <w:contextualSpacing/>
    </w:pPr>
    <w:rPr>
      <w:sz w:val="22"/>
      <w:szCs w:val="22"/>
      <w:lang w:val="uk-UA" w:eastAsia="en-US"/>
    </w:rPr>
  </w:style>
  <w:style w:type="character" w:customStyle="1" w:styleId="215pt75">
    <w:name w:val="Основной текст (2) + 15 pt;Полужирный;Масштаб 75%"/>
    <w:basedOn w:val="20"/>
    <w:rsid w:val="000A394B"/>
    <w:rPr>
      <w:rFonts w:ascii="Times New Roman" w:eastAsia="Times New Roman" w:hAnsi="Times New Roman" w:cs="Times New Roman"/>
      <w:b/>
      <w:bCs/>
      <w:i w:val="0"/>
      <w:iCs w:val="0"/>
      <w:smallCaps w:val="0"/>
      <w:strike w:val="0"/>
      <w:color w:val="000000"/>
      <w:spacing w:val="0"/>
      <w:w w:val="75"/>
      <w:position w:val="0"/>
      <w:sz w:val="30"/>
      <w:szCs w:val="30"/>
      <w:u w:val="none"/>
      <w:lang w:val="uk-UA" w:eastAsia="uk-UA" w:bidi="uk-UA"/>
    </w:rPr>
  </w:style>
  <w:style w:type="character" w:customStyle="1" w:styleId="41">
    <w:name w:val="Основной текст (4)_"/>
    <w:basedOn w:val="a0"/>
    <w:link w:val="42"/>
    <w:rsid w:val="000A394B"/>
    <w:rPr>
      <w:shd w:val="clear" w:color="auto" w:fill="FFFFFF"/>
    </w:rPr>
  </w:style>
  <w:style w:type="paragraph" w:customStyle="1" w:styleId="42">
    <w:name w:val="Основной текст (4)"/>
    <w:basedOn w:val="a"/>
    <w:link w:val="41"/>
    <w:rsid w:val="000A394B"/>
    <w:pPr>
      <w:widowControl w:val="0"/>
      <w:shd w:val="clear" w:color="auto" w:fill="FFFFFF"/>
      <w:spacing w:line="274" w:lineRule="exact"/>
      <w:jc w:val="both"/>
    </w:pPr>
    <w:rPr>
      <w:sz w:val="20"/>
      <w:szCs w:val="20"/>
      <w:lang w:val="uk-UA" w:eastAsia="uk-UA"/>
    </w:rPr>
  </w:style>
  <w:style w:type="character" w:customStyle="1" w:styleId="5">
    <w:name w:val="Основной текст (5)_"/>
    <w:basedOn w:val="a0"/>
    <w:link w:val="50"/>
    <w:rsid w:val="000A394B"/>
    <w:rPr>
      <w:shd w:val="clear" w:color="auto" w:fill="FFFFFF"/>
    </w:rPr>
  </w:style>
  <w:style w:type="paragraph" w:customStyle="1" w:styleId="50">
    <w:name w:val="Основной текст (5)"/>
    <w:basedOn w:val="a"/>
    <w:link w:val="5"/>
    <w:rsid w:val="000A394B"/>
    <w:pPr>
      <w:widowControl w:val="0"/>
      <w:shd w:val="clear" w:color="auto" w:fill="FFFFFF"/>
      <w:spacing w:line="274" w:lineRule="exact"/>
      <w:jc w:val="both"/>
    </w:pPr>
    <w:rPr>
      <w:sz w:val="20"/>
      <w:szCs w:val="20"/>
      <w:lang w:val="uk-UA" w:eastAsia="uk-UA"/>
    </w:rPr>
  </w:style>
  <w:style w:type="paragraph" w:customStyle="1" w:styleId="af2">
    <w:name w:val="Основний текст"/>
    <w:basedOn w:val="a"/>
    <w:rsid w:val="0038648C"/>
    <w:pPr>
      <w:widowControl w:val="0"/>
      <w:shd w:val="clear" w:color="auto" w:fill="FFFFFF"/>
      <w:spacing w:before="480" w:line="302" w:lineRule="exact"/>
    </w:pPr>
    <w:rPr>
      <w:rFonts w:ascii="Calibri" w:hAnsi="Calibri"/>
      <w:spacing w:val="7"/>
      <w:sz w:val="22"/>
      <w:szCs w:val="22"/>
      <w:lang w:eastAsia="en-US"/>
    </w:rPr>
  </w:style>
  <w:style w:type="character" w:customStyle="1" w:styleId="212pt">
    <w:name w:val="Основной текст (2) + 12 pt"/>
    <w:basedOn w:val="20"/>
    <w:rsid w:val="0052086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105pt">
    <w:name w:val="Основной текст (2) + 10;5 pt;Полужирный"/>
    <w:basedOn w:val="20"/>
    <w:rsid w:val="00A17A16"/>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Garamond">
    <w:name w:val="Основной текст (2) + Garamond;Курсив"/>
    <w:basedOn w:val="20"/>
    <w:rsid w:val="00A17A16"/>
    <w:rPr>
      <w:rFonts w:ascii="Garamond" w:eastAsia="Garamond" w:hAnsi="Garamond" w:cs="Garamond"/>
      <w:b w:val="0"/>
      <w:bCs w:val="0"/>
      <w:i/>
      <w:iCs/>
      <w:smallCaps w:val="0"/>
      <w:strike w:val="0"/>
      <w:color w:val="000000"/>
      <w:spacing w:val="0"/>
      <w:w w:val="100"/>
      <w:position w:val="0"/>
      <w:u w:val="none"/>
      <w:lang w:val="uk-UA" w:eastAsia="uk-UA" w:bidi="uk-UA"/>
    </w:rPr>
  </w:style>
  <w:style w:type="paragraph" w:styleId="af3">
    <w:name w:val="Balloon Text"/>
    <w:basedOn w:val="a"/>
    <w:link w:val="af4"/>
    <w:rsid w:val="004F0B08"/>
    <w:rPr>
      <w:rFonts w:ascii="Tahoma" w:hAnsi="Tahoma" w:cs="Tahoma"/>
      <w:sz w:val="16"/>
      <w:szCs w:val="16"/>
    </w:rPr>
  </w:style>
  <w:style w:type="character" w:customStyle="1" w:styleId="af4">
    <w:name w:val="Текст выноски Знак"/>
    <w:basedOn w:val="a0"/>
    <w:link w:val="af3"/>
    <w:rsid w:val="004F0B08"/>
    <w:rPr>
      <w:rFonts w:ascii="Tahoma" w:hAnsi="Tahoma" w:cs="Tahoma"/>
      <w:sz w:val="16"/>
      <w:szCs w:val="16"/>
      <w:lang w:val="ru-RU" w:eastAsia="ru-RU"/>
    </w:rPr>
  </w:style>
  <w:style w:type="character" w:customStyle="1" w:styleId="FontStyle17">
    <w:name w:val="Font Style17"/>
    <w:basedOn w:val="a0"/>
    <w:uiPriority w:val="99"/>
    <w:rsid w:val="007B4BEB"/>
    <w:rPr>
      <w:rFonts w:ascii="Times New Roman" w:hAnsi="Times New Roman" w:cs="Times New Roman"/>
      <w:b/>
      <w:bCs/>
      <w:spacing w:val="20"/>
      <w:sz w:val="24"/>
      <w:szCs w:val="24"/>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8D0543"/>
    <w:rPr>
      <w:rFonts w:eastAsia="Calibri"/>
      <w:bCs/>
      <w:sz w:val="28"/>
      <w:szCs w:val="28"/>
      <w:lang w:eastAsia="en-US"/>
    </w:rPr>
  </w:style>
  <w:style w:type="character" w:customStyle="1" w:styleId="ae">
    <w:name w:val="Без интервала Знак"/>
    <w:basedOn w:val="a0"/>
    <w:link w:val="ad"/>
    <w:uiPriority w:val="1"/>
    <w:rsid w:val="008D0543"/>
    <w:rPr>
      <w:rFonts w:eastAsia="Calibri"/>
      <w:sz w:val="28"/>
      <w:szCs w:val="22"/>
      <w:lang w:eastAsia="en-US"/>
    </w:rPr>
  </w:style>
  <w:style w:type="paragraph" w:customStyle="1" w:styleId="msonormalcxspmiddle">
    <w:name w:val="msonormalcxspmiddle"/>
    <w:basedOn w:val="a"/>
    <w:semiHidden/>
    <w:rsid w:val="004C374C"/>
    <w:pPr>
      <w:spacing w:before="100" w:beforeAutospacing="1" w:after="119"/>
    </w:pPr>
    <w:rPr>
      <w:sz w:val="24"/>
      <w:szCs w:val="24"/>
      <w:lang w:val="uk-UA"/>
    </w:rPr>
  </w:style>
  <w:style w:type="character" w:customStyle="1" w:styleId="rvts13">
    <w:name w:val="rvts13"/>
    <w:basedOn w:val="a0"/>
    <w:rsid w:val="005F5F23"/>
  </w:style>
  <w:style w:type="character" w:customStyle="1" w:styleId="rvts12">
    <w:name w:val="rvts12"/>
    <w:basedOn w:val="a0"/>
    <w:rsid w:val="005F5F23"/>
  </w:style>
  <w:style w:type="character" w:customStyle="1" w:styleId="rvts14">
    <w:name w:val="rvts14"/>
    <w:basedOn w:val="a0"/>
    <w:rsid w:val="005F5F23"/>
  </w:style>
  <w:style w:type="character" w:customStyle="1" w:styleId="rvts15">
    <w:name w:val="rvts15"/>
    <w:basedOn w:val="a0"/>
    <w:rsid w:val="005F5F23"/>
  </w:style>
  <w:style w:type="paragraph" w:customStyle="1" w:styleId="rvps8">
    <w:name w:val="rvps8"/>
    <w:basedOn w:val="a"/>
    <w:rsid w:val="005F5F23"/>
    <w:pPr>
      <w:spacing w:before="100" w:beforeAutospacing="1" w:after="100" w:afterAutospacing="1"/>
    </w:pPr>
    <w:rPr>
      <w:sz w:val="24"/>
      <w:szCs w:val="24"/>
      <w:lang w:val="uk-UA" w:eastAsia="uk-UA"/>
    </w:rPr>
  </w:style>
  <w:style w:type="paragraph" w:styleId="af5">
    <w:name w:val="Title"/>
    <w:basedOn w:val="a"/>
    <w:next w:val="a"/>
    <w:link w:val="af6"/>
    <w:qFormat/>
    <w:rsid w:val="005F5F23"/>
    <w:pPr>
      <w:contextualSpacing/>
    </w:pPr>
    <w:rPr>
      <w:rFonts w:asciiTheme="majorHAnsi" w:eastAsiaTheme="majorEastAsia" w:hAnsiTheme="majorHAnsi" w:cstheme="majorBidi"/>
      <w:spacing w:val="-10"/>
      <w:kern w:val="28"/>
      <w:sz w:val="56"/>
      <w:szCs w:val="56"/>
    </w:rPr>
  </w:style>
  <w:style w:type="character" w:customStyle="1" w:styleId="af6">
    <w:name w:val="Название Знак"/>
    <w:basedOn w:val="a0"/>
    <w:link w:val="af5"/>
    <w:rsid w:val="005F5F23"/>
    <w:rPr>
      <w:rFonts w:asciiTheme="majorHAnsi" w:eastAsiaTheme="majorEastAsia" w:hAnsiTheme="majorHAnsi" w:cstheme="majorBidi"/>
      <w:spacing w:val="-10"/>
      <w:kern w:val="28"/>
      <w:sz w:val="56"/>
      <w:szCs w:val="56"/>
      <w:lang w:val="ru-RU" w:eastAsia="ru-RU"/>
    </w:rPr>
  </w:style>
</w:styles>
</file>

<file path=word/webSettings.xml><?xml version="1.0" encoding="utf-8"?>
<w:webSettings xmlns:r="http://schemas.openxmlformats.org/officeDocument/2006/relationships" xmlns:w="http://schemas.openxmlformats.org/wordprocessingml/2006/main">
  <w:divs>
    <w:div w:id="59013950">
      <w:bodyDiv w:val="1"/>
      <w:marLeft w:val="0"/>
      <w:marRight w:val="0"/>
      <w:marTop w:val="0"/>
      <w:marBottom w:val="0"/>
      <w:divBdr>
        <w:top w:val="none" w:sz="0" w:space="0" w:color="auto"/>
        <w:left w:val="none" w:sz="0" w:space="0" w:color="auto"/>
        <w:bottom w:val="none" w:sz="0" w:space="0" w:color="auto"/>
        <w:right w:val="none" w:sz="0" w:space="0" w:color="auto"/>
      </w:divBdr>
    </w:div>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861158257">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 w:id="2080052461">
      <w:bodyDiv w:val="1"/>
      <w:marLeft w:val="0"/>
      <w:marRight w:val="0"/>
      <w:marTop w:val="0"/>
      <w:marBottom w:val="0"/>
      <w:divBdr>
        <w:top w:val="none" w:sz="0" w:space="0" w:color="auto"/>
        <w:left w:val="none" w:sz="0" w:space="0" w:color="auto"/>
        <w:bottom w:val="none" w:sz="0" w:space="0" w:color="auto"/>
        <w:right w:val="none" w:sz="0" w:space="0" w:color="auto"/>
      </w:divBdr>
    </w:div>
    <w:div w:id="213247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3296E9-6E8B-4B85-AC49-9D28797B0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TotalTime>
  <Pages>1</Pages>
  <Words>15747</Words>
  <Characters>8977</Characters>
  <Application>Microsoft Office Word</Application>
  <DocSecurity>0</DocSecurity>
  <Lines>74</Lines>
  <Paragraphs>49</Paragraphs>
  <ScaleCrop>false</ScaleCrop>
  <HeadingPairs>
    <vt:vector size="2" baseType="variant">
      <vt:variant>
        <vt:lpstr>Название</vt:lpstr>
      </vt:variant>
      <vt:variant>
        <vt:i4>1</vt:i4>
      </vt:variant>
    </vt:vector>
  </HeadingPairs>
  <TitlesOfParts>
    <vt:vector size="1" baseType="lpstr">
      <vt:lpstr>ВИСНОВОК</vt:lpstr>
    </vt:vector>
  </TitlesOfParts>
  <Company>Microsoft</Company>
  <LinksUpToDate>false</LinksUpToDate>
  <CharactersWithSpaces>24675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Тетяна Муха (VRU-MONO0198 - t.muha)</cp:lastModifiedBy>
  <cp:revision>54</cp:revision>
  <cp:lastPrinted>2020-03-19T10:12:00Z</cp:lastPrinted>
  <dcterms:created xsi:type="dcterms:W3CDTF">2019-07-10T09:02:00Z</dcterms:created>
  <dcterms:modified xsi:type="dcterms:W3CDTF">2020-03-19T10:42:00Z</dcterms:modified>
</cp:coreProperties>
</file>