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82E" w:rsidRDefault="0073482E" w:rsidP="00CC4E6D">
      <w:pPr>
        <w:pStyle w:val="a6"/>
        <w:ind w:left="0"/>
        <w:jc w:val="both"/>
        <w:rPr>
          <w:sz w:val="28"/>
          <w:szCs w:val="28"/>
          <w:lang w:val="uk-UA"/>
        </w:rPr>
      </w:pPr>
    </w:p>
    <w:p w:rsidR="00DB2BB2" w:rsidRDefault="00DB2BB2" w:rsidP="00CC4E6D">
      <w:pPr>
        <w:pStyle w:val="a6"/>
        <w:ind w:left="0"/>
        <w:jc w:val="both"/>
        <w:rPr>
          <w:sz w:val="28"/>
          <w:szCs w:val="28"/>
          <w:lang w:val="uk-UA"/>
        </w:rPr>
      </w:pPr>
    </w:p>
    <w:p w:rsidR="0020271F" w:rsidRPr="00450B1A" w:rsidRDefault="0020271F" w:rsidP="00CC4E6D">
      <w:pPr>
        <w:pStyle w:val="a6"/>
        <w:ind w:left="0"/>
        <w:jc w:val="both"/>
        <w:rPr>
          <w:sz w:val="28"/>
          <w:szCs w:val="28"/>
          <w:lang w:val="uk-UA"/>
        </w:rPr>
      </w:pPr>
    </w:p>
    <w:p w:rsidR="00CC4E6D" w:rsidRDefault="00CC4E6D" w:rsidP="00CC4E6D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CC4E6D" w:rsidRDefault="00CC4E6D" w:rsidP="00CC4E6D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C4E6D" w:rsidRDefault="00CC4E6D" w:rsidP="00CC4E6D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CC4E6D" w:rsidRDefault="00CC4E6D" w:rsidP="00CC4E6D">
      <w:pPr>
        <w:pStyle w:val="a6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CC4E6D" w:rsidTr="00EE7AA4">
        <w:trPr>
          <w:trHeight w:val="188"/>
        </w:trPr>
        <w:tc>
          <w:tcPr>
            <w:tcW w:w="3098" w:type="dxa"/>
            <w:hideMark/>
          </w:tcPr>
          <w:p w:rsidR="00CC4E6D" w:rsidRPr="00E132C1" w:rsidRDefault="00782EDD" w:rsidP="00471B8D">
            <w:pPr>
              <w:ind w:right="-2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  <w:r w:rsidR="00471B8D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471B8D">
              <w:rPr>
                <w:rFonts w:ascii="Times New Roman" w:hAnsi="Times New Roman"/>
                <w:noProof/>
                <w:sz w:val="28"/>
                <w:szCs w:val="28"/>
              </w:rPr>
              <w:t>березня</w:t>
            </w:r>
            <w:r w:rsidR="00E132C1" w:rsidRPr="00E132C1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DA67A9" w:rsidRPr="00E132C1">
              <w:rPr>
                <w:rFonts w:ascii="Times New Roman" w:hAnsi="Times New Roman"/>
                <w:noProof/>
                <w:sz w:val="28"/>
                <w:szCs w:val="28"/>
              </w:rPr>
              <w:t>20</w:t>
            </w:r>
            <w:r w:rsidR="002B1D40" w:rsidRPr="00E132C1">
              <w:rPr>
                <w:rFonts w:ascii="Times New Roman" w:hAnsi="Times New Roman"/>
                <w:noProof/>
                <w:sz w:val="28"/>
                <w:szCs w:val="28"/>
              </w:rPr>
              <w:t>20</w:t>
            </w:r>
            <w:r w:rsidR="00DA67A9" w:rsidRPr="00E132C1">
              <w:rPr>
                <w:rFonts w:ascii="Times New Roman" w:hAnsi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CC4E6D" w:rsidRPr="00E132C1" w:rsidRDefault="00CC4E6D" w:rsidP="00EE7AA4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E132C1">
              <w:rPr>
                <w:rFonts w:ascii="Times New Roman" w:hAnsi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CC4E6D" w:rsidRPr="00E132C1" w:rsidRDefault="00CC4E6D" w:rsidP="00C06986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132C1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 xml:space="preserve">    </w:t>
            </w:r>
            <w:r w:rsidR="00E132C1" w:rsidRPr="00E132C1">
              <w:rPr>
                <w:rFonts w:ascii="Times New Roman" w:hAnsi="Times New Roman"/>
                <w:noProof/>
                <w:sz w:val="28"/>
                <w:szCs w:val="28"/>
              </w:rPr>
              <w:t xml:space="preserve">№ </w:t>
            </w:r>
            <w:r w:rsidR="00C06986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818/1</w:t>
            </w:r>
            <w:r w:rsidR="00C06986">
              <w:rPr>
                <w:rFonts w:ascii="Times New Roman" w:hAnsi="Times New Roman"/>
                <w:noProof/>
                <w:sz w:val="28"/>
                <w:szCs w:val="28"/>
              </w:rPr>
              <w:t>дп/15-20</w:t>
            </w:r>
            <w:r w:rsidR="00782EDD">
              <w:rPr>
                <w:rFonts w:ascii="Times New Roman" w:hAnsi="Times New Roman"/>
                <w:noProof/>
                <w:sz w:val="28"/>
                <w:szCs w:val="28"/>
              </w:rPr>
              <w:t xml:space="preserve">        </w:t>
            </w:r>
          </w:p>
        </w:tc>
      </w:tr>
    </w:tbl>
    <w:p w:rsidR="0020271F" w:rsidRDefault="0020271F" w:rsidP="00CC4E6D">
      <w:pPr>
        <w:pStyle w:val="20"/>
        <w:shd w:val="clear" w:color="auto" w:fill="auto"/>
        <w:spacing w:after="0" w:line="240" w:lineRule="auto"/>
        <w:ind w:right="496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471B8D" w:rsidRPr="0077525B" w:rsidRDefault="00265254" w:rsidP="0077525B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77525B">
        <w:rPr>
          <w:rFonts w:ascii="Times New Roman" w:hAnsi="Times New Roman"/>
          <w:b/>
          <w:sz w:val="24"/>
          <w:szCs w:val="24"/>
          <w:lang w:eastAsia="ru-RU"/>
        </w:rPr>
        <w:t xml:space="preserve">Про </w:t>
      </w:r>
      <w:r w:rsidR="00AE5B9F" w:rsidRPr="0077525B">
        <w:rPr>
          <w:rFonts w:ascii="Times New Roman" w:hAnsi="Times New Roman"/>
          <w:b/>
          <w:sz w:val="24"/>
          <w:szCs w:val="24"/>
          <w:lang w:eastAsia="ru-RU"/>
        </w:rPr>
        <w:t>відмову у відкритті дисциплінарної справ</w:t>
      </w:r>
      <w:r w:rsidRPr="0077525B">
        <w:rPr>
          <w:rFonts w:ascii="Times New Roman" w:hAnsi="Times New Roman"/>
          <w:b/>
          <w:sz w:val="24"/>
          <w:szCs w:val="24"/>
          <w:lang w:eastAsia="ru-RU"/>
        </w:rPr>
        <w:t>и</w:t>
      </w:r>
    </w:p>
    <w:p w:rsidR="0077525B" w:rsidRDefault="00AE5B9F" w:rsidP="0077525B">
      <w:pPr>
        <w:pStyle w:val="20"/>
        <w:spacing w:after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77525B">
        <w:rPr>
          <w:rFonts w:ascii="Times New Roman" w:hAnsi="Times New Roman" w:cs="Times New Roman"/>
          <w:sz w:val="24"/>
          <w:szCs w:val="24"/>
        </w:rPr>
        <w:t>за скаргою</w:t>
      </w:r>
      <w:r w:rsidR="0077525B" w:rsidRPr="0077525B">
        <w:rPr>
          <w:rFonts w:ascii="Times New Roman" w:hAnsi="Times New Roman" w:cs="Times New Roman"/>
          <w:bCs/>
          <w:sz w:val="24"/>
          <w:szCs w:val="24"/>
        </w:rPr>
        <w:t xml:space="preserve"> Скріпченко Маріоніли Петрівни </w:t>
      </w:r>
    </w:p>
    <w:p w:rsidR="0077525B" w:rsidRDefault="0077525B" w:rsidP="0077525B">
      <w:pPr>
        <w:pStyle w:val="20"/>
        <w:spacing w:after="0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Cs/>
          <w:sz w:val="24"/>
          <w:szCs w:val="24"/>
          <w:lang w:val="uk-UA"/>
        </w:rPr>
        <w:t>стосовно</w:t>
      </w:r>
      <w:r w:rsidRPr="0077525B">
        <w:rPr>
          <w:rFonts w:ascii="Times New Roman" w:hAnsi="Times New Roman" w:cs="Times New Roman"/>
          <w:bCs/>
          <w:sz w:val="24"/>
          <w:szCs w:val="24"/>
        </w:rPr>
        <w:t xml:space="preserve"> судді Новоайдарського </w:t>
      </w:r>
      <w:r w:rsidRPr="0077525B">
        <w:rPr>
          <w:rFonts w:ascii="Times New Roman" w:hAnsi="Times New Roman" w:cs="Times New Roman"/>
          <w:bCs/>
          <w:sz w:val="24"/>
          <w:szCs w:val="24"/>
          <w:lang w:val="uk-UA"/>
        </w:rPr>
        <w:t>районного суду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</w:t>
      </w:r>
    </w:p>
    <w:p w:rsidR="0077525B" w:rsidRPr="0077525B" w:rsidRDefault="0077525B" w:rsidP="0077525B">
      <w:pPr>
        <w:pStyle w:val="20"/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7525B">
        <w:rPr>
          <w:rFonts w:ascii="Times New Roman" w:hAnsi="Times New Roman" w:cs="Times New Roman"/>
          <w:bCs/>
          <w:sz w:val="24"/>
          <w:szCs w:val="24"/>
          <w:lang w:val="uk-UA"/>
        </w:rPr>
        <w:t>Луганської області Іванової Олени Миколаївни.</w:t>
      </w:r>
    </w:p>
    <w:p w:rsidR="00471B8D" w:rsidRPr="00471B8D" w:rsidRDefault="00471B8D" w:rsidP="0077525B">
      <w:pPr>
        <w:pStyle w:val="20"/>
        <w:spacing w:after="0"/>
        <w:jc w:val="left"/>
        <w:rPr>
          <w:rFonts w:ascii="Times New Roman" w:hAnsi="Times New Roman" w:cs="Times New Roman"/>
          <w:b w:val="0"/>
        </w:rPr>
      </w:pPr>
    </w:p>
    <w:p w:rsidR="00630328" w:rsidRPr="00265254" w:rsidRDefault="00630328" w:rsidP="00471B8D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0806EF" w:rsidRPr="0077525B" w:rsidRDefault="0077525B" w:rsidP="0077525B">
      <w:pPr>
        <w:pStyle w:val="20"/>
        <w:spacing w:after="0"/>
        <w:jc w:val="both"/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          </w:t>
      </w:r>
      <w:r w:rsidR="00CC4E6D" w:rsidRPr="0077525B">
        <w:rPr>
          <w:rFonts w:ascii="Times New Roman" w:hAnsi="Times New Roman"/>
          <w:b w:val="0"/>
          <w:sz w:val="28"/>
          <w:szCs w:val="28"/>
          <w:lang w:val="uk-UA"/>
        </w:rPr>
        <w:t>Перша Дисциплінарна палата Вищої ради правосуддя у складі головуючого – Шапрана В.</w:t>
      </w:r>
      <w:r w:rsidR="00AE5B9F" w:rsidRPr="0077525B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CC4E6D" w:rsidRPr="0077525B">
        <w:rPr>
          <w:rFonts w:ascii="Times New Roman" w:hAnsi="Times New Roman"/>
          <w:b w:val="0"/>
          <w:sz w:val="28"/>
          <w:szCs w:val="28"/>
          <w:lang w:val="uk-UA"/>
        </w:rPr>
        <w:t>В., членів</w:t>
      </w:r>
      <w:r w:rsidR="00EE52A5" w:rsidRPr="0077525B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F597C" w:rsidRPr="0077525B">
        <w:rPr>
          <w:rFonts w:ascii="Times New Roman" w:hAnsi="Times New Roman"/>
          <w:b w:val="0"/>
          <w:sz w:val="28"/>
          <w:szCs w:val="28"/>
          <w:lang w:val="uk-UA"/>
        </w:rPr>
        <w:t>Краснощокової Н.</w:t>
      </w:r>
      <w:r w:rsidR="00AE5B9F" w:rsidRPr="0077525B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F597C" w:rsidRPr="0077525B">
        <w:rPr>
          <w:rFonts w:ascii="Times New Roman" w:hAnsi="Times New Roman"/>
          <w:b w:val="0"/>
          <w:sz w:val="28"/>
          <w:szCs w:val="28"/>
          <w:lang w:val="uk-UA"/>
        </w:rPr>
        <w:t>С.,</w:t>
      </w:r>
      <w:r w:rsidR="002B5F49" w:rsidRPr="0077525B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F597C" w:rsidRPr="0077525B">
        <w:rPr>
          <w:rFonts w:ascii="Times New Roman" w:hAnsi="Times New Roman"/>
          <w:b w:val="0"/>
          <w:sz w:val="28"/>
          <w:szCs w:val="28"/>
          <w:lang w:val="uk-UA"/>
        </w:rPr>
        <w:t>Шелест С.</w:t>
      </w:r>
      <w:r w:rsidR="00AE5B9F" w:rsidRPr="0077525B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F597C" w:rsidRPr="0077525B">
        <w:rPr>
          <w:rFonts w:ascii="Times New Roman" w:hAnsi="Times New Roman"/>
          <w:b w:val="0"/>
          <w:sz w:val="28"/>
          <w:szCs w:val="28"/>
          <w:lang w:val="uk-UA"/>
        </w:rPr>
        <w:t>Б.</w:t>
      </w:r>
      <w:r w:rsidR="00CC4E6D" w:rsidRPr="0077525B">
        <w:rPr>
          <w:rFonts w:ascii="Times New Roman" w:hAnsi="Times New Roman"/>
          <w:b w:val="0"/>
          <w:sz w:val="28"/>
          <w:szCs w:val="28"/>
          <w:lang w:val="uk-UA"/>
        </w:rPr>
        <w:t xml:space="preserve">, розглянувши висновок доповідача – члена Першої Дисциплінарної палати Вищої ради правосуддя </w:t>
      </w:r>
      <w:r w:rsidR="000806EF" w:rsidRPr="0077525B">
        <w:rPr>
          <w:rFonts w:ascii="Times New Roman" w:hAnsi="Times New Roman"/>
          <w:b w:val="0"/>
          <w:sz w:val="28"/>
          <w:szCs w:val="28"/>
          <w:lang w:val="uk-UA"/>
        </w:rPr>
        <w:t>Розваляєвої Т.</w:t>
      </w:r>
      <w:r w:rsidR="00AE5B9F" w:rsidRPr="0077525B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806EF" w:rsidRPr="0077525B">
        <w:rPr>
          <w:rFonts w:ascii="Times New Roman" w:hAnsi="Times New Roman"/>
          <w:b w:val="0"/>
          <w:sz w:val="28"/>
          <w:szCs w:val="28"/>
          <w:lang w:val="uk-UA"/>
        </w:rPr>
        <w:t xml:space="preserve">С. </w:t>
      </w:r>
      <w:r w:rsidR="00CC4E6D" w:rsidRPr="0077525B">
        <w:rPr>
          <w:rFonts w:ascii="Times New Roman" w:hAnsi="Times New Roman"/>
          <w:b w:val="0"/>
          <w:sz w:val="28"/>
          <w:szCs w:val="28"/>
          <w:lang w:val="uk-UA"/>
        </w:rPr>
        <w:t>за результатами попередньої перевірки дисциплінарної скарги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Скріпченко Маріоніли Петрівни стосовно судді Новоайдарського районного суду Луганської області Іванової Олени Миколаївни</w:t>
      </w:r>
      <w:r w:rsidR="000806EF" w:rsidRPr="0077525B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,  </w:t>
      </w:r>
    </w:p>
    <w:p w:rsidR="00CC4E6D" w:rsidRPr="0077525B" w:rsidRDefault="000806EF" w:rsidP="008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25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C4E6D" w:rsidRDefault="008E2719" w:rsidP="008E2719">
      <w:pPr>
        <w:pStyle w:val="20"/>
        <w:shd w:val="clear" w:color="auto" w:fill="auto"/>
        <w:tabs>
          <w:tab w:val="left" w:pos="3945"/>
          <w:tab w:val="center" w:pos="5173"/>
        </w:tabs>
        <w:spacing w:after="0" w:line="240" w:lineRule="auto"/>
        <w:ind w:firstLine="709"/>
        <w:jc w:val="left"/>
        <w:rPr>
          <w:rStyle w:val="FontStyle14"/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ab/>
        <w:t xml:space="preserve"> </w:t>
      </w:r>
      <w:r w:rsidR="00CC4E6D" w:rsidRPr="005913B4">
        <w:rPr>
          <w:rStyle w:val="FontStyle14"/>
          <w:sz w:val="28"/>
          <w:szCs w:val="28"/>
          <w:lang w:val="uk-UA"/>
        </w:rPr>
        <w:t>встановила:</w:t>
      </w:r>
    </w:p>
    <w:p w:rsidR="00CC4E6D" w:rsidRPr="0077525B" w:rsidRDefault="00CC4E6D" w:rsidP="0077525B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</w:p>
    <w:p w:rsidR="0077525B" w:rsidRPr="0077525B" w:rsidRDefault="00986E40" w:rsidP="00986E40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до Вищої ради правосуддя </w:t>
      </w:r>
      <w:r w:rsidR="0077525B" w:rsidRPr="0077525B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14 лютого 2020 року надійшла дисциплінарна скарга </w:t>
      </w:r>
      <w:r w:rsidR="0077525B"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Скріпченко М. П</w:t>
      </w:r>
      <w:r w:rsidR="0077525B" w:rsidRPr="0077525B">
        <w:rPr>
          <w:rFonts w:ascii="Times New Roman" w:hAnsi="Times New Roman" w:cs="Times New Roman"/>
          <w:b w:val="0"/>
          <w:bCs/>
          <w:i/>
          <w:sz w:val="28"/>
          <w:szCs w:val="28"/>
          <w:lang w:val="uk-UA"/>
        </w:rPr>
        <w:t xml:space="preserve">. </w:t>
      </w:r>
      <w:r w:rsidR="0077525B"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щодо дисциплінарного проступку судді Новоайдарського районного суду Луганської області Іванової Олени Миколаївни під час розгляду справи №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___________</w:t>
      </w:r>
      <w:r w:rsidR="0077525B"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.</w:t>
      </w:r>
    </w:p>
    <w:p w:rsidR="0077525B" w:rsidRPr="0077525B" w:rsidRDefault="0077525B" w:rsidP="00986E40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Протоколом автоматизованого розподілу справи між членами Вищої ради правосуддя від 14 лютого 2020 року скаргу передано для проведення попередньої перевірки </w:t>
      </w:r>
      <w:r w:rsidR="00986E40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члену </w:t>
      </w:r>
      <w:r w:rsidR="00986E40" w:rsidRPr="0077525B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Вищої ради правосуддя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Розваляєвій Т. С.</w:t>
      </w:r>
      <w:r w:rsidR="00986E40" w:rsidRPr="00986E40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986E40">
        <w:rPr>
          <w:rFonts w:ascii="Times New Roman" w:hAnsi="Times New Roman" w:cs="Times New Roman"/>
          <w:b w:val="0"/>
          <w:sz w:val="28"/>
          <w:szCs w:val="28"/>
          <w:lang w:val="uk-UA"/>
        </w:rPr>
        <w:t>(протокол автоматизованого розподілу матеріалу</w:t>
      </w:r>
      <w:r w:rsidR="00986E40" w:rsidRPr="0077525B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№ С-834/1/7-20</w:t>
      </w:r>
      <w:r w:rsidR="00986E40">
        <w:rPr>
          <w:rFonts w:ascii="Times New Roman" w:hAnsi="Times New Roman" w:cs="Times New Roman"/>
          <w:b w:val="0"/>
          <w:sz w:val="28"/>
          <w:szCs w:val="28"/>
          <w:lang w:val="uk-UA"/>
        </w:rPr>
        <w:t>).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Відповідно до частини першої статті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(доповідач), вивчає дисциплінарну скаргу і перевіряє її відповідність вимогам закону; за наявності підстав, визначених пунктами 1–5 частини першої статті 44 цього Закону, – повертає дисциплінарну скаргу скаржнику; за наявності підстав, визначених пунктом 6 частини першої статті 44 цього Закону, – передає скаргу на розгляд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lastRenderedPageBreak/>
        <w:t>Дисциплінарної палати для ухвалення рішення щодо залишення без розгляду та повернення її скаржнику або відкриття дисциплінарної справи; за відсутності підстав для залишення без розгляду та повернення дисциплінарної скарги –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Під час проведення попередньої перевірки дисциплінарної скарги встановлено таке.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6 квітня 2016 року протоколом автоматизованого розподілу судової справи між суддями визначено головуючим суддею Іванову О. М. щодо розгляду цивільної справи за позовною заявою Кредитної спілки «Імперіал ЛТД» до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ОСОБА_1, ОСОБА_2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,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ОСОБА_3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,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ОСОБА_4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,</w:t>
      </w:r>
      <w:r w:rsidR="00F62C18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ОСОБА_5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,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ОСОБА_6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, </w:t>
      </w:r>
      <w:r w:rsidR="00232D1D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ОСОБА_7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про стягнення заборгованості (єдиний унікальний номер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___________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.).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Новоайдарський районний суд Луганської області ухвалою від 8 квітня 2016 року відкрив провадження у даній справі та призначив попереднє судове засідання на 18 квітня 2016 року.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27 грудня 2019 року Новоайдарським районним судом Луганської області ухвалено рішення, оголошено його вступну та резолютивну частини.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Рішення суду сторонами не оскаржувалось, а тому набрало законної сили 26 січня 2020 року.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Вважаючи дії судді Новоайдарського районного суду Луганської області                                     Іванової О. М.  щодо затягування розгляду скарги безпідставними, у дисциплінарній скарзі Скріпченко М. П. порушує питання про притягнення судді до дисциплінарної відповідальності.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Суддя Іванова О. М. із скаргою не погоджується. В своїх поясненнях зазначає, що доводи про тривалий термін розгляду справи є штучно створеними та безпідставними. 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Відповідно до статті 129 Цивільного процесуального кодексу України (в редакції на 6 квітня 2016 року – день подання позовної заяви) (далі – ЦПК України) попереднє судове засідання повинно бути призначено і проведено протягом десяти днів з дня відкриття провадження у справі.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Згі</w:t>
      </w:r>
      <w:r w:rsidR="00F62C18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дно зі статтею 157 ЦПК України с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уд розглядає справи протягом розумного строку, але не більше двох місяців з дня відкриття провадження у справі, а справи про поновлення на роботі, про стягнення аліментів - одного місяця. У виняткових випадках за клопотанням сторони, з урахуванням особливостей розгляду справи, суд ухвалою може подовжити розгляд справи, але не більш як на п'ятнадцять днів..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Як свідчать матеріали дисциплінарної скарги, рішення у справі </w:t>
      </w:r>
      <w:r w:rsidR="00F62C18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                                     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№ 419/1189/16-ц ухвалено Новоайдарським районним судом Луганської області у складі головуючого судді Івановою О. М. 27 грудня 2019 року, тоді як відкрито провадження у даній справі 8 квітня 2016 року.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Таким чином, розглядаючи справу №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__________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, суддя порушила строки її розгляду, визначені статтею 157 ЦПК України.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На спростування доводів щодо безпідставного затягування або невжиття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lastRenderedPageBreak/>
        <w:t>заходів щодо розгляду справи, в наданих поясненнях суддя зазначила такі обставини.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 w:bidi="ru-RU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18 квітня 2016 року ухвалою Новоайдарського районного суду цивільну справу призначено до розгляду на 25 квітня 2016 року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 w:bidi="ru-RU"/>
        </w:rPr>
        <w:t>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 w:bidi="ru-RU"/>
        </w:rPr>
        <w:t>25 квітня 2016 року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судове засідання щодо розгляду цивільної справи відкладено на 17 травня 2016 року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 w:bidi="ru-RU"/>
        </w:rPr>
        <w:t xml:space="preserve">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у зв’язку з неявкою сторін.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 w:bidi="ru-RU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17 травня 2016 року у судовому засіданні представник позивача </w:t>
      </w:r>
      <w:r w:rsidR="00986E40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            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 w:bidi="ru-RU"/>
        </w:rPr>
        <w:t xml:space="preserve">Бондарь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А. А. заявив клопотання про відкладення розгляду цивільної справи на іншу дату, яке судом задоволено, та розгляд відкладено на 3 червня 2016 року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 w:bidi="ru-RU"/>
        </w:rPr>
        <w:t>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 w:bidi="ru-RU"/>
        </w:rPr>
        <w:t xml:space="preserve">3 червня 2016 року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у судовому засіданні представник позивача </w:t>
      </w:r>
      <w:r w:rsidR="00986E40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       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Бондарь А. А. надав суду уточнену позовну заяву, що стало підставою  для відкладення розгляду справи на 16 червня 2016 року.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 w:bidi="ru-RU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16 червня 2016 року у судовому засіданні адвокатом Чесебієвим А. П. надано суду угоду від 16.06.2016р. про надання правової допомоги, укладену з відповідачем </w:t>
      </w:r>
      <w:r w:rsidR="00232D1D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ОСОБА_1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, інші документи на повноваження представництва у суді та заявлено клопотання про відкладення розгляду справи для надання йому можливості ознайомитися з матеріалами цивільної справи та підготуватися до розгляду справи. Клопотання судом задоволено, розгляд справи відкладено на 6 липня 2016 року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 w:bidi="ru-RU"/>
        </w:rPr>
        <w:t>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 w:bidi="ru-RU"/>
        </w:rPr>
        <w:t xml:space="preserve">6 липня 2016 року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судове засідання не відбулося у зв’язку з перебуванням судді Іванової О. М. на лікарняному у період з 30 червня 2016 року по 28 липня 2016 року, з 29 липня 2016 року по 29 серпня 2016 року (перелом зап’ястя руки та гомілки ноги), що підтверджується довідкою суду від 27 лютого 2020 року </w:t>
      </w:r>
      <w:r w:rsidR="00F62C18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    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№ 05-21/10/2020 (документи № АГТ № 305626 та № АГТ № 305694).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З наданої суддею Іванової О. М. довідки суду від 27 лютого 2020 року </w:t>
      </w:r>
      <w:r w:rsidR="00F62C18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                   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№ 05-21/10/2020 вбачається, що суддя перебувала на лікарняному також у період з 31 жовтня  2016 року по 4 листопада 2016 року та з 30 січня 2017 року по 17 лютого 2017 року (документи № АГТ № 307045 та № АГТ № 308359).    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Надалі суддя пояснює, що розгляд справи відкладено на 22 березня </w:t>
      </w:r>
      <w:r w:rsidR="00986E40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           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2017 року з таких об’єктивних причин.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За штатним розписом Новоайдарського районного суду Луганської області кількість штатних посад складає 4 судді, одна з яких була і залишається вільною. Голова суду є слідчим суддею, інші категорії справ не розглядає. Фактично всі категорії справ розглядали двоє суддів - Добривечір Л. Д. та Іванова О. М.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Суддя Добривечір Л. Д. відповідно до Постанови Верховної Ради України №1515-\ЧІІ від 08 вересня 2016 року звільнений з посади у зв'язку з поданням заяви про відставку. Всі категорії справ, які перебували у провадженні судді Добривечіра Л. Д., передані судді Івановій О. М., тобто навантаження щодо розгляду справ, які перебували у провадженні судді, значно збільшилось.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22 березня 2017 року від представника відповідача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ОСОБА_1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- адвоката Чесебієва А. П. надійшло клопотання про відкладення розгляду цивільної справи у зв’язку з його участю в цей день у слідчих діях як захисника у кримінальному провадженні, що розслідується першим слідчим відділом з особливо важливих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lastRenderedPageBreak/>
        <w:t>справ Прокуратури Луганської області. В клопотанні адвокат наполягав на його особистій участі у цивільній справі для надання можливості подання доказів. Також представником позивача надана суду заява про збільшення розміру позовних вимог. Клопотання задоволено, розгляд справи ві</w:t>
      </w:r>
      <w:r w:rsidR="00F62C18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дкладено на 19 квітня 2017 року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та зобов’язано адвоката надати суду документи, що підтверджують поважність неявки його до суду. 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19 квітня 2017 року від представника відповідача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ОСОБА_1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- адвоката Чесебієва А. П. надійшло клопотання про відкладення розгляду цивільної справи, у зв’язку з його участю в цей день у кримінальному провадженні </w:t>
      </w:r>
      <w:r w:rsidR="00F62C18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                             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№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_________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в Рубіжанському міському суді Луганської області за обвинуваченням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ОСОБА_8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у вчиненні кримінального правопорушення, передбаченого частиною другою статті 286 КК України, як захисника обвинуваченого. Представник наполягав на його особистій участі у цивільній справі для надання можливості подання доказів по справі. Також до суду надійшли клопотання від відповідачів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ОСОБА_4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та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ОСОБА_6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про відкладення розгляду справи на іншу дату в зв’язку із зайнятістю на роботі. Заявлені клопотання судом задоволені, розгляд справи відкладено на 24 травня 2017 року.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24 травня 2017 року ухвалою Новоайдарського районного суду Луганської області провадження у цивільній справі за №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_________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за позовом Кредитної спілки «Імперіал ЛТД» до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ОСОБА_1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,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ОСОБА_2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,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ОСОБА_3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,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ОСОБА_4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,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ОСОБА_6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, </w:t>
      </w:r>
      <w:r w:rsidR="00232D1D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ОСОБА_7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про стягнення заборгованості за кредитним договором зупинене до розгляду Вищим спеціалізованим судом України з розгляду цивільних і кримінальних справ цивільної справи №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__________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за позовом І-СС «Імперіал ЛТД» до</w:t>
      </w:r>
      <w:r w:rsidR="00232D1D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ОСОБА_1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та інших про стягнення заборгованості за кредитним договором</w:t>
      </w:r>
      <w:r w:rsidRPr="0077525B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від 21 жовтня 2011 року № </w:t>
      </w:r>
      <w:r w:rsidR="00232D1D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_____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15 серпня 2018 року ухвалою Новоайдарського районного суду відновлено провадження у даній цивільній справі, та її розгляд призначено на 28 серпня 2018 року.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28 серпня 2018 року судове засідання відкладено на 28 вересня 2018 року в зв’язку з неявкою сторін.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28 вересня 2018 року судове засідання не відбулося у зв’язку з перебуванням судді Іванової О. М. на лікарняному, що підтверджується довідкою суду від 27 лютого 2020 року № 05-21/10/2020 (документ № АДР </w:t>
      </w:r>
      <w:r w:rsidR="00F62C18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                       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№ 124004).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21 листопада 2018 року розгляд справи відкладено на 12 грудня 2018 року за</w:t>
      </w:r>
      <w:r w:rsidR="00F62C18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клопотанням відповідача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ОСОБА_1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з підстав перебування її представника на лікарняному.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12 грудня 2018 року розгляд справи відкладено на 28 грудня 2018 року за клопотанням відповідачів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ОСОБА_4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,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ОСОБА_3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з підстави неможливості прибути до суду. 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28 грудня 2018 року розгляд справи відкладено на 15 січня 2019 року в зв’язку з перебуванням судді у щорічній основній відпустці, що підтверджується довідкою суду від  27 лютого 2020 року № 05-21/8/2020.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lastRenderedPageBreak/>
        <w:t xml:space="preserve">15 січня 2018 року судове засідання відкладено на 15 лютого 2019 року в зв'язку з неявкою сторін та клопотанням представника відповідача </w:t>
      </w:r>
      <w:r w:rsidR="00F62C18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                         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ОСОБА_1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- адвоката Чесебієва А. П. з підстави перебування його на лікарняному.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15 лютого 2019 року від представника позивача </w:t>
      </w:r>
      <w:r w:rsidR="00232D1D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ОСОБА_9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надійшло клопотання про відкладення розгляду справи на іншу дату в зв’язку зі складними погодними умовами та неможливістю дістатися до зали суду; від представника відповідача </w:t>
      </w:r>
      <w:r w:rsidR="00232D1D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ОСОБА_1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- адвоката Чесебієва А. П. надійшло клопотання про відкладення розгляду цивільної справи не раніше, ніж на </w:t>
      </w:r>
      <w:r w:rsidR="00F62C18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                      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21 календарний день, у зв’язку з його хворобою та перебуванням на лікарняному з 04 лютого 2019 року</w:t>
      </w:r>
      <w:r w:rsidR="00F62C18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,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та проходженням курсу лікування з наполяганням на його особистій участі у справі для надання можливості подання доказів у справі. Клопотання представника позивача та представника відповідача задоволені, розгляд справи відкладено на 1 березня 2019 року.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1 березня 2019 року судове засідання відкладено на 20 березня 2019 року, витребувано архівну цивільну справу № </w:t>
      </w:r>
      <w:r w:rsidR="00232D1D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_________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для її дослідження щодо з’ясування обґрунтованості заявленого клопотання представника відповідача про призначення почеркознавчої експертизи.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20 березня 2019 року ухвалою Новоайдарського районного суду призначено судову почеркознавчу експертизу, провадження у справі зупинене на час проведення експертизи.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19 листопада 2019 року ухвалою Новоайдарського районного суду провадження у цивільній справі відновлено, призначено до розгляду на </w:t>
      </w:r>
      <w:r w:rsidR="0087466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                          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3 грудня 2019 року.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3 грудня 2019 року від представника позивача </w:t>
      </w:r>
      <w:r w:rsidR="00232D1D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ОСОБА_9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надійшло клопотання про відкладення розгляду справи на іншу дату в зв’язку із складними погодними умовами та неможливістю дістатися до зали суду; від представника відповідача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ОСОБА_1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- адвоката Чесебієва А. П. надійшло клопотання про відкладення розгляду цивільної справи в зв’язку з його участю в</w:t>
      </w:r>
      <w:r w:rsidR="0087466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якості захисника в кримінальному провадженні № </w:t>
      </w:r>
      <w:r w:rsidR="00232D1D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_________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в Сєвєродонецькому міському суді Луганської області за обвинуваченням </w:t>
      </w:r>
      <w:r w:rsidR="0087466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                      </w:t>
      </w:r>
      <w:r w:rsidR="00232D1D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ОСОБА_10</w:t>
      </w:r>
      <w:bookmarkStart w:id="0" w:name="_GoBack"/>
      <w:bookmarkEnd w:id="0"/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у вчиненні злочину, передбаченого статтею 115 КК України, представник наполягав на його особистій участі у справі для надання можливості подання доказів у справі. Від відповідача </w:t>
      </w:r>
      <w:r w:rsidR="00C06986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ОСОБА_1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також надійшло клопотання про відкладення розгляду справи на іншу дату. Інші відповідачі до суду не з’явились. Розгляд справи відкладено на 27 грудня 2019 року. 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27 грудня 2019 року Новоайдарським районним судом ухвалено рішення, оголошено його вступну та резолютивну частини.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Крім зазначеного, за повідомленням судді Іванової О. М. тривалий термін розгляду справи зумовлений великим навантаженням, тимчасовою втратою працездатності, перебуванням у щорічних відпустках та додаткових відпустках, а також у відрядженнях. 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На підтвердження цих фактів суддя за підписом керівника апарату </w:t>
      </w:r>
      <w:r w:rsidR="0087466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                   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lastRenderedPageBreak/>
        <w:t>Носулі О. В.</w:t>
      </w:r>
      <w:r w:rsidRPr="0077525B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надала наступні документи: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інформацію про середньомісячне судове навантаження за період з </w:t>
      </w:r>
      <w:r w:rsidR="0087466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                   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2016 року по 2019 рік;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довідку про перебування судді на лікарняному в зв’язку із тимчасовою втратою працездатності за період з 2016 року по 2019 рік;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довідку про перебуванням судді у щорічних відпустках та додаткових відпустках</w:t>
      </w:r>
      <w:r w:rsidRPr="0077525B">
        <w:rPr>
          <w:rFonts w:ascii="Times New Roman" w:eastAsia="DejaVu Sans" w:hAnsi="Times New Roman" w:cs="Times New Roman"/>
          <w:b w:val="0"/>
          <w:bCs/>
          <w:sz w:val="28"/>
          <w:szCs w:val="28"/>
          <w:lang w:val="uk-UA"/>
        </w:rPr>
        <w:t xml:space="preserve">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за період з 2016 року по 2019 рік;</w:t>
      </w:r>
    </w:p>
    <w:p w:rsidR="0077525B" w:rsidRPr="0077525B" w:rsidRDefault="0077525B" w:rsidP="0077525B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довідку про перебуванням судді</w:t>
      </w:r>
      <w:r w:rsidRPr="0077525B">
        <w:rPr>
          <w:rFonts w:ascii="Times New Roman" w:eastAsia="DejaVu Sans" w:hAnsi="Times New Roman" w:cs="Times New Roman"/>
          <w:b w:val="0"/>
          <w:bCs/>
          <w:sz w:val="28"/>
          <w:szCs w:val="28"/>
          <w:lang w:val="uk-UA"/>
        </w:rPr>
        <w:t xml:space="preserve">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у відрядженні за період з 2016 року по 2019 рік. </w:t>
      </w:r>
    </w:p>
    <w:p w:rsidR="0077525B" w:rsidRPr="0077525B" w:rsidRDefault="0077525B" w:rsidP="0077525B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Додатково суддя Іванова О. М. пояснила, що  є також слідчим суддею (на час відсутності голови суду) та ювенальним суддею. Зазначила, що Новоайдарський район Луганської області територіально збільшився майже вдвічі (м. Щастя, більша частина Слов’яносербського району), в зв’язку з чим навантаженість щодо розгляду справ значно зросла. Новоайдарський район межує з тимчасово непідконтрольною українській владі територією, знаходиться в зоні ООС (АТО). В провадженні судді перебувала велика кількість кримінальних проваджень, пов’язаних зі злочинами проти встановленого порядку несення військової служби (статті 405, 407, 408, 410,412, 413, 414, 426-1 КК України). Нею здійснюється розгляд кримінальних справ за статтями 110, 258-3 КК України, розглядаються заяви про встановлення юридично значимих фактів на тимчасово окупованій території.</w:t>
      </w:r>
    </w:p>
    <w:p w:rsidR="0077525B" w:rsidRPr="0077525B" w:rsidRDefault="0077525B" w:rsidP="0077525B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Згідно пункту 2 частини першої статті 106 Закону України «Про судоустрій і статус суддів»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заяви, скарги чи справи протягом строку, встановленого законом, зволікання з виготовленням вмотивованого судового рішення, несвоєчасне надання суддею копії судового рішення для її внесення до Єдиного державного реєстру судових рішень. </w:t>
      </w:r>
    </w:p>
    <w:p w:rsidR="0077525B" w:rsidRPr="0077525B" w:rsidRDefault="0077525B" w:rsidP="0077525B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Проте із наведеного вбачається, що порушення строку розгляду справи зумовлене об’єктивними причинами, які вплинули на строк її розгляду.</w:t>
      </w:r>
    </w:p>
    <w:p w:rsidR="0077525B" w:rsidRPr="0077525B" w:rsidRDefault="0077525B" w:rsidP="0077525B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У Висновках № 3 (2002) та № 11 (2008) Консультативної ради європейських суддів зазначено: до уваги Комітету Міністрів Ради Європи є неприйнятною можливість притягнення судді до відповідальності за здійснення своїх обов’язків, крім випадку умисного правопорушення при здійсненні судових функцій.</w:t>
      </w:r>
    </w:p>
    <w:p w:rsidR="0077525B" w:rsidRPr="0077525B" w:rsidRDefault="0077525B" w:rsidP="0077525B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Згідно вимог статті 106 Закону України «Про судоустрій і статус суддів», суддю може бути притягнуто до дисциплінарної відповідальності у випадку допущення умисного або внаслідок недбалості порушення, тоді як в даному випадку не встановлено фактичних даних на підтвердження допущення суддею Івановою О. М. безпідставного затягування або невжиття суддею заходів щодо розгляду справи протягом строку, встановленого законом.</w:t>
      </w:r>
    </w:p>
    <w:p w:rsidR="0077525B" w:rsidRPr="0077525B" w:rsidRDefault="0077525B" w:rsidP="0077525B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Виключні підстави дисциплінарної відповідальності судді визначені 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lastRenderedPageBreak/>
        <w:t>частиною першою статті 106 Закону України «Про судоустрій і статус суддів».</w:t>
      </w:r>
    </w:p>
    <w:p w:rsidR="0077525B" w:rsidRPr="0077525B" w:rsidRDefault="0077525B" w:rsidP="0077525B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Враховуючи встановлене, вважаю, що  матеріали дисциплінарного провадження не містять обставин, які можуть свідчити про наявність у діях судді Іванової О. М. дисциплінарного проступку, допущеного умисно або внаслідок недбалості, передбаченого статтею 106 Закону України «Про судоустрій і статус суддів».</w:t>
      </w:r>
    </w:p>
    <w:p w:rsidR="00CD275A" w:rsidRPr="00CD275A" w:rsidRDefault="00CD275A" w:rsidP="00CD275A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</w:rPr>
        <w:t xml:space="preserve">           </w:t>
      </w:r>
      <w:r w:rsidRPr="00CD275A">
        <w:rPr>
          <w:color w:val="1D1D1B"/>
          <w:sz w:val="28"/>
          <w:szCs w:val="28"/>
        </w:rPr>
        <w:t>Відповідно до частини шостої статті 107 Закону України "Про судоустрій і статус суддів"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CD275A" w:rsidRPr="00CD275A" w:rsidRDefault="00CD275A" w:rsidP="00CD275A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</w:rPr>
        <w:t xml:space="preserve">          </w:t>
      </w:r>
      <w:r w:rsidRPr="00CD275A">
        <w:rPr>
          <w:color w:val="1D1D1B"/>
          <w:sz w:val="28"/>
          <w:szCs w:val="28"/>
        </w:rPr>
        <w:t>Перша Дисциплінарна палата Вищої рада правосуддя, керуючись статтею 43 Закону України «Про Вищу раду правосуддя», статтею 107 Закону України «Про судоустрій і статус суддів»,</w:t>
      </w:r>
    </w:p>
    <w:p w:rsidR="00CC4E6D" w:rsidRPr="00D31753" w:rsidRDefault="00CC4E6D" w:rsidP="00CC4E6D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4E6D" w:rsidRPr="005913B4" w:rsidRDefault="00CC4E6D" w:rsidP="00CC4E6D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  <w:r w:rsidRPr="005913B4">
        <w:rPr>
          <w:b/>
          <w:bCs/>
        </w:rPr>
        <w:t>ухвалила:</w:t>
      </w:r>
    </w:p>
    <w:p w:rsidR="00CC4E6D" w:rsidRPr="0077525B" w:rsidRDefault="00CC4E6D" w:rsidP="0077525B">
      <w:pPr>
        <w:pStyle w:val="Style98"/>
        <w:widowControl/>
        <w:tabs>
          <w:tab w:val="left" w:pos="851"/>
        </w:tabs>
        <w:spacing w:line="240" w:lineRule="auto"/>
        <w:ind w:firstLine="709"/>
        <w:rPr>
          <w:bCs/>
        </w:rPr>
      </w:pPr>
    </w:p>
    <w:p w:rsidR="0077525B" w:rsidRPr="0077525B" w:rsidRDefault="0077525B" w:rsidP="0077525B">
      <w:pPr>
        <w:pStyle w:val="20"/>
        <w:spacing w:after="0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відмовити у відкритті дисциплінарної справи за скаргою Скріпченко Маріоніли Петрівни </w:t>
      </w:r>
      <w:r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стосовно</w:t>
      </w:r>
      <w:r w:rsidRPr="0077525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судді Новоайдарського районного суду Луганської області Іванової Олени Миколаївни.</w:t>
      </w:r>
    </w:p>
    <w:p w:rsidR="00CC4E6D" w:rsidRPr="00471B8D" w:rsidRDefault="00CC4E6D" w:rsidP="00471B8D">
      <w:pPr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471B8D">
        <w:rPr>
          <w:rFonts w:ascii="Times New Roman" w:hAnsi="Times New Roman"/>
          <w:sz w:val="28"/>
          <w:szCs w:val="28"/>
        </w:rPr>
        <w:t>Ухвала оскарженню не підлягає.</w:t>
      </w:r>
    </w:p>
    <w:p w:rsidR="00CC4E6D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CC4E6D" w:rsidRPr="005913B4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CC4E6D" w:rsidRPr="005913B4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Першої Дисциплінарної </w:t>
      </w:r>
      <w:r>
        <w:rPr>
          <w:rFonts w:ascii="Times New Roman" w:hAnsi="Times New Roman"/>
          <w:b/>
          <w:sz w:val="28"/>
          <w:szCs w:val="28"/>
        </w:rPr>
        <w:t>п</w:t>
      </w:r>
      <w:r w:rsidRPr="005913B4">
        <w:rPr>
          <w:rFonts w:ascii="Times New Roman" w:hAnsi="Times New Roman"/>
          <w:b/>
          <w:sz w:val="28"/>
          <w:szCs w:val="28"/>
        </w:rPr>
        <w:t xml:space="preserve">алати </w:t>
      </w:r>
    </w:p>
    <w:p w:rsidR="00CC4E6D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Вищої ради пра</w:t>
      </w:r>
      <w:r>
        <w:rPr>
          <w:rFonts w:ascii="Times New Roman" w:hAnsi="Times New Roman"/>
          <w:b/>
          <w:sz w:val="28"/>
          <w:szCs w:val="28"/>
        </w:rPr>
        <w:t>восуддя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В.</w:t>
      </w:r>
      <w:r w:rsidR="0087466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В. Шапран</w:t>
      </w:r>
    </w:p>
    <w:p w:rsidR="00CC4E6D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2B5F49" w:rsidRPr="005913B4" w:rsidRDefault="002B5F49" w:rsidP="002B5F49">
      <w:pPr>
        <w:tabs>
          <w:tab w:val="left" w:pos="7670"/>
        </w:tabs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и</w:t>
      </w:r>
      <w:r w:rsidRPr="005913B4">
        <w:rPr>
          <w:rFonts w:ascii="Times New Roman" w:hAnsi="Times New Roman"/>
          <w:b/>
          <w:sz w:val="28"/>
          <w:szCs w:val="28"/>
        </w:rPr>
        <w:t xml:space="preserve"> Першої Дисциплінарної </w:t>
      </w:r>
      <w:r>
        <w:rPr>
          <w:rFonts w:ascii="Times New Roman" w:hAnsi="Times New Roman"/>
          <w:b/>
          <w:sz w:val="28"/>
          <w:szCs w:val="28"/>
        </w:rPr>
        <w:tab/>
      </w:r>
    </w:p>
    <w:p w:rsidR="002B5F49" w:rsidRDefault="002B5F49" w:rsidP="002B5F49">
      <w:pPr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Н.</w:t>
      </w:r>
      <w:r w:rsidR="0087466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С. </w:t>
      </w:r>
      <w:r w:rsidRPr="00202F54">
        <w:rPr>
          <w:rFonts w:ascii="Times New Roman" w:hAnsi="Times New Roman"/>
          <w:b/>
          <w:sz w:val="28"/>
          <w:szCs w:val="28"/>
        </w:rPr>
        <w:t>Краснощокова</w:t>
      </w:r>
    </w:p>
    <w:p w:rsidR="00CD275A" w:rsidRDefault="00471B8D" w:rsidP="00637E8B">
      <w:pPr>
        <w:tabs>
          <w:tab w:val="left" w:pos="702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</w:t>
      </w:r>
      <w:r w:rsidR="002B5F49">
        <w:rPr>
          <w:rFonts w:ascii="Times New Roman" w:hAnsi="Times New Roman"/>
          <w:b/>
          <w:sz w:val="28"/>
          <w:szCs w:val="28"/>
        </w:rPr>
        <w:t xml:space="preserve">      </w:t>
      </w:r>
    </w:p>
    <w:p w:rsidR="001B48B0" w:rsidRDefault="00CD275A" w:rsidP="00637E8B">
      <w:pPr>
        <w:tabs>
          <w:tab w:val="left" w:pos="7020"/>
        </w:tabs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</w:t>
      </w:r>
      <w:r w:rsidR="002B5F49">
        <w:rPr>
          <w:rFonts w:ascii="Times New Roman" w:hAnsi="Times New Roman"/>
          <w:b/>
          <w:sz w:val="28"/>
          <w:szCs w:val="28"/>
        </w:rPr>
        <w:t>С.</w:t>
      </w:r>
      <w:r w:rsidR="0087466B">
        <w:rPr>
          <w:rFonts w:ascii="Times New Roman" w:hAnsi="Times New Roman"/>
          <w:b/>
          <w:sz w:val="28"/>
          <w:szCs w:val="28"/>
        </w:rPr>
        <w:t xml:space="preserve"> </w:t>
      </w:r>
      <w:r w:rsidR="002B5F49">
        <w:rPr>
          <w:rFonts w:ascii="Times New Roman" w:hAnsi="Times New Roman"/>
          <w:b/>
          <w:sz w:val="28"/>
          <w:szCs w:val="28"/>
        </w:rPr>
        <w:t>Б. Шелест</w:t>
      </w:r>
    </w:p>
    <w:sectPr w:rsidR="001B48B0" w:rsidSect="0073482E">
      <w:headerReference w:type="default" r:id="rId8"/>
      <w:pgSz w:w="11906" w:h="16838"/>
      <w:pgMar w:top="1702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4DD" w:rsidRDefault="008724DD" w:rsidP="00B14271">
      <w:pPr>
        <w:spacing w:after="0" w:line="240" w:lineRule="auto"/>
      </w:pPr>
      <w:r>
        <w:separator/>
      </w:r>
    </w:p>
  </w:endnote>
  <w:endnote w:type="continuationSeparator" w:id="0">
    <w:p w:rsidR="008724DD" w:rsidRDefault="008724DD" w:rsidP="00B1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4DD" w:rsidRDefault="008724DD" w:rsidP="00B14271">
      <w:pPr>
        <w:spacing w:after="0" w:line="240" w:lineRule="auto"/>
      </w:pPr>
      <w:r>
        <w:separator/>
      </w:r>
    </w:p>
  </w:footnote>
  <w:footnote w:type="continuationSeparator" w:id="0">
    <w:p w:rsidR="008724DD" w:rsidRDefault="008724DD" w:rsidP="00B14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368" w:rsidRDefault="000754C9">
    <w:pPr>
      <w:pStyle w:val="a3"/>
      <w:jc w:val="center"/>
    </w:pPr>
    <w:r>
      <w:fldChar w:fldCharType="begin"/>
    </w:r>
    <w:r w:rsidR="00EF2874">
      <w:instrText xml:space="preserve"> PAGE   \* MERGEFORMAT </w:instrText>
    </w:r>
    <w:r>
      <w:fldChar w:fldCharType="separate"/>
    </w:r>
    <w:r w:rsidR="00232D1D">
      <w:rPr>
        <w:noProof/>
      </w:rPr>
      <w:t>7</w:t>
    </w:r>
    <w:r>
      <w:fldChar w:fldCharType="end"/>
    </w:r>
  </w:p>
  <w:p w:rsidR="008C6368" w:rsidRDefault="00232D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E6D"/>
    <w:rsid w:val="00035949"/>
    <w:rsid w:val="00041530"/>
    <w:rsid w:val="000754C9"/>
    <w:rsid w:val="0007635F"/>
    <w:rsid w:val="000806EF"/>
    <w:rsid w:val="0009108A"/>
    <w:rsid w:val="000A0762"/>
    <w:rsid w:val="000B3449"/>
    <w:rsid w:val="000D1E23"/>
    <w:rsid w:val="000E140E"/>
    <w:rsid w:val="000E55DF"/>
    <w:rsid w:val="000F597C"/>
    <w:rsid w:val="00126B2D"/>
    <w:rsid w:val="00141DF6"/>
    <w:rsid w:val="001427CF"/>
    <w:rsid w:val="00152687"/>
    <w:rsid w:val="00181ABB"/>
    <w:rsid w:val="001A770F"/>
    <w:rsid w:val="001B48B0"/>
    <w:rsid w:val="0020271F"/>
    <w:rsid w:val="00202F54"/>
    <w:rsid w:val="00232580"/>
    <w:rsid w:val="00232D1D"/>
    <w:rsid w:val="00242633"/>
    <w:rsid w:val="00265254"/>
    <w:rsid w:val="002819C3"/>
    <w:rsid w:val="002B1D40"/>
    <w:rsid w:val="002B5F49"/>
    <w:rsid w:val="002E1A2D"/>
    <w:rsid w:val="002F0BE6"/>
    <w:rsid w:val="00305E6E"/>
    <w:rsid w:val="00315E2C"/>
    <w:rsid w:val="00322DF1"/>
    <w:rsid w:val="003526C1"/>
    <w:rsid w:val="00355A4F"/>
    <w:rsid w:val="00372C96"/>
    <w:rsid w:val="003827D6"/>
    <w:rsid w:val="003A3C01"/>
    <w:rsid w:val="003F016C"/>
    <w:rsid w:val="003F4F86"/>
    <w:rsid w:val="004228D4"/>
    <w:rsid w:val="00423475"/>
    <w:rsid w:val="004456BD"/>
    <w:rsid w:val="00450B1A"/>
    <w:rsid w:val="00471B8D"/>
    <w:rsid w:val="00481138"/>
    <w:rsid w:val="004A59B5"/>
    <w:rsid w:val="004F69D1"/>
    <w:rsid w:val="00510172"/>
    <w:rsid w:val="005374AF"/>
    <w:rsid w:val="0054205F"/>
    <w:rsid w:val="00566430"/>
    <w:rsid w:val="005673E5"/>
    <w:rsid w:val="005C727D"/>
    <w:rsid w:val="005D1BC0"/>
    <w:rsid w:val="005D694A"/>
    <w:rsid w:val="005D7D50"/>
    <w:rsid w:val="0060564A"/>
    <w:rsid w:val="00612494"/>
    <w:rsid w:val="00625921"/>
    <w:rsid w:val="00630328"/>
    <w:rsid w:val="00631412"/>
    <w:rsid w:val="00637E8B"/>
    <w:rsid w:val="00646F92"/>
    <w:rsid w:val="006531B6"/>
    <w:rsid w:val="00685BA4"/>
    <w:rsid w:val="00685DD3"/>
    <w:rsid w:val="0069646C"/>
    <w:rsid w:val="006B73E9"/>
    <w:rsid w:val="006C2E09"/>
    <w:rsid w:val="006E0D85"/>
    <w:rsid w:val="006F2281"/>
    <w:rsid w:val="00724229"/>
    <w:rsid w:val="00724ABF"/>
    <w:rsid w:val="0073482E"/>
    <w:rsid w:val="00751C42"/>
    <w:rsid w:val="00760DC8"/>
    <w:rsid w:val="00763759"/>
    <w:rsid w:val="00767576"/>
    <w:rsid w:val="0077525B"/>
    <w:rsid w:val="00782EDD"/>
    <w:rsid w:val="00797ED5"/>
    <w:rsid w:val="007A5800"/>
    <w:rsid w:val="007B5465"/>
    <w:rsid w:val="007C0C8E"/>
    <w:rsid w:val="007E1592"/>
    <w:rsid w:val="007F4A1A"/>
    <w:rsid w:val="008026BA"/>
    <w:rsid w:val="0084446A"/>
    <w:rsid w:val="00863E83"/>
    <w:rsid w:val="008724DD"/>
    <w:rsid w:val="0087466B"/>
    <w:rsid w:val="00875C2D"/>
    <w:rsid w:val="00897F7C"/>
    <w:rsid w:val="008B1893"/>
    <w:rsid w:val="008E2719"/>
    <w:rsid w:val="008E59FB"/>
    <w:rsid w:val="009228D6"/>
    <w:rsid w:val="00946F7D"/>
    <w:rsid w:val="00951630"/>
    <w:rsid w:val="00961D5E"/>
    <w:rsid w:val="0097747F"/>
    <w:rsid w:val="00986E40"/>
    <w:rsid w:val="009941BF"/>
    <w:rsid w:val="009966AC"/>
    <w:rsid w:val="009972D5"/>
    <w:rsid w:val="009A166F"/>
    <w:rsid w:val="009C50D3"/>
    <w:rsid w:val="009F5233"/>
    <w:rsid w:val="00A26F9E"/>
    <w:rsid w:val="00A74D03"/>
    <w:rsid w:val="00AB5869"/>
    <w:rsid w:val="00AE5B9F"/>
    <w:rsid w:val="00B14271"/>
    <w:rsid w:val="00B144AE"/>
    <w:rsid w:val="00B763AA"/>
    <w:rsid w:val="00BD4A25"/>
    <w:rsid w:val="00C06986"/>
    <w:rsid w:val="00C80998"/>
    <w:rsid w:val="00CB5E40"/>
    <w:rsid w:val="00CC4E6D"/>
    <w:rsid w:val="00CD0E44"/>
    <w:rsid w:val="00CD275A"/>
    <w:rsid w:val="00CF4DCF"/>
    <w:rsid w:val="00D10E0B"/>
    <w:rsid w:val="00D27578"/>
    <w:rsid w:val="00D3073A"/>
    <w:rsid w:val="00D3478E"/>
    <w:rsid w:val="00D5279F"/>
    <w:rsid w:val="00D61AD0"/>
    <w:rsid w:val="00D80C42"/>
    <w:rsid w:val="00DA67A9"/>
    <w:rsid w:val="00DA78EF"/>
    <w:rsid w:val="00DB2BB2"/>
    <w:rsid w:val="00DC0756"/>
    <w:rsid w:val="00DD12F1"/>
    <w:rsid w:val="00E00FE0"/>
    <w:rsid w:val="00E1043B"/>
    <w:rsid w:val="00E132C1"/>
    <w:rsid w:val="00E23D3C"/>
    <w:rsid w:val="00E3169D"/>
    <w:rsid w:val="00E37070"/>
    <w:rsid w:val="00E476DE"/>
    <w:rsid w:val="00E64F86"/>
    <w:rsid w:val="00ED27B3"/>
    <w:rsid w:val="00EE52A5"/>
    <w:rsid w:val="00EF2874"/>
    <w:rsid w:val="00EF4B71"/>
    <w:rsid w:val="00F13F06"/>
    <w:rsid w:val="00F4281F"/>
    <w:rsid w:val="00F61A7F"/>
    <w:rsid w:val="00F625AB"/>
    <w:rsid w:val="00F62C18"/>
    <w:rsid w:val="00F63BD9"/>
    <w:rsid w:val="00F70D60"/>
    <w:rsid w:val="00F7338E"/>
    <w:rsid w:val="00FA5ECB"/>
    <w:rsid w:val="00FB43A8"/>
    <w:rsid w:val="00FD5847"/>
    <w:rsid w:val="00FF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F088B"/>
  <w15:docId w15:val="{EDE4B329-8A10-41C1-8358-5D145E8FF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E6D"/>
    <w:pPr>
      <w:autoSpaceDN w:val="0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CC4E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C4E6D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">
    <w:name w:val="Основной текст (2)_"/>
    <w:link w:val="20"/>
    <w:locked/>
    <w:rsid w:val="00CC4E6D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C4E6D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sz w:val="26"/>
      <w:lang w:val="ru-RU"/>
    </w:rPr>
  </w:style>
  <w:style w:type="paragraph" w:customStyle="1" w:styleId="Style98">
    <w:name w:val="Style98"/>
    <w:basedOn w:val="a"/>
    <w:rsid w:val="00CC4E6D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4">
    <w:name w:val="Font Style14"/>
    <w:basedOn w:val="a0"/>
    <w:rsid w:val="00CC4E6D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rsid w:val="00CC4E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rsid w:val="00CC4E6D"/>
    <w:rPr>
      <w:rFonts w:ascii="Calibri" w:eastAsia="Calibri" w:hAnsi="Calibri" w:cs="Times New Roman"/>
      <w:lang w:val="uk-UA"/>
    </w:rPr>
  </w:style>
  <w:style w:type="paragraph" w:customStyle="1" w:styleId="StyleZakonu">
    <w:name w:val="StyleZakonu"/>
    <w:basedOn w:val="a"/>
    <w:link w:val="StyleZakonu0"/>
    <w:uiPriority w:val="99"/>
    <w:rsid w:val="00CC4E6D"/>
    <w:pPr>
      <w:autoSpaceDN/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uiPriority w:val="99"/>
    <w:locked/>
    <w:rsid w:val="00CC4E6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FontStyle16">
    <w:name w:val="Font Style16"/>
    <w:basedOn w:val="a0"/>
    <w:rsid w:val="00CC4E6D"/>
    <w:rPr>
      <w:rFonts w:ascii="Times New Roman" w:hAnsi="Times New Roman" w:cs="Times New Roman"/>
      <w:sz w:val="28"/>
      <w:szCs w:val="28"/>
    </w:rPr>
  </w:style>
  <w:style w:type="character" w:customStyle="1" w:styleId="a5">
    <w:name w:val="Абзац списку Знак"/>
    <w:aliases w:val="Подглава Знак"/>
    <w:basedOn w:val="a0"/>
    <w:link w:val="a6"/>
    <w:uiPriority w:val="34"/>
    <w:locked/>
    <w:rsid w:val="00CC4E6D"/>
  </w:style>
  <w:style w:type="paragraph" w:styleId="a6">
    <w:name w:val="List Paragraph"/>
    <w:aliases w:val="Подглава"/>
    <w:basedOn w:val="a"/>
    <w:link w:val="a5"/>
    <w:uiPriority w:val="34"/>
    <w:qFormat/>
    <w:rsid w:val="00CC4E6D"/>
    <w:pPr>
      <w:autoSpaceDN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FontStyle20">
    <w:name w:val="Font Style20"/>
    <w:basedOn w:val="a0"/>
    <w:uiPriority w:val="99"/>
    <w:rsid w:val="00CC4E6D"/>
    <w:rPr>
      <w:rFonts w:ascii="Times New Roman" w:hAnsi="Times New Roman" w:cs="Times New Roman" w:hint="default"/>
      <w:b/>
      <w:bCs/>
      <w:sz w:val="26"/>
      <w:szCs w:val="26"/>
    </w:rPr>
  </w:style>
  <w:style w:type="character" w:styleId="a7">
    <w:name w:val="Emphasis"/>
    <w:basedOn w:val="a0"/>
    <w:qFormat/>
    <w:rsid w:val="00D3073A"/>
    <w:rPr>
      <w:i/>
      <w:iCs/>
    </w:rPr>
  </w:style>
  <w:style w:type="paragraph" w:customStyle="1" w:styleId="rvps2">
    <w:name w:val="rvps2"/>
    <w:basedOn w:val="a"/>
    <w:rsid w:val="00EF2874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EF2874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paragraph" w:customStyle="1" w:styleId="rvps11">
    <w:name w:val="rvps11"/>
    <w:basedOn w:val="a"/>
    <w:rsid w:val="00A26F9E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8">
    <w:name w:val="rvps8"/>
    <w:basedOn w:val="a"/>
    <w:rsid w:val="0069646C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9646C"/>
  </w:style>
  <w:style w:type="character" w:customStyle="1" w:styleId="rvts19">
    <w:name w:val="rvts19"/>
    <w:basedOn w:val="a0"/>
    <w:rsid w:val="0069646C"/>
  </w:style>
  <w:style w:type="character" w:customStyle="1" w:styleId="rvts13">
    <w:name w:val="rvts13"/>
    <w:basedOn w:val="a0"/>
    <w:rsid w:val="006B73E9"/>
  </w:style>
  <w:style w:type="character" w:customStyle="1" w:styleId="rvts72">
    <w:name w:val="rvts72"/>
    <w:basedOn w:val="a0"/>
    <w:rsid w:val="00FA5ECB"/>
  </w:style>
  <w:style w:type="character" w:customStyle="1" w:styleId="rvts74">
    <w:name w:val="rvts74"/>
    <w:basedOn w:val="a0"/>
    <w:rsid w:val="00FA5ECB"/>
  </w:style>
  <w:style w:type="paragraph" w:styleId="a8">
    <w:name w:val="No Spacing"/>
    <w:uiPriority w:val="1"/>
    <w:qFormat/>
    <w:rsid w:val="00FA5ECB"/>
    <w:pPr>
      <w:spacing w:after="0" w:line="240" w:lineRule="auto"/>
    </w:pPr>
    <w:rPr>
      <w:rFonts w:ascii="Times New Roman" w:hAnsi="Times New Roman"/>
      <w:sz w:val="28"/>
      <w:lang w:val="uk-UA"/>
    </w:rPr>
  </w:style>
  <w:style w:type="character" w:customStyle="1" w:styleId="rvts96">
    <w:name w:val="rvts96"/>
    <w:basedOn w:val="a0"/>
    <w:rsid w:val="00FA5ECB"/>
  </w:style>
  <w:style w:type="character" w:customStyle="1" w:styleId="rvts0">
    <w:name w:val="rvts0"/>
    <w:basedOn w:val="a0"/>
    <w:rsid w:val="009C50D3"/>
  </w:style>
  <w:style w:type="paragraph" w:customStyle="1" w:styleId="ps4">
    <w:name w:val="ps4"/>
    <w:basedOn w:val="a"/>
    <w:rsid w:val="009C50D3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9">
    <w:name w:val="Основний текст_"/>
    <w:basedOn w:val="a0"/>
    <w:link w:val="1"/>
    <w:uiPriority w:val="99"/>
    <w:locked/>
    <w:rsid w:val="009C50D3"/>
    <w:rPr>
      <w:rFonts w:eastAsia="Times New Roman" w:cs="Times New Roman"/>
      <w:spacing w:val="7"/>
      <w:shd w:val="clear" w:color="auto" w:fill="FFFFFF"/>
    </w:rPr>
  </w:style>
  <w:style w:type="paragraph" w:customStyle="1" w:styleId="1">
    <w:name w:val="Основний текст1"/>
    <w:basedOn w:val="a"/>
    <w:link w:val="a9"/>
    <w:uiPriority w:val="99"/>
    <w:rsid w:val="009C50D3"/>
    <w:pPr>
      <w:widowControl w:val="0"/>
      <w:shd w:val="clear" w:color="auto" w:fill="FFFFFF"/>
      <w:autoSpaceDN/>
      <w:spacing w:before="480" w:after="0" w:line="302" w:lineRule="exact"/>
    </w:pPr>
    <w:rPr>
      <w:rFonts w:asciiTheme="minorHAnsi" w:eastAsia="Times New Roman" w:hAnsiTheme="minorHAnsi"/>
      <w:spacing w:val="7"/>
      <w:lang w:val="ru-RU"/>
    </w:rPr>
  </w:style>
  <w:style w:type="paragraph" w:customStyle="1" w:styleId="rvps4">
    <w:name w:val="rvps4"/>
    <w:basedOn w:val="a"/>
    <w:rsid w:val="00763759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763759"/>
    <w:rPr>
      <w:rFonts w:cs="Times New Roman"/>
    </w:rPr>
  </w:style>
  <w:style w:type="character" w:customStyle="1" w:styleId="rvts24">
    <w:name w:val="rvts24"/>
    <w:basedOn w:val="a0"/>
    <w:rsid w:val="00763759"/>
  </w:style>
  <w:style w:type="character" w:customStyle="1" w:styleId="rvts80">
    <w:name w:val="rvts80"/>
    <w:basedOn w:val="a0"/>
    <w:rsid w:val="00763759"/>
  </w:style>
  <w:style w:type="character" w:customStyle="1" w:styleId="rvts20">
    <w:name w:val="rvts20"/>
    <w:basedOn w:val="a0"/>
    <w:rsid w:val="003827D6"/>
  </w:style>
  <w:style w:type="character" w:customStyle="1" w:styleId="rvts21">
    <w:name w:val="rvts21"/>
    <w:basedOn w:val="a0"/>
    <w:rsid w:val="00E64F86"/>
  </w:style>
  <w:style w:type="character" w:customStyle="1" w:styleId="rvts11">
    <w:name w:val="rvts11"/>
    <w:basedOn w:val="a0"/>
    <w:rsid w:val="00E64F86"/>
  </w:style>
  <w:style w:type="character" w:styleId="aa">
    <w:name w:val="Hyperlink"/>
    <w:basedOn w:val="a0"/>
    <w:uiPriority w:val="99"/>
    <w:unhideWhenUsed/>
    <w:rsid w:val="004228D4"/>
    <w:rPr>
      <w:color w:val="0000FF"/>
      <w:u w:val="single"/>
    </w:rPr>
  </w:style>
  <w:style w:type="paragraph" w:customStyle="1" w:styleId="rvps10">
    <w:name w:val="rvps10"/>
    <w:basedOn w:val="a"/>
    <w:rsid w:val="004228D4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10172"/>
  </w:style>
  <w:style w:type="character" w:customStyle="1" w:styleId="rvts31">
    <w:name w:val="rvts31"/>
    <w:basedOn w:val="a0"/>
    <w:rsid w:val="00CF4DCF"/>
  </w:style>
  <w:style w:type="character" w:customStyle="1" w:styleId="rvts27">
    <w:name w:val="rvts27"/>
    <w:basedOn w:val="a0"/>
    <w:rsid w:val="00CF4DCF"/>
  </w:style>
  <w:style w:type="character" w:customStyle="1" w:styleId="rvts29">
    <w:name w:val="rvts29"/>
    <w:basedOn w:val="a0"/>
    <w:rsid w:val="00CF4DCF"/>
  </w:style>
  <w:style w:type="character" w:customStyle="1" w:styleId="rvts32">
    <w:name w:val="rvts32"/>
    <w:basedOn w:val="a0"/>
    <w:rsid w:val="00CF4DCF"/>
  </w:style>
  <w:style w:type="character" w:customStyle="1" w:styleId="rvts126">
    <w:name w:val="rvts126"/>
    <w:basedOn w:val="a0"/>
    <w:rsid w:val="007F4A1A"/>
  </w:style>
  <w:style w:type="paragraph" w:styleId="ab">
    <w:name w:val="footer"/>
    <w:basedOn w:val="a"/>
    <w:link w:val="ac"/>
    <w:uiPriority w:val="99"/>
    <w:unhideWhenUsed/>
    <w:rsid w:val="00471B8D"/>
    <w:pPr>
      <w:widowControl w:val="0"/>
      <w:tabs>
        <w:tab w:val="center" w:pos="4819"/>
        <w:tab w:val="right" w:pos="9639"/>
      </w:tabs>
      <w:autoSpaceDN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uk-UA" w:bidi="uk-UA"/>
    </w:rPr>
  </w:style>
  <w:style w:type="character" w:customStyle="1" w:styleId="ac">
    <w:name w:val="Нижній колонтитул Знак"/>
    <w:basedOn w:val="a0"/>
    <w:link w:val="ab"/>
    <w:uiPriority w:val="99"/>
    <w:rsid w:val="00471B8D"/>
    <w:rPr>
      <w:rFonts w:ascii="DejaVu Sans" w:eastAsia="DejaVu Sans" w:hAnsi="DejaVu Sans" w:cs="DejaVu Sans"/>
      <w:color w:val="000000"/>
      <w:sz w:val="24"/>
      <w:szCs w:val="24"/>
      <w:lang w:val="uk-UA" w:eastAsia="uk-UA" w:bidi="uk-UA"/>
    </w:rPr>
  </w:style>
  <w:style w:type="character" w:styleId="ad">
    <w:name w:val="Strong"/>
    <w:uiPriority w:val="22"/>
    <w:qFormat/>
    <w:rsid w:val="00471B8D"/>
    <w:rPr>
      <w:b/>
      <w:bCs/>
    </w:rPr>
  </w:style>
  <w:style w:type="character" w:customStyle="1" w:styleId="5">
    <w:name w:val="Основной текст (5)_"/>
    <w:link w:val="50"/>
    <w:locked/>
    <w:rsid w:val="00B763AA"/>
    <w:rPr>
      <w:rFonts w:ascii="Times New Roman" w:eastAsia="Times New Roman" w:hAnsi="Times New Roman" w:cs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763AA"/>
    <w:pPr>
      <w:widowControl w:val="0"/>
      <w:shd w:val="clear" w:color="auto" w:fill="FFFFFF"/>
      <w:autoSpaceDN/>
      <w:spacing w:before="360" w:after="240" w:line="313" w:lineRule="exact"/>
      <w:jc w:val="center"/>
    </w:pPr>
    <w:rPr>
      <w:rFonts w:ascii="Times New Roman" w:eastAsia="Times New Roman" w:hAnsi="Times New Roman"/>
      <w:b/>
      <w:bCs/>
      <w:szCs w:val="28"/>
      <w:lang w:val="ru-RU"/>
    </w:rPr>
  </w:style>
  <w:style w:type="paragraph" w:customStyle="1" w:styleId="rtejustify">
    <w:name w:val="rtejustify"/>
    <w:basedOn w:val="a"/>
    <w:rsid w:val="00F63BD9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637E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637E8B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7612D-5215-4549-85F3-4CC7BC46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11049</Words>
  <Characters>6299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Величко</dc:creator>
  <cp:keywords/>
  <dc:description/>
  <cp:lastModifiedBy>Андрій Величко (VRU-POWER00 - a.velychko)</cp:lastModifiedBy>
  <cp:revision>2</cp:revision>
  <cp:lastPrinted>2020-03-23T09:41:00Z</cp:lastPrinted>
  <dcterms:created xsi:type="dcterms:W3CDTF">2020-04-17T08:40:00Z</dcterms:created>
  <dcterms:modified xsi:type="dcterms:W3CDTF">2020-04-17T08:40:00Z</dcterms:modified>
</cp:coreProperties>
</file>