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986" w:rsidRPr="00F24D82" w:rsidRDefault="00EF3986" w:rsidP="00EF3986">
      <w:pPr>
        <w:pStyle w:val="a3"/>
        <w:ind w:left="0"/>
        <w:jc w:val="both"/>
        <w:rPr>
          <w:sz w:val="28"/>
          <w:szCs w:val="28"/>
          <w:lang w:val="uk-UA"/>
        </w:rPr>
      </w:pPr>
    </w:p>
    <w:p w:rsidR="00EF3986" w:rsidRPr="00F24D82" w:rsidRDefault="00EF3986" w:rsidP="00EF3986">
      <w:pPr>
        <w:spacing w:before="360" w:after="60"/>
        <w:jc w:val="center"/>
        <w:rPr>
          <w:rFonts w:ascii="AcademyC" w:hAnsi="AcademyC"/>
          <w:b/>
          <w:color w:val="000000"/>
          <w:lang w:val="uk-UA"/>
        </w:rPr>
      </w:pPr>
      <w:r w:rsidRPr="00F24D82">
        <w:rPr>
          <w:rFonts w:ascii="Calibri" w:hAnsi="Calibri"/>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F24D82">
        <w:rPr>
          <w:rFonts w:ascii="AcademyC" w:hAnsi="AcademyC"/>
          <w:b/>
          <w:color w:val="000000"/>
          <w:lang w:val="uk-UA"/>
        </w:rPr>
        <w:t>УКРАЇНА</w:t>
      </w:r>
    </w:p>
    <w:p w:rsidR="00EF3986" w:rsidRPr="00F24D82" w:rsidRDefault="00EF3986" w:rsidP="00EF3986">
      <w:pPr>
        <w:spacing w:after="60"/>
        <w:jc w:val="center"/>
        <w:rPr>
          <w:rFonts w:ascii="AcademyC" w:hAnsi="AcademyC"/>
          <w:b/>
          <w:color w:val="000000"/>
          <w:sz w:val="28"/>
          <w:szCs w:val="28"/>
          <w:lang w:val="uk-UA"/>
        </w:rPr>
      </w:pPr>
      <w:r w:rsidRPr="00F24D82">
        <w:rPr>
          <w:rFonts w:ascii="AcademyC" w:hAnsi="AcademyC"/>
          <w:b/>
          <w:color w:val="000000"/>
          <w:sz w:val="28"/>
          <w:szCs w:val="28"/>
          <w:lang w:val="uk-UA"/>
        </w:rPr>
        <w:t>ВИЩА  РАДА  ПРАВОСУДДЯ</w:t>
      </w:r>
    </w:p>
    <w:p w:rsidR="00EF3986" w:rsidRPr="00F24D82" w:rsidRDefault="00EF3986" w:rsidP="00EF3986">
      <w:pPr>
        <w:spacing w:after="60"/>
        <w:jc w:val="center"/>
        <w:rPr>
          <w:rFonts w:ascii="AcademyC" w:hAnsi="AcademyC"/>
          <w:b/>
          <w:color w:val="000000"/>
          <w:sz w:val="28"/>
          <w:szCs w:val="28"/>
          <w:lang w:val="uk-UA"/>
        </w:rPr>
      </w:pPr>
      <w:r w:rsidRPr="00F24D82">
        <w:rPr>
          <w:rFonts w:ascii="AcademyC" w:hAnsi="AcademyC"/>
          <w:b/>
          <w:color w:val="000000"/>
          <w:sz w:val="28"/>
          <w:szCs w:val="28"/>
          <w:lang w:val="uk-UA"/>
        </w:rPr>
        <w:t xml:space="preserve"> </w:t>
      </w:r>
      <w:r w:rsidR="008D4BB3" w:rsidRPr="00F24D82">
        <w:rPr>
          <w:rFonts w:ascii="AcademyC" w:hAnsi="AcademyC"/>
          <w:b/>
          <w:color w:val="000000"/>
          <w:sz w:val="28"/>
          <w:szCs w:val="28"/>
          <w:lang w:val="uk-UA"/>
        </w:rPr>
        <w:t>ТРЕТЯ</w:t>
      </w:r>
      <w:r w:rsidRPr="00F24D82">
        <w:rPr>
          <w:rFonts w:ascii="AcademyC" w:hAnsi="AcademyC"/>
          <w:b/>
          <w:color w:val="000000"/>
          <w:sz w:val="28"/>
          <w:szCs w:val="28"/>
          <w:lang w:val="uk-UA"/>
        </w:rPr>
        <w:t xml:space="preserve"> ДИСЦИПЛІНАРНА ПАЛАТА</w:t>
      </w:r>
    </w:p>
    <w:p w:rsidR="00EF3986" w:rsidRPr="00F24D82" w:rsidRDefault="00EF3986" w:rsidP="00EF3986">
      <w:pPr>
        <w:pStyle w:val="a3"/>
        <w:spacing w:after="240"/>
        <w:ind w:left="0"/>
        <w:jc w:val="center"/>
        <w:rPr>
          <w:rFonts w:ascii="AcademyC" w:hAnsi="AcademyC"/>
          <w:b/>
          <w:sz w:val="28"/>
          <w:szCs w:val="28"/>
          <w:lang w:val="uk-UA"/>
        </w:rPr>
      </w:pPr>
      <w:r w:rsidRPr="00F24D82">
        <w:rPr>
          <w:rFonts w:ascii="AcademyC" w:hAnsi="AcademyC"/>
          <w:b/>
          <w:sz w:val="28"/>
          <w:szCs w:val="28"/>
          <w:lang w:val="uk-UA"/>
        </w:rPr>
        <w:t>УХВАЛА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8"/>
        <w:gridCol w:w="3309"/>
        <w:gridCol w:w="3624"/>
      </w:tblGrid>
      <w:tr w:rsidR="00EF3986" w:rsidRPr="00F24D82" w:rsidTr="00E92F43">
        <w:trPr>
          <w:trHeight w:val="188"/>
        </w:trPr>
        <w:tc>
          <w:tcPr>
            <w:tcW w:w="3098" w:type="dxa"/>
            <w:tcBorders>
              <w:top w:val="nil"/>
              <w:left w:val="nil"/>
              <w:bottom w:val="nil"/>
              <w:right w:val="nil"/>
            </w:tcBorders>
          </w:tcPr>
          <w:p w:rsidR="00EF3986" w:rsidRPr="00F24D82" w:rsidRDefault="002D77B9" w:rsidP="002D77B9">
            <w:pPr>
              <w:ind w:right="-2"/>
              <w:rPr>
                <w:rFonts w:ascii="Times New Roman" w:hAnsi="Times New Roman" w:cs="Times New Roman"/>
                <w:sz w:val="27"/>
                <w:szCs w:val="27"/>
                <w:lang w:val="uk-UA"/>
              </w:rPr>
            </w:pPr>
            <w:r>
              <w:rPr>
                <w:rFonts w:ascii="Times New Roman" w:hAnsi="Times New Roman" w:cs="Times New Roman"/>
                <w:sz w:val="27"/>
                <w:szCs w:val="27"/>
                <w:lang w:val="uk-UA"/>
              </w:rPr>
              <w:t>25</w:t>
            </w:r>
            <w:r w:rsidR="005E72A3" w:rsidRPr="00F24D82">
              <w:rPr>
                <w:rFonts w:ascii="Times New Roman" w:hAnsi="Times New Roman" w:cs="Times New Roman"/>
                <w:sz w:val="27"/>
                <w:szCs w:val="27"/>
                <w:lang w:val="uk-UA"/>
              </w:rPr>
              <w:t xml:space="preserve"> </w:t>
            </w:r>
            <w:r>
              <w:rPr>
                <w:rFonts w:ascii="Times New Roman" w:hAnsi="Times New Roman" w:cs="Times New Roman"/>
                <w:sz w:val="27"/>
                <w:szCs w:val="27"/>
                <w:lang w:val="uk-UA"/>
              </w:rPr>
              <w:t>березня</w:t>
            </w:r>
            <w:r w:rsidR="005E72A3" w:rsidRPr="00F24D82">
              <w:rPr>
                <w:rFonts w:ascii="Times New Roman" w:hAnsi="Times New Roman" w:cs="Times New Roman"/>
                <w:sz w:val="27"/>
                <w:szCs w:val="27"/>
                <w:lang w:val="uk-UA"/>
              </w:rPr>
              <w:t xml:space="preserve"> </w:t>
            </w:r>
            <w:r w:rsidR="00494A18" w:rsidRPr="00F24D82">
              <w:rPr>
                <w:rFonts w:ascii="Times New Roman" w:hAnsi="Times New Roman" w:cs="Times New Roman"/>
                <w:sz w:val="27"/>
                <w:szCs w:val="27"/>
                <w:lang w:val="uk-UA"/>
              </w:rPr>
              <w:t>20</w:t>
            </w:r>
            <w:r w:rsidR="003E6BAE" w:rsidRPr="00F24D82">
              <w:rPr>
                <w:rFonts w:ascii="Times New Roman" w:hAnsi="Times New Roman" w:cs="Times New Roman"/>
                <w:sz w:val="27"/>
                <w:szCs w:val="27"/>
                <w:lang w:val="uk-UA"/>
              </w:rPr>
              <w:t>20</w:t>
            </w:r>
            <w:r w:rsidR="00494A18" w:rsidRPr="00F24D82">
              <w:rPr>
                <w:rFonts w:ascii="Times New Roman" w:hAnsi="Times New Roman" w:cs="Times New Roman"/>
                <w:sz w:val="27"/>
                <w:szCs w:val="27"/>
                <w:lang w:val="uk-UA"/>
              </w:rPr>
              <w:t xml:space="preserve"> року</w:t>
            </w:r>
          </w:p>
        </w:tc>
        <w:tc>
          <w:tcPr>
            <w:tcW w:w="3309" w:type="dxa"/>
            <w:tcBorders>
              <w:top w:val="nil"/>
              <w:left w:val="nil"/>
              <w:bottom w:val="nil"/>
              <w:right w:val="nil"/>
            </w:tcBorders>
          </w:tcPr>
          <w:p w:rsidR="00EF3986" w:rsidRPr="00F24D82" w:rsidRDefault="00EF3986" w:rsidP="00EF3986">
            <w:pPr>
              <w:ind w:right="-2"/>
              <w:jc w:val="center"/>
              <w:rPr>
                <w:rFonts w:ascii="Book Antiqua" w:hAnsi="Book Antiqua"/>
                <w:noProof/>
                <w:lang w:val="uk-UA"/>
              </w:rPr>
            </w:pPr>
            <w:r w:rsidRPr="00F24D82">
              <w:rPr>
                <w:rFonts w:ascii="Bookman Old Style" w:hAnsi="Bookman Old Style"/>
                <w:sz w:val="20"/>
                <w:szCs w:val="20"/>
                <w:lang w:val="uk-UA"/>
              </w:rPr>
              <w:t xml:space="preserve">      </w:t>
            </w:r>
            <w:r w:rsidRPr="00F24D82">
              <w:rPr>
                <w:rFonts w:ascii="Book Antiqua" w:hAnsi="Book Antiqua"/>
                <w:lang w:val="uk-UA"/>
              </w:rPr>
              <w:t>Київ</w:t>
            </w:r>
          </w:p>
        </w:tc>
        <w:tc>
          <w:tcPr>
            <w:tcW w:w="3624" w:type="dxa"/>
            <w:tcBorders>
              <w:top w:val="nil"/>
              <w:left w:val="nil"/>
              <w:bottom w:val="nil"/>
              <w:right w:val="nil"/>
            </w:tcBorders>
          </w:tcPr>
          <w:p w:rsidR="00EF3986" w:rsidRPr="00F24D82" w:rsidRDefault="00EF3986" w:rsidP="00456110">
            <w:pPr>
              <w:ind w:right="-2"/>
              <w:rPr>
                <w:noProof/>
                <w:sz w:val="28"/>
                <w:szCs w:val="28"/>
                <w:lang w:val="uk-UA"/>
              </w:rPr>
            </w:pPr>
            <w:r w:rsidRPr="00F24D82">
              <w:rPr>
                <w:rFonts w:ascii="Book Antiqua" w:hAnsi="Book Antiqua"/>
                <w:noProof/>
                <w:lang w:val="uk-UA"/>
              </w:rPr>
              <w:t xml:space="preserve">   </w:t>
            </w:r>
            <w:r w:rsidRPr="00F24D82">
              <w:rPr>
                <w:rFonts w:ascii="Bookman Old Style" w:hAnsi="Bookman Old Style"/>
                <w:noProof/>
                <w:sz w:val="28"/>
                <w:szCs w:val="28"/>
                <w:lang w:val="uk-UA"/>
              </w:rPr>
              <w:t xml:space="preserve"> </w:t>
            </w:r>
            <w:r w:rsidR="00494A18" w:rsidRPr="00F24D82">
              <w:rPr>
                <w:rFonts w:ascii="Bookman Old Style" w:hAnsi="Bookman Old Style"/>
                <w:noProof/>
                <w:sz w:val="28"/>
                <w:szCs w:val="28"/>
                <w:lang w:val="uk-UA"/>
              </w:rPr>
              <w:t xml:space="preserve">       </w:t>
            </w:r>
            <w:r w:rsidR="00494A18" w:rsidRPr="00F24D82">
              <w:rPr>
                <w:rFonts w:ascii="Times New Roman" w:hAnsi="Times New Roman" w:cs="Times New Roman"/>
                <w:sz w:val="27"/>
                <w:szCs w:val="27"/>
                <w:lang w:val="uk-UA"/>
              </w:rPr>
              <w:t xml:space="preserve">№ </w:t>
            </w:r>
            <w:r w:rsidR="00456110">
              <w:rPr>
                <w:rFonts w:ascii="Times New Roman" w:hAnsi="Times New Roman" w:cs="Times New Roman"/>
                <w:sz w:val="27"/>
                <w:szCs w:val="27"/>
                <w:lang w:val="uk-UA"/>
              </w:rPr>
              <w:t>838</w:t>
            </w:r>
            <w:r w:rsidR="00494A18" w:rsidRPr="00F24D82">
              <w:rPr>
                <w:rFonts w:ascii="Times New Roman" w:hAnsi="Times New Roman" w:cs="Times New Roman"/>
                <w:sz w:val="27"/>
                <w:szCs w:val="27"/>
                <w:lang w:val="uk-UA"/>
              </w:rPr>
              <w:t>/3дп/15-</w:t>
            </w:r>
            <w:r w:rsidR="00064D7D" w:rsidRPr="00F24D82">
              <w:rPr>
                <w:rFonts w:ascii="Times New Roman" w:hAnsi="Times New Roman" w:cs="Times New Roman"/>
                <w:sz w:val="27"/>
                <w:szCs w:val="27"/>
                <w:lang w:val="uk-UA"/>
              </w:rPr>
              <w:t>20</w:t>
            </w:r>
          </w:p>
        </w:tc>
      </w:tr>
      <w:tr w:rsidR="00494A18" w:rsidRPr="00F24D82" w:rsidTr="00E92F43">
        <w:trPr>
          <w:trHeight w:val="259"/>
        </w:trPr>
        <w:tc>
          <w:tcPr>
            <w:tcW w:w="3098" w:type="dxa"/>
            <w:tcBorders>
              <w:top w:val="nil"/>
              <w:left w:val="nil"/>
              <w:bottom w:val="nil"/>
              <w:right w:val="nil"/>
            </w:tcBorders>
          </w:tcPr>
          <w:p w:rsidR="00494A18" w:rsidRPr="00E92F43" w:rsidRDefault="00494A18" w:rsidP="00EF3986">
            <w:pPr>
              <w:ind w:right="-2"/>
              <w:rPr>
                <w:rFonts w:ascii="Times New Roman" w:hAnsi="Times New Roman" w:cs="Times New Roman"/>
                <w:sz w:val="6"/>
                <w:szCs w:val="6"/>
                <w:lang w:val="uk-UA"/>
              </w:rPr>
            </w:pPr>
          </w:p>
        </w:tc>
        <w:tc>
          <w:tcPr>
            <w:tcW w:w="3309" w:type="dxa"/>
            <w:tcBorders>
              <w:top w:val="nil"/>
              <w:left w:val="nil"/>
              <w:bottom w:val="nil"/>
              <w:right w:val="nil"/>
            </w:tcBorders>
          </w:tcPr>
          <w:p w:rsidR="00494A18" w:rsidRPr="00E92F43" w:rsidRDefault="00494A18" w:rsidP="00EF3986">
            <w:pPr>
              <w:ind w:right="-2"/>
              <w:jc w:val="center"/>
              <w:rPr>
                <w:rFonts w:ascii="Bookman Old Style" w:hAnsi="Bookman Old Style"/>
                <w:sz w:val="6"/>
                <w:szCs w:val="6"/>
                <w:lang w:val="uk-UA"/>
              </w:rPr>
            </w:pPr>
          </w:p>
        </w:tc>
        <w:tc>
          <w:tcPr>
            <w:tcW w:w="3624" w:type="dxa"/>
            <w:tcBorders>
              <w:top w:val="nil"/>
              <w:left w:val="nil"/>
              <w:bottom w:val="nil"/>
              <w:right w:val="nil"/>
            </w:tcBorders>
          </w:tcPr>
          <w:p w:rsidR="00494A18" w:rsidRPr="00E92F43" w:rsidRDefault="00494A18" w:rsidP="00494A18">
            <w:pPr>
              <w:ind w:right="-2"/>
              <w:rPr>
                <w:rFonts w:ascii="Book Antiqua" w:hAnsi="Book Antiqua"/>
                <w:noProof/>
                <w:sz w:val="6"/>
                <w:szCs w:val="6"/>
                <w:lang w:val="uk-UA"/>
              </w:rPr>
            </w:pPr>
          </w:p>
        </w:tc>
      </w:tr>
    </w:tbl>
    <w:p w:rsidR="001A766A" w:rsidRPr="00F24D82" w:rsidRDefault="001A766A" w:rsidP="00E15897">
      <w:pPr>
        <w:spacing w:after="0" w:line="240" w:lineRule="auto"/>
        <w:ind w:right="5242"/>
        <w:jc w:val="both"/>
        <w:rPr>
          <w:rFonts w:ascii="Times New Roman" w:hAnsi="Times New Roman" w:cs="Times New Roman"/>
          <w:b/>
          <w:sz w:val="24"/>
          <w:szCs w:val="24"/>
          <w:lang w:val="uk-UA"/>
        </w:rPr>
      </w:pPr>
      <w:r w:rsidRPr="00F24D82">
        <w:rPr>
          <w:rFonts w:ascii="Times New Roman" w:hAnsi="Times New Roman"/>
          <w:b/>
          <w:sz w:val="24"/>
          <w:szCs w:val="24"/>
          <w:lang w:val="uk-UA" w:eastAsia="ru-RU"/>
        </w:rPr>
        <w:t xml:space="preserve">Про відкриття дисциплінарної справи стосовно судді </w:t>
      </w:r>
      <w:r w:rsidR="002D77B9">
        <w:rPr>
          <w:rFonts w:ascii="Times New Roman" w:hAnsi="Times New Roman" w:cs="Times New Roman"/>
          <w:b/>
          <w:sz w:val="24"/>
          <w:szCs w:val="24"/>
          <w:lang w:val="uk-UA"/>
        </w:rPr>
        <w:t xml:space="preserve">Печерського районного суду міста Києва </w:t>
      </w:r>
      <w:proofErr w:type="spellStart"/>
      <w:r w:rsidR="002D77B9">
        <w:rPr>
          <w:rFonts w:ascii="Times New Roman" w:hAnsi="Times New Roman" w:cs="Times New Roman"/>
          <w:b/>
          <w:sz w:val="24"/>
          <w:szCs w:val="24"/>
          <w:lang w:val="uk-UA"/>
        </w:rPr>
        <w:t>Підпалого</w:t>
      </w:r>
      <w:proofErr w:type="spellEnd"/>
      <w:r w:rsidR="002D77B9">
        <w:rPr>
          <w:rFonts w:ascii="Times New Roman" w:hAnsi="Times New Roman" w:cs="Times New Roman"/>
          <w:b/>
          <w:sz w:val="24"/>
          <w:szCs w:val="24"/>
          <w:lang w:val="uk-UA"/>
        </w:rPr>
        <w:t xml:space="preserve"> В.В.</w:t>
      </w:r>
    </w:p>
    <w:p w:rsidR="001A766A" w:rsidRPr="00F24D82" w:rsidRDefault="001A766A" w:rsidP="001A766A">
      <w:pPr>
        <w:spacing w:after="0" w:line="240" w:lineRule="auto"/>
        <w:ind w:right="5669"/>
        <w:jc w:val="both"/>
        <w:rPr>
          <w:rFonts w:ascii="Times New Roman" w:hAnsi="Times New Roman"/>
          <w:b/>
          <w:sz w:val="28"/>
          <w:szCs w:val="28"/>
          <w:lang w:val="uk-UA" w:eastAsia="ru-RU"/>
        </w:rPr>
      </w:pPr>
    </w:p>
    <w:p w:rsidR="00883A94" w:rsidRPr="00F24D82" w:rsidRDefault="00814A01" w:rsidP="006C14BE">
      <w:pPr>
        <w:spacing w:after="0" w:line="240" w:lineRule="auto"/>
        <w:ind w:right="-1" w:firstLine="709"/>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 xml:space="preserve">Третя Дисциплінарна палата Вищої ради правосуддя у складі </w:t>
      </w:r>
      <w:r w:rsidR="002D77B9">
        <w:rPr>
          <w:rFonts w:ascii="Times New Roman" w:hAnsi="Times New Roman" w:cs="Times New Roman"/>
          <w:sz w:val="28"/>
          <w:szCs w:val="28"/>
          <w:lang w:val="uk-UA"/>
        </w:rPr>
        <w:br/>
      </w:r>
      <w:r w:rsidRPr="00F24D82">
        <w:rPr>
          <w:rFonts w:ascii="Times New Roman" w:hAnsi="Times New Roman" w:cs="Times New Roman"/>
          <w:sz w:val="28"/>
          <w:szCs w:val="28"/>
          <w:lang w:val="uk-UA"/>
        </w:rPr>
        <w:t>головуючого</w:t>
      </w:r>
      <w:r w:rsidR="002D77B9">
        <w:rPr>
          <w:rFonts w:ascii="Times New Roman" w:hAnsi="Times New Roman" w:cs="Times New Roman"/>
          <w:sz w:val="28"/>
          <w:szCs w:val="28"/>
          <w:lang w:val="uk-UA"/>
        </w:rPr>
        <w:t xml:space="preserve"> </w:t>
      </w:r>
      <w:r w:rsidRPr="00F24D82">
        <w:rPr>
          <w:rFonts w:ascii="Times New Roman" w:hAnsi="Times New Roman" w:cs="Times New Roman"/>
          <w:sz w:val="28"/>
          <w:szCs w:val="28"/>
          <w:lang w:val="uk-UA"/>
        </w:rPr>
        <w:t>–</w:t>
      </w:r>
      <w:r w:rsidR="002D77B9">
        <w:rPr>
          <w:rFonts w:ascii="Times New Roman" w:hAnsi="Times New Roman" w:cs="Times New Roman"/>
          <w:sz w:val="28"/>
          <w:szCs w:val="28"/>
          <w:lang w:val="uk-UA"/>
        </w:rPr>
        <w:t xml:space="preserve"> </w:t>
      </w:r>
      <w:r w:rsidRPr="00F24D82">
        <w:rPr>
          <w:rFonts w:ascii="Times New Roman" w:hAnsi="Times New Roman" w:cs="Times New Roman"/>
          <w:sz w:val="28"/>
          <w:szCs w:val="28"/>
          <w:lang w:val="uk-UA"/>
        </w:rPr>
        <w:t xml:space="preserve">Говорухи В.І., </w:t>
      </w:r>
      <w:r w:rsidR="00064D7D" w:rsidRPr="00F24D82">
        <w:rPr>
          <w:rFonts w:ascii="Times New Roman" w:hAnsi="Times New Roman" w:cs="Times New Roman"/>
          <w:sz w:val="28"/>
          <w:szCs w:val="28"/>
          <w:lang w:val="uk-UA"/>
        </w:rPr>
        <w:t>членів Гречківського П.М., Іванової Л.Б., Матвійчука В.В.,</w:t>
      </w:r>
      <w:r w:rsidRPr="00F24D82">
        <w:rPr>
          <w:rFonts w:ascii="Times New Roman" w:hAnsi="Times New Roman" w:cs="Times New Roman"/>
          <w:sz w:val="28"/>
          <w:szCs w:val="28"/>
          <w:lang w:val="uk-UA"/>
        </w:rPr>
        <w:t xml:space="preserve"> розглянувши висновок доповідача – члена Третьої Дисциплінарної палати Вищої ради правосуддя Швецової Л.А. </w:t>
      </w:r>
      <w:r w:rsidR="001A766A" w:rsidRPr="00F24D82">
        <w:rPr>
          <w:rFonts w:ascii="Times New Roman" w:hAnsi="Times New Roman" w:cs="Times New Roman"/>
          <w:sz w:val="28"/>
          <w:szCs w:val="28"/>
          <w:lang w:val="uk-UA"/>
        </w:rPr>
        <w:t xml:space="preserve">за результатами попередньої перевірки </w:t>
      </w:r>
      <w:r w:rsidR="004E3132" w:rsidRPr="00F24D82">
        <w:rPr>
          <w:rFonts w:ascii="Times New Roman" w:hAnsi="Times New Roman" w:cs="Times New Roman"/>
          <w:sz w:val="28"/>
          <w:szCs w:val="28"/>
          <w:lang w:val="uk-UA"/>
        </w:rPr>
        <w:t>скарг</w:t>
      </w:r>
      <w:r w:rsidR="002D77B9">
        <w:rPr>
          <w:rFonts w:ascii="Times New Roman" w:hAnsi="Times New Roman" w:cs="Times New Roman"/>
          <w:sz w:val="28"/>
          <w:szCs w:val="28"/>
          <w:lang w:val="uk-UA"/>
        </w:rPr>
        <w:t>и</w:t>
      </w:r>
      <w:r w:rsidR="006C14BE" w:rsidRPr="00F24D82">
        <w:rPr>
          <w:rFonts w:ascii="Times New Roman" w:hAnsi="Times New Roman" w:cs="Times New Roman"/>
          <w:sz w:val="28"/>
          <w:szCs w:val="28"/>
          <w:lang w:val="uk-UA"/>
        </w:rPr>
        <w:t xml:space="preserve"> </w:t>
      </w:r>
      <w:proofErr w:type="spellStart"/>
      <w:r w:rsidR="002D77B9" w:rsidRPr="002D77B9">
        <w:rPr>
          <w:rFonts w:ascii="Times New Roman" w:hAnsi="Times New Roman" w:cs="Times New Roman"/>
          <w:sz w:val="28"/>
          <w:szCs w:val="28"/>
          <w:lang w:val="uk-UA"/>
        </w:rPr>
        <w:t>Шагути</w:t>
      </w:r>
      <w:proofErr w:type="spellEnd"/>
      <w:r w:rsidR="002D77B9" w:rsidRPr="002D77B9">
        <w:rPr>
          <w:rFonts w:ascii="Times New Roman" w:hAnsi="Times New Roman" w:cs="Times New Roman"/>
          <w:sz w:val="28"/>
          <w:szCs w:val="28"/>
          <w:lang w:val="uk-UA"/>
        </w:rPr>
        <w:t xml:space="preserve"> Любові Іванівни </w:t>
      </w:r>
      <w:r w:rsidR="00883A94" w:rsidRPr="00F24D82">
        <w:rPr>
          <w:rFonts w:ascii="Times New Roman" w:hAnsi="Times New Roman" w:cs="Times New Roman"/>
          <w:sz w:val="28"/>
          <w:szCs w:val="28"/>
          <w:lang w:val="uk-UA"/>
        </w:rPr>
        <w:t xml:space="preserve">на дії судді </w:t>
      </w:r>
      <w:r w:rsidR="002D77B9" w:rsidRPr="002D77B9">
        <w:rPr>
          <w:rFonts w:ascii="Times New Roman" w:hAnsi="Times New Roman" w:cs="Times New Roman"/>
          <w:sz w:val="28"/>
          <w:szCs w:val="28"/>
          <w:lang w:val="uk-UA"/>
        </w:rPr>
        <w:t xml:space="preserve">Печерського районного суду міста Києва </w:t>
      </w:r>
      <w:proofErr w:type="spellStart"/>
      <w:r w:rsidR="002D77B9" w:rsidRPr="002D77B9">
        <w:rPr>
          <w:rFonts w:ascii="Times New Roman" w:hAnsi="Times New Roman" w:cs="Times New Roman"/>
          <w:sz w:val="28"/>
          <w:szCs w:val="28"/>
          <w:lang w:val="uk-UA"/>
        </w:rPr>
        <w:t>Підпалого</w:t>
      </w:r>
      <w:proofErr w:type="spellEnd"/>
      <w:r w:rsidR="002D77B9" w:rsidRPr="002D77B9">
        <w:rPr>
          <w:rFonts w:ascii="Times New Roman" w:hAnsi="Times New Roman" w:cs="Times New Roman"/>
          <w:sz w:val="28"/>
          <w:szCs w:val="28"/>
          <w:lang w:val="uk-UA"/>
        </w:rPr>
        <w:t xml:space="preserve"> </w:t>
      </w:r>
      <w:proofErr w:type="spellStart"/>
      <w:r w:rsidR="002D77B9" w:rsidRPr="002D77B9">
        <w:rPr>
          <w:rFonts w:ascii="Times New Roman" w:hAnsi="Times New Roman" w:cs="Times New Roman"/>
          <w:sz w:val="28"/>
          <w:szCs w:val="28"/>
          <w:lang w:val="uk-UA"/>
        </w:rPr>
        <w:t>Вячеслава</w:t>
      </w:r>
      <w:proofErr w:type="spellEnd"/>
      <w:r w:rsidR="002D77B9" w:rsidRPr="002D77B9">
        <w:rPr>
          <w:rFonts w:ascii="Times New Roman" w:hAnsi="Times New Roman" w:cs="Times New Roman"/>
          <w:sz w:val="28"/>
          <w:szCs w:val="28"/>
          <w:lang w:val="uk-UA"/>
        </w:rPr>
        <w:t xml:space="preserve"> Валерійовича</w:t>
      </w:r>
      <w:r w:rsidR="001A766A" w:rsidRPr="00F24D82">
        <w:rPr>
          <w:rFonts w:ascii="Times New Roman" w:hAnsi="Times New Roman" w:cs="Times New Roman"/>
          <w:sz w:val="28"/>
          <w:szCs w:val="28"/>
          <w:lang w:val="uk-UA"/>
        </w:rPr>
        <w:t>,</w:t>
      </w:r>
    </w:p>
    <w:p w:rsidR="004E3132" w:rsidRPr="00F24D82" w:rsidRDefault="004E3132" w:rsidP="006C14BE">
      <w:pPr>
        <w:spacing w:after="0" w:line="240" w:lineRule="auto"/>
        <w:ind w:right="-1" w:firstLine="709"/>
        <w:jc w:val="both"/>
        <w:rPr>
          <w:rFonts w:ascii="Times New Roman" w:hAnsi="Times New Roman" w:cs="Times New Roman"/>
          <w:sz w:val="27"/>
          <w:szCs w:val="27"/>
          <w:lang w:val="uk-UA"/>
        </w:rPr>
      </w:pPr>
    </w:p>
    <w:p w:rsidR="001A766A" w:rsidRPr="00F24D82" w:rsidRDefault="001A766A" w:rsidP="00213E52">
      <w:pPr>
        <w:spacing w:after="0" w:line="240" w:lineRule="auto"/>
        <w:ind w:right="-1"/>
        <w:jc w:val="center"/>
        <w:rPr>
          <w:rFonts w:ascii="Times New Roman" w:hAnsi="Times New Roman" w:cs="Times New Roman"/>
          <w:b/>
          <w:sz w:val="27"/>
          <w:szCs w:val="27"/>
          <w:lang w:val="uk-UA" w:eastAsia="ru-RU"/>
        </w:rPr>
      </w:pPr>
      <w:r w:rsidRPr="00F24D82">
        <w:rPr>
          <w:rFonts w:ascii="Times New Roman" w:hAnsi="Times New Roman" w:cs="Times New Roman"/>
          <w:b/>
          <w:sz w:val="27"/>
          <w:szCs w:val="27"/>
          <w:lang w:val="uk-UA" w:eastAsia="ru-RU"/>
        </w:rPr>
        <w:t>встановила:</w:t>
      </w:r>
    </w:p>
    <w:p w:rsidR="00C6696B" w:rsidRPr="00F24D82" w:rsidRDefault="00C6696B" w:rsidP="00213E52">
      <w:pPr>
        <w:spacing w:after="0" w:line="240" w:lineRule="auto"/>
        <w:ind w:right="-1"/>
        <w:jc w:val="center"/>
        <w:rPr>
          <w:rFonts w:ascii="Times New Roman" w:hAnsi="Times New Roman" w:cs="Times New Roman"/>
          <w:b/>
          <w:sz w:val="27"/>
          <w:szCs w:val="27"/>
          <w:lang w:val="uk-UA" w:eastAsia="ru-RU"/>
        </w:rPr>
      </w:pPr>
    </w:p>
    <w:p w:rsidR="00D21AE0" w:rsidRPr="002D77B9" w:rsidRDefault="002D77B9" w:rsidP="00D21AE0">
      <w:pPr>
        <w:pStyle w:val="ae"/>
        <w:spacing w:line="252" w:lineRule="auto"/>
        <w:jc w:val="both"/>
        <w:rPr>
          <w:sz w:val="28"/>
          <w:szCs w:val="28"/>
        </w:rPr>
      </w:pPr>
      <w:proofErr w:type="spellStart"/>
      <w:r w:rsidRPr="002D77B9">
        <w:rPr>
          <w:sz w:val="28"/>
          <w:szCs w:val="28"/>
          <w:lang w:val="uk-UA"/>
        </w:rPr>
        <w:t>Підпалий</w:t>
      </w:r>
      <w:proofErr w:type="spellEnd"/>
      <w:r w:rsidRPr="002D77B9">
        <w:rPr>
          <w:sz w:val="28"/>
          <w:szCs w:val="28"/>
          <w:lang w:val="uk-UA"/>
        </w:rPr>
        <w:t xml:space="preserve"> </w:t>
      </w:r>
      <w:proofErr w:type="spellStart"/>
      <w:r w:rsidRPr="002D77B9">
        <w:rPr>
          <w:sz w:val="28"/>
          <w:szCs w:val="28"/>
          <w:lang w:val="uk-UA"/>
        </w:rPr>
        <w:t>Вячеслав</w:t>
      </w:r>
      <w:proofErr w:type="spellEnd"/>
      <w:r w:rsidRPr="002D77B9">
        <w:rPr>
          <w:sz w:val="28"/>
          <w:szCs w:val="28"/>
          <w:lang w:val="uk-UA"/>
        </w:rPr>
        <w:t xml:space="preserve"> Валерійович Указом Президента України від 14 квітня </w:t>
      </w:r>
      <w:r w:rsidR="00B5532A">
        <w:rPr>
          <w:sz w:val="28"/>
          <w:szCs w:val="28"/>
          <w:lang w:val="uk-UA"/>
        </w:rPr>
        <w:br/>
      </w:r>
      <w:r w:rsidRPr="002D77B9">
        <w:rPr>
          <w:sz w:val="28"/>
          <w:szCs w:val="28"/>
          <w:lang w:val="uk-UA"/>
        </w:rPr>
        <w:t>2006 року № 308/2006 призначений на посаду судді Печерського районного суду міста Києва</w:t>
      </w:r>
      <w:r>
        <w:rPr>
          <w:sz w:val="28"/>
          <w:szCs w:val="28"/>
          <w:lang w:val="uk-UA"/>
        </w:rPr>
        <w:t xml:space="preserve"> </w:t>
      </w:r>
      <w:r w:rsidRPr="002D77B9">
        <w:rPr>
          <w:sz w:val="28"/>
          <w:szCs w:val="28"/>
          <w:lang w:val="uk-UA"/>
        </w:rPr>
        <w:t xml:space="preserve">строком на п’ять років, Постановою Верховної Ради України від </w:t>
      </w:r>
      <w:r w:rsidR="00720BE2">
        <w:rPr>
          <w:sz w:val="28"/>
          <w:szCs w:val="28"/>
          <w:lang w:val="uk-UA"/>
        </w:rPr>
        <w:br/>
      </w:r>
      <w:r w:rsidRPr="002D77B9">
        <w:rPr>
          <w:sz w:val="28"/>
          <w:szCs w:val="28"/>
          <w:lang w:val="uk-UA"/>
        </w:rPr>
        <w:t>3 березня 2011 року № 3087-VI обраний на посаду судді Печерського районного суду міста Києва безстроково.</w:t>
      </w:r>
      <w:r>
        <w:rPr>
          <w:sz w:val="28"/>
          <w:szCs w:val="28"/>
          <w:lang w:val="uk-UA"/>
        </w:rPr>
        <w:t xml:space="preserve"> </w:t>
      </w:r>
    </w:p>
    <w:p w:rsidR="00D21AE0" w:rsidRDefault="00D21AE0" w:rsidP="00D21AE0">
      <w:pPr>
        <w:pStyle w:val="ae"/>
        <w:spacing w:line="252" w:lineRule="auto"/>
        <w:ind w:firstLine="708"/>
        <w:jc w:val="both"/>
        <w:rPr>
          <w:sz w:val="28"/>
          <w:szCs w:val="28"/>
          <w:lang w:val="uk-UA"/>
        </w:rPr>
      </w:pPr>
      <w:r>
        <w:rPr>
          <w:sz w:val="28"/>
          <w:szCs w:val="28"/>
          <w:lang w:val="uk-UA"/>
        </w:rPr>
        <w:t>Д</w:t>
      </w:r>
      <w:r w:rsidR="004E3132" w:rsidRPr="00F24D82">
        <w:rPr>
          <w:sz w:val="28"/>
          <w:szCs w:val="28"/>
          <w:lang w:val="uk-UA"/>
        </w:rPr>
        <w:t xml:space="preserve">о </w:t>
      </w:r>
      <w:r w:rsidR="001A5500" w:rsidRPr="00F24D82">
        <w:rPr>
          <w:sz w:val="28"/>
          <w:szCs w:val="28"/>
          <w:lang w:val="uk-UA"/>
        </w:rPr>
        <w:t xml:space="preserve">Вищої ради правосуддя </w:t>
      </w:r>
      <w:r w:rsidR="002D77B9">
        <w:rPr>
          <w:sz w:val="28"/>
          <w:szCs w:val="28"/>
          <w:lang w:val="uk-UA"/>
        </w:rPr>
        <w:t>20</w:t>
      </w:r>
      <w:r w:rsidRPr="00D21AE0">
        <w:rPr>
          <w:sz w:val="28"/>
          <w:szCs w:val="28"/>
          <w:lang w:val="uk-UA"/>
        </w:rPr>
        <w:t xml:space="preserve"> </w:t>
      </w:r>
      <w:r w:rsidR="002D77B9">
        <w:rPr>
          <w:sz w:val="28"/>
          <w:szCs w:val="28"/>
          <w:lang w:val="uk-UA"/>
        </w:rPr>
        <w:t>листопада</w:t>
      </w:r>
      <w:r w:rsidRPr="00D21AE0">
        <w:rPr>
          <w:sz w:val="28"/>
          <w:szCs w:val="28"/>
          <w:lang w:val="uk-UA"/>
        </w:rPr>
        <w:t xml:space="preserve"> 201</w:t>
      </w:r>
      <w:r w:rsidR="002D77B9">
        <w:rPr>
          <w:sz w:val="28"/>
          <w:szCs w:val="28"/>
          <w:lang w:val="uk-UA"/>
        </w:rPr>
        <w:t>8</w:t>
      </w:r>
      <w:r w:rsidRPr="00D21AE0">
        <w:rPr>
          <w:sz w:val="28"/>
          <w:szCs w:val="28"/>
          <w:lang w:val="uk-UA"/>
        </w:rPr>
        <w:t xml:space="preserve"> року </w:t>
      </w:r>
      <w:r w:rsidR="002D77B9">
        <w:rPr>
          <w:sz w:val="28"/>
          <w:szCs w:val="28"/>
          <w:lang w:val="uk-UA"/>
        </w:rPr>
        <w:t>за вхідним</w:t>
      </w:r>
      <w:r w:rsidR="00BF419F">
        <w:rPr>
          <w:sz w:val="28"/>
          <w:szCs w:val="28"/>
          <w:lang w:val="uk-UA"/>
        </w:rPr>
        <w:t xml:space="preserve"> </w:t>
      </w:r>
      <w:r w:rsidR="002D77B9">
        <w:rPr>
          <w:sz w:val="28"/>
          <w:szCs w:val="28"/>
          <w:lang w:val="uk-UA"/>
        </w:rPr>
        <w:br/>
      </w:r>
      <w:r w:rsidR="00BF419F">
        <w:rPr>
          <w:sz w:val="28"/>
          <w:szCs w:val="28"/>
          <w:lang w:val="uk-UA"/>
        </w:rPr>
        <w:t>№</w:t>
      </w:r>
      <w:r w:rsidRPr="00D21AE0">
        <w:rPr>
          <w:sz w:val="28"/>
          <w:szCs w:val="28"/>
          <w:lang w:val="uk-UA"/>
        </w:rPr>
        <w:t xml:space="preserve"> </w:t>
      </w:r>
      <w:r w:rsidR="002D77B9">
        <w:rPr>
          <w:sz w:val="28"/>
          <w:szCs w:val="28"/>
          <w:lang w:val="uk-UA"/>
        </w:rPr>
        <w:t>Ш-6478/0/7-18</w:t>
      </w:r>
      <w:r w:rsidRPr="00D21AE0">
        <w:rPr>
          <w:sz w:val="28"/>
          <w:szCs w:val="28"/>
          <w:lang w:val="uk-UA"/>
        </w:rPr>
        <w:t xml:space="preserve"> надійшл</w:t>
      </w:r>
      <w:r w:rsidR="002D77B9">
        <w:rPr>
          <w:sz w:val="28"/>
          <w:szCs w:val="28"/>
          <w:lang w:val="uk-UA"/>
        </w:rPr>
        <w:t>а</w:t>
      </w:r>
      <w:r w:rsidRPr="00D21AE0">
        <w:rPr>
          <w:sz w:val="28"/>
          <w:szCs w:val="28"/>
          <w:lang w:val="uk-UA"/>
        </w:rPr>
        <w:t xml:space="preserve"> скарг</w:t>
      </w:r>
      <w:r w:rsidR="002D77B9">
        <w:rPr>
          <w:sz w:val="28"/>
          <w:szCs w:val="28"/>
          <w:lang w:val="uk-UA"/>
        </w:rPr>
        <w:t>а</w:t>
      </w:r>
      <w:r w:rsidRPr="00D21AE0">
        <w:rPr>
          <w:sz w:val="28"/>
          <w:szCs w:val="28"/>
          <w:lang w:val="uk-UA"/>
        </w:rPr>
        <w:t xml:space="preserve"> </w:t>
      </w:r>
      <w:proofErr w:type="spellStart"/>
      <w:r w:rsidR="002D77B9">
        <w:rPr>
          <w:sz w:val="28"/>
          <w:szCs w:val="28"/>
          <w:lang w:val="uk-UA"/>
        </w:rPr>
        <w:t>Шагути</w:t>
      </w:r>
      <w:proofErr w:type="spellEnd"/>
      <w:r w:rsidR="002D77B9">
        <w:rPr>
          <w:sz w:val="28"/>
          <w:szCs w:val="28"/>
          <w:lang w:val="uk-UA"/>
        </w:rPr>
        <w:t xml:space="preserve"> Л.І.</w:t>
      </w:r>
      <w:r w:rsidRPr="00D21AE0">
        <w:rPr>
          <w:sz w:val="28"/>
          <w:szCs w:val="28"/>
          <w:lang w:val="uk-UA"/>
        </w:rPr>
        <w:t xml:space="preserve"> на дії судді </w:t>
      </w:r>
      <w:r w:rsidR="002D77B9" w:rsidRPr="002D77B9">
        <w:rPr>
          <w:sz w:val="28"/>
          <w:szCs w:val="28"/>
          <w:lang w:val="uk-UA"/>
        </w:rPr>
        <w:t xml:space="preserve">Печерського районного суду міста Києва </w:t>
      </w:r>
      <w:proofErr w:type="spellStart"/>
      <w:r w:rsidR="002D77B9" w:rsidRPr="002D77B9">
        <w:rPr>
          <w:sz w:val="28"/>
          <w:szCs w:val="28"/>
          <w:lang w:val="uk-UA"/>
        </w:rPr>
        <w:t>Підпалого</w:t>
      </w:r>
      <w:proofErr w:type="spellEnd"/>
      <w:r w:rsidR="002D77B9" w:rsidRPr="002D77B9">
        <w:rPr>
          <w:sz w:val="28"/>
          <w:szCs w:val="28"/>
          <w:lang w:val="uk-UA"/>
        </w:rPr>
        <w:t xml:space="preserve"> В</w:t>
      </w:r>
      <w:r w:rsidR="002D77B9">
        <w:rPr>
          <w:sz w:val="28"/>
          <w:szCs w:val="28"/>
          <w:lang w:val="uk-UA"/>
        </w:rPr>
        <w:t>.</w:t>
      </w:r>
      <w:r w:rsidR="002D77B9" w:rsidRPr="002D77B9">
        <w:rPr>
          <w:sz w:val="28"/>
          <w:szCs w:val="28"/>
          <w:lang w:val="uk-UA"/>
        </w:rPr>
        <w:t>В</w:t>
      </w:r>
      <w:r w:rsidR="002D77B9">
        <w:rPr>
          <w:sz w:val="28"/>
          <w:szCs w:val="28"/>
          <w:lang w:val="uk-UA"/>
        </w:rPr>
        <w:t>.</w:t>
      </w:r>
      <w:r w:rsidRPr="00D21AE0">
        <w:rPr>
          <w:sz w:val="28"/>
          <w:szCs w:val="28"/>
          <w:lang w:val="uk-UA"/>
        </w:rPr>
        <w:t xml:space="preserve">, вчинені під час розгляду справи </w:t>
      </w:r>
      <w:r w:rsidR="002D77B9">
        <w:rPr>
          <w:sz w:val="28"/>
          <w:szCs w:val="28"/>
          <w:lang w:val="uk-UA"/>
        </w:rPr>
        <w:br/>
      </w:r>
      <w:r w:rsidRPr="00D21AE0">
        <w:rPr>
          <w:sz w:val="28"/>
          <w:szCs w:val="28"/>
          <w:lang w:val="uk-UA"/>
        </w:rPr>
        <w:t xml:space="preserve">№ </w:t>
      </w:r>
      <w:r w:rsidR="002D77B9">
        <w:rPr>
          <w:sz w:val="28"/>
          <w:szCs w:val="28"/>
          <w:lang w:val="uk-UA"/>
        </w:rPr>
        <w:t>757/41625/18-ц</w:t>
      </w:r>
      <w:r w:rsidR="00BF419F">
        <w:rPr>
          <w:sz w:val="28"/>
          <w:szCs w:val="28"/>
          <w:lang w:val="uk-UA"/>
        </w:rPr>
        <w:t xml:space="preserve"> за </w:t>
      </w:r>
      <w:r w:rsidR="002D77B9" w:rsidRPr="002D77B9">
        <w:rPr>
          <w:sz w:val="28"/>
          <w:szCs w:val="28"/>
          <w:lang w:val="uk-UA"/>
        </w:rPr>
        <w:t xml:space="preserve">позовом </w:t>
      </w:r>
      <w:proofErr w:type="spellStart"/>
      <w:r w:rsidR="002D77B9" w:rsidRPr="002D77B9">
        <w:rPr>
          <w:sz w:val="28"/>
          <w:szCs w:val="28"/>
          <w:lang w:val="uk-UA"/>
        </w:rPr>
        <w:t>Шагути</w:t>
      </w:r>
      <w:proofErr w:type="spellEnd"/>
      <w:r w:rsidR="002D77B9" w:rsidRPr="002D77B9">
        <w:rPr>
          <w:sz w:val="28"/>
          <w:szCs w:val="28"/>
          <w:lang w:val="uk-UA"/>
        </w:rPr>
        <w:t xml:space="preserve"> Л.І. до </w:t>
      </w:r>
      <w:r w:rsidR="002D77B9">
        <w:rPr>
          <w:sz w:val="28"/>
          <w:szCs w:val="28"/>
          <w:lang w:val="uk-UA"/>
        </w:rPr>
        <w:t xml:space="preserve">публічного акціонерного товариства </w:t>
      </w:r>
      <w:r w:rsidR="002D77B9" w:rsidRPr="00894A16">
        <w:rPr>
          <w:sz w:val="28"/>
          <w:szCs w:val="28"/>
          <w:lang w:val="uk-UA"/>
        </w:rPr>
        <w:t>акціонерний банк</w:t>
      </w:r>
      <w:r w:rsidR="001D285D">
        <w:rPr>
          <w:sz w:val="28"/>
          <w:szCs w:val="28"/>
          <w:lang w:val="uk-UA"/>
        </w:rPr>
        <w:t xml:space="preserve"> «ПриватБанк»</w:t>
      </w:r>
      <w:r w:rsidR="002D77B9">
        <w:rPr>
          <w:sz w:val="28"/>
          <w:szCs w:val="28"/>
          <w:lang w:val="uk-UA"/>
        </w:rPr>
        <w:t xml:space="preserve"> (далі – П</w:t>
      </w:r>
      <w:r w:rsidR="002D77B9" w:rsidRPr="002D77B9">
        <w:rPr>
          <w:sz w:val="28"/>
          <w:szCs w:val="28"/>
          <w:lang w:val="uk-UA"/>
        </w:rPr>
        <w:t>АТ «ПриватБанк»</w:t>
      </w:r>
      <w:r w:rsidR="002D77B9">
        <w:rPr>
          <w:sz w:val="28"/>
          <w:szCs w:val="28"/>
          <w:lang w:val="uk-UA"/>
        </w:rPr>
        <w:t>)</w:t>
      </w:r>
      <w:r w:rsidR="002D77B9" w:rsidRPr="002D77B9">
        <w:rPr>
          <w:sz w:val="28"/>
          <w:szCs w:val="28"/>
          <w:lang w:val="uk-UA"/>
        </w:rPr>
        <w:t xml:space="preserve"> про визнання договору поруки недійсним</w:t>
      </w:r>
      <w:r w:rsidRPr="00D21AE0">
        <w:rPr>
          <w:sz w:val="28"/>
          <w:szCs w:val="28"/>
          <w:lang w:val="uk-UA"/>
        </w:rPr>
        <w:t>.</w:t>
      </w:r>
      <w:r w:rsidR="002D77B9">
        <w:rPr>
          <w:sz w:val="28"/>
          <w:szCs w:val="28"/>
          <w:lang w:val="uk-UA"/>
        </w:rPr>
        <w:t xml:space="preserve"> </w:t>
      </w:r>
    </w:p>
    <w:p w:rsidR="002D77B9" w:rsidRDefault="00D21AE0" w:rsidP="002D77B9">
      <w:pPr>
        <w:pStyle w:val="ae"/>
        <w:spacing w:line="252" w:lineRule="auto"/>
        <w:ind w:firstLine="709"/>
        <w:jc w:val="both"/>
        <w:rPr>
          <w:sz w:val="28"/>
          <w:szCs w:val="28"/>
          <w:lang w:val="uk-UA"/>
        </w:rPr>
      </w:pPr>
      <w:r w:rsidRPr="001A5500">
        <w:rPr>
          <w:sz w:val="28"/>
          <w:szCs w:val="28"/>
          <w:lang w:val="uk-UA"/>
        </w:rPr>
        <w:t xml:space="preserve">На думку </w:t>
      </w:r>
      <w:proofErr w:type="spellStart"/>
      <w:r w:rsidR="002D77B9">
        <w:rPr>
          <w:sz w:val="28"/>
          <w:szCs w:val="28"/>
          <w:lang w:val="uk-UA"/>
        </w:rPr>
        <w:t>Шагути</w:t>
      </w:r>
      <w:proofErr w:type="spellEnd"/>
      <w:r w:rsidR="002D77B9">
        <w:rPr>
          <w:sz w:val="28"/>
          <w:szCs w:val="28"/>
          <w:lang w:val="uk-UA"/>
        </w:rPr>
        <w:t xml:space="preserve"> Л.І.</w:t>
      </w:r>
      <w:r>
        <w:rPr>
          <w:sz w:val="28"/>
          <w:szCs w:val="28"/>
          <w:lang w:val="uk-UA"/>
        </w:rPr>
        <w:t>,</w:t>
      </w:r>
      <w:r w:rsidRPr="001A5500">
        <w:rPr>
          <w:sz w:val="28"/>
          <w:szCs w:val="28"/>
          <w:lang w:val="uk-UA"/>
        </w:rPr>
        <w:t xml:space="preserve"> </w:t>
      </w:r>
      <w:r>
        <w:rPr>
          <w:sz w:val="28"/>
          <w:szCs w:val="28"/>
          <w:lang w:val="uk-UA"/>
        </w:rPr>
        <w:t xml:space="preserve">суддя </w:t>
      </w:r>
      <w:proofErr w:type="spellStart"/>
      <w:r w:rsidR="002D77B9">
        <w:rPr>
          <w:sz w:val="28"/>
          <w:szCs w:val="28"/>
          <w:lang w:val="uk-UA"/>
        </w:rPr>
        <w:t>Підпалий</w:t>
      </w:r>
      <w:proofErr w:type="spellEnd"/>
      <w:r w:rsidR="002D77B9">
        <w:rPr>
          <w:sz w:val="28"/>
          <w:szCs w:val="28"/>
          <w:lang w:val="uk-UA"/>
        </w:rPr>
        <w:t xml:space="preserve"> В.В. безпідставно затягує розгляд вказаної справи, оскільки з моменту подання позовної заяви до суду (серпень 2018 року) провадження у справі не відкрито, справу по суті не розглянуто. </w:t>
      </w:r>
      <w:r w:rsidR="001D285D">
        <w:rPr>
          <w:sz w:val="28"/>
          <w:szCs w:val="28"/>
          <w:lang w:val="uk-UA"/>
        </w:rPr>
        <w:t>Скаржник з</w:t>
      </w:r>
      <w:r w:rsidR="00B20C31">
        <w:rPr>
          <w:sz w:val="28"/>
          <w:szCs w:val="28"/>
          <w:lang w:val="uk-UA"/>
        </w:rPr>
        <w:t>азначає</w:t>
      </w:r>
      <w:r w:rsidR="002D77B9">
        <w:rPr>
          <w:sz w:val="28"/>
          <w:szCs w:val="28"/>
          <w:lang w:val="uk-UA"/>
        </w:rPr>
        <w:t xml:space="preserve">, що позовна заява містить вимоги щодо стягнення моральної шкоди, однак вказані дії судді </w:t>
      </w:r>
      <w:proofErr w:type="spellStart"/>
      <w:r w:rsidR="002D77B9">
        <w:rPr>
          <w:sz w:val="28"/>
          <w:szCs w:val="28"/>
          <w:lang w:val="uk-UA"/>
        </w:rPr>
        <w:t>Підпалого</w:t>
      </w:r>
      <w:proofErr w:type="spellEnd"/>
      <w:r w:rsidR="002D77B9">
        <w:rPr>
          <w:sz w:val="28"/>
          <w:szCs w:val="28"/>
          <w:lang w:val="uk-UA"/>
        </w:rPr>
        <w:t xml:space="preserve"> В.В. перешкоджають захисту прав позивача на відшкодування завданих збитків.  </w:t>
      </w:r>
    </w:p>
    <w:p w:rsidR="001A5500" w:rsidRPr="00F24D82" w:rsidRDefault="001A5500" w:rsidP="00A35B7B">
      <w:pPr>
        <w:pStyle w:val="ae"/>
        <w:spacing w:line="252" w:lineRule="auto"/>
        <w:ind w:firstLine="709"/>
        <w:jc w:val="both"/>
        <w:rPr>
          <w:sz w:val="28"/>
          <w:szCs w:val="28"/>
          <w:lang w:val="uk-UA"/>
        </w:rPr>
      </w:pPr>
      <w:r w:rsidRPr="00F24D82">
        <w:rPr>
          <w:sz w:val="28"/>
          <w:szCs w:val="28"/>
          <w:lang w:val="uk-UA"/>
        </w:rPr>
        <w:t>З урахуванням викладен</w:t>
      </w:r>
      <w:r w:rsidR="00663FAA" w:rsidRPr="00F24D82">
        <w:rPr>
          <w:sz w:val="28"/>
          <w:szCs w:val="28"/>
          <w:lang w:val="uk-UA"/>
        </w:rPr>
        <w:t>ого</w:t>
      </w:r>
      <w:r w:rsidRPr="00F24D82">
        <w:rPr>
          <w:sz w:val="28"/>
          <w:szCs w:val="28"/>
          <w:lang w:val="uk-UA"/>
        </w:rPr>
        <w:t xml:space="preserve"> </w:t>
      </w:r>
      <w:r w:rsidR="001D285D">
        <w:rPr>
          <w:sz w:val="28"/>
          <w:szCs w:val="28"/>
          <w:lang w:val="uk-UA"/>
        </w:rPr>
        <w:t>у скарзі висловлено прохання</w:t>
      </w:r>
      <w:r w:rsidRPr="00F24D82">
        <w:rPr>
          <w:sz w:val="28"/>
          <w:szCs w:val="28"/>
          <w:lang w:val="uk-UA"/>
        </w:rPr>
        <w:t xml:space="preserve"> притягнути суддю </w:t>
      </w:r>
      <w:r w:rsidR="002D77B9">
        <w:rPr>
          <w:sz w:val="28"/>
          <w:szCs w:val="28"/>
          <w:lang w:val="uk-UA"/>
        </w:rPr>
        <w:t xml:space="preserve">Печерського районного суду міста Києва </w:t>
      </w:r>
      <w:proofErr w:type="spellStart"/>
      <w:r w:rsidR="002D77B9">
        <w:rPr>
          <w:sz w:val="28"/>
          <w:szCs w:val="28"/>
          <w:lang w:val="uk-UA"/>
        </w:rPr>
        <w:t>Підпалого</w:t>
      </w:r>
      <w:proofErr w:type="spellEnd"/>
      <w:r w:rsidR="002D77B9">
        <w:rPr>
          <w:sz w:val="28"/>
          <w:szCs w:val="28"/>
          <w:lang w:val="uk-UA"/>
        </w:rPr>
        <w:t xml:space="preserve"> В.В. </w:t>
      </w:r>
      <w:r w:rsidRPr="00F24D82">
        <w:rPr>
          <w:sz w:val="28"/>
          <w:szCs w:val="28"/>
          <w:lang w:val="uk-UA"/>
        </w:rPr>
        <w:t>до дисциплінарної відповідальності.</w:t>
      </w:r>
    </w:p>
    <w:p w:rsidR="00D21AE0" w:rsidRPr="00656D57" w:rsidRDefault="00656D57" w:rsidP="00656D57">
      <w:pPr>
        <w:spacing w:after="0" w:line="252"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 підставі </w:t>
      </w:r>
      <w:r w:rsidR="00D21AE0" w:rsidRPr="00D21AE0">
        <w:rPr>
          <w:rFonts w:ascii="Times New Roman" w:eastAsia="Times New Roman" w:hAnsi="Times New Roman" w:cs="Times New Roman"/>
          <w:sz w:val="28"/>
          <w:szCs w:val="28"/>
          <w:lang w:val="uk-UA" w:eastAsia="ru-RU"/>
        </w:rPr>
        <w:t xml:space="preserve">протоколу автоматизованого розподілу справи між членами Вищої ради правосуддя від </w:t>
      </w:r>
      <w:r w:rsidR="00831C5A">
        <w:rPr>
          <w:rFonts w:ascii="Times New Roman" w:eastAsia="Times New Roman" w:hAnsi="Times New Roman" w:cs="Times New Roman"/>
          <w:sz w:val="28"/>
          <w:szCs w:val="28"/>
          <w:lang w:val="uk-UA" w:eastAsia="ru-RU"/>
        </w:rPr>
        <w:t>20</w:t>
      </w:r>
      <w:r w:rsidR="00D21AE0" w:rsidRPr="00D21AE0">
        <w:rPr>
          <w:rFonts w:ascii="Times New Roman" w:eastAsia="Times New Roman" w:hAnsi="Times New Roman" w:cs="Times New Roman"/>
          <w:sz w:val="28"/>
          <w:szCs w:val="28"/>
          <w:lang w:val="uk-UA" w:eastAsia="ru-RU"/>
        </w:rPr>
        <w:t xml:space="preserve"> </w:t>
      </w:r>
      <w:r w:rsidR="00831C5A">
        <w:rPr>
          <w:rFonts w:ascii="Times New Roman" w:eastAsia="Times New Roman" w:hAnsi="Times New Roman" w:cs="Times New Roman"/>
          <w:sz w:val="28"/>
          <w:szCs w:val="28"/>
          <w:lang w:val="uk-UA" w:eastAsia="ru-RU"/>
        </w:rPr>
        <w:t>листопада</w:t>
      </w:r>
      <w:r w:rsidR="00D21AE0" w:rsidRPr="00D21AE0">
        <w:rPr>
          <w:rFonts w:ascii="Times New Roman" w:eastAsia="Times New Roman" w:hAnsi="Times New Roman" w:cs="Times New Roman"/>
          <w:sz w:val="28"/>
          <w:szCs w:val="28"/>
          <w:lang w:val="uk-UA" w:eastAsia="ru-RU"/>
        </w:rPr>
        <w:t xml:space="preserve"> 201</w:t>
      </w:r>
      <w:r w:rsidR="00831C5A">
        <w:rPr>
          <w:rFonts w:ascii="Times New Roman" w:eastAsia="Times New Roman" w:hAnsi="Times New Roman" w:cs="Times New Roman"/>
          <w:sz w:val="28"/>
          <w:szCs w:val="28"/>
          <w:lang w:val="uk-UA" w:eastAsia="ru-RU"/>
        </w:rPr>
        <w:t>8</w:t>
      </w:r>
      <w:r w:rsidR="00D21AE0" w:rsidRPr="00D21AE0">
        <w:rPr>
          <w:rFonts w:ascii="Times New Roman" w:eastAsia="Times New Roman" w:hAnsi="Times New Roman" w:cs="Times New Roman"/>
          <w:sz w:val="28"/>
          <w:szCs w:val="28"/>
          <w:lang w:val="uk-UA" w:eastAsia="ru-RU"/>
        </w:rPr>
        <w:t xml:space="preserve"> року за вхідним </w:t>
      </w:r>
      <w:r w:rsidRPr="00894A16">
        <w:rPr>
          <w:rFonts w:ascii="Times New Roman" w:eastAsia="Times New Roman" w:hAnsi="Times New Roman" w:cs="Times New Roman"/>
          <w:sz w:val="28"/>
          <w:szCs w:val="28"/>
          <w:lang w:eastAsia="ru-RU"/>
        </w:rPr>
        <w:br/>
      </w:r>
      <w:r w:rsidR="00D21AE0" w:rsidRPr="00D21AE0">
        <w:rPr>
          <w:rFonts w:ascii="Times New Roman" w:eastAsia="Times New Roman" w:hAnsi="Times New Roman" w:cs="Times New Roman"/>
          <w:sz w:val="28"/>
          <w:szCs w:val="28"/>
          <w:lang w:val="uk-UA" w:eastAsia="ru-RU"/>
        </w:rPr>
        <w:lastRenderedPageBreak/>
        <w:t xml:space="preserve">№ </w:t>
      </w:r>
      <w:r w:rsidR="00831C5A">
        <w:rPr>
          <w:rFonts w:ascii="Times New Roman" w:eastAsia="Times New Roman" w:hAnsi="Times New Roman" w:cs="Times New Roman"/>
          <w:sz w:val="28"/>
          <w:szCs w:val="28"/>
          <w:lang w:val="uk-UA" w:eastAsia="ru-RU"/>
        </w:rPr>
        <w:t>Ш-6478/0/7-18</w:t>
      </w:r>
      <w:r w:rsidR="00D21AE0" w:rsidRPr="00D21AE0">
        <w:rPr>
          <w:rFonts w:ascii="Times New Roman" w:eastAsia="Times New Roman" w:hAnsi="Times New Roman" w:cs="Times New Roman"/>
          <w:sz w:val="28"/>
          <w:szCs w:val="28"/>
          <w:lang w:val="uk-UA" w:eastAsia="ru-RU"/>
        </w:rPr>
        <w:t xml:space="preserve"> дисциплінарна скарга передана для розгляду члену Вищої ради правосуддя Швецовій Л.А.</w:t>
      </w:r>
    </w:p>
    <w:p w:rsidR="00E2756F" w:rsidRPr="00F24D82" w:rsidRDefault="00F24D82" w:rsidP="00D21AE0">
      <w:pPr>
        <w:spacing w:after="0" w:line="252" w:lineRule="auto"/>
        <w:ind w:firstLine="708"/>
        <w:contextualSpacing/>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Відповідно до вимог статті 43 Закону України «Про Вищу раду правосуддя» доповідачем – членом Третьої Дисциплінарної палати Вищої ради правосуддя Швецовою Л.А. проведена попередня перевірка дисциплінарн</w:t>
      </w:r>
      <w:r w:rsidR="00831C5A">
        <w:rPr>
          <w:rFonts w:ascii="Times New Roman" w:hAnsi="Times New Roman" w:cs="Times New Roman"/>
          <w:sz w:val="28"/>
          <w:szCs w:val="28"/>
          <w:lang w:val="uk-UA"/>
        </w:rPr>
        <w:t>ої</w:t>
      </w:r>
      <w:r w:rsidRPr="00F24D82">
        <w:rPr>
          <w:rFonts w:ascii="Times New Roman" w:hAnsi="Times New Roman" w:cs="Times New Roman"/>
          <w:sz w:val="28"/>
          <w:szCs w:val="28"/>
          <w:lang w:val="uk-UA"/>
        </w:rPr>
        <w:t xml:space="preserve"> скарг</w:t>
      </w:r>
      <w:r w:rsidR="00831C5A">
        <w:rPr>
          <w:rFonts w:ascii="Times New Roman" w:hAnsi="Times New Roman" w:cs="Times New Roman"/>
          <w:sz w:val="28"/>
          <w:szCs w:val="28"/>
          <w:lang w:val="uk-UA"/>
        </w:rPr>
        <w:t>и</w:t>
      </w:r>
      <w:r w:rsidRPr="00F24D82">
        <w:rPr>
          <w:rFonts w:ascii="Times New Roman" w:hAnsi="Times New Roman" w:cs="Times New Roman"/>
          <w:sz w:val="28"/>
          <w:szCs w:val="28"/>
          <w:lang w:val="uk-UA"/>
        </w:rPr>
        <w:t>, за результатами якої складено висновок із викладенням фактів та обставин, що обґрунтовують надану у висновку пропозицію.</w:t>
      </w:r>
    </w:p>
    <w:p w:rsidR="00FD2061" w:rsidRPr="00F24D82" w:rsidRDefault="00F24D82" w:rsidP="00A35B7B">
      <w:pPr>
        <w:spacing w:after="0" w:line="252" w:lineRule="auto"/>
        <w:ind w:firstLine="708"/>
        <w:contextualSpacing/>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Швецової Л.А.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831C5A" w:rsidRPr="00831C5A">
        <w:rPr>
          <w:rFonts w:ascii="Times New Roman" w:hAnsi="Times New Roman" w:cs="Times New Roman"/>
          <w:sz w:val="28"/>
          <w:szCs w:val="28"/>
          <w:lang w:val="uk-UA"/>
        </w:rPr>
        <w:t xml:space="preserve">Печерського районного суду міста Києва </w:t>
      </w:r>
      <w:proofErr w:type="spellStart"/>
      <w:r w:rsidR="00831C5A" w:rsidRPr="00831C5A">
        <w:rPr>
          <w:rFonts w:ascii="Times New Roman" w:hAnsi="Times New Roman" w:cs="Times New Roman"/>
          <w:sz w:val="28"/>
          <w:szCs w:val="28"/>
          <w:lang w:val="uk-UA"/>
        </w:rPr>
        <w:t>Підпалого</w:t>
      </w:r>
      <w:proofErr w:type="spellEnd"/>
      <w:r w:rsidR="00831C5A" w:rsidRPr="00831C5A">
        <w:rPr>
          <w:rFonts w:ascii="Times New Roman" w:hAnsi="Times New Roman" w:cs="Times New Roman"/>
          <w:sz w:val="28"/>
          <w:szCs w:val="28"/>
          <w:lang w:val="uk-UA"/>
        </w:rPr>
        <w:t xml:space="preserve"> В.В. </w:t>
      </w:r>
      <w:r w:rsidRPr="00F24D82">
        <w:rPr>
          <w:rFonts w:ascii="Times New Roman" w:hAnsi="Times New Roman" w:cs="Times New Roman"/>
          <w:sz w:val="28"/>
          <w:szCs w:val="28"/>
          <w:lang w:val="uk-UA"/>
        </w:rPr>
        <w:t>з огляду на таке.</w:t>
      </w:r>
    </w:p>
    <w:p w:rsidR="00D21AE0" w:rsidRPr="00D21AE0" w:rsidRDefault="00656D57" w:rsidP="00D21AE0">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D21AE0" w:rsidRPr="00D21AE0">
        <w:rPr>
          <w:rFonts w:ascii="Times New Roman" w:hAnsi="Times New Roman" w:cs="Times New Roman"/>
          <w:sz w:val="28"/>
          <w:szCs w:val="28"/>
          <w:lang w:val="uk-UA"/>
        </w:rPr>
        <w:t xml:space="preserve"> </w:t>
      </w:r>
      <w:r w:rsidR="00831C5A">
        <w:rPr>
          <w:rFonts w:ascii="Times New Roman" w:hAnsi="Times New Roman" w:cs="Times New Roman"/>
          <w:sz w:val="28"/>
          <w:szCs w:val="28"/>
          <w:lang w:val="uk-UA"/>
        </w:rPr>
        <w:t>серпні</w:t>
      </w:r>
      <w:r w:rsidR="00D21AE0" w:rsidRPr="00D21AE0">
        <w:rPr>
          <w:rFonts w:ascii="Times New Roman" w:hAnsi="Times New Roman" w:cs="Times New Roman"/>
          <w:sz w:val="28"/>
          <w:szCs w:val="28"/>
          <w:lang w:val="uk-UA"/>
        </w:rPr>
        <w:t xml:space="preserve"> 201</w:t>
      </w:r>
      <w:r w:rsidR="00831C5A">
        <w:rPr>
          <w:rFonts w:ascii="Times New Roman" w:hAnsi="Times New Roman" w:cs="Times New Roman"/>
          <w:sz w:val="28"/>
          <w:szCs w:val="28"/>
          <w:lang w:val="uk-UA"/>
        </w:rPr>
        <w:t>8</w:t>
      </w:r>
      <w:r w:rsidR="00D21AE0" w:rsidRPr="00D21AE0">
        <w:rPr>
          <w:rFonts w:ascii="Times New Roman" w:hAnsi="Times New Roman" w:cs="Times New Roman"/>
          <w:sz w:val="28"/>
          <w:szCs w:val="28"/>
          <w:lang w:val="uk-UA"/>
        </w:rPr>
        <w:t xml:space="preserve"> року </w:t>
      </w:r>
      <w:proofErr w:type="spellStart"/>
      <w:r w:rsidR="00831C5A" w:rsidRPr="00831C5A">
        <w:rPr>
          <w:rFonts w:ascii="Times New Roman" w:hAnsi="Times New Roman" w:cs="Times New Roman"/>
          <w:sz w:val="28"/>
          <w:szCs w:val="28"/>
          <w:lang w:val="uk-UA"/>
        </w:rPr>
        <w:t>Шагут</w:t>
      </w:r>
      <w:r w:rsidR="00831C5A">
        <w:rPr>
          <w:rFonts w:ascii="Times New Roman" w:hAnsi="Times New Roman" w:cs="Times New Roman"/>
          <w:sz w:val="28"/>
          <w:szCs w:val="28"/>
          <w:lang w:val="uk-UA"/>
        </w:rPr>
        <w:t>а</w:t>
      </w:r>
      <w:proofErr w:type="spellEnd"/>
      <w:r w:rsidR="00831C5A" w:rsidRPr="00831C5A">
        <w:rPr>
          <w:rFonts w:ascii="Times New Roman" w:hAnsi="Times New Roman" w:cs="Times New Roman"/>
          <w:sz w:val="28"/>
          <w:szCs w:val="28"/>
          <w:lang w:val="uk-UA"/>
        </w:rPr>
        <w:t xml:space="preserve"> Л.І.</w:t>
      </w:r>
      <w:r w:rsidR="00831C5A">
        <w:rPr>
          <w:rFonts w:ascii="Times New Roman" w:hAnsi="Times New Roman" w:cs="Times New Roman"/>
          <w:sz w:val="28"/>
          <w:szCs w:val="28"/>
          <w:lang w:val="uk-UA"/>
        </w:rPr>
        <w:t xml:space="preserve"> звернулась </w:t>
      </w:r>
      <w:r w:rsidR="00D21AE0" w:rsidRPr="00D21AE0">
        <w:rPr>
          <w:rFonts w:ascii="Times New Roman" w:hAnsi="Times New Roman" w:cs="Times New Roman"/>
          <w:sz w:val="28"/>
          <w:szCs w:val="28"/>
          <w:lang w:val="uk-UA"/>
        </w:rPr>
        <w:t xml:space="preserve">до </w:t>
      </w:r>
      <w:r w:rsidR="00831C5A" w:rsidRPr="00831C5A">
        <w:rPr>
          <w:rFonts w:ascii="Times New Roman" w:hAnsi="Times New Roman" w:cs="Times New Roman"/>
          <w:sz w:val="28"/>
          <w:szCs w:val="28"/>
          <w:lang w:val="uk-UA"/>
        </w:rPr>
        <w:t>Печерського районного суду міста Києва</w:t>
      </w:r>
      <w:r w:rsidR="00831C5A" w:rsidRPr="00D21AE0">
        <w:rPr>
          <w:rFonts w:ascii="Times New Roman" w:hAnsi="Times New Roman" w:cs="Times New Roman"/>
          <w:sz w:val="28"/>
          <w:szCs w:val="28"/>
          <w:lang w:val="uk-UA"/>
        </w:rPr>
        <w:t xml:space="preserve"> </w:t>
      </w:r>
      <w:r w:rsidR="00831C5A">
        <w:rPr>
          <w:rFonts w:ascii="Times New Roman" w:hAnsi="Times New Roman" w:cs="Times New Roman"/>
          <w:sz w:val="28"/>
          <w:szCs w:val="28"/>
          <w:lang w:val="uk-UA"/>
        </w:rPr>
        <w:t>з</w:t>
      </w:r>
      <w:r w:rsidR="00D21AE0" w:rsidRPr="00D21AE0">
        <w:rPr>
          <w:rFonts w:ascii="Times New Roman" w:hAnsi="Times New Roman" w:cs="Times New Roman"/>
          <w:sz w:val="28"/>
          <w:szCs w:val="28"/>
          <w:lang w:val="uk-UA"/>
        </w:rPr>
        <w:t xml:space="preserve"> позовн</w:t>
      </w:r>
      <w:r w:rsidR="00831C5A">
        <w:rPr>
          <w:rFonts w:ascii="Times New Roman" w:hAnsi="Times New Roman" w:cs="Times New Roman"/>
          <w:sz w:val="28"/>
          <w:szCs w:val="28"/>
          <w:lang w:val="uk-UA"/>
        </w:rPr>
        <w:t>ою</w:t>
      </w:r>
      <w:r w:rsidR="00D21AE0" w:rsidRPr="00D21AE0">
        <w:rPr>
          <w:rFonts w:ascii="Times New Roman" w:hAnsi="Times New Roman" w:cs="Times New Roman"/>
          <w:sz w:val="28"/>
          <w:szCs w:val="28"/>
          <w:lang w:val="uk-UA"/>
        </w:rPr>
        <w:t xml:space="preserve"> заяв</w:t>
      </w:r>
      <w:r w:rsidR="00831C5A">
        <w:rPr>
          <w:rFonts w:ascii="Times New Roman" w:hAnsi="Times New Roman" w:cs="Times New Roman"/>
          <w:sz w:val="28"/>
          <w:szCs w:val="28"/>
          <w:lang w:val="uk-UA"/>
        </w:rPr>
        <w:t>ою</w:t>
      </w:r>
      <w:r w:rsidR="00D21AE0" w:rsidRPr="00D21AE0">
        <w:rPr>
          <w:rFonts w:ascii="Times New Roman" w:hAnsi="Times New Roman" w:cs="Times New Roman"/>
          <w:sz w:val="28"/>
          <w:szCs w:val="28"/>
          <w:lang w:val="uk-UA"/>
        </w:rPr>
        <w:t xml:space="preserve"> </w:t>
      </w:r>
      <w:r w:rsidR="00831C5A">
        <w:rPr>
          <w:rFonts w:ascii="Times New Roman" w:hAnsi="Times New Roman" w:cs="Times New Roman"/>
          <w:sz w:val="28"/>
          <w:szCs w:val="28"/>
          <w:lang w:val="uk-UA"/>
        </w:rPr>
        <w:t xml:space="preserve">до </w:t>
      </w:r>
      <w:r w:rsidR="00831C5A" w:rsidRPr="00894A16">
        <w:rPr>
          <w:rFonts w:ascii="Times New Roman" w:hAnsi="Times New Roman" w:cs="Times New Roman"/>
          <w:sz w:val="28"/>
          <w:szCs w:val="28"/>
          <w:lang w:val="uk-UA"/>
        </w:rPr>
        <w:t>ПАТ «</w:t>
      </w:r>
      <w:r w:rsidR="00831C5A" w:rsidRPr="00831C5A">
        <w:rPr>
          <w:rFonts w:ascii="Times New Roman" w:hAnsi="Times New Roman" w:cs="Times New Roman"/>
          <w:sz w:val="28"/>
          <w:szCs w:val="28"/>
          <w:lang w:val="uk-UA"/>
        </w:rPr>
        <w:t>ПриватБанк» про визнання договору поруки недійсним</w:t>
      </w:r>
      <w:r w:rsidR="00D21AE0" w:rsidRPr="00D21AE0">
        <w:rPr>
          <w:rFonts w:ascii="Times New Roman" w:hAnsi="Times New Roman" w:cs="Times New Roman"/>
          <w:sz w:val="28"/>
          <w:szCs w:val="28"/>
          <w:lang w:val="uk-UA"/>
        </w:rPr>
        <w:t>.</w:t>
      </w:r>
    </w:p>
    <w:p w:rsidR="00831C5A" w:rsidRPr="00DA279B" w:rsidRDefault="00831C5A" w:rsidP="00831C5A">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Відповідно до звіту автоматизованого розподілу </w:t>
      </w:r>
      <w:r>
        <w:rPr>
          <w:rFonts w:ascii="Times New Roman" w:hAnsi="Times New Roman" w:cs="Times New Roman"/>
          <w:sz w:val="28"/>
          <w:szCs w:val="28"/>
          <w:lang w:val="uk-UA"/>
        </w:rPr>
        <w:t>22</w:t>
      </w:r>
      <w:r w:rsidRPr="00DA279B">
        <w:rPr>
          <w:rFonts w:ascii="Times New Roman" w:hAnsi="Times New Roman" w:cs="Times New Roman"/>
          <w:sz w:val="28"/>
          <w:szCs w:val="28"/>
          <w:lang w:val="uk-UA"/>
        </w:rPr>
        <w:t xml:space="preserve"> </w:t>
      </w:r>
      <w:r>
        <w:rPr>
          <w:rFonts w:ascii="Times New Roman" w:hAnsi="Times New Roman" w:cs="Times New Roman"/>
          <w:sz w:val="28"/>
          <w:szCs w:val="28"/>
          <w:lang w:val="uk-UA"/>
        </w:rPr>
        <w:t>серпня</w:t>
      </w:r>
      <w:r w:rsidRPr="00DA279B">
        <w:rPr>
          <w:rFonts w:ascii="Times New Roman" w:hAnsi="Times New Roman" w:cs="Times New Roman"/>
          <w:sz w:val="28"/>
          <w:szCs w:val="28"/>
          <w:lang w:val="uk-UA"/>
        </w:rPr>
        <w:t xml:space="preserve"> 2018 року</w:t>
      </w:r>
      <w:r>
        <w:rPr>
          <w:rFonts w:ascii="Times New Roman" w:hAnsi="Times New Roman" w:cs="Times New Roman"/>
          <w:sz w:val="28"/>
          <w:szCs w:val="28"/>
          <w:lang w:val="uk-UA"/>
        </w:rPr>
        <w:t xml:space="preserve"> </w:t>
      </w:r>
      <w:r w:rsidRPr="00DA279B">
        <w:rPr>
          <w:rFonts w:ascii="Times New Roman" w:hAnsi="Times New Roman" w:cs="Times New Roman"/>
          <w:sz w:val="28"/>
          <w:szCs w:val="28"/>
          <w:lang w:val="uk-UA"/>
        </w:rPr>
        <w:t xml:space="preserve">суддю </w:t>
      </w:r>
      <w:r w:rsidRPr="00831C5A">
        <w:rPr>
          <w:rFonts w:ascii="Times New Roman" w:hAnsi="Times New Roman" w:cs="Times New Roman"/>
          <w:sz w:val="28"/>
          <w:szCs w:val="28"/>
          <w:lang w:val="uk-UA"/>
        </w:rPr>
        <w:t>Печерського районного суду міста Києва</w:t>
      </w:r>
      <w:r w:rsidRPr="00DA279B">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Підпалого</w:t>
      </w:r>
      <w:proofErr w:type="spellEnd"/>
      <w:r>
        <w:rPr>
          <w:rFonts w:ascii="Times New Roman" w:hAnsi="Times New Roman" w:cs="Times New Roman"/>
          <w:sz w:val="28"/>
          <w:szCs w:val="28"/>
          <w:lang w:val="uk-UA"/>
        </w:rPr>
        <w:t xml:space="preserve"> В.В.</w:t>
      </w:r>
      <w:r w:rsidRPr="00A12089">
        <w:rPr>
          <w:rFonts w:ascii="Times New Roman" w:hAnsi="Times New Roman" w:cs="Times New Roman"/>
          <w:sz w:val="28"/>
          <w:szCs w:val="28"/>
          <w:lang w:val="uk-UA"/>
        </w:rPr>
        <w:t xml:space="preserve"> </w:t>
      </w:r>
      <w:r w:rsidRPr="00DA279B">
        <w:rPr>
          <w:rFonts w:ascii="Times New Roman" w:hAnsi="Times New Roman" w:cs="Times New Roman"/>
          <w:sz w:val="28"/>
          <w:szCs w:val="28"/>
          <w:lang w:val="uk-UA"/>
        </w:rPr>
        <w:t>обрано головуючим</w:t>
      </w:r>
      <w:r>
        <w:rPr>
          <w:rFonts w:ascii="Times New Roman" w:hAnsi="Times New Roman" w:cs="Times New Roman"/>
          <w:sz w:val="28"/>
          <w:szCs w:val="28"/>
          <w:lang w:val="uk-UA"/>
        </w:rPr>
        <w:t xml:space="preserve"> </w:t>
      </w:r>
      <w:r w:rsidRPr="00DA279B">
        <w:rPr>
          <w:rFonts w:ascii="Times New Roman" w:hAnsi="Times New Roman" w:cs="Times New Roman"/>
          <w:sz w:val="28"/>
          <w:szCs w:val="28"/>
          <w:lang w:val="uk-UA"/>
        </w:rPr>
        <w:t>для одноособового розгляду справи</w:t>
      </w:r>
      <w:r>
        <w:rPr>
          <w:rFonts w:ascii="Times New Roman" w:hAnsi="Times New Roman" w:cs="Times New Roman"/>
          <w:sz w:val="28"/>
          <w:szCs w:val="28"/>
          <w:lang w:val="uk-UA"/>
        </w:rPr>
        <w:t xml:space="preserve"> </w:t>
      </w:r>
      <w:r w:rsidRPr="00DA279B">
        <w:rPr>
          <w:rFonts w:ascii="Times New Roman" w:hAnsi="Times New Roman" w:cs="Times New Roman"/>
          <w:sz w:val="28"/>
          <w:szCs w:val="28"/>
          <w:lang w:val="uk-UA"/>
        </w:rPr>
        <w:t xml:space="preserve">№ </w:t>
      </w:r>
      <w:r>
        <w:rPr>
          <w:rFonts w:ascii="Times New Roman" w:hAnsi="Times New Roman" w:cs="Times New Roman"/>
          <w:sz w:val="28"/>
          <w:szCs w:val="28"/>
          <w:lang w:val="uk-UA"/>
        </w:rPr>
        <w:t>757/41625/18-ц</w:t>
      </w:r>
      <w:r w:rsidRPr="00DA279B">
        <w:rPr>
          <w:rFonts w:ascii="Times New Roman" w:hAnsi="Times New Roman" w:cs="Times New Roman"/>
          <w:sz w:val="28"/>
          <w:szCs w:val="28"/>
          <w:lang w:val="uk-UA"/>
        </w:rPr>
        <w:t xml:space="preserve"> (провадження № </w:t>
      </w:r>
      <w:r>
        <w:rPr>
          <w:rFonts w:ascii="Times New Roman" w:hAnsi="Times New Roman" w:cs="Times New Roman"/>
          <w:sz w:val="28"/>
          <w:szCs w:val="28"/>
          <w:lang w:val="uk-UA"/>
        </w:rPr>
        <w:t>2-5818/18</w:t>
      </w:r>
      <w:r w:rsidRPr="00DA279B">
        <w:rPr>
          <w:rFonts w:ascii="Times New Roman" w:hAnsi="Times New Roman" w:cs="Times New Roman"/>
          <w:sz w:val="28"/>
          <w:szCs w:val="28"/>
          <w:lang w:val="uk-UA"/>
        </w:rPr>
        <w:t>).</w:t>
      </w:r>
    </w:p>
    <w:p w:rsidR="00831C5A" w:rsidRPr="00DA279B" w:rsidRDefault="00831C5A" w:rsidP="00831C5A">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Згідно</w:t>
      </w:r>
      <w:r>
        <w:rPr>
          <w:rFonts w:ascii="Times New Roman" w:hAnsi="Times New Roman" w:cs="Times New Roman"/>
          <w:sz w:val="28"/>
          <w:szCs w:val="28"/>
          <w:lang w:val="uk-UA"/>
        </w:rPr>
        <w:t xml:space="preserve"> з</w:t>
      </w:r>
      <w:r w:rsidRPr="00DA279B">
        <w:rPr>
          <w:rFonts w:ascii="Times New Roman" w:hAnsi="Times New Roman" w:cs="Times New Roman"/>
          <w:sz w:val="28"/>
          <w:szCs w:val="28"/>
          <w:lang w:val="uk-UA"/>
        </w:rPr>
        <w:t xml:space="preserve"> інформаці</w:t>
      </w:r>
      <w:r>
        <w:rPr>
          <w:rFonts w:ascii="Times New Roman" w:hAnsi="Times New Roman" w:cs="Times New Roman"/>
          <w:sz w:val="28"/>
          <w:szCs w:val="28"/>
          <w:lang w:val="uk-UA"/>
        </w:rPr>
        <w:t>єю</w:t>
      </w:r>
      <w:r w:rsidRPr="00DA279B">
        <w:rPr>
          <w:rFonts w:ascii="Times New Roman" w:hAnsi="Times New Roman" w:cs="Times New Roman"/>
          <w:sz w:val="28"/>
          <w:szCs w:val="28"/>
          <w:lang w:val="uk-UA"/>
        </w:rPr>
        <w:t xml:space="preserve"> щодо стадії розгляду судових справ </w:t>
      </w:r>
      <w:r w:rsidR="001D285D">
        <w:rPr>
          <w:rFonts w:ascii="Times New Roman" w:hAnsi="Times New Roman" w:cs="Times New Roman"/>
          <w:sz w:val="28"/>
          <w:szCs w:val="28"/>
          <w:lang w:val="uk-UA"/>
        </w:rPr>
        <w:t xml:space="preserve">у </w:t>
      </w:r>
      <w:r w:rsidR="001D285D" w:rsidRPr="00831C5A">
        <w:rPr>
          <w:rFonts w:ascii="Times New Roman" w:hAnsi="Times New Roman" w:cs="Times New Roman"/>
          <w:sz w:val="28"/>
          <w:szCs w:val="28"/>
          <w:lang w:val="uk-UA"/>
        </w:rPr>
        <w:t>Печерсько</w:t>
      </w:r>
      <w:r w:rsidR="001D285D">
        <w:rPr>
          <w:rFonts w:ascii="Times New Roman" w:hAnsi="Times New Roman" w:cs="Times New Roman"/>
          <w:sz w:val="28"/>
          <w:szCs w:val="28"/>
          <w:lang w:val="uk-UA"/>
        </w:rPr>
        <w:t>му</w:t>
      </w:r>
      <w:r w:rsidR="001D285D" w:rsidRPr="00831C5A">
        <w:rPr>
          <w:rFonts w:ascii="Times New Roman" w:hAnsi="Times New Roman" w:cs="Times New Roman"/>
          <w:sz w:val="28"/>
          <w:szCs w:val="28"/>
          <w:lang w:val="uk-UA"/>
        </w:rPr>
        <w:t xml:space="preserve"> районно</w:t>
      </w:r>
      <w:r w:rsidR="001D285D">
        <w:rPr>
          <w:rFonts w:ascii="Times New Roman" w:hAnsi="Times New Roman" w:cs="Times New Roman"/>
          <w:sz w:val="28"/>
          <w:szCs w:val="28"/>
          <w:lang w:val="uk-UA"/>
        </w:rPr>
        <w:t>му</w:t>
      </w:r>
      <w:r w:rsidR="001D285D" w:rsidRPr="00831C5A">
        <w:rPr>
          <w:rFonts w:ascii="Times New Roman" w:hAnsi="Times New Roman" w:cs="Times New Roman"/>
          <w:sz w:val="28"/>
          <w:szCs w:val="28"/>
          <w:lang w:val="uk-UA"/>
        </w:rPr>
        <w:t xml:space="preserve"> </w:t>
      </w:r>
      <w:r w:rsidRPr="00831C5A">
        <w:rPr>
          <w:rFonts w:ascii="Times New Roman" w:hAnsi="Times New Roman" w:cs="Times New Roman"/>
          <w:sz w:val="28"/>
          <w:szCs w:val="28"/>
          <w:lang w:val="uk-UA"/>
        </w:rPr>
        <w:t>суд</w:t>
      </w:r>
      <w:r w:rsidR="001D285D">
        <w:rPr>
          <w:rFonts w:ascii="Times New Roman" w:hAnsi="Times New Roman" w:cs="Times New Roman"/>
          <w:sz w:val="28"/>
          <w:szCs w:val="28"/>
          <w:lang w:val="uk-UA"/>
        </w:rPr>
        <w:t>і</w:t>
      </w:r>
      <w:r w:rsidRPr="00831C5A">
        <w:rPr>
          <w:rFonts w:ascii="Times New Roman" w:hAnsi="Times New Roman" w:cs="Times New Roman"/>
          <w:sz w:val="28"/>
          <w:szCs w:val="28"/>
          <w:lang w:val="uk-UA"/>
        </w:rPr>
        <w:t xml:space="preserve"> міста Києва</w:t>
      </w:r>
      <w:r w:rsidRPr="00DA279B">
        <w:rPr>
          <w:rFonts w:ascii="Times New Roman" w:hAnsi="Times New Roman" w:cs="Times New Roman"/>
          <w:sz w:val="28"/>
          <w:szCs w:val="28"/>
          <w:lang w:val="uk-UA"/>
        </w:rPr>
        <w:t xml:space="preserve"> вказана справа надійшла до суду</w:t>
      </w:r>
      <w:r w:rsidR="001D285D">
        <w:rPr>
          <w:rFonts w:ascii="Times New Roman" w:hAnsi="Times New Roman" w:cs="Times New Roman"/>
          <w:sz w:val="28"/>
          <w:szCs w:val="28"/>
          <w:lang w:val="uk-UA"/>
        </w:rPr>
        <w:t xml:space="preserve"> </w:t>
      </w:r>
      <w:r>
        <w:rPr>
          <w:rFonts w:ascii="Times New Roman" w:hAnsi="Times New Roman" w:cs="Times New Roman"/>
          <w:sz w:val="28"/>
          <w:szCs w:val="28"/>
          <w:lang w:val="uk-UA"/>
        </w:rPr>
        <w:t>22</w:t>
      </w:r>
      <w:r w:rsidRPr="00DA279B">
        <w:rPr>
          <w:rFonts w:ascii="Times New Roman" w:hAnsi="Times New Roman" w:cs="Times New Roman"/>
          <w:sz w:val="28"/>
          <w:szCs w:val="28"/>
          <w:lang w:val="uk-UA"/>
        </w:rPr>
        <w:t xml:space="preserve"> </w:t>
      </w:r>
      <w:r>
        <w:rPr>
          <w:rFonts w:ascii="Times New Roman" w:hAnsi="Times New Roman" w:cs="Times New Roman"/>
          <w:sz w:val="28"/>
          <w:szCs w:val="28"/>
          <w:lang w:val="uk-UA"/>
        </w:rPr>
        <w:t>серпня</w:t>
      </w:r>
      <w:r w:rsidRPr="00DA279B">
        <w:rPr>
          <w:rFonts w:ascii="Times New Roman" w:hAnsi="Times New Roman" w:cs="Times New Roman"/>
          <w:sz w:val="28"/>
          <w:szCs w:val="28"/>
          <w:lang w:val="uk-UA"/>
        </w:rPr>
        <w:t xml:space="preserve"> </w:t>
      </w:r>
      <w:r w:rsidR="00113162">
        <w:rPr>
          <w:rFonts w:ascii="Times New Roman" w:hAnsi="Times New Roman" w:cs="Times New Roman"/>
          <w:sz w:val="28"/>
          <w:szCs w:val="28"/>
          <w:lang w:val="uk-UA"/>
        </w:rPr>
        <w:br/>
      </w:r>
      <w:r w:rsidRPr="00DA279B">
        <w:rPr>
          <w:rFonts w:ascii="Times New Roman" w:hAnsi="Times New Roman" w:cs="Times New Roman"/>
          <w:sz w:val="28"/>
          <w:szCs w:val="28"/>
          <w:lang w:val="uk-UA"/>
        </w:rPr>
        <w:t xml:space="preserve">2018 року, </w:t>
      </w:r>
      <w:r>
        <w:rPr>
          <w:rFonts w:ascii="Times New Roman" w:hAnsi="Times New Roman" w:cs="Times New Roman"/>
          <w:sz w:val="28"/>
          <w:szCs w:val="28"/>
          <w:lang w:val="uk-UA"/>
        </w:rPr>
        <w:t xml:space="preserve">справі </w:t>
      </w:r>
      <w:r w:rsidRPr="00DA279B">
        <w:rPr>
          <w:rFonts w:ascii="Times New Roman" w:hAnsi="Times New Roman" w:cs="Times New Roman"/>
          <w:sz w:val="28"/>
          <w:szCs w:val="28"/>
          <w:lang w:val="uk-UA"/>
        </w:rPr>
        <w:t xml:space="preserve">присвоєно </w:t>
      </w:r>
      <w:r>
        <w:rPr>
          <w:rFonts w:ascii="Times New Roman" w:hAnsi="Times New Roman" w:cs="Times New Roman"/>
          <w:sz w:val="28"/>
          <w:szCs w:val="28"/>
          <w:lang w:val="uk-UA"/>
        </w:rPr>
        <w:t xml:space="preserve">єдиний унікальний </w:t>
      </w:r>
      <w:r w:rsidRPr="00DA279B">
        <w:rPr>
          <w:rFonts w:ascii="Times New Roman" w:hAnsi="Times New Roman" w:cs="Times New Roman"/>
          <w:sz w:val="28"/>
          <w:szCs w:val="28"/>
          <w:lang w:val="uk-UA"/>
        </w:rPr>
        <w:t xml:space="preserve">номер </w:t>
      </w:r>
      <w:r w:rsidR="00AC5374">
        <w:rPr>
          <w:rFonts w:ascii="Times New Roman" w:hAnsi="Times New Roman" w:cs="Times New Roman"/>
          <w:sz w:val="28"/>
          <w:szCs w:val="28"/>
          <w:lang w:val="uk-UA"/>
        </w:rPr>
        <w:t>757/41625/18-ц</w:t>
      </w:r>
      <w:r w:rsidRPr="00DA279B">
        <w:rPr>
          <w:rFonts w:ascii="Times New Roman" w:hAnsi="Times New Roman" w:cs="Times New Roman"/>
          <w:sz w:val="28"/>
          <w:szCs w:val="28"/>
          <w:lang w:val="uk-UA"/>
        </w:rPr>
        <w:t xml:space="preserve"> </w:t>
      </w:r>
      <w:r w:rsidR="001D285D">
        <w:rPr>
          <w:rFonts w:ascii="Times New Roman" w:hAnsi="Times New Roman" w:cs="Times New Roman"/>
          <w:sz w:val="28"/>
          <w:szCs w:val="28"/>
          <w:lang w:val="uk-UA"/>
        </w:rPr>
        <w:t>(</w:t>
      </w:r>
      <w:r w:rsidRPr="00DA279B">
        <w:rPr>
          <w:rFonts w:ascii="Times New Roman" w:hAnsi="Times New Roman" w:cs="Times New Roman"/>
          <w:sz w:val="28"/>
          <w:szCs w:val="28"/>
          <w:lang w:val="uk-UA"/>
        </w:rPr>
        <w:t xml:space="preserve">номер провадження </w:t>
      </w:r>
      <w:r w:rsidR="00AC5374">
        <w:rPr>
          <w:rFonts w:ascii="Times New Roman" w:hAnsi="Times New Roman" w:cs="Times New Roman"/>
          <w:sz w:val="28"/>
          <w:szCs w:val="28"/>
          <w:lang w:val="uk-UA"/>
        </w:rPr>
        <w:t>2-3699/19</w:t>
      </w:r>
      <w:r w:rsidR="001D285D">
        <w:rPr>
          <w:rFonts w:ascii="Times New Roman" w:hAnsi="Times New Roman" w:cs="Times New Roman"/>
          <w:sz w:val="28"/>
          <w:szCs w:val="28"/>
          <w:lang w:val="uk-UA"/>
        </w:rPr>
        <w:t>)</w:t>
      </w:r>
      <w:r>
        <w:rPr>
          <w:rFonts w:ascii="Times New Roman" w:hAnsi="Times New Roman" w:cs="Times New Roman"/>
          <w:sz w:val="28"/>
          <w:szCs w:val="28"/>
          <w:lang w:val="uk-UA"/>
        </w:rPr>
        <w:t>,</w:t>
      </w:r>
      <w:r w:rsidR="00AC5374">
        <w:rPr>
          <w:rFonts w:ascii="Times New Roman" w:hAnsi="Times New Roman" w:cs="Times New Roman"/>
          <w:sz w:val="28"/>
          <w:szCs w:val="28"/>
          <w:lang w:val="uk-UA"/>
        </w:rPr>
        <w:t xml:space="preserve"> </w:t>
      </w:r>
      <w:r w:rsidR="00656D57">
        <w:rPr>
          <w:rFonts w:ascii="Times New Roman" w:hAnsi="Times New Roman" w:cs="Times New Roman"/>
          <w:sz w:val="28"/>
          <w:szCs w:val="28"/>
          <w:lang w:val="uk-UA"/>
        </w:rPr>
        <w:t xml:space="preserve"> для розгляду справи визначено</w:t>
      </w:r>
      <w:r>
        <w:rPr>
          <w:rFonts w:ascii="Times New Roman" w:hAnsi="Times New Roman" w:cs="Times New Roman"/>
          <w:sz w:val="28"/>
          <w:szCs w:val="28"/>
          <w:lang w:val="uk-UA"/>
        </w:rPr>
        <w:t xml:space="preserve"> суддю</w:t>
      </w:r>
      <w:r w:rsidRPr="00DA279B">
        <w:rPr>
          <w:rFonts w:ascii="Times New Roman" w:hAnsi="Times New Roman" w:cs="Times New Roman"/>
          <w:sz w:val="28"/>
          <w:szCs w:val="28"/>
          <w:lang w:val="uk-UA"/>
        </w:rPr>
        <w:t xml:space="preserve"> </w:t>
      </w:r>
      <w:proofErr w:type="spellStart"/>
      <w:r w:rsidR="00AC5374">
        <w:rPr>
          <w:rFonts w:ascii="Times New Roman" w:hAnsi="Times New Roman" w:cs="Times New Roman"/>
          <w:sz w:val="28"/>
          <w:szCs w:val="28"/>
          <w:lang w:val="uk-UA"/>
        </w:rPr>
        <w:t>Підпалого</w:t>
      </w:r>
      <w:proofErr w:type="spellEnd"/>
      <w:r w:rsidR="00AC5374">
        <w:rPr>
          <w:rFonts w:ascii="Times New Roman" w:hAnsi="Times New Roman" w:cs="Times New Roman"/>
          <w:sz w:val="28"/>
          <w:szCs w:val="28"/>
          <w:lang w:val="uk-UA"/>
        </w:rPr>
        <w:t xml:space="preserve"> В.В. та призначено справу до судового розгляду на 12 лютого2020 року о 15:00.</w:t>
      </w:r>
    </w:p>
    <w:p w:rsidR="00AC5374" w:rsidRPr="00DA279B" w:rsidRDefault="00656D57" w:rsidP="00AC5374">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Будь-яка і</w:t>
      </w:r>
      <w:r w:rsidR="00AC5374" w:rsidRPr="00DA279B">
        <w:rPr>
          <w:rFonts w:ascii="Times New Roman" w:hAnsi="Times New Roman" w:cs="Times New Roman"/>
          <w:sz w:val="28"/>
          <w:szCs w:val="28"/>
          <w:lang w:val="uk-UA"/>
        </w:rPr>
        <w:t>нша інформація щодо розгляду вказан</w:t>
      </w:r>
      <w:r w:rsidR="00AC5374">
        <w:rPr>
          <w:rFonts w:ascii="Times New Roman" w:hAnsi="Times New Roman" w:cs="Times New Roman"/>
          <w:sz w:val="28"/>
          <w:szCs w:val="28"/>
          <w:lang w:val="uk-UA"/>
        </w:rPr>
        <w:t>ої</w:t>
      </w:r>
      <w:r w:rsidR="00AC5374" w:rsidRPr="00DA279B">
        <w:rPr>
          <w:rFonts w:ascii="Times New Roman" w:hAnsi="Times New Roman" w:cs="Times New Roman"/>
          <w:sz w:val="28"/>
          <w:szCs w:val="28"/>
          <w:lang w:val="uk-UA"/>
        </w:rPr>
        <w:t xml:space="preserve"> </w:t>
      </w:r>
      <w:r w:rsidR="00AC5374">
        <w:rPr>
          <w:rFonts w:ascii="Times New Roman" w:hAnsi="Times New Roman" w:cs="Times New Roman"/>
          <w:sz w:val="28"/>
          <w:szCs w:val="28"/>
          <w:lang w:val="uk-UA"/>
        </w:rPr>
        <w:t>справи</w:t>
      </w:r>
      <w:r w:rsidR="00AC5374" w:rsidRPr="00DA279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відсутня </w:t>
      </w:r>
      <w:r w:rsidR="00AC5374">
        <w:rPr>
          <w:rFonts w:ascii="Times New Roman" w:hAnsi="Times New Roman" w:cs="Times New Roman"/>
          <w:sz w:val="28"/>
          <w:szCs w:val="28"/>
          <w:lang w:val="uk-UA"/>
        </w:rPr>
        <w:t xml:space="preserve">як </w:t>
      </w:r>
      <w:r w:rsidR="00AC5374" w:rsidRPr="00DA279B">
        <w:rPr>
          <w:rFonts w:ascii="Times New Roman" w:hAnsi="Times New Roman" w:cs="Times New Roman"/>
          <w:sz w:val="28"/>
          <w:szCs w:val="28"/>
          <w:lang w:val="uk-UA"/>
        </w:rPr>
        <w:t xml:space="preserve">на </w:t>
      </w:r>
      <w:r w:rsidR="00AC5374">
        <w:rPr>
          <w:rFonts w:ascii="Times New Roman" w:hAnsi="Times New Roman" w:cs="Times New Roman"/>
          <w:sz w:val="28"/>
          <w:szCs w:val="28"/>
          <w:lang w:val="uk-UA"/>
        </w:rPr>
        <w:t xml:space="preserve">веб-порталі </w:t>
      </w:r>
      <w:r w:rsidR="00AC5374" w:rsidRPr="00DA279B">
        <w:rPr>
          <w:rFonts w:ascii="Times New Roman" w:hAnsi="Times New Roman" w:cs="Times New Roman"/>
          <w:sz w:val="28"/>
          <w:szCs w:val="28"/>
          <w:lang w:val="uk-UA"/>
        </w:rPr>
        <w:t>«Судова влада України»</w:t>
      </w:r>
      <w:r w:rsidR="00AC5374">
        <w:rPr>
          <w:rFonts w:ascii="Times New Roman" w:hAnsi="Times New Roman" w:cs="Times New Roman"/>
          <w:sz w:val="28"/>
          <w:szCs w:val="28"/>
          <w:lang w:val="uk-UA"/>
        </w:rPr>
        <w:t>,</w:t>
      </w:r>
      <w:r w:rsidR="00AC5374" w:rsidRPr="00DA279B">
        <w:rPr>
          <w:rFonts w:ascii="Times New Roman" w:hAnsi="Times New Roman" w:cs="Times New Roman"/>
          <w:sz w:val="28"/>
          <w:szCs w:val="28"/>
          <w:lang w:val="uk-UA"/>
        </w:rPr>
        <w:t xml:space="preserve"> так і в Єдиному державному реєстрі судових </w:t>
      </w:r>
      <w:r>
        <w:rPr>
          <w:rFonts w:ascii="Times New Roman" w:hAnsi="Times New Roman" w:cs="Times New Roman"/>
          <w:sz w:val="28"/>
          <w:szCs w:val="28"/>
          <w:lang w:val="uk-UA"/>
        </w:rPr>
        <w:t>рішень</w:t>
      </w:r>
      <w:r w:rsidRPr="00DA279B">
        <w:rPr>
          <w:rFonts w:ascii="Times New Roman" w:hAnsi="Times New Roman" w:cs="Times New Roman"/>
          <w:sz w:val="28"/>
          <w:szCs w:val="28"/>
          <w:lang w:val="uk-UA"/>
        </w:rPr>
        <w:t xml:space="preserve"> </w:t>
      </w:r>
      <w:r w:rsidR="00AC5374" w:rsidRPr="00DA279B">
        <w:rPr>
          <w:rFonts w:ascii="Times New Roman" w:hAnsi="Times New Roman" w:cs="Times New Roman"/>
          <w:sz w:val="28"/>
          <w:szCs w:val="28"/>
          <w:lang w:val="uk-UA"/>
        </w:rPr>
        <w:t xml:space="preserve">(далі – ЄДРСР, Реєстр). </w:t>
      </w:r>
    </w:p>
    <w:p w:rsidR="00AC5374" w:rsidRPr="00DA279B" w:rsidRDefault="00AC5374" w:rsidP="00AC5374">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На запит члена Вищої ради правосуддя суддя </w:t>
      </w:r>
      <w:r w:rsidRPr="00831C5A">
        <w:rPr>
          <w:rFonts w:ascii="Times New Roman" w:hAnsi="Times New Roman" w:cs="Times New Roman"/>
          <w:sz w:val="28"/>
          <w:szCs w:val="28"/>
          <w:lang w:val="uk-UA"/>
        </w:rPr>
        <w:t>Печерського районного суду міста Києва</w:t>
      </w:r>
      <w:r w:rsidRPr="00DA279B">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Підпалий</w:t>
      </w:r>
      <w:proofErr w:type="spellEnd"/>
      <w:r>
        <w:rPr>
          <w:rFonts w:ascii="Times New Roman" w:hAnsi="Times New Roman" w:cs="Times New Roman"/>
          <w:sz w:val="28"/>
          <w:szCs w:val="28"/>
          <w:lang w:val="uk-UA"/>
        </w:rPr>
        <w:t xml:space="preserve"> В.В.</w:t>
      </w:r>
      <w:r w:rsidRPr="00DA279B">
        <w:rPr>
          <w:rFonts w:ascii="Times New Roman" w:hAnsi="Times New Roman" w:cs="Times New Roman"/>
          <w:sz w:val="28"/>
          <w:szCs w:val="28"/>
          <w:lang w:val="uk-UA"/>
        </w:rPr>
        <w:t xml:space="preserve"> </w:t>
      </w:r>
      <w:r w:rsidR="001D285D" w:rsidRPr="00DA279B">
        <w:rPr>
          <w:rFonts w:ascii="Times New Roman" w:hAnsi="Times New Roman" w:cs="Times New Roman"/>
          <w:sz w:val="28"/>
          <w:szCs w:val="28"/>
          <w:lang w:val="uk-UA"/>
        </w:rPr>
        <w:t xml:space="preserve">не надав </w:t>
      </w:r>
      <w:r w:rsidRPr="00DA279B">
        <w:rPr>
          <w:rFonts w:ascii="Times New Roman" w:hAnsi="Times New Roman" w:cs="Times New Roman"/>
          <w:sz w:val="28"/>
          <w:szCs w:val="28"/>
          <w:lang w:val="uk-UA"/>
        </w:rPr>
        <w:t>пояснень стосо</w:t>
      </w:r>
      <w:bookmarkStart w:id="0" w:name="_GoBack"/>
      <w:bookmarkEnd w:id="0"/>
      <w:r w:rsidRPr="00DA279B">
        <w:rPr>
          <w:rFonts w:ascii="Times New Roman" w:hAnsi="Times New Roman" w:cs="Times New Roman"/>
          <w:sz w:val="28"/>
          <w:szCs w:val="28"/>
          <w:lang w:val="uk-UA"/>
        </w:rPr>
        <w:t>вно відомостей</w:t>
      </w:r>
      <w:r>
        <w:rPr>
          <w:rFonts w:ascii="Times New Roman" w:hAnsi="Times New Roman" w:cs="Times New Roman"/>
          <w:sz w:val="28"/>
          <w:szCs w:val="28"/>
          <w:lang w:val="uk-UA"/>
        </w:rPr>
        <w:t>,</w:t>
      </w:r>
      <w:r w:rsidRPr="00DA279B">
        <w:rPr>
          <w:rFonts w:ascii="Times New Roman" w:hAnsi="Times New Roman" w:cs="Times New Roman"/>
          <w:sz w:val="28"/>
          <w:szCs w:val="28"/>
          <w:lang w:val="uk-UA"/>
        </w:rPr>
        <w:t xml:space="preserve"> викладених у дисциплінарній скарзі</w:t>
      </w:r>
      <w:r w:rsidR="001D285D">
        <w:rPr>
          <w:rFonts w:ascii="Times New Roman" w:hAnsi="Times New Roman" w:cs="Times New Roman"/>
          <w:sz w:val="28"/>
          <w:szCs w:val="28"/>
          <w:lang w:val="uk-UA"/>
        </w:rPr>
        <w:t xml:space="preserve"> </w:t>
      </w:r>
      <w:proofErr w:type="spellStart"/>
      <w:r w:rsidR="001D285D">
        <w:rPr>
          <w:rFonts w:ascii="Times New Roman" w:hAnsi="Times New Roman" w:cs="Times New Roman"/>
          <w:sz w:val="28"/>
          <w:szCs w:val="28"/>
          <w:lang w:val="uk-UA"/>
        </w:rPr>
        <w:t>Шагути</w:t>
      </w:r>
      <w:proofErr w:type="spellEnd"/>
      <w:r w:rsidR="001D285D">
        <w:rPr>
          <w:rFonts w:ascii="Times New Roman" w:hAnsi="Times New Roman" w:cs="Times New Roman"/>
          <w:sz w:val="28"/>
          <w:szCs w:val="28"/>
          <w:lang w:val="uk-UA"/>
        </w:rPr>
        <w:t xml:space="preserve"> Л.І</w:t>
      </w:r>
      <w:r w:rsidRPr="00DA279B">
        <w:rPr>
          <w:rFonts w:ascii="Times New Roman" w:hAnsi="Times New Roman" w:cs="Times New Roman"/>
          <w:sz w:val="28"/>
          <w:szCs w:val="28"/>
          <w:lang w:val="uk-UA"/>
        </w:rPr>
        <w:t>.</w:t>
      </w:r>
    </w:p>
    <w:p w:rsidR="00AC5374" w:rsidRDefault="00AC5374" w:rsidP="00AC5374">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Попередньо перевіривши доводи дисциплінарн</w:t>
      </w:r>
      <w:r>
        <w:rPr>
          <w:rFonts w:ascii="Times New Roman" w:hAnsi="Times New Roman" w:cs="Times New Roman"/>
          <w:sz w:val="28"/>
          <w:szCs w:val="28"/>
          <w:lang w:val="uk-UA"/>
        </w:rPr>
        <w:t>ої</w:t>
      </w:r>
      <w:r w:rsidRPr="00DA279B">
        <w:rPr>
          <w:rFonts w:ascii="Times New Roman" w:hAnsi="Times New Roman" w:cs="Times New Roman"/>
          <w:sz w:val="28"/>
          <w:szCs w:val="28"/>
          <w:lang w:val="uk-UA"/>
        </w:rPr>
        <w:t xml:space="preserve"> скарг</w:t>
      </w:r>
      <w:r>
        <w:rPr>
          <w:rFonts w:ascii="Times New Roman" w:hAnsi="Times New Roman" w:cs="Times New Roman"/>
          <w:sz w:val="28"/>
          <w:szCs w:val="28"/>
          <w:lang w:val="uk-UA"/>
        </w:rPr>
        <w:t>и</w:t>
      </w:r>
      <w:r w:rsidRPr="00DA279B">
        <w:rPr>
          <w:rFonts w:ascii="Times New Roman" w:hAnsi="Times New Roman" w:cs="Times New Roman"/>
          <w:sz w:val="28"/>
          <w:szCs w:val="28"/>
          <w:lang w:val="uk-UA"/>
        </w:rPr>
        <w:t>, Третя Дисциплінарна палата Вищої ради правосуддя виходить із такого.</w:t>
      </w:r>
    </w:p>
    <w:p w:rsidR="00AC5374" w:rsidRPr="00A54738" w:rsidRDefault="00AC5374" w:rsidP="00AC5374">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 xml:space="preserve">Відповідно до частини першої статті 187 </w:t>
      </w:r>
      <w:r w:rsidR="00656D57">
        <w:rPr>
          <w:rFonts w:ascii="Times New Roman" w:hAnsi="Times New Roman" w:cs="Times New Roman"/>
          <w:sz w:val="28"/>
          <w:szCs w:val="28"/>
          <w:lang w:val="uk-UA"/>
        </w:rPr>
        <w:t xml:space="preserve">Цивільного процесуального кодексу України (далі – </w:t>
      </w:r>
      <w:r>
        <w:rPr>
          <w:rFonts w:ascii="Times New Roman" w:hAnsi="Times New Roman" w:cs="Times New Roman"/>
          <w:sz w:val="28"/>
          <w:szCs w:val="28"/>
          <w:lang w:val="uk-UA"/>
        </w:rPr>
        <w:t>Ц</w:t>
      </w:r>
      <w:r w:rsidRPr="00A54738">
        <w:rPr>
          <w:rFonts w:ascii="Times New Roman" w:hAnsi="Times New Roman" w:cs="Times New Roman"/>
          <w:sz w:val="28"/>
          <w:szCs w:val="28"/>
          <w:lang w:val="uk-UA"/>
        </w:rPr>
        <w:t>ПК України</w:t>
      </w:r>
      <w:r w:rsidR="00656D57">
        <w:rPr>
          <w:rFonts w:ascii="Times New Roman" w:hAnsi="Times New Roman" w:cs="Times New Roman"/>
          <w:sz w:val="28"/>
          <w:szCs w:val="28"/>
          <w:lang w:val="uk-UA"/>
        </w:rPr>
        <w:t>)</w:t>
      </w:r>
      <w:r w:rsidRPr="00A54738">
        <w:rPr>
          <w:rFonts w:ascii="Times New Roman" w:hAnsi="Times New Roman" w:cs="Times New Roman"/>
          <w:sz w:val="28"/>
          <w:szCs w:val="28"/>
          <w:lang w:val="uk-UA"/>
        </w:rPr>
        <w:t xml:space="preserve">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rsidR="00AC5374" w:rsidRPr="00A54738" w:rsidRDefault="00AC5374" w:rsidP="00AC5374">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 xml:space="preserve">Статтею 210 ЦПК України визначено, що суд має розпочати розгляд справи по суті не пізніше ніж через шістдесят днів з дня відкриття провадження у справі, а у разі продовження строку підготовчого провадження – не пізніше </w:t>
      </w:r>
      <w:r w:rsidRPr="00A54738">
        <w:rPr>
          <w:rFonts w:ascii="Times New Roman" w:hAnsi="Times New Roman" w:cs="Times New Roman"/>
          <w:sz w:val="28"/>
          <w:szCs w:val="28"/>
          <w:lang w:val="uk-UA"/>
        </w:rPr>
        <w:lastRenderedPageBreak/>
        <w:t>наступного дня з дня закінчення такого строку. Суд розглядає справу по суті протягом тридцяти днів з дня початку розгляду справи по суті.</w:t>
      </w:r>
    </w:p>
    <w:p w:rsidR="00AC5374" w:rsidRPr="00A54738" w:rsidRDefault="00AC5374" w:rsidP="00AC5374">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Нормами чинного ЦПК України визначено, що однією з основних засад (принципів) цивільного судочинства є, зокрема, розумність строків розгляду справи судом.</w:t>
      </w:r>
    </w:p>
    <w:p w:rsidR="00AC5374" w:rsidRPr="00A54738" w:rsidRDefault="001F6ABD" w:rsidP="00AC5374">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із </w:t>
      </w:r>
      <w:r w:rsidR="00AC5374" w:rsidRPr="00A54738">
        <w:rPr>
          <w:rFonts w:ascii="Times New Roman" w:hAnsi="Times New Roman" w:cs="Times New Roman"/>
          <w:sz w:val="28"/>
          <w:szCs w:val="28"/>
          <w:lang w:val="uk-UA"/>
        </w:rPr>
        <w:t>частиною другою статті 121 ЦПК України строк є розумним, якщо він передбачає час, достатній, з урахуванням обставин справи, для вчинення процесуальної дії</w:t>
      </w:r>
      <w:r w:rsidR="00AC5374">
        <w:rPr>
          <w:rFonts w:ascii="Times New Roman" w:hAnsi="Times New Roman" w:cs="Times New Roman"/>
          <w:sz w:val="28"/>
          <w:szCs w:val="28"/>
          <w:lang w:val="uk-UA"/>
        </w:rPr>
        <w:t>,</w:t>
      </w:r>
      <w:r w:rsidR="00AC5374" w:rsidRPr="00A54738">
        <w:rPr>
          <w:rFonts w:ascii="Times New Roman" w:hAnsi="Times New Roman" w:cs="Times New Roman"/>
          <w:sz w:val="28"/>
          <w:szCs w:val="28"/>
          <w:lang w:val="uk-UA"/>
        </w:rPr>
        <w:t xml:space="preserve"> та відповідає завданню цивільного судочинства.</w:t>
      </w:r>
    </w:p>
    <w:p w:rsidR="00AC5374" w:rsidRPr="00A54738" w:rsidRDefault="00AC5374" w:rsidP="00AC5374">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 xml:space="preserve">Частиною першою статті 6 Конвенції про захист прав людини </w:t>
      </w:r>
      <w:r>
        <w:rPr>
          <w:rFonts w:ascii="Times New Roman" w:hAnsi="Times New Roman" w:cs="Times New Roman"/>
          <w:sz w:val="28"/>
          <w:szCs w:val="28"/>
          <w:lang w:val="uk-UA"/>
        </w:rPr>
        <w:br/>
      </w:r>
      <w:r w:rsidRPr="00A54738">
        <w:rPr>
          <w:rFonts w:ascii="Times New Roman" w:hAnsi="Times New Roman" w:cs="Times New Roman"/>
          <w:sz w:val="28"/>
          <w:szCs w:val="28"/>
          <w:lang w:val="uk-UA"/>
        </w:rPr>
        <w:t xml:space="preserve">і основоположних свобод встановлено, що кожен має право на справедливий і публічний розгляд його справи упродовж розумного строку незалежним </w:t>
      </w:r>
      <w:r>
        <w:rPr>
          <w:rFonts w:ascii="Times New Roman" w:hAnsi="Times New Roman" w:cs="Times New Roman"/>
          <w:sz w:val="28"/>
          <w:szCs w:val="28"/>
          <w:lang w:val="uk-UA"/>
        </w:rPr>
        <w:br/>
      </w:r>
      <w:r w:rsidRPr="00A54738">
        <w:rPr>
          <w:rFonts w:ascii="Times New Roman" w:hAnsi="Times New Roman" w:cs="Times New Roman"/>
          <w:sz w:val="28"/>
          <w:szCs w:val="28"/>
          <w:lang w:val="uk-UA"/>
        </w:rPr>
        <w:t>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AC5374" w:rsidRDefault="00AC5374" w:rsidP="00AC5374">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Право на справедливий судовий розгляд охоплює і право кожного на доступ до правосуддя.</w:t>
      </w:r>
    </w:p>
    <w:p w:rsidR="00AC5374" w:rsidRPr="00A54738" w:rsidRDefault="00AC5374" w:rsidP="00AC5374">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Доступ до правосуддя згідно зі стандартами Європейського суду з прав людини слід розуміти як здатність особи безперешкодно отримати судовий захист, як доступ до незалежного і безстороннього вирішення спорів за встановленою про</w:t>
      </w:r>
      <w:r>
        <w:rPr>
          <w:rFonts w:ascii="Times New Roman" w:hAnsi="Times New Roman" w:cs="Times New Roman"/>
          <w:sz w:val="28"/>
          <w:szCs w:val="28"/>
          <w:lang w:val="uk-UA"/>
        </w:rPr>
        <w:t>цед</w:t>
      </w:r>
      <w:r w:rsidRPr="00A54738">
        <w:rPr>
          <w:rFonts w:ascii="Times New Roman" w:hAnsi="Times New Roman" w:cs="Times New Roman"/>
          <w:sz w:val="28"/>
          <w:szCs w:val="28"/>
          <w:lang w:val="uk-UA"/>
        </w:rPr>
        <w:t>урою на засадах верховенства права.</w:t>
      </w:r>
    </w:p>
    <w:p w:rsidR="00AC5374" w:rsidRPr="00A54738" w:rsidRDefault="00AC5374" w:rsidP="00AC5374">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Згідно з рішенням Конституційного Суду України від 12 квітня 2012 року № 9-рп/2012 ніхто не може бути обмежений у праві на доступ до правосуддя, яке охоплює можливість особи ініціювати судовий розгляд та брати безпосередню участь у судовому процесі, або позбавлений такого права.</w:t>
      </w:r>
    </w:p>
    <w:p w:rsidR="00AC5374" w:rsidRPr="00A54738" w:rsidRDefault="00AC5374" w:rsidP="00AC5374">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У пункті 16 розділу II доповіді Європейської Комісії «За демократію через право» (Венеціанська комісія) від 4 квітня 2011 року № 512/2009, схваленої Комісією на 86-му пленар</w:t>
      </w:r>
      <w:r>
        <w:rPr>
          <w:rFonts w:ascii="Times New Roman" w:hAnsi="Times New Roman" w:cs="Times New Roman"/>
          <w:sz w:val="28"/>
          <w:szCs w:val="28"/>
          <w:lang w:val="uk-UA"/>
        </w:rPr>
        <w:t>ному засіданні 25–</w:t>
      </w:r>
      <w:r w:rsidRPr="00A54738">
        <w:rPr>
          <w:rFonts w:ascii="Times New Roman" w:hAnsi="Times New Roman" w:cs="Times New Roman"/>
          <w:sz w:val="28"/>
          <w:szCs w:val="28"/>
          <w:lang w:val="uk-UA"/>
        </w:rPr>
        <w:t xml:space="preserve">26 березня 2011 року «Верховенство права» (CDL-AD (2011) 003rev), вказано, що </w:t>
      </w:r>
      <w:proofErr w:type="spellStart"/>
      <w:r w:rsidRPr="00A54738">
        <w:rPr>
          <w:rFonts w:ascii="Times New Roman" w:hAnsi="Times New Roman" w:cs="Times New Roman"/>
          <w:sz w:val="28"/>
          <w:szCs w:val="28"/>
          <w:lang w:val="uk-UA"/>
        </w:rPr>
        <w:t>Rule</w:t>
      </w:r>
      <w:proofErr w:type="spellEnd"/>
      <w:r w:rsidRPr="00A54738">
        <w:rPr>
          <w:rFonts w:ascii="Times New Roman" w:hAnsi="Times New Roman" w:cs="Times New Roman"/>
          <w:sz w:val="28"/>
          <w:szCs w:val="28"/>
          <w:lang w:val="uk-UA"/>
        </w:rPr>
        <w:t xml:space="preserve"> </w:t>
      </w:r>
      <w:proofErr w:type="spellStart"/>
      <w:r w:rsidRPr="00A54738">
        <w:rPr>
          <w:rFonts w:ascii="Times New Roman" w:hAnsi="Times New Roman" w:cs="Times New Roman"/>
          <w:sz w:val="28"/>
          <w:szCs w:val="28"/>
          <w:lang w:val="uk-UA"/>
        </w:rPr>
        <w:t>of</w:t>
      </w:r>
      <w:proofErr w:type="spellEnd"/>
      <w:r w:rsidRPr="00A54738">
        <w:rPr>
          <w:rFonts w:ascii="Times New Roman" w:hAnsi="Times New Roman" w:cs="Times New Roman"/>
          <w:sz w:val="28"/>
          <w:szCs w:val="28"/>
          <w:lang w:val="uk-UA"/>
        </w:rPr>
        <w:t xml:space="preserve"> </w:t>
      </w:r>
      <w:proofErr w:type="spellStart"/>
      <w:r w:rsidRPr="00A54738">
        <w:rPr>
          <w:rFonts w:ascii="Times New Roman" w:hAnsi="Times New Roman" w:cs="Times New Roman"/>
          <w:sz w:val="28"/>
          <w:szCs w:val="28"/>
          <w:lang w:val="uk-UA"/>
        </w:rPr>
        <w:t>Law</w:t>
      </w:r>
      <w:proofErr w:type="spellEnd"/>
      <w:r w:rsidRPr="00A54738">
        <w:rPr>
          <w:rFonts w:ascii="Times New Roman" w:hAnsi="Times New Roman" w:cs="Times New Roman"/>
          <w:sz w:val="28"/>
          <w:szCs w:val="28"/>
          <w:lang w:val="uk-UA"/>
        </w:rPr>
        <w:t xml:space="preserve"> (верховенство права) 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w:t>
      </w:r>
      <w:r w:rsidR="001F6ABD">
        <w:rPr>
          <w:rFonts w:ascii="Times New Roman" w:hAnsi="Times New Roman" w:cs="Times New Roman"/>
          <w:sz w:val="28"/>
          <w:szCs w:val="28"/>
          <w:lang w:val="uk-UA"/>
        </w:rPr>
        <w:t xml:space="preserve">цієї доповіді </w:t>
      </w:r>
      <w:r w:rsidRPr="00A54738">
        <w:rPr>
          <w:rFonts w:ascii="Times New Roman" w:hAnsi="Times New Roman" w:cs="Times New Roman"/>
          <w:sz w:val="28"/>
          <w:szCs w:val="28"/>
          <w:lang w:val="uk-UA"/>
        </w:rPr>
        <w:t xml:space="preserve">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дискреційні повноваження органами державної влади мають здійснюватися відповідно до принципу верховенства права, з яким несумісне ухвалення несправедливих, необґрунтованих, нерозумних чи деспотичних рішень (пункт 52). Відзначено, що доступ до правосуддя полягає, зокрема, в </w:t>
      </w:r>
      <w:r w:rsidRPr="00A54738">
        <w:rPr>
          <w:rFonts w:ascii="Times New Roman" w:hAnsi="Times New Roman" w:cs="Times New Roman"/>
          <w:sz w:val="28"/>
          <w:szCs w:val="28"/>
          <w:lang w:val="uk-UA"/>
        </w:rPr>
        <w:lastRenderedPageBreak/>
        <w:t>тому, що роль судівництва є істотно важливою в державі, заснованій на верховенстві права. Судівництво є гарантом справедливості –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w:t>
      </w:r>
    </w:p>
    <w:p w:rsidR="00AC5374" w:rsidRPr="00A54738" w:rsidRDefault="00AC5374" w:rsidP="00AC5374">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Частиною другою статті 48 Закону України «Про судоустрій і статус суддів» встановлено, що суддя здійснює правосуддя на основі Конституції і законів України, керуючись при цьому принципом верховенства права. Пунктами 1, 2 частини сьомої статті 56 вказаного Закону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AC5374" w:rsidRPr="00A54738" w:rsidRDefault="00AC5374" w:rsidP="00AC5374">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 xml:space="preserve">У </w:t>
      </w:r>
      <w:proofErr w:type="spellStart"/>
      <w:r w:rsidRPr="00A54738">
        <w:rPr>
          <w:rFonts w:ascii="Times New Roman" w:hAnsi="Times New Roman" w:cs="Times New Roman"/>
          <w:sz w:val="28"/>
          <w:szCs w:val="28"/>
          <w:lang w:val="uk-UA"/>
        </w:rPr>
        <w:t>Бангалорських</w:t>
      </w:r>
      <w:proofErr w:type="spellEnd"/>
      <w:r w:rsidRPr="00A54738">
        <w:rPr>
          <w:rFonts w:ascii="Times New Roman" w:hAnsi="Times New Roman" w:cs="Times New Roman"/>
          <w:sz w:val="28"/>
          <w:szCs w:val="28"/>
          <w:lang w:val="uk-UA"/>
        </w:rPr>
        <w:t xml:space="preserve"> принципах поведінки суддів від 19 травня 2006 року, схвалених Резолюцією Економічної та Соціальної Ради ООН </w:t>
      </w:r>
      <w:r>
        <w:rPr>
          <w:rFonts w:ascii="Times New Roman" w:hAnsi="Times New Roman" w:cs="Times New Roman"/>
          <w:sz w:val="28"/>
          <w:szCs w:val="28"/>
          <w:lang w:val="uk-UA"/>
        </w:rPr>
        <w:t xml:space="preserve">від </w:t>
      </w:r>
      <w:r w:rsidRPr="00A54738">
        <w:rPr>
          <w:rFonts w:ascii="Times New Roman" w:hAnsi="Times New Roman" w:cs="Times New Roman"/>
          <w:sz w:val="28"/>
          <w:szCs w:val="28"/>
          <w:lang w:val="uk-UA"/>
        </w:rPr>
        <w:t xml:space="preserve">27 липня </w:t>
      </w:r>
      <w:r>
        <w:rPr>
          <w:rFonts w:ascii="Times New Roman" w:hAnsi="Times New Roman" w:cs="Times New Roman"/>
          <w:sz w:val="28"/>
          <w:szCs w:val="28"/>
          <w:lang w:val="uk-UA"/>
        </w:rPr>
        <w:br/>
      </w:r>
      <w:r w:rsidRPr="00A54738">
        <w:rPr>
          <w:rFonts w:ascii="Times New Roman" w:hAnsi="Times New Roman" w:cs="Times New Roman"/>
          <w:sz w:val="28"/>
          <w:szCs w:val="28"/>
          <w:lang w:val="uk-UA"/>
        </w:rPr>
        <w:t>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AC5374" w:rsidRPr="00A54738" w:rsidRDefault="00AC5374" w:rsidP="00AC5374">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Частиною другою статті 3 Закону України «Про доступ до судових рішень» визначено, що суд загальної юрисдикції вносить до Реєстру всі судові рішення й окремі думки суддів, викладені у письмовій формі, не пізніше наступного дня після їх ухвалення або виготовлення повного тексту.</w:t>
      </w:r>
    </w:p>
    <w:p w:rsidR="00AC5374" w:rsidRDefault="00AC5374" w:rsidP="00AC5374">
      <w:pPr>
        <w:spacing w:after="0" w:line="252" w:lineRule="auto"/>
        <w:ind w:firstLine="708"/>
        <w:contextualSpacing/>
        <w:jc w:val="both"/>
        <w:rPr>
          <w:rFonts w:ascii="Times New Roman" w:hAnsi="Times New Roman" w:cs="Times New Roman"/>
          <w:sz w:val="28"/>
          <w:szCs w:val="28"/>
          <w:lang w:val="uk-UA"/>
        </w:rPr>
      </w:pPr>
      <w:r w:rsidRPr="00A54738">
        <w:rPr>
          <w:rFonts w:ascii="Times New Roman" w:hAnsi="Times New Roman" w:cs="Times New Roman"/>
          <w:sz w:val="28"/>
          <w:szCs w:val="28"/>
          <w:lang w:val="uk-UA"/>
        </w:rPr>
        <w:t xml:space="preserve">Пунктом 13 Порядку ведення </w:t>
      </w:r>
      <w:r>
        <w:rPr>
          <w:rFonts w:ascii="Times New Roman" w:hAnsi="Times New Roman" w:cs="Times New Roman"/>
          <w:sz w:val="28"/>
          <w:szCs w:val="28"/>
          <w:lang w:val="uk-UA"/>
        </w:rPr>
        <w:t>Єдиного державного реєстру судових рішень</w:t>
      </w:r>
      <w:r w:rsidRPr="00A54738">
        <w:rPr>
          <w:rFonts w:ascii="Times New Roman" w:hAnsi="Times New Roman" w:cs="Times New Roman"/>
          <w:sz w:val="28"/>
          <w:szCs w:val="28"/>
          <w:lang w:val="uk-UA"/>
        </w:rPr>
        <w:t xml:space="preserve">, затвердженого постановою Кабінету Міністрів України від 25 травня 2006 року № 740, передбачено,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 </w:t>
      </w:r>
    </w:p>
    <w:p w:rsidR="00AC5374" w:rsidRDefault="00AC5374" w:rsidP="00AC5374">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Попередньою перевіркою встановлено, що </w:t>
      </w:r>
      <w:r w:rsidRPr="00A54738">
        <w:rPr>
          <w:rFonts w:ascii="Times New Roman" w:hAnsi="Times New Roman" w:cs="Times New Roman"/>
          <w:sz w:val="28"/>
          <w:szCs w:val="28"/>
          <w:lang w:val="uk-UA"/>
        </w:rPr>
        <w:t xml:space="preserve">з моменту надходження </w:t>
      </w:r>
      <w:r w:rsidR="001F6ABD" w:rsidRPr="00A54738">
        <w:rPr>
          <w:rFonts w:ascii="Times New Roman" w:hAnsi="Times New Roman" w:cs="Times New Roman"/>
          <w:sz w:val="28"/>
          <w:szCs w:val="28"/>
          <w:lang w:val="uk-UA"/>
        </w:rPr>
        <w:t xml:space="preserve">цивільної справи № </w:t>
      </w:r>
      <w:r w:rsidR="001F6ABD">
        <w:rPr>
          <w:rFonts w:ascii="Times New Roman" w:hAnsi="Times New Roman" w:cs="Times New Roman"/>
          <w:sz w:val="28"/>
          <w:szCs w:val="28"/>
          <w:lang w:val="uk-UA"/>
        </w:rPr>
        <w:t>757/41625/18-ц</w:t>
      </w:r>
      <w:r w:rsidR="001F6ABD" w:rsidRPr="00A54738">
        <w:rPr>
          <w:rFonts w:ascii="Times New Roman" w:hAnsi="Times New Roman" w:cs="Times New Roman"/>
          <w:sz w:val="28"/>
          <w:szCs w:val="28"/>
          <w:lang w:val="uk-UA"/>
        </w:rPr>
        <w:t xml:space="preserve"> </w:t>
      </w:r>
      <w:r w:rsidRPr="00A54738">
        <w:rPr>
          <w:rFonts w:ascii="Times New Roman" w:hAnsi="Times New Roman" w:cs="Times New Roman"/>
          <w:sz w:val="28"/>
          <w:szCs w:val="28"/>
          <w:lang w:val="uk-UA"/>
        </w:rPr>
        <w:t>до</w:t>
      </w:r>
      <w:r>
        <w:rPr>
          <w:rFonts w:ascii="Times New Roman" w:hAnsi="Times New Roman" w:cs="Times New Roman"/>
          <w:sz w:val="28"/>
          <w:szCs w:val="28"/>
          <w:lang w:val="uk-UA"/>
        </w:rPr>
        <w:t xml:space="preserve"> провадження </w:t>
      </w:r>
      <w:r w:rsidRPr="00A54738">
        <w:rPr>
          <w:rFonts w:ascii="Times New Roman" w:hAnsi="Times New Roman" w:cs="Times New Roman"/>
          <w:sz w:val="28"/>
          <w:szCs w:val="28"/>
          <w:lang w:val="uk-UA"/>
        </w:rPr>
        <w:t xml:space="preserve">судді </w:t>
      </w:r>
      <w:r>
        <w:rPr>
          <w:rFonts w:ascii="Times New Roman" w:hAnsi="Times New Roman" w:cs="Times New Roman"/>
          <w:sz w:val="28"/>
          <w:szCs w:val="28"/>
          <w:lang w:val="uk-UA"/>
        </w:rPr>
        <w:t xml:space="preserve">Печерського районного суду міста Києва </w:t>
      </w:r>
      <w:proofErr w:type="spellStart"/>
      <w:r>
        <w:rPr>
          <w:rFonts w:ascii="Times New Roman" w:hAnsi="Times New Roman" w:cs="Times New Roman"/>
          <w:sz w:val="28"/>
          <w:szCs w:val="28"/>
          <w:lang w:val="uk-UA"/>
        </w:rPr>
        <w:t>Підпалого</w:t>
      </w:r>
      <w:proofErr w:type="spellEnd"/>
      <w:r>
        <w:rPr>
          <w:rFonts w:ascii="Times New Roman" w:hAnsi="Times New Roman" w:cs="Times New Roman"/>
          <w:sz w:val="28"/>
          <w:szCs w:val="28"/>
          <w:lang w:val="uk-UA"/>
        </w:rPr>
        <w:t xml:space="preserve"> В.В.</w:t>
      </w:r>
      <w:r w:rsidRPr="00A54738">
        <w:rPr>
          <w:rFonts w:ascii="Times New Roman" w:hAnsi="Times New Roman" w:cs="Times New Roman"/>
          <w:sz w:val="28"/>
          <w:szCs w:val="28"/>
          <w:lang w:val="uk-UA"/>
        </w:rPr>
        <w:t xml:space="preserve"> (</w:t>
      </w:r>
      <w:r>
        <w:rPr>
          <w:rFonts w:ascii="Times New Roman" w:hAnsi="Times New Roman" w:cs="Times New Roman"/>
          <w:sz w:val="28"/>
          <w:szCs w:val="28"/>
          <w:lang w:val="uk-UA"/>
        </w:rPr>
        <w:t>22</w:t>
      </w:r>
      <w:r w:rsidRPr="00A54738">
        <w:rPr>
          <w:rFonts w:ascii="Times New Roman" w:hAnsi="Times New Roman" w:cs="Times New Roman"/>
          <w:sz w:val="28"/>
          <w:szCs w:val="28"/>
          <w:lang w:val="uk-UA"/>
        </w:rPr>
        <w:t xml:space="preserve"> </w:t>
      </w:r>
      <w:r>
        <w:rPr>
          <w:rFonts w:ascii="Times New Roman" w:hAnsi="Times New Roman" w:cs="Times New Roman"/>
          <w:sz w:val="28"/>
          <w:szCs w:val="28"/>
          <w:lang w:val="uk-UA"/>
        </w:rPr>
        <w:t>серпня</w:t>
      </w:r>
      <w:r w:rsidRPr="00A54738">
        <w:rPr>
          <w:rFonts w:ascii="Times New Roman" w:hAnsi="Times New Roman" w:cs="Times New Roman"/>
          <w:sz w:val="28"/>
          <w:szCs w:val="28"/>
          <w:lang w:val="uk-UA"/>
        </w:rPr>
        <w:t xml:space="preserve"> 2018 року) минуло більше </w:t>
      </w:r>
      <w:r>
        <w:rPr>
          <w:rFonts w:ascii="Times New Roman" w:hAnsi="Times New Roman" w:cs="Times New Roman"/>
          <w:sz w:val="28"/>
          <w:szCs w:val="28"/>
          <w:lang w:val="uk-UA"/>
        </w:rPr>
        <w:t>півтора</w:t>
      </w:r>
      <w:r w:rsidRPr="00A54738">
        <w:rPr>
          <w:rFonts w:ascii="Times New Roman" w:hAnsi="Times New Roman" w:cs="Times New Roman"/>
          <w:sz w:val="28"/>
          <w:szCs w:val="28"/>
          <w:lang w:val="uk-UA"/>
        </w:rPr>
        <w:t xml:space="preserve"> рок</w:t>
      </w:r>
      <w:r>
        <w:rPr>
          <w:rFonts w:ascii="Times New Roman" w:hAnsi="Times New Roman" w:cs="Times New Roman"/>
          <w:sz w:val="28"/>
          <w:szCs w:val="28"/>
          <w:lang w:val="uk-UA"/>
        </w:rPr>
        <w:t>у</w:t>
      </w:r>
      <w:r w:rsidRPr="00A54738">
        <w:rPr>
          <w:rFonts w:ascii="Times New Roman" w:hAnsi="Times New Roman" w:cs="Times New Roman"/>
          <w:sz w:val="28"/>
          <w:szCs w:val="28"/>
          <w:lang w:val="uk-UA"/>
        </w:rPr>
        <w:t>, однак судд</w:t>
      </w:r>
      <w:r>
        <w:rPr>
          <w:rFonts w:ascii="Times New Roman" w:hAnsi="Times New Roman" w:cs="Times New Roman"/>
          <w:sz w:val="28"/>
          <w:szCs w:val="28"/>
          <w:lang w:val="uk-UA"/>
        </w:rPr>
        <w:t>я</w:t>
      </w:r>
      <w:r w:rsidRPr="00A54738">
        <w:rPr>
          <w:rFonts w:ascii="Times New Roman" w:hAnsi="Times New Roman" w:cs="Times New Roman"/>
          <w:sz w:val="28"/>
          <w:szCs w:val="28"/>
          <w:lang w:val="uk-UA"/>
        </w:rPr>
        <w:t xml:space="preserve"> не вчиня</w:t>
      </w:r>
      <w:r>
        <w:rPr>
          <w:rFonts w:ascii="Times New Roman" w:hAnsi="Times New Roman" w:cs="Times New Roman"/>
          <w:sz w:val="28"/>
          <w:szCs w:val="28"/>
          <w:lang w:val="uk-UA"/>
        </w:rPr>
        <w:t>в</w:t>
      </w:r>
      <w:r w:rsidRPr="00A54738">
        <w:rPr>
          <w:rFonts w:ascii="Times New Roman" w:hAnsi="Times New Roman" w:cs="Times New Roman"/>
          <w:sz w:val="28"/>
          <w:szCs w:val="28"/>
          <w:lang w:val="uk-UA"/>
        </w:rPr>
        <w:t xml:space="preserve"> будь-яких дій </w:t>
      </w:r>
      <w:r w:rsidR="00F75708">
        <w:rPr>
          <w:rFonts w:ascii="Times New Roman" w:hAnsi="Times New Roman" w:cs="Times New Roman"/>
          <w:sz w:val="28"/>
          <w:szCs w:val="28"/>
          <w:lang w:val="uk-UA"/>
        </w:rPr>
        <w:t>для</w:t>
      </w:r>
      <w:r w:rsidR="00F75708" w:rsidRPr="00A54738">
        <w:rPr>
          <w:rFonts w:ascii="Times New Roman" w:hAnsi="Times New Roman" w:cs="Times New Roman"/>
          <w:sz w:val="28"/>
          <w:szCs w:val="28"/>
          <w:lang w:val="uk-UA"/>
        </w:rPr>
        <w:t xml:space="preserve"> </w:t>
      </w:r>
      <w:r w:rsidRPr="00A54738">
        <w:rPr>
          <w:rFonts w:ascii="Times New Roman" w:hAnsi="Times New Roman" w:cs="Times New Roman"/>
          <w:sz w:val="28"/>
          <w:szCs w:val="28"/>
          <w:lang w:val="uk-UA"/>
        </w:rPr>
        <w:t xml:space="preserve">її розгляду протягом строку, встановленого законом. Крім того, суддя </w:t>
      </w:r>
      <w:proofErr w:type="spellStart"/>
      <w:r>
        <w:rPr>
          <w:rFonts w:ascii="Times New Roman" w:hAnsi="Times New Roman" w:cs="Times New Roman"/>
          <w:sz w:val="28"/>
          <w:szCs w:val="28"/>
          <w:lang w:val="uk-UA"/>
        </w:rPr>
        <w:t>Підпалий</w:t>
      </w:r>
      <w:proofErr w:type="spellEnd"/>
      <w:r>
        <w:rPr>
          <w:rFonts w:ascii="Times New Roman" w:hAnsi="Times New Roman" w:cs="Times New Roman"/>
          <w:sz w:val="28"/>
          <w:szCs w:val="28"/>
          <w:lang w:val="uk-UA"/>
        </w:rPr>
        <w:t xml:space="preserve"> В.В.</w:t>
      </w:r>
      <w:r w:rsidRPr="00A54738">
        <w:rPr>
          <w:rFonts w:ascii="Times New Roman" w:hAnsi="Times New Roman" w:cs="Times New Roman"/>
          <w:sz w:val="28"/>
          <w:szCs w:val="28"/>
          <w:lang w:val="uk-UA"/>
        </w:rPr>
        <w:t xml:space="preserve"> допустив зволікання з виготовленням рішення у вказаній справі та внесенням його </w:t>
      </w:r>
      <w:r w:rsidR="001F6ABD">
        <w:rPr>
          <w:rFonts w:ascii="Times New Roman" w:hAnsi="Times New Roman" w:cs="Times New Roman"/>
          <w:sz w:val="28"/>
          <w:szCs w:val="28"/>
          <w:lang w:val="uk-UA"/>
        </w:rPr>
        <w:t xml:space="preserve">копії </w:t>
      </w:r>
      <w:r w:rsidRPr="00A54738">
        <w:rPr>
          <w:rFonts w:ascii="Times New Roman" w:hAnsi="Times New Roman" w:cs="Times New Roman"/>
          <w:sz w:val="28"/>
          <w:szCs w:val="28"/>
          <w:lang w:val="uk-UA"/>
        </w:rPr>
        <w:t xml:space="preserve">до ЄДРСР. </w:t>
      </w:r>
    </w:p>
    <w:p w:rsidR="00AC5374" w:rsidRDefault="00AC5374" w:rsidP="00AC5374">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Суддю може бути притягнуто до дисциплінарної відповідальності </w:t>
      </w:r>
      <w:r w:rsidRPr="00DA279B">
        <w:rPr>
          <w:rFonts w:ascii="Times New Roman" w:hAnsi="Times New Roman" w:cs="Times New Roman"/>
          <w:sz w:val="28"/>
          <w:szCs w:val="28"/>
          <w:lang w:val="uk-UA"/>
        </w:rPr>
        <w:br/>
        <w:t>в порядку дисциплінарного провадження,</w:t>
      </w:r>
      <w:r w:rsidRPr="00DA279B">
        <w:rPr>
          <w:lang w:val="uk-UA"/>
        </w:rPr>
        <w:t xml:space="preserve"> </w:t>
      </w:r>
      <w:r w:rsidRPr="00DA279B">
        <w:rPr>
          <w:rFonts w:ascii="Times New Roman" w:hAnsi="Times New Roman" w:cs="Times New Roman"/>
          <w:sz w:val="28"/>
          <w:szCs w:val="28"/>
          <w:lang w:val="uk-UA"/>
        </w:rPr>
        <w:t xml:space="preserve">зокрема, з підстав, передбачених </w:t>
      </w:r>
      <w:r w:rsidRPr="00DA279B">
        <w:rPr>
          <w:rFonts w:ascii="Times New Roman" w:hAnsi="Times New Roman" w:cs="Times New Roman"/>
          <w:sz w:val="28"/>
          <w:szCs w:val="28"/>
          <w:lang w:val="uk-UA"/>
        </w:rPr>
        <w:lastRenderedPageBreak/>
        <w:t xml:space="preserve">пунктом 2 частини першої статті 106 Закону України «Про судоустрій і статус суддів» (безпідставне затягування або невжиття суддею заходів щодо розгляду заяви, скарги чи справи протягом строку, встановленого законом, зволікання </w:t>
      </w:r>
      <w:r w:rsidRPr="00DA279B">
        <w:rPr>
          <w:rFonts w:ascii="Times New Roman" w:hAnsi="Times New Roman" w:cs="Times New Roman"/>
          <w:sz w:val="28"/>
          <w:szCs w:val="28"/>
          <w:lang w:val="uk-UA"/>
        </w:rPr>
        <w:br/>
        <w:t>з виготовленням вмотивованого судового рішення, несвоєчасне надання суддею копії судового рішення для її внесення до ЄДРСР).</w:t>
      </w:r>
    </w:p>
    <w:p w:rsidR="00AC5374" w:rsidRPr="00D53E6D" w:rsidRDefault="00AC5374" w:rsidP="00AC5374">
      <w:pPr>
        <w:spacing w:after="0" w:line="252" w:lineRule="auto"/>
        <w:ind w:firstLine="708"/>
        <w:contextualSpacing/>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 xml:space="preserve">Таким чином, встановлені під час попередньої перевірки відомості можуть свідчити, що суддя </w:t>
      </w:r>
      <w:proofErr w:type="spellStart"/>
      <w:r>
        <w:rPr>
          <w:rFonts w:ascii="Times New Roman" w:hAnsi="Times New Roman" w:cs="Times New Roman"/>
          <w:sz w:val="28"/>
          <w:szCs w:val="28"/>
          <w:lang w:val="uk-UA"/>
        </w:rPr>
        <w:t>Підпалий</w:t>
      </w:r>
      <w:proofErr w:type="spellEnd"/>
      <w:r>
        <w:rPr>
          <w:rFonts w:ascii="Times New Roman" w:hAnsi="Times New Roman" w:cs="Times New Roman"/>
          <w:sz w:val="28"/>
          <w:szCs w:val="28"/>
          <w:lang w:val="uk-UA"/>
        </w:rPr>
        <w:t xml:space="preserve"> В.В.</w:t>
      </w:r>
      <w:r w:rsidRPr="00DA279B">
        <w:rPr>
          <w:rFonts w:ascii="Times New Roman" w:hAnsi="Times New Roman" w:cs="Times New Roman"/>
          <w:sz w:val="28"/>
          <w:szCs w:val="28"/>
          <w:lang w:val="uk-UA"/>
        </w:rPr>
        <w:t xml:space="preserve"> </w:t>
      </w:r>
      <w:r w:rsidRPr="00D53E6D">
        <w:rPr>
          <w:rFonts w:ascii="Times New Roman" w:hAnsi="Times New Roman" w:cs="Times New Roman"/>
          <w:sz w:val="28"/>
          <w:szCs w:val="28"/>
          <w:lang w:val="uk-UA"/>
        </w:rPr>
        <w:t xml:space="preserve">під час розгляду справи </w:t>
      </w:r>
      <w:r w:rsidR="00F75708">
        <w:rPr>
          <w:rFonts w:ascii="Times New Roman" w:hAnsi="Times New Roman" w:cs="Times New Roman"/>
          <w:sz w:val="28"/>
          <w:szCs w:val="28"/>
          <w:lang w:val="uk-UA"/>
        </w:rPr>
        <w:br/>
      </w:r>
      <w:r w:rsidRPr="00D53E6D">
        <w:rPr>
          <w:rFonts w:ascii="Times New Roman" w:hAnsi="Times New Roman" w:cs="Times New Roman"/>
          <w:sz w:val="28"/>
          <w:szCs w:val="28"/>
          <w:lang w:val="uk-UA"/>
        </w:rPr>
        <w:t xml:space="preserve">№ </w:t>
      </w:r>
      <w:r>
        <w:rPr>
          <w:rFonts w:ascii="Times New Roman" w:hAnsi="Times New Roman" w:cs="Times New Roman"/>
          <w:sz w:val="28"/>
          <w:szCs w:val="28"/>
          <w:lang w:val="uk-UA"/>
        </w:rPr>
        <w:t>757/41625/18-ц</w:t>
      </w:r>
      <w:r w:rsidRPr="00D53E6D">
        <w:rPr>
          <w:rFonts w:ascii="Times New Roman" w:hAnsi="Times New Roman" w:cs="Times New Roman"/>
          <w:sz w:val="28"/>
          <w:szCs w:val="28"/>
          <w:lang w:val="uk-UA"/>
        </w:rPr>
        <w:t xml:space="preserve"> допустив порушення строку розгляду позовної заяви та порядку надання копії судового рішення для внесення до ЄДРСР.</w:t>
      </w:r>
    </w:p>
    <w:p w:rsidR="00AC5374" w:rsidRPr="00DA279B" w:rsidRDefault="00AC5374" w:rsidP="00AC5374">
      <w:pPr>
        <w:spacing w:after="0" w:line="240" w:lineRule="auto"/>
        <w:ind w:firstLine="709"/>
        <w:jc w:val="both"/>
        <w:rPr>
          <w:rFonts w:ascii="Times New Roman" w:hAnsi="Times New Roman" w:cs="Times New Roman"/>
          <w:sz w:val="28"/>
          <w:szCs w:val="28"/>
          <w:lang w:val="uk-UA"/>
        </w:rPr>
      </w:pPr>
      <w:r w:rsidRPr="00DA279B">
        <w:rPr>
          <w:rFonts w:ascii="Times New Roman" w:hAnsi="Times New Roman" w:cs="Times New Roman"/>
          <w:sz w:val="28"/>
          <w:szCs w:val="28"/>
          <w:lang w:val="uk-UA"/>
        </w:rPr>
        <w:t>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вказаного судді.</w:t>
      </w:r>
    </w:p>
    <w:p w:rsidR="00F24D82" w:rsidRPr="00F24D82" w:rsidRDefault="00F24D82" w:rsidP="00F24D82">
      <w:pPr>
        <w:spacing w:after="0" w:line="240" w:lineRule="auto"/>
        <w:ind w:firstLine="709"/>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 xml:space="preserve">З огляду на викладене Третя Дисциплінарна палата Вищої ради правосуддя дійшла висновку про наявність підстав для відкриття дисциплінарної справи стосовно судді </w:t>
      </w:r>
      <w:r w:rsidR="00AC5374">
        <w:rPr>
          <w:rFonts w:ascii="Times New Roman" w:hAnsi="Times New Roman" w:cs="Times New Roman"/>
          <w:sz w:val="28"/>
          <w:szCs w:val="28"/>
          <w:lang w:val="uk-UA"/>
        </w:rPr>
        <w:t xml:space="preserve">Печерського районного суду міста Києва </w:t>
      </w:r>
      <w:proofErr w:type="spellStart"/>
      <w:r w:rsidR="00AC5374">
        <w:rPr>
          <w:rFonts w:ascii="Times New Roman" w:hAnsi="Times New Roman" w:cs="Times New Roman"/>
          <w:sz w:val="28"/>
          <w:szCs w:val="28"/>
          <w:lang w:val="uk-UA"/>
        </w:rPr>
        <w:t>Підпалого</w:t>
      </w:r>
      <w:proofErr w:type="spellEnd"/>
      <w:r w:rsidR="00AC5374">
        <w:rPr>
          <w:rFonts w:ascii="Times New Roman" w:hAnsi="Times New Roman" w:cs="Times New Roman"/>
          <w:sz w:val="28"/>
          <w:szCs w:val="28"/>
          <w:lang w:val="uk-UA"/>
        </w:rPr>
        <w:t xml:space="preserve"> В.В.</w:t>
      </w:r>
    </w:p>
    <w:p w:rsidR="00F24D82" w:rsidRPr="00F24D82" w:rsidRDefault="00F24D82" w:rsidP="00F24D82">
      <w:pPr>
        <w:spacing w:after="0" w:line="240" w:lineRule="auto"/>
        <w:ind w:firstLine="709"/>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Керуючись статт</w:t>
      </w:r>
      <w:r w:rsidR="00F86B2F">
        <w:rPr>
          <w:rFonts w:ascii="Times New Roman" w:hAnsi="Times New Roman" w:cs="Times New Roman"/>
          <w:sz w:val="28"/>
          <w:szCs w:val="28"/>
          <w:lang w:val="uk-UA"/>
        </w:rPr>
        <w:t>ею</w:t>
      </w:r>
      <w:r w:rsidRPr="00F24D82">
        <w:rPr>
          <w:rFonts w:ascii="Times New Roman" w:hAnsi="Times New Roman" w:cs="Times New Roman"/>
          <w:sz w:val="28"/>
          <w:szCs w:val="28"/>
          <w:lang w:val="uk-UA"/>
        </w:rPr>
        <w:t xml:space="preserve"> 46 Закону України «Про Вищу раду правосуддя»</w:t>
      </w:r>
      <w:r w:rsidR="00F86B2F">
        <w:rPr>
          <w:rFonts w:ascii="Times New Roman" w:hAnsi="Times New Roman" w:cs="Times New Roman"/>
          <w:sz w:val="28"/>
          <w:szCs w:val="28"/>
          <w:lang w:val="uk-UA"/>
        </w:rPr>
        <w:t>,</w:t>
      </w:r>
      <w:r w:rsidRPr="00F24D82">
        <w:rPr>
          <w:rFonts w:ascii="Times New Roman" w:hAnsi="Times New Roman" w:cs="Times New Roman"/>
          <w:sz w:val="28"/>
          <w:szCs w:val="28"/>
          <w:lang w:val="uk-UA"/>
        </w:rPr>
        <w:t xml:space="preserve"> статтею 106 Закону України «Про судоустрій і статус суддів», Третя Дисциплінарна палата Вищої ради правосуддя</w:t>
      </w:r>
    </w:p>
    <w:p w:rsidR="00F24D82" w:rsidRPr="00E92F43" w:rsidRDefault="00F24D82" w:rsidP="00F24D82">
      <w:pPr>
        <w:spacing w:after="0" w:line="240" w:lineRule="auto"/>
        <w:ind w:firstLine="709"/>
        <w:jc w:val="both"/>
        <w:rPr>
          <w:rFonts w:ascii="Times New Roman" w:hAnsi="Times New Roman" w:cs="Times New Roman"/>
          <w:sz w:val="12"/>
          <w:szCs w:val="12"/>
          <w:lang w:val="uk-UA"/>
        </w:rPr>
      </w:pPr>
    </w:p>
    <w:p w:rsidR="001A766A" w:rsidRPr="00F24D82" w:rsidRDefault="001A766A" w:rsidP="00F24D82">
      <w:pPr>
        <w:spacing w:before="120" w:after="120" w:line="240" w:lineRule="auto"/>
        <w:ind w:firstLine="709"/>
        <w:jc w:val="center"/>
        <w:rPr>
          <w:rFonts w:ascii="Times New Roman" w:hAnsi="Times New Roman" w:cs="Times New Roman"/>
          <w:b/>
          <w:sz w:val="28"/>
          <w:szCs w:val="28"/>
          <w:lang w:val="uk-UA"/>
        </w:rPr>
      </w:pPr>
      <w:r w:rsidRPr="00F24D82">
        <w:rPr>
          <w:rFonts w:ascii="Times New Roman" w:hAnsi="Times New Roman" w:cs="Times New Roman"/>
          <w:b/>
          <w:sz w:val="28"/>
          <w:szCs w:val="28"/>
          <w:lang w:val="uk-UA"/>
        </w:rPr>
        <w:t>ухвалила:</w:t>
      </w:r>
    </w:p>
    <w:p w:rsidR="00F24D82" w:rsidRPr="00E92F43" w:rsidRDefault="00F24D82" w:rsidP="00F24D82">
      <w:pPr>
        <w:spacing w:before="120" w:after="120" w:line="240" w:lineRule="auto"/>
        <w:ind w:firstLine="709"/>
        <w:jc w:val="center"/>
        <w:rPr>
          <w:rFonts w:ascii="Times New Roman" w:hAnsi="Times New Roman" w:cs="Times New Roman"/>
          <w:b/>
          <w:sz w:val="10"/>
          <w:szCs w:val="10"/>
          <w:lang w:val="uk-UA"/>
        </w:rPr>
      </w:pPr>
    </w:p>
    <w:p w:rsidR="00D04B60" w:rsidRPr="00F24D82" w:rsidRDefault="001A766A" w:rsidP="00D04B60">
      <w:pPr>
        <w:spacing w:after="0" w:line="240" w:lineRule="auto"/>
        <w:ind w:right="-1"/>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 xml:space="preserve">відкрити дисциплінарну справу стосовно судді </w:t>
      </w:r>
      <w:r w:rsidR="00AC5374" w:rsidRPr="00AC5374">
        <w:rPr>
          <w:rFonts w:ascii="Times New Roman" w:hAnsi="Times New Roman" w:cs="Times New Roman"/>
          <w:sz w:val="28"/>
          <w:szCs w:val="28"/>
          <w:lang w:val="uk-UA"/>
        </w:rPr>
        <w:t xml:space="preserve">Печерського районного суду міста Києва </w:t>
      </w:r>
      <w:proofErr w:type="spellStart"/>
      <w:r w:rsidR="00AC5374" w:rsidRPr="00AC5374">
        <w:rPr>
          <w:rFonts w:ascii="Times New Roman" w:hAnsi="Times New Roman" w:cs="Times New Roman"/>
          <w:sz w:val="28"/>
          <w:szCs w:val="28"/>
          <w:lang w:val="uk-UA"/>
        </w:rPr>
        <w:t>Підпалого</w:t>
      </w:r>
      <w:proofErr w:type="spellEnd"/>
      <w:r w:rsidR="00AC5374" w:rsidRPr="00AC5374">
        <w:rPr>
          <w:rFonts w:ascii="Times New Roman" w:hAnsi="Times New Roman" w:cs="Times New Roman"/>
          <w:sz w:val="28"/>
          <w:szCs w:val="28"/>
          <w:lang w:val="uk-UA"/>
        </w:rPr>
        <w:t xml:space="preserve"> </w:t>
      </w:r>
      <w:proofErr w:type="spellStart"/>
      <w:r w:rsidR="00AC5374" w:rsidRPr="00AC5374">
        <w:rPr>
          <w:rFonts w:ascii="Times New Roman" w:hAnsi="Times New Roman" w:cs="Times New Roman"/>
          <w:sz w:val="28"/>
          <w:szCs w:val="28"/>
          <w:lang w:val="uk-UA"/>
        </w:rPr>
        <w:t>Вячеслава</w:t>
      </w:r>
      <w:proofErr w:type="spellEnd"/>
      <w:r w:rsidR="00AC5374" w:rsidRPr="00AC5374">
        <w:rPr>
          <w:rFonts w:ascii="Times New Roman" w:hAnsi="Times New Roman" w:cs="Times New Roman"/>
          <w:sz w:val="28"/>
          <w:szCs w:val="28"/>
          <w:lang w:val="uk-UA"/>
        </w:rPr>
        <w:t xml:space="preserve"> Валерійовича</w:t>
      </w:r>
      <w:r w:rsidR="00A35B7B" w:rsidRPr="00F24D82">
        <w:rPr>
          <w:rFonts w:ascii="Times New Roman" w:hAnsi="Times New Roman" w:cs="Times New Roman"/>
          <w:sz w:val="28"/>
          <w:szCs w:val="28"/>
          <w:lang w:val="uk-UA"/>
        </w:rPr>
        <w:t>.</w:t>
      </w:r>
    </w:p>
    <w:p w:rsidR="001A766A" w:rsidRPr="00F24D82" w:rsidRDefault="001A766A" w:rsidP="00D04B60">
      <w:pPr>
        <w:spacing w:after="0" w:line="240" w:lineRule="auto"/>
        <w:ind w:right="-1" w:firstLine="708"/>
        <w:jc w:val="both"/>
        <w:rPr>
          <w:rFonts w:ascii="Times New Roman" w:hAnsi="Times New Roman" w:cs="Times New Roman"/>
          <w:sz w:val="28"/>
          <w:szCs w:val="28"/>
          <w:lang w:val="uk-UA"/>
        </w:rPr>
      </w:pPr>
      <w:r w:rsidRPr="00F24D82">
        <w:rPr>
          <w:rFonts w:ascii="Times New Roman" w:hAnsi="Times New Roman" w:cs="Times New Roman"/>
          <w:sz w:val="28"/>
          <w:szCs w:val="28"/>
          <w:lang w:val="uk-UA"/>
        </w:rPr>
        <w:t>Ухвала оскарженню не підлягає.</w:t>
      </w:r>
    </w:p>
    <w:p w:rsidR="008A3C1F" w:rsidRPr="00E92F43" w:rsidRDefault="008A3C1F" w:rsidP="0058706E">
      <w:pPr>
        <w:spacing w:after="0" w:line="240" w:lineRule="auto"/>
        <w:ind w:right="-1" w:firstLine="709"/>
        <w:jc w:val="both"/>
        <w:rPr>
          <w:rFonts w:ascii="Times New Roman" w:hAnsi="Times New Roman" w:cs="Times New Roman"/>
          <w:sz w:val="8"/>
          <w:szCs w:val="8"/>
          <w:lang w:val="uk-UA"/>
        </w:rPr>
      </w:pPr>
    </w:p>
    <w:p w:rsidR="00064D7D" w:rsidRPr="00F24D82" w:rsidRDefault="00064D7D" w:rsidP="00E92F43">
      <w:pPr>
        <w:spacing w:before="240" w:after="0"/>
        <w:jc w:val="both"/>
        <w:rPr>
          <w:rFonts w:ascii="Times New Roman" w:hAnsi="Times New Roman" w:cs="Times New Roman"/>
          <w:b/>
          <w:sz w:val="28"/>
          <w:szCs w:val="28"/>
          <w:lang w:val="uk-UA"/>
        </w:rPr>
      </w:pPr>
      <w:r w:rsidRPr="00F24D82">
        <w:rPr>
          <w:rFonts w:ascii="Times New Roman" w:hAnsi="Times New Roman" w:cs="Times New Roman"/>
          <w:b/>
          <w:sz w:val="28"/>
          <w:szCs w:val="28"/>
          <w:lang w:val="uk-UA"/>
        </w:rPr>
        <w:t xml:space="preserve">Головуючий на засіданні </w:t>
      </w:r>
    </w:p>
    <w:p w:rsidR="00064D7D" w:rsidRPr="00F24D82" w:rsidRDefault="00064D7D" w:rsidP="00E92F43">
      <w:pPr>
        <w:tabs>
          <w:tab w:val="center" w:pos="4818"/>
        </w:tabs>
        <w:spacing w:after="0"/>
        <w:jc w:val="both"/>
        <w:rPr>
          <w:rFonts w:ascii="Times New Roman" w:hAnsi="Times New Roman" w:cs="Times New Roman"/>
          <w:b/>
          <w:sz w:val="28"/>
          <w:szCs w:val="28"/>
          <w:lang w:val="uk-UA"/>
        </w:rPr>
      </w:pPr>
      <w:r w:rsidRPr="00F24D82">
        <w:rPr>
          <w:rFonts w:ascii="Times New Roman" w:hAnsi="Times New Roman" w:cs="Times New Roman"/>
          <w:b/>
          <w:sz w:val="28"/>
          <w:szCs w:val="28"/>
          <w:lang w:val="uk-UA"/>
        </w:rPr>
        <w:t xml:space="preserve">Третьої Дисциплінарної </w:t>
      </w:r>
      <w:r w:rsidR="00E92F43">
        <w:rPr>
          <w:rFonts w:ascii="Times New Roman" w:hAnsi="Times New Roman" w:cs="Times New Roman"/>
          <w:b/>
          <w:sz w:val="28"/>
          <w:szCs w:val="28"/>
          <w:lang w:val="uk-UA"/>
        </w:rPr>
        <w:tab/>
      </w:r>
    </w:p>
    <w:p w:rsidR="00064D7D" w:rsidRPr="00F24D82" w:rsidRDefault="00064D7D" w:rsidP="00E92F43">
      <w:pPr>
        <w:spacing w:after="0"/>
        <w:jc w:val="both"/>
        <w:rPr>
          <w:rFonts w:ascii="Times New Roman" w:eastAsia="Times New Roman" w:hAnsi="Times New Roman" w:cs="Times New Roman"/>
          <w:b/>
          <w:sz w:val="28"/>
          <w:szCs w:val="28"/>
          <w:lang w:val="uk-UA" w:eastAsia="uk-UA"/>
        </w:rPr>
      </w:pPr>
      <w:r w:rsidRPr="00F24D82">
        <w:rPr>
          <w:rFonts w:ascii="Times New Roman" w:hAnsi="Times New Roman" w:cs="Times New Roman"/>
          <w:b/>
          <w:sz w:val="28"/>
          <w:szCs w:val="28"/>
          <w:lang w:val="uk-UA"/>
        </w:rPr>
        <w:t>палати Вищої ради правосуддя</w:t>
      </w:r>
      <w:r w:rsidRPr="00F24D82">
        <w:rPr>
          <w:rFonts w:ascii="Times New Roman" w:hAnsi="Times New Roman" w:cs="Times New Roman"/>
          <w:b/>
          <w:sz w:val="28"/>
          <w:szCs w:val="28"/>
          <w:lang w:val="uk-UA"/>
        </w:rPr>
        <w:tab/>
      </w:r>
      <w:r w:rsidRPr="00F24D82">
        <w:rPr>
          <w:rFonts w:ascii="Times New Roman" w:hAnsi="Times New Roman" w:cs="Times New Roman"/>
          <w:b/>
          <w:sz w:val="28"/>
          <w:szCs w:val="28"/>
          <w:lang w:val="uk-UA"/>
        </w:rPr>
        <w:tab/>
      </w:r>
      <w:r w:rsidRPr="00F24D82">
        <w:rPr>
          <w:rFonts w:ascii="Times New Roman" w:hAnsi="Times New Roman" w:cs="Times New Roman"/>
          <w:b/>
          <w:sz w:val="28"/>
          <w:szCs w:val="28"/>
          <w:lang w:val="uk-UA"/>
        </w:rPr>
        <w:tab/>
        <w:t xml:space="preserve">    </w:t>
      </w:r>
      <w:r w:rsidRPr="00F24D82">
        <w:rPr>
          <w:rFonts w:ascii="Times New Roman" w:hAnsi="Times New Roman" w:cs="Times New Roman"/>
          <w:b/>
          <w:sz w:val="28"/>
          <w:szCs w:val="28"/>
          <w:lang w:val="uk-UA"/>
        </w:rPr>
        <w:tab/>
        <w:t xml:space="preserve">        </w:t>
      </w:r>
      <w:r w:rsidRPr="00F24D82">
        <w:rPr>
          <w:rFonts w:ascii="Times New Roman" w:eastAsia="Times New Roman" w:hAnsi="Times New Roman" w:cs="Times New Roman"/>
          <w:b/>
          <w:sz w:val="28"/>
          <w:szCs w:val="28"/>
          <w:lang w:val="uk-UA" w:eastAsia="uk-UA"/>
        </w:rPr>
        <w:t>В.І. Говоруха</w:t>
      </w:r>
    </w:p>
    <w:p w:rsidR="00064D7D" w:rsidRPr="00E92F43" w:rsidRDefault="00064D7D" w:rsidP="00E92F43">
      <w:pPr>
        <w:spacing w:after="0"/>
        <w:jc w:val="both"/>
        <w:rPr>
          <w:rFonts w:ascii="Times New Roman" w:eastAsia="Times New Roman" w:hAnsi="Times New Roman" w:cs="Times New Roman"/>
          <w:b/>
          <w:sz w:val="18"/>
          <w:szCs w:val="18"/>
          <w:lang w:val="uk-UA" w:eastAsia="uk-UA"/>
        </w:rPr>
      </w:pPr>
    </w:p>
    <w:p w:rsidR="00064D7D" w:rsidRPr="00F24D82" w:rsidRDefault="00064D7D" w:rsidP="00E92F43">
      <w:pPr>
        <w:spacing w:after="0"/>
        <w:jc w:val="both"/>
        <w:rPr>
          <w:rFonts w:ascii="Times New Roman" w:hAnsi="Times New Roman" w:cs="Times New Roman"/>
          <w:b/>
          <w:sz w:val="28"/>
          <w:szCs w:val="28"/>
          <w:lang w:val="uk-UA"/>
        </w:rPr>
      </w:pPr>
      <w:r w:rsidRPr="00F24D82">
        <w:rPr>
          <w:rFonts w:ascii="Times New Roman" w:hAnsi="Times New Roman" w:cs="Times New Roman"/>
          <w:b/>
          <w:sz w:val="28"/>
          <w:szCs w:val="28"/>
          <w:lang w:val="uk-UA"/>
        </w:rPr>
        <w:t>Члени Третьої Дисциплінарної</w:t>
      </w:r>
    </w:p>
    <w:p w:rsidR="00064D7D" w:rsidRDefault="00064D7D" w:rsidP="00E92F43">
      <w:pPr>
        <w:pStyle w:val="ab"/>
        <w:tabs>
          <w:tab w:val="left" w:pos="6480"/>
          <w:tab w:val="left" w:pos="6946"/>
          <w:tab w:val="left" w:pos="7020"/>
        </w:tabs>
        <w:spacing w:before="0" w:beforeAutospacing="0" w:after="240" w:afterAutospacing="0" w:line="276" w:lineRule="auto"/>
        <w:ind w:right="-1"/>
        <w:jc w:val="both"/>
        <w:rPr>
          <w:b/>
          <w:sz w:val="28"/>
          <w:szCs w:val="28"/>
        </w:rPr>
      </w:pPr>
      <w:r w:rsidRPr="00F24D82">
        <w:rPr>
          <w:b/>
          <w:sz w:val="28"/>
          <w:szCs w:val="28"/>
        </w:rPr>
        <w:t>палати Вищої ради правосуддя</w:t>
      </w:r>
      <w:r w:rsidRPr="00F24D82">
        <w:rPr>
          <w:b/>
          <w:sz w:val="28"/>
          <w:szCs w:val="28"/>
        </w:rPr>
        <w:tab/>
      </w:r>
      <w:r w:rsidRPr="00F24D82">
        <w:rPr>
          <w:b/>
          <w:sz w:val="28"/>
          <w:szCs w:val="28"/>
        </w:rPr>
        <w:tab/>
        <w:t>П.М. Гречківський</w:t>
      </w:r>
    </w:p>
    <w:p w:rsidR="00E92F43" w:rsidRPr="00E92F43" w:rsidRDefault="00E92F43" w:rsidP="00E92F43">
      <w:pPr>
        <w:pStyle w:val="ab"/>
        <w:tabs>
          <w:tab w:val="left" w:pos="6480"/>
          <w:tab w:val="left" w:pos="6946"/>
          <w:tab w:val="left" w:pos="7020"/>
        </w:tabs>
        <w:spacing w:before="0" w:beforeAutospacing="0" w:after="240" w:afterAutospacing="0" w:line="276" w:lineRule="auto"/>
        <w:ind w:right="-1"/>
        <w:jc w:val="both"/>
        <w:rPr>
          <w:b/>
          <w:sz w:val="2"/>
          <w:szCs w:val="2"/>
        </w:rPr>
      </w:pPr>
    </w:p>
    <w:p w:rsidR="00064D7D" w:rsidRDefault="00064D7D" w:rsidP="00E92F43">
      <w:pPr>
        <w:pStyle w:val="ab"/>
        <w:tabs>
          <w:tab w:val="left" w:pos="6480"/>
          <w:tab w:val="left" w:pos="7020"/>
        </w:tabs>
        <w:spacing w:before="240" w:beforeAutospacing="0" w:after="240" w:afterAutospacing="0" w:line="276" w:lineRule="auto"/>
        <w:ind w:right="-1"/>
        <w:jc w:val="both"/>
        <w:rPr>
          <w:b/>
          <w:sz w:val="28"/>
          <w:szCs w:val="28"/>
        </w:rPr>
      </w:pPr>
      <w:r w:rsidRPr="00F24D82">
        <w:rPr>
          <w:b/>
          <w:sz w:val="28"/>
          <w:szCs w:val="28"/>
        </w:rPr>
        <w:tab/>
        <w:t xml:space="preserve">      Л.Б. Іванова</w:t>
      </w:r>
    </w:p>
    <w:p w:rsidR="00E92F43" w:rsidRPr="00E92F43" w:rsidRDefault="00E92F43" w:rsidP="00E92F43">
      <w:pPr>
        <w:pStyle w:val="ab"/>
        <w:tabs>
          <w:tab w:val="left" w:pos="6480"/>
          <w:tab w:val="left" w:pos="7020"/>
        </w:tabs>
        <w:spacing w:before="240" w:beforeAutospacing="0" w:after="240" w:afterAutospacing="0" w:line="276" w:lineRule="auto"/>
        <w:ind w:right="-1"/>
        <w:jc w:val="both"/>
        <w:rPr>
          <w:b/>
          <w:sz w:val="2"/>
          <w:szCs w:val="2"/>
        </w:rPr>
      </w:pPr>
    </w:p>
    <w:p w:rsidR="00064D7D" w:rsidRPr="00F24D82" w:rsidRDefault="00064D7D" w:rsidP="00E92F43">
      <w:pPr>
        <w:pStyle w:val="ab"/>
        <w:tabs>
          <w:tab w:val="left" w:pos="6480"/>
          <w:tab w:val="left" w:pos="7020"/>
        </w:tabs>
        <w:spacing w:before="240" w:beforeAutospacing="0" w:after="0" w:afterAutospacing="0" w:line="276" w:lineRule="auto"/>
        <w:ind w:right="-1"/>
        <w:jc w:val="both"/>
        <w:rPr>
          <w:b/>
          <w:sz w:val="28"/>
          <w:szCs w:val="28"/>
        </w:rPr>
      </w:pPr>
      <w:r w:rsidRPr="00F24D82">
        <w:rPr>
          <w:b/>
          <w:sz w:val="28"/>
          <w:szCs w:val="28"/>
        </w:rPr>
        <w:tab/>
        <w:t xml:space="preserve">      В.В. Матвійчук</w:t>
      </w:r>
    </w:p>
    <w:p w:rsidR="00497DE5" w:rsidRPr="00F24D82" w:rsidRDefault="00497DE5" w:rsidP="00E92F43">
      <w:pPr>
        <w:spacing w:after="0" w:line="240" w:lineRule="auto"/>
        <w:ind w:right="-1"/>
        <w:jc w:val="both"/>
        <w:rPr>
          <w:rFonts w:ascii="Times New Roman" w:hAnsi="Times New Roman" w:cs="Times New Roman"/>
          <w:b/>
          <w:lang w:val="uk-UA"/>
        </w:rPr>
      </w:pPr>
    </w:p>
    <w:sectPr w:rsidR="00497DE5" w:rsidRPr="00F24D82" w:rsidSect="00E92F43">
      <w:headerReference w:type="default" r:id="rId9"/>
      <w:footerReference w:type="default" r:id="rId10"/>
      <w:pgSz w:w="11906" w:h="16838"/>
      <w:pgMar w:top="1134"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92A" w:rsidRDefault="0096692A" w:rsidP="001C57B3">
      <w:pPr>
        <w:spacing w:after="0" w:line="240" w:lineRule="auto"/>
      </w:pPr>
      <w:r>
        <w:separator/>
      </w:r>
    </w:p>
  </w:endnote>
  <w:endnote w:type="continuationSeparator" w:id="0">
    <w:p w:rsidR="0096692A" w:rsidRDefault="0096692A"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23E" w:rsidRDefault="008B623E">
    <w:pPr>
      <w:pStyle w:val="a7"/>
      <w:jc w:val="right"/>
    </w:pPr>
  </w:p>
  <w:p w:rsidR="008B623E" w:rsidRDefault="008B623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92A" w:rsidRDefault="0096692A" w:rsidP="001C57B3">
      <w:pPr>
        <w:spacing w:after="0" w:line="240" w:lineRule="auto"/>
      </w:pPr>
      <w:r>
        <w:separator/>
      </w:r>
    </w:p>
  </w:footnote>
  <w:footnote w:type="continuationSeparator" w:id="0">
    <w:p w:rsidR="0096692A" w:rsidRDefault="0096692A"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973394"/>
      <w:docPartObj>
        <w:docPartGallery w:val="Page Numbers (Top of Page)"/>
        <w:docPartUnique/>
      </w:docPartObj>
    </w:sdtPr>
    <w:sdtEndPr/>
    <w:sdtContent>
      <w:p w:rsidR="008B623E" w:rsidRDefault="008B623E">
        <w:pPr>
          <w:pStyle w:val="a5"/>
          <w:jc w:val="center"/>
        </w:pPr>
        <w:r>
          <w:fldChar w:fldCharType="begin"/>
        </w:r>
        <w:r>
          <w:instrText>PAGE   \* MERGEFORMAT</w:instrText>
        </w:r>
        <w:r>
          <w:fldChar w:fldCharType="separate"/>
        </w:r>
        <w:r w:rsidR="00456110">
          <w:rPr>
            <w:noProof/>
          </w:rPr>
          <w:t>5</w:t>
        </w:r>
        <w:r>
          <w:rPr>
            <w:noProof/>
          </w:rPr>
          <w:fldChar w:fldCharType="end"/>
        </w:r>
      </w:p>
    </w:sdtContent>
  </w:sdt>
  <w:p w:rsidR="008B623E" w:rsidRDefault="008B623E">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DA2628"/>
    <w:multiLevelType w:val="hybridMultilevel"/>
    <w:tmpl w:val="801E837E"/>
    <w:lvl w:ilvl="0" w:tplc="4C608B46">
      <w:start w:val="30"/>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DA"/>
    <w:rsid w:val="00004D48"/>
    <w:rsid w:val="00005045"/>
    <w:rsid w:val="0000521A"/>
    <w:rsid w:val="000054E4"/>
    <w:rsid w:val="000059B1"/>
    <w:rsid w:val="00005F43"/>
    <w:rsid w:val="00007C55"/>
    <w:rsid w:val="000109BD"/>
    <w:rsid w:val="000138AE"/>
    <w:rsid w:val="00013C59"/>
    <w:rsid w:val="00013D89"/>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497F"/>
    <w:rsid w:val="00035758"/>
    <w:rsid w:val="00035961"/>
    <w:rsid w:val="00035D93"/>
    <w:rsid w:val="0003614C"/>
    <w:rsid w:val="00037531"/>
    <w:rsid w:val="0003787B"/>
    <w:rsid w:val="00037A96"/>
    <w:rsid w:val="00040A61"/>
    <w:rsid w:val="00041648"/>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229D"/>
    <w:rsid w:val="00063C70"/>
    <w:rsid w:val="00063E69"/>
    <w:rsid w:val="00064583"/>
    <w:rsid w:val="00064D7D"/>
    <w:rsid w:val="00064F09"/>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E6D"/>
    <w:rsid w:val="00082F45"/>
    <w:rsid w:val="000843DD"/>
    <w:rsid w:val="00086063"/>
    <w:rsid w:val="000861D9"/>
    <w:rsid w:val="00090BB7"/>
    <w:rsid w:val="00091A84"/>
    <w:rsid w:val="0009203F"/>
    <w:rsid w:val="00092273"/>
    <w:rsid w:val="0009346A"/>
    <w:rsid w:val="000935EC"/>
    <w:rsid w:val="00093E3D"/>
    <w:rsid w:val="0009401B"/>
    <w:rsid w:val="00094552"/>
    <w:rsid w:val="0009540D"/>
    <w:rsid w:val="0009621D"/>
    <w:rsid w:val="000A0A5B"/>
    <w:rsid w:val="000A1506"/>
    <w:rsid w:val="000A1891"/>
    <w:rsid w:val="000A32DB"/>
    <w:rsid w:val="000A3B54"/>
    <w:rsid w:val="000A6BA9"/>
    <w:rsid w:val="000A6DBB"/>
    <w:rsid w:val="000B06AC"/>
    <w:rsid w:val="000B2467"/>
    <w:rsid w:val="000B4FED"/>
    <w:rsid w:val="000B56CC"/>
    <w:rsid w:val="000B7522"/>
    <w:rsid w:val="000B7DFA"/>
    <w:rsid w:val="000C0D49"/>
    <w:rsid w:val="000C20AD"/>
    <w:rsid w:val="000C3412"/>
    <w:rsid w:val="000C4043"/>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141D"/>
    <w:rsid w:val="0011262E"/>
    <w:rsid w:val="00112B9F"/>
    <w:rsid w:val="00113162"/>
    <w:rsid w:val="00113577"/>
    <w:rsid w:val="001137A0"/>
    <w:rsid w:val="0011407E"/>
    <w:rsid w:val="001143CC"/>
    <w:rsid w:val="00115622"/>
    <w:rsid w:val="001159F2"/>
    <w:rsid w:val="00115AB9"/>
    <w:rsid w:val="001164CD"/>
    <w:rsid w:val="00116A9D"/>
    <w:rsid w:val="0011723C"/>
    <w:rsid w:val="00120B24"/>
    <w:rsid w:val="00120E83"/>
    <w:rsid w:val="00121397"/>
    <w:rsid w:val="001218BB"/>
    <w:rsid w:val="0012318C"/>
    <w:rsid w:val="001236F3"/>
    <w:rsid w:val="00124A75"/>
    <w:rsid w:val="00126FB8"/>
    <w:rsid w:val="001308A3"/>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71633"/>
    <w:rsid w:val="00173D6E"/>
    <w:rsid w:val="00176125"/>
    <w:rsid w:val="001808E9"/>
    <w:rsid w:val="0018106A"/>
    <w:rsid w:val="00181510"/>
    <w:rsid w:val="00181614"/>
    <w:rsid w:val="001826E3"/>
    <w:rsid w:val="0018376A"/>
    <w:rsid w:val="00183A4B"/>
    <w:rsid w:val="001843B2"/>
    <w:rsid w:val="00185B7A"/>
    <w:rsid w:val="00187011"/>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0B4D"/>
    <w:rsid w:val="001A22A7"/>
    <w:rsid w:val="001A314E"/>
    <w:rsid w:val="001A3271"/>
    <w:rsid w:val="001A447E"/>
    <w:rsid w:val="001A485F"/>
    <w:rsid w:val="001A5500"/>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5E9F"/>
    <w:rsid w:val="001B6877"/>
    <w:rsid w:val="001C09ED"/>
    <w:rsid w:val="001C1A55"/>
    <w:rsid w:val="001C2383"/>
    <w:rsid w:val="001C57B3"/>
    <w:rsid w:val="001C64FD"/>
    <w:rsid w:val="001C6CA2"/>
    <w:rsid w:val="001C7A1A"/>
    <w:rsid w:val="001D000E"/>
    <w:rsid w:val="001D0E75"/>
    <w:rsid w:val="001D2299"/>
    <w:rsid w:val="001D2589"/>
    <w:rsid w:val="001D285D"/>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1DF"/>
    <w:rsid w:val="001F28B4"/>
    <w:rsid w:val="001F4F3A"/>
    <w:rsid w:val="001F60E0"/>
    <w:rsid w:val="001F6754"/>
    <w:rsid w:val="001F6ABD"/>
    <w:rsid w:val="0020022C"/>
    <w:rsid w:val="00200B8A"/>
    <w:rsid w:val="00200F68"/>
    <w:rsid w:val="002015F5"/>
    <w:rsid w:val="0020215A"/>
    <w:rsid w:val="0020317B"/>
    <w:rsid w:val="002041C0"/>
    <w:rsid w:val="0020445E"/>
    <w:rsid w:val="00204691"/>
    <w:rsid w:val="0020572C"/>
    <w:rsid w:val="002077AA"/>
    <w:rsid w:val="00210385"/>
    <w:rsid w:val="002105D8"/>
    <w:rsid w:val="00211351"/>
    <w:rsid w:val="00212D1C"/>
    <w:rsid w:val="00212FC5"/>
    <w:rsid w:val="00213E52"/>
    <w:rsid w:val="00214678"/>
    <w:rsid w:val="002159DA"/>
    <w:rsid w:val="00220011"/>
    <w:rsid w:val="00223F5E"/>
    <w:rsid w:val="00224215"/>
    <w:rsid w:val="00225C0F"/>
    <w:rsid w:val="00225C65"/>
    <w:rsid w:val="00226EC1"/>
    <w:rsid w:val="00227DAA"/>
    <w:rsid w:val="00230A90"/>
    <w:rsid w:val="002313B9"/>
    <w:rsid w:val="002314CE"/>
    <w:rsid w:val="00232F4A"/>
    <w:rsid w:val="00233D8D"/>
    <w:rsid w:val="00233E03"/>
    <w:rsid w:val="002345DC"/>
    <w:rsid w:val="00234D35"/>
    <w:rsid w:val="0023577E"/>
    <w:rsid w:val="00240294"/>
    <w:rsid w:val="00240835"/>
    <w:rsid w:val="00241A62"/>
    <w:rsid w:val="002421C0"/>
    <w:rsid w:val="0024225E"/>
    <w:rsid w:val="00243011"/>
    <w:rsid w:val="002432FE"/>
    <w:rsid w:val="00243766"/>
    <w:rsid w:val="00245A21"/>
    <w:rsid w:val="0024711E"/>
    <w:rsid w:val="002503E5"/>
    <w:rsid w:val="002504F2"/>
    <w:rsid w:val="0025119B"/>
    <w:rsid w:val="002533C1"/>
    <w:rsid w:val="00254069"/>
    <w:rsid w:val="002544D6"/>
    <w:rsid w:val="00254715"/>
    <w:rsid w:val="002557F1"/>
    <w:rsid w:val="00255B2A"/>
    <w:rsid w:val="00255DE4"/>
    <w:rsid w:val="00256224"/>
    <w:rsid w:val="00257080"/>
    <w:rsid w:val="00260C72"/>
    <w:rsid w:val="00260F0A"/>
    <w:rsid w:val="00261309"/>
    <w:rsid w:val="0026192E"/>
    <w:rsid w:val="002653ED"/>
    <w:rsid w:val="0026577E"/>
    <w:rsid w:val="00267A57"/>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0F5A"/>
    <w:rsid w:val="002917E8"/>
    <w:rsid w:val="00291C47"/>
    <w:rsid w:val="0029238E"/>
    <w:rsid w:val="002930D6"/>
    <w:rsid w:val="002942F1"/>
    <w:rsid w:val="00296ADF"/>
    <w:rsid w:val="00297042"/>
    <w:rsid w:val="0029719F"/>
    <w:rsid w:val="00297B4A"/>
    <w:rsid w:val="00297CDC"/>
    <w:rsid w:val="002A07E0"/>
    <w:rsid w:val="002A1270"/>
    <w:rsid w:val="002A1E04"/>
    <w:rsid w:val="002A3B48"/>
    <w:rsid w:val="002A3DC4"/>
    <w:rsid w:val="002A3E58"/>
    <w:rsid w:val="002A6432"/>
    <w:rsid w:val="002A6880"/>
    <w:rsid w:val="002A6AEA"/>
    <w:rsid w:val="002A6DEC"/>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280"/>
    <w:rsid w:val="002D48EF"/>
    <w:rsid w:val="002D5E04"/>
    <w:rsid w:val="002D77B9"/>
    <w:rsid w:val="002E0AA2"/>
    <w:rsid w:val="002E186A"/>
    <w:rsid w:val="002E20E2"/>
    <w:rsid w:val="002E2CE4"/>
    <w:rsid w:val="002E2FC4"/>
    <w:rsid w:val="002E3A03"/>
    <w:rsid w:val="002E473E"/>
    <w:rsid w:val="002E5602"/>
    <w:rsid w:val="002E56C5"/>
    <w:rsid w:val="002E6687"/>
    <w:rsid w:val="002F0291"/>
    <w:rsid w:val="002F0C0A"/>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301683"/>
    <w:rsid w:val="0030224B"/>
    <w:rsid w:val="003029E3"/>
    <w:rsid w:val="00302A9B"/>
    <w:rsid w:val="0030332A"/>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7864"/>
    <w:rsid w:val="00327A20"/>
    <w:rsid w:val="003305B9"/>
    <w:rsid w:val="00330D3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3AC"/>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E92"/>
    <w:rsid w:val="00372A0D"/>
    <w:rsid w:val="00372C08"/>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3810"/>
    <w:rsid w:val="003B4C92"/>
    <w:rsid w:val="003B5235"/>
    <w:rsid w:val="003B5E58"/>
    <w:rsid w:val="003B60B4"/>
    <w:rsid w:val="003B67BF"/>
    <w:rsid w:val="003B71A6"/>
    <w:rsid w:val="003C5F5B"/>
    <w:rsid w:val="003C63CF"/>
    <w:rsid w:val="003C6D81"/>
    <w:rsid w:val="003C6E81"/>
    <w:rsid w:val="003C6E92"/>
    <w:rsid w:val="003D0231"/>
    <w:rsid w:val="003D02DA"/>
    <w:rsid w:val="003D2BCE"/>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6BAE"/>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596B"/>
    <w:rsid w:val="00455E3C"/>
    <w:rsid w:val="00456110"/>
    <w:rsid w:val="00456849"/>
    <w:rsid w:val="00457160"/>
    <w:rsid w:val="0045732A"/>
    <w:rsid w:val="00460A91"/>
    <w:rsid w:val="00460CB1"/>
    <w:rsid w:val="0046110A"/>
    <w:rsid w:val="00463BA8"/>
    <w:rsid w:val="00464557"/>
    <w:rsid w:val="004663FB"/>
    <w:rsid w:val="0047114F"/>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FB"/>
    <w:rsid w:val="00491CDC"/>
    <w:rsid w:val="0049289D"/>
    <w:rsid w:val="00492CC9"/>
    <w:rsid w:val="00492E58"/>
    <w:rsid w:val="00492F92"/>
    <w:rsid w:val="00494A18"/>
    <w:rsid w:val="0049552C"/>
    <w:rsid w:val="004959CA"/>
    <w:rsid w:val="00495F06"/>
    <w:rsid w:val="00496F84"/>
    <w:rsid w:val="00497954"/>
    <w:rsid w:val="004979B4"/>
    <w:rsid w:val="00497A3E"/>
    <w:rsid w:val="00497D79"/>
    <w:rsid w:val="00497D82"/>
    <w:rsid w:val="00497DE5"/>
    <w:rsid w:val="004A14B2"/>
    <w:rsid w:val="004A155F"/>
    <w:rsid w:val="004A3409"/>
    <w:rsid w:val="004A6A2A"/>
    <w:rsid w:val="004A70E3"/>
    <w:rsid w:val="004B0967"/>
    <w:rsid w:val="004B10F6"/>
    <w:rsid w:val="004B1D51"/>
    <w:rsid w:val="004B2B4D"/>
    <w:rsid w:val="004B65EE"/>
    <w:rsid w:val="004B7339"/>
    <w:rsid w:val="004C00E0"/>
    <w:rsid w:val="004C139B"/>
    <w:rsid w:val="004C41A8"/>
    <w:rsid w:val="004C4E7E"/>
    <w:rsid w:val="004D0643"/>
    <w:rsid w:val="004D070E"/>
    <w:rsid w:val="004D2265"/>
    <w:rsid w:val="004D22AA"/>
    <w:rsid w:val="004D2746"/>
    <w:rsid w:val="004D2F83"/>
    <w:rsid w:val="004D30D2"/>
    <w:rsid w:val="004D3CC2"/>
    <w:rsid w:val="004D443A"/>
    <w:rsid w:val="004D6899"/>
    <w:rsid w:val="004D6AE2"/>
    <w:rsid w:val="004E1563"/>
    <w:rsid w:val="004E232F"/>
    <w:rsid w:val="004E3132"/>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7295"/>
    <w:rsid w:val="004F7D16"/>
    <w:rsid w:val="004F7E76"/>
    <w:rsid w:val="004F7FBF"/>
    <w:rsid w:val="005006A6"/>
    <w:rsid w:val="00501E12"/>
    <w:rsid w:val="00502861"/>
    <w:rsid w:val="0050332B"/>
    <w:rsid w:val="00504F42"/>
    <w:rsid w:val="00505FD4"/>
    <w:rsid w:val="00507AA0"/>
    <w:rsid w:val="00511DA3"/>
    <w:rsid w:val="00512A84"/>
    <w:rsid w:val="00513F9E"/>
    <w:rsid w:val="00515B9B"/>
    <w:rsid w:val="0051611C"/>
    <w:rsid w:val="00517E9A"/>
    <w:rsid w:val="0052081B"/>
    <w:rsid w:val="00521A45"/>
    <w:rsid w:val="00522C00"/>
    <w:rsid w:val="0052379E"/>
    <w:rsid w:val="005240D1"/>
    <w:rsid w:val="00524730"/>
    <w:rsid w:val="00524BC8"/>
    <w:rsid w:val="00525051"/>
    <w:rsid w:val="005261BB"/>
    <w:rsid w:val="00526E4B"/>
    <w:rsid w:val="00530C4E"/>
    <w:rsid w:val="005315AB"/>
    <w:rsid w:val="00531C2A"/>
    <w:rsid w:val="00532291"/>
    <w:rsid w:val="00533F2B"/>
    <w:rsid w:val="00537CAD"/>
    <w:rsid w:val="00537EEC"/>
    <w:rsid w:val="00541769"/>
    <w:rsid w:val="00542AF5"/>
    <w:rsid w:val="005433DB"/>
    <w:rsid w:val="005437D0"/>
    <w:rsid w:val="0054740F"/>
    <w:rsid w:val="00547AFB"/>
    <w:rsid w:val="00551677"/>
    <w:rsid w:val="005516FA"/>
    <w:rsid w:val="00551C38"/>
    <w:rsid w:val="00553219"/>
    <w:rsid w:val="00553354"/>
    <w:rsid w:val="005564CA"/>
    <w:rsid w:val="00556965"/>
    <w:rsid w:val="00557207"/>
    <w:rsid w:val="005617F1"/>
    <w:rsid w:val="00562C6C"/>
    <w:rsid w:val="00563ABA"/>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6E1C"/>
    <w:rsid w:val="0058706E"/>
    <w:rsid w:val="00587ADC"/>
    <w:rsid w:val="005913CB"/>
    <w:rsid w:val="00591817"/>
    <w:rsid w:val="005934D7"/>
    <w:rsid w:val="00595810"/>
    <w:rsid w:val="00597655"/>
    <w:rsid w:val="005A0A68"/>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2B40"/>
    <w:rsid w:val="005C3272"/>
    <w:rsid w:val="005C3ABD"/>
    <w:rsid w:val="005C4593"/>
    <w:rsid w:val="005C4629"/>
    <w:rsid w:val="005C4CF5"/>
    <w:rsid w:val="005C61CE"/>
    <w:rsid w:val="005C7412"/>
    <w:rsid w:val="005C7805"/>
    <w:rsid w:val="005D1E25"/>
    <w:rsid w:val="005D2701"/>
    <w:rsid w:val="005D28AE"/>
    <w:rsid w:val="005D3394"/>
    <w:rsid w:val="005D36B7"/>
    <w:rsid w:val="005D4DC8"/>
    <w:rsid w:val="005D4F3E"/>
    <w:rsid w:val="005D6A23"/>
    <w:rsid w:val="005D7FE9"/>
    <w:rsid w:val="005E08BB"/>
    <w:rsid w:val="005E14B2"/>
    <w:rsid w:val="005E1E54"/>
    <w:rsid w:val="005E23F5"/>
    <w:rsid w:val="005E34ED"/>
    <w:rsid w:val="005E3B10"/>
    <w:rsid w:val="005E42DE"/>
    <w:rsid w:val="005E43C3"/>
    <w:rsid w:val="005E4A03"/>
    <w:rsid w:val="005E71A2"/>
    <w:rsid w:val="005E72A3"/>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132A"/>
    <w:rsid w:val="00601993"/>
    <w:rsid w:val="006023D8"/>
    <w:rsid w:val="006025A9"/>
    <w:rsid w:val="00604750"/>
    <w:rsid w:val="00605181"/>
    <w:rsid w:val="00605EC3"/>
    <w:rsid w:val="006069E1"/>
    <w:rsid w:val="00606E03"/>
    <w:rsid w:val="00607AA8"/>
    <w:rsid w:val="00607F21"/>
    <w:rsid w:val="00610263"/>
    <w:rsid w:val="00610276"/>
    <w:rsid w:val="006126FE"/>
    <w:rsid w:val="00612E36"/>
    <w:rsid w:val="00613847"/>
    <w:rsid w:val="00613C69"/>
    <w:rsid w:val="00614EF2"/>
    <w:rsid w:val="0061594B"/>
    <w:rsid w:val="0061696B"/>
    <w:rsid w:val="006178F6"/>
    <w:rsid w:val="00617BB1"/>
    <w:rsid w:val="006202A2"/>
    <w:rsid w:val="00621417"/>
    <w:rsid w:val="0062143A"/>
    <w:rsid w:val="006220A2"/>
    <w:rsid w:val="0062226F"/>
    <w:rsid w:val="006223C6"/>
    <w:rsid w:val="00622CDF"/>
    <w:rsid w:val="00623B12"/>
    <w:rsid w:val="006261F0"/>
    <w:rsid w:val="00626EB5"/>
    <w:rsid w:val="00626FCA"/>
    <w:rsid w:val="00627BC0"/>
    <w:rsid w:val="006307E3"/>
    <w:rsid w:val="00630BA6"/>
    <w:rsid w:val="0063100E"/>
    <w:rsid w:val="00632688"/>
    <w:rsid w:val="00632AB8"/>
    <w:rsid w:val="006331EC"/>
    <w:rsid w:val="006333BC"/>
    <w:rsid w:val="00633B43"/>
    <w:rsid w:val="006345FE"/>
    <w:rsid w:val="0063501C"/>
    <w:rsid w:val="006351C7"/>
    <w:rsid w:val="00636B3E"/>
    <w:rsid w:val="00637FEE"/>
    <w:rsid w:val="006406FD"/>
    <w:rsid w:val="00640B64"/>
    <w:rsid w:val="00641C5A"/>
    <w:rsid w:val="0064239D"/>
    <w:rsid w:val="006428AC"/>
    <w:rsid w:val="00643848"/>
    <w:rsid w:val="00644949"/>
    <w:rsid w:val="00645DC4"/>
    <w:rsid w:val="006472E4"/>
    <w:rsid w:val="00647A07"/>
    <w:rsid w:val="00647F04"/>
    <w:rsid w:val="006503F5"/>
    <w:rsid w:val="00650DFA"/>
    <w:rsid w:val="00652161"/>
    <w:rsid w:val="00653D16"/>
    <w:rsid w:val="0065430E"/>
    <w:rsid w:val="00656D57"/>
    <w:rsid w:val="0065734B"/>
    <w:rsid w:val="006611E3"/>
    <w:rsid w:val="006620C9"/>
    <w:rsid w:val="00662EFA"/>
    <w:rsid w:val="00663771"/>
    <w:rsid w:val="00663FAA"/>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7EF5"/>
    <w:rsid w:val="006800BA"/>
    <w:rsid w:val="00680DD4"/>
    <w:rsid w:val="006815FA"/>
    <w:rsid w:val="006822AE"/>
    <w:rsid w:val="00682D7A"/>
    <w:rsid w:val="0068359C"/>
    <w:rsid w:val="00683F8F"/>
    <w:rsid w:val="0068422D"/>
    <w:rsid w:val="00684252"/>
    <w:rsid w:val="00684258"/>
    <w:rsid w:val="006844B2"/>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33C4"/>
    <w:rsid w:val="006B4676"/>
    <w:rsid w:val="006B4BBE"/>
    <w:rsid w:val="006B4D7B"/>
    <w:rsid w:val="006B5451"/>
    <w:rsid w:val="006B5785"/>
    <w:rsid w:val="006B6E77"/>
    <w:rsid w:val="006B7CCB"/>
    <w:rsid w:val="006C0C46"/>
    <w:rsid w:val="006C0CB1"/>
    <w:rsid w:val="006C136B"/>
    <w:rsid w:val="006C14BE"/>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152F"/>
    <w:rsid w:val="007126F4"/>
    <w:rsid w:val="00712DBB"/>
    <w:rsid w:val="00714310"/>
    <w:rsid w:val="00715018"/>
    <w:rsid w:val="00716A7D"/>
    <w:rsid w:val="00720631"/>
    <w:rsid w:val="007206A7"/>
    <w:rsid w:val="00720BE2"/>
    <w:rsid w:val="00722D15"/>
    <w:rsid w:val="00724CD3"/>
    <w:rsid w:val="0072585E"/>
    <w:rsid w:val="00726FE5"/>
    <w:rsid w:val="007276E8"/>
    <w:rsid w:val="00727892"/>
    <w:rsid w:val="00727C59"/>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A7D2B"/>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8B"/>
    <w:rsid w:val="007B7E90"/>
    <w:rsid w:val="007C0BAD"/>
    <w:rsid w:val="007C2911"/>
    <w:rsid w:val="007C4D03"/>
    <w:rsid w:val="007C5B63"/>
    <w:rsid w:val="007C5E6B"/>
    <w:rsid w:val="007C7F95"/>
    <w:rsid w:val="007D1C00"/>
    <w:rsid w:val="007D31F6"/>
    <w:rsid w:val="007D3645"/>
    <w:rsid w:val="007E0B4E"/>
    <w:rsid w:val="007E18D7"/>
    <w:rsid w:val="007E195B"/>
    <w:rsid w:val="007E1C65"/>
    <w:rsid w:val="007E20AF"/>
    <w:rsid w:val="007E331E"/>
    <w:rsid w:val="007E39C5"/>
    <w:rsid w:val="007E5932"/>
    <w:rsid w:val="007E5BC7"/>
    <w:rsid w:val="007E6B32"/>
    <w:rsid w:val="007E7DCE"/>
    <w:rsid w:val="007F0059"/>
    <w:rsid w:val="007F05F2"/>
    <w:rsid w:val="007F3EC9"/>
    <w:rsid w:val="007F5B2F"/>
    <w:rsid w:val="007F618E"/>
    <w:rsid w:val="007F6EB0"/>
    <w:rsid w:val="007F6F85"/>
    <w:rsid w:val="007F761F"/>
    <w:rsid w:val="008014D1"/>
    <w:rsid w:val="00803216"/>
    <w:rsid w:val="00804F30"/>
    <w:rsid w:val="0080535B"/>
    <w:rsid w:val="00805B9F"/>
    <w:rsid w:val="008103C5"/>
    <w:rsid w:val="00813A33"/>
    <w:rsid w:val="00814A01"/>
    <w:rsid w:val="008153FC"/>
    <w:rsid w:val="008154FC"/>
    <w:rsid w:val="00816346"/>
    <w:rsid w:val="00820AFE"/>
    <w:rsid w:val="00822FD1"/>
    <w:rsid w:val="008234EE"/>
    <w:rsid w:val="00823787"/>
    <w:rsid w:val="00823E4F"/>
    <w:rsid w:val="00824F1F"/>
    <w:rsid w:val="0082539C"/>
    <w:rsid w:val="008256B1"/>
    <w:rsid w:val="008266E6"/>
    <w:rsid w:val="00826C72"/>
    <w:rsid w:val="008270D4"/>
    <w:rsid w:val="008278A1"/>
    <w:rsid w:val="00831C5A"/>
    <w:rsid w:val="0083202A"/>
    <w:rsid w:val="00833A9C"/>
    <w:rsid w:val="00833F30"/>
    <w:rsid w:val="00834662"/>
    <w:rsid w:val="008359C3"/>
    <w:rsid w:val="0083618B"/>
    <w:rsid w:val="00840029"/>
    <w:rsid w:val="00840852"/>
    <w:rsid w:val="00841FB5"/>
    <w:rsid w:val="0084345C"/>
    <w:rsid w:val="00843532"/>
    <w:rsid w:val="00844206"/>
    <w:rsid w:val="008453DE"/>
    <w:rsid w:val="0084584E"/>
    <w:rsid w:val="0084671F"/>
    <w:rsid w:val="0084745E"/>
    <w:rsid w:val="0085073B"/>
    <w:rsid w:val="00853DB7"/>
    <w:rsid w:val="00855462"/>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5C4"/>
    <w:rsid w:val="00887DDD"/>
    <w:rsid w:val="00891454"/>
    <w:rsid w:val="008920CE"/>
    <w:rsid w:val="008922BC"/>
    <w:rsid w:val="00894A16"/>
    <w:rsid w:val="00894C8F"/>
    <w:rsid w:val="00894E7C"/>
    <w:rsid w:val="00895430"/>
    <w:rsid w:val="00895B4D"/>
    <w:rsid w:val="008966AE"/>
    <w:rsid w:val="0089733C"/>
    <w:rsid w:val="008A0155"/>
    <w:rsid w:val="008A0370"/>
    <w:rsid w:val="008A0DDD"/>
    <w:rsid w:val="008A182C"/>
    <w:rsid w:val="008A26B5"/>
    <w:rsid w:val="008A32EC"/>
    <w:rsid w:val="008A35A1"/>
    <w:rsid w:val="008A3B45"/>
    <w:rsid w:val="008A3C1F"/>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23E"/>
    <w:rsid w:val="008B695E"/>
    <w:rsid w:val="008B7AD1"/>
    <w:rsid w:val="008C0ACF"/>
    <w:rsid w:val="008C1A6C"/>
    <w:rsid w:val="008C1B4F"/>
    <w:rsid w:val="008C1E56"/>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7F81"/>
    <w:rsid w:val="008F06DA"/>
    <w:rsid w:val="008F0CA8"/>
    <w:rsid w:val="008F1149"/>
    <w:rsid w:val="008F2138"/>
    <w:rsid w:val="008F28F5"/>
    <w:rsid w:val="008F2C5E"/>
    <w:rsid w:val="008F2D40"/>
    <w:rsid w:val="008F3998"/>
    <w:rsid w:val="008F3B9B"/>
    <w:rsid w:val="008F55FC"/>
    <w:rsid w:val="008F56CA"/>
    <w:rsid w:val="008F7213"/>
    <w:rsid w:val="008F7791"/>
    <w:rsid w:val="008F7D84"/>
    <w:rsid w:val="00900C26"/>
    <w:rsid w:val="0090203B"/>
    <w:rsid w:val="00903A2D"/>
    <w:rsid w:val="009045CA"/>
    <w:rsid w:val="009061A1"/>
    <w:rsid w:val="00906496"/>
    <w:rsid w:val="0090764A"/>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752"/>
    <w:rsid w:val="009328CB"/>
    <w:rsid w:val="00933031"/>
    <w:rsid w:val="00933E46"/>
    <w:rsid w:val="0093459C"/>
    <w:rsid w:val="00934A7C"/>
    <w:rsid w:val="00934B99"/>
    <w:rsid w:val="0093619A"/>
    <w:rsid w:val="00941495"/>
    <w:rsid w:val="009414C7"/>
    <w:rsid w:val="00942185"/>
    <w:rsid w:val="00942EE0"/>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E47"/>
    <w:rsid w:val="009624D4"/>
    <w:rsid w:val="009632E5"/>
    <w:rsid w:val="009635F5"/>
    <w:rsid w:val="009644B0"/>
    <w:rsid w:val="00964DD0"/>
    <w:rsid w:val="009654E6"/>
    <w:rsid w:val="0096692A"/>
    <w:rsid w:val="00966C73"/>
    <w:rsid w:val="00967809"/>
    <w:rsid w:val="00967BA1"/>
    <w:rsid w:val="00967D32"/>
    <w:rsid w:val="009709C6"/>
    <w:rsid w:val="0097153D"/>
    <w:rsid w:val="00973C3E"/>
    <w:rsid w:val="00973F21"/>
    <w:rsid w:val="0097433F"/>
    <w:rsid w:val="00974A1C"/>
    <w:rsid w:val="00974BC9"/>
    <w:rsid w:val="0097550F"/>
    <w:rsid w:val="00975A38"/>
    <w:rsid w:val="00975C4B"/>
    <w:rsid w:val="00980544"/>
    <w:rsid w:val="009812A8"/>
    <w:rsid w:val="00981D20"/>
    <w:rsid w:val="00982DCF"/>
    <w:rsid w:val="009834A4"/>
    <w:rsid w:val="009853CA"/>
    <w:rsid w:val="00985520"/>
    <w:rsid w:val="00987403"/>
    <w:rsid w:val="00987423"/>
    <w:rsid w:val="00987643"/>
    <w:rsid w:val="00990A04"/>
    <w:rsid w:val="00991344"/>
    <w:rsid w:val="0099229A"/>
    <w:rsid w:val="00992579"/>
    <w:rsid w:val="00992758"/>
    <w:rsid w:val="00992C2E"/>
    <w:rsid w:val="00992DE5"/>
    <w:rsid w:val="009930FB"/>
    <w:rsid w:val="009932EE"/>
    <w:rsid w:val="009948C0"/>
    <w:rsid w:val="009953D1"/>
    <w:rsid w:val="009953DD"/>
    <w:rsid w:val="00997032"/>
    <w:rsid w:val="009A104E"/>
    <w:rsid w:val="009A1356"/>
    <w:rsid w:val="009A2BA9"/>
    <w:rsid w:val="009A2BE3"/>
    <w:rsid w:val="009A34F8"/>
    <w:rsid w:val="009A4A2E"/>
    <w:rsid w:val="009A4B45"/>
    <w:rsid w:val="009A4B83"/>
    <w:rsid w:val="009A4C4C"/>
    <w:rsid w:val="009A56A6"/>
    <w:rsid w:val="009A72D7"/>
    <w:rsid w:val="009A77B6"/>
    <w:rsid w:val="009B07E3"/>
    <w:rsid w:val="009B0C11"/>
    <w:rsid w:val="009B1218"/>
    <w:rsid w:val="009B18C1"/>
    <w:rsid w:val="009B1DC7"/>
    <w:rsid w:val="009B1FA9"/>
    <w:rsid w:val="009B22D7"/>
    <w:rsid w:val="009B51FB"/>
    <w:rsid w:val="009B5D9C"/>
    <w:rsid w:val="009B668B"/>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86B"/>
    <w:rsid w:val="009D6D72"/>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35C9"/>
    <w:rsid w:val="00A054E4"/>
    <w:rsid w:val="00A05544"/>
    <w:rsid w:val="00A1037F"/>
    <w:rsid w:val="00A1239F"/>
    <w:rsid w:val="00A123B1"/>
    <w:rsid w:val="00A125F4"/>
    <w:rsid w:val="00A12BF6"/>
    <w:rsid w:val="00A14397"/>
    <w:rsid w:val="00A1440D"/>
    <w:rsid w:val="00A14DC9"/>
    <w:rsid w:val="00A155BA"/>
    <w:rsid w:val="00A15B23"/>
    <w:rsid w:val="00A15B9A"/>
    <w:rsid w:val="00A209BD"/>
    <w:rsid w:val="00A211CB"/>
    <w:rsid w:val="00A24B28"/>
    <w:rsid w:val="00A250EA"/>
    <w:rsid w:val="00A255DB"/>
    <w:rsid w:val="00A25E7A"/>
    <w:rsid w:val="00A27DAF"/>
    <w:rsid w:val="00A27FC1"/>
    <w:rsid w:val="00A32326"/>
    <w:rsid w:val="00A32C73"/>
    <w:rsid w:val="00A33D2F"/>
    <w:rsid w:val="00A344F3"/>
    <w:rsid w:val="00A35641"/>
    <w:rsid w:val="00A35817"/>
    <w:rsid w:val="00A35B7B"/>
    <w:rsid w:val="00A36F01"/>
    <w:rsid w:val="00A41BF3"/>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6479"/>
    <w:rsid w:val="00A577CC"/>
    <w:rsid w:val="00A57823"/>
    <w:rsid w:val="00A60291"/>
    <w:rsid w:val="00A606D6"/>
    <w:rsid w:val="00A609DC"/>
    <w:rsid w:val="00A62889"/>
    <w:rsid w:val="00A6292F"/>
    <w:rsid w:val="00A65934"/>
    <w:rsid w:val="00A660FC"/>
    <w:rsid w:val="00A6658A"/>
    <w:rsid w:val="00A666CC"/>
    <w:rsid w:val="00A675EB"/>
    <w:rsid w:val="00A67CF2"/>
    <w:rsid w:val="00A704A7"/>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6FD"/>
    <w:rsid w:val="00A94376"/>
    <w:rsid w:val="00A949B7"/>
    <w:rsid w:val="00A94B12"/>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5374"/>
    <w:rsid w:val="00AC62BE"/>
    <w:rsid w:val="00AC6A2F"/>
    <w:rsid w:val="00AD4C59"/>
    <w:rsid w:val="00AD4D72"/>
    <w:rsid w:val="00AD7217"/>
    <w:rsid w:val="00AD735A"/>
    <w:rsid w:val="00AD758C"/>
    <w:rsid w:val="00AD7BE9"/>
    <w:rsid w:val="00AD7F6D"/>
    <w:rsid w:val="00AE13AD"/>
    <w:rsid w:val="00AE28AB"/>
    <w:rsid w:val="00AE2FC2"/>
    <w:rsid w:val="00AE4030"/>
    <w:rsid w:val="00AE5747"/>
    <w:rsid w:val="00AF002B"/>
    <w:rsid w:val="00AF085E"/>
    <w:rsid w:val="00AF0D7E"/>
    <w:rsid w:val="00AF2072"/>
    <w:rsid w:val="00AF25EC"/>
    <w:rsid w:val="00AF2859"/>
    <w:rsid w:val="00AF3676"/>
    <w:rsid w:val="00AF3A2E"/>
    <w:rsid w:val="00AF436A"/>
    <w:rsid w:val="00AF6563"/>
    <w:rsid w:val="00AF7B66"/>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31"/>
    <w:rsid w:val="00B20CE5"/>
    <w:rsid w:val="00B21171"/>
    <w:rsid w:val="00B2118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32A"/>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BF4"/>
    <w:rsid w:val="00B66E76"/>
    <w:rsid w:val="00B66F74"/>
    <w:rsid w:val="00B67680"/>
    <w:rsid w:val="00B707F5"/>
    <w:rsid w:val="00B70B4F"/>
    <w:rsid w:val="00B70BEC"/>
    <w:rsid w:val="00B72CD6"/>
    <w:rsid w:val="00B73D03"/>
    <w:rsid w:val="00B754CA"/>
    <w:rsid w:val="00B75940"/>
    <w:rsid w:val="00B76CBA"/>
    <w:rsid w:val="00B77817"/>
    <w:rsid w:val="00B77ABC"/>
    <w:rsid w:val="00B77AF7"/>
    <w:rsid w:val="00B77CE3"/>
    <w:rsid w:val="00B8014E"/>
    <w:rsid w:val="00B81CF9"/>
    <w:rsid w:val="00B82673"/>
    <w:rsid w:val="00B84A9E"/>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A64"/>
    <w:rsid w:val="00B92D38"/>
    <w:rsid w:val="00B94492"/>
    <w:rsid w:val="00B94EF1"/>
    <w:rsid w:val="00B95D4D"/>
    <w:rsid w:val="00B96578"/>
    <w:rsid w:val="00B96A55"/>
    <w:rsid w:val="00B97112"/>
    <w:rsid w:val="00B9726D"/>
    <w:rsid w:val="00BA0842"/>
    <w:rsid w:val="00BA095A"/>
    <w:rsid w:val="00BA139F"/>
    <w:rsid w:val="00BA3787"/>
    <w:rsid w:val="00BA3B8A"/>
    <w:rsid w:val="00BA3E30"/>
    <w:rsid w:val="00BA67DC"/>
    <w:rsid w:val="00BA6A1F"/>
    <w:rsid w:val="00BA7B25"/>
    <w:rsid w:val="00BB06A5"/>
    <w:rsid w:val="00BB5206"/>
    <w:rsid w:val="00BB6059"/>
    <w:rsid w:val="00BB790D"/>
    <w:rsid w:val="00BC0B51"/>
    <w:rsid w:val="00BC0FEA"/>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001B"/>
    <w:rsid w:val="00BE11D1"/>
    <w:rsid w:val="00BE2112"/>
    <w:rsid w:val="00BE25CD"/>
    <w:rsid w:val="00BE2F8F"/>
    <w:rsid w:val="00BE38BA"/>
    <w:rsid w:val="00BE3AFE"/>
    <w:rsid w:val="00BE597A"/>
    <w:rsid w:val="00BE5DDF"/>
    <w:rsid w:val="00BE659C"/>
    <w:rsid w:val="00BE6FDE"/>
    <w:rsid w:val="00BE7EB5"/>
    <w:rsid w:val="00BF18DE"/>
    <w:rsid w:val="00BF2D0D"/>
    <w:rsid w:val="00BF375B"/>
    <w:rsid w:val="00BF419F"/>
    <w:rsid w:val="00BF4E11"/>
    <w:rsid w:val="00BF6DB6"/>
    <w:rsid w:val="00BF7401"/>
    <w:rsid w:val="00BF7542"/>
    <w:rsid w:val="00BF7BB8"/>
    <w:rsid w:val="00C006A0"/>
    <w:rsid w:val="00C0097C"/>
    <w:rsid w:val="00C011B6"/>
    <w:rsid w:val="00C022BA"/>
    <w:rsid w:val="00C029C6"/>
    <w:rsid w:val="00C031C3"/>
    <w:rsid w:val="00C034C1"/>
    <w:rsid w:val="00C04F26"/>
    <w:rsid w:val="00C1092B"/>
    <w:rsid w:val="00C11001"/>
    <w:rsid w:val="00C1113C"/>
    <w:rsid w:val="00C11F66"/>
    <w:rsid w:val="00C12C58"/>
    <w:rsid w:val="00C134CD"/>
    <w:rsid w:val="00C13883"/>
    <w:rsid w:val="00C1412E"/>
    <w:rsid w:val="00C17A8E"/>
    <w:rsid w:val="00C17AE8"/>
    <w:rsid w:val="00C17CAC"/>
    <w:rsid w:val="00C2031F"/>
    <w:rsid w:val="00C21849"/>
    <w:rsid w:val="00C21B65"/>
    <w:rsid w:val="00C2214E"/>
    <w:rsid w:val="00C22F78"/>
    <w:rsid w:val="00C23A16"/>
    <w:rsid w:val="00C243D7"/>
    <w:rsid w:val="00C246FF"/>
    <w:rsid w:val="00C24834"/>
    <w:rsid w:val="00C2744A"/>
    <w:rsid w:val="00C27763"/>
    <w:rsid w:val="00C27E82"/>
    <w:rsid w:val="00C31581"/>
    <w:rsid w:val="00C3230A"/>
    <w:rsid w:val="00C32CC3"/>
    <w:rsid w:val="00C35BB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0BD"/>
    <w:rsid w:val="00C825DB"/>
    <w:rsid w:val="00C82F2A"/>
    <w:rsid w:val="00C8307F"/>
    <w:rsid w:val="00C8348D"/>
    <w:rsid w:val="00C84EF2"/>
    <w:rsid w:val="00C86185"/>
    <w:rsid w:val="00C864EE"/>
    <w:rsid w:val="00C90878"/>
    <w:rsid w:val="00C90C61"/>
    <w:rsid w:val="00C91AC8"/>
    <w:rsid w:val="00C92218"/>
    <w:rsid w:val="00C922BF"/>
    <w:rsid w:val="00C92D75"/>
    <w:rsid w:val="00C92EAC"/>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2731"/>
    <w:rsid w:val="00CB28EA"/>
    <w:rsid w:val="00CB2C09"/>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2881"/>
    <w:rsid w:val="00CD46B2"/>
    <w:rsid w:val="00CD4D4F"/>
    <w:rsid w:val="00CD509F"/>
    <w:rsid w:val="00CD7C3E"/>
    <w:rsid w:val="00CE16A6"/>
    <w:rsid w:val="00CE1C90"/>
    <w:rsid w:val="00CE2204"/>
    <w:rsid w:val="00CE2879"/>
    <w:rsid w:val="00CE432F"/>
    <w:rsid w:val="00CE6B9B"/>
    <w:rsid w:val="00CE7B25"/>
    <w:rsid w:val="00CF08F2"/>
    <w:rsid w:val="00CF0D0A"/>
    <w:rsid w:val="00CF4D1B"/>
    <w:rsid w:val="00CF50CC"/>
    <w:rsid w:val="00CF539E"/>
    <w:rsid w:val="00CF5CDE"/>
    <w:rsid w:val="00CF7EBA"/>
    <w:rsid w:val="00D003B2"/>
    <w:rsid w:val="00D00FE2"/>
    <w:rsid w:val="00D04B60"/>
    <w:rsid w:val="00D04FD0"/>
    <w:rsid w:val="00D05B54"/>
    <w:rsid w:val="00D05DDE"/>
    <w:rsid w:val="00D0691B"/>
    <w:rsid w:val="00D0733E"/>
    <w:rsid w:val="00D07758"/>
    <w:rsid w:val="00D07E4B"/>
    <w:rsid w:val="00D10FA7"/>
    <w:rsid w:val="00D11756"/>
    <w:rsid w:val="00D13026"/>
    <w:rsid w:val="00D14384"/>
    <w:rsid w:val="00D15474"/>
    <w:rsid w:val="00D15762"/>
    <w:rsid w:val="00D16EC1"/>
    <w:rsid w:val="00D21741"/>
    <w:rsid w:val="00D21AE0"/>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57E0"/>
    <w:rsid w:val="00D50456"/>
    <w:rsid w:val="00D50CB5"/>
    <w:rsid w:val="00D5114E"/>
    <w:rsid w:val="00D51D1C"/>
    <w:rsid w:val="00D51FED"/>
    <w:rsid w:val="00D52470"/>
    <w:rsid w:val="00D541BE"/>
    <w:rsid w:val="00D558A6"/>
    <w:rsid w:val="00D57531"/>
    <w:rsid w:val="00D57970"/>
    <w:rsid w:val="00D57EC3"/>
    <w:rsid w:val="00D61C3F"/>
    <w:rsid w:val="00D61DCF"/>
    <w:rsid w:val="00D624F7"/>
    <w:rsid w:val="00D628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64E3"/>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899"/>
    <w:rsid w:val="00DF0E81"/>
    <w:rsid w:val="00DF2675"/>
    <w:rsid w:val="00DF29E5"/>
    <w:rsid w:val="00DF2B7D"/>
    <w:rsid w:val="00DF3729"/>
    <w:rsid w:val="00DF5C61"/>
    <w:rsid w:val="00DF6EA2"/>
    <w:rsid w:val="00DF788C"/>
    <w:rsid w:val="00E0172F"/>
    <w:rsid w:val="00E027B6"/>
    <w:rsid w:val="00E037B6"/>
    <w:rsid w:val="00E03BF4"/>
    <w:rsid w:val="00E067BE"/>
    <w:rsid w:val="00E070D5"/>
    <w:rsid w:val="00E1048C"/>
    <w:rsid w:val="00E12E4E"/>
    <w:rsid w:val="00E1300B"/>
    <w:rsid w:val="00E15897"/>
    <w:rsid w:val="00E16CDA"/>
    <w:rsid w:val="00E17670"/>
    <w:rsid w:val="00E2199B"/>
    <w:rsid w:val="00E2308C"/>
    <w:rsid w:val="00E23AFA"/>
    <w:rsid w:val="00E23B02"/>
    <w:rsid w:val="00E23DD1"/>
    <w:rsid w:val="00E23F1D"/>
    <w:rsid w:val="00E247A7"/>
    <w:rsid w:val="00E24F02"/>
    <w:rsid w:val="00E2642D"/>
    <w:rsid w:val="00E26439"/>
    <w:rsid w:val="00E2756F"/>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349C"/>
    <w:rsid w:val="00E5368A"/>
    <w:rsid w:val="00E541E7"/>
    <w:rsid w:val="00E54E26"/>
    <w:rsid w:val="00E55C9B"/>
    <w:rsid w:val="00E56AC3"/>
    <w:rsid w:val="00E57BB1"/>
    <w:rsid w:val="00E602EA"/>
    <w:rsid w:val="00E607BC"/>
    <w:rsid w:val="00E63718"/>
    <w:rsid w:val="00E66521"/>
    <w:rsid w:val="00E6667C"/>
    <w:rsid w:val="00E66B35"/>
    <w:rsid w:val="00E67A2C"/>
    <w:rsid w:val="00E67BD3"/>
    <w:rsid w:val="00E706FC"/>
    <w:rsid w:val="00E71354"/>
    <w:rsid w:val="00E71A88"/>
    <w:rsid w:val="00E72496"/>
    <w:rsid w:val="00E72A9F"/>
    <w:rsid w:val="00E73108"/>
    <w:rsid w:val="00E74CE2"/>
    <w:rsid w:val="00E8016E"/>
    <w:rsid w:val="00E826C4"/>
    <w:rsid w:val="00E83E76"/>
    <w:rsid w:val="00E848A8"/>
    <w:rsid w:val="00E86F99"/>
    <w:rsid w:val="00E87F3D"/>
    <w:rsid w:val="00E906E6"/>
    <w:rsid w:val="00E90ED9"/>
    <w:rsid w:val="00E90FA4"/>
    <w:rsid w:val="00E91213"/>
    <w:rsid w:val="00E916F6"/>
    <w:rsid w:val="00E916FE"/>
    <w:rsid w:val="00E9237C"/>
    <w:rsid w:val="00E92F43"/>
    <w:rsid w:val="00E943AB"/>
    <w:rsid w:val="00E9620C"/>
    <w:rsid w:val="00E9626D"/>
    <w:rsid w:val="00E96F5B"/>
    <w:rsid w:val="00EA057C"/>
    <w:rsid w:val="00EA1271"/>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1C46"/>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0EB"/>
    <w:rsid w:val="00EE33A9"/>
    <w:rsid w:val="00EE3F58"/>
    <w:rsid w:val="00EE4872"/>
    <w:rsid w:val="00EE5836"/>
    <w:rsid w:val="00EE724D"/>
    <w:rsid w:val="00EF2620"/>
    <w:rsid w:val="00EF27C8"/>
    <w:rsid w:val="00EF2FDF"/>
    <w:rsid w:val="00EF3921"/>
    <w:rsid w:val="00EF3986"/>
    <w:rsid w:val="00EF3995"/>
    <w:rsid w:val="00EF3A5F"/>
    <w:rsid w:val="00EF3BA2"/>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4D82"/>
    <w:rsid w:val="00F25C75"/>
    <w:rsid w:val="00F26B68"/>
    <w:rsid w:val="00F2763A"/>
    <w:rsid w:val="00F27CD0"/>
    <w:rsid w:val="00F3037D"/>
    <w:rsid w:val="00F30AF5"/>
    <w:rsid w:val="00F31A19"/>
    <w:rsid w:val="00F31E48"/>
    <w:rsid w:val="00F32349"/>
    <w:rsid w:val="00F34495"/>
    <w:rsid w:val="00F34A9C"/>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47243"/>
    <w:rsid w:val="00F500B2"/>
    <w:rsid w:val="00F5087E"/>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336E"/>
    <w:rsid w:val="00F644DE"/>
    <w:rsid w:val="00F652C6"/>
    <w:rsid w:val="00F66362"/>
    <w:rsid w:val="00F672A4"/>
    <w:rsid w:val="00F67A45"/>
    <w:rsid w:val="00F67D75"/>
    <w:rsid w:val="00F70D32"/>
    <w:rsid w:val="00F73003"/>
    <w:rsid w:val="00F731F6"/>
    <w:rsid w:val="00F735C2"/>
    <w:rsid w:val="00F75708"/>
    <w:rsid w:val="00F76E27"/>
    <w:rsid w:val="00F76EB7"/>
    <w:rsid w:val="00F77409"/>
    <w:rsid w:val="00F775B1"/>
    <w:rsid w:val="00F80C0A"/>
    <w:rsid w:val="00F814B6"/>
    <w:rsid w:val="00F8239D"/>
    <w:rsid w:val="00F82F8A"/>
    <w:rsid w:val="00F83B54"/>
    <w:rsid w:val="00F85BE0"/>
    <w:rsid w:val="00F862D5"/>
    <w:rsid w:val="00F868D4"/>
    <w:rsid w:val="00F86B2F"/>
    <w:rsid w:val="00F87786"/>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4487"/>
    <w:rsid w:val="00FA52C1"/>
    <w:rsid w:val="00FA62DC"/>
    <w:rsid w:val="00FA696C"/>
    <w:rsid w:val="00FA70B4"/>
    <w:rsid w:val="00FA7798"/>
    <w:rsid w:val="00FB0934"/>
    <w:rsid w:val="00FB0F08"/>
    <w:rsid w:val="00FB2480"/>
    <w:rsid w:val="00FB2802"/>
    <w:rsid w:val="00FB30BB"/>
    <w:rsid w:val="00FB31A4"/>
    <w:rsid w:val="00FB5188"/>
    <w:rsid w:val="00FB5BDA"/>
    <w:rsid w:val="00FB6FC1"/>
    <w:rsid w:val="00FB7DBC"/>
    <w:rsid w:val="00FC00D9"/>
    <w:rsid w:val="00FC07ED"/>
    <w:rsid w:val="00FC0FB0"/>
    <w:rsid w:val="00FC15E0"/>
    <w:rsid w:val="00FC38F7"/>
    <w:rsid w:val="00FC3DF5"/>
    <w:rsid w:val="00FC407D"/>
    <w:rsid w:val="00FC4A1A"/>
    <w:rsid w:val="00FC4B76"/>
    <w:rsid w:val="00FC5192"/>
    <w:rsid w:val="00FC5722"/>
    <w:rsid w:val="00FC5DB3"/>
    <w:rsid w:val="00FC6D7B"/>
    <w:rsid w:val="00FC78BA"/>
    <w:rsid w:val="00FD049D"/>
    <w:rsid w:val="00FD1585"/>
    <w:rsid w:val="00FD2061"/>
    <w:rsid w:val="00FD2CCE"/>
    <w:rsid w:val="00FD3060"/>
    <w:rsid w:val="00FD32E9"/>
    <w:rsid w:val="00FD3C3C"/>
    <w:rsid w:val="00FD55B9"/>
    <w:rsid w:val="00FD64C4"/>
    <w:rsid w:val="00FE0AF5"/>
    <w:rsid w:val="00FE0D12"/>
    <w:rsid w:val="00FE0F30"/>
    <w:rsid w:val="00FE1A2E"/>
    <w:rsid w:val="00FE2BA4"/>
    <w:rsid w:val="00FE37FF"/>
    <w:rsid w:val="00FE4E22"/>
    <w:rsid w:val="00FE54BB"/>
    <w:rsid w:val="00FE5645"/>
    <w:rsid w:val="00FE66E4"/>
    <w:rsid w:val="00FE7B9D"/>
    <w:rsid w:val="00FF044B"/>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BC5F6"/>
  <w15:docId w15:val="{7D93EA60-1DB6-4C27-8393-18D4BF529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
    <w:name w:val="Основной текст_"/>
    <w:link w:val="10"/>
    <w:locked/>
    <w:rsid w:val="00171633"/>
    <w:rPr>
      <w:sz w:val="28"/>
      <w:shd w:val="clear" w:color="auto" w:fill="FFFFFF"/>
    </w:rPr>
  </w:style>
  <w:style w:type="paragraph" w:customStyle="1" w:styleId="10">
    <w:name w:val="Основной текст1"/>
    <w:basedOn w:val="a"/>
    <w:link w:val="af"/>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9E504-E78D-4843-B798-567BE3D80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7641</Words>
  <Characters>4356</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11974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Артем Булейко (VRU-MONO-0210 - a.buleiko)</cp:lastModifiedBy>
  <cp:revision>2</cp:revision>
  <cp:lastPrinted>2020-03-26T12:22:00Z</cp:lastPrinted>
  <dcterms:created xsi:type="dcterms:W3CDTF">2020-03-26T14:20:00Z</dcterms:created>
  <dcterms:modified xsi:type="dcterms:W3CDTF">2020-03-26T14:20:00Z</dcterms:modified>
</cp:coreProperties>
</file>