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4F7334" w:rsidRDefault="004F7334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463775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463775">
              <w:rPr>
                <w:rFonts w:ascii="Book Antiqua" w:hAnsi="Book Antiqua"/>
                <w:b/>
                <w:noProof/>
                <w:sz w:val="28"/>
                <w:szCs w:val="28"/>
              </w:rPr>
              <w:t>26 березня 2020 року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463775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463775">
              <w:rPr>
                <w:rFonts w:ascii="Book Antiqua" w:hAnsi="Book Antiqua"/>
                <w:b/>
                <w:sz w:val="28"/>
                <w:szCs w:val="28"/>
              </w:rPr>
              <w:t>853/1дп/15-20</w:t>
            </w:r>
            <w:bookmarkStart w:id="0" w:name="_GoBack"/>
            <w:bookmarkEnd w:id="0"/>
          </w:p>
        </w:tc>
      </w:tr>
    </w:tbl>
    <w:p w:rsidR="00EB7851" w:rsidRDefault="00AE6B6A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6D1061" w:rsidRPr="006D1061">
        <w:rPr>
          <w:rFonts w:ascii="Times New Roman" w:hAnsi="Times New Roman" w:cs="Times New Roman"/>
          <w:b/>
          <w:bCs/>
          <w:sz w:val="20"/>
          <w:szCs w:val="20"/>
        </w:rPr>
        <w:t xml:space="preserve">Жовтневого районного суду міста Дніпропетровська </w:t>
      </w:r>
      <w:r w:rsidR="00FB2142" w:rsidRPr="00FB2142">
        <w:rPr>
          <w:rFonts w:ascii="Times New Roman" w:hAnsi="Times New Roman" w:cs="Times New Roman"/>
          <w:b/>
          <w:bCs/>
          <w:sz w:val="20"/>
          <w:szCs w:val="20"/>
        </w:rPr>
        <w:t xml:space="preserve">Антонюка </w:t>
      </w:r>
      <w:r w:rsidR="006D1061" w:rsidRPr="006D1061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6D1061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6D1061" w:rsidRPr="006D1061">
        <w:rPr>
          <w:rFonts w:ascii="Times New Roman" w:hAnsi="Times New Roman" w:cs="Times New Roman"/>
          <w:b/>
          <w:bCs/>
          <w:sz w:val="20"/>
          <w:szCs w:val="20"/>
        </w:rPr>
        <w:t>Голосіївського районного суду міста Києва Чередніченко Н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6D1061" w:rsidRPr="006D1061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="006D1061" w:rsidRPr="006D1061">
        <w:rPr>
          <w:rFonts w:ascii="Times New Roman" w:hAnsi="Times New Roman" w:cs="Times New Roman"/>
          <w:b/>
          <w:bCs/>
          <w:sz w:val="20"/>
          <w:szCs w:val="20"/>
        </w:rPr>
        <w:t>Плахотнюк К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>.Г.</w:t>
      </w:r>
      <w:r w:rsidR="006D1061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4F7334" w:rsidRPr="004F7334">
        <w:rPr>
          <w:rFonts w:ascii="Times New Roman" w:hAnsi="Times New Roman" w:cs="Times New Roman"/>
          <w:b/>
          <w:bCs/>
          <w:sz w:val="20"/>
          <w:szCs w:val="20"/>
        </w:rPr>
        <w:t>Дніпровського районного суду міста Києва Марченко М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4F7334" w:rsidRPr="004F7334">
        <w:rPr>
          <w:rFonts w:ascii="Times New Roman" w:hAnsi="Times New Roman" w:cs="Times New Roman"/>
          <w:b/>
          <w:bCs/>
          <w:sz w:val="20"/>
          <w:szCs w:val="20"/>
        </w:rPr>
        <w:t xml:space="preserve">Смілянського міськрайонного суду Черкаської області </w:t>
      </w:r>
      <w:proofErr w:type="spellStart"/>
      <w:r w:rsidR="004F7334" w:rsidRPr="004F7334">
        <w:rPr>
          <w:rFonts w:ascii="Times New Roman" w:hAnsi="Times New Roman" w:cs="Times New Roman"/>
          <w:b/>
          <w:bCs/>
          <w:sz w:val="20"/>
          <w:szCs w:val="20"/>
        </w:rPr>
        <w:t>Опалинської</w:t>
      </w:r>
      <w:proofErr w:type="spellEnd"/>
      <w:r w:rsidR="004F7334" w:rsidRPr="004F7334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4F7334">
        <w:rPr>
          <w:rFonts w:ascii="Times New Roman" w:hAnsi="Times New Roman" w:cs="Times New Roman"/>
          <w:b/>
          <w:bCs/>
          <w:sz w:val="20"/>
          <w:szCs w:val="20"/>
        </w:rPr>
        <w:t>.П.</w:t>
      </w:r>
    </w:p>
    <w:p w:rsidR="0043735B" w:rsidRDefault="0043735B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C3D2D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2D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у складі                     головуючого – Шапрана В.В., членів Першої Дисциплінарної палати Вищої ради правосуддя Маловацького О.В., Розваляєвої Т.С., Шелест С.Б.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6D1061" w:rsidRPr="006D1061" w:rsidRDefault="006D1061" w:rsidP="006D1061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061">
        <w:rPr>
          <w:rFonts w:ascii="Times New Roman" w:hAnsi="Times New Roman" w:cs="Times New Roman"/>
          <w:bCs/>
          <w:sz w:val="28"/>
          <w:szCs w:val="28"/>
        </w:rPr>
        <w:t>до Вищої ради правосуддя 25 лютого, 2 квітня 2019 року (</w:t>
      </w:r>
      <w:proofErr w:type="spellStart"/>
      <w:r w:rsidRPr="006D1061">
        <w:rPr>
          <w:rFonts w:ascii="Times New Roman" w:hAnsi="Times New Roman" w:cs="Times New Roman"/>
          <w:bCs/>
          <w:sz w:val="28"/>
          <w:szCs w:val="28"/>
        </w:rPr>
        <w:t>вх</w:t>
      </w:r>
      <w:proofErr w:type="spellEnd"/>
      <w:r w:rsidRPr="006D1061">
        <w:rPr>
          <w:rFonts w:ascii="Times New Roman" w:hAnsi="Times New Roman" w:cs="Times New Roman"/>
          <w:bCs/>
          <w:sz w:val="28"/>
          <w:szCs w:val="28"/>
        </w:rPr>
        <w:t xml:space="preserve">. №№ Б-1358/0/7-19, Б-1358/1/7-19, Б-1358/2/7-19) надійшли скарги </w:t>
      </w:r>
      <w:proofErr w:type="spellStart"/>
      <w:r w:rsidRPr="006D1061">
        <w:rPr>
          <w:rFonts w:ascii="Times New Roman" w:hAnsi="Times New Roman" w:cs="Times New Roman"/>
          <w:bCs/>
          <w:sz w:val="28"/>
          <w:szCs w:val="28"/>
        </w:rPr>
        <w:t>Бурдєйної</w:t>
      </w:r>
      <w:proofErr w:type="spellEnd"/>
      <w:r w:rsidRPr="006D1061">
        <w:rPr>
          <w:rFonts w:ascii="Times New Roman" w:hAnsi="Times New Roman" w:cs="Times New Roman"/>
          <w:bCs/>
          <w:sz w:val="28"/>
          <w:szCs w:val="28"/>
        </w:rPr>
        <w:t xml:space="preserve"> С.І. на дії судді Жовтневого районного суду міста Дніпропетровська Антонюка О.А. під час здійснення правосуддя у справі № 201/6094/18. 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D1061" w:rsidRPr="006D1061" w:rsidRDefault="006D1061" w:rsidP="006D1061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061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24 липня 2019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7899/0/8-19 надійшла скарга Генеральної прокуратури України на дії суддів Голосіївського районного суду міста Києва Чередніченко Н.П., Плахотнюк К.Г. під час здійснення правосуддя у справах: № 752/18969/17 (провадження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№ 1кс-752/7541/17, № 1кс-752/7811/17, 1кс-752/7932/17, № 1кс-752/9925/17,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№ 1кс-752/163/18, № 1кс-752/164/18), № 752/19505/17 (провадження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№ 1кс-752/7956/17, № 1кс-752/7952/17, № 1кс-752/8453/17, № 1кс-752/8932/17,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№ 1кс-752/8959/17, № 1кс-752/9131/17), № 752/24387/17 (провадження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 xml:space="preserve">№ 1кс-752/10162/17, № 1кс-752/10163/17, № 1кс-752/10164/17,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Pr="006D1061">
        <w:rPr>
          <w:rFonts w:ascii="Times New Roman" w:hAnsi="Times New Roman" w:cs="Times New Roman"/>
          <w:bCs/>
          <w:sz w:val="28"/>
          <w:szCs w:val="28"/>
        </w:rPr>
        <w:t>№ 1кс-752/10165/17, № 1кс-752/10166/17, № 1кс-752/10167/17)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1061" w:rsidRDefault="006D1061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061">
        <w:rPr>
          <w:rFonts w:ascii="Times New Roman" w:hAnsi="Times New Roman" w:cs="Times New Roman"/>
          <w:bCs/>
          <w:sz w:val="28"/>
          <w:szCs w:val="28"/>
        </w:rPr>
        <w:lastRenderedPageBreak/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D1061" w:rsidRDefault="004F7334" w:rsidP="004F7334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7334">
        <w:rPr>
          <w:rFonts w:ascii="Times New Roman" w:hAnsi="Times New Roman" w:cs="Times New Roman"/>
          <w:bCs/>
          <w:sz w:val="28"/>
          <w:szCs w:val="28"/>
        </w:rPr>
        <w:t>до Вищої ради правосуддя 23 жовтня 2019 року за вхідними № 490/4/13-19,                 № 490/5/13-19, № 490/6/13-19 надійшли дисциплінарні скарги ТОВ «Оріон Метал», подані через адвоката Тесленка Д.В., стосовно судді Дніпровського районного суду міста Києва Марченко М.В. під час розгляду справи                                № 755/3682/18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7334" w:rsidRDefault="004F7334" w:rsidP="004F7334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061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F7334" w:rsidRDefault="004F7334" w:rsidP="004F7334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733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25 лютого 2020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4F7334">
        <w:rPr>
          <w:rFonts w:ascii="Times New Roman" w:hAnsi="Times New Roman" w:cs="Times New Roman"/>
          <w:bCs/>
          <w:sz w:val="28"/>
          <w:szCs w:val="28"/>
        </w:rPr>
        <w:t xml:space="preserve">№ Ш-1380/0/7-20  надійшла дисциплінарна скарга Шевченко А.І. стосовно судді Смілянського міськрайонного суду Черкаської області </w:t>
      </w:r>
      <w:proofErr w:type="spellStart"/>
      <w:r w:rsidRPr="004F7334">
        <w:rPr>
          <w:rFonts w:ascii="Times New Roman" w:hAnsi="Times New Roman" w:cs="Times New Roman"/>
          <w:bCs/>
          <w:sz w:val="28"/>
          <w:szCs w:val="28"/>
        </w:rPr>
        <w:t>Опалинської</w:t>
      </w:r>
      <w:proofErr w:type="spellEnd"/>
      <w:r w:rsidRPr="004F7334">
        <w:rPr>
          <w:rFonts w:ascii="Times New Roman" w:hAnsi="Times New Roman" w:cs="Times New Roman"/>
          <w:bCs/>
          <w:sz w:val="28"/>
          <w:szCs w:val="28"/>
        </w:rPr>
        <w:t xml:space="preserve"> О.П. у цивільній справі № 2-6/11.</w:t>
      </w:r>
    </w:p>
    <w:p w:rsidR="004F7334" w:rsidRDefault="004F7334" w:rsidP="004F7334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7334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D21FD" w:rsidRDefault="009D21FD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FA500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358E" w:rsidRDefault="008D07C1" w:rsidP="006D10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скаргами </w:t>
      </w:r>
      <w:proofErr w:type="spellStart"/>
      <w:r w:rsidR="006D1061" w:rsidRP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Бурдєйної</w:t>
      </w:r>
      <w:proofErr w:type="spellEnd"/>
      <w:r w:rsidR="006D1061" w:rsidRP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Ігорівни стосовно судді Жовтневого районного суду міста Дніпропетровська Антонюка Олександра Андрійовича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061" w:rsidRPr="006D1061" w:rsidRDefault="006D1061" w:rsidP="006D10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P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Генеральної прокуратури України на дії суддів Голосіївського районного суду міста Києва Чередніченко Наталії Петрівни, Плахотнюк Катерини Григорівни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1061" w:rsidRDefault="006D1061" w:rsidP="004F733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скаргами </w:t>
      </w:r>
      <w:r w:rsidR="004F7334" w:rsidRP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товариства з обмеженою відповідальністю «Оріон Метал», поданих через адвоката Тесленка Дмитра Володимировича, стосовно судді Дніпровського районного суду міста Києва Марченко Мирослави В'ячеславівни</w:t>
      </w:r>
      <w:r w:rsid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334" w:rsidRDefault="004F7334" w:rsidP="004F733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P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Шевченка Антоніни Іванівни стосовно судді Смілянського міськрайонного суду Черкаської області </w:t>
      </w:r>
      <w:proofErr w:type="spellStart"/>
      <w:r w:rsidRP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Опалинської</w:t>
      </w:r>
      <w:proofErr w:type="spellEnd"/>
      <w:r w:rsidRPr="004F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Петрівни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061" w:rsidRPr="0053358E" w:rsidRDefault="006D1061" w:rsidP="004F7334">
      <w:pPr>
        <w:pStyle w:val="a3"/>
        <w:spacing w:after="0" w:line="240" w:lineRule="auto"/>
        <w:ind w:left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C3D2D" w:rsidRPr="00E65BBF" w:rsidTr="0034050C">
        <w:tc>
          <w:tcPr>
            <w:tcW w:w="5353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4F7334">
      <w:headerReference w:type="default" r:id="rId9"/>
      <w:pgSz w:w="11906" w:h="16838"/>
      <w:pgMar w:top="1276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058" w:rsidRDefault="000B6058" w:rsidP="00AE6B6A">
      <w:pPr>
        <w:spacing w:after="0" w:line="240" w:lineRule="auto"/>
      </w:pPr>
      <w:r>
        <w:separator/>
      </w:r>
    </w:p>
  </w:endnote>
  <w:endnote w:type="continuationSeparator" w:id="0">
    <w:p w:rsidR="000B6058" w:rsidRDefault="000B6058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058" w:rsidRDefault="000B6058" w:rsidP="00AE6B6A">
      <w:pPr>
        <w:spacing w:after="0" w:line="240" w:lineRule="auto"/>
      </w:pPr>
      <w:r>
        <w:separator/>
      </w:r>
    </w:p>
  </w:footnote>
  <w:footnote w:type="continuationSeparator" w:id="0">
    <w:p w:rsidR="000B6058" w:rsidRDefault="000B6058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080793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775">
          <w:rPr>
            <w:noProof/>
          </w:rPr>
          <w:t>2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2FDC4D29"/>
    <w:multiLevelType w:val="hybridMultilevel"/>
    <w:tmpl w:val="03B6C8F8"/>
    <w:lvl w:ilvl="0" w:tplc="6622980C">
      <w:start w:val="1"/>
      <w:numFmt w:val="decimal"/>
      <w:lvlText w:val="%1."/>
      <w:lvlJc w:val="left"/>
      <w:pPr>
        <w:ind w:left="193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51" w:hanging="360"/>
      </w:pPr>
    </w:lvl>
    <w:lvl w:ilvl="2" w:tplc="0422001B" w:tentative="1">
      <w:start w:val="1"/>
      <w:numFmt w:val="lowerRoman"/>
      <w:lvlText w:val="%3."/>
      <w:lvlJc w:val="right"/>
      <w:pPr>
        <w:ind w:left="3371" w:hanging="180"/>
      </w:pPr>
    </w:lvl>
    <w:lvl w:ilvl="3" w:tplc="0422000F" w:tentative="1">
      <w:start w:val="1"/>
      <w:numFmt w:val="decimal"/>
      <w:lvlText w:val="%4."/>
      <w:lvlJc w:val="left"/>
      <w:pPr>
        <w:ind w:left="4091" w:hanging="360"/>
      </w:pPr>
    </w:lvl>
    <w:lvl w:ilvl="4" w:tplc="04220019" w:tentative="1">
      <w:start w:val="1"/>
      <w:numFmt w:val="lowerLetter"/>
      <w:lvlText w:val="%5."/>
      <w:lvlJc w:val="left"/>
      <w:pPr>
        <w:ind w:left="4811" w:hanging="360"/>
      </w:pPr>
    </w:lvl>
    <w:lvl w:ilvl="5" w:tplc="0422001B" w:tentative="1">
      <w:start w:val="1"/>
      <w:numFmt w:val="lowerRoman"/>
      <w:lvlText w:val="%6."/>
      <w:lvlJc w:val="right"/>
      <w:pPr>
        <w:ind w:left="5531" w:hanging="180"/>
      </w:pPr>
    </w:lvl>
    <w:lvl w:ilvl="6" w:tplc="0422000F" w:tentative="1">
      <w:start w:val="1"/>
      <w:numFmt w:val="decimal"/>
      <w:lvlText w:val="%7."/>
      <w:lvlJc w:val="left"/>
      <w:pPr>
        <w:ind w:left="6251" w:hanging="360"/>
      </w:pPr>
    </w:lvl>
    <w:lvl w:ilvl="7" w:tplc="04220019" w:tentative="1">
      <w:start w:val="1"/>
      <w:numFmt w:val="lowerLetter"/>
      <w:lvlText w:val="%8."/>
      <w:lvlJc w:val="left"/>
      <w:pPr>
        <w:ind w:left="6971" w:hanging="360"/>
      </w:pPr>
    </w:lvl>
    <w:lvl w:ilvl="8" w:tplc="0422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66FF0"/>
    <w:rsid w:val="0007402D"/>
    <w:rsid w:val="00074102"/>
    <w:rsid w:val="0007501B"/>
    <w:rsid w:val="0008621E"/>
    <w:rsid w:val="0009450F"/>
    <w:rsid w:val="000A3360"/>
    <w:rsid w:val="000B38B4"/>
    <w:rsid w:val="000B6058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0118"/>
    <w:rsid w:val="00165BD9"/>
    <w:rsid w:val="0017231B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12BD7"/>
    <w:rsid w:val="00322531"/>
    <w:rsid w:val="00331C86"/>
    <w:rsid w:val="00337AFB"/>
    <w:rsid w:val="00340A3C"/>
    <w:rsid w:val="00342765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53617"/>
    <w:rsid w:val="004557FC"/>
    <w:rsid w:val="00463775"/>
    <w:rsid w:val="00473332"/>
    <w:rsid w:val="00477409"/>
    <w:rsid w:val="004869C1"/>
    <w:rsid w:val="00494AAE"/>
    <w:rsid w:val="004A1270"/>
    <w:rsid w:val="004A2E81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F05C0"/>
    <w:rsid w:val="004F7334"/>
    <w:rsid w:val="00502CE0"/>
    <w:rsid w:val="00507D6F"/>
    <w:rsid w:val="00507F3E"/>
    <w:rsid w:val="00512C3F"/>
    <w:rsid w:val="00514B36"/>
    <w:rsid w:val="00514FFA"/>
    <w:rsid w:val="0051533A"/>
    <w:rsid w:val="005267F7"/>
    <w:rsid w:val="00530B77"/>
    <w:rsid w:val="0053358E"/>
    <w:rsid w:val="00536957"/>
    <w:rsid w:val="005375DC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30049"/>
    <w:rsid w:val="00631976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B60B4"/>
    <w:rsid w:val="006C1FE7"/>
    <w:rsid w:val="006C4977"/>
    <w:rsid w:val="006C4F1B"/>
    <w:rsid w:val="006C65E7"/>
    <w:rsid w:val="006D1061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63AA"/>
    <w:rsid w:val="008070FF"/>
    <w:rsid w:val="00807C96"/>
    <w:rsid w:val="008109C7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5A28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3C67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3F56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C3D2D"/>
    <w:rsid w:val="00AD0A06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18D5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007B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72BFF"/>
    <w:rsid w:val="00E8718C"/>
    <w:rsid w:val="00E91DFB"/>
    <w:rsid w:val="00E9407E"/>
    <w:rsid w:val="00E944D7"/>
    <w:rsid w:val="00E9728C"/>
    <w:rsid w:val="00EA02C4"/>
    <w:rsid w:val="00EA05DD"/>
    <w:rsid w:val="00EA6AED"/>
    <w:rsid w:val="00EB20A0"/>
    <w:rsid w:val="00EB64F9"/>
    <w:rsid w:val="00EB7851"/>
    <w:rsid w:val="00EC25E8"/>
    <w:rsid w:val="00ED005D"/>
    <w:rsid w:val="00ED6141"/>
    <w:rsid w:val="00ED64ED"/>
    <w:rsid w:val="00EE76EB"/>
    <w:rsid w:val="00F01D79"/>
    <w:rsid w:val="00F056AE"/>
    <w:rsid w:val="00F073FD"/>
    <w:rsid w:val="00F07590"/>
    <w:rsid w:val="00F131B2"/>
    <w:rsid w:val="00F15EA4"/>
    <w:rsid w:val="00F200DD"/>
    <w:rsid w:val="00F252D0"/>
    <w:rsid w:val="00F303F9"/>
    <w:rsid w:val="00F30993"/>
    <w:rsid w:val="00F311C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500B"/>
    <w:rsid w:val="00FA60F2"/>
    <w:rsid w:val="00FB0E98"/>
    <w:rsid w:val="00FB2142"/>
    <w:rsid w:val="00FB52A5"/>
    <w:rsid w:val="00FC56AB"/>
    <w:rsid w:val="00FE2F58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9481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B289B-AEFF-4DD1-9A91-A36AB39D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3844</Words>
  <Characters>2192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649</cp:revision>
  <cp:lastPrinted>2020-03-26T15:26:00Z</cp:lastPrinted>
  <dcterms:created xsi:type="dcterms:W3CDTF">2019-03-01T09:07:00Z</dcterms:created>
  <dcterms:modified xsi:type="dcterms:W3CDTF">2020-03-27T11:20:00Z</dcterms:modified>
</cp:coreProperties>
</file>