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7A2" w:rsidRDefault="004167A2" w:rsidP="004167A2">
      <w:pPr>
        <w:pStyle w:val="a4"/>
        <w:ind w:left="0"/>
        <w:jc w:val="both"/>
        <w:rPr>
          <w:sz w:val="28"/>
          <w:szCs w:val="28"/>
        </w:rPr>
      </w:pPr>
    </w:p>
    <w:p w:rsidR="004167A2" w:rsidRDefault="004167A2" w:rsidP="004167A2">
      <w:pPr>
        <w:pStyle w:val="a4"/>
        <w:ind w:left="0"/>
        <w:jc w:val="both"/>
        <w:rPr>
          <w:sz w:val="28"/>
          <w:szCs w:val="28"/>
        </w:rPr>
      </w:pPr>
      <w:r>
        <w:rPr>
          <w:noProof/>
          <w:lang w:val="uk-UA" w:eastAsia="uk-UA"/>
        </w:rPr>
        <w:drawing>
          <wp:anchor distT="0" distB="0" distL="114300" distR="114300" simplePos="0" relativeHeight="251659264" behindDoc="0" locked="0" layoutInCell="1" allowOverlap="1" wp14:anchorId="7FF98A29" wp14:editId="23363B1C">
            <wp:simplePos x="0" y="0"/>
            <wp:positionH relativeFrom="column">
              <wp:posOffset>2722245</wp:posOffset>
            </wp:positionH>
            <wp:positionV relativeFrom="paragraph">
              <wp:posOffset>-19050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pic:spPr>
                </pic:pic>
              </a:graphicData>
            </a:graphic>
            <wp14:sizeRelH relativeFrom="page">
              <wp14:pctWidth>0</wp14:pctWidth>
            </wp14:sizeRelH>
            <wp14:sizeRelV relativeFrom="page">
              <wp14:pctHeight>0</wp14:pctHeight>
            </wp14:sizeRelV>
          </wp:anchor>
        </w:drawing>
      </w:r>
    </w:p>
    <w:p w:rsidR="004167A2" w:rsidRDefault="004167A2" w:rsidP="004167A2">
      <w:pPr>
        <w:pStyle w:val="a4"/>
        <w:ind w:left="0"/>
        <w:jc w:val="both"/>
        <w:rPr>
          <w:sz w:val="28"/>
          <w:szCs w:val="28"/>
        </w:rPr>
      </w:pPr>
    </w:p>
    <w:p w:rsidR="004167A2" w:rsidRDefault="004167A2" w:rsidP="004167A2">
      <w:pPr>
        <w:spacing w:before="360" w:after="60"/>
        <w:jc w:val="center"/>
        <w:rPr>
          <w:rFonts w:ascii="AcademyC" w:hAnsi="AcademyC"/>
          <w:b/>
          <w:color w:val="000000"/>
        </w:rPr>
      </w:pPr>
      <w:r>
        <w:rPr>
          <w:rFonts w:ascii="AcademyC" w:hAnsi="AcademyC"/>
          <w:b/>
          <w:color w:val="000000"/>
        </w:rPr>
        <w:t>УКРАЇНА</w:t>
      </w:r>
    </w:p>
    <w:p w:rsidR="004167A2" w:rsidRDefault="004167A2" w:rsidP="004167A2">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4167A2" w:rsidRPr="008B69F4" w:rsidRDefault="004167A2" w:rsidP="004167A2">
      <w:pPr>
        <w:spacing w:after="60"/>
        <w:jc w:val="center"/>
        <w:rPr>
          <w:rFonts w:ascii="AcademyC" w:hAnsi="AcademyC"/>
          <w:b/>
          <w:color w:val="000000"/>
          <w:sz w:val="28"/>
          <w:szCs w:val="28"/>
          <w:lang w:val="ru-RU"/>
        </w:rPr>
      </w:pPr>
      <w:r>
        <w:rPr>
          <w:rFonts w:ascii="AcademyC" w:hAnsi="AcademyC"/>
          <w:b/>
          <w:color w:val="000000"/>
          <w:sz w:val="28"/>
          <w:szCs w:val="28"/>
        </w:rPr>
        <w:t>ТРЕТЯ ДИСЦИПЛІНАРНА ПАЛАТА</w:t>
      </w:r>
    </w:p>
    <w:p w:rsidR="004167A2" w:rsidRDefault="004167A2" w:rsidP="004167A2">
      <w:pPr>
        <w:pStyle w:val="a4"/>
        <w:spacing w:after="240"/>
        <w:ind w:left="0"/>
        <w:jc w:val="center"/>
        <w:rPr>
          <w:rFonts w:ascii="AcademyC" w:hAnsi="AcademyC"/>
          <w:b/>
          <w:sz w:val="28"/>
          <w:szCs w:val="28"/>
        </w:rPr>
      </w:pPr>
      <w:r>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4167A2" w:rsidTr="00567DAD">
        <w:trPr>
          <w:gridBefore w:val="1"/>
          <w:wBefore w:w="142" w:type="dxa"/>
          <w:trHeight w:val="188"/>
        </w:trPr>
        <w:tc>
          <w:tcPr>
            <w:tcW w:w="3098" w:type="dxa"/>
            <w:hideMark/>
          </w:tcPr>
          <w:p w:rsidR="004167A2" w:rsidRDefault="00CB20B0" w:rsidP="004167A2">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8 квітня </w:t>
            </w:r>
            <w:r w:rsidR="004167A2">
              <w:rPr>
                <w:rFonts w:ascii="Times New Roman" w:hAnsi="Times New Roman" w:cs="Times New Roman"/>
                <w:noProof/>
                <w:sz w:val="28"/>
                <w:szCs w:val="28"/>
                <w:lang w:val="ru-RU"/>
              </w:rPr>
              <w:t xml:space="preserve">2020 року </w:t>
            </w:r>
          </w:p>
        </w:tc>
        <w:tc>
          <w:tcPr>
            <w:tcW w:w="3309" w:type="dxa"/>
            <w:gridSpan w:val="2"/>
            <w:hideMark/>
          </w:tcPr>
          <w:p w:rsidR="004167A2" w:rsidRDefault="004167A2" w:rsidP="00567DAD">
            <w:pPr>
              <w:ind w:right="-2"/>
              <w:jc w:val="center"/>
              <w:rPr>
                <w:rFonts w:ascii="Book Antiqua" w:hAnsi="Book Antiqua"/>
                <w:noProof/>
              </w:rPr>
            </w:pPr>
            <w:r>
              <w:rPr>
                <w:rFonts w:ascii="Book Antiqua" w:hAnsi="Book Antiqua"/>
              </w:rPr>
              <w:t>Київ</w:t>
            </w:r>
          </w:p>
        </w:tc>
        <w:tc>
          <w:tcPr>
            <w:tcW w:w="3624" w:type="dxa"/>
            <w:hideMark/>
          </w:tcPr>
          <w:p w:rsidR="004167A2" w:rsidRPr="000F4159" w:rsidRDefault="004167A2" w:rsidP="00CB20B0">
            <w:pPr>
              <w:ind w:right="-2"/>
              <w:jc w:val="center"/>
              <w:rPr>
                <w:rFonts w:ascii="Times New Roman" w:hAnsi="Times New Roman" w:cs="Times New Roman"/>
                <w:noProof/>
                <w:sz w:val="28"/>
                <w:szCs w:val="28"/>
                <w:lang w:val="ru-RU"/>
              </w:rPr>
            </w:pPr>
            <w:r>
              <w:rPr>
                <w:rFonts w:ascii="Book Antiqua" w:hAnsi="Book Antiqua"/>
                <w:noProof/>
                <w:lang w:val="en-US"/>
              </w:rPr>
              <w:t xml:space="preserve">  </w:t>
            </w:r>
            <w:r w:rsidRPr="004167A2">
              <w:rPr>
                <w:rFonts w:ascii="Times New Roman" w:hAnsi="Times New Roman" w:cs="Times New Roman"/>
                <w:noProof/>
                <w:sz w:val="28"/>
                <w:szCs w:val="28"/>
              </w:rPr>
              <w:t>№</w:t>
            </w:r>
            <w:r w:rsidRPr="004167A2">
              <w:rPr>
                <w:rFonts w:ascii="Times New Roman" w:hAnsi="Times New Roman" w:cs="Times New Roman"/>
                <w:noProof/>
                <w:sz w:val="24"/>
                <w:szCs w:val="24"/>
                <w:lang w:val="ru-RU"/>
              </w:rPr>
              <w:t xml:space="preserve"> </w:t>
            </w:r>
            <w:r w:rsidR="00CB20B0">
              <w:rPr>
                <w:rFonts w:ascii="Times New Roman" w:hAnsi="Times New Roman" w:cs="Times New Roman"/>
                <w:noProof/>
                <w:sz w:val="24"/>
                <w:szCs w:val="24"/>
                <w:lang w:val="ru-RU"/>
              </w:rPr>
              <w:t>910</w:t>
            </w:r>
            <w:r w:rsidRPr="000F4159">
              <w:rPr>
                <w:rFonts w:ascii="Times New Roman" w:hAnsi="Times New Roman" w:cs="Times New Roman"/>
                <w:noProof/>
                <w:sz w:val="28"/>
                <w:szCs w:val="28"/>
                <w:lang w:val="ru-RU"/>
              </w:rPr>
              <w:t>/3дп/15-20</w:t>
            </w:r>
          </w:p>
        </w:tc>
      </w:tr>
      <w:tr w:rsidR="004167A2" w:rsidTr="00567DAD">
        <w:trPr>
          <w:gridAfter w:val="2"/>
          <w:wAfter w:w="5089" w:type="dxa"/>
          <w:trHeight w:val="1236"/>
        </w:trPr>
        <w:tc>
          <w:tcPr>
            <w:tcW w:w="5084" w:type="dxa"/>
            <w:gridSpan w:val="3"/>
          </w:tcPr>
          <w:p w:rsidR="004167A2" w:rsidRDefault="004167A2" w:rsidP="004167A2">
            <w:pPr>
              <w:spacing w:after="0" w:line="240" w:lineRule="auto"/>
              <w:ind w:right="577"/>
              <w:jc w:val="both"/>
              <w:rPr>
                <w:rFonts w:ascii="Times New Roman" w:eastAsia="Calibri" w:hAnsi="Times New Roman" w:cs="Times New Roman"/>
                <w:b/>
                <w:bCs/>
                <w:sz w:val="26"/>
                <w:szCs w:val="26"/>
                <w:shd w:val="clear" w:color="auto" w:fill="FFFFFF"/>
                <w:lang w:eastAsia="uk-UA"/>
              </w:rPr>
            </w:pPr>
            <w:r>
              <w:rPr>
                <w:rFonts w:ascii="Times New Roman" w:eastAsia="Calibri" w:hAnsi="Times New Roman" w:cs="Times New Roman"/>
                <w:b/>
                <w:sz w:val="24"/>
                <w:szCs w:val="24"/>
              </w:rPr>
              <w:t xml:space="preserve">Про залишення без розгляду дисциплінарної скарги </w:t>
            </w:r>
            <w:proofErr w:type="spellStart"/>
            <w:r>
              <w:rPr>
                <w:rFonts w:ascii="Times New Roman" w:eastAsia="Calibri" w:hAnsi="Times New Roman" w:cs="Times New Roman"/>
                <w:b/>
                <w:sz w:val="24"/>
                <w:szCs w:val="24"/>
              </w:rPr>
              <w:t>Волошиної</w:t>
            </w:r>
            <w:proofErr w:type="spellEnd"/>
            <w:r>
              <w:rPr>
                <w:rFonts w:ascii="Times New Roman" w:eastAsia="Calibri" w:hAnsi="Times New Roman" w:cs="Times New Roman"/>
                <w:b/>
                <w:sz w:val="24"/>
                <w:szCs w:val="24"/>
              </w:rPr>
              <w:t xml:space="preserve"> С.Г. стосовно судді Київського апеляційного суду </w:t>
            </w:r>
            <w:proofErr w:type="spellStart"/>
            <w:r>
              <w:rPr>
                <w:rFonts w:ascii="Times New Roman" w:eastAsia="Calibri" w:hAnsi="Times New Roman" w:cs="Times New Roman"/>
                <w:b/>
                <w:sz w:val="24"/>
                <w:szCs w:val="24"/>
              </w:rPr>
              <w:t>Фінагеєва</w:t>
            </w:r>
            <w:proofErr w:type="spellEnd"/>
            <w:r>
              <w:rPr>
                <w:rFonts w:ascii="Times New Roman" w:eastAsia="Calibri" w:hAnsi="Times New Roman" w:cs="Times New Roman"/>
                <w:b/>
                <w:sz w:val="24"/>
                <w:szCs w:val="24"/>
              </w:rPr>
              <w:t xml:space="preserve"> Валерія Олександровича </w:t>
            </w:r>
          </w:p>
        </w:tc>
      </w:tr>
      <w:tr w:rsidR="004167A2" w:rsidTr="00567DAD">
        <w:trPr>
          <w:gridAfter w:val="2"/>
          <w:wAfter w:w="5089" w:type="dxa"/>
          <w:trHeight w:val="1236"/>
        </w:trPr>
        <w:tc>
          <w:tcPr>
            <w:tcW w:w="5084" w:type="dxa"/>
            <w:gridSpan w:val="3"/>
          </w:tcPr>
          <w:p w:rsidR="004167A2" w:rsidRPr="00184C0A" w:rsidRDefault="004167A2" w:rsidP="00184C0A">
            <w:pPr>
              <w:ind w:firstLine="708"/>
              <w:rPr>
                <w:rFonts w:ascii="Times New Roman" w:eastAsia="Calibri" w:hAnsi="Times New Roman" w:cs="Times New Roman"/>
                <w:sz w:val="24"/>
                <w:szCs w:val="24"/>
              </w:rPr>
            </w:pPr>
          </w:p>
        </w:tc>
      </w:tr>
    </w:tbl>
    <w:p w:rsidR="004167A2" w:rsidRDefault="004167A2" w:rsidP="004167A2">
      <w:pPr>
        <w:spacing w:after="0" w:line="252" w:lineRule="auto"/>
        <w:ind w:firstLine="709"/>
        <w:jc w:val="both"/>
        <w:rPr>
          <w:rFonts w:ascii="Times New Roman" w:eastAsia="Times New Roman" w:hAnsi="Times New Roman" w:cs="Times New Roman"/>
          <w:b/>
          <w:sz w:val="28"/>
          <w:szCs w:val="28"/>
          <w:lang w:eastAsia="uk-UA"/>
        </w:rPr>
      </w:pPr>
      <w:r>
        <w:rPr>
          <w:rFonts w:ascii="Times New Roman" w:eastAsia="Calibri" w:hAnsi="Times New Roman" w:cs="Times New Roman"/>
          <w:sz w:val="28"/>
          <w:szCs w:val="28"/>
        </w:rPr>
        <w:t xml:space="preserve">Третя Дисциплінарна палата Вищої ради правосуддя у складі головуючого – </w:t>
      </w:r>
      <w:r>
        <w:rPr>
          <w:rFonts w:ascii="Times New Roman" w:eastAsia="Calibri" w:hAnsi="Times New Roman" w:cs="Times New Roman"/>
          <w:bCs/>
          <w:sz w:val="28"/>
          <w:szCs w:val="28"/>
          <w:lang w:eastAsia="ru-RU"/>
        </w:rPr>
        <w:t>Говорухи В.І</w:t>
      </w:r>
      <w:r>
        <w:rPr>
          <w:rFonts w:ascii="Times New Roman" w:eastAsia="Calibri" w:hAnsi="Times New Roman" w:cs="Times New Roman"/>
          <w:sz w:val="28"/>
          <w:szCs w:val="28"/>
        </w:rPr>
        <w:t>., членів</w:t>
      </w:r>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Гречківського</w:t>
      </w:r>
      <w:proofErr w:type="spellEnd"/>
      <w:r>
        <w:rPr>
          <w:rFonts w:ascii="Times New Roman" w:eastAsia="Calibri" w:hAnsi="Times New Roman" w:cs="Times New Roman"/>
          <w:bCs/>
          <w:sz w:val="28"/>
          <w:szCs w:val="28"/>
          <w:lang w:eastAsia="ru-RU"/>
        </w:rPr>
        <w:t xml:space="preserve"> П.М.,</w:t>
      </w:r>
      <w:r>
        <w:rPr>
          <w:rFonts w:ascii="Times New Roman" w:eastAsia="Calibri" w:hAnsi="Times New Roman" w:cs="Times New Roman"/>
          <w:sz w:val="28"/>
          <w:szCs w:val="28"/>
        </w:rPr>
        <w:t xml:space="preserve"> Іванової Л.Б., Матвійчука В.В., </w:t>
      </w:r>
      <w:r>
        <w:rPr>
          <w:rFonts w:ascii="Times New Roman" w:hAnsi="Times New Roman"/>
          <w:sz w:val="28"/>
          <w:szCs w:val="28"/>
        </w:rPr>
        <w:t xml:space="preserve">розглянувши висновок доповідача – члена Третьої Дисциплінарної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та додані до нього матеріали попередньої перевірки дисциплінарної скарги </w:t>
      </w:r>
      <w:proofErr w:type="spellStart"/>
      <w:r w:rsidR="00CB3B3E">
        <w:rPr>
          <w:rFonts w:ascii="Times New Roman" w:eastAsia="Calibri" w:hAnsi="Times New Roman" w:cs="Times New Roman"/>
          <w:sz w:val="28"/>
          <w:szCs w:val="28"/>
        </w:rPr>
        <w:t>Волошиної</w:t>
      </w:r>
      <w:proofErr w:type="spellEnd"/>
      <w:r w:rsidR="00CB3B3E">
        <w:rPr>
          <w:rFonts w:ascii="Times New Roman" w:eastAsia="Calibri" w:hAnsi="Times New Roman" w:cs="Times New Roman"/>
          <w:sz w:val="28"/>
          <w:szCs w:val="28"/>
        </w:rPr>
        <w:t xml:space="preserve"> Серафіми Георгіївни</w:t>
      </w:r>
      <w:r>
        <w:rPr>
          <w:rFonts w:ascii="Times New Roman" w:eastAsia="Calibri" w:hAnsi="Times New Roman" w:cs="Times New Roman"/>
          <w:sz w:val="28"/>
          <w:szCs w:val="28"/>
        </w:rPr>
        <w:t xml:space="preserve"> стосовно судді </w:t>
      </w:r>
      <w:r w:rsidR="00CB3B3E">
        <w:rPr>
          <w:rFonts w:ascii="Times New Roman" w:eastAsia="Calibri" w:hAnsi="Times New Roman" w:cs="Times New Roman"/>
          <w:sz w:val="28"/>
          <w:szCs w:val="28"/>
        </w:rPr>
        <w:t xml:space="preserve">Київського апеляційного суду </w:t>
      </w:r>
      <w:proofErr w:type="spellStart"/>
      <w:r w:rsidR="00CB3B3E">
        <w:rPr>
          <w:rFonts w:ascii="Times New Roman" w:eastAsia="Calibri" w:hAnsi="Times New Roman" w:cs="Times New Roman"/>
          <w:sz w:val="28"/>
          <w:szCs w:val="28"/>
        </w:rPr>
        <w:t>Фінагеєва</w:t>
      </w:r>
      <w:proofErr w:type="spellEnd"/>
      <w:r w:rsidR="00CB3B3E">
        <w:rPr>
          <w:rFonts w:ascii="Times New Roman" w:eastAsia="Calibri" w:hAnsi="Times New Roman" w:cs="Times New Roman"/>
          <w:sz w:val="28"/>
          <w:szCs w:val="28"/>
        </w:rPr>
        <w:t xml:space="preserve"> Валерія Олександровича</w:t>
      </w:r>
      <w:r>
        <w:rPr>
          <w:rFonts w:ascii="Times New Roman" w:eastAsia="Calibri" w:hAnsi="Times New Roman" w:cs="Times New Roman"/>
          <w:sz w:val="28"/>
          <w:szCs w:val="28"/>
        </w:rPr>
        <w:t>,</w:t>
      </w:r>
    </w:p>
    <w:p w:rsidR="004167A2" w:rsidRDefault="004167A2" w:rsidP="004167A2">
      <w:pPr>
        <w:spacing w:before="120" w:after="12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встановила:</w:t>
      </w:r>
    </w:p>
    <w:p w:rsidR="00CB3B3E" w:rsidRPr="00CB3B3E" w:rsidRDefault="00CB3B3E" w:rsidP="00CB3B3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CB3B3E">
        <w:rPr>
          <w:rFonts w:ascii="Times New Roman" w:eastAsia="Calibri" w:hAnsi="Times New Roman" w:cs="Times New Roman"/>
          <w:sz w:val="28"/>
          <w:szCs w:val="28"/>
        </w:rPr>
        <w:t xml:space="preserve">о Вищої ради правосуддя 3 жовтня 2019 року за вхідним </w:t>
      </w:r>
      <w:r w:rsidRPr="00CB3B3E">
        <w:rPr>
          <w:rFonts w:ascii="Times New Roman" w:eastAsia="Calibri" w:hAnsi="Times New Roman" w:cs="Times New Roman"/>
          <w:sz w:val="28"/>
          <w:szCs w:val="28"/>
        </w:rPr>
        <w:br/>
        <w:t xml:space="preserve">№ В-5522/0/7-19 надійшла скарга </w:t>
      </w:r>
      <w:proofErr w:type="spellStart"/>
      <w:r w:rsidRPr="00CB3B3E">
        <w:rPr>
          <w:rFonts w:ascii="Times New Roman" w:eastAsia="Calibri" w:hAnsi="Times New Roman" w:cs="Times New Roman"/>
          <w:sz w:val="28"/>
          <w:szCs w:val="28"/>
        </w:rPr>
        <w:t>Волошиної</w:t>
      </w:r>
      <w:proofErr w:type="spellEnd"/>
      <w:r w:rsidRPr="00CB3B3E">
        <w:rPr>
          <w:rFonts w:ascii="Times New Roman" w:eastAsia="Calibri" w:hAnsi="Times New Roman" w:cs="Times New Roman"/>
          <w:sz w:val="28"/>
          <w:szCs w:val="28"/>
        </w:rPr>
        <w:t xml:space="preserve"> С.Г. стосовно дій судді Київського апеляційного суду </w:t>
      </w:r>
      <w:proofErr w:type="spellStart"/>
      <w:r w:rsidRPr="00CB3B3E">
        <w:rPr>
          <w:rFonts w:ascii="Times New Roman" w:eastAsia="Calibri" w:hAnsi="Times New Roman" w:cs="Times New Roman"/>
          <w:sz w:val="28"/>
          <w:szCs w:val="28"/>
        </w:rPr>
        <w:t>Фінагеєва</w:t>
      </w:r>
      <w:proofErr w:type="spellEnd"/>
      <w:r w:rsidRPr="00CB3B3E">
        <w:rPr>
          <w:rFonts w:ascii="Times New Roman" w:eastAsia="Calibri" w:hAnsi="Times New Roman" w:cs="Times New Roman"/>
          <w:sz w:val="28"/>
          <w:szCs w:val="28"/>
        </w:rPr>
        <w:t xml:space="preserve"> В.О. під час розгляду справи                             № 381/426/17, а саме скаржниця зазначає про порушення суддею засад рівності всіх учасників судового процесу перед законом і судом, змагальності сторін та свободи у наданні ними суду свої доказів і у доведенні перед судом їх переконливості.  </w:t>
      </w:r>
    </w:p>
    <w:p w:rsidR="00CB3B3E" w:rsidRPr="00CB3B3E" w:rsidRDefault="00CB3B3E" w:rsidP="00CB3B3E">
      <w:pPr>
        <w:spacing w:after="0" w:line="240" w:lineRule="auto"/>
        <w:ind w:firstLine="708"/>
        <w:jc w:val="both"/>
        <w:rPr>
          <w:rFonts w:ascii="Times New Roman" w:eastAsia="Calibri" w:hAnsi="Times New Roman" w:cs="Times New Roman"/>
          <w:sz w:val="28"/>
          <w:szCs w:val="28"/>
        </w:rPr>
      </w:pPr>
      <w:r w:rsidRPr="00CB3B3E">
        <w:rPr>
          <w:rFonts w:ascii="Times New Roman" w:eastAsia="Calibri" w:hAnsi="Times New Roman" w:cs="Times New Roman"/>
          <w:sz w:val="28"/>
          <w:szCs w:val="28"/>
        </w:rPr>
        <w:t xml:space="preserve">З огляду на викладене Волошина С.Г. просить притягнути суддю Київського апеляційного суду </w:t>
      </w:r>
      <w:proofErr w:type="spellStart"/>
      <w:r w:rsidRPr="00CB3B3E">
        <w:rPr>
          <w:rFonts w:ascii="Times New Roman" w:eastAsia="Calibri" w:hAnsi="Times New Roman" w:cs="Times New Roman"/>
          <w:sz w:val="28"/>
          <w:szCs w:val="28"/>
        </w:rPr>
        <w:t>Фінагеєва</w:t>
      </w:r>
      <w:proofErr w:type="spellEnd"/>
      <w:r w:rsidRPr="00CB3B3E">
        <w:rPr>
          <w:rFonts w:ascii="Times New Roman" w:eastAsia="Calibri" w:hAnsi="Times New Roman" w:cs="Times New Roman"/>
          <w:sz w:val="28"/>
          <w:szCs w:val="28"/>
        </w:rPr>
        <w:t xml:space="preserve"> В.О. до дисциплінарної відповідальності.</w:t>
      </w:r>
    </w:p>
    <w:p w:rsidR="00CB3B3E" w:rsidRPr="00CB3B3E" w:rsidRDefault="00CB3B3E" w:rsidP="00CB3B3E">
      <w:pPr>
        <w:spacing w:after="0" w:line="240" w:lineRule="auto"/>
        <w:ind w:firstLine="708"/>
        <w:jc w:val="both"/>
        <w:rPr>
          <w:rFonts w:ascii="Times New Roman" w:eastAsia="Calibri" w:hAnsi="Times New Roman" w:cs="Times New Roman"/>
          <w:sz w:val="28"/>
          <w:szCs w:val="28"/>
        </w:rPr>
      </w:pPr>
      <w:r w:rsidRPr="00CB3B3E">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3 жовтня 2019 року зазначену скаргу передано для розгляду </w:t>
      </w:r>
      <w:proofErr w:type="spellStart"/>
      <w:r w:rsidRPr="00CB3B3E">
        <w:rPr>
          <w:rFonts w:ascii="Times New Roman" w:eastAsia="Calibri" w:hAnsi="Times New Roman" w:cs="Times New Roman"/>
          <w:sz w:val="28"/>
          <w:szCs w:val="28"/>
        </w:rPr>
        <w:t>Швецовій</w:t>
      </w:r>
      <w:proofErr w:type="spellEnd"/>
      <w:r w:rsidRPr="00CB3B3E">
        <w:rPr>
          <w:rFonts w:ascii="Times New Roman" w:eastAsia="Calibri" w:hAnsi="Times New Roman" w:cs="Times New Roman"/>
          <w:sz w:val="28"/>
          <w:szCs w:val="28"/>
        </w:rPr>
        <w:t xml:space="preserve"> Л.А. </w:t>
      </w:r>
    </w:p>
    <w:p w:rsidR="004167A2" w:rsidRDefault="004167A2" w:rsidP="004167A2">
      <w:pPr>
        <w:pStyle w:val="Style98"/>
        <w:widowControl/>
        <w:spacing w:line="256" w:lineRule="auto"/>
        <w:ind w:firstLine="709"/>
        <w:rPr>
          <w:color w:val="000000"/>
        </w:rPr>
      </w:pPr>
      <w:r>
        <w:rPr>
          <w:color w:val="000000"/>
        </w:rPr>
        <w:t xml:space="preserve">За результатами попередньої перевірки дисциплінарної скарги член Третьої Дисциплінарної палати </w:t>
      </w:r>
      <w:proofErr w:type="spellStart"/>
      <w:r>
        <w:rPr>
          <w:color w:val="000000"/>
        </w:rPr>
        <w:t>Швецова</w:t>
      </w:r>
      <w:proofErr w:type="spellEnd"/>
      <w:r>
        <w:rPr>
          <w:color w:val="000000"/>
        </w:rPr>
        <w:t xml:space="preserve"> Л.А. внесла пропозицію </w:t>
      </w:r>
      <w:r>
        <w:t xml:space="preserve">залишити скаргу без розгляду та повернути </w:t>
      </w:r>
      <w:r>
        <w:rPr>
          <w:color w:val="000000"/>
        </w:rPr>
        <w:t>скаржни</w:t>
      </w:r>
      <w:r w:rsidR="00326499">
        <w:rPr>
          <w:color w:val="000000"/>
        </w:rPr>
        <w:t>ці</w:t>
      </w:r>
      <w:r>
        <w:rPr>
          <w:color w:val="000000"/>
        </w:rPr>
        <w:t>.</w:t>
      </w:r>
    </w:p>
    <w:p w:rsidR="004167A2" w:rsidRDefault="004167A2" w:rsidP="004167A2">
      <w:pPr>
        <w:pStyle w:val="StyleZakonu0"/>
        <w:spacing w:after="0" w:line="256" w:lineRule="auto"/>
        <w:ind w:firstLine="720"/>
        <w:rPr>
          <w:sz w:val="28"/>
          <w:szCs w:val="28"/>
        </w:rPr>
      </w:pPr>
      <w:r>
        <w:rPr>
          <w:color w:val="000000"/>
          <w:sz w:val="28"/>
          <w:szCs w:val="28"/>
        </w:rPr>
        <w:t xml:space="preserve">Відповідно до пункту 3 </w:t>
      </w:r>
      <w:r>
        <w:rPr>
          <w:sz w:val="28"/>
          <w:szCs w:val="28"/>
        </w:rPr>
        <w:t xml:space="preserve">частини першої статті 43 Закону України «Про Вищу раду правосуддя» член Дисциплінарної палати, визначений для </w:t>
      </w:r>
      <w:r>
        <w:rPr>
          <w:sz w:val="28"/>
          <w:szCs w:val="28"/>
        </w:rPr>
        <w:lastRenderedPageBreak/>
        <w:t>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4167A2" w:rsidRDefault="004167A2" w:rsidP="004167A2">
      <w:pPr>
        <w:pStyle w:val="20"/>
        <w:shd w:val="clear" w:color="auto" w:fill="auto"/>
        <w:spacing w:after="0" w:line="256" w:lineRule="auto"/>
        <w:ind w:firstLine="708"/>
        <w:jc w:val="both"/>
        <w:rPr>
          <w:rFonts w:ascii="Times New Roman" w:hAnsi="Times New Roman" w:cs="Times New Roman"/>
          <w:b w:val="0"/>
          <w:sz w:val="28"/>
          <w:szCs w:val="28"/>
        </w:rPr>
      </w:pPr>
      <w:r>
        <w:rPr>
          <w:rFonts w:ascii="Times New Roman" w:hAnsi="Times New Roman" w:cs="Times New Roman"/>
          <w:b w:val="0"/>
          <w:color w:val="000000"/>
          <w:sz w:val="28"/>
          <w:szCs w:val="28"/>
        </w:rPr>
        <w:t xml:space="preserve">Заслухавши доповідача – члена Третьої Дисциплінарної палати </w:t>
      </w:r>
      <w:proofErr w:type="spellStart"/>
      <w:r>
        <w:rPr>
          <w:rFonts w:ascii="Times New Roman" w:hAnsi="Times New Roman" w:cs="Times New Roman"/>
          <w:b w:val="0"/>
          <w:color w:val="000000"/>
          <w:sz w:val="28"/>
          <w:szCs w:val="28"/>
        </w:rPr>
        <w:t>Швецову</w:t>
      </w:r>
      <w:proofErr w:type="spellEnd"/>
      <w:r>
        <w:rPr>
          <w:rFonts w:ascii="Times New Roman" w:hAnsi="Times New Roman" w:cs="Times New Roman"/>
          <w:b w:val="0"/>
          <w:color w:val="000000"/>
          <w:sz w:val="28"/>
          <w:szCs w:val="28"/>
        </w:rPr>
        <w:t xml:space="preserve"> Л.А., Третя Дисциплінарна палата Вищої ради правосуддя дійшла висновку про необхідність </w:t>
      </w:r>
      <w:r>
        <w:rPr>
          <w:rFonts w:ascii="Times New Roman" w:hAnsi="Times New Roman" w:cs="Times New Roman"/>
          <w:b w:val="0"/>
          <w:sz w:val="28"/>
          <w:szCs w:val="28"/>
        </w:rPr>
        <w:t>залишення дисциплінарної скарги</w:t>
      </w:r>
      <w:r>
        <w:rPr>
          <w:rFonts w:ascii="Times New Roman" w:hAnsi="Times New Roman"/>
          <w:b w:val="0"/>
          <w:sz w:val="28"/>
          <w:szCs w:val="28"/>
        </w:rPr>
        <w:t xml:space="preserve"> </w:t>
      </w:r>
      <w:r>
        <w:rPr>
          <w:rStyle w:val="FontStyle14"/>
          <w:b w:val="0"/>
          <w:sz w:val="28"/>
          <w:szCs w:val="28"/>
        </w:rPr>
        <w:t xml:space="preserve">стосовно судді </w:t>
      </w:r>
      <w:r w:rsidR="00CB3B3E">
        <w:rPr>
          <w:rFonts w:ascii="Times New Roman" w:hAnsi="Times New Roman"/>
          <w:b w:val="0"/>
          <w:sz w:val="28"/>
          <w:szCs w:val="28"/>
        </w:rPr>
        <w:t xml:space="preserve">Київського апеляційного суду </w:t>
      </w:r>
      <w:proofErr w:type="spellStart"/>
      <w:r w:rsidR="00CB3B3E">
        <w:rPr>
          <w:rFonts w:ascii="Times New Roman" w:hAnsi="Times New Roman"/>
          <w:b w:val="0"/>
          <w:sz w:val="28"/>
          <w:szCs w:val="28"/>
        </w:rPr>
        <w:t>Фінагеєва</w:t>
      </w:r>
      <w:proofErr w:type="spellEnd"/>
      <w:r w:rsidR="00CB3B3E">
        <w:rPr>
          <w:rFonts w:ascii="Times New Roman" w:hAnsi="Times New Roman"/>
          <w:b w:val="0"/>
          <w:sz w:val="28"/>
          <w:szCs w:val="28"/>
        </w:rPr>
        <w:t xml:space="preserve"> В.О</w:t>
      </w:r>
      <w:r>
        <w:rPr>
          <w:rFonts w:ascii="Times New Roman" w:hAnsi="Times New Roman"/>
          <w:b w:val="0"/>
          <w:sz w:val="28"/>
          <w:szCs w:val="28"/>
        </w:rPr>
        <w:t xml:space="preserve">. </w:t>
      </w:r>
      <w:r>
        <w:rPr>
          <w:rFonts w:ascii="Times New Roman" w:hAnsi="Times New Roman" w:cs="Times New Roman"/>
          <w:b w:val="0"/>
          <w:sz w:val="28"/>
          <w:szCs w:val="28"/>
        </w:rPr>
        <w:t xml:space="preserve">без розгляду та повернення її </w:t>
      </w:r>
      <w:r>
        <w:rPr>
          <w:rFonts w:ascii="Times New Roman" w:hAnsi="Times New Roman" w:cs="Times New Roman"/>
          <w:b w:val="0"/>
          <w:color w:val="000000"/>
          <w:sz w:val="28"/>
          <w:szCs w:val="28"/>
        </w:rPr>
        <w:t>скаржни</w:t>
      </w:r>
      <w:r w:rsidR="00CB3B3E">
        <w:rPr>
          <w:rFonts w:ascii="Times New Roman" w:hAnsi="Times New Roman" w:cs="Times New Roman"/>
          <w:b w:val="0"/>
          <w:color w:val="000000"/>
          <w:sz w:val="28"/>
          <w:szCs w:val="28"/>
        </w:rPr>
        <w:t>ці</w:t>
      </w:r>
      <w:r>
        <w:rPr>
          <w:rFonts w:ascii="Times New Roman" w:hAnsi="Times New Roman" w:cs="Times New Roman"/>
          <w:b w:val="0"/>
          <w:color w:val="000000"/>
          <w:sz w:val="28"/>
          <w:szCs w:val="28"/>
        </w:rPr>
        <w:t xml:space="preserve"> з огляду на таке.</w:t>
      </w:r>
    </w:p>
    <w:p w:rsidR="00326499" w:rsidRPr="00326499" w:rsidRDefault="00326499" w:rsidP="00326499">
      <w:pPr>
        <w:spacing w:after="0" w:line="240" w:lineRule="auto"/>
        <w:ind w:firstLine="708"/>
        <w:contextualSpacing/>
        <w:jc w:val="both"/>
        <w:rPr>
          <w:rFonts w:ascii="Times New Roman" w:eastAsia="Calibri" w:hAnsi="Times New Roman" w:cs="Times New Roman"/>
          <w:bCs/>
          <w:sz w:val="28"/>
          <w:szCs w:val="28"/>
        </w:rPr>
      </w:pPr>
      <w:r w:rsidRPr="00326499">
        <w:rPr>
          <w:rFonts w:ascii="Times New Roman" w:eastAsia="Calibri" w:hAnsi="Times New Roman" w:cs="Times New Roman"/>
          <w:bCs/>
          <w:sz w:val="28"/>
          <w:szCs w:val="28"/>
        </w:rPr>
        <w:t xml:space="preserve">У лютому 2017 року </w:t>
      </w:r>
      <w:r w:rsidR="00CB20B0">
        <w:rPr>
          <w:rFonts w:ascii="Times New Roman" w:eastAsia="Calibri" w:hAnsi="Times New Roman" w:cs="Times New Roman"/>
          <w:bCs/>
          <w:sz w:val="28"/>
          <w:szCs w:val="28"/>
        </w:rPr>
        <w:t>ОСОБА_1</w:t>
      </w:r>
      <w:r w:rsidRPr="00326499">
        <w:rPr>
          <w:rFonts w:ascii="Times New Roman" w:eastAsia="Calibri" w:hAnsi="Times New Roman" w:cs="Times New Roman"/>
          <w:bCs/>
          <w:sz w:val="28"/>
          <w:szCs w:val="28"/>
        </w:rPr>
        <w:t xml:space="preserve"> звернувся до Фастівського міськрайонного суду Київської області із позовом до </w:t>
      </w:r>
      <w:r w:rsidR="00CB20B0">
        <w:rPr>
          <w:rFonts w:ascii="Times New Roman" w:eastAsia="Calibri" w:hAnsi="Times New Roman" w:cs="Times New Roman"/>
          <w:bCs/>
          <w:sz w:val="28"/>
          <w:szCs w:val="28"/>
        </w:rPr>
        <w:t>ОСОБА_2</w:t>
      </w:r>
      <w:r w:rsidRPr="00326499">
        <w:rPr>
          <w:rFonts w:ascii="Times New Roman" w:eastAsia="Calibri" w:hAnsi="Times New Roman" w:cs="Times New Roman"/>
          <w:bCs/>
          <w:sz w:val="28"/>
          <w:szCs w:val="28"/>
        </w:rPr>
        <w:t xml:space="preserve"> про визнання права співзабудовника на частину об’єкта незавершеного будівництва та поділ спільного майна подружжя.</w:t>
      </w:r>
    </w:p>
    <w:p w:rsidR="00326499" w:rsidRPr="00326499" w:rsidRDefault="00326499" w:rsidP="00326499">
      <w:pPr>
        <w:spacing w:after="0" w:line="240" w:lineRule="auto"/>
        <w:ind w:firstLine="708"/>
        <w:contextualSpacing/>
        <w:jc w:val="both"/>
        <w:rPr>
          <w:rFonts w:ascii="Times New Roman" w:eastAsia="Calibri" w:hAnsi="Times New Roman" w:cs="Times New Roman"/>
          <w:bCs/>
          <w:sz w:val="28"/>
          <w:szCs w:val="28"/>
        </w:rPr>
      </w:pPr>
      <w:r w:rsidRPr="00326499">
        <w:rPr>
          <w:rFonts w:ascii="Times New Roman" w:eastAsia="Calibri" w:hAnsi="Times New Roman" w:cs="Times New Roman"/>
          <w:bCs/>
          <w:sz w:val="28"/>
          <w:szCs w:val="28"/>
        </w:rPr>
        <w:t xml:space="preserve">Позов мотивовано тим, що з 17 грудня 1997 року по 23 грудня 2014 року </w:t>
      </w:r>
      <w:r w:rsidR="0030427B">
        <w:rPr>
          <w:rFonts w:ascii="Times New Roman" w:eastAsia="Calibri" w:hAnsi="Times New Roman" w:cs="Times New Roman"/>
          <w:bCs/>
          <w:sz w:val="28"/>
          <w:szCs w:val="28"/>
        </w:rPr>
        <w:t>ОСОБА_1</w:t>
      </w:r>
      <w:r w:rsidRPr="00326499">
        <w:rPr>
          <w:rFonts w:ascii="Times New Roman" w:eastAsia="Calibri" w:hAnsi="Times New Roman" w:cs="Times New Roman"/>
          <w:bCs/>
          <w:sz w:val="28"/>
          <w:szCs w:val="28"/>
        </w:rPr>
        <w:t xml:space="preserve"> та </w:t>
      </w:r>
      <w:r w:rsidR="0030427B">
        <w:rPr>
          <w:rFonts w:ascii="Times New Roman" w:eastAsia="Calibri" w:hAnsi="Times New Roman" w:cs="Times New Roman"/>
          <w:bCs/>
          <w:sz w:val="28"/>
          <w:szCs w:val="28"/>
        </w:rPr>
        <w:t>ОСОБА_2</w:t>
      </w:r>
      <w:r w:rsidRPr="00326499">
        <w:rPr>
          <w:rFonts w:ascii="Times New Roman" w:eastAsia="Calibri" w:hAnsi="Times New Roman" w:cs="Times New Roman"/>
          <w:bCs/>
          <w:sz w:val="28"/>
          <w:szCs w:val="28"/>
        </w:rPr>
        <w:t xml:space="preserve"> перебували у шлюбі. За час шлюбу ними спільно придбано ділянку площею 0,1851 га на території </w:t>
      </w:r>
      <w:proofErr w:type="spellStart"/>
      <w:r w:rsidRPr="00326499">
        <w:rPr>
          <w:rFonts w:ascii="Times New Roman" w:eastAsia="Calibri" w:hAnsi="Times New Roman" w:cs="Times New Roman"/>
          <w:bCs/>
          <w:sz w:val="28"/>
          <w:szCs w:val="28"/>
        </w:rPr>
        <w:t>Червономотовилівської</w:t>
      </w:r>
      <w:proofErr w:type="spellEnd"/>
      <w:r w:rsidRPr="00326499">
        <w:rPr>
          <w:rFonts w:ascii="Times New Roman" w:eastAsia="Calibri" w:hAnsi="Times New Roman" w:cs="Times New Roman"/>
          <w:bCs/>
          <w:sz w:val="28"/>
          <w:szCs w:val="28"/>
        </w:rPr>
        <w:t xml:space="preserve"> сільської ради Фастівського району Київської області, на яку відповідачка зареєструвала право власності за собою.</w:t>
      </w:r>
    </w:p>
    <w:p w:rsidR="00326499" w:rsidRPr="00326499" w:rsidRDefault="00326499" w:rsidP="00326499">
      <w:pPr>
        <w:spacing w:after="0" w:line="240" w:lineRule="auto"/>
        <w:ind w:firstLine="708"/>
        <w:contextualSpacing/>
        <w:jc w:val="both"/>
        <w:rPr>
          <w:rFonts w:ascii="Times New Roman" w:eastAsia="Calibri" w:hAnsi="Times New Roman" w:cs="Times New Roman"/>
          <w:bCs/>
          <w:sz w:val="28"/>
          <w:szCs w:val="28"/>
        </w:rPr>
      </w:pPr>
      <w:r w:rsidRPr="00326499">
        <w:rPr>
          <w:rFonts w:ascii="Times New Roman" w:eastAsia="Calibri" w:hAnsi="Times New Roman" w:cs="Times New Roman"/>
          <w:bCs/>
          <w:sz w:val="28"/>
          <w:szCs w:val="28"/>
        </w:rPr>
        <w:t xml:space="preserve">На вказаній земельній ділянці побудовано житловий будинок площею 75 </w:t>
      </w:r>
      <w:proofErr w:type="spellStart"/>
      <w:r w:rsidRPr="00326499">
        <w:rPr>
          <w:rFonts w:ascii="Times New Roman" w:eastAsia="Calibri" w:hAnsi="Times New Roman" w:cs="Times New Roman"/>
          <w:bCs/>
          <w:sz w:val="28"/>
          <w:szCs w:val="28"/>
        </w:rPr>
        <w:t>кв.м</w:t>
      </w:r>
      <w:proofErr w:type="spellEnd"/>
      <w:r w:rsidRPr="00326499">
        <w:rPr>
          <w:rFonts w:ascii="Times New Roman" w:eastAsia="Calibri" w:hAnsi="Times New Roman" w:cs="Times New Roman"/>
          <w:bCs/>
          <w:sz w:val="28"/>
          <w:szCs w:val="28"/>
        </w:rPr>
        <w:t xml:space="preserve"> та господарські будівлі і споруди.  </w:t>
      </w:r>
    </w:p>
    <w:p w:rsidR="00326499" w:rsidRPr="00326499" w:rsidRDefault="0030427B" w:rsidP="00326499">
      <w:pPr>
        <w:spacing w:after="0" w:line="240" w:lineRule="auto"/>
        <w:ind w:firstLine="708"/>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ОСОБА_1</w:t>
      </w:r>
      <w:r w:rsidR="00326499" w:rsidRPr="00326499">
        <w:rPr>
          <w:rFonts w:ascii="Times New Roman" w:eastAsia="Calibri" w:hAnsi="Times New Roman" w:cs="Times New Roman"/>
          <w:bCs/>
          <w:sz w:val="28"/>
          <w:szCs w:val="28"/>
        </w:rPr>
        <w:t xml:space="preserve"> просив суд визнати за собою право власності на 1/2 частину земельної ділянки, та 9/20 частин збудованого, однак не прийнятого в експлуатацію, житлового будинку та надвірних будівель.</w:t>
      </w:r>
    </w:p>
    <w:p w:rsidR="00326499" w:rsidRPr="00326499" w:rsidRDefault="00326499" w:rsidP="00326499">
      <w:pPr>
        <w:spacing w:after="0" w:line="240" w:lineRule="auto"/>
        <w:ind w:firstLine="708"/>
        <w:contextualSpacing/>
        <w:jc w:val="both"/>
        <w:rPr>
          <w:rFonts w:ascii="Times New Roman" w:eastAsia="Calibri" w:hAnsi="Times New Roman" w:cs="Times New Roman"/>
          <w:sz w:val="28"/>
          <w:szCs w:val="28"/>
        </w:rPr>
      </w:pPr>
      <w:r w:rsidRPr="00326499">
        <w:rPr>
          <w:rFonts w:ascii="Times New Roman" w:eastAsia="Calibri" w:hAnsi="Times New Roman" w:cs="Times New Roman"/>
          <w:sz w:val="28"/>
          <w:szCs w:val="28"/>
        </w:rPr>
        <w:t xml:space="preserve">Рішенням Фастівського міськрайонного суду Київської області від                           8 листопада 2017 року позов </w:t>
      </w:r>
      <w:r w:rsidR="0030427B">
        <w:rPr>
          <w:rFonts w:ascii="Times New Roman" w:eastAsia="Calibri" w:hAnsi="Times New Roman" w:cs="Times New Roman"/>
          <w:sz w:val="28"/>
          <w:szCs w:val="28"/>
        </w:rPr>
        <w:t>ОСОБА_1</w:t>
      </w:r>
      <w:r w:rsidRPr="00326499">
        <w:rPr>
          <w:rFonts w:ascii="Times New Roman" w:eastAsia="Calibri" w:hAnsi="Times New Roman" w:cs="Times New Roman"/>
          <w:sz w:val="28"/>
          <w:szCs w:val="28"/>
        </w:rPr>
        <w:t xml:space="preserve"> задоволено.</w:t>
      </w:r>
    </w:p>
    <w:p w:rsidR="00326499" w:rsidRPr="00326499" w:rsidRDefault="00326499" w:rsidP="00326499">
      <w:pPr>
        <w:spacing w:after="0" w:line="240" w:lineRule="auto"/>
        <w:ind w:firstLine="708"/>
        <w:contextualSpacing/>
        <w:jc w:val="both"/>
        <w:rPr>
          <w:rFonts w:ascii="Times New Roman" w:eastAsia="Calibri" w:hAnsi="Times New Roman" w:cs="Times New Roman"/>
          <w:sz w:val="28"/>
          <w:szCs w:val="28"/>
        </w:rPr>
      </w:pPr>
      <w:r w:rsidRPr="00326499">
        <w:rPr>
          <w:rFonts w:ascii="Times New Roman" w:eastAsia="Calibri" w:hAnsi="Times New Roman" w:cs="Times New Roman"/>
          <w:sz w:val="28"/>
          <w:szCs w:val="28"/>
        </w:rPr>
        <w:t xml:space="preserve">Не погодившись із вказаним рішенням суду першої інстанції,                </w:t>
      </w:r>
      <w:r w:rsidR="0030427B">
        <w:rPr>
          <w:rFonts w:ascii="Times New Roman" w:eastAsia="Calibri" w:hAnsi="Times New Roman" w:cs="Times New Roman"/>
          <w:sz w:val="28"/>
          <w:szCs w:val="28"/>
        </w:rPr>
        <w:t>ОСОБА_2</w:t>
      </w:r>
      <w:r w:rsidRPr="00326499">
        <w:rPr>
          <w:rFonts w:ascii="Times New Roman" w:eastAsia="Calibri" w:hAnsi="Times New Roman" w:cs="Times New Roman"/>
          <w:sz w:val="28"/>
          <w:szCs w:val="28"/>
        </w:rPr>
        <w:t xml:space="preserve"> подала апеляційну скаргу.</w:t>
      </w:r>
    </w:p>
    <w:p w:rsidR="00326499" w:rsidRPr="00326499" w:rsidRDefault="00326499" w:rsidP="00326499">
      <w:pPr>
        <w:spacing w:after="0" w:line="240" w:lineRule="auto"/>
        <w:ind w:firstLine="708"/>
        <w:contextualSpacing/>
        <w:jc w:val="both"/>
        <w:rPr>
          <w:rFonts w:ascii="Times New Roman" w:eastAsia="Calibri" w:hAnsi="Times New Roman" w:cs="Times New Roman"/>
          <w:sz w:val="28"/>
          <w:szCs w:val="28"/>
        </w:rPr>
      </w:pPr>
      <w:r w:rsidRPr="00326499">
        <w:rPr>
          <w:rFonts w:ascii="Times New Roman" w:eastAsia="Calibri" w:hAnsi="Times New Roman" w:cs="Times New Roman"/>
          <w:sz w:val="28"/>
          <w:szCs w:val="28"/>
        </w:rPr>
        <w:t xml:space="preserve">Постановою апеляційного суду Київської області від 6 березня 2018 року апеляційну скаргу </w:t>
      </w:r>
      <w:r w:rsidR="0030427B">
        <w:rPr>
          <w:rFonts w:ascii="Times New Roman" w:eastAsia="Calibri" w:hAnsi="Times New Roman" w:cs="Times New Roman"/>
          <w:sz w:val="28"/>
          <w:szCs w:val="28"/>
        </w:rPr>
        <w:t>ОСОБА_2</w:t>
      </w:r>
      <w:r w:rsidRPr="00326499">
        <w:rPr>
          <w:rFonts w:ascii="Times New Roman" w:eastAsia="Calibri" w:hAnsi="Times New Roman" w:cs="Times New Roman"/>
          <w:sz w:val="28"/>
          <w:szCs w:val="28"/>
        </w:rPr>
        <w:t xml:space="preserve"> задоволено частково. Рішення Фастівського міськрайонного суду Київської області від 8 листопада 2017 року в частині визнання за </w:t>
      </w:r>
      <w:r w:rsidR="0030427B">
        <w:rPr>
          <w:rFonts w:ascii="Times New Roman" w:eastAsia="Calibri" w:hAnsi="Times New Roman" w:cs="Times New Roman"/>
          <w:sz w:val="28"/>
          <w:szCs w:val="28"/>
        </w:rPr>
        <w:t>ОСОБА_1</w:t>
      </w:r>
      <w:r w:rsidRPr="00326499">
        <w:rPr>
          <w:rFonts w:ascii="Times New Roman" w:eastAsia="Calibri" w:hAnsi="Times New Roman" w:cs="Times New Roman"/>
          <w:sz w:val="28"/>
          <w:szCs w:val="28"/>
        </w:rPr>
        <w:t xml:space="preserve"> права на 9/20 частин будинку  та стягнення з </w:t>
      </w:r>
      <w:r w:rsidR="0030427B">
        <w:rPr>
          <w:rFonts w:ascii="Times New Roman" w:eastAsia="Calibri" w:hAnsi="Times New Roman" w:cs="Times New Roman"/>
          <w:sz w:val="28"/>
          <w:szCs w:val="28"/>
        </w:rPr>
        <w:t>ОСОБА_2</w:t>
      </w:r>
      <w:r w:rsidRPr="00326499">
        <w:rPr>
          <w:rFonts w:ascii="Times New Roman" w:eastAsia="Calibri" w:hAnsi="Times New Roman" w:cs="Times New Roman"/>
          <w:sz w:val="28"/>
          <w:szCs w:val="28"/>
        </w:rPr>
        <w:t xml:space="preserve"> на користь </w:t>
      </w:r>
      <w:r w:rsidR="0030427B">
        <w:rPr>
          <w:rFonts w:ascii="Times New Roman" w:eastAsia="Calibri" w:hAnsi="Times New Roman" w:cs="Times New Roman"/>
          <w:sz w:val="28"/>
          <w:szCs w:val="28"/>
        </w:rPr>
        <w:t>ОСОБА_1</w:t>
      </w:r>
      <w:r w:rsidRPr="00326499">
        <w:rPr>
          <w:rFonts w:ascii="Times New Roman" w:eastAsia="Calibri" w:hAnsi="Times New Roman" w:cs="Times New Roman"/>
          <w:sz w:val="28"/>
          <w:szCs w:val="28"/>
        </w:rPr>
        <w:t xml:space="preserve"> компенсації за більш ідеальну частку в домоволодінні та судових витрат – скасовано. Ухвалено в цій частині нове судове рішення про відмову у задоволенні позову. В іншій частині рішення суду першої інстанції залишено без змін.</w:t>
      </w:r>
    </w:p>
    <w:p w:rsidR="00326499" w:rsidRPr="00326499" w:rsidRDefault="00326499" w:rsidP="00326499">
      <w:pPr>
        <w:spacing w:after="0" w:line="240" w:lineRule="auto"/>
        <w:ind w:firstLine="708"/>
        <w:contextualSpacing/>
        <w:jc w:val="both"/>
        <w:rPr>
          <w:rFonts w:ascii="Times New Roman" w:eastAsia="Calibri" w:hAnsi="Times New Roman" w:cs="Times New Roman"/>
          <w:sz w:val="28"/>
          <w:szCs w:val="28"/>
        </w:rPr>
      </w:pPr>
      <w:r w:rsidRPr="00326499">
        <w:rPr>
          <w:rFonts w:ascii="Times New Roman" w:eastAsia="Calibri" w:hAnsi="Times New Roman" w:cs="Times New Roman"/>
          <w:sz w:val="28"/>
          <w:szCs w:val="28"/>
        </w:rPr>
        <w:t xml:space="preserve">Постановою Касаційного цивільного суду у складі Верховного Суду від 26 червня 2019 року скасовано постанову апеляційного суду Київської області від 6 березня 2018 року та направлено справу на новий розгляд до суду апеляційної інстанції. </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Постановою Київського апеляційного суду від 25 вересня 2019 року під головуванням судді </w:t>
      </w:r>
      <w:proofErr w:type="spellStart"/>
      <w:r w:rsidRPr="00326499">
        <w:rPr>
          <w:rFonts w:ascii="Times New Roman" w:eastAsia="Times New Roman" w:hAnsi="Times New Roman" w:cs="Times New Roman"/>
          <w:color w:val="000000"/>
          <w:sz w:val="28"/>
          <w:szCs w:val="28"/>
          <w:lang w:eastAsia="uk-UA" w:bidi="uk-UA"/>
        </w:rPr>
        <w:t>Фінагеєва</w:t>
      </w:r>
      <w:proofErr w:type="spellEnd"/>
      <w:r w:rsidRPr="00326499">
        <w:rPr>
          <w:rFonts w:ascii="Times New Roman" w:eastAsia="Times New Roman" w:hAnsi="Times New Roman" w:cs="Times New Roman"/>
          <w:color w:val="000000"/>
          <w:sz w:val="28"/>
          <w:szCs w:val="28"/>
          <w:lang w:eastAsia="uk-UA" w:bidi="uk-UA"/>
        </w:rPr>
        <w:t xml:space="preserve"> В.О. апеляційну скаргу </w:t>
      </w:r>
      <w:r w:rsidR="0030427B">
        <w:rPr>
          <w:rFonts w:ascii="Times New Roman" w:eastAsia="Times New Roman" w:hAnsi="Times New Roman" w:cs="Times New Roman"/>
          <w:color w:val="000000"/>
          <w:sz w:val="28"/>
          <w:szCs w:val="28"/>
          <w:lang w:eastAsia="uk-UA" w:bidi="uk-UA"/>
        </w:rPr>
        <w:t>ОСОБА_2</w:t>
      </w:r>
      <w:r w:rsidRPr="00326499">
        <w:rPr>
          <w:rFonts w:ascii="Times New Roman" w:eastAsia="Times New Roman" w:hAnsi="Times New Roman" w:cs="Times New Roman"/>
          <w:color w:val="000000"/>
          <w:sz w:val="28"/>
          <w:szCs w:val="28"/>
          <w:lang w:eastAsia="uk-UA" w:bidi="uk-UA"/>
        </w:rPr>
        <w:t xml:space="preserve"> задоволено частково.</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Рішення Фастівського міськрайонного суду Київської області від                                  8 листопада 2017 року скасовано та прийнято постанову, якою позов                    </w:t>
      </w:r>
      <w:r w:rsidR="0030427B">
        <w:rPr>
          <w:rFonts w:ascii="Times New Roman" w:eastAsia="Times New Roman" w:hAnsi="Times New Roman" w:cs="Times New Roman"/>
          <w:color w:val="000000"/>
          <w:sz w:val="28"/>
          <w:szCs w:val="28"/>
          <w:lang w:eastAsia="uk-UA" w:bidi="uk-UA"/>
        </w:rPr>
        <w:t>ОСОБА_1</w:t>
      </w:r>
      <w:r w:rsidRPr="00326499">
        <w:rPr>
          <w:rFonts w:ascii="Times New Roman" w:eastAsia="Times New Roman" w:hAnsi="Times New Roman" w:cs="Times New Roman"/>
          <w:color w:val="000000"/>
          <w:sz w:val="28"/>
          <w:szCs w:val="28"/>
          <w:lang w:eastAsia="uk-UA" w:bidi="uk-UA"/>
        </w:rPr>
        <w:t xml:space="preserve"> до </w:t>
      </w:r>
      <w:r w:rsidR="0030427B">
        <w:rPr>
          <w:rFonts w:ascii="Times New Roman" w:eastAsia="Times New Roman" w:hAnsi="Times New Roman" w:cs="Times New Roman"/>
          <w:color w:val="000000"/>
          <w:sz w:val="28"/>
          <w:szCs w:val="28"/>
          <w:lang w:eastAsia="uk-UA" w:bidi="uk-UA"/>
        </w:rPr>
        <w:t>ОСОБА_2</w:t>
      </w:r>
      <w:r w:rsidRPr="00326499">
        <w:rPr>
          <w:rFonts w:ascii="Times New Roman" w:eastAsia="Times New Roman" w:hAnsi="Times New Roman" w:cs="Times New Roman"/>
          <w:color w:val="000000"/>
          <w:sz w:val="28"/>
          <w:szCs w:val="28"/>
          <w:lang w:eastAsia="uk-UA" w:bidi="uk-UA"/>
        </w:rPr>
        <w:t xml:space="preserve"> про визнання права співзабудовника на частину </w:t>
      </w:r>
      <w:r w:rsidRPr="00326499">
        <w:rPr>
          <w:rFonts w:ascii="Times New Roman" w:eastAsia="Times New Roman" w:hAnsi="Times New Roman" w:cs="Times New Roman"/>
          <w:color w:val="000000"/>
          <w:sz w:val="28"/>
          <w:szCs w:val="28"/>
          <w:lang w:eastAsia="uk-UA" w:bidi="uk-UA"/>
        </w:rPr>
        <w:lastRenderedPageBreak/>
        <w:t xml:space="preserve">об’єкта незавершеного будівництва та поділ спільного майна подружжя задоволено. Визнано за </w:t>
      </w:r>
      <w:r w:rsidR="0030427B">
        <w:rPr>
          <w:rFonts w:ascii="Times New Roman" w:eastAsia="Times New Roman" w:hAnsi="Times New Roman" w:cs="Times New Roman"/>
          <w:color w:val="000000"/>
          <w:sz w:val="28"/>
          <w:szCs w:val="28"/>
          <w:lang w:eastAsia="uk-UA" w:bidi="uk-UA"/>
        </w:rPr>
        <w:t>ОСОБА_1</w:t>
      </w:r>
      <w:r w:rsidRPr="00326499">
        <w:rPr>
          <w:rFonts w:ascii="Times New Roman" w:eastAsia="Times New Roman" w:hAnsi="Times New Roman" w:cs="Times New Roman"/>
          <w:color w:val="000000"/>
          <w:sz w:val="28"/>
          <w:szCs w:val="28"/>
          <w:lang w:eastAsia="uk-UA" w:bidi="uk-UA"/>
        </w:rPr>
        <w:t xml:space="preserve"> право як співзабудовника на 9/20 частин об’єкту незавершеного будівництва – житлового будинку, які складаються           з 1/2 частини кухні, 1/3 житлової кімнати, надвірних будівель та споруд: гаража, </w:t>
      </w:r>
      <w:proofErr w:type="spellStart"/>
      <w:r w:rsidRPr="00326499">
        <w:rPr>
          <w:rFonts w:ascii="Times New Roman" w:eastAsia="Times New Roman" w:hAnsi="Times New Roman" w:cs="Times New Roman"/>
          <w:color w:val="000000"/>
          <w:sz w:val="28"/>
          <w:szCs w:val="28"/>
          <w:lang w:eastAsia="uk-UA" w:bidi="uk-UA"/>
        </w:rPr>
        <w:t>погріба</w:t>
      </w:r>
      <w:proofErr w:type="spellEnd"/>
      <w:r w:rsidRPr="00326499">
        <w:rPr>
          <w:rFonts w:ascii="Times New Roman" w:eastAsia="Times New Roman" w:hAnsi="Times New Roman" w:cs="Times New Roman"/>
          <w:color w:val="000000"/>
          <w:sz w:val="28"/>
          <w:szCs w:val="28"/>
          <w:lang w:eastAsia="uk-UA" w:bidi="uk-UA"/>
        </w:rPr>
        <w:t xml:space="preserve"> під частиною будівлі, колодязя.</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У спільному користуванні </w:t>
      </w:r>
      <w:r w:rsidR="0030427B">
        <w:rPr>
          <w:rFonts w:ascii="Times New Roman" w:eastAsia="Times New Roman" w:hAnsi="Times New Roman" w:cs="Times New Roman"/>
          <w:color w:val="000000"/>
          <w:sz w:val="28"/>
          <w:szCs w:val="28"/>
          <w:lang w:eastAsia="uk-UA" w:bidi="uk-UA"/>
        </w:rPr>
        <w:t>ОСОБА_1</w:t>
      </w:r>
      <w:r w:rsidRPr="00326499">
        <w:rPr>
          <w:rFonts w:ascii="Times New Roman" w:eastAsia="Times New Roman" w:hAnsi="Times New Roman" w:cs="Times New Roman"/>
          <w:color w:val="000000"/>
          <w:sz w:val="28"/>
          <w:szCs w:val="28"/>
          <w:lang w:eastAsia="uk-UA" w:bidi="uk-UA"/>
        </w:rPr>
        <w:t xml:space="preserve"> та </w:t>
      </w:r>
      <w:r w:rsidR="0030427B">
        <w:rPr>
          <w:rFonts w:ascii="Times New Roman" w:eastAsia="Times New Roman" w:hAnsi="Times New Roman" w:cs="Times New Roman"/>
          <w:color w:val="000000"/>
          <w:sz w:val="28"/>
          <w:szCs w:val="28"/>
          <w:lang w:eastAsia="uk-UA" w:bidi="uk-UA"/>
        </w:rPr>
        <w:t>ОСОБА_2</w:t>
      </w:r>
      <w:r w:rsidRPr="00326499">
        <w:rPr>
          <w:rFonts w:ascii="Times New Roman" w:eastAsia="Times New Roman" w:hAnsi="Times New Roman" w:cs="Times New Roman"/>
          <w:color w:val="000000"/>
          <w:sz w:val="28"/>
          <w:szCs w:val="28"/>
          <w:lang w:eastAsia="uk-UA" w:bidi="uk-UA"/>
        </w:rPr>
        <w:t xml:space="preserve"> залишено огорожу, ворота, хвіртку.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Визнано за </w:t>
      </w:r>
      <w:r w:rsidR="0030427B">
        <w:rPr>
          <w:rFonts w:ascii="Times New Roman" w:eastAsia="Times New Roman" w:hAnsi="Times New Roman" w:cs="Times New Roman"/>
          <w:color w:val="000000"/>
          <w:sz w:val="28"/>
          <w:szCs w:val="28"/>
          <w:lang w:eastAsia="uk-UA" w:bidi="uk-UA"/>
        </w:rPr>
        <w:t>ОСОБА_1</w:t>
      </w:r>
      <w:r w:rsidRPr="00326499">
        <w:rPr>
          <w:rFonts w:ascii="Times New Roman" w:eastAsia="Times New Roman" w:hAnsi="Times New Roman" w:cs="Times New Roman"/>
          <w:color w:val="000000"/>
          <w:sz w:val="28"/>
          <w:szCs w:val="28"/>
          <w:shd w:val="clear" w:color="auto" w:fill="FFFFFF"/>
          <w:lang w:eastAsia="uk-UA" w:bidi="uk-UA"/>
        </w:rPr>
        <w:t xml:space="preserve"> право власності </w:t>
      </w:r>
      <w:r w:rsidRPr="00326499">
        <w:rPr>
          <w:rFonts w:ascii="Times New Roman" w:eastAsia="Times New Roman" w:hAnsi="Times New Roman" w:cs="Times New Roman"/>
          <w:iCs/>
          <w:color w:val="000000"/>
          <w:sz w:val="28"/>
          <w:szCs w:val="28"/>
          <w:shd w:val="clear" w:color="auto" w:fill="FFFFFF"/>
          <w:lang w:eastAsia="uk-UA" w:bidi="uk-UA"/>
        </w:rPr>
        <w:t>на 1/2</w:t>
      </w:r>
      <w:r w:rsidRPr="00326499">
        <w:rPr>
          <w:rFonts w:ascii="Times New Roman" w:eastAsia="Times New Roman" w:hAnsi="Times New Roman" w:cs="Times New Roman"/>
          <w:color w:val="000000"/>
          <w:sz w:val="28"/>
          <w:szCs w:val="28"/>
          <w:lang w:eastAsia="uk-UA" w:bidi="uk-UA"/>
        </w:rPr>
        <w:t xml:space="preserve"> частину земельної ділянки загальною площею 0,1851 га</w:t>
      </w:r>
      <w:r w:rsidRPr="00326499">
        <w:rPr>
          <w:rFonts w:ascii="Times New Roman" w:eastAsia="Times New Roman" w:hAnsi="Times New Roman" w:cs="Times New Roman"/>
          <w:color w:val="000000"/>
          <w:sz w:val="28"/>
          <w:szCs w:val="28"/>
          <w:shd w:val="clear" w:color="auto" w:fill="FFFFFF"/>
          <w:lang w:eastAsia="uk-UA" w:bidi="uk-UA"/>
        </w:rPr>
        <w:t>.</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Стягнуто з </w:t>
      </w:r>
      <w:r w:rsidR="0030427B">
        <w:rPr>
          <w:rFonts w:ascii="Times New Roman" w:eastAsia="Times New Roman" w:hAnsi="Times New Roman" w:cs="Times New Roman"/>
          <w:color w:val="000000"/>
          <w:sz w:val="28"/>
          <w:szCs w:val="28"/>
          <w:lang w:eastAsia="uk-UA" w:bidi="uk-UA"/>
        </w:rPr>
        <w:t>ОСОБА_2</w:t>
      </w:r>
      <w:r w:rsidRPr="00326499">
        <w:rPr>
          <w:rFonts w:ascii="Times New Roman" w:eastAsia="Times New Roman" w:hAnsi="Times New Roman" w:cs="Times New Roman"/>
          <w:color w:val="000000"/>
          <w:sz w:val="28"/>
          <w:szCs w:val="28"/>
          <w:lang w:eastAsia="uk-UA" w:bidi="uk-UA"/>
        </w:rPr>
        <w:t xml:space="preserve"> на користь </w:t>
      </w:r>
      <w:r w:rsidR="0030427B">
        <w:rPr>
          <w:rFonts w:ascii="Times New Roman" w:eastAsia="Times New Roman" w:hAnsi="Times New Roman" w:cs="Times New Roman"/>
          <w:color w:val="000000"/>
          <w:sz w:val="28"/>
          <w:szCs w:val="28"/>
          <w:lang w:eastAsia="uk-UA" w:bidi="uk-UA"/>
        </w:rPr>
        <w:t>ОСОБА_1</w:t>
      </w:r>
      <w:r w:rsidRPr="00326499">
        <w:rPr>
          <w:rFonts w:ascii="Times New Roman" w:eastAsia="Times New Roman" w:hAnsi="Times New Roman" w:cs="Times New Roman"/>
          <w:color w:val="000000"/>
          <w:sz w:val="28"/>
          <w:szCs w:val="28"/>
          <w:lang w:eastAsia="uk-UA" w:bidi="uk-UA"/>
        </w:rPr>
        <w:t xml:space="preserve"> судовий збір у розмірі </w:t>
      </w:r>
      <w:r w:rsidR="00944E60">
        <w:rPr>
          <w:rFonts w:ascii="Times New Roman" w:eastAsia="Times New Roman" w:hAnsi="Times New Roman" w:cs="Times New Roman"/>
          <w:color w:val="000000"/>
          <w:sz w:val="28"/>
          <w:szCs w:val="28"/>
          <w:lang w:eastAsia="uk-UA" w:bidi="uk-UA"/>
        </w:rPr>
        <w:t xml:space="preserve">                                </w:t>
      </w:r>
      <w:r w:rsidRPr="00326499">
        <w:rPr>
          <w:rFonts w:ascii="Times New Roman" w:eastAsia="Times New Roman" w:hAnsi="Times New Roman" w:cs="Times New Roman"/>
          <w:color w:val="000000"/>
          <w:sz w:val="28"/>
          <w:szCs w:val="28"/>
          <w:lang w:eastAsia="uk-UA" w:bidi="uk-UA"/>
        </w:rPr>
        <w:t>8 423 грн, 66 копійок.</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Скаржниця вважає, що розгляд її апеляційної скарги відбувався без належної перевірки доказів судом апеляційної інстанції та аналізу доводів, викладених </w:t>
      </w:r>
      <w:proofErr w:type="spellStart"/>
      <w:r w:rsidRPr="00326499">
        <w:rPr>
          <w:rFonts w:ascii="Times New Roman" w:eastAsia="Times New Roman" w:hAnsi="Times New Roman" w:cs="Times New Roman"/>
          <w:color w:val="000000"/>
          <w:sz w:val="28"/>
          <w:szCs w:val="28"/>
          <w:lang w:eastAsia="uk-UA" w:bidi="uk-UA"/>
        </w:rPr>
        <w:t>апелянткою</w:t>
      </w:r>
      <w:proofErr w:type="spellEnd"/>
      <w:r w:rsidRPr="00326499">
        <w:rPr>
          <w:rFonts w:ascii="Times New Roman" w:eastAsia="Times New Roman" w:hAnsi="Times New Roman" w:cs="Times New Roman"/>
          <w:color w:val="000000"/>
          <w:sz w:val="28"/>
          <w:szCs w:val="28"/>
          <w:lang w:eastAsia="uk-UA" w:bidi="uk-UA"/>
        </w:rPr>
        <w:t xml:space="preserve">. </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Волошина С.Г. зазначає, що справа № 381/426/17 розглядалась з урахуванням даних технічного паспорту БТІ міста Фастів Київської області від 11 серпня 2016 року, який було оформлено без її участі і який скаржниця вважає фальшивим, та інформація, яка вказана у вищевказаному технічному паспорті, не відповідає дійсності.</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Скаржниця повідомляє, що саме нею витрачались власні кошти (та кошти її родичів) на будівництво, ремонт вказаного майна</w:t>
      </w:r>
      <w:r w:rsidRPr="00326499">
        <w:rPr>
          <w:rFonts w:ascii="Times New Roman" w:eastAsia="Times New Roman" w:hAnsi="Times New Roman" w:cs="Times New Roman"/>
          <w:color w:val="000000"/>
          <w:sz w:val="28"/>
          <w:szCs w:val="28"/>
          <w:lang w:val="ru-RU" w:eastAsia="uk-UA" w:bidi="uk-UA"/>
        </w:rPr>
        <w:t xml:space="preserve"> та </w:t>
      </w:r>
      <w:proofErr w:type="spellStart"/>
      <w:r w:rsidRPr="00326499">
        <w:rPr>
          <w:rFonts w:ascii="Times New Roman" w:eastAsia="Times New Roman" w:hAnsi="Times New Roman" w:cs="Times New Roman"/>
          <w:color w:val="000000"/>
          <w:sz w:val="28"/>
          <w:szCs w:val="28"/>
          <w:lang w:val="ru-RU" w:eastAsia="uk-UA" w:bidi="uk-UA"/>
        </w:rPr>
        <w:t>сплату</w:t>
      </w:r>
      <w:proofErr w:type="spellEnd"/>
      <w:r w:rsidRPr="00326499">
        <w:rPr>
          <w:rFonts w:ascii="Times New Roman" w:eastAsia="Times New Roman" w:hAnsi="Times New Roman" w:cs="Times New Roman"/>
          <w:color w:val="000000"/>
          <w:sz w:val="28"/>
          <w:szCs w:val="28"/>
          <w:lang w:val="ru-RU" w:eastAsia="uk-UA" w:bidi="uk-UA"/>
        </w:rPr>
        <w:t xml:space="preserve"> </w:t>
      </w:r>
      <w:proofErr w:type="spellStart"/>
      <w:r w:rsidRPr="00326499">
        <w:rPr>
          <w:rFonts w:ascii="Times New Roman" w:eastAsia="Times New Roman" w:hAnsi="Times New Roman" w:cs="Times New Roman"/>
          <w:color w:val="000000"/>
          <w:sz w:val="28"/>
          <w:szCs w:val="28"/>
          <w:lang w:val="ru-RU" w:eastAsia="uk-UA" w:bidi="uk-UA"/>
        </w:rPr>
        <w:t>комунальних</w:t>
      </w:r>
      <w:proofErr w:type="spellEnd"/>
      <w:r w:rsidRPr="00326499">
        <w:rPr>
          <w:rFonts w:ascii="Times New Roman" w:eastAsia="Times New Roman" w:hAnsi="Times New Roman" w:cs="Times New Roman"/>
          <w:color w:val="000000"/>
          <w:sz w:val="28"/>
          <w:szCs w:val="28"/>
          <w:lang w:val="ru-RU" w:eastAsia="uk-UA" w:bidi="uk-UA"/>
        </w:rPr>
        <w:t xml:space="preserve"> </w:t>
      </w:r>
      <w:proofErr w:type="spellStart"/>
      <w:r w:rsidRPr="00326499">
        <w:rPr>
          <w:rFonts w:ascii="Times New Roman" w:eastAsia="Times New Roman" w:hAnsi="Times New Roman" w:cs="Times New Roman"/>
          <w:color w:val="000000"/>
          <w:sz w:val="28"/>
          <w:szCs w:val="28"/>
          <w:lang w:val="ru-RU" w:eastAsia="uk-UA" w:bidi="uk-UA"/>
        </w:rPr>
        <w:t>послуг</w:t>
      </w:r>
      <w:proofErr w:type="spellEnd"/>
      <w:r w:rsidRPr="00326499">
        <w:rPr>
          <w:rFonts w:ascii="Times New Roman" w:eastAsia="Times New Roman" w:hAnsi="Times New Roman" w:cs="Times New Roman"/>
          <w:color w:val="000000"/>
          <w:sz w:val="28"/>
          <w:szCs w:val="28"/>
          <w:lang w:eastAsia="uk-UA" w:bidi="uk-UA"/>
        </w:rPr>
        <w:t xml:space="preserve">. Волошина С.Г. також зазначає, що за </w:t>
      </w:r>
      <w:proofErr w:type="spellStart"/>
      <w:r w:rsidRPr="00326499">
        <w:rPr>
          <w:rFonts w:ascii="Times New Roman" w:eastAsia="Times New Roman" w:hAnsi="Times New Roman" w:cs="Times New Roman"/>
          <w:color w:val="000000"/>
          <w:sz w:val="28"/>
          <w:szCs w:val="28"/>
          <w:lang w:eastAsia="uk-UA" w:bidi="uk-UA"/>
        </w:rPr>
        <w:t>адресою</w:t>
      </w:r>
      <w:proofErr w:type="spellEnd"/>
      <w:r w:rsidRPr="00326499">
        <w:rPr>
          <w:rFonts w:ascii="Times New Roman" w:eastAsia="Times New Roman" w:hAnsi="Times New Roman" w:cs="Times New Roman"/>
          <w:color w:val="000000"/>
          <w:sz w:val="28"/>
          <w:szCs w:val="28"/>
          <w:lang w:eastAsia="uk-UA" w:bidi="uk-UA"/>
        </w:rPr>
        <w:t xml:space="preserve"> спірного майна позивач</w:t>
      </w:r>
      <w:r w:rsidRPr="00326499">
        <w:rPr>
          <w:rFonts w:ascii="Times New Roman" w:eastAsia="Times New Roman" w:hAnsi="Times New Roman" w:cs="Times New Roman"/>
          <w:color w:val="000000"/>
          <w:sz w:val="28"/>
          <w:szCs w:val="28"/>
          <w:lang w:val="ru-RU" w:eastAsia="uk-UA" w:bidi="uk-UA"/>
        </w:rPr>
        <w:t xml:space="preserve"> </w:t>
      </w:r>
      <w:r w:rsidRPr="00326499">
        <w:rPr>
          <w:rFonts w:ascii="Times New Roman" w:eastAsia="Times New Roman" w:hAnsi="Times New Roman" w:cs="Times New Roman"/>
          <w:color w:val="000000"/>
          <w:sz w:val="28"/>
          <w:szCs w:val="28"/>
          <w:lang w:eastAsia="uk-UA" w:bidi="uk-UA"/>
        </w:rPr>
        <w:t xml:space="preserve"> (</w:t>
      </w:r>
      <w:r w:rsidR="00872661">
        <w:rPr>
          <w:rFonts w:ascii="Times New Roman" w:eastAsia="Times New Roman" w:hAnsi="Times New Roman" w:cs="Times New Roman"/>
          <w:color w:val="000000"/>
          <w:sz w:val="28"/>
          <w:szCs w:val="28"/>
          <w:lang w:eastAsia="uk-UA" w:bidi="uk-UA"/>
        </w:rPr>
        <w:t>ОСОБА_1</w:t>
      </w:r>
      <w:r w:rsidRPr="00326499">
        <w:rPr>
          <w:rFonts w:ascii="Times New Roman" w:eastAsia="Times New Roman" w:hAnsi="Times New Roman" w:cs="Times New Roman"/>
          <w:color w:val="000000"/>
          <w:sz w:val="28"/>
          <w:szCs w:val="28"/>
          <w:lang w:eastAsia="uk-UA" w:bidi="uk-UA"/>
        </w:rPr>
        <w:t>) не проживав з 2011 року.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Крім того, скаржниця вважає, що Київським апеляційним судом проігноровано доводи Верховного Суду, викладені в постанові від 26 червня 2019 року, що поза увагою суду апеляційної інстанції залишились положення статті 377 Цивільного кодексу України (далі – ЦК України) та статті 120 Земельного кодексу України (далі – ЗК України), відповідно до яких до особи, яка набула право власності на житловий будинок (крім багатоквартирного), будівлю або споруду, переходить право власності, право користування на земельну ділянку, на якій вони розміщені, без зміни її цільового призначення в обсязі та умовах, встановлених для попереднього землевласника (землекористувача) та не з’ясовано, чи можна визнати за позивачем право власності на 1/2 частину земельної ділянки, враховуючи, що позивач просив визнати за ним як співзабудовником право на 9/10 частин незавершеного будівництвом будинку. </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Також Волошина С.Г. повідомляє про ігнорування судом апеляційної інстанції наданих нею доказів на підтвердження її доводів у судовому спорі.</w:t>
      </w:r>
    </w:p>
    <w:p w:rsidR="00326499" w:rsidRPr="00326499" w:rsidRDefault="00326499" w:rsidP="00326499">
      <w:pPr>
        <w:widowControl w:val="0"/>
        <w:spacing w:after="0" w:line="240" w:lineRule="auto"/>
        <w:ind w:firstLine="540"/>
        <w:jc w:val="both"/>
        <w:rPr>
          <w:rFonts w:ascii="Times New Roman" w:hAnsi="Times New Roman" w:cs="Times New Roman"/>
          <w:sz w:val="28"/>
          <w:szCs w:val="28"/>
        </w:rPr>
      </w:pPr>
      <w:r w:rsidRPr="00326499">
        <w:rPr>
          <w:rFonts w:ascii="Times New Roman" w:hAnsi="Times New Roman" w:cs="Times New Roman"/>
          <w:sz w:val="28"/>
          <w:szCs w:val="28"/>
        </w:rPr>
        <w:t xml:space="preserve">  У надісланих на запит члена Вищої ради правосуддя поясненнях щодо доводів, викладених у скарзі, суддя </w:t>
      </w:r>
      <w:proofErr w:type="spellStart"/>
      <w:r w:rsidRPr="00326499">
        <w:rPr>
          <w:rFonts w:ascii="Times New Roman" w:hAnsi="Times New Roman" w:cs="Times New Roman"/>
          <w:sz w:val="28"/>
          <w:szCs w:val="28"/>
        </w:rPr>
        <w:t>Фінагеєв</w:t>
      </w:r>
      <w:proofErr w:type="spellEnd"/>
      <w:r w:rsidRPr="00326499">
        <w:rPr>
          <w:rFonts w:ascii="Times New Roman" w:hAnsi="Times New Roman" w:cs="Times New Roman"/>
          <w:sz w:val="28"/>
          <w:szCs w:val="28"/>
        </w:rPr>
        <w:t xml:space="preserve"> В.О. повідомив наступне.</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Обґрунтовуючи наявність підстав для притягнення судді до дисциплінарної відповідальності Волошина С.Г. зазначає, що суд апеляційної інстанції розглянув справу з урахуванням доказів, які, на думку скаржника, є фальшивими, не врахував докази, які надавала </w:t>
      </w:r>
      <w:r w:rsidR="00872661">
        <w:rPr>
          <w:rFonts w:ascii="Times New Roman" w:eastAsia="Times New Roman" w:hAnsi="Times New Roman" w:cs="Times New Roman"/>
          <w:color w:val="000000"/>
          <w:sz w:val="28"/>
          <w:szCs w:val="28"/>
          <w:lang w:eastAsia="uk-UA" w:bidi="uk-UA"/>
        </w:rPr>
        <w:t>ОСОБА_2</w:t>
      </w:r>
      <w:r w:rsidRPr="00326499">
        <w:rPr>
          <w:rFonts w:ascii="Times New Roman" w:eastAsia="Times New Roman" w:hAnsi="Times New Roman" w:cs="Times New Roman"/>
          <w:color w:val="000000"/>
          <w:sz w:val="28"/>
          <w:szCs w:val="28"/>
          <w:lang w:eastAsia="uk-UA" w:bidi="uk-UA"/>
        </w:rPr>
        <w:t xml:space="preserve">, в тому числі і в суді апеляційної інстанції. При цьому, Волошина С.Г., з метою спростування висновків суду апеляційної інстанції, посилається на конкретні надані нею </w:t>
      </w:r>
      <w:r w:rsidRPr="00326499">
        <w:rPr>
          <w:rFonts w:ascii="Times New Roman" w:eastAsia="Times New Roman" w:hAnsi="Times New Roman" w:cs="Times New Roman"/>
          <w:color w:val="000000"/>
          <w:sz w:val="28"/>
          <w:szCs w:val="28"/>
          <w:lang w:eastAsia="uk-UA" w:bidi="uk-UA"/>
        </w:rPr>
        <w:lastRenderedPageBreak/>
        <w:t>докази, описує їх зміст, вказує на походження частини коштів, свої доходи, отримані під час будівництва будинку, виконані нею будівельні роботи та посилається на деякі аркуші справи.</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У зв’язку з наданими суду як апеляційної, так і першої інстанції доказів, які, на думку скаржника, доводять право її особистої приватної власності на набуте під час шлюбу майно, Волошина С.Г. вважає, що надавши невірну оцінку зазначеним доказам, суд апеляційної інстанції допустив порушення засад рівності всіх учасників судового процесу перед законом і судом, змагальності сторін та свободи в наданні ними суду своїх доказів.</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Однак, зазначене скаржницею свідчить виключно про незгоду сторони з прийнятим судом рішенням та відмінну від висловленої судом оцінку обставин справи.</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У відповідності до вимог частин першої, другої статті 89 Цивільного процесуального кодексу України (далі – ЦПК України) суд оцінює докази за своїм внутрішнім переконанням, що ґрунтується на всебічному, повному, об’єктивному та безпосередньому дослідженні наявних у справі доказів. Жодні докази не мають для суду заздалегідь встановленої сили. Суд оцінює належність, допустимість, достовірність кожного доказу окремо, а також достатність і взаємний зв’язок доказів у їх сукупності.</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Отже, чинним цивільним процесуальним законодавством України право оцінки наданих суду доказів належить до виключної компетенції суду. У разі незгоди сторони з судовим рішенням та невірною на її думку оцінкою доказів, законодавством передбачено право на касаційне оскарження.</w:t>
      </w:r>
    </w:p>
    <w:p w:rsidR="00326499" w:rsidRPr="00326499" w:rsidRDefault="00326499" w:rsidP="00326499">
      <w:pPr>
        <w:widowControl w:val="0"/>
        <w:tabs>
          <w:tab w:val="left" w:pos="1701"/>
        </w:tabs>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Так, колегією суддів Київського апеляційного суду серед іншого встановлено:</w:t>
      </w:r>
      <w:r w:rsidRPr="00326499">
        <w:rPr>
          <w:rFonts w:ascii="Times New Roman" w:eastAsia="Times New Roman" w:hAnsi="Times New Roman" w:cs="Times New Roman"/>
          <w:color w:val="000000"/>
          <w:sz w:val="28"/>
          <w:szCs w:val="28"/>
          <w:lang w:eastAsia="uk-UA" w:bidi="uk-UA"/>
        </w:rPr>
        <w:tab/>
      </w:r>
      <w:r w:rsidRPr="00326499">
        <w:rPr>
          <w:rFonts w:ascii="Times New Roman" w:eastAsia="Times New Roman" w:hAnsi="Times New Roman" w:cs="Times New Roman"/>
          <w:iCs/>
          <w:color w:val="000000"/>
          <w:sz w:val="28"/>
          <w:szCs w:val="28"/>
          <w:shd w:val="clear" w:color="auto" w:fill="FFFFFF"/>
          <w:lang w:eastAsia="uk-UA" w:bidi="uk-UA"/>
        </w:rPr>
        <w:t xml:space="preserve">«За час шлюбу на вказаній земельній ділянці сторонами </w:t>
      </w:r>
      <w:r w:rsidRPr="00326499">
        <w:rPr>
          <w:rFonts w:ascii="Times New Roman" w:eastAsia="Times New Roman" w:hAnsi="Times New Roman" w:cs="Times New Roman"/>
          <w:color w:val="000000"/>
          <w:sz w:val="28"/>
          <w:szCs w:val="28"/>
          <w:lang w:eastAsia="uk-UA" w:bidi="uk-UA"/>
        </w:rPr>
        <w:t xml:space="preserve">побудовано житловий будинок загальною площею 75,0 </w:t>
      </w:r>
      <w:proofErr w:type="spellStart"/>
      <w:r w:rsidRPr="00326499">
        <w:rPr>
          <w:rFonts w:ascii="Times New Roman" w:eastAsia="Times New Roman" w:hAnsi="Times New Roman" w:cs="Times New Roman"/>
          <w:color w:val="000000"/>
          <w:sz w:val="28"/>
          <w:szCs w:val="28"/>
          <w:lang w:eastAsia="uk-UA" w:bidi="uk-UA"/>
        </w:rPr>
        <w:t>кв.м</w:t>
      </w:r>
      <w:proofErr w:type="spellEnd"/>
      <w:r w:rsidRPr="00326499">
        <w:rPr>
          <w:rFonts w:ascii="Times New Roman" w:eastAsia="Times New Roman" w:hAnsi="Times New Roman" w:cs="Times New Roman"/>
          <w:color w:val="000000"/>
          <w:sz w:val="28"/>
          <w:szCs w:val="28"/>
          <w:lang w:eastAsia="uk-UA" w:bidi="uk-UA"/>
        </w:rPr>
        <w:t xml:space="preserve"> і житловою –                 36,6 </w:t>
      </w:r>
      <w:proofErr w:type="spellStart"/>
      <w:r w:rsidRPr="00326499">
        <w:rPr>
          <w:rFonts w:ascii="Times New Roman" w:eastAsia="Times New Roman" w:hAnsi="Times New Roman" w:cs="Times New Roman"/>
          <w:color w:val="000000"/>
          <w:sz w:val="28"/>
          <w:szCs w:val="28"/>
          <w:lang w:eastAsia="uk-UA" w:bidi="uk-UA"/>
        </w:rPr>
        <w:t>кв.м</w:t>
      </w:r>
      <w:proofErr w:type="spellEnd"/>
      <w:r w:rsidRPr="00326499">
        <w:rPr>
          <w:rFonts w:ascii="Times New Roman" w:eastAsia="Times New Roman" w:hAnsi="Times New Roman" w:cs="Times New Roman"/>
          <w:color w:val="000000"/>
          <w:sz w:val="28"/>
          <w:szCs w:val="28"/>
          <w:lang w:eastAsia="uk-UA" w:bidi="uk-UA"/>
        </w:rPr>
        <w:t>, що підтверджується технічним паспортом на будинок, виготовленим 11 серпня 2016 року Фастівським бюро технічної інвентаризації Київської області, довідкою КП Фастівської міської ради Фастівського БТІ від 28 жовтня 2016 року.</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Судом першої інстанції встановлено, що об'єкт незавершеного будівництва є спільною сумісною власністю подружжя, будинок фактично експлуатується за призначенням, однак, він не прийнятий до експлуатації з вини відповідачки.</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 xml:space="preserve">Ухвалюючи рішення про задоволення позову, суд першої інстанції виходив з того, що майно, набуте подружжям за час шлюбу, належить дружині та чоловікові на праві спільної сумісної власності. Сторони мають рівні права на володіння, користування і розпоряджання майном, яке належить їм на праві спільної сумісної власності, а також на поділ майна, яке належить їм на праві спільної сумісної власності. У разі поділу такого майна частки майна дружини та чоловіка є рівними. Спірний об'єкт незавершеного будівництва є об'єктом спільної сумісної власності подружжя, збудований за спільні кошти подружжя, будівництво його закінчено і він фактично експлуатується за своїм функціональним призначенням. Будинок не приймається до експлуатації і право власності на нього з вини відповідачки не оформлюється. Позивач не має можливості реалізувати своє право на поділ набутого за час шлюбу </w:t>
      </w:r>
      <w:r w:rsidRPr="00326499">
        <w:rPr>
          <w:rFonts w:ascii="Times New Roman" w:hAnsi="Times New Roman" w:cs="Times New Roman"/>
          <w:color w:val="000000"/>
          <w:sz w:val="28"/>
          <w:szCs w:val="28"/>
          <w:lang w:eastAsia="uk-UA" w:bidi="uk-UA"/>
        </w:rPr>
        <w:lastRenderedPageBreak/>
        <w:t>зазначеного майна, так як всі дозвільні документи на будинок оформлено на ім'я відповідачки.</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Апеляційний суд погоджується по суті з висновками суду першої інстанції щодо поділу майна з наступних підстав.</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Відповідно до вимог статті 60 Сімейного кодексу України (далі – СК України) майно, набуте подружжям за час шлюбу, належить дружині та чоловікові на праві спільної сумісної власності. Вважається, що кожна річ, набута за час шлюбу, крім речей індивідуального користування, є об'єктом права спільної сумісної власності подружжя.</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Таке ж положення містить і</w:t>
      </w:r>
      <w:r w:rsidRPr="00326499">
        <w:rPr>
          <w:rFonts w:ascii="Times New Roman" w:hAnsi="Times New Roman" w:cs="Times New Roman"/>
          <w:iCs/>
          <w:color w:val="000000"/>
          <w:sz w:val="28"/>
          <w:szCs w:val="28"/>
          <w:shd w:val="clear" w:color="auto" w:fill="FFFFFF"/>
          <w:lang w:eastAsia="uk-UA" w:bidi="uk-UA"/>
        </w:rPr>
        <w:t xml:space="preserve"> </w:t>
      </w:r>
      <w:r w:rsidRPr="00326499">
        <w:rPr>
          <w:rFonts w:ascii="Times New Roman" w:hAnsi="Times New Roman" w:cs="Times New Roman"/>
          <w:color w:val="000000"/>
          <w:sz w:val="28"/>
          <w:szCs w:val="28"/>
          <w:lang w:eastAsia="uk-UA" w:bidi="uk-UA"/>
        </w:rPr>
        <w:t>норма частин третьої та четвертої статті 368 ЦК України.</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Дружина та чоловік мають рівні права на володіння, користування і розпоряджання майном, що належить їм на праві спільної сумісної власності, якщо інше не встановлено домовленістю між ними (частина перша статті 63 СК України).</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За змістом статей 69, 70 СК України дружина і чоловік мають право на поділ майна, що належить їм на праві спільної сумісної власності. У разі поділу такого майна, частки майна дружини та чоловіка є рівними.</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Відповідно до частини другої статті 372 ЦК України у разі поділу майна, що є у спільній сумісній власності, вважається, що частки співвласників у праві спільної сумісної власності є рівними, якщо інше не встановлено домовленістю між ними або законом.</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За загальним правилом застосування презумпції згідно зі статтею 60 СК України майно, одержане, одним із подружжя як набувачем за договором, що укладений під час перебування набувача в шлюбі, є об'єктом спільної сумісної власності подружжя. Той із подружжя, який порушує питання про спростування зазначеної презумпції, зобов'язаний довести обставини, що її спростовують.</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 xml:space="preserve">З матеріалів справи вбачається, що перебуваючи у шлюбі зі </w:t>
      </w:r>
      <w:r w:rsidR="00872661">
        <w:rPr>
          <w:rFonts w:ascii="Times New Roman" w:hAnsi="Times New Roman" w:cs="Times New Roman"/>
          <w:color w:val="000000"/>
          <w:sz w:val="28"/>
          <w:szCs w:val="28"/>
          <w:lang w:eastAsia="uk-UA" w:bidi="uk-UA"/>
        </w:rPr>
        <w:t>ОСОБА_1</w:t>
      </w:r>
      <w:r w:rsidRPr="00326499">
        <w:rPr>
          <w:rFonts w:ascii="Times New Roman" w:hAnsi="Times New Roman" w:cs="Times New Roman"/>
          <w:color w:val="000000"/>
          <w:sz w:val="28"/>
          <w:szCs w:val="28"/>
          <w:lang w:eastAsia="uk-UA" w:bidi="uk-UA"/>
        </w:rPr>
        <w:t xml:space="preserve"> </w:t>
      </w:r>
      <w:r w:rsidR="00872661">
        <w:rPr>
          <w:rFonts w:ascii="Times New Roman" w:hAnsi="Times New Roman" w:cs="Times New Roman"/>
          <w:color w:val="000000"/>
          <w:sz w:val="28"/>
          <w:szCs w:val="28"/>
          <w:lang w:eastAsia="uk-UA" w:bidi="uk-UA"/>
        </w:rPr>
        <w:t>ОСОБА_2</w:t>
      </w:r>
      <w:r w:rsidRPr="00326499">
        <w:rPr>
          <w:rFonts w:ascii="Times New Roman" w:hAnsi="Times New Roman" w:cs="Times New Roman"/>
          <w:color w:val="000000"/>
          <w:sz w:val="28"/>
          <w:szCs w:val="28"/>
          <w:lang w:eastAsia="uk-UA" w:bidi="uk-UA"/>
        </w:rPr>
        <w:t xml:space="preserve"> придбала земельну ділянку площею 0,1851 га на підставі договору купівлі-продажу від 28 березня 1998 року. Отже, вказана земельна ділянка є спільною сумісною власністю подружжя та підлягає поділу між ним в рівних частках.</w:t>
      </w:r>
    </w:p>
    <w:p w:rsidR="00326499" w:rsidRPr="00326499" w:rsidRDefault="00326499" w:rsidP="00326499">
      <w:pPr>
        <w:widowControl w:val="0"/>
        <w:spacing w:after="0" w:line="240" w:lineRule="auto"/>
        <w:ind w:firstLine="709"/>
        <w:jc w:val="both"/>
        <w:rPr>
          <w:rFonts w:ascii="Times New Roman" w:hAnsi="Times New Roman" w:cs="Times New Roman"/>
          <w:sz w:val="28"/>
          <w:szCs w:val="28"/>
        </w:rPr>
      </w:pPr>
      <w:r w:rsidRPr="00326499">
        <w:rPr>
          <w:rFonts w:ascii="Times New Roman" w:hAnsi="Times New Roman" w:cs="Times New Roman"/>
          <w:color w:val="000000"/>
          <w:sz w:val="28"/>
          <w:szCs w:val="28"/>
          <w:lang w:eastAsia="uk-UA" w:bidi="uk-UA"/>
        </w:rPr>
        <w:t xml:space="preserve">Що стосується позовних вимог про визнання за </w:t>
      </w:r>
      <w:r w:rsidR="00872661">
        <w:rPr>
          <w:rFonts w:ascii="Times New Roman" w:hAnsi="Times New Roman" w:cs="Times New Roman"/>
          <w:color w:val="000000"/>
          <w:sz w:val="28"/>
          <w:szCs w:val="28"/>
          <w:lang w:eastAsia="uk-UA" w:bidi="uk-UA"/>
        </w:rPr>
        <w:t>ОСОБА_1</w:t>
      </w:r>
      <w:r w:rsidRPr="00326499">
        <w:rPr>
          <w:rFonts w:ascii="Times New Roman" w:hAnsi="Times New Roman" w:cs="Times New Roman"/>
          <w:color w:val="000000"/>
          <w:sz w:val="28"/>
          <w:szCs w:val="28"/>
          <w:lang w:eastAsia="uk-UA" w:bidi="uk-UA"/>
        </w:rPr>
        <w:t xml:space="preserve"> права як співзабудовника на 9/20 частин об'єкту незавершеного будівництва житлового будинку, суддя зазначає наступне.</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iCs/>
          <w:color w:val="000000"/>
          <w:sz w:val="28"/>
          <w:szCs w:val="28"/>
          <w:lang w:eastAsia="uk-UA" w:bidi="uk-UA"/>
        </w:rPr>
      </w:pPr>
      <w:r w:rsidRPr="00326499">
        <w:rPr>
          <w:rFonts w:ascii="Times New Roman" w:hAnsi="Times New Roman" w:cs="Times New Roman"/>
          <w:color w:val="000000"/>
          <w:sz w:val="28"/>
          <w:szCs w:val="28"/>
          <w:lang w:eastAsia="uk-UA" w:bidi="uk-UA"/>
        </w:rPr>
        <w:t xml:space="preserve">Дана справа розглядалася судами неодноразово. Під час розгляду справи Верховний Суд, скасовуючи постанову апеляційного суду Київської області від 6 березня 2018 року </w:t>
      </w:r>
      <w:r w:rsidRPr="00326499">
        <w:rPr>
          <w:rFonts w:ascii="Times New Roman" w:eastAsia="Times New Roman" w:hAnsi="Times New Roman" w:cs="Times New Roman"/>
          <w:iCs/>
          <w:color w:val="000000"/>
          <w:sz w:val="28"/>
          <w:szCs w:val="28"/>
          <w:lang w:eastAsia="uk-UA" w:bidi="uk-UA"/>
        </w:rPr>
        <w:t>та передаючи справу на новий розгляд до суду апеляційної інстанції, у своїй постанові зазначив, що апеляційний суд, вказуючи на самочинне будівництво, не звернув увагу на те, що будинок будувався на земельній ділянці</w:t>
      </w:r>
      <w:r w:rsidRPr="00326499">
        <w:rPr>
          <w:rFonts w:ascii="Times New Roman" w:eastAsia="Times New Roman" w:hAnsi="Times New Roman" w:cs="Times New Roman"/>
          <w:color w:val="000000"/>
          <w:sz w:val="28"/>
          <w:szCs w:val="28"/>
          <w:lang w:eastAsia="uk-UA" w:bidi="uk-UA"/>
        </w:rPr>
        <w:t xml:space="preserve">, </w:t>
      </w:r>
      <w:r w:rsidRPr="00326499">
        <w:rPr>
          <w:rFonts w:ascii="Times New Roman" w:eastAsia="Times New Roman" w:hAnsi="Times New Roman" w:cs="Times New Roman"/>
          <w:iCs/>
          <w:color w:val="000000"/>
          <w:sz w:val="28"/>
          <w:szCs w:val="28"/>
          <w:lang w:eastAsia="uk-UA" w:bidi="uk-UA"/>
        </w:rPr>
        <w:t xml:space="preserve">яка належить відповідачці згідно з договором купівлі-продажу, не перевірив посилання позивача, що дозвіл на будівництво спірного будинку наданий рішенням Виконавчого комітету </w:t>
      </w:r>
      <w:proofErr w:type="spellStart"/>
      <w:r w:rsidRPr="00326499">
        <w:rPr>
          <w:rFonts w:ascii="Times New Roman" w:eastAsia="Times New Roman" w:hAnsi="Times New Roman" w:cs="Times New Roman"/>
          <w:iCs/>
          <w:color w:val="000000"/>
          <w:sz w:val="28"/>
          <w:szCs w:val="28"/>
          <w:lang w:eastAsia="uk-UA" w:bidi="uk-UA"/>
        </w:rPr>
        <w:t>Червономотовилівської</w:t>
      </w:r>
      <w:proofErr w:type="spellEnd"/>
      <w:r w:rsidRPr="00326499">
        <w:rPr>
          <w:rFonts w:ascii="Times New Roman" w:eastAsia="Times New Roman" w:hAnsi="Times New Roman" w:cs="Times New Roman"/>
          <w:iCs/>
          <w:color w:val="000000"/>
          <w:sz w:val="28"/>
          <w:szCs w:val="28"/>
          <w:lang w:eastAsia="uk-UA" w:bidi="uk-UA"/>
        </w:rPr>
        <w:t xml:space="preserve"> сільської ради від 28 вересня 2001 року № 200, не взяв до уваги довідку</w:t>
      </w:r>
      <w:r w:rsidRPr="00326499">
        <w:rPr>
          <w:rFonts w:ascii="Times New Roman" w:eastAsia="Times New Roman" w:hAnsi="Times New Roman" w:cs="Times New Roman"/>
          <w:color w:val="000000"/>
          <w:sz w:val="28"/>
          <w:szCs w:val="28"/>
          <w:lang w:eastAsia="uk-UA" w:bidi="uk-UA"/>
        </w:rPr>
        <w:t xml:space="preserve">, </w:t>
      </w:r>
      <w:r w:rsidRPr="00326499">
        <w:rPr>
          <w:rFonts w:ascii="Times New Roman" w:eastAsia="Times New Roman" w:hAnsi="Times New Roman" w:cs="Times New Roman"/>
          <w:iCs/>
          <w:color w:val="000000"/>
          <w:sz w:val="28"/>
          <w:szCs w:val="28"/>
          <w:lang w:eastAsia="uk-UA" w:bidi="uk-UA"/>
        </w:rPr>
        <w:t xml:space="preserve">в якій зазначено, що первинну інвентаризацію проведено                    </w:t>
      </w:r>
      <w:r w:rsidRPr="00326499">
        <w:rPr>
          <w:rFonts w:ascii="Times New Roman" w:eastAsia="Times New Roman" w:hAnsi="Times New Roman" w:cs="Times New Roman"/>
          <w:iCs/>
          <w:color w:val="000000"/>
          <w:sz w:val="28"/>
          <w:szCs w:val="28"/>
          <w:lang w:eastAsia="uk-UA" w:bidi="uk-UA"/>
        </w:rPr>
        <w:lastRenderedPageBreak/>
        <w:t>16 квітня 2007 року та будинок підлягає введенню в експлуатацію</w:t>
      </w:r>
      <w:r w:rsidRPr="00326499">
        <w:rPr>
          <w:rFonts w:ascii="Times New Roman" w:eastAsia="Times New Roman" w:hAnsi="Times New Roman" w:cs="Times New Roman"/>
          <w:color w:val="000000"/>
          <w:sz w:val="28"/>
          <w:szCs w:val="28"/>
          <w:lang w:eastAsia="uk-UA" w:bidi="uk-UA"/>
        </w:rPr>
        <w:t xml:space="preserve">, </w:t>
      </w:r>
      <w:r w:rsidRPr="00326499">
        <w:rPr>
          <w:rFonts w:ascii="Times New Roman" w:eastAsia="Times New Roman" w:hAnsi="Times New Roman" w:cs="Times New Roman"/>
          <w:iCs/>
          <w:color w:val="000000"/>
          <w:sz w:val="28"/>
          <w:szCs w:val="28"/>
          <w:lang w:eastAsia="uk-UA" w:bidi="uk-UA"/>
        </w:rPr>
        <w:t>лист Фастівського бюро технічної інвентаризації щодо можливості розрахунку часток домоволодіння співзабудовникам та залишення його у спільному користуванні сторін.</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Відповідно до частини першої статті 417 ЦПК України вказівки, що містяться в постанові суду касаційної інстанції, є обов’язковими для суду першої та апеляційної інстанцій під час нового розгляду справи.</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Отже, судом касаційної інстанції вказано апеляційному суду, що будинок фактично не є самочинним будівництвом, оскільки апеляційним судом не </w:t>
      </w:r>
      <w:proofErr w:type="spellStart"/>
      <w:r w:rsidRPr="00326499">
        <w:rPr>
          <w:rFonts w:ascii="Times New Roman" w:eastAsia="Times New Roman" w:hAnsi="Times New Roman" w:cs="Times New Roman"/>
          <w:color w:val="000000"/>
          <w:sz w:val="28"/>
          <w:szCs w:val="28"/>
          <w:lang w:eastAsia="uk-UA" w:bidi="uk-UA"/>
        </w:rPr>
        <w:t>звернуто</w:t>
      </w:r>
      <w:proofErr w:type="spellEnd"/>
      <w:r w:rsidRPr="00326499">
        <w:rPr>
          <w:rFonts w:ascii="Times New Roman" w:eastAsia="Times New Roman" w:hAnsi="Times New Roman" w:cs="Times New Roman"/>
          <w:color w:val="000000"/>
          <w:sz w:val="28"/>
          <w:szCs w:val="28"/>
          <w:lang w:eastAsia="uk-UA" w:bidi="uk-UA"/>
        </w:rPr>
        <w:t xml:space="preserve"> увагу на наявність дозволу на будівництво спірного будинку, наданого рішенням Виконавчого комітету </w:t>
      </w:r>
      <w:proofErr w:type="spellStart"/>
      <w:r w:rsidRPr="00326499">
        <w:rPr>
          <w:rFonts w:ascii="Times New Roman" w:eastAsia="Times New Roman" w:hAnsi="Times New Roman" w:cs="Times New Roman"/>
          <w:color w:val="000000"/>
          <w:sz w:val="28"/>
          <w:szCs w:val="28"/>
          <w:lang w:eastAsia="uk-UA" w:bidi="uk-UA"/>
        </w:rPr>
        <w:t>Червономотовилівської</w:t>
      </w:r>
      <w:proofErr w:type="spellEnd"/>
      <w:r w:rsidRPr="00326499">
        <w:rPr>
          <w:rFonts w:ascii="Times New Roman" w:eastAsia="Times New Roman" w:hAnsi="Times New Roman" w:cs="Times New Roman"/>
          <w:color w:val="000000"/>
          <w:sz w:val="28"/>
          <w:szCs w:val="28"/>
          <w:lang w:eastAsia="uk-UA" w:bidi="uk-UA"/>
        </w:rPr>
        <w:t xml:space="preserve"> сільської ради від 28 вересня 2001 року № 200.</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Таким чином, земельна ділянка була набута та будинок був збудований під час шлюбу, що у відповідності до вимог статті 60 СК України свідчить, що таке майно є спільною сумісною власністю,</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Намагаючись спростувати презумпцію спільності майна подружжя, </w:t>
      </w:r>
      <w:r w:rsidR="00872661">
        <w:rPr>
          <w:rFonts w:ascii="Times New Roman" w:eastAsia="Times New Roman" w:hAnsi="Times New Roman" w:cs="Times New Roman"/>
          <w:color w:val="000000"/>
          <w:sz w:val="28"/>
          <w:szCs w:val="28"/>
          <w:lang w:eastAsia="uk-UA" w:bidi="uk-UA"/>
        </w:rPr>
        <w:t>ОСОБА_2</w:t>
      </w:r>
      <w:r w:rsidRPr="00326499">
        <w:rPr>
          <w:rFonts w:ascii="Times New Roman" w:eastAsia="Times New Roman" w:hAnsi="Times New Roman" w:cs="Times New Roman"/>
          <w:color w:val="000000"/>
          <w:sz w:val="28"/>
          <w:szCs w:val="28"/>
          <w:lang w:eastAsia="uk-UA" w:bidi="uk-UA"/>
        </w:rPr>
        <w:t xml:space="preserve"> посилалася на ряд доказів, які, на її думку, доводять право її особистої власності на спірне майно.</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iCs/>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Судом апеляційної інстанції надано оцінку зазначеним доводам. Так судом зазначено: </w:t>
      </w:r>
      <w:r w:rsidRPr="00326499">
        <w:rPr>
          <w:rFonts w:ascii="Times New Roman" w:eastAsia="Times New Roman" w:hAnsi="Times New Roman" w:cs="Times New Roman"/>
          <w:iCs/>
          <w:color w:val="000000"/>
          <w:sz w:val="28"/>
          <w:szCs w:val="28"/>
          <w:lang w:eastAsia="uk-UA" w:bidi="uk-UA"/>
        </w:rPr>
        <w:t xml:space="preserve">«Не погоджуючись з заявленими </w:t>
      </w:r>
      <w:r w:rsidRPr="00326499">
        <w:rPr>
          <w:rFonts w:ascii="Times New Roman" w:eastAsia="Times New Roman" w:hAnsi="Times New Roman" w:cs="Times New Roman"/>
          <w:bCs/>
          <w:iCs/>
          <w:color w:val="000000"/>
          <w:sz w:val="28"/>
          <w:szCs w:val="28"/>
          <w:lang w:eastAsia="uk-UA" w:bidi="uk-UA"/>
        </w:rPr>
        <w:t xml:space="preserve">позовними вимогами </w:t>
      </w:r>
      <w:r w:rsidR="00872661">
        <w:rPr>
          <w:rFonts w:ascii="Times New Roman" w:eastAsia="Times New Roman" w:hAnsi="Times New Roman" w:cs="Times New Roman"/>
          <w:iCs/>
          <w:color w:val="000000"/>
          <w:sz w:val="28"/>
          <w:szCs w:val="28"/>
          <w:lang w:eastAsia="uk-UA" w:bidi="uk-UA"/>
        </w:rPr>
        <w:t>ОСОБА_2</w:t>
      </w:r>
      <w:r w:rsidRPr="00326499">
        <w:rPr>
          <w:rFonts w:ascii="Times New Roman" w:eastAsia="Times New Roman" w:hAnsi="Times New Roman" w:cs="Times New Roman"/>
          <w:iCs/>
          <w:color w:val="000000"/>
          <w:sz w:val="28"/>
          <w:szCs w:val="28"/>
          <w:lang w:eastAsia="uk-UA" w:bidi="uk-UA"/>
        </w:rPr>
        <w:t xml:space="preserve"> вказує на те, що спірний будинок </w:t>
      </w:r>
      <w:r w:rsidRPr="00326499">
        <w:rPr>
          <w:rFonts w:ascii="Times New Roman" w:eastAsia="Times New Roman" w:hAnsi="Times New Roman" w:cs="Times New Roman"/>
          <w:bCs/>
          <w:iCs/>
          <w:color w:val="000000"/>
          <w:sz w:val="28"/>
          <w:szCs w:val="28"/>
          <w:lang w:eastAsia="uk-UA" w:bidi="uk-UA"/>
        </w:rPr>
        <w:t xml:space="preserve">був побудований за час шлюбу, </w:t>
      </w:r>
      <w:r w:rsidRPr="00326499">
        <w:rPr>
          <w:rFonts w:ascii="Times New Roman" w:eastAsia="Times New Roman" w:hAnsi="Times New Roman" w:cs="Times New Roman"/>
          <w:iCs/>
          <w:color w:val="000000"/>
          <w:sz w:val="28"/>
          <w:szCs w:val="28"/>
          <w:lang w:eastAsia="uk-UA" w:bidi="uk-UA"/>
        </w:rPr>
        <w:t xml:space="preserve">але частина коштів на його будівництво була надана </w:t>
      </w:r>
      <w:r w:rsidRPr="00326499">
        <w:rPr>
          <w:rFonts w:ascii="Times New Roman" w:eastAsia="Times New Roman" w:hAnsi="Times New Roman" w:cs="Times New Roman"/>
          <w:bCs/>
          <w:iCs/>
          <w:color w:val="000000"/>
          <w:sz w:val="28"/>
          <w:szCs w:val="28"/>
          <w:lang w:eastAsia="uk-UA" w:bidi="uk-UA"/>
        </w:rPr>
        <w:t xml:space="preserve">їй особисто сестрою </w:t>
      </w:r>
      <w:proofErr w:type="spellStart"/>
      <w:r w:rsidRPr="00326499">
        <w:rPr>
          <w:rFonts w:ascii="Times New Roman" w:eastAsia="Times New Roman" w:hAnsi="Times New Roman" w:cs="Times New Roman"/>
          <w:iCs/>
          <w:color w:val="000000"/>
          <w:sz w:val="28"/>
          <w:szCs w:val="28"/>
          <w:lang w:eastAsia="uk-UA" w:bidi="uk-UA"/>
        </w:rPr>
        <w:t>Волошиною</w:t>
      </w:r>
      <w:proofErr w:type="spellEnd"/>
      <w:r w:rsidRPr="00326499">
        <w:rPr>
          <w:rFonts w:ascii="Times New Roman" w:eastAsia="Times New Roman" w:hAnsi="Times New Roman" w:cs="Times New Roman"/>
          <w:iCs/>
          <w:color w:val="000000"/>
          <w:sz w:val="28"/>
          <w:szCs w:val="28"/>
          <w:lang w:eastAsia="uk-UA" w:bidi="uk-UA"/>
        </w:rPr>
        <w:t xml:space="preserve"> Н.Г., яка не має родинних відносин з позивачем».</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iCs/>
          <w:color w:val="000000"/>
          <w:sz w:val="28"/>
          <w:szCs w:val="28"/>
          <w:lang w:eastAsia="uk-UA" w:bidi="uk-UA"/>
        </w:rPr>
      </w:pPr>
      <w:r w:rsidRPr="00326499">
        <w:rPr>
          <w:rFonts w:ascii="Times New Roman" w:eastAsia="Times New Roman" w:hAnsi="Times New Roman" w:cs="Times New Roman"/>
          <w:iCs/>
          <w:color w:val="000000"/>
          <w:sz w:val="28"/>
          <w:szCs w:val="28"/>
          <w:lang w:eastAsia="uk-UA" w:bidi="uk-UA"/>
        </w:rPr>
        <w:t xml:space="preserve">Такі доводи відповідачки не можуть бути прийняті до уваги, оскільки </w:t>
      </w:r>
      <w:r w:rsidR="00872661">
        <w:rPr>
          <w:rFonts w:ascii="Times New Roman" w:eastAsia="Times New Roman" w:hAnsi="Times New Roman" w:cs="Times New Roman"/>
          <w:iCs/>
          <w:color w:val="000000"/>
          <w:sz w:val="28"/>
          <w:szCs w:val="28"/>
          <w:lang w:eastAsia="uk-UA" w:bidi="uk-UA"/>
        </w:rPr>
        <w:t>ОСОБА_2</w:t>
      </w:r>
      <w:r w:rsidRPr="00326499">
        <w:rPr>
          <w:rFonts w:ascii="Times New Roman" w:eastAsia="Times New Roman" w:hAnsi="Times New Roman" w:cs="Times New Roman"/>
          <w:iCs/>
          <w:color w:val="000000"/>
          <w:sz w:val="28"/>
          <w:szCs w:val="28"/>
          <w:lang w:eastAsia="uk-UA" w:bidi="uk-UA"/>
        </w:rPr>
        <w:t xml:space="preserve"> не надала суду доказів того, що сестра </w:t>
      </w:r>
      <w:r w:rsidR="00872661">
        <w:rPr>
          <w:rFonts w:ascii="Times New Roman" w:eastAsia="Times New Roman" w:hAnsi="Times New Roman" w:cs="Times New Roman"/>
          <w:iCs/>
          <w:color w:val="000000"/>
          <w:sz w:val="28"/>
          <w:szCs w:val="28"/>
          <w:lang w:eastAsia="uk-UA" w:bidi="uk-UA"/>
        </w:rPr>
        <w:t>ОСОБА_3</w:t>
      </w:r>
      <w:r w:rsidRPr="00326499">
        <w:rPr>
          <w:rFonts w:ascii="Times New Roman" w:eastAsia="Times New Roman" w:hAnsi="Times New Roman" w:cs="Times New Roman"/>
          <w:iCs/>
          <w:color w:val="000000"/>
          <w:sz w:val="28"/>
          <w:szCs w:val="28"/>
          <w:lang w:eastAsia="uk-UA" w:bidi="uk-UA"/>
        </w:rPr>
        <w:t xml:space="preserve"> надавала відповідачці кошти в особисту власність та що ці кошти були витрачені останньою саме на будівництво спірного майна.</w:t>
      </w:r>
    </w:p>
    <w:p w:rsidR="00326499" w:rsidRPr="00326499" w:rsidRDefault="00326499" w:rsidP="00326499">
      <w:pPr>
        <w:spacing w:after="0" w:line="240" w:lineRule="auto"/>
        <w:ind w:firstLine="709"/>
        <w:jc w:val="both"/>
        <w:rPr>
          <w:rFonts w:ascii="Times New Roman" w:eastAsia="Arial Unicode MS" w:hAnsi="Times New Roman" w:cs="Times New Roman"/>
          <w:color w:val="000000"/>
          <w:sz w:val="28"/>
          <w:szCs w:val="28"/>
          <w:lang w:eastAsia="uk-UA" w:bidi="uk-UA"/>
        </w:rPr>
      </w:pPr>
      <w:r w:rsidRPr="00326499">
        <w:rPr>
          <w:rFonts w:ascii="Times New Roman" w:eastAsia="Arial Unicode MS" w:hAnsi="Times New Roman" w:cs="Times New Roman"/>
          <w:color w:val="000000"/>
          <w:sz w:val="28"/>
          <w:szCs w:val="28"/>
          <w:lang w:eastAsia="uk-UA" w:bidi="uk-UA"/>
        </w:rPr>
        <w:t>Відповідачка також зазначає, що вона надала суду відповідні документи про свій заробіток, заробіток її покійної доньки, кошти покійного батька та сестри. Однак, суд не прийняв до уваги дані документи і не розглядав їх, тоді як документи про заробіток позивача за час шлюбу судом прийнято до справи і враховано їх при винесення рішення.</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Відповідно до частини другої статті 61 СК України об'єктом права спільної сумісної власності є заробітна плата, пенсія, стипендія, інші доходи, одержані одним із подружжя.</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 xml:space="preserve">За таких обставин, пенсія як позивача, так і відповідача є об'єктом права спільної сумісної власності, а тому отримані </w:t>
      </w:r>
      <w:r w:rsidR="00872661">
        <w:rPr>
          <w:rFonts w:ascii="Times New Roman" w:eastAsia="Times New Roman" w:hAnsi="Times New Roman" w:cs="Times New Roman"/>
          <w:bCs/>
          <w:iCs/>
          <w:color w:val="000000"/>
          <w:sz w:val="28"/>
          <w:szCs w:val="28"/>
          <w:lang w:eastAsia="uk-UA" w:bidi="uk-UA"/>
        </w:rPr>
        <w:t>ОСОБА_2</w:t>
      </w:r>
      <w:r w:rsidRPr="00326499">
        <w:rPr>
          <w:rFonts w:ascii="Times New Roman" w:eastAsia="Times New Roman" w:hAnsi="Times New Roman" w:cs="Times New Roman"/>
          <w:bCs/>
          <w:iCs/>
          <w:color w:val="000000"/>
          <w:sz w:val="28"/>
          <w:szCs w:val="28"/>
          <w:lang w:eastAsia="uk-UA" w:bidi="uk-UA"/>
        </w:rPr>
        <w:t xml:space="preserve"> під час шлюбу доходи є спільною сумісною власністю подружжя, а не особистою власністю відповідачки.</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 xml:space="preserve">При цьому, доходи доньки, батька та сестри відповідача правового значення для вирішення спору не мають, оскільки навіть у разі доведення такого факту та факту використання зазначених коштів на будівництво будинку, суду не надано доказів передачі зазначеними особами коштів відповідачці на підставі правочинів, що мають наслідком набуття                   </w:t>
      </w:r>
      <w:r w:rsidR="00872661">
        <w:rPr>
          <w:rFonts w:ascii="Times New Roman" w:eastAsia="Times New Roman" w:hAnsi="Times New Roman" w:cs="Times New Roman"/>
          <w:bCs/>
          <w:iCs/>
          <w:color w:val="000000"/>
          <w:sz w:val="28"/>
          <w:szCs w:val="28"/>
          <w:lang w:eastAsia="uk-UA" w:bidi="uk-UA"/>
        </w:rPr>
        <w:t>ОСОБА_2</w:t>
      </w:r>
      <w:r w:rsidRPr="00326499">
        <w:rPr>
          <w:rFonts w:ascii="Times New Roman" w:eastAsia="Times New Roman" w:hAnsi="Times New Roman" w:cs="Times New Roman"/>
          <w:bCs/>
          <w:iCs/>
          <w:color w:val="000000"/>
          <w:sz w:val="28"/>
          <w:szCs w:val="28"/>
          <w:lang w:eastAsia="uk-UA" w:bidi="uk-UA"/>
        </w:rPr>
        <w:t xml:space="preserve"> зазначених коштів в особисту приватну власність.</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 xml:space="preserve">В апеляційній скарзі </w:t>
      </w:r>
      <w:r w:rsidR="00872661">
        <w:rPr>
          <w:rFonts w:ascii="Times New Roman" w:eastAsia="Times New Roman" w:hAnsi="Times New Roman" w:cs="Times New Roman"/>
          <w:bCs/>
          <w:iCs/>
          <w:color w:val="000000"/>
          <w:sz w:val="28"/>
          <w:szCs w:val="28"/>
          <w:lang w:eastAsia="uk-UA" w:bidi="uk-UA"/>
        </w:rPr>
        <w:t>ОСОБА_2</w:t>
      </w:r>
      <w:r w:rsidRPr="00326499">
        <w:rPr>
          <w:rFonts w:ascii="Times New Roman" w:eastAsia="Times New Roman" w:hAnsi="Times New Roman" w:cs="Times New Roman"/>
          <w:bCs/>
          <w:iCs/>
          <w:color w:val="000000"/>
          <w:sz w:val="28"/>
          <w:szCs w:val="28"/>
          <w:lang w:eastAsia="uk-UA" w:bidi="uk-UA"/>
        </w:rPr>
        <w:t xml:space="preserve"> вказує також на те, що суд не врахував, </w:t>
      </w:r>
      <w:r w:rsidRPr="00326499">
        <w:rPr>
          <w:rFonts w:ascii="Times New Roman" w:eastAsia="Times New Roman" w:hAnsi="Times New Roman" w:cs="Times New Roman"/>
          <w:bCs/>
          <w:iCs/>
          <w:color w:val="000000"/>
          <w:sz w:val="28"/>
          <w:szCs w:val="28"/>
          <w:lang w:eastAsia="uk-UA" w:bidi="uk-UA"/>
        </w:rPr>
        <w:lastRenderedPageBreak/>
        <w:t>що частину будівництва, оформлення документів відповідачка робила за свої кошти і в той час, коли позивач не жив з нею однією сім’єю і їх шлюб було розірвано.</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 xml:space="preserve">Разом </w:t>
      </w:r>
      <w:r w:rsidRPr="00326499">
        <w:rPr>
          <w:rFonts w:ascii="Times New Roman" w:eastAsia="Calibri" w:hAnsi="Times New Roman" w:cs="Times New Roman"/>
          <w:bCs/>
          <w:color w:val="000000"/>
          <w:sz w:val="28"/>
          <w:szCs w:val="28"/>
          <w:shd w:val="clear" w:color="auto" w:fill="FFFFFF"/>
          <w:lang w:eastAsia="uk-UA" w:bidi="uk-UA"/>
        </w:rPr>
        <w:t xml:space="preserve">з </w:t>
      </w:r>
      <w:r w:rsidRPr="00326499">
        <w:rPr>
          <w:rFonts w:ascii="Times New Roman" w:eastAsia="Times New Roman" w:hAnsi="Times New Roman" w:cs="Times New Roman"/>
          <w:bCs/>
          <w:iCs/>
          <w:color w:val="000000"/>
          <w:sz w:val="28"/>
          <w:szCs w:val="28"/>
          <w:lang w:eastAsia="uk-UA" w:bidi="uk-UA"/>
        </w:rPr>
        <w:t xml:space="preserve">тим, у наявному в матеріалах справи технічному паспорті зазначено, що нерухоме майно, щодо якого заявлено позовні вимоги, було побудовано у період з </w:t>
      </w:r>
      <w:r w:rsidRPr="00326499">
        <w:rPr>
          <w:rFonts w:ascii="Times New Roman" w:eastAsia="Calibri" w:hAnsi="Times New Roman" w:cs="Times New Roman"/>
          <w:bCs/>
          <w:color w:val="000000"/>
          <w:sz w:val="28"/>
          <w:szCs w:val="28"/>
          <w:shd w:val="clear" w:color="auto" w:fill="FFFFFF"/>
          <w:lang w:eastAsia="uk-UA" w:bidi="uk-UA"/>
        </w:rPr>
        <w:t xml:space="preserve">2001 </w:t>
      </w:r>
      <w:r w:rsidRPr="00326499">
        <w:rPr>
          <w:rFonts w:ascii="Times New Roman" w:eastAsia="Times New Roman" w:hAnsi="Times New Roman" w:cs="Times New Roman"/>
          <w:bCs/>
          <w:iCs/>
          <w:color w:val="000000"/>
          <w:sz w:val="28"/>
          <w:szCs w:val="28"/>
          <w:lang w:eastAsia="uk-UA" w:bidi="uk-UA"/>
        </w:rPr>
        <w:t xml:space="preserve">року по </w:t>
      </w:r>
      <w:r w:rsidRPr="00326499">
        <w:rPr>
          <w:rFonts w:ascii="Times New Roman" w:eastAsia="Calibri" w:hAnsi="Times New Roman" w:cs="Times New Roman"/>
          <w:bCs/>
          <w:color w:val="000000"/>
          <w:sz w:val="28"/>
          <w:szCs w:val="28"/>
          <w:shd w:val="clear" w:color="auto" w:fill="FFFFFF"/>
          <w:lang w:eastAsia="uk-UA" w:bidi="uk-UA"/>
        </w:rPr>
        <w:t xml:space="preserve">2009 </w:t>
      </w:r>
      <w:r w:rsidRPr="00326499">
        <w:rPr>
          <w:rFonts w:ascii="Times New Roman" w:eastAsia="Times New Roman" w:hAnsi="Times New Roman" w:cs="Times New Roman"/>
          <w:bCs/>
          <w:iCs/>
          <w:color w:val="000000"/>
          <w:sz w:val="28"/>
          <w:szCs w:val="28"/>
          <w:lang w:eastAsia="uk-UA" w:bidi="uk-UA"/>
        </w:rPr>
        <w:t xml:space="preserve">рік, тоді як шлюб між сторонами розірвано </w:t>
      </w:r>
      <w:r w:rsidRPr="00326499">
        <w:rPr>
          <w:rFonts w:ascii="Times New Roman" w:eastAsia="Calibri" w:hAnsi="Times New Roman" w:cs="Times New Roman"/>
          <w:bCs/>
          <w:color w:val="000000"/>
          <w:sz w:val="28"/>
          <w:szCs w:val="28"/>
          <w:shd w:val="clear" w:color="auto" w:fill="FFFFFF"/>
          <w:lang w:eastAsia="uk-UA" w:bidi="uk-UA"/>
        </w:rPr>
        <w:t xml:space="preserve">23 </w:t>
      </w:r>
      <w:r w:rsidRPr="00326499">
        <w:rPr>
          <w:rFonts w:ascii="Times New Roman" w:eastAsia="Times New Roman" w:hAnsi="Times New Roman" w:cs="Times New Roman"/>
          <w:bCs/>
          <w:iCs/>
          <w:color w:val="000000"/>
          <w:sz w:val="28"/>
          <w:szCs w:val="28"/>
          <w:lang w:eastAsia="uk-UA" w:bidi="uk-UA"/>
        </w:rPr>
        <w:t xml:space="preserve">грудня </w:t>
      </w:r>
      <w:r w:rsidRPr="00326499">
        <w:rPr>
          <w:rFonts w:ascii="Times New Roman" w:eastAsia="Calibri" w:hAnsi="Times New Roman" w:cs="Times New Roman"/>
          <w:bCs/>
          <w:color w:val="000000"/>
          <w:sz w:val="28"/>
          <w:szCs w:val="28"/>
          <w:shd w:val="clear" w:color="auto" w:fill="FFFFFF"/>
          <w:lang w:eastAsia="uk-UA" w:bidi="uk-UA"/>
        </w:rPr>
        <w:t xml:space="preserve">2014 </w:t>
      </w:r>
      <w:r w:rsidRPr="00326499">
        <w:rPr>
          <w:rFonts w:ascii="Times New Roman" w:eastAsia="Times New Roman" w:hAnsi="Times New Roman" w:cs="Times New Roman"/>
          <w:bCs/>
          <w:iCs/>
          <w:color w:val="000000"/>
          <w:sz w:val="28"/>
          <w:szCs w:val="28"/>
          <w:lang w:eastAsia="uk-UA" w:bidi="uk-UA"/>
        </w:rPr>
        <w:t xml:space="preserve">року, що спростовує зазначені відповідачкою обставини. Доказів того, що </w:t>
      </w:r>
      <w:r w:rsidR="00872661">
        <w:rPr>
          <w:rFonts w:ascii="Times New Roman" w:eastAsia="Times New Roman" w:hAnsi="Times New Roman" w:cs="Times New Roman"/>
          <w:bCs/>
          <w:iCs/>
          <w:color w:val="000000"/>
          <w:sz w:val="28"/>
          <w:szCs w:val="28"/>
          <w:lang w:eastAsia="uk-UA" w:bidi="uk-UA"/>
        </w:rPr>
        <w:t>ОБА_2</w:t>
      </w:r>
      <w:r w:rsidRPr="00326499">
        <w:rPr>
          <w:rFonts w:ascii="Times New Roman" w:eastAsia="Times New Roman" w:hAnsi="Times New Roman" w:cs="Times New Roman"/>
          <w:bCs/>
          <w:iCs/>
          <w:color w:val="000000"/>
          <w:sz w:val="28"/>
          <w:szCs w:val="28"/>
          <w:lang w:eastAsia="uk-UA" w:bidi="uk-UA"/>
        </w:rPr>
        <w:t xml:space="preserve"> за власні кошти оформляла документи на об'єкт незавершеного будівництва суду не надано.</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Оскаржуючи рішення суду першої інстанції, відповідачка зазначає про те, що експертиза у справі проводилася за її відсутності, а дані, вказані у висновку експерта, не відповідають дійсності. Розподіл земельної ділянки експертами не було визначено, хоча в ухвалі це питання ставилося.</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У силу вимог статті 116 ЦПК України суд за заявою учасника справи має право призначити експертизу.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color w:val="000000"/>
          <w:sz w:val="28"/>
          <w:szCs w:val="28"/>
          <w:lang w:eastAsia="uk-UA" w:bidi="uk-UA"/>
        </w:rPr>
      </w:pPr>
      <w:r w:rsidRPr="00326499">
        <w:rPr>
          <w:rFonts w:ascii="Times New Roman" w:eastAsia="Times New Roman" w:hAnsi="Times New Roman" w:cs="Times New Roman"/>
          <w:bCs/>
          <w:iCs/>
          <w:color w:val="000000"/>
          <w:sz w:val="28"/>
          <w:szCs w:val="28"/>
          <w:lang w:eastAsia="uk-UA" w:bidi="uk-UA"/>
        </w:rPr>
        <w:t xml:space="preserve">Відповідно до статті 113 ЦПК України якщо висновок експерта буде визнано неповним або неясним, судом може бути призначена додаткова експертиза, яка доручається тому самому або іншому експерту (експертам).  </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Якщо висновок експерта буде визнано необґрунтованим або таким, що суперечить іншим матеріалам справи або викликає сумніви в його правильності, судом може бути призначена повторна експертиза, яка доручається іншому</w:t>
      </w:r>
      <w:r w:rsidRPr="00326499">
        <w:rPr>
          <w:rFonts w:ascii="Times New Roman" w:eastAsia="Times New Roman" w:hAnsi="Times New Roman" w:cs="Times New Roman"/>
          <w:bCs/>
          <w:iCs/>
          <w:color w:val="000000"/>
          <w:sz w:val="28"/>
          <w:szCs w:val="28"/>
          <w:shd w:val="clear" w:color="auto" w:fill="FFFFFF"/>
          <w:lang w:eastAsia="uk-UA" w:bidi="uk-UA"/>
        </w:rPr>
        <w:t xml:space="preserve"> </w:t>
      </w:r>
      <w:r w:rsidRPr="00326499">
        <w:rPr>
          <w:rFonts w:ascii="Times New Roman" w:eastAsia="Times New Roman" w:hAnsi="Times New Roman" w:cs="Times New Roman"/>
          <w:bCs/>
          <w:iCs/>
          <w:color w:val="000000"/>
          <w:sz w:val="28"/>
          <w:szCs w:val="28"/>
          <w:lang w:eastAsia="uk-UA" w:bidi="uk-UA"/>
        </w:rPr>
        <w:t>експертові (експертам).</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 xml:space="preserve">Разом з тим, не погодившись з висновком експерта, </w:t>
      </w:r>
      <w:r w:rsidR="00872661">
        <w:rPr>
          <w:rFonts w:ascii="Times New Roman" w:eastAsia="Times New Roman" w:hAnsi="Times New Roman" w:cs="Times New Roman"/>
          <w:bCs/>
          <w:iCs/>
          <w:color w:val="000000"/>
          <w:sz w:val="28"/>
          <w:szCs w:val="28"/>
          <w:lang w:eastAsia="uk-UA" w:bidi="uk-UA"/>
        </w:rPr>
        <w:t>СОБА_2</w:t>
      </w:r>
      <w:r w:rsidRPr="00326499">
        <w:rPr>
          <w:rFonts w:ascii="Times New Roman" w:eastAsia="Times New Roman" w:hAnsi="Times New Roman" w:cs="Times New Roman"/>
          <w:bCs/>
          <w:iCs/>
          <w:color w:val="000000"/>
          <w:sz w:val="28"/>
          <w:szCs w:val="28"/>
          <w:lang w:eastAsia="uk-UA" w:bidi="uk-UA"/>
        </w:rPr>
        <w:t xml:space="preserve"> не просила суд призначити додаткову або потворну експертизу.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bCs/>
          <w:iCs/>
          <w:sz w:val="28"/>
          <w:szCs w:val="28"/>
        </w:rPr>
      </w:pPr>
      <w:r w:rsidRPr="00326499">
        <w:rPr>
          <w:rFonts w:ascii="Times New Roman" w:eastAsia="Times New Roman" w:hAnsi="Times New Roman" w:cs="Times New Roman"/>
          <w:bCs/>
          <w:iCs/>
          <w:color w:val="000000"/>
          <w:sz w:val="28"/>
          <w:szCs w:val="28"/>
          <w:lang w:eastAsia="uk-UA" w:bidi="uk-UA"/>
        </w:rPr>
        <w:t>Крім того, з наданого суду висновку експерта від 18 вересня 2017 року вбачається, що провести дослідження щодо земельної ділянки та надати відповідь на поставлене в ухвалі питання неможливо, оскільки не було надано додаткові матеріали на клопотання експерта, яке було скеровано до суду та сторонам.</w:t>
      </w:r>
    </w:p>
    <w:p w:rsidR="00326499" w:rsidRPr="00326499" w:rsidRDefault="00326499" w:rsidP="00326499">
      <w:pPr>
        <w:spacing w:after="0" w:line="240" w:lineRule="auto"/>
        <w:ind w:firstLine="709"/>
        <w:jc w:val="both"/>
        <w:rPr>
          <w:rFonts w:ascii="Times New Roman" w:eastAsia="Calibri" w:hAnsi="Times New Roman" w:cs="Times New Roman"/>
          <w:color w:val="000000"/>
          <w:sz w:val="28"/>
          <w:szCs w:val="28"/>
          <w:lang w:eastAsia="uk-UA" w:bidi="uk-UA"/>
        </w:rPr>
      </w:pPr>
      <w:r w:rsidRPr="00326499">
        <w:rPr>
          <w:rFonts w:ascii="Times New Roman" w:eastAsia="Calibri" w:hAnsi="Times New Roman" w:cs="Times New Roman"/>
          <w:color w:val="000000"/>
          <w:sz w:val="28"/>
          <w:szCs w:val="28"/>
          <w:lang w:eastAsia="uk-UA" w:bidi="uk-UA"/>
        </w:rPr>
        <w:t xml:space="preserve">Отже, судом апеляційної інстанції наведені мотиви, чому подані скаржницею докази не взяті до уваги в якості підстави для визнання спірного майна особистою власністю </w:t>
      </w:r>
      <w:r w:rsidR="00872661">
        <w:rPr>
          <w:rFonts w:ascii="Times New Roman" w:eastAsia="Calibri" w:hAnsi="Times New Roman" w:cs="Times New Roman"/>
          <w:color w:val="000000"/>
          <w:sz w:val="28"/>
          <w:szCs w:val="28"/>
          <w:lang w:eastAsia="uk-UA" w:bidi="uk-UA"/>
        </w:rPr>
        <w:t>ОСОБА_2</w:t>
      </w:r>
      <w:r w:rsidRPr="00326499">
        <w:rPr>
          <w:rFonts w:ascii="Times New Roman" w:eastAsia="Calibri" w:hAnsi="Times New Roman" w:cs="Times New Roman"/>
          <w:color w:val="000000"/>
          <w:sz w:val="28"/>
          <w:szCs w:val="28"/>
          <w:lang w:eastAsia="uk-UA" w:bidi="uk-UA"/>
        </w:rPr>
        <w:t>.</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Серед іншого скаржниця посилається на постанову Верховного Суду від 26 червня 2019 року, в якій зазначено, що поза увагою суду апеляційної інстанції залишено питання чи можна визнати за позивачем право власності на частину земельної ділянки, враховуючи, що позивач просив визнати за ним право власності на 9/10 частин спірного будинку.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Однак, в даному випадку, суд апеляційної інстанції не проводив поділ земельної ділянки в натурі та не визначав конкретне місце розташування частин ділянки сторін, оскільки таких вимог позивач не заявляв.</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Судом було встановлено, що позивач, як один з подружжя, має право на 1/2</w:t>
      </w:r>
      <w:r w:rsidRPr="00326499">
        <w:rPr>
          <w:rFonts w:ascii="Times New Roman" w:eastAsia="Times New Roman" w:hAnsi="Times New Roman" w:cs="Times New Roman"/>
          <w:iCs/>
          <w:color w:val="000000"/>
          <w:sz w:val="28"/>
          <w:szCs w:val="28"/>
          <w:lang w:eastAsia="uk-UA" w:bidi="uk-UA"/>
        </w:rPr>
        <w:t xml:space="preserve"> </w:t>
      </w:r>
      <w:r w:rsidRPr="00326499">
        <w:rPr>
          <w:rFonts w:ascii="Times New Roman" w:eastAsia="Times New Roman" w:hAnsi="Times New Roman" w:cs="Times New Roman"/>
          <w:color w:val="000000"/>
          <w:sz w:val="28"/>
          <w:szCs w:val="28"/>
          <w:lang w:eastAsia="uk-UA" w:bidi="uk-UA"/>
        </w:rPr>
        <w:t>частину як будинку, так і земельної ділянки. При цьому, позивач просив виділити йому 9/20 частин будинку, що на 1/20 частину менше від частини, на яку він має право.</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Очевидним є факт, що позивач набув право власності на 1/2 частину земельної ділянки не в порядку статті 120 ЗК України, статті 377 ЦК України, </w:t>
      </w:r>
      <w:r w:rsidRPr="00326499">
        <w:rPr>
          <w:rFonts w:ascii="Times New Roman" w:eastAsia="Times New Roman" w:hAnsi="Times New Roman" w:cs="Times New Roman"/>
          <w:color w:val="000000"/>
          <w:sz w:val="28"/>
          <w:szCs w:val="28"/>
          <w:lang w:eastAsia="uk-UA" w:bidi="uk-UA"/>
        </w:rPr>
        <w:lastRenderedPageBreak/>
        <w:t>тобто, не через набуття права власності на будинок, як зазначає скаржник, а в порядку статті 60 СК України, відповідно до вимог якої майно, набуте подружжям за час шлюбу, належить дружині та чоловікові на праві спільної сумісної власності.</w:t>
      </w:r>
    </w:p>
    <w:p w:rsidR="00326499" w:rsidRPr="00326499" w:rsidRDefault="00326499" w:rsidP="00326499">
      <w:pPr>
        <w:widowControl w:val="0"/>
        <w:tabs>
          <w:tab w:val="left" w:pos="1033"/>
        </w:tabs>
        <w:spacing w:after="0" w:line="240" w:lineRule="auto"/>
        <w:ind w:firstLine="709"/>
        <w:jc w:val="both"/>
        <w:rPr>
          <w:rFonts w:ascii="Times New Roman" w:eastAsia="Times New Roman" w:hAnsi="Times New Roman" w:cs="Times New Roman"/>
          <w:iCs/>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 xml:space="preserve">У зв’язку з цим, колегією суддів зазначено: </w:t>
      </w:r>
      <w:r w:rsidRPr="00326499">
        <w:rPr>
          <w:rFonts w:ascii="Times New Roman" w:eastAsia="Times New Roman" w:hAnsi="Times New Roman" w:cs="Times New Roman"/>
          <w:iCs/>
          <w:color w:val="000000"/>
          <w:sz w:val="28"/>
          <w:szCs w:val="28"/>
          <w:lang w:eastAsia="uk-UA" w:bidi="uk-UA"/>
        </w:rPr>
        <w:t xml:space="preserve">«За час шлюбу                          </w:t>
      </w:r>
      <w:r w:rsidR="00872661">
        <w:rPr>
          <w:rFonts w:ascii="Times New Roman" w:eastAsia="Times New Roman" w:hAnsi="Times New Roman" w:cs="Times New Roman"/>
          <w:iCs/>
          <w:color w:val="000000"/>
          <w:sz w:val="28"/>
          <w:szCs w:val="28"/>
          <w:lang w:eastAsia="uk-UA" w:bidi="uk-UA"/>
        </w:rPr>
        <w:t>ОСОБА_2</w:t>
      </w:r>
      <w:r w:rsidRPr="00326499">
        <w:rPr>
          <w:rFonts w:ascii="Times New Roman" w:eastAsia="Times New Roman" w:hAnsi="Times New Roman" w:cs="Times New Roman"/>
          <w:iCs/>
          <w:color w:val="000000"/>
          <w:sz w:val="28"/>
          <w:szCs w:val="28"/>
          <w:lang w:eastAsia="uk-UA" w:bidi="uk-UA"/>
        </w:rPr>
        <w:t xml:space="preserve"> на підставі договору купівлі-продажу від 28 березня 1998 року придбала земельну ділянку площею 0,1851 га, цільове призначення якої для будівництва та обслуговування житлового будинку,</w:t>
      </w:r>
      <w:r w:rsidRPr="00326499">
        <w:rPr>
          <w:rFonts w:ascii="Times New Roman" w:eastAsia="Times New Roman" w:hAnsi="Times New Roman" w:cs="Times New Roman"/>
          <w:color w:val="000000"/>
          <w:sz w:val="28"/>
          <w:szCs w:val="28"/>
          <w:lang w:eastAsia="uk-UA" w:bidi="uk-UA"/>
        </w:rPr>
        <w:t xml:space="preserve"> </w:t>
      </w:r>
      <w:r w:rsidRPr="00326499">
        <w:rPr>
          <w:rFonts w:ascii="Times New Roman" w:eastAsia="Times New Roman" w:hAnsi="Times New Roman" w:cs="Times New Roman"/>
          <w:iCs/>
          <w:color w:val="000000"/>
          <w:sz w:val="28"/>
          <w:szCs w:val="28"/>
          <w:lang w:eastAsia="uk-UA" w:bidi="uk-UA"/>
        </w:rPr>
        <w:t>господарських будівель та споруд,</w:t>
      </w:r>
      <w:r w:rsidRPr="00326499">
        <w:rPr>
          <w:rFonts w:ascii="Times New Roman" w:eastAsia="Times New Roman" w:hAnsi="Times New Roman" w:cs="Times New Roman"/>
          <w:iCs/>
          <w:color w:val="000000"/>
          <w:sz w:val="28"/>
          <w:szCs w:val="28"/>
          <w:lang w:eastAsia="uk-UA" w:bidi="uk-UA"/>
        </w:rPr>
        <w:tab/>
        <w:t xml:space="preserve">яка розташована на території </w:t>
      </w:r>
      <w:proofErr w:type="spellStart"/>
      <w:r w:rsidRPr="00326499">
        <w:rPr>
          <w:rFonts w:ascii="Times New Roman" w:eastAsia="Times New Roman" w:hAnsi="Times New Roman" w:cs="Times New Roman"/>
          <w:iCs/>
          <w:color w:val="000000"/>
          <w:sz w:val="28"/>
          <w:szCs w:val="28"/>
          <w:lang w:eastAsia="uk-UA" w:bidi="uk-UA"/>
        </w:rPr>
        <w:t>Червономотовилівської</w:t>
      </w:r>
      <w:proofErr w:type="spellEnd"/>
      <w:r w:rsidRPr="00326499">
        <w:rPr>
          <w:rFonts w:ascii="Times New Roman" w:eastAsia="Times New Roman" w:hAnsi="Times New Roman" w:cs="Times New Roman"/>
          <w:iCs/>
          <w:color w:val="000000"/>
          <w:sz w:val="28"/>
          <w:szCs w:val="28"/>
          <w:lang w:eastAsia="uk-UA" w:bidi="uk-UA"/>
        </w:rPr>
        <w:t xml:space="preserve"> сільської ради, у селі </w:t>
      </w:r>
      <w:proofErr w:type="spellStart"/>
      <w:r w:rsidRPr="00326499">
        <w:rPr>
          <w:rFonts w:ascii="Times New Roman" w:eastAsia="Times New Roman" w:hAnsi="Times New Roman" w:cs="Times New Roman"/>
          <w:iCs/>
          <w:color w:val="000000"/>
          <w:sz w:val="28"/>
          <w:szCs w:val="28"/>
          <w:lang w:eastAsia="uk-UA" w:bidi="uk-UA"/>
        </w:rPr>
        <w:t>Мотовилівка</w:t>
      </w:r>
      <w:proofErr w:type="spellEnd"/>
      <w:r w:rsidRPr="00326499">
        <w:rPr>
          <w:rFonts w:ascii="Times New Roman" w:eastAsia="Times New Roman" w:hAnsi="Times New Roman" w:cs="Times New Roman"/>
          <w:iCs/>
          <w:color w:val="000000"/>
          <w:sz w:val="28"/>
          <w:szCs w:val="28"/>
          <w:lang w:eastAsia="uk-UA" w:bidi="uk-UA"/>
        </w:rPr>
        <w:t xml:space="preserve"> Фастівського району...»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Отже, позивач набув право власності на1/2 частину ділянки з моменту укладення відповідачкою договору купівлі-продажу ще до початку будівництва на ній, а відтак застосування статті 120 ЗК України та статті 377 ЦК України є неможливим в даному випадку.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Також, суддя зазначає, що право на вмотивованість судового рішення є складовою права на справедливий суд, гарантованого статтею 6 Конвенції про захист прав людини і основоположних свобод.</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326499">
        <w:rPr>
          <w:rFonts w:ascii="Times New Roman" w:eastAsia="Times New Roman" w:hAnsi="Times New Roman" w:cs="Times New Roman"/>
          <w:color w:val="000000"/>
          <w:sz w:val="28"/>
          <w:szCs w:val="28"/>
          <w:lang w:eastAsia="uk-UA" w:bidi="uk-UA"/>
        </w:rPr>
        <w:t>Не дивлячись на те, що Київський апеляційний суд в повному обсязі дав оцінку усім доводам як позивача, так і відповідача, суддя звертає увагу, що Європейський суд з прав людини зазначив, що пункт 1 статті 6 Конвенції про захист прав людини і основоположних свобод зобов’язує суди давати обґрунтування своїх рішень, але це не може сприйматись як вимога надавати детальну відповідь на кожен аргумент. Межі цього обов’язку можуть бути різними в залежності від характеру рішення. Крім того, необхідно брати до уваги, між іншим, різноманітність аргументів, які сторона може представити в суд, та відмінності, які існують у державах-учасницях, з огляду на положення законодавства, традиції, юридичні висновки, викладення та формулювання рішень. Таким чином, питання, чи виконав суд свій обов’язок щодо подання обґрунтування, що випливає зі статті 6 Конвенції, може бути визначено тільки у світлі конкретних обставин справи (пункт 23 рішення «Проніна проти України» від 18 липня 2006 року).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Arial Unicode MS" w:hAnsi="Times New Roman" w:cs="Times New Roman"/>
          <w:color w:val="000000"/>
          <w:sz w:val="28"/>
          <w:szCs w:val="28"/>
          <w:lang w:eastAsia="uk-UA" w:bidi="uk-UA"/>
        </w:rPr>
        <w:t xml:space="preserve">Як неодноразово вказував Європейський суд з прав людини, право на вмотивованість судового рішення сягає своїм корінням у більш загальний принцип, втілений у Конвенції, який захищає особу від сваволі; рішення </w:t>
      </w:r>
      <w:r w:rsidRPr="00326499">
        <w:rPr>
          <w:rFonts w:ascii="Times New Roman" w:eastAsia="Times New Roman" w:hAnsi="Times New Roman" w:cs="Times New Roman"/>
          <w:color w:val="000000"/>
          <w:sz w:val="28"/>
          <w:szCs w:val="28"/>
          <w:lang w:eastAsia="uk-UA" w:bidi="uk-UA"/>
        </w:rPr>
        <w:t>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326499">
        <w:rPr>
          <w:rFonts w:ascii="Times New Roman" w:eastAsia="Times New Roman" w:hAnsi="Times New Roman" w:cs="Times New Roman"/>
          <w:color w:val="000000"/>
          <w:sz w:val="28"/>
          <w:szCs w:val="28"/>
          <w:lang w:eastAsia="uk-UA" w:bidi="uk-UA"/>
        </w:rPr>
        <w:t>Руїз</w:t>
      </w:r>
      <w:proofErr w:type="spellEnd"/>
      <w:r w:rsidRPr="00326499">
        <w:rPr>
          <w:rFonts w:ascii="Times New Roman" w:eastAsia="Times New Roman" w:hAnsi="Times New Roman" w:cs="Times New Roman"/>
          <w:color w:val="000000"/>
          <w:sz w:val="28"/>
          <w:szCs w:val="28"/>
          <w:lang w:eastAsia="uk-UA" w:bidi="uk-UA"/>
        </w:rPr>
        <w:t xml:space="preserve"> </w:t>
      </w:r>
      <w:proofErr w:type="spellStart"/>
      <w:r w:rsidRPr="00326499">
        <w:rPr>
          <w:rFonts w:ascii="Times New Roman" w:eastAsia="Times New Roman" w:hAnsi="Times New Roman" w:cs="Times New Roman"/>
          <w:color w:val="000000"/>
          <w:sz w:val="28"/>
          <w:szCs w:val="28"/>
          <w:lang w:eastAsia="uk-UA" w:bidi="uk-UA"/>
        </w:rPr>
        <w:t>Торія</w:t>
      </w:r>
      <w:proofErr w:type="spellEnd"/>
      <w:r w:rsidRPr="00326499">
        <w:rPr>
          <w:rFonts w:ascii="Times New Roman" w:eastAsia="Times New Roman" w:hAnsi="Times New Roman" w:cs="Times New Roman"/>
          <w:color w:val="000000"/>
          <w:sz w:val="28"/>
          <w:szCs w:val="28"/>
          <w:lang w:eastAsia="uk-UA" w:bidi="uk-UA"/>
        </w:rPr>
        <w:t xml:space="preserve"> проти Іспанії», параграфи 29-30). Втім, це право не вимагає детальної відповіді на кожен аргумент, використаний стороною.</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Як вбачається зі змісту скарги </w:t>
      </w:r>
      <w:proofErr w:type="spellStart"/>
      <w:r w:rsidRPr="00326499">
        <w:rPr>
          <w:rFonts w:ascii="Times New Roman" w:eastAsia="Times New Roman" w:hAnsi="Times New Roman" w:cs="Times New Roman"/>
          <w:color w:val="000000"/>
          <w:sz w:val="28"/>
          <w:szCs w:val="28"/>
          <w:lang w:eastAsia="uk-UA" w:bidi="uk-UA"/>
        </w:rPr>
        <w:t>Волошиної</w:t>
      </w:r>
      <w:proofErr w:type="spellEnd"/>
      <w:r w:rsidRPr="00326499">
        <w:rPr>
          <w:rFonts w:ascii="Times New Roman" w:eastAsia="Times New Roman" w:hAnsi="Times New Roman" w:cs="Times New Roman"/>
          <w:color w:val="000000"/>
          <w:sz w:val="28"/>
          <w:szCs w:val="28"/>
          <w:lang w:eastAsia="uk-UA" w:bidi="uk-UA"/>
        </w:rPr>
        <w:t xml:space="preserve"> С.Г., її доводи та мотиви зводяться до зазначення обставин справи та наданню їм власної оцінки, оцінювання її доводів з точки зору власного тлумачення норм права і, як наслідок, зводяться до висновку про неправильне застосування, з її точки зору, норм матеріального та процесуального права.</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Також </w:t>
      </w:r>
      <w:r w:rsidR="00273223">
        <w:rPr>
          <w:rFonts w:ascii="Times New Roman" w:eastAsia="Times New Roman" w:hAnsi="Times New Roman" w:cs="Times New Roman"/>
          <w:color w:val="000000"/>
          <w:sz w:val="28"/>
          <w:szCs w:val="28"/>
          <w:lang w:eastAsia="uk-UA" w:bidi="uk-UA"/>
        </w:rPr>
        <w:t>ОСОБА_2</w:t>
      </w:r>
      <w:r w:rsidRPr="00326499">
        <w:rPr>
          <w:rFonts w:ascii="Times New Roman" w:eastAsia="Times New Roman" w:hAnsi="Times New Roman" w:cs="Times New Roman"/>
          <w:color w:val="000000"/>
          <w:sz w:val="28"/>
          <w:szCs w:val="28"/>
          <w:lang w:eastAsia="uk-UA" w:bidi="uk-UA"/>
        </w:rPr>
        <w:t xml:space="preserve"> в суді апеляційної інстанції намагалась подати ряд нових доказів, які вона не подавала до суду першої інстанції, та які цим судом не досліджувались.</w:t>
      </w:r>
    </w:p>
    <w:p w:rsidR="00326499" w:rsidRPr="00326499" w:rsidRDefault="00326499" w:rsidP="00326499">
      <w:pPr>
        <w:widowControl w:val="0"/>
        <w:tabs>
          <w:tab w:val="left" w:pos="4286"/>
        </w:tabs>
        <w:spacing w:after="0" w:line="240" w:lineRule="auto"/>
        <w:ind w:firstLine="709"/>
        <w:jc w:val="both"/>
        <w:rPr>
          <w:rFonts w:ascii="Times New Roman" w:eastAsia="Times New Roman" w:hAnsi="Times New Roman" w:cs="Times New Roman"/>
          <w:i/>
          <w:sz w:val="28"/>
          <w:szCs w:val="28"/>
        </w:rPr>
      </w:pPr>
      <w:r w:rsidRPr="00326499">
        <w:rPr>
          <w:rFonts w:ascii="Times New Roman" w:eastAsia="Times New Roman" w:hAnsi="Times New Roman" w:cs="Times New Roman"/>
          <w:color w:val="000000"/>
          <w:sz w:val="28"/>
          <w:szCs w:val="28"/>
          <w:lang w:eastAsia="uk-UA" w:bidi="uk-UA"/>
        </w:rPr>
        <w:lastRenderedPageBreak/>
        <w:t xml:space="preserve">Як вірно зазначає скаржниця, зазначені докази не були прийняті колегією суддів, яка в своїй постанові зазначила: </w:t>
      </w:r>
      <w:r w:rsidRPr="00326499">
        <w:rPr>
          <w:rFonts w:ascii="Times New Roman" w:eastAsia="Times New Roman" w:hAnsi="Times New Roman" w:cs="Times New Roman"/>
          <w:iCs/>
          <w:color w:val="000000"/>
          <w:sz w:val="28"/>
          <w:szCs w:val="28"/>
          <w:shd w:val="clear" w:color="auto" w:fill="FFFFFF"/>
          <w:lang w:eastAsia="uk-UA" w:bidi="uk-UA"/>
        </w:rPr>
        <w:t xml:space="preserve">«Доводи апелянта, висловлені в </w:t>
      </w:r>
      <w:r w:rsidRPr="00326499">
        <w:rPr>
          <w:rFonts w:ascii="Times New Roman" w:eastAsia="Times New Roman" w:hAnsi="Times New Roman" w:cs="Times New Roman"/>
          <w:color w:val="000000"/>
          <w:sz w:val="28"/>
          <w:szCs w:val="28"/>
          <w:lang w:eastAsia="uk-UA" w:bidi="uk-UA"/>
        </w:rPr>
        <w:t>судовому засіданні суду апеляційної інстанції в частині здійснення відповідачем будівництва за власні кошти, які ґрунтуються на додатково поданих до суду доказах, апеляційний суд до уваги не приймає, оскільки відповідно до частин першої, другої статті 131 ЦПК України (в редакції, яка діяла на момент розгляду справи судом першої інстанції) сторони зобов'язані подати свої докази суду до або під час попереднього судового засідання у справі, а якщо попередні судове засідання у справі не проводиться,  до початку розгляду справи по суті. Докази, подані з порушенням вимог, встановлених частиною першою цієї статті, не приймаються, якщо сторона не доведе, що докази подано несвоєчасно з поважних причин.</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iCs/>
          <w:sz w:val="28"/>
          <w:szCs w:val="28"/>
        </w:rPr>
      </w:pPr>
      <w:r w:rsidRPr="00326499">
        <w:rPr>
          <w:rFonts w:ascii="Times New Roman" w:eastAsia="Times New Roman" w:hAnsi="Times New Roman" w:cs="Times New Roman"/>
          <w:iCs/>
          <w:color w:val="000000"/>
          <w:sz w:val="28"/>
          <w:szCs w:val="28"/>
          <w:lang w:eastAsia="uk-UA" w:bidi="uk-UA"/>
        </w:rPr>
        <w:t>Відповідно до вимог частини третьої статті 367 ЦПК України (в редакції, що діє на момент розгляду справи апеляційним судом) докази, які не були подані до суду першої інстанції, приймаються апеляційним судом лише у виняткових випадках, якщо учасник справи надав докази неможливості їх подання до суду першої інстанції з причин, що об'єктивно не залежали від нього.</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iCs/>
          <w:sz w:val="28"/>
          <w:szCs w:val="28"/>
        </w:rPr>
      </w:pPr>
      <w:r w:rsidRPr="00326499">
        <w:rPr>
          <w:rFonts w:ascii="Times New Roman" w:eastAsia="Times New Roman" w:hAnsi="Times New Roman" w:cs="Times New Roman"/>
          <w:iCs/>
          <w:color w:val="000000"/>
          <w:sz w:val="28"/>
          <w:szCs w:val="28"/>
          <w:lang w:eastAsia="uk-UA" w:bidi="uk-UA"/>
        </w:rPr>
        <w:t xml:space="preserve">Оскільки до суду апеляційної інстанції не надано аргументів щодо неможливості подання до суду першої інстанції доказів, що подані відповідачем після </w:t>
      </w:r>
      <w:r w:rsidRPr="00326499">
        <w:rPr>
          <w:rFonts w:ascii="Times New Roman" w:eastAsia="Times New Roman" w:hAnsi="Times New Roman" w:cs="Times New Roman"/>
          <w:iCs/>
          <w:color w:val="000000"/>
          <w:sz w:val="28"/>
          <w:szCs w:val="28"/>
          <w:lang w:eastAsia="ru-RU" w:bidi="ru-RU"/>
        </w:rPr>
        <w:t>постановлен</w:t>
      </w:r>
      <w:r w:rsidR="00273223">
        <w:rPr>
          <w:rFonts w:ascii="Times New Roman" w:eastAsia="Times New Roman" w:hAnsi="Times New Roman" w:cs="Times New Roman"/>
          <w:iCs/>
          <w:color w:val="000000"/>
          <w:sz w:val="28"/>
          <w:szCs w:val="28"/>
          <w:lang w:eastAsia="ru-RU" w:bidi="ru-RU"/>
        </w:rPr>
        <w:t>н</w:t>
      </w:r>
      <w:bookmarkStart w:id="0" w:name="_GoBack"/>
      <w:bookmarkEnd w:id="0"/>
      <w:r w:rsidRPr="00326499">
        <w:rPr>
          <w:rFonts w:ascii="Times New Roman" w:eastAsia="Times New Roman" w:hAnsi="Times New Roman" w:cs="Times New Roman"/>
          <w:iCs/>
          <w:color w:val="000000"/>
          <w:sz w:val="28"/>
          <w:szCs w:val="28"/>
          <w:lang w:eastAsia="ru-RU" w:bidi="ru-RU"/>
        </w:rPr>
        <w:t xml:space="preserve">я </w:t>
      </w:r>
      <w:r w:rsidRPr="00326499">
        <w:rPr>
          <w:rFonts w:ascii="Times New Roman" w:eastAsia="Times New Roman" w:hAnsi="Times New Roman" w:cs="Times New Roman"/>
          <w:iCs/>
          <w:color w:val="000000"/>
          <w:sz w:val="28"/>
          <w:szCs w:val="28"/>
          <w:lang w:eastAsia="uk-UA" w:bidi="uk-UA"/>
        </w:rPr>
        <w:t>судом рішення, у апеляційного суду відсутні правові підстави приймати зазначені докази та враховувати їх під час перегляду справи в апеляційному порядку».</w:t>
      </w:r>
    </w:p>
    <w:p w:rsidR="00326499" w:rsidRPr="00326499" w:rsidRDefault="00326499" w:rsidP="00326499">
      <w:pPr>
        <w:widowControl w:val="0"/>
        <w:spacing w:after="0" w:line="240" w:lineRule="auto"/>
        <w:ind w:firstLine="709"/>
        <w:jc w:val="both"/>
        <w:rPr>
          <w:rFonts w:ascii="Times New Roman" w:eastAsia="Times New Roman" w:hAnsi="Times New Roman" w:cs="Times New Roman"/>
          <w:sz w:val="28"/>
          <w:szCs w:val="28"/>
        </w:rPr>
      </w:pPr>
      <w:r w:rsidRPr="00326499">
        <w:rPr>
          <w:rFonts w:ascii="Times New Roman" w:eastAsia="Times New Roman" w:hAnsi="Times New Roman" w:cs="Times New Roman"/>
          <w:color w:val="000000"/>
          <w:sz w:val="28"/>
          <w:szCs w:val="28"/>
          <w:lang w:eastAsia="uk-UA" w:bidi="uk-UA"/>
        </w:rPr>
        <w:t xml:space="preserve">За таких обставин, неприйняття судом апеляційної інстанції додаткових доказів здійснено у відповідності до вимог вищезазначених норм </w:t>
      </w:r>
      <w:r w:rsidRPr="00326499">
        <w:rPr>
          <w:rFonts w:ascii="Times New Roman" w:eastAsia="Times New Roman" w:hAnsi="Times New Roman" w:cs="Times New Roman"/>
          <w:color w:val="000000"/>
          <w:sz w:val="28"/>
          <w:szCs w:val="28"/>
          <w:shd w:val="clear" w:color="auto" w:fill="FFFFFF"/>
          <w:lang w:eastAsia="uk-UA" w:bidi="uk-UA"/>
        </w:rPr>
        <w:t xml:space="preserve">ЦПК </w:t>
      </w:r>
      <w:r w:rsidRPr="00326499">
        <w:rPr>
          <w:rFonts w:ascii="Times New Roman" w:eastAsia="Times New Roman" w:hAnsi="Times New Roman" w:cs="Times New Roman"/>
          <w:color w:val="000000"/>
          <w:sz w:val="28"/>
          <w:szCs w:val="28"/>
          <w:lang w:eastAsia="uk-UA" w:bidi="uk-UA"/>
        </w:rPr>
        <w:t>України і ніяким чином не свідчить про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326499" w:rsidRPr="00326499" w:rsidRDefault="00326499" w:rsidP="00326499">
      <w:pPr>
        <w:spacing w:after="0" w:line="240" w:lineRule="auto"/>
        <w:ind w:firstLine="709"/>
        <w:jc w:val="both"/>
        <w:rPr>
          <w:rFonts w:ascii="Times New Roman" w:eastAsia="Calibri" w:hAnsi="Times New Roman" w:cs="Times New Roman"/>
          <w:color w:val="000000"/>
          <w:sz w:val="28"/>
          <w:szCs w:val="28"/>
          <w:lang w:eastAsia="uk-UA" w:bidi="uk-UA"/>
        </w:rPr>
      </w:pPr>
      <w:r w:rsidRPr="00326499">
        <w:rPr>
          <w:rFonts w:ascii="Times New Roman" w:eastAsia="Calibri" w:hAnsi="Times New Roman" w:cs="Times New Roman"/>
          <w:color w:val="000000"/>
          <w:sz w:val="28"/>
          <w:szCs w:val="28"/>
          <w:lang w:eastAsia="uk-UA" w:bidi="uk-UA"/>
        </w:rPr>
        <w:t>Скаржниця Волошина С.Г. не була позбавлена можливості подати усі наявні у неї докази на підтвердження свої заперечень, доводити їх переконливість як в суді першої, так і апеляційної інстанції, а, відтак, жодні її права порушені не були.</w:t>
      </w:r>
    </w:p>
    <w:p w:rsidR="00326499" w:rsidRPr="00326499" w:rsidRDefault="00326499" w:rsidP="00326499">
      <w:pPr>
        <w:spacing w:after="0" w:line="240" w:lineRule="auto"/>
        <w:ind w:firstLine="708"/>
        <w:jc w:val="both"/>
        <w:rPr>
          <w:rFonts w:ascii="Times New Roman" w:eastAsia="Calibri" w:hAnsi="Times New Roman" w:cs="Times New Roman"/>
          <w:sz w:val="28"/>
          <w:szCs w:val="28"/>
          <w:lang w:eastAsia="ru-RU"/>
        </w:rPr>
      </w:pPr>
      <w:r w:rsidRPr="00326499">
        <w:rPr>
          <w:rFonts w:ascii="Times New Roman" w:eastAsia="Calibri" w:hAnsi="Times New Roman" w:cs="Times New Roman"/>
          <w:sz w:val="28"/>
          <w:szCs w:val="28"/>
          <w:lang w:eastAsia="ru-RU"/>
        </w:rPr>
        <w:t>Наразі справа перебуває в провадженні Касаційного цивільного суду у складі Верховного Суду, зокрема ухвалою Касаційного цивільного суду у складі Верховного Суду від 31 жовтня 2019 року відкрито касаційне провадження у справі № 381/426/17.</w:t>
      </w:r>
    </w:p>
    <w:p w:rsidR="004167A2" w:rsidRPr="002F515D" w:rsidRDefault="004167A2" w:rsidP="004167A2">
      <w:pPr>
        <w:spacing w:after="0" w:line="240" w:lineRule="auto"/>
        <w:ind w:firstLine="851"/>
        <w:jc w:val="both"/>
        <w:rPr>
          <w:rFonts w:ascii="Times New Roman" w:eastAsia="Calibri" w:hAnsi="Times New Roman" w:cs="Times New Roman"/>
          <w:sz w:val="28"/>
          <w:szCs w:val="28"/>
          <w:lang w:eastAsia="ru-RU"/>
        </w:rPr>
      </w:pPr>
      <w:r w:rsidRPr="002F515D">
        <w:rPr>
          <w:rFonts w:ascii="Times New Roman" w:eastAsia="Calibri" w:hAnsi="Times New Roman" w:cs="Times New Roman"/>
          <w:color w:val="000000"/>
          <w:sz w:val="28"/>
          <w:szCs w:val="28"/>
          <w:lang w:eastAsia="ru-RU"/>
        </w:rPr>
        <w:t xml:space="preserve">Згідно </w:t>
      </w:r>
      <w:r>
        <w:rPr>
          <w:rFonts w:ascii="Times New Roman" w:eastAsia="Calibri" w:hAnsi="Times New Roman" w:cs="Times New Roman"/>
          <w:color w:val="000000"/>
          <w:sz w:val="28"/>
          <w:szCs w:val="28"/>
          <w:lang w:eastAsia="ru-RU"/>
        </w:rPr>
        <w:t xml:space="preserve">з </w:t>
      </w:r>
      <w:r w:rsidRPr="002F515D">
        <w:rPr>
          <w:rFonts w:ascii="Times New Roman" w:eastAsia="Calibri" w:hAnsi="Times New Roman" w:cs="Times New Roman"/>
          <w:color w:val="000000"/>
          <w:sz w:val="28"/>
          <w:szCs w:val="28"/>
          <w:lang w:eastAsia="ru-RU"/>
        </w:rPr>
        <w:t>пункт</w:t>
      </w:r>
      <w:r>
        <w:rPr>
          <w:rFonts w:ascii="Times New Roman" w:eastAsia="Calibri" w:hAnsi="Times New Roman" w:cs="Times New Roman"/>
          <w:color w:val="000000"/>
          <w:sz w:val="28"/>
          <w:szCs w:val="28"/>
          <w:lang w:eastAsia="ru-RU"/>
        </w:rPr>
        <w:t>ом</w:t>
      </w:r>
      <w:r w:rsidRPr="002F515D">
        <w:rPr>
          <w:rFonts w:ascii="Times New Roman" w:eastAsia="Calibri" w:hAnsi="Times New Roman" w:cs="Times New Roman"/>
          <w:color w:val="000000"/>
          <w:sz w:val="28"/>
          <w:szCs w:val="28"/>
          <w:lang w:eastAsia="ru-RU"/>
        </w:rPr>
        <w:t xml:space="preserve"> 6 </w:t>
      </w:r>
      <w:r w:rsidRPr="002F515D">
        <w:rPr>
          <w:rFonts w:ascii="Times New Roman" w:eastAsia="Calibri" w:hAnsi="Times New Roman" w:cs="Times New Roman"/>
          <w:sz w:val="28"/>
          <w:szCs w:val="28"/>
          <w:lang w:eastAsia="ru-RU"/>
        </w:rPr>
        <w:t xml:space="preserve">частини першої статті 44 Закону «Про Вищу раду правосуддя» дисциплінарна скарга залишається без розгляду та повертається скаржнику, якщо </w:t>
      </w:r>
      <w:r>
        <w:rPr>
          <w:rFonts w:ascii="Times New Roman" w:eastAsia="Calibri" w:hAnsi="Times New Roman" w:cs="Times New Roman"/>
          <w:sz w:val="28"/>
          <w:szCs w:val="28"/>
          <w:lang w:eastAsia="ru-RU"/>
        </w:rPr>
        <w:t>вона</w:t>
      </w:r>
      <w:r w:rsidRPr="002F515D">
        <w:rPr>
          <w:rFonts w:ascii="Times New Roman" w:eastAsia="Calibri" w:hAnsi="Times New Roman" w:cs="Times New Roman"/>
          <w:sz w:val="28"/>
          <w:szCs w:val="28"/>
          <w:lang w:eastAsia="ru-RU"/>
        </w:rPr>
        <w:t xml:space="preserve"> ґрунтується лише на доводах, що можуть бути перевірені виключно судом вищої інстанції в порядку, передбаченому процесуальним законом.</w:t>
      </w:r>
      <w:r w:rsidRPr="002F515D">
        <w:rPr>
          <w:rFonts w:ascii="Times New Roman" w:eastAsia="Calibri" w:hAnsi="Times New Roman" w:cs="Times New Roman"/>
          <w:color w:val="000000"/>
          <w:sz w:val="28"/>
          <w:szCs w:val="28"/>
          <w:shd w:val="clear" w:color="auto" w:fill="FFFFFF"/>
          <w:lang w:eastAsia="ru-RU"/>
        </w:rPr>
        <w:t xml:space="preserve"> </w:t>
      </w:r>
    </w:p>
    <w:p w:rsidR="004167A2" w:rsidRPr="002F515D" w:rsidRDefault="004167A2" w:rsidP="004167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викладене, встановлені попередньою перевіркою обставини дають підстави для висновку, що доводи скарги </w:t>
      </w:r>
      <w:proofErr w:type="spellStart"/>
      <w:r w:rsidR="00326499">
        <w:rPr>
          <w:rFonts w:ascii="Times New Roman" w:eastAsia="Times New Roman" w:hAnsi="Times New Roman" w:cs="Times New Roman"/>
          <w:sz w:val="28"/>
          <w:szCs w:val="28"/>
          <w:lang w:eastAsia="ru-RU"/>
        </w:rPr>
        <w:t>Волошиної</w:t>
      </w:r>
      <w:proofErr w:type="spellEnd"/>
      <w:r w:rsidR="00326499">
        <w:rPr>
          <w:rFonts w:ascii="Times New Roman" w:eastAsia="Times New Roman" w:hAnsi="Times New Roman" w:cs="Times New Roman"/>
          <w:sz w:val="28"/>
          <w:szCs w:val="28"/>
          <w:lang w:eastAsia="ru-RU"/>
        </w:rPr>
        <w:t xml:space="preserve"> С.Г.</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 xml:space="preserve">можуть бути перевірені виключно судом вищої інстанції в порядку, передбаченому процесуальним законом.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pacing w:val="7"/>
          <w:sz w:val="28"/>
          <w:szCs w:val="28"/>
          <w:lang w:eastAsia="uk-UA"/>
        </w:rPr>
      </w:pPr>
      <w:r w:rsidRPr="002F515D">
        <w:rPr>
          <w:rFonts w:ascii="Times New Roman" w:eastAsia="Times New Roman" w:hAnsi="Times New Roman" w:cs="Times New Roman"/>
          <w:color w:val="000000"/>
          <w:sz w:val="28"/>
          <w:szCs w:val="28"/>
          <w:lang w:eastAsia="uk-UA"/>
        </w:rPr>
        <w:lastRenderedPageBreak/>
        <w:t xml:space="preserve">Конституційний Суд України у рішенні від 23 травня 2001 року </w:t>
      </w:r>
      <w:r w:rsidRPr="002F515D">
        <w:rPr>
          <w:rFonts w:ascii="Times New Roman" w:eastAsia="Times New Roman" w:hAnsi="Times New Roman" w:cs="Times New Roman"/>
          <w:color w:val="000000"/>
          <w:sz w:val="28"/>
          <w:szCs w:val="28"/>
          <w:lang w:eastAsia="uk-UA"/>
        </w:rPr>
        <w:br/>
        <w:t>у справі № 6-рп/2001 вказав, що відповідно до частини першої статті 124 Конституції України правосуддя в Україні здійснюється виключно судами. При здійсненні правосуддя судді незалежні і підкоряються лише закону (частина перша статті 129 Конституції України).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r w:rsidRPr="002F515D">
        <w:rPr>
          <w:rFonts w:ascii="Times New Roman" w:eastAsia="Times New Roman" w:hAnsi="Times New Roman" w:cs="Times New Roman"/>
          <w:spacing w:val="7"/>
          <w:sz w:val="28"/>
          <w:szCs w:val="28"/>
          <w:lang w:eastAsia="uk-UA"/>
        </w:rPr>
        <w:t> </w:t>
      </w:r>
    </w:p>
    <w:p w:rsidR="004167A2" w:rsidRPr="002F515D" w:rsidRDefault="004167A2" w:rsidP="004167A2">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Тобто Вища рада правосуддя 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4167A2" w:rsidRPr="002F515D" w:rsidRDefault="004167A2" w:rsidP="00416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20" w:lineRule="exact"/>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З огляду на зазначене, Третя Дисциплінарна палата Вищої ради правосуддя вважає, що дисциплінарну скаргу </w:t>
      </w:r>
      <w:proofErr w:type="spellStart"/>
      <w:r w:rsidR="00326499">
        <w:rPr>
          <w:rFonts w:ascii="Times New Roman" w:eastAsia="Times New Roman" w:hAnsi="Times New Roman" w:cs="Times New Roman"/>
          <w:sz w:val="28"/>
          <w:szCs w:val="28"/>
          <w:lang w:eastAsia="ru-RU"/>
        </w:rPr>
        <w:t>Волошиної</w:t>
      </w:r>
      <w:proofErr w:type="spellEnd"/>
      <w:r w:rsidR="00326499">
        <w:rPr>
          <w:rFonts w:ascii="Times New Roman" w:eastAsia="Times New Roman" w:hAnsi="Times New Roman" w:cs="Times New Roman"/>
          <w:sz w:val="28"/>
          <w:szCs w:val="28"/>
          <w:lang w:eastAsia="ru-RU"/>
        </w:rPr>
        <w:t xml:space="preserve"> С.Г</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 xml:space="preserve">стосовно дій судді </w:t>
      </w:r>
      <w:r w:rsidR="00326499">
        <w:rPr>
          <w:rFonts w:ascii="Times New Roman" w:eastAsia="Times New Roman" w:hAnsi="Times New Roman" w:cs="Times New Roman"/>
          <w:color w:val="000000"/>
          <w:sz w:val="28"/>
          <w:szCs w:val="28"/>
          <w:lang w:eastAsia="uk-UA"/>
        </w:rPr>
        <w:t xml:space="preserve">Київського апеляційного суду </w:t>
      </w:r>
      <w:proofErr w:type="spellStart"/>
      <w:r w:rsidR="00326499">
        <w:rPr>
          <w:rFonts w:ascii="Times New Roman" w:eastAsia="Times New Roman" w:hAnsi="Times New Roman" w:cs="Times New Roman"/>
          <w:color w:val="000000"/>
          <w:sz w:val="28"/>
          <w:szCs w:val="28"/>
          <w:lang w:eastAsia="uk-UA"/>
        </w:rPr>
        <w:t>Фінагеєвої</w:t>
      </w:r>
      <w:proofErr w:type="spellEnd"/>
      <w:r w:rsidR="00326499">
        <w:rPr>
          <w:rFonts w:ascii="Times New Roman" w:eastAsia="Times New Roman" w:hAnsi="Times New Roman" w:cs="Times New Roman"/>
          <w:color w:val="000000"/>
          <w:sz w:val="28"/>
          <w:szCs w:val="28"/>
          <w:lang w:eastAsia="uk-UA"/>
        </w:rPr>
        <w:t xml:space="preserve"> В.О.</w:t>
      </w:r>
      <w:r w:rsidRPr="002F515D">
        <w:rPr>
          <w:rFonts w:ascii="Times New Roman" w:eastAsia="Times New Roman" w:hAnsi="Times New Roman" w:cs="Times New Roman"/>
          <w:sz w:val="28"/>
          <w:szCs w:val="28"/>
          <w:lang w:eastAsia="ru-RU"/>
        </w:rPr>
        <w:t xml:space="preserve"> </w:t>
      </w:r>
      <w:r w:rsidRPr="002F515D">
        <w:rPr>
          <w:rFonts w:ascii="Times New Roman" w:eastAsia="Times New Roman" w:hAnsi="Times New Roman" w:cs="Times New Roman"/>
          <w:color w:val="000000"/>
          <w:sz w:val="28"/>
          <w:szCs w:val="28"/>
          <w:lang w:eastAsia="uk-UA"/>
        </w:rPr>
        <w:t>необхідно залишити без розгляду та повернути скаржни</w:t>
      </w:r>
      <w:r w:rsidR="00326499">
        <w:rPr>
          <w:rFonts w:ascii="Times New Roman" w:eastAsia="Times New Roman" w:hAnsi="Times New Roman" w:cs="Times New Roman"/>
          <w:color w:val="000000"/>
          <w:sz w:val="28"/>
          <w:szCs w:val="28"/>
          <w:lang w:eastAsia="uk-UA"/>
        </w:rPr>
        <w:t>ці</w:t>
      </w:r>
      <w:r w:rsidRPr="002F515D">
        <w:rPr>
          <w:rFonts w:ascii="Times New Roman" w:eastAsia="Times New Roman" w:hAnsi="Times New Roman" w:cs="Times New Roman"/>
          <w:color w:val="000000"/>
          <w:sz w:val="28"/>
          <w:szCs w:val="28"/>
          <w:lang w:eastAsia="uk-UA"/>
        </w:rPr>
        <w:t>.</w:t>
      </w:r>
    </w:p>
    <w:p w:rsidR="004167A2" w:rsidRPr="002F515D" w:rsidRDefault="004167A2" w:rsidP="004167A2">
      <w:pPr>
        <w:tabs>
          <w:tab w:val="left" w:pos="851"/>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uk-UA"/>
        </w:rPr>
      </w:pPr>
      <w:r w:rsidRPr="002F515D">
        <w:rPr>
          <w:rFonts w:ascii="Times New Roman" w:eastAsia="Times New Roman" w:hAnsi="Times New Roman" w:cs="Times New Roman"/>
          <w:color w:val="000000"/>
          <w:sz w:val="28"/>
          <w:szCs w:val="28"/>
          <w:lang w:eastAsia="uk-UA"/>
        </w:rPr>
        <w:t xml:space="preserve">Третя </w:t>
      </w:r>
      <w:r w:rsidRPr="002F515D">
        <w:rPr>
          <w:rFonts w:ascii="Times New Roman" w:eastAsia="Times New Roman" w:hAnsi="Times New Roman" w:cs="Times New Roman"/>
          <w:color w:val="000000"/>
          <w:sz w:val="28"/>
          <w:szCs w:val="28"/>
          <w:lang w:eastAsia="ru-RU"/>
        </w:rPr>
        <w:t xml:space="preserve">Дисциплінарна палата Вищої рада правосуддя, враховуючи викладені обставини, керуючись статтею 43, </w:t>
      </w:r>
      <w:r w:rsidRPr="002F515D">
        <w:rPr>
          <w:rFonts w:ascii="Times New Roman" w:eastAsia="Calibri" w:hAnsi="Times New Roman" w:cs="Times New Roman"/>
          <w:kern w:val="1"/>
          <w:sz w:val="28"/>
          <w:szCs w:val="28"/>
          <w:lang w:eastAsia="uk-UA"/>
        </w:rPr>
        <w:t>частино першою статті </w:t>
      </w:r>
      <w:r w:rsidRPr="002F515D">
        <w:rPr>
          <w:rFonts w:ascii="Times New Roman" w:eastAsia="Times New Roman" w:hAnsi="Times New Roman" w:cs="Times New Roman"/>
          <w:color w:val="000000"/>
          <w:sz w:val="28"/>
          <w:szCs w:val="28"/>
          <w:lang w:eastAsia="ru-RU"/>
        </w:rPr>
        <w:t xml:space="preserve"> 44 Закону України «Про Вищу раду правосуддя», </w:t>
      </w:r>
      <w:r w:rsidRPr="002F515D">
        <w:rPr>
          <w:rFonts w:ascii="Times New Roman" w:eastAsia="Calibri" w:hAnsi="Times New Roman" w:cs="Times New Roman"/>
          <w:kern w:val="1"/>
          <w:sz w:val="28"/>
          <w:szCs w:val="28"/>
          <w:lang w:eastAsia="ru-RU"/>
        </w:rPr>
        <w:t xml:space="preserve">пунктом 12.7 Регламенту Вищої ради </w:t>
      </w:r>
      <w:r w:rsidRPr="002F515D">
        <w:rPr>
          <w:rFonts w:ascii="Times New Roman" w:eastAsia="Times New Roman" w:hAnsi="Times New Roman" w:cs="Times New Roman"/>
          <w:color w:val="000000"/>
          <w:sz w:val="28"/>
          <w:szCs w:val="28"/>
          <w:lang w:eastAsia="uk-UA"/>
        </w:rPr>
        <w:t>правосуддя</w:t>
      </w:r>
    </w:p>
    <w:p w:rsidR="004167A2" w:rsidRDefault="004167A2" w:rsidP="004167A2">
      <w:pPr>
        <w:spacing w:before="120" w:after="120" w:line="240" w:lineRule="auto"/>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sz w:val="28"/>
          <w:szCs w:val="28"/>
          <w:lang w:eastAsia="ru-RU"/>
        </w:rPr>
        <w:t>ухвалила</w:t>
      </w:r>
      <w:r>
        <w:rPr>
          <w:rFonts w:ascii="Times New Roman" w:eastAsia="Calibri" w:hAnsi="Times New Roman" w:cs="Times New Roman"/>
          <w:b/>
          <w:color w:val="000000"/>
          <w:sz w:val="28"/>
          <w:szCs w:val="28"/>
          <w:lang w:eastAsia="ru-RU"/>
        </w:rPr>
        <w:t>:</w:t>
      </w:r>
    </w:p>
    <w:p w:rsidR="004167A2" w:rsidRDefault="004167A2" w:rsidP="004167A2">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дисциплінарну скаргу </w:t>
      </w:r>
      <w:proofErr w:type="spellStart"/>
      <w:r w:rsidR="00326499">
        <w:rPr>
          <w:rFonts w:ascii="Times New Roman" w:eastAsia="Calibri" w:hAnsi="Times New Roman" w:cs="Times New Roman"/>
          <w:sz w:val="28"/>
          <w:szCs w:val="28"/>
        </w:rPr>
        <w:t>Волошиної</w:t>
      </w:r>
      <w:proofErr w:type="spellEnd"/>
      <w:r w:rsidR="00326499">
        <w:rPr>
          <w:rFonts w:ascii="Times New Roman" w:eastAsia="Calibri" w:hAnsi="Times New Roman" w:cs="Times New Roman"/>
          <w:sz w:val="28"/>
          <w:szCs w:val="28"/>
        </w:rPr>
        <w:t xml:space="preserve"> Серафіми Георгіївни</w:t>
      </w:r>
      <w:r>
        <w:rPr>
          <w:rFonts w:ascii="Times New Roman" w:eastAsia="Calibri" w:hAnsi="Times New Roman" w:cs="Times New Roman"/>
          <w:sz w:val="28"/>
          <w:szCs w:val="28"/>
        </w:rPr>
        <w:t xml:space="preserve"> стосовно судді </w:t>
      </w:r>
      <w:r w:rsidR="00326499">
        <w:rPr>
          <w:rFonts w:ascii="Times New Roman" w:eastAsia="Calibri" w:hAnsi="Times New Roman" w:cs="Times New Roman"/>
          <w:sz w:val="28"/>
          <w:szCs w:val="28"/>
        </w:rPr>
        <w:t xml:space="preserve">Київського апеляційного суду </w:t>
      </w:r>
      <w:proofErr w:type="spellStart"/>
      <w:r w:rsidR="00326499">
        <w:rPr>
          <w:rFonts w:ascii="Times New Roman" w:eastAsia="Calibri" w:hAnsi="Times New Roman" w:cs="Times New Roman"/>
          <w:sz w:val="28"/>
          <w:szCs w:val="28"/>
        </w:rPr>
        <w:t>Фінагеєва</w:t>
      </w:r>
      <w:proofErr w:type="spellEnd"/>
      <w:r w:rsidR="00326499">
        <w:rPr>
          <w:rFonts w:ascii="Times New Roman" w:eastAsia="Calibri" w:hAnsi="Times New Roman" w:cs="Times New Roman"/>
          <w:sz w:val="28"/>
          <w:szCs w:val="28"/>
        </w:rPr>
        <w:t xml:space="preserve"> Валерія Олександровича</w:t>
      </w:r>
      <w:r>
        <w:rPr>
          <w:rFonts w:ascii="Times New Roman" w:eastAsia="Calibri" w:hAnsi="Times New Roman" w:cs="Times New Roman"/>
          <w:sz w:val="28"/>
          <w:szCs w:val="28"/>
        </w:rPr>
        <w:t xml:space="preserve"> залишити без розгляду та повернути скаржни</w:t>
      </w:r>
      <w:r w:rsidR="00B34FF1">
        <w:rPr>
          <w:rFonts w:ascii="Times New Roman" w:eastAsia="Calibri" w:hAnsi="Times New Roman" w:cs="Times New Roman"/>
          <w:sz w:val="28"/>
          <w:szCs w:val="28"/>
        </w:rPr>
        <w:t>ці</w:t>
      </w:r>
      <w:r>
        <w:rPr>
          <w:rFonts w:ascii="Times New Roman" w:eastAsia="Calibri" w:hAnsi="Times New Roman" w:cs="Times New Roman"/>
          <w:sz w:val="28"/>
          <w:szCs w:val="28"/>
        </w:rPr>
        <w:t>.</w:t>
      </w:r>
    </w:p>
    <w:p w:rsidR="004167A2" w:rsidRDefault="004167A2" w:rsidP="004167A2">
      <w:pPr>
        <w:widowControl w:val="0"/>
        <w:spacing w:after="0" w:line="240" w:lineRule="auto"/>
        <w:ind w:firstLine="709"/>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eastAsia="ru-RU"/>
        </w:rPr>
        <w:t xml:space="preserve">Ухвала оскарженню не підлягає. </w:t>
      </w:r>
    </w:p>
    <w:p w:rsidR="004167A2" w:rsidRDefault="004167A2" w:rsidP="004167A2">
      <w:pPr>
        <w:spacing w:after="0" w:line="240" w:lineRule="auto"/>
        <w:jc w:val="both"/>
        <w:rPr>
          <w:rFonts w:ascii="Times New Roman" w:eastAsia="Calibri" w:hAnsi="Times New Roman" w:cs="Times New Roman"/>
          <w:sz w:val="28"/>
          <w:szCs w:val="28"/>
        </w:rPr>
      </w:pPr>
    </w:p>
    <w:p w:rsidR="00184C0A" w:rsidRDefault="00184C0A" w:rsidP="004167A2">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4167A2" w:rsidTr="00567DAD">
        <w:trPr>
          <w:trHeight w:val="1004"/>
        </w:trPr>
        <w:tc>
          <w:tcPr>
            <w:tcW w:w="6771" w:type="dxa"/>
            <w:hideMark/>
          </w:tcPr>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Головуючий на засіданні </w:t>
            </w:r>
          </w:p>
          <w:p w:rsidR="004167A2" w:rsidRDefault="004167A2" w:rsidP="00567DAD">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Третьої Дисциплінарної палати </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Вищої ради правосуддя</w:t>
            </w:r>
          </w:p>
        </w:tc>
        <w:tc>
          <w:tcPr>
            <w:tcW w:w="3119" w:type="dxa"/>
          </w:tcPr>
          <w:p w:rsidR="004167A2" w:rsidRDefault="004167A2" w:rsidP="00567DAD">
            <w:pPr>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p>
          <w:p w:rsidR="004167A2" w:rsidRDefault="004167A2" w:rsidP="00567DAD">
            <w:pPr>
              <w:tabs>
                <w:tab w:val="left" w:pos="6450"/>
              </w:tabs>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В.І. Говоруха</w:t>
            </w:r>
          </w:p>
          <w:p w:rsidR="004167A2" w:rsidRDefault="004167A2" w:rsidP="00567DAD">
            <w:pPr>
              <w:tabs>
                <w:tab w:val="left" w:pos="6450"/>
              </w:tabs>
              <w:spacing w:after="0" w:line="240" w:lineRule="auto"/>
              <w:jc w:val="both"/>
              <w:rPr>
                <w:rFonts w:ascii="Times New Roman" w:eastAsia="Calibri" w:hAnsi="Times New Roman" w:cs="Times New Roman"/>
                <w:sz w:val="28"/>
                <w:szCs w:val="28"/>
              </w:rPr>
            </w:pPr>
          </w:p>
        </w:tc>
      </w:tr>
      <w:tr w:rsidR="004167A2" w:rsidTr="00567DAD">
        <w:tc>
          <w:tcPr>
            <w:tcW w:w="6771" w:type="dxa"/>
            <w:hideMark/>
          </w:tcPr>
          <w:p w:rsidR="004167A2" w:rsidRDefault="004167A2" w:rsidP="00567DAD">
            <w:pPr>
              <w:spacing w:after="0" w:line="240" w:lineRule="auto"/>
              <w:contextualSpacing/>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Члени Третьої Дисциплінарної</w:t>
            </w:r>
          </w:p>
          <w:p w:rsidR="004167A2" w:rsidRDefault="004167A2" w:rsidP="00567DA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lang w:eastAsia="uk-UA"/>
              </w:rPr>
              <w:t>палати Вищої ради правосуддя</w:t>
            </w:r>
          </w:p>
        </w:tc>
        <w:tc>
          <w:tcPr>
            <w:tcW w:w="3119" w:type="dxa"/>
          </w:tcPr>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 xml:space="preserve">П.М. </w:t>
            </w:r>
            <w:proofErr w:type="spellStart"/>
            <w:r>
              <w:rPr>
                <w:rFonts w:ascii="Times New Roman" w:eastAsia="Calibri" w:hAnsi="Times New Roman" w:cs="Times New Roman"/>
                <w:b/>
                <w:bCs/>
                <w:sz w:val="28"/>
                <w:szCs w:val="28"/>
                <w:lang w:eastAsia="uk-UA"/>
              </w:rPr>
              <w:t>Гречківський</w:t>
            </w:r>
            <w:proofErr w:type="spellEnd"/>
            <w:r>
              <w:rPr>
                <w:rFonts w:ascii="Times New Roman" w:eastAsia="Calibri" w:hAnsi="Times New Roman" w:cs="Times New Roman"/>
                <w:b/>
                <w:bCs/>
                <w:sz w:val="28"/>
                <w:szCs w:val="28"/>
                <w:lang w:eastAsia="uk-UA"/>
              </w:rPr>
              <w:t xml:space="preserve"> </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Л.Б. Іванова</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r>
              <w:rPr>
                <w:rFonts w:ascii="Times New Roman" w:eastAsia="Calibri" w:hAnsi="Times New Roman" w:cs="Times New Roman"/>
                <w:b/>
                <w:bCs/>
                <w:sz w:val="28"/>
                <w:szCs w:val="28"/>
                <w:lang w:eastAsia="uk-UA"/>
              </w:rPr>
              <w:t>В.В. Матвійчук</w:t>
            </w:r>
          </w:p>
          <w:p w:rsidR="004167A2" w:rsidRDefault="004167A2" w:rsidP="00567DAD">
            <w:pPr>
              <w:tabs>
                <w:tab w:val="left" w:pos="6521"/>
              </w:tabs>
              <w:spacing w:before="120" w:after="120" w:line="240" w:lineRule="auto"/>
              <w:jc w:val="both"/>
              <w:rPr>
                <w:rFonts w:ascii="Times New Roman" w:eastAsia="Calibri" w:hAnsi="Times New Roman" w:cs="Times New Roman"/>
                <w:b/>
                <w:bCs/>
                <w:sz w:val="28"/>
                <w:szCs w:val="28"/>
                <w:lang w:eastAsia="uk-UA"/>
              </w:rPr>
            </w:pPr>
          </w:p>
          <w:p w:rsidR="004167A2" w:rsidRDefault="004167A2" w:rsidP="00567DAD">
            <w:pPr>
              <w:spacing w:before="120" w:after="120" w:line="240" w:lineRule="auto"/>
              <w:jc w:val="both"/>
              <w:rPr>
                <w:rFonts w:ascii="Times New Roman" w:eastAsia="Calibri" w:hAnsi="Times New Roman" w:cs="Times New Roman"/>
                <w:sz w:val="28"/>
                <w:szCs w:val="28"/>
              </w:rPr>
            </w:pPr>
          </w:p>
          <w:p w:rsidR="004167A2" w:rsidRDefault="004167A2" w:rsidP="00567DAD">
            <w:pPr>
              <w:spacing w:before="120" w:after="120" w:line="240" w:lineRule="auto"/>
              <w:jc w:val="both"/>
              <w:rPr>
                <w:rFonts w:ascii="Times New Roman" w:eastAsia="Calibri" w:hAnsi="Times New Roman" w:cs="Times New Roman"/>
                <w:sz w:val="28"/>
                <w:szCs w:val="28"/>
              </w:rPr>
            </w:pPr>
          </w:p>
        </w:tc>
      </w:tr>
    </w:tbl>
    <w:p w:rsidR="004167A2" w:rsidRDefault="004167A2" w:rsidP="004167A2"/>
    <w:p w:rsidR="00BF632F" w:rsidRDefault="00BF632F"/>
    <w:sectPr w:rsidR="00BF632F" w:rsidSect="00184C0A">
      <w:headerReference w:type="default" r:id="rId7"/>
      <w:pgSz w:w="11906" w:h="16838"/>
      <w:pgMar w:top="567"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9BD" w:rsidRDefault="002C29BD">
      <w:pPr>
        <w:spacing w:after="0" w:line="240" w:lineRule="auto"/>
      </w:pPr>
      <w:r>
        <w:separator/>
      </w:r>
    </w:p>
  </w:endnote>
  <w:endnote w:type="continuationSeparator" w:id="0">
    <w:p w:rsidR="002C29BD" w:rsidRDefault="002C2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9BD" w:rsidRDefault="002C29BD">
      <w:pPr>
        <w:spacing w:after="0" w:line="240" w:lineRule="auto"/>
      </w:pPr>
      <w:r>
        <w:separator/>
      </w:r>
    </w:p>
  </w:footnote>
  <w:footnote w:type="continuationSeparator" w:id="0">
    <w:p w:rsidR="002C29BD" w:rsidRDefault="002C2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224971"/>
      <w:docPartObj>
        <w:docPartGallery w:val="Page Numbers (Top of Page)"/>
        <w:docPartUnique/>
      </w:docPartObj>
    </w:sdtPr>
    <w:sdtEndPr/>
    <w:sdtContent>
      <w:p w:rsidR="006B35F7" w:rsidRDefault="00184C0A">
        <w:pPr>
          <w:pStyle w:val="a5"/>
          <w:jc w:val="center"/>
        </w:pPr>
        <w:r>
          <w:fldChar w:fldCharType="begin"/>
        </w:r>
        <w:r>
          <w:instrText>PAGE   \* MERGEFORMAT</w:instrText>
        </w:r>
        <w:r>
          <w:fldChar w:fldCharType="separate"/>
        </w:r>
        <w:r w:rsidR="00273223">
          <w:rPr>
            <w:noProof/>
          </w:rPr>
          <w:t>3</w:t>
        </w:r>
        <w:r>
          <w:fldChar w:fldCharType="end"/>
        </w:r>
      </w:p>
    </w:sdtContent>
  </w:sdt>
  <w:p w:rsidR="006B35F7" w:rsidRDefault="002C29B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24"/>
    <w:rsid w:val="00184C0A"/>
    <w:rsid w:val="00273223"/>
    <w:rsid w:val="002C29BD"/>
    <w:rsid w:val="0030427B"/>
    <w:rsid w:val="00326499"/>
    <w:rsid w:val="004167A2"/>
    <w:rsid w:val="00872661"/>
    <w:rsid w:val="00944E60"/>
    <w:rsid w:val="009D6224"/>
    <w:rsid w:val="00B34FF1"/>
    <w:rsid w:val="00BF632F"/>
    <w:rsid w:val="00CB20B0"/>
    <w:rsid w:val="00CB3B3E"/>
    <w:rsid w:val="00F02E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4FFB9"/>
  <w15:chartTrackingRefBased/>
  <w15:docId w15:val="{4FB529B2-AE3B-4A64-95D1-F7CCB892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у Знак"/>
    <w:aliases w:val="Подглава Знак"/>
    <w:basedOn w:val="a0"/>
    <w:link w:val="a4"/>
    <w:uiPriority w:val="34"/>
    <w:locked/>
    <w:rsid w:val="004167A2"/>
    <w:rPr>
      <w:rFonts w:ascii="Times New Roman" w:eastAsia="Calibri" w:hAnsi="Times New Roman" w:cs="Times New Roman"/>
      <w:sz w:val="24"/>
      <w:lang w:val="ru-RU"/>
    </w:rPr>
  </w:style>
  <w:style w:type="paragraph" w:styleId="a4">
    <w:name w:val="List Paragraph"/>
    <w:aliases w:val="Подглава"/>
    <w:basedOn w:val="a"/>
    <w:link w:val="a3"/>
    <w:uiPriority w:val="34"/>
    <w:qFormat/>
    <w:rsid w:val="004167A2"/>
    <w:pPr>
      <w:ind w:left="720"/>
      <w:contextualSpacing/>
    </w:pPr>
    <w:rPr>
      <w:rFonts w:ascii="Times New Roman" w:eastAsia="Calibri" w:hAnsi="Times New Roman" w:cs="Times New Roman"/>
      <w:sz w:val="24"/>
      <w:lang w:val="ru-RU"/>
    </w:rPr>
  </w:style>
  <w:style w:type="character" w:customStyle="1" w:styleId="2">
    <w:name w:val="Основной текст (2)_"/>
    <w:link w:val="20"/>
    <w:locked/>
    <w:rsid w:val="004167A2"/>
    <w:rPr>
      <w:b/>
      <w:bCs/>
      <w:sz w:val="26"/>
      <w:szCs w:val="26"/>
      <w:shd w:val="clear" w:color="auto" w:fill="FFFFFF"/>
    </w:rPr>
  </w:style>
  <w:style w:type="paragraph" w:customStyle="1" w:styleId="20">
    <w:name w:val="Основной текст (2)"/>
    <w:basedOn w:val="a"/>
    <w:link w:val="2"/>
    <w:rsid w:val="004167A2"/>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rsid w:val="004167A2"/>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StyleZakonu">
    <w:name w:val="StyleZakonu Знак"/>
    <w:link w:val="StyleZakonu0"/>
    <w:locked/>
    <w:rsid w:val="004167A2"/>
    <w:rPr>
      <w:rFonts w:ascii="Times New Roman" w:eastAsia="Times New Roman" w:hAnsi="Times New Roman" w:cs="Times New Roman"/>
      <w:sz w:val="20"/>
      <w:szCs w:val="20"/>
      <w:lang w:eastAsia="ru-RU"/>
    </w:rPr>
  </w:style>
  <w:style w:type="paragraph" w:customStyle="1" w:styleId="StyleZakonu0">
    <w:name w:val="StyleZakonu"/>
    <w:basedOn w:val="a"/>
    <w:link w:val="StyleZakonu"/>
    <w:rsid w:val="004167A2"/>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FontStyle14">
    <w:name w:val="Font Style14"/>
    <w:basedOn w:val="a0"/>
    <w:rsid w:val="004167A2"/>
    <w:rPr>
      <w:rFonts w:ascii="Times New Roman" w:hAnsi="Times New Roman" w:cs="Times New Roman" w:hint="default"/>
      <w:sz w:val="26"/>
      <w:szCs w:val="26"/>
    </w:rPr>
  </w:style>
  <w:style w:type="paragraph" w:styleId="a5">
    <w:name w:val="header"/>
    <w:basedOn w:val="a"/>
    <w:link w:val="a6"/>
    <w:uiPriority w:val="99"/>
    <w:unhideWhenUsed/>
    <w:rsid w:val="004167A2"/>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4167A2"/>
  </w:style>
  <w:style w:type="paragraph" w:styleId="a7">
    <w:name w:val="No Spacing"/>
    <w:uiPriority w:val="1"/>
    <w:qFormat/>
    <w:rsid w:val="004167A2"/>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184C0A"/>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184C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17222</Words>
  <Characters>9818</Characters>
  <Application>Microsoft Office Word</Application>
  <DocSecurity>0</DocSecurity>
  <Lines>81</Lines>
  <Paragraphs>53</Paragraphs>
  <ScaleCrop>false</ScaleCrop>
  <HeadingPairs>
    <vt:vector size="2" baseType="variant">
      <vt:variant>
        <vt:lpstr>Назва</vt:lpstr>
      </vt:variant>
      <vt:variant>
        <vt:i4>1</vt:i4>
      </vt:variant>
    </vt:vector>
  </HeadingPairs>
  <TitlesOfParts>
    <vt:vector size="1" baseType="lpstr">
      <vt:lpstr/>
    </vt:vector>
  </TitlesOfParts>
  <Company>office 2007 rus ent:</Company>
  <LinksUpToDate>false</LinksUpToDate>
  <CharactersWithSpaces>26987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Акбарова (VRU-US10PC27 - i.akbarova)</dc:creator>
  <cp:keywords/>
  <dc:description/>
  <cp:lastModifiedBy>Ірина Акбарова (VRU-US10PC27 - i.akbarova)</cp:lastModifiedBy>
  <cp:revision>12</cp:revision>
  <cp:lastPrinted>2020-03-25T12:31:00Z</cp:lastPrinted>
  <dcterms:created xsi:type="dcterms:W3CDTF">2020-03-25T12:18:00Z</dcterms:created>
  <dcterms:modified xsi:type="dcterms:W3CDTF">2020-04-09T10:07:00Z</dcterms:modified>
</cp:coreProperties>
</file>