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532" w:rsidRPr="00AF6581" w:rsidRDefault="00152532" w:rsidP="00152532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152532" w:rsidRPr="00AF6581" w:rsidRDefault="00152532" w:rsidP="00152532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152532" w:rsidRPr="00AF6581" w:rsidRDefault="00152532" w:rsidP="00152532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152532" w:rsidRPr="00AF6581" w:rsidRDefault="00152532" w:rsidP="00152532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152532" w:rsidRPr="00AF6581" w:rsidRDefault="00152532" w:rsidP="00152532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152532" w:rsidRPr="00AF6581" w:rsidRDefault="00152532" w:rsidP="00152532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152532" w:rsidRPr="00AF6581" w:rsidTr="00A25FC2">
        <w:trPr>
          <w:trHeight w:val="188"/>
        </w:trPr>
        <w:tc>
          <w:tcPr>
            <w:tcW w:w="3098" w:type="dxa"/>
          </w:tcPr>
          <w:p w:rsidR="00152532" w:rsidRPr="00AF6581" w:rsidRDefault="00152532" w:rsidP="00A25FC2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15 квітня 2020</w:t>
            </w:r>
            <w:r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152532" w:rsidRPr="00AF6581" w:rsidRDefault="00152532" w:rsidP="00A25FC2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152532" w:rsidRPr="00AF6581" w:rsidRDefault="00152532" w:rsidP="00152532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994/3дп/15-20</w:t>
            </w:r>
          </w:p>
        </w:tc>
      </w:tr>
    </w:tbl>
    <w:p w:rsidR="00152532" w:rsidRPr="00AF6581" w:rsidRDefault="00152532" w:rsidP="00152532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54"/>
      </w:tblGrid>
      <w:tr w:rsidR="00152532" w:rsidRPr="009E2AAA" w:rsidTr="00A25FC2">
        <w:trPr>
          <w:trHeight w:val="426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152532" w:rsidRPr="00720E5F" w:rsidRDefault="00152532" w:rsidP="00A25FC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за скаргами: Панченка В.В. стосовно судді Деснянського районного суду міста Києва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Клочко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І.В.; адвоката Шевченка К.О. стосовно суддів Апеляційної палати Вищого антикорупційного суду Боднара С.Б.,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Панаіда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І.В.,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Семенникова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О.Ю.;            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Маслія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М.М. стосовно судді Троїцького районного суду Луганської області  Певної О.С.;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Чорнея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М.М. стосовно судді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Глибоцького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Чернівецької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Цуренка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В.А.;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Габуєвої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Т.О. стосовно судді Печерського районного суду міста Києва Новака Р.В.;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Заярного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О.А. стосовно судді Святошинського районного суду міста Києва Скрипник О.Г.; Комлевої О.М. стосовно судді Касаційного адміністративного суду в складі Верховного Суду Коваленко Н.В.;                  Лисака А.А. стосовно судді Касаційного цивільного суду в складі Верховного Суду Журавель В.І.;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Маселка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Р.А. стосовно суддів Касаційного адміністративного суду в складі Верховного Суду 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Смоковича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М.І., Білоуса О.В.,             Данилевич Н.А.; Прокуратури Сумської області стосовно судді Путивльського районного суду Сумської області                   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Данік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Я.І.; Музики (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Манової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) Г.С. стосовно судді господарського суду Черкаської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Хабазні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Ю.А.; ТОВ Агрофірма «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Матюші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» в особі адвоката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Танцюри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Ю.Б. стосовно судді Білоцерківського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міськрайонного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суду Київської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Дубановської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І.Д.;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Сегеди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В.В. стосовно голови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Новопсковського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Луганської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Проньки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В.В.;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lastRenderedPageBreak/>
              <w:t xml:space="preserve">Прокуратури Луганської області стосовно судді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Рубіжанського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міського суду Луганської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Синянської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Я.М. </w:t>
            </w:r>
          </w:p>
          <w:p w:rsidR="00152532" w:rsidRPr="00AF6581" w:rsidRDefault="00152532" w:rsidP="00A25FC2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152532" w:rsidRDefault="00152532" w:rsidP="001525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52532" w:rsidRDefault="00152532" w:rsidP="001525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proofErr w:type="spellStart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152532" w:rsidRDefault="00152532" w:rsidP="001525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52532" w:rsidRPr="00996770" w:rsidRDefault="00152532" w:rsidP="00152532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152532" w:rsidRPr="00835F6D" w:rsidRDefault="00152532" w:rsidP="0015253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3 березня 2020 року за вхідним                                  номером П-1548/0/7-20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Панченка В.В. на дії судді Деснянського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Клочко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І.В.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</w:t>
      </w:r>
      <w:r>
        <w:rPr>
          <w:rFonts w:ascii="Times New Roman" w:hAnsi="Times New Roman" w:cs="Times New Roman"/>
          <w:sz w:val="28"/>
          <w:szCs w:val="28"/>
          <w:lang w:val="uk-UA"/>
        </w:rPr>
        <w:t>с здійснення правосуддя у справах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754/7938/18, 754/10483/17, 754/4360/19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Pr="00C401A5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31 березня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>відмову у відкритті дисциплінарної справи, оскільки в діях судді не встановлено ознак дисциплінарного проступку, а доводи скарги щодо розгляду суддею справи № 754/7938/18 зводяться до незгоди із судовим рішенням, а під час розгляду справ № 754/10438/17 та № 754/4360/19 у діях судді не встановлено ознак дисциплінарного проступку (пункт 4 частини першої статті 45 Закону України «Про Вищу раду правосуддя», частина шоста статті 107 Закону України «Про судоустрій і статус суддів»).</w:t>
      </w:r>
    </w:p>
    <w:p w:rsidR="00152532" w:rsidRPr="00C401A5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17 березня 2020 року за вхідним номером 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br/>
        <w:t xml:space="preserve">Ш-1796/0/7-20 надійшла дисциплінарна скарга адвоката Шевченка К.О. на дії суддів Апеляційної палати Вищого антикорупційного суду Боднара С.Б., </w:t>
      </w:r>
      <w:proofErr w:type="spellStart"/>
      <w:r w:rsidRPr="00C401A5">
        <w:rPr>
          <w:rFonts w:ascii="Times New Roman" w:hAnsi="Times New Roman" w:cs="Times New Roman"/>
          <w:sz w:val="28"/>
          <w:szCs w:val="28"/>
          <w:lang w:val="uk-UA"/>
        </w:rPr>
        <w:t>Панаіда</w:t>
      </w:r>
      <w:proofErr w:type="spellEnd"/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І.В., </w:t>
      </w:r>
      <w:proofErr w:type="spellStart"/>
      <w:r w:rsidRPr="00C401A5">
        <w:rPr>
          <w:rFonts w:ascii="Times New Roman" w:hAnsi="Times New Roman" w:cs="Times New Roman"/>
          <w:sz w:val="28"/>
          <w:szCs w:val="28"/>
          <w:lang w:val="uk-UA"/>
        </w:rPr>
        <w:t>Семенникова</w:t>
      </w:r>
      <w:proofErr w:type="spellEnd"/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О.Ю. під час здійснення правосуддя 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>№ 991/787/2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01A5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6 квітня 2020 року з пропозицією про відмову у відкритті дисциплінарної справи, оскільки в діях суддів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</w:t>
      </w:r>
      <w:r>
        <w:rPr>
          <w:rFonts w:ascii="Times New Roman" w:hAnsi="Times New Roman" w:cs="Times New Roman"/>
          <w:sz w:val="28"/>
          <w:szCs w:val="28"/>
          <w:lang w:val="uk-UA"/>
        </w:rPr>
        <w:t>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Pr="006F6720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6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М-40/2/7-20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Маслія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М.М.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Троїцького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t>Луганської області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Певної О.С.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433/204/20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8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16 березня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Ч-1746/0/7-20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шла дисциплінарна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Чорнея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М.М.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Глибоцького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Чернівецької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Цуренка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В.А. 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715/2015/19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7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Pr="006F6720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27 лютого 2020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Г-1451/0/7-20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Габуєвої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Т.О.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 w:rsidRPr="00BC4D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Печерського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районного суду міста Києва Новака Р.В.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757/65785/19-ц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8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10 березня 2020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З-1623/1/7-20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Заярного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 w:rsidRPr="00BC4D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Святошинського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районного суду міста Києва Скрипник О.Г.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759/9542/19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01A5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</w:t>
      </w:r>
      <w:r>
        <w:rPr>
          <w:rFonts w:ascii="Times New Roman" w:hAnsi="Times New Roman" w:cs="Times New Roman"/>
          <w:sz w:val="28"/>
          <w:szCs w:val="28"/>
          <w:lang w:val="uk-UA"/>
        </w:rPr>
        <w:t>ком В.В. складено висновок від 6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152532" w:rsidRPr="006F6720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13 та 18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номерами  К-1722/0,1/7-20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 Комлевої О.М.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Касаційного адміністративного суду в складі Верховного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Коваленко Н.В.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826/7359/18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Pr="000B369A">
        <w:rPr>
          <w:rFonts w:ascii="Times New Roman" w:hAnsi="Times New Roman" w:cs="Times New Roman"/>
          <w:sz w:val="28"/>
          <w:szCs w:val="28"/>
          <w:lang w:val="uk-UA"/>
        </w:rPr>
        <w:t>26 березня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152532" w:rsidRPr="006F6720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27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Л-1861/3/7-20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 Лисака А.А.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Касаційного цивільного суду в складі Верховного Суду Журавель В.І.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661/4801/18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Pr="000B369A">
        <w:rPr>
          <w:rFonts w:ascii="Times New Roman" w:hAnsi="Times New Roman" w:cs="Times New Roman"/>
          <w:sz w:val="28"/>
          <w:szCs w:val="28"/>
          <w:lang w:val="uk-UA"/>
        </w:rPr>
        <w:t>31 березня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Pr="006F6720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11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М-146/35/7-20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Маселка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Р.А.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Касаційного адміністративного суду в складі Верховного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Смоковича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М.І., Білоуса О.В., Данилевич Н.А.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 ч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826/12540/17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31 березня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152532" w:rsidRPr="006F6720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31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279/0/13-20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 Прокуратури Сумської області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Путивльського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Сумської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Данік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Я.І.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584/1483/19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6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Pr="006F6720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31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М-2009/0/7-20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 Музики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Г.С.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господарського суду Черкаської області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Хабазні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Ю.А.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10/2456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Pr="000B369A">
        <w:rPr>
          <w:rFonts w:ascii="Times New Roman" w:hAnsi="Times New Roman" w:cs="Times New Roman"/>
          <w:sz w:val="28"/>
          <w:szCs w:val="28"/>
          <w:lang w:val="uk-UA"/>
        </w:rPr>
        <w:t>3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Pr="0020049D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49D"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 березня 2020 року за вхідним номером                  204/0/13-20 надійшла дисциплінарна скарга товариства з обмеженою відповідальністю Агрофірма «</w:t>
      </w:r>
      <w:proofErr w:type="spellStart"/>
      <w:r w:rsidRPr="0020049D">
        <w:rPr>
          <w:rFonts w:ascii="Times New Roman" w:hAnsi="Times New Roman" w:cs="Times New Roman"/>
          <w:sz w:val="28"/>
          <w:szCs w:val="28"/>
          <w:lang w:val="uk-UA"/>
        </w:rPr>
        <w:t>Матюші</w:t>
      </w:r>
      <w:proofErr w:type="spellEnd"/>
      <w:r w:rsidRPr="0020049D">
        <w:rPr>
          <w:rFonts w:ascii="Times New Roman" w:hAnsi="Times New Roman" w:cs="Times New Roman"/>
          <w:sz w:val="28"/>
          <w:szCs w:val="28"/>
          <w:lang w:val="uk-UA"/>
        </w:rPr>
        <w:t xml:space="preserve">» в особі адвоката </w:t>
      </w:r>
      <w:proofErr w:type="spellStart"/>
      <w:r w:rsidRPr="0020049D">
        <w:rPr>
          <w:rFonts w:ascii="Times New Roman" w:hAnsi="Times New Roman" w:cs="Times New Roman"/>
          <w:sz w:val="28"/>
          <w:szCs w:val="28"/>
          <w:lang w:val="uk-UA"/>
        </w:rPr>
        <w:t>Танцюри</w:t>
      </w:r>
      <w:proofErr w:type="spellEnd"/>
      <w:r w:rsidRPr="0020049D">
        <w:rPr>
          <w:rFonts w:ascii="Times New Roman" w:hAnsi="Times New Roman" w:cs="Times New Roman"/>
          <w:sz w:val="28"/>
          <w:szCs w:val="28"/>
          <w:lang w:val="uk-UA"/>
        </w:rPr>
        <w:t xml:space="preserve"> Ю.Б. на дії судді Білоцерківського </w:t>
      </w:r>
      <w:proofErr w:type="spellStart"/>
      <w:r w:rsidRPr="0020049D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20049D">
        <w:rPr>
          <w:rFonts w:ascii="Times New Roman" w:hAnsi="Times New Roman" w:cs="Times New Roman"/>
          <w:sz w:val="28"/>
          <w:szCs w:val="28"/>
          <w:lang w:val="uk-UA"/>
        </w:rPr>
        <w:t xml:space="preserve"> суду Київської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Дубановської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І.Д.</w:t>
      </w:r>
      <w:r w:rsidRPr="0020049D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357/11090/18.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3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Pr="00D37D74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7D74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6 березня 2020 року за вхідним номером                  С-7/1/7-20 надійшла дисциплінарна скарга </w:t>
      </w:r>
      <w:proofErr w:type="spellStart"/>
      <w:r w:rsidRPr="00D37D74">
        <w:rPr>
          <w:rFonts w:ascii="Times New Roman" w:hAnsi="Times New Roman" w:cs="Times New Roman"/>
          <w:sz w:val="28"/>
          <w:szCs w:val="28"/>
          <w:lang w:val="uk-UA"/>
        </w:rPr>
        <w:t>Сегеди</w:t>
      </w:r>
      <w:proofErr w:type="spellEnd"/>
      <w:r w:rsidRPr="00D37D74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за вхідним номером С-7/2/7-20 доповнення до скарги</w:t>
      </w:r>
      <w:r w:rsidRPr="00D37D74">
        <w:rPr>
          <w:rFonts w:ascii="Times New Roman" w:hAnsi="Times New Roman" w:cs="Times New Roman"/>
          <w:sz w:val="28"/>
          <w:szCs w:val="28"/>
          <w:lang w:val="uk-UA"/>
        </w:rPr>
        <w:t xml:space="preserve"> на дії голови </w:t>
      </w:r>
      <w:proofErr w:type="spellStart"/>
      <w:r w:rsidRPr="00D37D74">
        <w:rPr>
          <w:rFonts w:ascii="Times New Roman" w:hAnsi="Times New Roman" w:cs="Times New Roman"/>
          <w:sz w:val="28"/>
          <w:szCs w:val="28"/>
          <w:lang w:val="uk-UA"/>
        </w:rPr>
        <w:t>Новопсковського</w:t>
      </w:r>
      <w:proofErr w:type="spellEnd"/>
      <w:r w:rsidRPr="00D37D74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Луганської області </w:t>
      </w:r>
      <w:proofErr w:type="spellStart"/>
      <w:r w:rsidRPr="00D37D74">
        <w:rPr>
          <w:rFonts w:ascii="Times New Roman" w:hAnsi="Times New Roman" w:cs="Times New Roman"/>
          <w:sz w:val="28"/>
          <w:szCs w:val="28"/>
          <w:lang w:val="uk-UA"/>
        </w:rPr>
        <w:t>Проньки</w:t>
      </w:r>
      <w:proofErr w:type="spellEnd"/>
      <w:r w:rsidRPr="00D37D74">
        <w:rPr>
          <w:rFonts w:ascii="Times New Roman" w:hAnsi="Times New Roman" w:cs="Times New Roman"/>
          <w:sz w:val="28"/>
          <w:szCs w:val="28"/>
          <w:lang w:val="uk-UA"/>
        </w:rPr>
        <w:t xml:space="preserve"> В.В. під час здійснення адміністративних повноважень.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скарги та доповнень до дисциплінарної скарги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9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голови суду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152532" w:rsidRPr="006F6720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13 лютого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146/0/13-20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 прокуратури Луганської області в особі прокурора Ляшенка О.С.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Рубіжанського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суду Луганської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Я.М.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справах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425/3305/18 та № 425/2547/19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Pr="000B369A">
        <w:rPr>
          <w:rFonts w:ascii="Times New Roman" w:hAnsi="Times New Roman" w:cs="Times New Roman"/>
          <w:sz w:val="28"/>
          <w:szCs w:val="28"/>
          <w:lang w:val="uk-UA"/>
        </w:rPr>
        <w:t>6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Pr="00A55749" w:rsidRDefault="00152532" w:rsidP="0015253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152532" w:rsidRDefault="00152532" w:rsidP="0015253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Згідно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пунктом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152532" w:rsidRDefault="00152532" w:rsidP="00152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152532" w:rsidRDefault="00152532" w:rsidP="00152532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152532" w:rsidRDefault="00152532" w:rsidP="00152532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152532" w:rsidRDefault="00152532" w:rsidP="00152532">
      <w:pPr>
        <w:pStyle w:val="a3"/>
        <w:spacing w:after="0"/>
        <w:jc w:val="center"/>
        <w:rPr>
          <w:sz w:val="28"/>
          <w:szCs w:val="28"/>
          <w:lang w:val="uk-UA"/>
        </w:rPr>
      </w:pPr>
    </w:p>
    <w:p w:rsidR="00152532" w:rsidRDefault="00152532" w:rsidP="0015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 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Панченка Василя Володимировича  стосовно судді Деснянського районного суду міста Києва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Клочко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Інни Василівни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адвоката Шевченка Костянтина Олександровича стосовно суддів Апеляційної палати Вищого антикорупційного суду Боднара Сергія Богдановича,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Панаіда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Ігоря Васильовича,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Семенникова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Юрійовича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Маслія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Миколи Миколайовича стосовно судді Троїцького районного суду Луганської області Певної Ольги Сергіївни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>орнея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Михайла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Мірчовича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Глибоцького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Черні</w:t>
      </w:r>
      <w:r>
        <w:rPr>
          <w:rFonts w:ascii="Times New Roman" w:hAnsi="Times New Roman" w:cs="Times New Roman"/>
          <w:sz w:val="28"/>
          <w:szCs w:val="28"/>
          <w:lang w:val="uk-UA"/>
        </w:rPr>
        <w:t>вецької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області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Цуренка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Віталія Анатолійовича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Габуєвої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Тетяни Олегівни стосовно судді Печерського районного суду міста Києва Новака Романа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Заярного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Андрійовича стосовно судді Святошинського районного суду міста Києва Скрипник Оксани Григорівни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скаргами 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>Комлевої Ольги Миколаївни стосовно судді Касац</w:t>
      </w:r>
      <w:r>
        <w:rPr>
          <w:rFonts w:ascii="Times New Roman" w:hAnsi="Times New Roman" w:cs="Times New Roman"/>
          <w:sz w:val="28"/>
          <w:szCs w:val="28"/>
          <w:lang w:val="uk-UA"/>
        </w:rPr>
        <w:t>ійного адміністративного суду  в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складі Верховного Суду Коваленко Наталії Володимирівни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Л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>исака Анатолія Андрійовича стосовно суд</w:t>
      </w:r>
      <w:r>
        <w:rPr>
          <w:rFonts w:ascii="Times New Roman" w:hAnsi="Times New Roman" w:cs="Times New Roman"/>
          <w:sz w:val="28"/>
          <w:szCs w:val="28"/>
          <w:lang w:val="uk-UA"/>
        </w:rPr>
        <w:t>ді Касаційного цивільного суду в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складі Верховного Суду Журавель Валентини Іванівни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Маселка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Романа Анатолійовича стосовно суддів Каса</w:t>
      </w:r>
      <w:r>
        <w:rPr>
          <w:rFonts w:ascii="Times New Roman" w:hAnsi="Times New Roman" w:cs="Times New Roman"/>
          <w:sz w:val="28"/>
          <w:szCs w:val="28"/>
          <w:lang w:val="uk-UA"/>
        </w:rPr>
        <w:t>ційного адміністративного суду в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складі Верховного Суду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Смоковича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Михайла Івановича, Білоуса Олега  Валерійовича, Данилевич Надії Андріївни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Прокуратури Сумської області стосовно судді Путивльського районного суду Сумської області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Данік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Яни Іванівни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>Музики (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Манової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) Ганни Сергіївни стосовно судді господарського суду Черкаської області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Хабазні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Юрія Андрійовича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т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>овариства з обмеженою відповідальністю Агрофірма «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атюші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» в особі адвоката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Танцюри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Юлії Борисівни стосовно судді Білоцерківського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суду Київської області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Дубановської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Ірини Дмитрівни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та доповненнями до скарги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Сегеди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Віталія Вадимовича стосовно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Новопсковського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Луганської області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Проньки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Вікторії Василівни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Прокуратури Луганської області стосовно судді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Рубіжанського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міського суду Луганської області </w:t>
      </w:r>
      <w:proofErr w:type="spellStart"/>
      <w:r w:rsidRPr="00242F02">
        <w:rPr>
          <w:rFonts w:ascii="Times New Roman" w:hAnsi="Times New Roman" w:cs="Times New Roman"/>
          <w:sz w:val="28"/>
          <w:szCs w:val="28"/>
          <w:lang w:val="uk-UA"/>
        </w:rPr>
        <w:t>Синянської</w:t>
      </w:r>
      <w:proofErr w:type="spellEnd"/>
      <w:r w:rsidRPr="00242F02">
        <w:rPr>
          <w:rFonts w:ascii="Times New Roman" w:hAnsi="Times New Roman" w:cs="Times New Roman"/>
          <w:sz w:val="28"/>
          <w:szCs w:val="28"/>
          <w:lang w:val="uk-UA"/>
        </w:rPr>
        <w:t xml:space="preserve"> Яни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532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2532" w:rsidRPr="0016514D" w:rsidRDefault="00152532" w:rsidP="00152532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2532" w:rsidRPr="0016514D" w:rsidRDefault="00152532" w:rsidP="00152532">
      <w:pPr>
        <w:spacing w:after="0" w:line="252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152532" w:rsidRPr="0016514D" w:rsidRDefault="00152532" w:rsidP="001525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2532" w:rsidRPr="0016514D" w:rsidRDefault="00152532" w:rsidP="001525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152532" w:rsidRPr="0016514D" w:rsidRDefault="00152532" w:rsidP="001525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152532" w:rsidRPr="0016514D" w:rsidRDefault="00152532" w:rsidP="001525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Л.А.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152532" w:rsidRPr="0016514D" w:rsidRDefault="00152532" w:rsidP="001525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2532" w:rsidRPr="0016514D" w:rsidRDefault="00152532" w:rsidP="001525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2532" w:rsidRPr="0016514D" w:rsidRDefault="00152532" w:rsidP="001525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152532" w:rsidRPr="0016514D" w:rsidRDefault="00152532" w:rsidP="001525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В.І. Говоруха</w:t>
      </w:r>
    </w:p>
    <w:p w:rsidR="00152532" w:rsidRPr="0016514D" w:rsidRDefault="00152532" w:rsidP="001525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2532" w:rsidRDefault="00152532" w:rsidP="00152532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52532" w:rsidRPr="0016514D" w:rsidRDefault="00152532" w:rsidP="00152532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152532" w:rsidRPr="0016514D" w:rsidRDefault="00152532" w:rsidP="001525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152532" w:rsidRDefault="00152532" w:rsidP="0015253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152532" w:rsidRDefault="00152532" w:rsidP="00152532">
      <w:pPr>
        <w:ind w:left="6372" w:firstLine="708"/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152532" w:rsidRDefault="00152532" w:rsidP="00152532"/>
    <w:p w:rsidR="00152532" w:rsidRDefault="00152532" w:rsidP="00152532">
      <w:bookmarkStart w:id="0" w:name="_GoBack"/>
      <w:bookmarkEnd w:id="0"/>
    </w:p>
    <w:p w:rsidR="00367A65" w:rsidRDefault="00367A65"/>
    <w:sectPr w:rsidR="00367A65" w:rsidSect="00546D41">
      <w:headerReference w:type="default" r:id="rId5"/>
      <w:pgSz w:w="11906" w:h="16838"/>
      <w:pgMar w:top="426" w:right="850" w:bottom="1276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4438"/>
      <w:docPartObj>
        <w:docPartGallery w:val="Page Numbers (Top of Page)"/>
        <w:docPartUnique/>
      </w:docPartObj>
    </w:sdtPr>
    <w:sdtEndPr/>
    <w:sdtContent>
      <w:p w:rsidR="009E205C" w:rsidRDefault="00152532">
        <w:pPr>
          <w:pStyle w:val="a5"/>
          <w:jc w:val="center"/>
        </w:pPr>
        <w:r>
          <w:fldChar w:fldCharType="begin"/>
        </w:r>
        <w:r>
          <w:instrText xml:space="preserve"> PAGE   \* MERGEFORM</w:instrText>
        </w:r>
        <w:r>
          <w:instrText xml:space="preserve">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E205C" w:rsidRDefault="0015253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152532"/>
    <w:rsid w:val="00152532"/>
    <w:rsid w:val="001A51C5"/>
    <w:rsid w:val="00367A65"/>
    <w:rsid w:val="009F0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532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152532"/>
    <w:rPr>
      <w:rFonts w:cs="Times New Roman"/>
    </w:rPr>
  </w:style>
  <w:style w:type="paragraph" w:styleId="a3">
    <w:name w:val="Body Text"/>
    <w:basedOn w:val="a"/>
    <w:link w:val="a4"/>
    <w:rsid w:val="00152532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152532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15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52532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10536</Words>
  <Characters>6007</Characters>
  <Application>Microsoft Office Word</Application>
  <DocSecurity>0</DocSecurity>
  <Lines>50</Lines>
  <Paragraphs>33</Paragraphs>
  <ScaleCrop>false</ScaleCrop>
  <Company>Microsoft</Company>
  <LinksUpToDate>false</LinksUpToDate>
  <CharactersWithSpaces>16510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2020-04-16T10:06:00Z</dcterms:created>
  <dcterms:modified xsi:type="dcterms:W3CDTF">2020-04-16T10:06:00Z</dcterms:modified>
</cp:coreProperties>
</file>