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948" w:rsidRPr="0056349C" w:rsidRDefault="00885948" w:rsidP="00885948">
      <w:pPr>
        <w:spacing w:after="0"/>
        <w:rPr>
          <w:rFonts w:ascii="Times New Roman" w:eastAsia="Calibri" w:hAnsi="Times New Roman" w:cs="Times New Roman"/>
          <w:sz w:val="26"/>
          <w:szCs w:val="26"/>
          <w:lang w:val="uk-UA"/>
        </w:rPr>
      </w:pPr>
    </w:p>
    <w:p w:rsidR="00885948" w:rsidRPr="0056349C" w:rsidRDefault="00885948" w:rsidP="00885948">
      <w:pPr>
        <w:spacing w:after="0"/>
        <w:rPr>
          <w:rFonts w:ascii="Times New Roman" w:eastAsia="Calibri" w:hAnsi="Times New Roman" w:cs="Times New Roman"/>
          <w:sz w:val="26"/>
          <w:szCs w:val="26"/>
          <w:lang w:val="uk-UA"/>
        </w:rPr>
      </w:pPr>
    </w:p>
    <w:p w:rsidR="00E41E52" w:rsidRPr="0056349C" w:rsidRDefault="00E41E52" w:rsidP="00885948">
      <w:pPr>
        <w:spacing w:after="0"/>
        <w:rPr>
          <w:rFonts w:ascii="Times New Roman" w:eastAsia="Calibri" w:hAnsi="Times New Roman" w:cs="Times New Roman"/>
          <w:sz w:val="26"/>
          <w:szCs w:val="26"/>
          <w:lang w:val="uk-UA"/>
        </w:rPr>
      </w:pPr>
      <w:r w:rsidRPr="0056349C">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64796AEE" wp14:editId="210824A6">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56349C" w:rsidRDefault="00E41E52" w:rsidP="00885948">
      <w:pPr>
        <w:spacing w:after="0"/>
        <w:rPr>
          <w:rFonts w:ascii="Times New Roman" w:eastAsia="Calibri" w:hAnsi="Times New Roman" w:cs="Times New Roman"/>
          <w:sz w:val="26"/>
          <w:szCs w:val="26"/>
          <w:lang w:val="uk-UA"/>
        </w:rPr>
      </w:pPr>
    </w:p>
    <w:p w:rsidR="00E41E52" w:rsidRPr="0056349C" w:rsidRDefault="00E41E52" w:rsidP="00885948">
      <w:pPr>
        <w:spacing w:after="0"/>
        <w:jc w:val="center"/>
        <w:rPr>
          <w:rFonts w:ascii="AcademyC" w:eastAsia="Calibri" w:hAnsi="AcademyC" w:cs="Times New Roman"/>
          <w:b/>
          <w:lang w:val="uk-UA"/>
        </w:rPr>
      </w:pPr>
    </w:p>
    <w:p w:rsidR="00E41E52" w:rsidRPr="0056349C" w:rsidRDefault="00E41E52" w:rsidP="00885948">
      <w:pPr>
        <w:spacing w:after="0"/>
        <w:jc w:val="center"/>
        <w:rPr>
          <w:rFonts w:ascii="AcademyC" w:eastAsia="Calibri" w:hAnsi="AcademyC" w:cs="Times New Roman"/>
          <w:b/>
          <w:sz w:val="32"/>
          <w:szCs w:val="32"/>
          <w:lang w:val="uk-UA"/>
        </w:rPr>
      </w:pPr>
      <w:r w:rsidRPr="0056349C">
        <w:rPr>
          <w:rFonts w:ascii="AcademyC" w:eastAsia="Calibri" w:hAnsi="AcademyC" w:cs="Times New Roman"/>
          <w:b/>
          <w:sz w:val="32"/>
          <w:szCs w:val="32"/>
          <w:lang w:val="uk-UA"/>
        </w:rPr>
        <w:t>УКРАЇНА</w:t>
      </w:r>
    </w:p>
    <w:p w:rsidR="00E41E52" w:rsidRPr="0056349C" w:rsidRDefault="00E41E52" w:rsidP="00885948">
      <w:pPr>
        <w:spacing w:after="0"/>
        <w:jc w:val="center"/>
        <w:rPr>
          <w:rFonts w:ascii="AcademyC" w:eastAsia="Calibri" w:hAnsi="AcademyC" w:cs="Times New Roman"/>
          <w:b/>
          <w:sz w:val="32"/>
          <w:szCs w:val="32"/>
          <w:lang w:val="uk-UA"/>
        </w:rPr>
      </w:pPr>
      <w:r w:rsidRPr="0056349C">
        <w:rPr>
          <w:rFonts w:ascii="AcademyC" w:eastAsia="Calibri" w:hAnsi="AcademyC" w:cs="Times New Roman"/>
          <w:b/>
          <w:sz w:val="32"/>
          <w:szCs w:val="32"/>
          <w:lang w:val="uk-UA"/>
        </w:rPr>
        <w:t>ВИЩА  РАДА  ПРАВОСУДДЯ</w:t>
      </w:r>
    </w:p>
    <w:p w:rsidR="00E41E52" w:rsidRPr="0056349C" w:rsidRDefault="00E41E52" w:rsidP="00885948">
      <w:pPr>
        <w:spacing w:after="0"/>
        <w:jc w:val="center"/>
        <w:rPr>
          <w:rFonts w:ascii="AcademyC" w:eastAsia="Calibri" w:hAnsi="AcademyC" w:cs="Times New Roman"/>
          <w:b/>
          <w:sz w:val="32"/>
          <w:szCs w:val="32"/>
          <w:lang w:val="uk-UA"/>
        </w:rPr>
      </w:pPr>
      <w:r w:rsidRPr="0056349C">
        <w:rPr>
          <w:rFonts w:ascii="AcademyC" w:eastAsia="Calibri" w:hAnsi="AcademyC" w:cs="Times New Roman"/>
          <w:b/>
          <w:sz w:val="32"/>
          <w:szCs w:val="32"/>
          <w:lang w:val="uk-UA"/>
        </w:rPr>
        <w:t>ТРЕТЯ ДИСЦИПЛІНАРНА ПАЛАТА</w:t>
      </w:r>
    </w:p>
    <w:p w:rsidR="00E41E52" w:rsidRPr="0056349C" w:rsidRDefault="00E41E52" w:rsidP="00885948">
      <w:pPr>
        <w:spacing w:after="0"/>
        <w:contextualSpacing/>
        <w:jc w:val="center"/>
        <w:rPr>
          <w:rFonts w:ascii="AcademyC" w:eastAsia="Calibri" w:hAnsi="AcademyC" w:cs="Times New Roman"/>
          <w:b/>
          <w:sz w:val="32"/>
          <w:szCs w:val="32"/>
          <w:lang w:val="uk-UA"/>
        </w:rPr>
      </w:pPr>
      <w:r w:rsidRPr="0056349C">
        <w:rPr>
          <w:rFonts w:ascii="AcademyC" w:eastAsia="Calibri" w:hAnsi="AcademyC" w:cs="Times New Roman"/>
          <w:b/>
          <w:sz w:val="32"/>
          <w:szCs w:val="32"/>
          <w:lang w:val="uk-UA"/>
        </w:rPr>
        <w:t>УХВАЛА</w:t>
      </w:r>
    </w:p>
    <w:p w:rsidR="00885948" w:rsidRPr="0056349C" w:rsidRDefault="00885948" w:rsidP="00885948">
      <w:pPr>
        <w:spacing w:after="0"/>
        <w:contextualSpacing/>
        <w:jc w:val="center"/>
        <w:rPr>
          <w:rFonts w:ascii="AcademyC" w:eastAsia="Calibri" w:hAnsi="AcademyC" w:cs="Times New Roman"/>
          <w:b/>
          <w:sz w:val="32"/>
          <w:szCs w:val="32"/>
          <w:lang w:val="uk-UA"/>
        </w:rPr>
      </w:pPr>
    </w:p>
    <w:tbl>
      <w:tblPr>
        <w:tblW w:w="9923" w:type="dxa"/>
        <w:tblLook w:val="04A0" w:firstRow="1" w:lastRow="0" w:firstColumn="1" w:lastColumn="0" w:noHBand="0" w:noVBand="1"/>
      </w:tblPr>
      <w:tblGrid>
        <w:gridCol w:w="3046"/>
        <w:gridCol w:w="3262"/>
        <w:gridCol w:w="3615"/>
      </w:tblGrid>
      <w:tr w:rsidR="00E41E52" w:rsidRPr="0056349C" w:rsidTr="00325969">
        <w:trPr>
          <w:trHeight w:val="188"/>
        </w:trPr>
        <w:tc>
          <w:tcPr>
            <w:tcW w:w="3046" w:type="dxa"/>
          </w:tcPr>
          <w:p w:rsidR="00E41E52" w:rsidRPr="0056349C" w:rsidRDefault="00E168DC" w:rsidP="00E168DC">
            <w:pPr>
              <w:spacing w:before="240" w:after="0"/>
              <w:ind w:left="-105" w:right="-2"/>
              <w:rPr>
                <w:rFonts w:ascii="Times New Roman" w:eastAsia="Calibri" w:hAnsi="Times New Roman" w:cs="Times New Roman"/>
                <w:noProof/>
                <w:sz w:val="28"/>
                <w:szCs w:val="28"/>
                <w:lang w:val="uk-UA"/>
              </w:rPr>
            </w:pPr>
            <w:r w:rsidRPr="0056349C">
              <w:rPr>
                <w:rFonts w:ascii="Times New Roman" w:eastAsia="Calibri" w:hAnsi="Times New Roman" w:cs="Times New Roman"/>
                <w:noProof/>
                <w:sz w:val="28"/>
                <w:szCs w:val="28"/>
                <w:lang w:val="uk-UA"/>
              </w:rPr>
              <w:t>22</w:t>
            </w:r>
            <w:r w:rsidR="00E41E52" w:rsidRPr="0056349C">
              <w:rPr>
                <w:rFonts w:ascii="Times New Roman" w:eastAsia="Calibri" w:hAnsi="Times New Roman" w:cs="Times New Roman"/>
                <w:noProof/>
                <w:sz w:val="28"/>
                <w:szCs w:val="28"/>
                <w:lang w:val="uk-UA"/>
              </w:rPr>
              <w:t xml:space="preserve"> </w:t>
            </w:r>
            <w:r w:rsidRPr="0056349C">
              <w:rPr>
                <w:rFonts w:ascii="Times New Roman" w:eastAsia="Calibri" w:hAnsi="Times New Roman" w:cs="Times New Roman"/>
                <w:noProof/>
                <w:sz w:val="28"/>
                <w:szCs w:val="28"/>
                <w:lang w:val="uk-UA"/>
              </w:rPr>
              <w:t>квітня</w:t>
            </w:r>
            <w:r w:rsidR="00E41E52" w:rsidRPr="0056349C">
              <w:rPr>
                <w:rFonts w:ascii="Times New Roman" w:eastAsia="Calibri" w:hAnsi="Times New Roman" w:cs="Times New Roman"/>
                <w:noProof/>
                <w:sz w:val="28"/>
                <w:szCs w:val="28"/>
                <w:lang w:val="uk-UA"/>
              </w:rPr>
              <w:t xml:space="preserve"> 20</w:t>
            </w:r>
            <w:r w:rsidRPr="0056349C">
              <w:rPr>
                <w:rFonts w:ascii="Times New Roman" w:eastAsia="Calibri" w:hAnsi="Times New Roman" w:cs="Times New Roman"/>
                <w:noProof/>
                <w:sz w:val="28"/>
                <w:szCs w:val="28"/>
                <w:lang w:val="uk-UA"/>
              </w:rPr>
              <w:t>20</w:t>
            </w:r>
            <w:r w:rsidR="00E41E52" w:rsidRPr="0056349C">
              <w:rPr>
                <w:rFonts w:ascii="Times New Roman" w:eastAsia="Calibri" w:hAnsi="Times New Roman" w:cs="Times New Roman"/>
                <w:noProof/>
                <w:sz w:val="28"/>
                <w:szCs w:val="28"/>
                <w:lang w:val="uk-UA"/>
              </w:rPr>
              <w:t xml:space="preserve"> року</w:t>
            </w:r>
          </w:p>
        </w:tc>
        <w:tc>
          <w:tcPr>
            <w:tcW w:w="3262" w:type="dxa"/>
          </w:tcPr>
          <w:p w:rsidR="00E41E52" w:rsidRPr="0056349C" w:rsidRDefault="00E41E52" w:rsidP="00885948">
            <w:pPr>
              <w:spacing w:after="0"/>
              <w:ind w:right="-2"/>
              <w:jc w:val="center"/>
              <w:rPr>
                <w:rFonts w:ascii="Times New Roman" w:eastAsia="Calibri" w:hAnsi="Times New Roman" w:cs="Times New Roman"/>
                <w:noProof/>
                <w:sz w:val="28"/>
                <w:szCs w:val="28"/>
                <w:lang w:val="uk-UA"/>
              </w:rPr>
            </w:pPr>
            <w:r w:rsidRPr="0056349C">
              <w:rPr>
                <w:rFonts w:ascii="Times New Roman" w:eastAsia="Calibri" w:hAnsi="Times New Roman" w:cs="Times New Roman"/>
                <w:sz w:val="28"/>
                <w:szCs w:val="28"/>
                <w:lang w:val="uk-UA"/>
              </w:rPr>
              <w:t xml:space="preserve">   Київ</w:t>
            </w:r>
          </w:p>
        </w:tc>
        <w:tc>
          <w:tcPr>
            <w:tcW w:w="3615" w:type="dxa"/>
          </w:tcPr>
          <w:p w:rsidR="00E41E52" w:rsidRPr="0056349C" w:rsidRDefault="00455949" w:rsidP="00E168DC">
            <w:pPr>
              <w:spacing w:after="0"/>
              <w:ind w:right="-2"/>
              <w:jc w:val="center"/>
              <w:rPr>
                <w:rFonts w:ascii="Times New Roman" w:eastAsia="Calibri" w:hAnsi="Times New Roman" w:cs="Times New Roman"/>
                <w:noProof/>
                <w:sz w:val="28"/>
                <w:szCs w:val="28"/>
                <w:lang w:val="uk-UA"/>
              </w:rPr>
            </w:pPr>
            <w:r>
              <w:rPr>
                <w:rFonts w:ascii="Times New Roman" w:eastAsia="Calibri" w:hAnsi="Times New Roman" w:cs="Times New Roman"/>
                <w:noProof/>
                <w:sz w:val="28"/>
                <w:szCs w:val="28"/>
                <w:lang w:val="uk-UA"/>
              </w:rPr>
              <w:t>№ 1033</w:t>
            </w:r>
            <w:bookmarkStart w:id="0" w:name="_GoBack"/>
            <w:bookmarkEnd w:id="0"/>
            <w:r w:rsidR="00E41E52" w:rsidRPr="0056349C">
              <w:rPr>
                <w:rFonts w:ascii="Times New Roman" w:eastAsia="Calibri" w:hAnsi="Times New Roman" w:cs="Times New Roman"/>
                <w:noProof/>
                <w:sz w:val="28"/>
                <w:szCs w:val="28"/>
                <w:lang w:val="uk-UA"/>
              </w:rPr>
              <w:t>/3дп/15-</w:t>
            </w:r>
            <w:r w:rsidR="00E168DC" w:rsidRPr="0056349C">
              <w:rPr>
                <w:rFonts w:ascii="Times New Roman" w:eastAsia="Calibri" w:hAnsi="Times New Roman" w:cs="Times New Roman"/>
                <w:noProof/>
                <w:sz w:val="28"/>
                <w:szCs w:val="28"/>
                <w:lang w:val="uk-UA"/>
              </w:rPr>
              <w:t>20</w:t>
            </w:r>
          </w:p>
        </w:tc>
      </w:tr>
    </w:tbl>
    <w:p w:rsidR="00C56B73" w:rsidRPr="0056349C" w:rsidRDefault="00C56B73" w:rsidP="00C56B73">
      <w:pPr>
        <w:spacing w:before="240" w:after="0" w:line="240" w:lineRule="auto"/>
        <w:ind w:right="5952"/>
        <w:jc w:val="both"/>
        <w:rPr>
          <w:rFonts w:ascii="Times New Roman" w:hAnsi="Times New Roman"/>
          <w:b/>
          <w:sz w:val="24"/>
          <w:szCs w:val="24"/>
          <w:lang w:val="en-US" w:eastAsia="ru-RU"/>
        </w:rPr>
      </w:pPr>
    </w:p>
    <w:p w:rsidR="001A766A" w:rsidRPr="0056349C" w:rsidRDefault="001A766A" w:rsidP="007B165F">
      <w:pPr>
        <w:tabs>
          <w:tab w:val="left" w:pos="3686"/>
        </w:tabs>
        <w:spacing w:before="240" w:after="0" w:line="240" w:lineRule="auto"/>
        <w:ind w:right="5952"/>
        <w:jc w:val="both"/>
        <w:rPr>
          <w:rFonts w:ascii="Times New Roman" w:hAnsi="Times New Roman" w:cs="Times New Roman"/>
          <w:b/>
          <w:sz w:val="24"/>
          <w:szCs w:val="24"/>
          <w:lang w:val="uk-UA"/>
        </w:rPr>
      </w:pPr>
      <w:r w:rsidRPr="0056349C">
        <w:rPr>
          <w:rFonts w:ascii="Times New Roman" w:hAnsi="Times New Roman"/>
          <w:b/>
          <w:sz w:val="24"/>
          <w:szCs w:val="24"/>
          <w:lang w:val="uk-UA" w:eastAsia="ru-RU"/>
        </w:rPr>
        <w:t xml:space="preserve">Про відкриття дисциплінарної справи стосовно судді </w:t>
      </w:r>
      <w:r w:rsidR="00E168DC" w:rsidRPr="0056349C">
        <w:rPr>
          <w:rFonts w:ascii="Times New Roman" w:hAnsi="Times New Roman" w:cs="Times New Roman"/>
          <w:b/>
          <w:sz w:val="24"/>
          <w:szCs w:val="24"/>
          <w:lang w:val="uk-UA"/>
        </w:rPr>
        <w:t>Апостолівського районного суду Дніпропетровської області Семенової Н.М.</w:t>
      </w:r>
    </w:p>
    <w:p w:rsidR="00885948" w:rsidRPr="0056349C" w:rsidRDefault="00885948" w:rsidP="00C56B73">
      <w:pPr>
        <w:spacing w:before="240" w:after="0" w:line="240" w:lineRule="auto"/>
        <w:ind w:right="5527"/>
        <w:jc w:val="both"/>
        <w:rPr>
          <w:rFonts w:ascii="Times New Roman" w:hAnsi="Times New Roman" w:cs="Times New Roman"/>
          <w:b/>
          <w:sz w:val="24"/>
          <w:szCs w:val="24"/>
          <w:lang w:val="uk-UA"/>
        </w:rPr>
      </w:pPr>
    </w:p>
    <w:p w:rsidR="00C56B73" w:rsidRPr="0056349C" w:rsidRDefault="001A766A" w:rsidP="00C56B73">
      <w:pPr>
        <w:spacing w:before="240" w:after="0" w:line="21" w:lineRule="atLeast"/>
        <w:ind w:right="-1" w:firstLine="709"/>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Третя Дисциплінарна палата Вищої ради правосуддя у складі головуючого</w:t>
      </w:r>
      <w:r w:rsidR="00E168DC" w:rsidRPr="0056349C">
        <w:rPr>
          <w:rFonts w:ascii="Times New Roman" w:hAnsi="Times New Roman" w:cs="Times New Roman"/>
          <w:sz w:val="28"/>
          <w:szCs w:val="28"/>
          <w:lang w:val="uk-UA"/>
        </w:rPr>
        <w:t xml:space="preserve"> – Говорухи В.І., членів Гречківського П.М., Іванової Л.Б., Матвійчука В.В., </w:t>
      </w:r>
      <w:r w:rsidRPr="0056349C">
        <w:rPr>
          <w:rFonts w:ascii="Times New Roman" w:hAnsi="Times New Roman" w:cs="Times New Roman"/>
          <w:sz w:val="28"/>
          <w:szCs w:val="28"/>
          <w:lang w:val="uk-UA" w:eastAsia="ru-RU"/>
        </w:rPr>
        <w:t xml:space="preserve">розглянувши висновок </w:t>
      </w:r>
      <w:r w:rsidRPr="0056349C">
        <w:rPr>
          <w:rFonts w:ascii="Times New Roman" w:hAnsi="Times New Roman" w:cs="Times New Roman"/>
          <w:sz w:val="28"/>
          <w:szCs w:val="28"/>
          <w:lang w:val="uk-UA"/>
        </w:rPr>
        <w:t xml:space="preserve">доповідача – члена Третьої Дисциплінарної палати Вищої ради правосуддя </w:t>
      </w:r>
      <w:r w:rsidR="002B0507" w:rsidRPr="0056349C">
        <w:rPr>
          <w:rFonts w:ascii="Times New Roman" w:hAnsi="Times New Roman" w:cs="Times New Roman"/>
          <w:sz w:val="28"/>
          <w:szCs w:val="28"/>
          <w:lang w:val="uk-UA"/>
        </w:rPr>
        <w:t>Швецов</w:t>
      </w:r>
      <w:r w:rsidR="00653F34" w:rsidRPr="0056349C">
        <w:rPr>
          <w:rFonts w:ascii="Times New Roman" w:hAnsi="Times New Roman" w:cs="Times New Roman"/>
          <w:sz w:val="28"/>
          <w:szCs w:val="28"/>
          <w:lang w:val="uk-UA"/>
        </w:rPr>
        <w:t>ої Л.А.</w:t>
      </w:r>
      <w:r w:rsidR="002B0507" w:rsidRPr="0056349C">
        <w:rPr>
          <w:rFonts w:ascii="Times New Roman" w:hAnsi="Times New Roman" w:cs="Times New Roman"/>
          <w:sz w:val="28"/>
          <w:szCs w:val="28"/>
          <w:lang w:val="uk-UA"/>
        </w:rPr>
        <w:t xml:space="preserve"> </w:t>
      </w:r>
      <w:r w:rsidRPr="0056349C">
        <w:rPr>
          <w:rFonts w:ascii="Times New Roman" w:hAnsi="Times New Roman" w:cs="Times New Roman"/>
          <w:sz w:val="28"/>
          <w:szCs w:val="28"/>
          <w:lang w:val="uk-UA"/>
        </w:rPr>
        <w:t xml:space="preserve">за результатами попередньої перевірки </w:t>
      </w:r>
      <w:r w:rsidR="000E6308" w:rsidRPr="0056349C">
        <w:rPr>
          <w:rFonts w:ascii="Times New Roman" w:hAnsi="Times New Roman" w:cs="Times New Roman"/>
          <w:sz w:val="28"/>
          <w:szCs w:val="28"/>
          <w:lang w:val="uk-UA" w:eastAsia="ru-RU"/>
        </w:rPr>
        <w:t>скарг</w:t>
      </w:r>
      <w:r w:rsidR="00512A84" w:rsidRPr="0056349C">
        <w:rPr>
          <w:rFonts w:ascii="Times New Roman" w:hAnsi="Times New Roman" w:cs="Times New Roman"/>
          <w:sz w:val="28"/>
          <w:szCs w:val="28"/>
          <w:lang w:val="uk-UA" w:eastAsia="ru-RU"/>
        </w:rPr>
        <w:t>и</w:t>
      </w:r>
      <w:r w:rsidRPr="0056349C">
        <w:rPr>
          <w:rFonts w:ascii="Times New Roman" w:hAnsi="Times New Roman" w:cs="Times New Roman"/>
          <w:sz w:val="28"/>
          <w:szCs w:val="28"/>
          <w:lang w:val="uk-UA" w:eastAsia="ru-RU"/>
        </w:rPr>
        <w:t xml:space="preserve"> </w:t>
      </w:r>
      <w:r w:rsidR="00E168DC" w:rsidRPr="0056349C">
        <w:rPr>
          <w:rFonts w:ascii="Times New Roman" w:hAnsi="Times New Roman" w:cs="Times New Roman"/>
          <w:sz w:val="28"/>
          <w:szCs w:val="24"/>
          <w:lang w:val="uk-UA"/>
        </w:rPr>
        <w:t xml:space="preserve">Давиденка Олександра Івановича </w:t>
      </w:r>
      <w:r w:rsidR="00512A84" w:rsidRPr="0056349C">
        <w:rPr>
          <w:rFonts w:ascii="Times New Roman" w:hAnsi="Times New Roman" w:cs="Times New Roman"/>
          <w:sz w:val="28"/>
          <w:szCs w:val="28"/>
          <w:lang w:val="uk-UA"/>
        </w:rPr>
        <w:t xml:space="preserve">на дії судді </w:t>
      </w:r>
      <w:r w:rsidR="00E168DC" w:rsidRPr="0056349C">
        <w:rPr>
          <w:rFonts w:ascii="Times New Roman" w:hAnsi="Times New Roman" w:cs="Times New Roman"/>
          <w:sz w:val="28"/>
          <w:szCs w:val="24"/>
          <w:lang w:val="uk-UA"/>
        </w:rPr>
        <w:t>Апостолівського районного суду Дніпропетровської області Семенової Наталії Миронівни</w:t>
      </w:r>
      <w:r w:rsidRPr="0056349C">
        <w:rPr>
          <w:rFonts w:ascii="Times New Roman" w:hAnsi="Times New Roman" w:cs="Times New Roman"/>
          <w:sz w:val="28"/>
          <w:szCs w:val="28"/>
          <w:lang w:val="uk-UA"/>
        </w:rPr>
        <w:t>,</w:t>
      </w:r>
    </w:p>
    <w:p w:rsidR="001A766A" w:rsidRPr="0056349C" w:rsidRDefault="001A766A" w:rsidP="00C56B73">
      <w:pPr>
        <w:spacing w:before="120" w:after="120" w:line="21" w:lineRule="atLeast"/>
        <w:ind w:firstLine="709"/>
        <w:jc w:val="center"/>
        <w:rPr>
          <w:rFonts w:ascii="Times New Roman" w:hAnsi="Times New Roman" w:cs="Times New Roman"/>
          <w:b/>
          <w:sz w:val="28"/>
          <w:szCs w:val="28"/>
          <w:lang w:val="uk-UA" w:eastAsia="ru-RU"/>
        </w:rPr>
      </w:pPr>
      <w:r w:rsidRPr="0056349C">
        <w:rPr>
          <w:rFonts w:ascii="Times New Roman" w:hAnsi="Times New Roman" w:cs="Times New Roman"/>
          <w:b/>
          <w:sz w:val="28"/>
          <w:szCs w:val="28"/>
          <w:lang w:val="uk-UA" w:eastAsia="ru-RU"/>
        </w:rPr>
        <w:t>встановила:</w:t>
      </w:r>
    </w:p>
    <w:p w:rsidR="00C56B73" w:rsidRPr="0056349C" w:rsidRDefault="00C56B73" w:rsidP="00C56B73">
      <w:pPr>
        <w:spacing w:before="120" w:after="120" w:line="21" w:lineRule="atLeast"/>
        <w:ind w:firstLine="709"/>
        <w:jc w:val="center"/>
        <w:rPr>
          <w:rFonts w:ascii="Times New Roman" w:hAnsi="Times New Roman" w:cs="Times New Roman"/>
          <w:b/>
          <w:sz w:val="4"/>
          <w:szCs w:val="4"/>
          <w:lang w:val="uk-UA" w:eastAsia="ru-RU"/>
        </w:rPr>
      </w:pPr>
    </w:p>
    <w:p w:rsidR="00D3700F" w:rsidRPr="0056349C" w:rsidRDefault="00E168DC" w:rsidP="00C56B73">
      <w:pPr>
        <w:pStyle w:val="StyleZakonu"/>
        <w:spacing w:after="0" w:line="21" w:lineRule="atLeast"/>
        <w:ind w:firstLine="0"/>
        <w:rPr>
          <w:sz w:val="28"/>
          <w:szCs w:val="28"/>
        </w:rPr>
      </w:pPr>
      <w:r w:rsidRPr="0056349C">
        <w:rPr>
          <w:sz w:val="28"/>
          <w:szCs w:val="28"/>
        </w:rPr>
        <w:t>Семенова Наталія Мирон</w:t>
      </w:r>
      <w:r w:rsidR="00C56B73" w:rsidRPr="0056349C">
        <w:rPr>
          <w:sz w:val="28"/>
          <w:szCs w:val="28"/>
        </w:rPr>
        <w:t xml:space="preserve">івна Указом Президента України </w:t>
      </w:r>
      <w:r w:rsidRPr="0056349C">
        <w:rPr>
          <w:sz w:val="28"/>
          <w:szCs w:val="28"/>
        </w:rPr>
        <w:t xml:space="preserve">від 29 вересня </w:t>
      </w:r>
      <w:r w:rsidR="00C56B73" w:rsidRPr="0056349C">
        <w:rPr>
          <w:sz w:val="28"/>
          <w:szCs w:val="28"/>
        </w:rPr>
        <w:br/>
      </w:r>
      <w:r w:rsidRPr="0056349C">
        <w:rPr>
          <w:sz w:val="28"/>
          <w:szCs w:val="28"/>
        </w:rPr>
        <w:t>2016 року № 425/2016 призначена на посаду судді Апостолівського районного суду Дніпропетровської області у межах п’ятирічного строку</w:t>
      </w:r>
      <w:r w:rsidR="00D3700F" w:rsidRPr="0056349C">
        <w:rPr>
          <w:sz w:val="28"/>
          <w:szCs w:val="28"/>
        </w:rPr>
        <w:t>.</w:t>
      </w:r>
    </w:p>
    <w:p w:rsidR="006F7145" w:rsidRPr="0056349C" w:rsidRDefault="00D3700F" w:rsidP="00C56B73">
      <w:pPr>
        <w:pStyle w:val="StyleZakonu"/>
        <w:spacing w:after="0" w:line="21" w:lineRule="atLeast"/>
        <w:ind w:firstLine="709"/>
        <w:rPr>
          <w:sz w:val="28"/>
          <w:szCs w:val="28"/>
        </w:rPr>
      </w:pPr>
      <w:r w:rsidRPr="0056349C">
        <w:rPr>
          <w:sz w:val="28"/>
          <w:szCs w:val="28"/>
        </w:rPr>
        <w:t>Д</w:t>
      </w:r>
      <w:r w:rsidR="006F7145" w:rsidRPr="0056349C">
        <w:rPr>
          <w:sz w:val="28"/>
          <w:szCs w:val="28"/>
        </w:rPr>
        <w:t xml:space="preserve">о Вищої ради правосуддя </w:t>
      </w:r>
      <w:r w:rsidR="00E168DC" w:rsidRPr="0056349C">
        <w:rPr>
          <w:sz w:val="28"/>
          <w:szCs w:val="28"/>
        </w:rPr>
        <w:t xml:space="preserve">22 лютого 2018 року </w:t>
      </w:r>
      <w:r w:rsidR="006F7145" w:rsidRPr="0056349C">
        <w:rPr>
          <w:sz w:val="28"/>
          <w:szCs w:val="28"/>
        </w:rPr>
        <w:t>(вх. </w:t>
      </w:r>
      <w:r w:rsidR="00E168DC" w:rsidRPr="0056349C">
        <w:rPr>
          <w:sz w:val="28"/>
          <w:szCs w:val="28"/>
        </w:rPr>
        <w:t>№ Д-1456/2/7-18</w:t>
      </w:r>
      <w:r w:rsidR="006F7145" w:rsidRPr="0056349C">
        <w:rPr>
          <w:sz w:val="28"/>
          <w:szCs w:val="28"/>
        </w:rPr>
        <w:t xml:space="preserve">) надійшла скарга </w:t>
      </w:r>
      <w:r w:rsidR="00E168DC" w:rsidRPr="0056349C">
        <w:rPr>
          <w:sz w:val="28"/>
          <w:szCs w:val="24"/>
        </w:rPr>
        <w:t>Давиденка О.І.</w:t>
      </w:r>
      <w:r w:rsidR="00D236B9" w:rsidRPr="0056349C">
        <w:rPr>
          <w:sz w:val="28"/>
          <w:szCs w:val="24"/>
        </w:rPr>
        <w:t>, у якій зазначено про наявність</w:t>
      </w:r>
      <w:r w:rsidR="00E168DC" w:rsidRPr="0056349C">
        <w:rPr>
          <w:sz w:val="28"/>
          <w:szCs w:val="24"/>
        </w:rPr>
        <w:t xml:space="preserve"> підстав для притягнення до дисциплінарної відповідальності судді Апостолівського районного суду Дніпропетровської області Семенової Н.М. за дії</w:t>
      </w:r>
      <w:r w:rsidR="00835D14" w:rsidRPr="0056349C">
        <w:rPr>
          <w:sz w:val="28"/>
          <w:szCs w:val="24"/>
        </w:rPr>
        <w:t>,</w:t>
      </w:r>
      <w:r w:rsidR="00E168DC" w:rsidRPr="0056349C">
        <w:rPr>
          <w:sz w:val="28"/>
          <w:szCs w:val="24"/>
        </w:rPr>
        <w:t xml:space="preserve"> вчинені під час розгляду справ №№ 171/947/17, 171/1322/17, 171/713/16-п, 171/1345/17, 171/1337/17, 171/1368/17, 171/1370/17, /171/1502/17, 197/718/17, 197/617/17, 171/1671/17, 171/671/17, 171/1582/17, 171/1316/17, 171/2129/17, 171/2167/17, 171/2175/17, 171/2174/17, 171/1384/17, 197/673/17, 171/1316/17, 171/1417/17, 171/672/17, 171/1419/17, 171/1416/17</w:t>
      </w:r>
      <w:r w:rsidR="006F7145" w:rsidRPr="0056349C">
        <w:rPr>
          <w:sz w:val="28"/>
          <w:szCs w:val="28"/>
        </w:rPr>
        <w:t>.</w:t>
      </w:r>
      <w:r w:rsidR="007E2666" w:rsidRPr="0056349C">
        <w:rPr>
          <w:sz w:val="28"/>
          <w:szCs w:val="28"/>
        </w:rPr>
        <w:t xml:space="preserve"> </w:t>
      </w:r>
    </w:p>
    <w:p w:rsidR="00FF4053" w:rsidRPr="0056349C" w:rsidRDefault="00FF4053"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Скаржник зазначає, що суддя Апостолівського районного суду Дніпропетровської області Семенова Н.М. систематично порушує норми </w:t>
      </w:r>
      <w:r w:rsidR="00835D14" w:rsidRPr="0056349C">
        <w:rPr>
          <w:rFonts w:ascii="Times New Roman" w:hAnsi="Times New Roman" w:cs="Times New Roman"/>
          <w:sz w:val="28"/>
          <w:szCs w:val="28"/>
          <w:lang w:val="uk-UA"/>
        </w:rPr>
        <w:br/>
      </w:r>
      <w:r w:rsidRPr="0056349C">
        <w:rPr>
          <w:rFonts w:ascii="Times New Roman" w:hAnsi="Times New Roman" w:cs="Times New Roman"/>
          <w:sz w:val="28"/>
          <w:szCs w:val="28"/>
          <w:lang w:val="uk-UA"/>
        </w:rPr>
        <w:t>статей 1,</w:t>
      </w:r>
      <w:r w:rsidR="00091813" w:rsidRPr="0056349C">
        <w:rPr>
          <w:rFonts w:ascii="Times New Roman" w:hAnsi="Times New Roman" w:cs="Times New Roman"/>
          <w:sz w:val="28"/>
          <w:szCs w:val="28"/>
          <w:lang w:val="uk-UA"/>
        </w:rPr>
        <w:t xml:space="preserve"> </w:t>
      </w:r>
      <w:r w:rsidRPr="0056349C">
        <w:rPr>
          <w:rFonts w:ascii="Times New Roman" w:hAnsi="Times New Roman" w:cs="Times New Roman"/>
          <w:sz w:val="28"/>
          <w:szCs w:val="28"/>
          <w:lang w:val="uk-UA"/>
        </w:rPr>
        <w:t xml:space="preserve">7, 245, 268, 251-252, 277-2-279, 280 Кодексу України про </w:t>
      </w:r>
      <w:r w:rsidRPr="0056349C">
        <w:rPr>
          <w:rFonts w:ascii="Times New Roman" w:hAnsi="Times New Roman" w:cs="Times New Roman"/>
          <w:sz w:val="28"/>
          <w:szCs w:val="28"/>
          <w:lang w:val="uk-UA"/>
        </w:rPr>
        <w:lastRenderedPageBreak/>
        <w:t>адміністративні правопорушення (далі – КУпАП)</w:t>
      </w:r>
      <w:r w:rsidR="00835D14" w:rsidRPr="0056349C">
        <w:rPr>
          <w:rFonts w:ascii="Times New Roman" w:hAnsi="Times New Roman" w:cs="Times New Roman"/>
          <w:sz w:val="28"/>
          <w:szCs w:val="28"/>
          <w:lang w:val="uk-UA"/>
        </w:rPr>
        <w:t>. Зокрема, за твердженням автора скарги, суддя</w:t>
      </w:r>
      <w:r w:rsidRPr="0056349C">
        <w:rPr>
          <w:rFonts w:ascii="Times New Roman" w:hAnsi="Times New Roman" w:cs="Times New Roman"/>
          <w:sz w:val="28"/>
          <w:szCs w:val="28"/>
          <w:lang w:val="uk-UA"/>
        </w:rPr>
        <w:t xml:space="preserve"> відмовляється розглядати справи про адміністративні правопорушення та повертає їх для</w:t>
      </w:r>
      <w:r w:rsidR="0056349C">
        <w:rPr>
          <w:rFonts w:ascii="Times New Roman" w:hAnsi="Times New Roman" w:cs="Times New Roman"/>
          <w:sz w:val="28"/>
          <w:szCs w:val="28"/>
          <w:lang w:val="uk-UA"/>
        </w:rPr>
        <w:t xml:space="preserve"> дооформлення</w:t>
      </w:r>
      <w:r w:rsidR="00D236B9" w:rsidRPr="0056349C">
        <w:rPr>
          <w:rFonts w:ascii="Times New Roman" w:hAnsi="Times New Roman" w:cs="Times New Roman"/>
          <w:sz w:val="28"/>
          <w:szCs w:val="28"/>
          <w:lang w:val="uk-UA"/>
        </w:rPr>
        <w:t xml:space="preserve">, </w:t>
      </w:r>
      <w:r w:rsidRPr="0056349C">
        <w:rPr>
          <w:rFonts w:ascii="Times New Roman" w:hAnsi="Times New Roman" w:cs="Times New Roman"/>
          <w:sz w:val="28"/>
          <w:szCs w:val="28"/>
          <w:lang w:val="uk-UA"/>
        </w:rPr>
        <w:t>посилаючись на те, що правопорушник</w:t>
      </w:r>
      <w:r w:rsidR="00091813" w:rsidRPr="0056349C">
        <w:rPr>
          <w:rFonts w:ascii="Times New Roman" w:hAnsi="Times New Roman" w:cs="Times New Roman"/>
          <w:sz w:val="28"/>
          <w:szCs w:val="28"/>
          <w:lang w:val="uk-UA"/>
        </w:rPr>
        <w:t>и</w:t>
      </w:r>
      <w:r w:rsidRPr="0056349C">
        <w:rPr>
          <w:rFonts w:ascii="Times New Roman" w:hAnsi="Times New Roman" w:cs="Times New Roman"/>
          <w:sz w:val="28"/>
          <w:szCs w:val="28"/>
          <w:lang w:val="uk-UA"/>
        </w:rPr>
        <w:t xml:space="preserve"> не бу</w:t>
      </w:r>
      <w:r w:rsidR="00091813" w:rsidRPr="0056349C">
        <w:rPr>
          <w:rFonts w:ascii="Times New Roman" w:hAnsi="Times New Roman" w:cs="Times New Roman"/>
          <w:sz w:val="28"/>
          <w:szCs w:val="28"/>
          <w:lang w:val="uk-UA"/>
        </w:rPr>
        <w:t>ли</w:t>
      </w:r>
      <w:r w:rsidRPr="0056349C">
        <w:rPr>
          <w:rFonts w:ascii="Times New Roman" w:hAnsi="Times New Roman" w:cs="Times New Roman"/>
          <w:sz w:val="28"/>
          <w:szCs w:val="28"/>
          <w:lang w:val="uk-UA"/>
        </w:rPr>
        <w:t xml:space="preserve"> доставлен</w:t>
      </w:r>
      <w:r w:rsidR="00091813" w:rsidRPr="0056349C">
        <w:rPr>
          <w:rFonts w:ascii="Times New Roman" w:hAnsi="Times New Roman" w:cs="Times New Roman"/>
          <w:sz w:val="28"/>
          <w:szCs w:val="28"/>
          <w:lang w:val="uk-UA"/>
        </w:rPr>
        <w:t>і</w:t>
      </w:r>
      <w:r w:rsidRPr="0056349C">
        <w:rPr>
          <w:rFonts w:ascii="Times New Roman" w:hAnsi="Times New Roman" w:cs="Times New Roman"/>
          <w:sz w:val="28"/>
          <w:szCs w:val="28"/>
          <w:lang w:val="uk-UA"/>
        </w:rPr>
        <w:t xml:space="preserve"> </w:t>
      </w:r>
      <w:r w:rsidR="00835D14" w:rsidRPr="0056349C">
        <w:rPr>
          <w:rFonts w:ascii="Times New Roman" w:hAnsi="Times New Roman" w:cs="Times New Roman"/>
          <w:sz w:val="28"/>
          <w:szCs w:val="28"/>
          <w:lang w:val="uk-UA"/>
        </w:rPr>
        <w:t xml:space="preserve">до суду </w:t>
      </w:r>
      <w:r w:rsidRPr="0056349C">
        <w:rPr>
          <w:rFonts w:ascii="Times New Roman" w:hAnsi="Times New Roman" w:cs="Times New Roman"/>
          <w:sz w:val="28"/>
          <w:szCs w:val="28"/>
          <w:lang w:val="uk-UA"/>
        </w:rPr>
        <w:t>працівниками поліції.</w:t>
      </w:r>
    </w:p>
    <w:p w:rsidR="00FF4053" w:rsidRPr="0056349C" w:rsidRDefault="00835D14"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Давиденко О.І.</w:t>
      </w:r>
      <w:r w:rsidR="00FF4053" w:rsidRPr="0056349C">
        <w:rPr>
          <w:rFonts w:ascii="Times New Roman" w:hAnsi="Times New Roman" w:cs="Times New Roman"/>
          <w:sz w:val="28"/>
          <w:szCs w:val="28"/>
          <w:lang w:val="uk-UA"/>
        </w:rPr>
        <w:t xml:space="preserve"> </w:t>
      </w:r>
      <w:r w:rsidRPr="0056349C">
        <w:rPr>
          <w:rFonts w:ascii="Times New Roman" w:hAnsi="Times New Roman" w:cs="Times New Roman"/>
          <w:sz w:val="28"/>
          <w:szCs w:val="28"/>
          <w:lang w:val="uk-UA"/>
        </w:rPr>
        <w:t xml:space="preserve">вказує, що, діючи протиправно, зокрема відмовляючи </w:t>
      </w:r>
      <w:r w:rsidR="00FF4053" w:rsidRPr="0056349C">
        <w:rPr>
          <w:rFonts w:ascii="Times New Roman" w:hAnsi="Times New Roman" w:cs="Times New Roman"/>
          <w:sz w:val="28"/>
          <w:szCs w:val="28"/>
          <w:lang w:val="uk-UA"/>
        </w:rPr>
        <w:t xml:space="preserve"> у доступі до правосуддя, суддя грубо порушила процесуальні права як осіб, </w:t>
      </w:r>
      <w:r w:rsidR="00D12662" w:rsidRPr="0056349C">
        <w:rPr>
          <w:rFonts w:ascii="Times New Roman" w:hAnsi="Times New Roman" w:cs="Times New Roman"/>
          <w:sz w:val="28"/>
          <w:szCs w:val="28"/>
          <w:lang w:val="uk-UA"/>
        </w:rPr>
        <w:t>стосовно</w:t>
      </w:r>
      <w:r w:rsidR="00FF4053" w:rsidRPr="0056349C">
        <w:rPr>
          <w:rFonts w:ascii="Times New Roman" w:hAnsi="Times New Roman" w:cs="Times New Roman"/>
          <w:sz w:val="28"/>
          <w:szCs w:val="28"/>
          <w:lang w:val="uk-UA"/>
        </w:rPr>
        <w:t xml:space="preserve"> яких складено протоколи про адміністративні правопорушення, так і </w:t>
      </w:r>
      <w:r w:rsidR="00D12662" w:rsidRPr="0056349C">
        <w:rPr>
          <w:rFonts w:ascii="Times New Roman" w:hAnsi="Times New Roman" w:cs="Times New Roman"/>
          <w:sz w:val="28"/>
          <w:szCs w:val="28"/>
          <w:lang w:val="uk-UA"/>
        </w:rPr>
        <w:t xml:space="preserve">права </w:t>
      </w:r>
      <w:r w:rsidR="00FF4053" w:rsidRPr="0056349C">
        <w:rPr>
          <w:rFonts w:ascii="Times New Roman" w:hAnsi="Times New Roman" w:cs="Times New Roman"/>
          <w:sz w:val="28"/>
          <w:szCs w:val="28"/>
          <w:lang w:val="uk-UA"/>
        </w:rPr>
        <w:t xml:space="preserve">держави в особі органів, якими були складені </w:t>
      </w:r>
      <w:r w:rsidR="00D236B9" w:rsidRPr="0056349C">
        <w:rPr>
          <w:rFonts w:ascii="Times New Roman" w:hAnsi="Times New Roman" w:cs="Times New Roman"/>
          <w:sz w:val="28"/>
          <w:szCs w:val="28"/>
          <w:lang w:val="uk-UA"/>
        </w:rPr>
        <w:t xml:space="preserve">такі </w:t>
      </w:r>
      <w:r w:rsidR="00FF4053" w:rsidRPr="0056349C">
        <w:rPr>
          <w:rFonts w:ascii="Times New Roman" w:hAnsi="Times New Roman" w:cs="Times New Roman"/>
          <w:sz w:val="28"/>
          <w:szCs w:val="28"/>
          <w:lang w:val="uk-UA"/>
        </w:rPr>
        <w:t xml:space="preserve">протоколи. Особи, </w:t>
      </w:r>
      <w:r w:rsidR="00D12662" w:rsidRPr="0056349C">
        <w:rPr>
          <w:rFonts w:ascii="Times New Roman" w:hAnsi="Times New Roman" w:cs="Times New Roman"/>
          <w:sz w:val="28"/>
          <w:szCs w:val="28"/>
          <w:lang w:val="uk-UA"/>
        </w:rPr>
        <w:t>стосовно яких складено</w:t>
      </w:r>
      <w:r w:rsidR="00FF4053" w:rsidRPr="0056349C">
        <w:rPr>
          <w:rFonts w:ascii="Times New Roman" w:hAnsi="Times New Roman" w:cs="Times New Roman"/>
          <w:sz w:val="28"/>
          <w:szCs w:val="28"/>
          <w:lang w:val="uk-UA"/>
        </w:rPr>
        <w:t xml:space="preserve"> протоколи про адміністративні правопорушення, позбавлені права на доступ до правосуддя, крім того, вони не </w:t>
      </w:r>
      <w:r w:rsidR="00D12662" w:rsidRPr="0056349C">
        <w:rPr>
          <w:rFonts w:ascii="Times New Roman" w:hAnsi="Times New Roman" w:cs="Times New Roman"/>
          <w:sz w:val="28"/>
          <w:szCs w:val="28"/>
          <w:lang w:val="uk-UA"/>
        </w:rPr>
        <w:t>були притягнуті до</w:t>
      </w:r>
      <w:r w:rsidR="00FF4053" w:rsidRPr="0056349C">
        <w:rPr>
          <w:rFonts w:ascii="Times New Roman" w:hAnsi="Times New Roman" w:cs="Times New Roman"/>
          <w:sz w:val="28"/>
          <w:szCs w:val="28"/>
          <w:lang w:val="uk-UA"/>
        </w:rPr>
        <w:t xml:space="preserve"> відповідальності за вчиненні правопорушення.</w:t>
      </w:r>
    </w:p>
    <w:p w:rsidR="00FF4053" w:rsidRPr="0056349C" w:rsidRDefault="00D12662"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На переконання скаржника, </w:t>
      </w:r>
      <w:r w:rsidR="00FF4053" w:rsidRPr="0056349C">
        <w:rPr>
          <w:rFonts w:ascii="Times New Roman" w:hAnsi="Times New Roman" w:cs="Times New Roman"/>
          <w:sz w:val="28"/>
          <w:szCs w:val="28"/>
          <w:lang w:val="uk-UA"/>
        </w:rPr>
        <w:t>суддя Семенова Н.М. безпідставно не вживала заходів для розгляду справ про адміністративні правопорушення</w:t>
      </w:r>
      <w:r w:rsidR="00812C27" w:rsidRPr="0056349C">
        <w:rPr>
          <w:rFonts w:ascii="Times New Roman" w:hAnsi="Times New Roman" w:cs="Times New Roman"/>
          <w:sz w:val="28"/>
          <w:szCs w:val="28"/>
          <w:lang w:val="uk-UA"/>
        </w:rPr>
        <w:t>, а саме</w:t>
      </w:r>
      <w:r w:rsidR="00FF4E9B" w:rsidRPr="0056349C">
        <w:rPr>
          <w:rFonts w:ascii="Times New Roman" w:hAnsi="Times New Roman" w:cs="Times New Roman"/>
          <w:sz w:val="28"/>
          <w:szCs w:val="28"/>
          <w:lang w:val="uk-UA"/>
        </w:rPr>
        <w:t>:</w:t>
      </w:r>
      <w:r w:rsidR="00812C27" w:rsidRPr="0056349C">
        <w:rPr>
          <w:rFonts w:ascii="Times New Roman" w:hAnsi="Times New Roman" w:cs="Times New Roman"/>
          <w:sz w:val="28"/>
          <w:szCs w:val="28"/>
          <w:lang w:val="uk-UA"/>
        </w:rPr>
        <w:t xml:space="preserve"> </w:t>
      </w:r>
      <w:r w:rsidR="00FF4053" w:rsidRPr="0056349C">
        <w:rPr>
          <w:rFonts w:ascii="Times New Roman" w:hAnsi="Times New Roman" w:cs="Times New Roman"/>
          <w:sz w:val="28"/>
          <w:szCs w:val="28"/>
          <w:lang w:val="uk-UA"/>
        </w:rPr>
        <w:t>не здійсн</w:t>
      </w:r>
      <w:r w:rsidR="00812C27" w:rsidRPr="0056349C">
        <w:rPr>
          <w:rFonts w:ascii="Times New Roman" w:hAnsi="Times New Roman" w:cs="Times New Roman"/>
          <w:sz w:val="28"/>
          <w:szCs w:val="28"/>
          <w:lang w:val="uk-UA"/>
        </w:rPr>
        <w:t>ювала</w:t>
      </w:r>
      <w:r w:rsidR="00FF4053" w:rsidRPr="0056349C">
        <w:rPr>
          <w:rFonts w:ascii="Times New Roman" w:hAnsi="Times New Roman" w:cs="Times New Roman"/>
          <w:sz w:val="28"/>
          <w:szCs w:val="28"/>
          <w:lang w:val="uk-UA"/>
        </w:rPr>
        <w:t xml:space="preserve"> виклик</w:t>
      </w:r>
      <w:r w:rsidR="00812C27" w:rsidRPr="0056349C">
        <w:rPr>
          <w:rFonts w:ascii="Times New Roman" w:hAnsi="Times New Roman" w:cs="Times New Roman"/>
          <w:sz w:val="28"/>
          <w:szCs w:val="28"/>
          <w:lang w:val="uk-UA"/>
        </w:rPr>
        <w:t xml:space="preserve">у </w:t>
      </w:r>
      <w:r w:rsidR="00D236B9" w:rsidRPr="0056349C">
        <w:rPr>
          <w:rFonts w:ascii="Times New Roman" w:hAnsi="Times New Roman" w:cs="Times New Roman"/>
          <w:sz w:val="28"/>
          <w:szCs w:val="28"/>
          <w:lang w:val="uk-UA"/>
        </w:rPr>
        <w:t xml:space="preserve">до суду </w:t>
      </w:r>
      <w:r w:rsidR="00812C27" w:rsidRPr="0056349C">
        <w:rPr>
          <w:rFonts w:ascii="Times New Roman" w:hAnsi="Times New Roman" w:cs="Times New Roman"/>
          <w:sz w:val="28"/>
          <w:szCs w:val="28"/>
          <w:lang w:val="uk-UA"/>
        </w:rPr>
        <w:t>осіб, які притягува</w:t>
      </w:r>
      <w:r w:rsidR="00FF4053" w:rsidRPr="0056349C">
        <w:rPr>
          <w:rFonts w:ascii="Times New Roman" w:hAnsi="Times New Roman" w:cs="Times New Roman"/>
          <w:sz w:val="28"/>
          <w:szCs w:val="28"/>
          <w:lang w:val="uk-UA"/>
        </w:rPr>
        <w:t>лися до адм</w:t>
      </w:r>
      <w:r w:rsidR="00FF4E9B" w:rsidRPr="0056349C">
        <w:rPr>
          <w:rFonts w:ascii="Times New Roman" w:hAnsi="Times New Roman" w:cs="Times New Roman"/>
          <w:sz w:val="28"/>
          <w:szCs w:val="28"/>
          <w:lang w:val="uk-UA"/>
        </w:rPr>
        <w:t>іністративної відповідальності;</w:t>
      </w:r>
      <w:r w:rsidR="00812C27" w:rsidRPr="0056349C">
        <w:rPr>
          <w:rFonts w:ascii="Times New Roman" w:hAnsi="Times New Roman" w:cs="Times New Roman"/>
          <w:sz w:val="28"/>
          <w:szCs w:val="28"/>
          <w:lang w:val="uk-UA"/>
        </w:rPr>
        <w:t xml:space="preserve"> в</w:t>
      </w:r>
      <w:r w:rsidR="00FF4053" w:rsidRPr="0056349C">
        <w:rPr>
          <w:rFonts w:ascii="Times New Roman" w:hAnsi="Times New Roman" w:cs="Times New Roman"/>
          <w:sz w:val="28"/>
          <w:szCs w:val="28"/>
          <w:lang w:val="uk-UA"/>
        </w:rPr>
        <w:t xml:space="preserve"> разі </w:t>
      </w:r>
      <w:r w:rsidR="00812C27" w:rsidRPr="0056349C">
        <w:rPr>
          <w:rFonts w:ascii="Times New Roman" w:hAnsi="Times New Roman" w:cs="Times New Roman"/>
          <w:sz w:val="28"/>
          <w:szCs w:val="28"/>
          <w:lang w:val="uk-UA"/>
        </w:rPr>
        <w:t>їхньої</w:t>
      </w:r>
      <w:r w:rsidR="00FF4053" w:rsidRPr="0056349C">
        <w:rPr>
          <w:rFonts w:ascii="Times New Roman" w:hAnsi="Times New Roman" w:cs="Times New Roman"/>
          <w:sz w:val="28"/>
          <w:szCs w:val="28"/>
          <w:lang w:val="uk-UA"/>
        </w:rPr>
        <w:t xml:space="preserve"> неявки без поваж</w:t>
      </w:r>
      <w:r w:rsidR="00812C27" w:rsidRPr="0056349C">
        <w:rPr>
          <w:rFonts w:ascii="Times New Roman" w:hAnsi="Times New Roman" w:cs="Times New Roman"/>
          <w:sz w:val="28"/>
          <w:szCs w:val="28"/>
          <w:lang w:val="uk-UA"/>
        </w:rPr>
        <w:t>них причин не застосовувала</w:t>
      </w:r>
      <w:r w:rsidR="00FF4E9B" w:rsidRPr="0056349C">
        <w:rPr>
          <w:rFonts w:ascii="Times New Roman" w:hAnsi="Times New Roman" w:cs="Times New Roman"/>
          <w:sz w:val="28"/>
          <w:szCs w:val="28"/>
          <w:lang w:val="uk-UA"/>
        </w:rPr>
        <w:t xml:space="preserve"> привід;</w:t>
      </w:r>
      <w:r w:rsidR="00812C27" w:rsidRPr="0056349C">
        <w:rPr>
          <w:rFonts w:ascii="Times New Roman" w:hAnsi="Times New Roman" w:cs="Times New Roman"/>
          <w:sz w:val="28"/>
          <w:szCs w:val="28"/>
          <w:lang w:val="uk-UA"/>
        </w:rPr>
        <w:t xml:space="preserve"> не з’яс</w:t>
      </w:r>
      <w:r w:rsidR="0056349C">
        <w:rPr>
          <w:rFonts w:ascii="Times New Roman" w:hAnsi="Times New Roman" w:cs="Times New Roman"/>
          <w:sz w:val="28"/>
          <w:szCs w:val="28"/>
          <w:lang w:val="uk-UA"/>
        </w:rPr>
        <w:t>о</w:t>
      </w:r>
      <w:r w:rsidR="00D236B9" w:rsidRPr="0056349C">
        <w:rPr>
          <w:rFonts w:ascii="Times New Roman" w:hAnsi="Times New Roman" w:cs="Times New Roman"/>
          <w:sz w:val="28"/>
          <w:szCs w:val="28"/>
          <w:lang w:val="uk-UA"/>
        </w:rPr>
        <w:t>ву</w:t>
      </w:r>
      <w:r w:rsidR="00812C27" w:rsidRPr="0056349C">
        <w:rPr>
          <w:rFonts w:ascii="Times New Roman" w:hAnsi="Times New Roman" w:cs="Times New Roman"/>
          <w:sz w:val="28"/>
          <w:szCs w:val="28"/>
          <w:lang w:val="uk-UA"/>
        </w:rPr>
        <w:t>в</w:t>
      </w:r>
      <w:r w:rsidR="00FF4E9B" w:rsidRPr="0056349C">
        <w:rPr>
          <w:rFonts w:ascii="Times New Roman" w:hAnsi="Times New Roman" w:cs="Times New Roman"/>
          <w:sz w:val="28"/>
          <w:szCs w:val="28"/>
          <w:lang w:val="uk-UA"/>
        </w:rPr>
        <w:t>а</w:t>
      </w:r>
      <w:r w:rsidR="00812C27" w:rsidRPr="0056349C">
        <w:rPr>
          <w:rFonts w:ascii="Times New Roman" w:hAnsi="Times New Roman" w:cs="Times New Roman"/>
          <w:sz w:val="28"/>
          <w:szCs w:val="28"/>
          <w:lang w:val="uk-UA"/>
        </w:rPr>
        <w:t>ла</w:t>
      </w:r>
      <w:r w:rsidR="00FF4E9B" w:rsidRPr="0056349C">
        <w:rPr>
          <w:rFonts w:ascii="Times New Roman" w:hAnsi="Times New Roman" w:cs="Times New Roman"/>
          <w:sz w:val="28"/>
          <w:szCs w:val="28"/>
          <w:lang w:val="uk-UA"/>
        </w:rPr>
        <w:t xml:space="preserve"> всіх обставин справ;</w:t>
      </w:r>
      <w:r w:rsidR="00FF4053" w:rsidRPr="0056349C">
        <w:rPr>
          <w:rFonts w:ascii="Times New Roman" w:hAnsi="Times New Roman" w:cs="Times New Roman"/>
          <w:sz w:val="28"/>
          <w:szCs w:val="28"/>
          <w:lang w:val="uk-UA"/>
        </w:rPr>
        <w:t xml:space="preserve"> безпідставно повер</w:t>
      </w:r>
      <w:r w:rsidR="00D236B9" w:rsidRPr="0056349C">
        <w:rPr>
          <w:rFonts w:ascii="Times New Roman" w:hAnsi="Times New Roman" w:cs="Times New Roman"/>
          <w:sz w:val="28"/>
          <w:szCs w:val="28"/>
          <w:lang w:val="uk-UA"/>
        </w:rPr>
        <w:t>тала</w:t>
      </w:r>
      <w:r w:rsidR="00FF4E9B" w:rsidRPr="0056349C">
        <w:rPr>
          <w:rFonts w:ascii="Times New Roman" w:hAnsi="Times New Roman" w:cs="Times New Roman"/>
          <w:sz w:val="28"/>
          <w:szCs w:val="28"/>
          <w:lang w:val="uk-UA"/>
        </w:rPr>
        <w:t xml:space="preserve"> матеріали для</w:t>
      </w:r>
      <w:r w:rsidR="0056349C">
        <w:rPr>
          <w:rFonts w:ascii="Times New Roman" w:hAnsi="Times New Roman" w:cs="Times New Roman"/>
          <w:sz w:val="28"/>
          <w:szCs w:val="28"/>
          <w:lang w:val="uk-UA"/>
        </w:rPr>
        <w:t xml:space="preserve"> їх дооформлення</w:t>
      </w:r>
      <w:r w:rsidR="00FF4053" w:rsidRPr="0056349C">
        <w:rPr>
          <w:rFonts w:ascii="Times New Roman" w:hAnsi="Times New Roman" w:cs="Times New Roman"/>
          <w:sz w:val="28"/>
          <w:szCs w:val="28"/>
          <w:lang w:val="uk-UA"/>
        </w:rPr>
        <w:t xml:space="preserve">. </w:t>
      </w:r>
    </w:p>
    <w:p w:rsidR="00FF4053" w:rsidRPr="0056349C" w:rsidRDefault="00FF4E9B"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Автор скарги </w:t>
      </w:r>
      <w:r w:rsidR="00D236B9" w:rsidRPr="0056349C">
        <w:rPr>
          <w:rFonts w:ascii="Times New Roman" w:hAnsi="Times New Roman" w:cs="Times New Roman"/>
          <w:sz w:val="28"/>
          <w:szCs w:val="28"/>
          <w:lang w:val="uk-UA"/>
        </w:rPr>
        <w:t xml:space="preserve">також </w:t>
      </w:r>
      <w:r w:rsidRPr="0056349C">
        <w:rPr>
          <w:rFonts w:ascii="Times New Roman" w:hAnsi="Times New Roman" w:cs="Times New Roman"/>
          <w:sz w:val="28"/>
          <w:szCs w:val="28"/>
          <w:lang w:val="uk-UA"/>
        </w:rPr>
        <w:t>зазначає, що на</w:t>
      </w:r>
      <w:r w:rsidR="00FF4053" w:rsidRPr="0056349C">
        <w:rPr>
          <w:rFonts w:ascii="Times New Roman" w:hAnsi="Times New Roman" w:cs="Times New Roman"/>
          <w:sz w:val="28"/>
          <w:szCs w:val="28"/>
          <w:lang w:val="uk-UA"/>
        </w:rPr>
        <w:t xml:space="preserve"> порушення </w:t>
      </w:r>
      <w:r w:rsidRPr="0056349C">
        <w:rPr>
          <w:rFonts w:ascii="Times New Roman" w:hAnsi="Times New Roman" w:cs="Times New Roman"/>
          <w:sz w:val="28"/>
          <w:szCs w:val="28"/>
          <w:lang w:val="uk-UA"/>
        </w:rPr>
        <w:t xml:space="preserve">вимог </w:t>
      </w:r>
      <w:r w:rsidR="00FF4053" w:rsidRPr="0056349C">
        <w:rPr>
          <w:rFonts w:ascii="Times New Roman" w:hAnsi="Times New Roman" w:cs="Times New Roman"/>
          <w:sz w:val="28"/>
          <w:szCs w:val="28"/>
          <w:lang w:val="uk-UA"/>
        </w:rPr>
        <w:t>стат</w:t>
      </w:r>
      <w:r w:rsidRPr="0056349C">
        <w:rPr>
          <w:rFonts w:ascii="Times New Roman" w:hAnsi="Times New Roman" w:cs="Times New Roman"/>
          <w:sz w:val="28"/>
          <w:szCs w:val="28"/>
          <w:lang w:val="uk-UA"/>
        </w:rPr>
        <w:t>т</w:t>
      </w:r>
      <w:r w:rsidR="00FF4053" w:rsidRPr="0056349C">
        <w:rPr>
          <w:rFonts w:ascii="Times New Roman" w:hAnsi="Times New Roman" w:cs="Times New Roman"/>
          <w:sz w:val="28"/>
          <w:szCs w:val="28"/>
          <w:lang w:val="uk-UA"/>
        </w:rPr>
        <w:t xml:space="preserve">і 245 КУпАП </w:t>
      </w:r>
      <w:r w:rsidR="00FE4000" w:rsidRPr="0056349C">
        <w:rPr>
          <w:rFonts w:ascii="Times New Roman" w:hAnsi="Times New Roman" w:cs="Times New Roman"/>
          <w:sz w:val="28"/>
          <w:szCs w:val="28"/>
          <w:lang w:val="uk-UA"/>
        </w:rPr>
        <w:t xml:space="preserve">суддя </w:t>
      </w:r>
      <w:r w:rsidR="00FF4053" w:rsidRPr="0056349C">
        <w:rPr>
          <w:rFonts w:ascii="Times New Roman" w:hAnsi="Times New Roman" w:cs="Times New Roman"/>
          <w:sz w:val="28"/>
          <w:szCs w:val="28"/>
          <w:lang w:val="uk-UA"/>
        </w:rPr>
        <w:t xml:space="preserve">не вживала заходів для своєчасного розгляду справ, </w:t>
      </w:r>
      <w:r w:rsidRPr="0056349C">
        <w:rPr>
          <w:rFonts w:ascii="Times New Roman" w:hAnsi="Times New Roman" w:cs="Times New Roman"/>
          <w:sz w:val="28"/>
          <w:szCs w:val="28"/>
          <w:lang w:val="uk-UA"/>
        </w:rPr>
        <w:t xml:space="preserve">розглядала </w:t>
      </w:r>
      <w:r w:rsidR="00FE4000" w:rsidRPr="0056349C">
        <w:rPr>
          <w:rFonts w:ascii="Times New Roman" w:hAnsi="Times New Roman" w:cs="Times New Roman"/>
          <w:sz w:val="28"/>
          <w:szCs w:val="28"/>
          <w:lang w:val="uk-UA"/>
        </w:rPr>
        <w:t>справи</w:t>
      </w:r>
      <w:r w:rsidR="00FF4053" w:rsidRPr="0056349C">
        <w:rPr>
          <w:rFonts w:ascii="Times New Roman" w:hAnsi="Times New Roman" w:cs="Times New Roman"/>
          <w:sz w:val="28"/>
          <w:szCs w:val="28"/>
          <w:lang w:val="uk-UA"/>
        </w:rPr>
        <w:t xml:space="preserve"> </w:t>
      </w:r>
      <w:r w:rsidR="00FE4000" w:rsidRPr="0056349C">
        <w:rPr>
          <w:rFonts w:ascii="Times New Roman" w:hAnsi="Times New Roman" w:cs="Times New Roman"/>
          <w:sz w:val="28"/>
          <w:szCs w:val="28"/>
          <w:lang w:val="uk-UA"/>
        </w:rPr>
        <w:t xml:space="preserve">через </w:t>
      </w:r>
      <w:r w:rsidR="00091813" w:rsidRPr="0056349C">
        <w:rPr>
          <w:rFonts w:ascii="Times New Roman" w:hAnsi="Times New Roman" w:cs="Times New Roman"/>
          <w:sz w:val="28"/>
          <w:szCs w:val="28"/>
          <w:lang w:val="uk-UA"/>
        </w:rPr>
        <w:t>три</w:t>
      </w:r>
      <w:r w:rsidR="00FF4053" w:rsidRPr="0056349C">
        <w:rPr>
          <w:rFonts w:ascii="Times New Roman" w:hAnsi="Times New Roman" w:cs="Times New Roman"/>
          <w:sz w:val="28"/>
          <w:szCs w:val="28"/>
          <w:lang w:val="uk-UA"/>
        </w:rPr>
        <w:t xml:space="preserve"> місяці </w:t>
      </w:r>
      <w:r w:rsidR="00FE4000" w:rsidRPr="0056349C">
        <w:rPr>
          <w:rFonts w:ascii="Times New Roman" w:hAnsi="Times New Roman" w:cs="Times New Roman"/>
          <w:sz w:val="28"/>
          <w:szCs w:val="28"/>
          <w:lang w:val="uk-UA"/>
        </w:rPr>
        <w:t>і</w:t>
      </w:r>
      <w:r w:rsidR="00FF4053" w:rsidRPr="0056349C">
        <w:rPr>
          <w:rFonts w:ascii="Times New Roman" w:hAnsi="Times New Roman" w:cs="Times New Roman"/>
          <w:sz w:val="28"/>
          <w:szCs w:val="28"/>
          <w:lang w:val="uk-UA"/>
        </w:rPr>
        <w:t>з дн</w:t>
      </w:r>
      <w:r w:rsidR="00091813" w:rsidRPr="0056349C">
        <w:rPr>
          <w:rFonts w:ascii="Times New Roman" w:hAnsi="Times New Roman" w:cs="Times New Roman"/>
          <w:sz w:val="28"/>
          <w:szCs w:val="28"/>
          <w:lang w:val="uk-UA"/>
        </w:rPr>
        <w:t>я</w:t>
      </w:r>
      <w:r w:rsidR="00FF4053" w:rsidRPr="0056349C">
        <w:rPr>
          <w:rFonts w:ascii="Times New Roman" w:hAnsi="Times New Roman" w:cs="Times New Roman"/>
          <w:sz w:val="28"/>
          <w:szCs w:val="28"/>
          <w:lang w:val="uk-UA"/>
        </w:rPr>
        <w:t xml:space="preserve"> вчинення правопорушення</w:t>
      </w:r>
      <w:r w:rsidR="00FE4000" w:rsidRPr="0056349C">
        <w:rPr>
          <w:rFonts w:ascii="Times New Roman" w:hAnsi="Times New Roman" w:cs="Times New Roman"/>
          <w:sz w:val="28"/>
          <w:szCs w:val="28"/>
          <w:lang w:val="uk-UA"/>
        </w:rPr>
        <w:t xml:space="preserve"> та</w:t>
      </w:r>
      <w:r w:rsidR="00FF4053" w:rsidRPr="0056349C">
        <w:rPr>
          <w:rFonts w:ascii="Times New Roman" w:hAnsi="Times New Roman" w:cs="Times New Roman"/>
          <w:sz w:val="28"/>
          <w:szCs w:val="28"/>
          <w:lang w:val="uk-UA"/>
        </w:rPr>
        <w:t xml:space="preserve"> закривала провадження</w:t>
      </w:r>
      <w:r w:rsidR="00FE4000" w:rsidRPr="0056349C">
        <w:rPr>
          <w:rFonts w:ascii="Times New Roman" w:hAnsi="Times New Roman" w:cs="Times New Roman"/>
          <w:sz w:val="28"/>
          <w:szCs w:val="28"/>
          <w:lang w:val="uk-UA"/>
        </w:rPr>
        <w:t xml:space="preserve"> без</w:t>
      </w:r>
      <w:r w:rsidR="00FF4053" w:rsidRPr="0056349C">
        <w:rPr>
          <w:rFonts w:ascii="Times New Roman" w:hAnsi="Times New Roman" w:cs="Times New Roman"/>
          <w:sz w:val="28"/>
          <w:szCs w:val="28"/>
          <w:lang w:val="uk-UA"/>
        </w:rPr>
        <w:t xml:space="preserve"> виклик</w:t>
      </w:r>
      <w:r w:rsidR="00FE4000" w:rsidRPr="0056349C">
        <w:rPr>
          <w:rFonts w:ascii="Times New Roman" w:hAnsi="Times New Roman" w:cs="Times New Roman"/>
          <w:sz w:val="28"/>
          <w:szCs w:val="28"/>
          <w:lang w:val="uk-UA"/>
        </w:rPr>
        <w:t>у</w:t>
      </w:r>
      <w:r w:rsidR="00FF4053" w:rsidRPr="0056349C">
        <w:rPr>
          <w:rFonts w:ascii="Times New Roman" w:hAnsi="Times New Roman" w:cs="Times New Roman"/>
          <w:sz w:val="28"/>
          <w:szCs w:val="28"/>
          <w:lang w:val="uk-UA"/>
        </w:rPr>
        <w:t xml:space="preserve"> до суду правопорушників.</w:t>
      </w:r>
    </w:p>
    <w:p w:rsidR="00FF4053" w:rsidRPr="0056349C" w:rsidRDefault="00FF4053"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 З урахуванням викладеного скаржник просить притягнути суддю Апостолівського районного суду Дніпропетровської області Семенову Н.М. до дисциплінарної відповідальності.</w:t>
      </w:r>
    </w:p>
    <w:p w:rsidR="00FF4053" w:rsidRPr="0056349C" w:rsidRDefault="00FF4053"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Відповідно до протоколу автоматизованого розподілу справи між членами Вищої ради правосуддя від </w:t>
      </w:r>
      <w:r w:rsidR="00FE4000" w:rsidRPr="0056349C">
        <w:rPr>
          <w:rFonts w:ascii="Times New Roman" w:hAnsi="Times New Roman" w:cs="Times New Roman"/>
          <w:sz w:val="28"/>
          <w:szCs w:val="28"/>
          <w:lang w:val="uk-UA"/>
        </w:rPr>
        <w:t xml:space="preserve">22 лютого 2018 року за вхідним </w:t>
      </w:r>
      <w:r w:rsidR="00FE4000" w:rsidRPr="0056349C">
        <w:rPr>
          <w:rFonts w:ascii="Times New Roman" w:hAnsi="Times New Roman" w:cs="Times New Roman"/>
          <w:sz w:val="28"/>
          <w:szCs w:val="28"/>
          <w:lang w:val="uk-UA"/>
        </w:rPr>
        <w:br/>
      </w:r>
      <w:r w:rsidRPr="0056349C">
        <w:rPr>
          <w:rFonts w:ascii="Times New Roman" w:hAnsi="Times New Roman" w:cs="Times New Roman"/>
          <w:sz w:val="28"/>
          <w:szCs w:val="28"/>
          <w:lang w:val="uk-UA"/>
        </w:rPr>
        <w:t>№ Д-1456/2/7-18 дисциплінарна скарга передана для розгляду члену Вищої ради правосуддя Гречківському П.М.</w:t>
      </w:r>
    </w:p>
    <w:p w:rsidR="00FF4053" w:rsidRPr="0056349C" w:rsidRDefault="00FF4053"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У зв’язку </w:t>
      </w:r>
      <w:r w:rsidR="00FE4000" w:rsidRPr="0056349C">
        <w:rPr>
          <w:rFonts w:ascii="Times New Roman" w:hAnsi="Times New Roman" w:cs="Times New Roman"/>
          <w:sz w:val="28"/>
          <w:szCs w:val="28"/>
          <w:lang w:val="uk-UA"/>
        </w:rPr>
        <w:t>і</w:t>
      </w:r>
      <w:r w:rsidRPr="0056349C">
        <w:rPr>
          <w:rFonts w:ascii="Times New Roman" w:hAnsi="Times New Roman" w:cs="Times New Roman"/>
          <w:sz w:val="28"/>
          <w:szCs w:val="28"/>
          <w:lang w:val="uk-UA"/>
        </w:rPr>
        <w:t xml:space="preserve">з закінченням терміну повноважень члена Вищої ради правосуддя Гречківського П.М. матеріали із зазначеною дисциплінарною скаргою перерозподілено системою автоматизованого розподілу та відповідно до протоколу від 10 червня 2019 року передано для розгляду члену Вищої ради правосуддя Овсієнку А.А. </w:t>
      </w:r>
    </w:p>
    <w:p w:rsidR="00FF4053" w:rsidRPr="0056349C" w:rsidRDefault="00FE4000"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З огляду на</w:t>
      </w:r>
      <w:r w:rsidR="00FF4053" w:rsidRPr="0056349C">
        <w:rPr>
          <w:rFonts w:ascii="Times New Roman" w:hAnsi="Times New Roman" w:cs="Times New Roman"/>
          <w:sz w:val="28"/>
          <w:szCs w:val="28"/>
          <w:lang w:val="uk-UA"/>
        </w:rPr>
        <w:t xml:space="preserve"> обставини, які унеможливлюють участь члена Вищої ради правосуддя Овсієнк</w:t>
      </w:r>
      <w:r w:rsidR="00091813" w:rsidRPr="0056349C">
        <w:rPr>
          <w:rFonts w:ascii="Times New Roman" w:hAnsi="Times New Roman" w:cs="Times New Roman"/>
          <w:sz w:val="28"/>
          <w:szCs w:val="28"/>
          <w:lang w:val="uk-UA"/>
        </w:rPr>
        <w:t>а</w:t>
      </w:r>
      <w:r w:rsidR="00FF4053" w:rsidRPr="0056349C">
        <w:rPr>
          <w:rFonts w:ascii="Times New Roman" w:hAnsi="Times New Roman" w:cs="Times New Roman"/>
          <w:sz w:val="28"/>
          <w:szCs w:val="28"/>
          <w:lang w:val="uk-UA"/>
        </w:rPr>
        <w:t xml:space="preserve"> А.А. у розгляді справи, </w:t>
      </w:r>
      <w:r w:rsidRPr="0056349C">
        <w:rPr>
          <w:rFonts w:ascii="Times New Roman" w:hAnsi="Times New Roman" w:cs="Times New Roman"/>
          <w:sz w:val="28"/>
          <w:szCs w:val="28"/>
          <w:lang w:val="uk-UA"/>
        </w:rPr>
        <w:t xml:space="preserve">оскільки це </w:t>
      </w:r>
      <w:r w:rsidR="00FF4053" w:rsidRPr="0056349C">
        <w:rPr>
          <w:rFonts w:ascii="Times New Roman" w:hAnsi="Times New Roman" w:cs="Times New Roman"/>
          <w:sz w:val="28"/>
          <w:szCs w:val="28"/>
          <w:lang w:val="uk-UA"/>
        </w:rPr>
        <w:t>може мати наслідком порушення строку розгляду</w:t>
      </w:r>
      <w:r w:rsidRPr="0056349C">
        <w:rPr>
          <w:rFonts w:ascii="Times New Roman" w:hAnsi="Times New Roman" w:cs="Times New Roman"/>
          <w:sz w:val="28"/>
          <w:szCs w:val="28"/>
          <w:lang w:val="uk-UA"/>
        </w:rPr>
        <w:t xml:space="preserve"> справи</w:t>
      </w:r>
      <w:r w:rsidR="00FF4053" w:rsidRPr="0056349C">
        <w:rPr>
          <w:rFonts w:ascii="Times New Roman" w:hAnsi="Times New Roman" w:cs="Times New Roman"/>
          <w:sz w:val="28"/>
          <w:szCs w:val="28"/>
          <w:lang w:val="uk-UA"/>
        </w:rPr>
        <w:t>, передбаченого процесуальним законом, матеріали</w:t>
      </w:r>
      <w:r w:rsidRPr="0056349C">
        <w:rPr>
          <w:rFonts w:ascii="Times New Roman" w:hAnsi="Times New Roman" w:cs="Times New Roman"/>
          <w:sz w:val="28"/>
          <w:szCs w:val="28"/>
          <w:lang w:val="uk-UA"/>
        </w:rPr>
        <w:t xml:space="preserve"> </w:t>
      </w:r>
      <w:r w:rsidR="00FF4053" w:rsidRPr="0056349C">
        <w:rPr>
          <w:rFonts w:ascii="Times New Roman" w:hAnsi="Times New Roman" w:cs="Times New Roman"/>
          <w:sz w:val="28"/>
          <w:szCs w:val="28"/>
          <w:lang w:val="uk-UA"/>
        </w:rPr>
        <w:t xml:space="preserve">із зазначеною дисциплінарною скаргою перерозподілено системою автоматизованого розподілу та відповідно до протоколу від </w:t>
      </w:r>
      <w:r w:rsidRPr="0056349C">
        <w:rPr>
          <w:rFonts w:ascii="Times New Roman" w:hAnsi="Times New Roman" w:cs="Times New Roman"/>
          <w:sz w:val="28"/>
          <w:szCs w:val="28"/>
          <w:lang w:val="uk-UA"/>
        </w:rPr>
        <w:br/>
      </w:r>
      <w:r w:rsidR="00FF4053" w:rsidRPr="0056349C">
        <w:rPr>
          <w:rFonts w:ascii="Times New Roman" w:hAnsi="Times New Roman" w:cs="Times New Roman"/>
          <w:sz w:val="28"/>
          <w:szCs w:val="28"/>
          <w:lang w:val="uk-UA"/>
        </w:rPr>
        <w:t>9 жовтня 2019 року передано для розгляду члену Вищої ради правосуддя Швецовій Л.А.</w:t>
      </w:r>
    </w:p>
    <w:p w:rsidR="001A766A" w:rsidRPr="0056349C" w:rsidRDefault="001A766A"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Відповідно до вимог статті 43 Закону України «Про Вищу раду правосуддя» доповідачем – членом Третьої Дисциплінарної палати Вищої ради правосуддя </w:t>
      </w:r>
      <w:r w:rsidR="00D3700F" w:rsidRPr="0056349C">
        <w:rPr>
          <w:rFonts w:ascii="Times New Roman" w:hAnsi="Times New Roman" w:cs="Times New Roman"/>
          <w:sz w:val="28"/>
          <w:szCs w:val="28"/>
          <w:lang w:val="uk-UA"/>
        </w:rPr>
        <w:t>Швецовою Л.А.</w:t>
      </w:r>
      <w:r w:rsidRPr="0056349C">
        <w:rPr>
          <w:rFonts w:ascii="Times New Roman" w:hAnsi="Times New Roman" w:cs="Times New Roman"/>
          <w:sz w:val="28"/>
          <w:szCs w:val="28"/>
          <w:lang w:val="uk-UA"/>
        </w:rPr>
        <w:t xml:space="preserve"> проведен</w:t>
      </w:r>
      <w:r w:rsidR="00653F34" w:rsidRPr="0056349C">
        <w:rPr>
          <w:rFonts w:ascii="Times New Roman" w:hAnsi="Times New Roman" w:cs="Times New Roman"/>
          <w:sz w:val="28"/>
          <w:szCs w:val="28"/>
          <w:lang w:val="uk-UA"/>
        </w:rPr>
        <w:t>а</w:t>
      </w:r>
      <w:r w:rsidRPr="0056349C">
        <w:rPr>
          <w:rFonts w:ascii="Times New Roman" w:hAnsi="Times New Roman" w:cs="Times New Roman"/>
          <w:sz w:val="28"/>
          <w:szCs w:val="28"/>
          <w:lang w:val="uk-UA"/>
        </w:rPr>
        <w:t xml:space="preserve"> попередн</w:t>
      </w:r>
      <w:r w:rsidR="00653F34" w:rsidRPr="0056349C">
        <w:rPr>
          <w:rFonts w:ascii="Times New Roman" w:hAnsi="Times New Roman" w:cs="Times New Roman"/>
          <w:sz w:val="28"/>
          <w:szCs w:val="28"/>
          <w:lang w:val="uk-UA"/>
        </w:rPr>
        <w:t>я</w:t>
      </w:r>
      <w:r w:rsidRPr="0056349C">
        <w:rPr>
          <w:rFonts w:ascii="Times New Roman" w:hAnsi="Times New Roman" w:cs="Times New Roman"/>
          <w:sz w:val="28"/>
          <w:szCs w:val="28"/>
          <w:lang w:val="uk-UA"/>
        </w:rPr>
        <w:t xml:space="preserve"> перевірк</w:t>
      </w:r>
      <w:r w:rsidR="00653F34" w:rsidRPr="0056349C">
        <w:rPr>
          <w:rFonts w:ascii="Times New Roman" w:hAnsi="Times New Roman" w:cs="Times New Roman"/>
          <w:sz w:val="28"/>
          <w:szCs w:val="28"/>
          <w:lang w:val="uk-UA"/>
        </w:rPr>
        <w:t>а</w:t>
      </w:r>
      <w:r w:rsidRPr="0056349C">
        <w:rPr>
          <w:rFonts w:ascii="Times New Roman" w:hAnsi="Times New Roman" w:cs="Times New Roman"/>
          <w:sz w:val="28"/>
          <w:szCs w:val="28"/>
          <w:lang w:val="uk-UA"/>
        </w:rPr>
        <w:t xml:space="preserve"> дисциплінарн</w:t>
      </w:r>
      <w:r w:rsidR="00512A84" w:rsidRPr="0056349C">
        <w:rPr>
          <w:rFonts w:ascii="Times New Roman" w:hAnsi="Times New Roman" w:cs="Times New Roman"/>
          <w:sz w:val="28"/>
          <w:szCs w:val="28"/>
          <w:lang w:val="uk-UA"/>
        </w:rPr>
        <w:t>ої</w:t>
      </w:r>
      <w:r w:rsidR="00A250EA" w:rsidRPr="0056349C">
        <w:rPr>
          <w:rFonts w:ascii="Times New Roman" w:hAnsi="Times New Roman" w:cs="Times New Roman"/>
          <w:sz w:val="28"/>
          <w:szCs w:val="28"/>
          <w:lang w:val="uk-UA"/>
        </w:rPr>
        <w:t xml:space="preserve"> </w:t>
      </w:r>
      <w:r w:rsidR="00A250EA" w:rsidRPr="0056349C">
        <w:rPr>
          <w:rFonts w:ascii="Times New Roman" w:hAnsi="Times New Roman" w:cs="Times New Roman"/>
          <w:sz w:val="28"/>
          <w:szCs w:val="28"/>
          <w:lang w:val="uk-UA"/>
        </w:rPr>
        <w:lastRenderedPageBreak/>
        <w:t>скарг</w:t>
      </w:r>
      <w:r w:rsidR="00512A84" w:rsidRPr="0056349C">
        <w:rPr>
          <w:rFonts w:ascii="Times New Roman" w:hAnsi="Times New Roman" w:cs="Times New Roman"/>
          <w:sz w:val="28"/>
          <w:szCs w:val="28"/>
          <w:lang w:val="uk-UA"/>
        </w:rPr>
        <w:t>и</w:t>
      </w:r>
      <w:r w:rsidRPr="0056349C">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1A766A" w:rsidRPr="0056349C" w:rsidRDefault="001A766A"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r w:rsidR="00D3700F" w:rsidRPr="0056349C">
        <w:rPr>
          <w:rFonts w:ascii="Times New Roman" w:hAnsi="Times New Roman" w:cs="Times New Roman"/>
          <w:sz w:val="28"/>
          <w:szCs w:val="28"/>
          <w:lang w:val="uk-UA"/>
        </w:rPr>
        <w:t>Швецов</w:t>
      </w:r>
      <w:r w:rsidR="00BC030C" w:rsidRPr="0056349C">
        <w:rPr>
          <w:rFonts w:ascii="Times New Roman" w:hAnsi="Times New Roman" w:cs="Times New Roman"/>
          <w:sz w:val="28"/>
          <w:szCs w:val="28"/>
          <w:lang w:val="uk-UA"/>
        </w:rPr>
        <w:t>ої</w:t>
      </w:r>
      <w:r w:rsidR="00D3700F" w:rsidRPr="0056349C">
        <w:rPr>
          <w:rFonts w:ascii="Times New Roman" w:hAnsi="Times New Roman" w:cs="Times New Roman"/>
          <w:sz w:val="28"/>
          <w:szCs w:val="28"/>
          <w:lang w:val="uk-UA"/>
        </w:rPr>
        <w:t xml:space="preserve"> Л.А. </w:t>
      </w:r>
      <w:r w:rsidRPr="0056349C">
        <w:rPr>
          <w:rFonts w:ascii="Times New Roman" w:hAnsi="Times New Roman" w:cs="Times New Roman"/>
          <w:sz w:val="28"/>
          <w:szCs w:val="28"/>
          <w:lang w:val="uk-UA"/>
        </w:rPr>
        <w:t xml:space="preserve">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FF4053" w:rsidRPr="0056349C">
        <w:rPr>
          <w:rFonts w:ascii="Times New Roman" w:hAnsi="Times New Roman" w:cs="Times New Roman"/>
          <w:sz w:val="28"/>
          <w:szCs w:val="28"/>
          <w:lang w:val="uk-UA"/>
        </w:rPr>
        <w:t xml:space="preserve">Апостолівського районного </w:t>
      </w:r>
      <w:r w:rsidR="00FE4000" w:rsidRPr="0056349C">
        <w:rPr>
          <w:rFonts w:ascii="Times New Roman" w:hAnsi="Times New Roman" w:cs="Times New Roman"/>
          <w:sz w:val="28"/>
          <w:szCs w:val="28"/>
          <w:lang w:val="uk-UA"/>
        </w:rPr>
        <w:t xml:space="preserve">суду Дніпропетровської області </w:t>
      </w:r>
      <w:r w:rsidR="00FF4053" w:rsidRPr="0056349C">
        <w:rPr>
          <w:rFonts w:ascii="Times New Roman" w:hAnsi="Times New Roman" w:cs="Times New Roman"/>
          <w:sz w:val="28"/>
          <w:szCs w:val="28"/>
          <w:lang w:val="uk-UA"/>
        </w:rPr>
        <w:t>Семенової Н.М.</w:t>
      </w:r>
      <w:r w:rsidR="00D3700F" w:rsidRPr="0056349C">
        <w:rPr>
          <w:rFonts w:ascii="Times New Roman" w:hAnsi="Times New Roman" w:cs="Times New Roman"/>
          <w:sz w:val="28"/>
          <w:szCs w:val="28"/>
          <w:lang w:val="uk-UA"/>
        </w:rPr>
        <w:t xml:space="preserve"> </w:t>
      </w:r>
      <w:r w:rsidRPr="0056349C">
        <w:rPr>
          <w:rFonts w:ascii="Times New Roman" w:hAnsi="Times New Roman" w:cs="Times New Roman"/>
          <w:sz w:val="28"/>
          <w:szCs w:val="28"/>
          <w:lang w:val="uk-UA"/>
        </w:rPr>
        <w:t>з огляду на таке.</w:t>
      </w:r>
    </w:p>
    <w:p w:rsidR="00FF4053" w:rsidRPr="0056349C" w:rsidRDefault="00091813" w:rsidP="00C56B73">
      <w:pPr>
        <w:spacing w:after="0" w:line="21" w:lineRule="atLeast"/>
        <w:ind w:right="6" w:firstLine="709"/>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У</w:t>
      </w:r>
      <w:r w:rsidR="00FF4053" w:rsidRPr="0056349C">
        <w:rPr>
          <w:rFonts w:ascii="Times New Roman" w:hAnsi="Times New Roman" w:cs="Times New Roman"/>
          <w:sz w:val="28"/>
          <w:szCs w:val="28"/>
          <w:lang w:val="uk-UA"/>
        </w:rPr>
        <w:t xml:space="preserve"> провадженні судді Апостолівського районного суду Дніпропетровської області Семенової Н.М. перебували справи про адміністративні правопорушення №№ 171/947/17,</w:t>
      </w:r>
      <w:r w:rsidRPr="0056349C">
        <w:rPr>
          <w:rFonts w:ascii="Times New Roman" w:hAnsi="Times New Roman" w:cs="Times New Roman"/>
          <w:sz w:val="28"/>
          <w:szCs w:val="28"/>
          <w:lang w:val="uk-UA"/>
        </w:rPr>
        <w:t xml:space="preserve"> </w:t>
      </w:r>
      <w:r w:rsidR="00FF4053" w:rsidRPr="0056349C">
        <w:rPr>
          <w:rFonts w:ascii="Times New Roman" w:hAnsi="Times New Roman" w:cs="Times New Roman"/>
          <w:sz w:val="28"/>
          <w:szCs w:val="28"/>
          <w:lang w:val="uk-UA"/>
        </w:rPr>
        <w:t>171/1322/17,</w:t>
      </w:r>
      <w:r w:rsidRPr="0056349C">
        <w:rPr>
          <w:rFonts w:ascii="Times New Roman" w:hAnsi="Times New Roman" w:cs="Times New Roman"/>
          <w:sz w:val="28"/>
          <w:szCs w:val="28"/>
          <w:lang w:val="uk-UA"/>
        </w:rPr>
        <w:t xml:space="preserve"> </w:t>
      </w:r>
      <w:r w:rsidR="00FF4053" w:rsidRPr="0056349C">
        <w:rPr>
          <w:rFonts w:ascii="Times New Roman" w:hAnsi="Times New Roman" w:cs="Times New Roman"/>
          <w:sz w:val="28"/>
          <w:szCs w:val="28"/>
          <w:lang w:val="uk-UA"/>
        </w:rPr>
        <w:t>171/713/16-п, 171/1345/17, 171/1337/17, 171/1368/17, 171/1370/17, 171/1502/17, 197/718/17, 197/617/17, 171/1671/17, 171/671/17, 171/1582/17, 171/1316/17, 171/2129/17, 171/2167/17, 171/2175/17, 171/2174/17, 171/1384/17, 197/673/17, 171/1316/17, 171/1417/17, 171/672/17, 171/1419/17, 171/1416/17.</w:t>
      </w:r>
    </w:p>
    <w:p w:rsidR="00FF4053" w:rsidRPr="0056349C" w:rsidRDefault="00091813" w:rsidP="00C56B73">
      <w:pPr>
        <w:pStyle w:val="af"/>
        <w:spacing w:after="0" w:line="21" w:lineRule="atLeast"/>
        <w:ind w:left="0" w:firstLine="709"/>
        <w:jc w:val="both"/>
        <w:rPr>
          <w:bCs/>
          <w:sz w:val="28"/>
          <w:szCs w:val="28"/>
        </w:rPr>
      </w:pPr>
      <w:r w:rsidRPr="0056349C">
        <w:rPr>
          <w:bCs/>
          <w:sz w:val="28"/>
          <w:szCs w:val="28"/>
        </w:rPr>
        <w:t>Зокрема, у справі №</w:t>
      </w:r>
      <w:r w:rsidR="00FE4000" w:rsidRPr="0056349C">
        <w:rPr>
          <w:bCs/>
          <w:sz w:val="28"/>
          <w:szCs w:val="28"/>
        </w:rPr>
        <w:t xml:space="preserve"> 171/947/17</w:t>
      </w:r>
      <w:r w:rsidR="00FF4053" w:rsidRPr="0056349C">
        <w:rPr>
          <w:bCs/>
          <w:sz w:val="28"/>
          <w:szCs w:val="28"/>
        </w:rPr>
        <w:t xml:space="preserve"> </w:t>
      </w:r>
      <w:r w:rsidR="00FE4000" w:rsidRPr="0056349C">
        <w:rPr>
          <w:bCs/>
          <w:sz w:val="28"/>
          <w:szCs w:val="28"/>
        </w:rPr>
        <w:t>ухвалено</w:t>
      </w:r>
      <w:r w:rsidR="00FF4053" w:rsidRPr="0056349C">
        <w:rPr>
          <w:bCs/>
          <w:sz w:val="28"/>
          <w:szCs w:val="28"/>
        </w:rPr>
        <w:t xml:space="preserve"> постанов</w:t>
      </w:r>
      <w:r w:rsidR="005A3411" w:rsidRPr="0056349C">
        <w:rPr>
          <w:bCs/>
          <w:sz w:val="28"/>
          <w:szCs w:val="28"/>
        </w:rPr>
        <w:t>у</w:t>
      </w:r>
      <w:r w:rsidR="00FF4053" w:rsidRPr="0056349C">
        <w:rPr>
          <w:bCs/>
          <w:sz w:val="28"/>
          <w:szCs w:val="28"/>
        </w:rPr>
        <w:t>, згідно з як</w:t>
      </w:r>
      <w:r w:rsidR="005A3411" w:rsidRPr="0056349C">
        <w:rPr>
          <w:bCs/>
          <w:sz w:val="28"/>
          <w:szCs w:val="28"/>
        </w:rPr>
        <w:t>о</w:t>
      </w:r>
      <w:r w:rsidR="00FE4000" w:rsidRPr="0056349C">
        <w:rPr>
          <w:bCs/>
          <w:sz w:val="28"/>
          <w:szCs w:val="28"/>
        </w:rPr>
        <w:t>ю</w:t>
      </w:r>
      <w:r w:rsidR="00FF4053" w:rsidRPr="0056349C">
        <w:rPr>
          <w:bCs/>
          <w:sz w:val="28"/>
          <w:szCs w:val="28"/>
        </w:rPr>
        <w:t xml:space="preserve"> матеріали про адміністративне правопорушення повернуто до Апостолівського </w:t>
      </w:r>
      <w:r w:rsidR="00FE4000" w:rsidRPr="0056349C">
        <w:rPr>
          <w:bCs/>
          <w:sz w:val="28"/>
          <w:szCs w:val="28"/>
        </w:rPr>
        <w:t>відділення поліції</w:t>
      </w:r>
      <w:r w:rsidR="00FF4053" w:rsidRPr="0056349C">
        <w:rPr>
          <w:bCs/>
          <w:sz w:val="28"/>
          <w:szCs w:val="28"/>
        </w:rPr>
        <w:t xml:space="preserve"> Нікопольського </w:t>
      </w:r>
      <w:r w:rsidR="00FE4000" w:rsidRPr="0056349C">
        <w:rPr>
          <w:bCs/>
          <w:sz w:val="28"/>
          <w:szCs w:val="28"/>
        </w:rPr>
        <w:t xml:space="preserve">відділу поліції Головного управління </w:t>
      </w:r>
      <w:r w:rsidR="00696560" w:rsidRPr="0056349C">
        <w:rPr>
          <w:bCs/>
          <w:sz w:val="28"/>
          <w:szCs w:val="28"/>
        </w:rPr>
        <w:t>Національної поліції</w:t>
      </w:r>
      <w:r w:rsidR="00FF4053" w:rsidRPr="0056349C">
        <w:rPr>
          <w:bCs/>
          <w:sz w:val="28"/>
          <w:szCs w:val="28"/>
        </w:rPr>
        <w:t xml:space="preserve"> в Дніпропетровській об</w:t>
      </w:r>
      <w:r w:rsidR="00FE4000" w:rsidRPr="0056349C">
        <w:rPr>
          <w:bCs/>
          <w:sz w:val="28"/>
          <w:szCs w:val="28"/>
        </w:rPr>
        <w:t>ласті</w:t>
      </w:r>
      <w:r w:rsidR="00696560" w:rsidRPr="0056349C">
        <w:rPr>
          <w:bCs/>
          <w:sz w:val="28"/>
          <w:szCs w:val="28"/>
        </w:rPr>
        <w:t xml:space="preserve"> (далі – Апостолівський ВП Нікопольського ВП ГУ НП в Дніпропетровській області) для доопрацювання</w:t>
      </w:r>
      <w:r w:rsidR="00FE4000" w:rsidRPr="0056349C">
        <w:rPr>
          <w:bCs/>
          <w:sz w:val="28"/>
          <w:szCs w:val="28"/>
        </w:rPr>
        <w:t xml:space="preserve"> </w:t>
      </w:r>
      <w:r w:rsidR="00696560" w:rsidRPr="0056349C">
        <w:rPr>
          <w:bCs/>
          <w:sz w:val="28"/>
          <w:szCs w:val="28"/>
        </w:rPr>
        <w:t>т</w:t>
      </w:r>
      <w:r w:rsidR="00FE4000" w:rsidRPr="0056349C">
        <w:rPr>
          <w:bCs/>
          <w:sz w:val="28"/>
          <w:szCs w:val="28"/>
        </w:rPr>
        <w:t xml:space="preserve">а </w:t>
      </w:r>
      <w:r w:rsidR="00FF4053" w:rsidRPr="0056349C">
        <w:rPr>
          <w:bCs/>
          <w:sz w:val="28"/>
          <w:szCs w:val="28"/>
        </w:rPr>
        <w:t>достав</w:t>
      </w:r>
      <w:r w:rsidR="00FE4000" w:rsidRPr="0056349C">
        <w:rPr>
          <w:bCs/>
          <w:sz w:val="28"/>
          <w:szCs w:val="28"/>
        </w:rPr>
        <w:t>лення</w:t>
      </w:r>
      <w:r w:rsidR="00FF4053" w:rsidRPr="0056349C">
        <w:rPr>
          <w:bCs/>
          <w:sz w:val="28"/>
          <w:szCs w:val="28"/>
        </w:rPr>
        <w:t xml:space="preserve"> до суду особи, що притягується до адміністративної відповідальності. </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 xml:space="preserve">У справах №№ 171/1322/17, 171/1582/17, 171/2129/17, 171/2175/17, 171/2174/17 протоколи про притягнення до адміністративної відповідальності </w:t>
      </w:r>
      <w:r w:rsidR="00696560" w:rsidRPr="0056349C">
        <w:rPr>
          <w:bCs/>
          <w:sz w:val="28"/>
          <w:szCs w:val="28"/>
        </w:rPr>
        <w:t xml:space="preserve">також </w:t>
      </w:r>
      <w:r w:rsidRPr="0056349C">
        <w:rPr>
          <w:bCs/>
          <w:sz w:val="28"/>
          <w:szCs w:val="28"/>
        </w:rPr>
        <w:t>поверн</w:t>
      </w:r>
      <w:r w:rsidR="00696560" w:rsidRPr="0056349C">
        <w:rPr>
          <w:bCs/>
          <w:sz w:val="28"/>
          <w:szCs w:val="28"/>
        </w:rPr>
        <w:t>ені</w:t>
      </w:r>
      <w:r w:rsidRPr="0056349C">
        <w:rPr>
          <w:bCs/>
          <w:sz w:val="28"/>
          <w:szCs w:val="28"/>
        </w:rPr>
        <w:t xml:space="preserve"> до Апостолівського ВП Нікопольського ВП ГУ НП в Дніпропетровській області для належного оформлення</w:t>
      </w:r>
      <w:r w:rsidR="00696560" w:rsidRPr="0056349C">
        <w:rPr>
          <w:bCs/>
          <w:sz w:val="28"/>
          <w:szCs w:val="28"/>
        </w:rPr>
        <w:t xml:space="preserve"> та </w:t>
      </w:r>
      <w:r w:rsidRPr="0056349C">
        <w:rPr>
          <w:bCs/>
          <w:sz w:val="28"/>
          <w:szCs w:val="28"/>
        </w:rPr>
        <w:t>для достав</w:t>
      </w:r>
      <w:r w:rsidR="00696560" w:rsidRPr="0056349C">
        <w:rPr>
          <w:bCs/>
          <w:sz w:val="28"/>
          <w:szCs w:val="28"/>
        </w:rPr>
        <w:t>лення</w:t>
      </w:r>
      <w:r w:rsidRPr="0056349C">
        <w:rPr>
          <w:bCs/>
          <w:sz w:val="28"/>
          <w:szCs w:val="28"/>
        </w:rPr>
        <w:t xml:space="preserve"> до суду особи, що притягується до адміністративної відповідальності. У постановах зазначено, що протокол про адміністративне правопорушення не відповідає вимогам статті 256 КУпАП</w:t>
      </w:r>
      <w:r w:rsidR="00F70C32" w:rsidRPr="0056349C">
        <w:rPr>
          <w:bCs/>
          <w:sz w:val="28"/>
          <w:szCs w:val="28"/>
        </w:rPr>
        <w:t>.</w:t>
      </w:r>
      <w:r w:rsidRPr="0056349C">
        <w:rPr>
          <w:bCs/>
          <w:sz w:val="28"/>
          <w:szCs w:val="28"/>
        </w:rPr>
        <w:t xml:space="preserve"> </w:t>
      </w:r>
      <w:r w:rsidR="00F70C32" w:rsidRPr="0056349C">
        <w:rPr>
          <w:bCs/>
          <w:sz w:val="28"/>
          <w:szCs w:val="28"/>
        </w:rPr>
        <w:t xml:space="preserve">Крім того, вказано, що </w:t>
      </w:r>
      <w:r w:rsidRPr="0056349C">
        <w:rPr>
          <w:bCs/>
          <w:sz w:val="28"/>
          <w:szCs w:val="28"/>
        </w:rPr>
        <w:t>відповідно до ч</w:t>
      </w:r>
      <w:r w:rsidR="00F70C32" w:rsidRPr="0056349C">
        <w:rPr>
          <w:bCs/>
          <w:sz w:val="28"/>
          <w:szCs w:val="28"/>
        </w:rPr>
        <w:t xml:space="preserve">астини першої статті 268 КУпАП </w:t>
      </w:r>
      <w:r w:rsidRPr="0056349C">
        <w:rPr>
          <w:bCs/>
          <w:sz w:val="28"/>
          <w:szCs w:val="28"/>
        </w:rPr>
        <w:t xml:space="preserve">при розгляді справи про адміністративне правопорушення присутність особи, яка притягується до адміністративної відповідальності, є обов’язковою. </w:t>
      </w:r>
      <w:r w:rsidR="00F70C32" w:rsidRPr="0056349C">
        <w:rPr>
          <w:bCs/>
          <w:sz w:val="28"/>
          <w:szCs w:val="28"/>
        </w:rPr>
        <w:t>Також зазначено, що у</w:t>
      </w:r>
      <w:r w:rsidRPr="0056349C">
        <w:rPr>
          <w:bCs/>
          <w:sz w:val="28"/>
          <w:szCs w:val="28"/>
        </w:rPr>
        <w:t xml:space="preserve"> суду відсутня можливість своєчасно викликати до суду особу, яка притягується до адміністративної відповідальності.</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У справах №№ 171/713/17, 171/1337/17, 171/1316/17</w:t>
      </w:r>
      <w:r w:rsidR="005A3411" w:rsidRPr="0056349C">
        <w:rPr>
          <w:bCs/>
          <w:sz w:val="28"/>
          <w:szCs w:val="28"/>
        </w:rPr>
        <w:t xml:space="preserve"> </w:t>
      </w:r>
      <w:r w:rsidRPr="0056349C">
        <w:rPr>
          <w:bCs/>
          <w:sz w:val="28"/>
          <w:szCs w:val="28"/>
        </w:rPr>
        <w:t>матеріали про адміністративне правопорушення поверн</w:t>
      </w:r>
      <w:r w:rsidR="00F70C32" w:rsidRPr="0056349C">
        <w:rPr>
          <w:bCs/>
          <w:sz w:val="28"/>
          <w:szCs w:val="28"/>
        </w:rPr>
        <w:t>ені</w:t>
      </w:r>
      <w:r w:rsidRPr="0056349C">
        <w:rPr>
          <w:bCs/>
          <w:sz w:val="28"/>
          <w:szCs w:val="28"/>
        </w:rPr>
        <w:t xml:space="preserve"> </w:t>
      </w:r>
      <w:r w:rsidR="00F70C32" w:rsidRPr="0056349C">
        <w:rPr>
          <w:bCs/>
          <w:sz w:val="28"/>
          <w:szCs w:val="28"/>
        </w:rPr>
        <w:t xml:space="preserve">до Апостолівського ВП Нікопольського ВП ГУ НП в Дніпропетровській області </w:t>
      </w:r>
      <w:r w:rsidRPr="0056349C">
        <w:rPr>
          <w:bCs/>
          <w:sz w:val="28"/>
          <w:szCs w:val="28"/>
        </w:rPr>
        <w:t xml:space="preserve">для доопрацювання </w:t>
      </w:r>
      <w:r w:rsidR="00F70C32" w:rsidRPr="0056349C">
        <w:rPr>
          <w:bCs/>
          <w:sz w:val="28"/>
          <w:szCs w:val="28"/>
        </w:rPr>
        <w:t xml:space="preserve">і </w:t>
      </w:r>
      <w:r w:rsidRPr="0056349C">
        <w:rPr>
          <w:bCs/>
          <w:sz w:val="28"/>
          <w:szCs w:val="28"/>
        </w:rPr>
        <w:t>належного оформлення та для достав</w:t>
      </w:r>
      <w:r w:rsidR="00F70C32" w:rsidRPr="0056349C">
        <w:rPr>
          <w:bCs/>
          <w:sz w:val="28"/>
          <w:szCs w:val="28"/>
        </w:rPr>
        <w:t>лення</w:t>
      </w:r>
      <w:r w:rsidRPr="0056349C">
        <w:rPr>
          <w:bCs/>
          <w:sz w:val="28"/>
          <w:szCs w:val="28"/>
        </w:rPr>
        <w:t xml:space="preserve"> особи яка притягається до адміністративної відповідальності</w:t>
      </w:r>
      <w:r w:rsidR="00F70C32" w:rsidRPr="0056349C">
        <w:rPr>
          <w:bCs/>
          <w:sz w:val="28"/>
          <w:szCs w:val="28"/>
        </w:rPr>
        <w:t>,</w:t>
      </w:r>
      <w:r w:rsidRPr="0056349C">
        <w:rPr>
          <w:bCs/>
          <w:sz w:val="28"/>
          <w:szCs w:val="28"/>
        </w:rPr>
        <w:t xml:space="preserve"> до суду в день і час розгляду справи.</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У справах №№ 171/1345/17, 171/1368/17, 171/1370/17, 197/718/17, 197/617/17, 171/2167/17 протоколи повер</w:t>
      </w:r>
      <w:r w:rsidR="00F70C32" w:rsidRPr="0056349C">
        <w:rPr>
          <w:bCs/>
          <w:sz w:val="28"/>
          <w:szCs w:val="28"/>
        </w:rPr>
        <w:t>нені</w:t>
      </w:r>
      <w:r w:rsidRPr="0056349C">
        <w:rPr>
          <w:bCs/>
          <w:sz w:val="28"/>
          <w:szCs w:val="28"/>
        </w:rPr>
        <w:t xml:space="preserve"> до Апостолівського ВП Нікопольського ВП ГУ НП в Дніпропетровській області для належного оформлення</w:t>
      </w:r>
      <w:r w:rsidR="00F70C32" w:rsidRPr="0056349C">
        <w:rPr>
          <w:bCs/>
          <w:sz w:val="28"/>
          <w:szCs w:val="28"/>
        </w:rPr>
        <w:t xml:space="preserve"> та доставлення</w:t>
      </w:r>
      <w:r w:rsidRPr="0056349C">
        <w:rPr>
          <w:bCs/>
          <w:sz w:val="28"/>
          <w:szCs w:val="28"/>
        </w:rPr>
        <w:t xml:space="preserve"> до суду особи, що притягується до адміністративної відповідальності.</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У справах №№ 171/1502/17, 171/1671/17 протоколи про притягнення до адміністративної відповідальності поверн</w:t>
      </w:r>
      <w:r w:rsidR="00F70C32" w:rsidRPr="0056349C">
        <w:rPr>
          <w:bCs/>
          <w:sz w:val="28"/>
          <w:szCs w:val="28"/>
        </w:rPr>
        <w:t>ені</w:t>
      </w:r>
      <w:r w:rsidRPr="0056349C">
        <w:rPr>
          <w:bCs/>
          <w:sz w:val="28"/>
          <w:szCs w:val="28"/>
        </w:rPr>
        <w:t xml:space="preserve"> до Апостолівського ВП </w:t>
      </w:r>
      <w:r w:rsidRPr="0056349C">
        <w:rPr>
          <w:bCs/>
          <w:sz w:val="28"/>
          <w:szCs w:val="28"/>
        </w:rPr>
        <w:lastRenderedPageBreak/>
        <w:t>Нікопольського ВП ГУ НП в Дніпропетровській області для належного оформлення.</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У справ</w:t>
      </w:r>
      <w:r w:rsidR="005A3411" w:rsidRPr="0056349C">
        <w:rPr>
          <w:bCs/>
          <w:sz w:val="28"/>
          <w:szCs w:val="28"/>
        </w:rPr>
        <w:t>і</w:t>
      </w:r>
      <w:r w:rsidRPr="0056349C">
        <w:rPr>
          <w:bCs/>
          <w:sz w:val="28"/>
          <w:szCs w:val="28"/>
        </w:rPr>
        <w:t xml:space="preserve"> </w:t>
      </w:r>
      <w:r w:rsidR="005A3411" w:rsidRPr="0056349C">
        <w:rPr>
          <w:bCs/>
          <w:sz w:val="28"/>
          <w:szCs w:val="28"/>
        </w:rPr>
        <w:t>№</w:t>
      </w:r>
      <w:r w:rsidRPr="0056349C">
        <w:rPr>
          <w:bCs/>
          <w:sz w:val="28"/>
          <w:szCs w:val="28"/>
        </w:rPr>
        <w:t xml:space="preserve"> 171/672/17</w:t>
      </w:r>
      <w:r w:rsidR="0056349C">
        <w:rPr>
          <w:bCs/>
          <w:sz w:val="28"/>
          <w:szCs w:val="28"/>
        </w:rPr>
        <w:t xml:space="preserve"> </w:t>
      </w:r>
      <w:r w:rsidRPr="0056349C">
        <w:rPr>
          <w:bCs/>
          <w:sz w:val="28"/>
          <w:szCs w:val="28"/>
        </w:rPr>
        <w:t>про адміністративне правопорушення</w:t>
      </w:r>
      <w:r w:rsidR="00EA053B" w:rsidRPr="0056349C">
        <w:rPr>
          <w:bCs/>
          <w:sz w:val="28"/>
          <w:szCs w:val="28"/>
        </w:rPr>
        <w:t xml:space="preserve">, передбачене </w:t>
      </w:r>
      <w:r w:rsidRPr="0056349C">
        <w:rPr>
          <w:bCs/>
          <w:sz w:val="28"/>
          <w:szCs w:val="28"/>
        </w:rPr>
        <w:t>ч</w:t>
      </w:r>
      <w:r w:rsidR="00EA053B" w:rsidRPr="0056349C">
        <w:rPr>
          <w:bCs/>
          <w:sz w:val="28"/>
          <w:szCs w:val="28"/>
        </w:rPr>
        <w:t xml:space="preserve">астиною першою статті 130 КУпАП, </w:t>
      </w:r>
      <w:r w:rsidR="00F70C32" w:rsidRPr="0056349C">
        <w:rPr>
          <w:bCs/>
          <w:sz w:val="28"/>
          <w:szCs w:val="28"/>
        </w:rPr>
        <w:t xml:space="preserve">провадження </w:t>
      </w:r>
      <w:r w:rsidRPr="0056349C">
        <w:rPr>
          <w:bCs/>
          <w:sz w:val="28"/>
          <w:szCs w:val="28"/>
        </w:rPr>
        <w:t xml:space="preserve">закрито </w:t>
      </w:r>
      <w:r w:rsidR="00F70C32" w:rsidRPr="0056349C">
        <w:rPr>
          <w:bCs/>
          <w:sz w:val="28"/>
          <w:szCs w:val="28"/>
        </w:rPr>
        <w:t>у зв’язку з відсутністю</w:t>
      </w:r>
      <w:r w:rsidRPr="0056349C">
        <w:rPr>
          <w:bCs/>
          <w:sz w:val="28"/>
          <w:szCs w:val="28"/>
        </w:rPr>
        <w:t xml:space="preserve"> події і складу адміністративного правопорушення. </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У справах №№ 171/1419/17, 171/1416/17 про адміністративне правопорушення</w:t>
      </w:r>
      <w:r w:rsidR="00EA053B" w:rsidRPr="0056349C">
        <w:rPr>
          <w:bCs/>
          <w:sz w:val="28"/>
          <w:szCs w:val="28"/>
        </w:rPr>
        <w:t xml:space="preserve">, передбачене </w:t>
      </w:r>
      <w:r w:rsidRPr="0056349C">
        <w:rPr>
          <w:bCs/>
          <w:sz w:val="28"/>
          <w:szCs w:val="28"/>
        </w:rPr>
        <w:t>частиною першою статті 130 КУпАП</w:t>
      </w:r>
      <w:r w:rsidR="00EA053B" w:rsidRPr="0056349C">
        <w:rPr>
          <w:bCs/>
          <w:sz w:val="28"/>
          <w:szCs w:val="28"/>
        </w:rPr>
        <w:t>, провадження</w:t>
      </w:r>
      <w:r w:rsidRPr="0056349C">
        <w:rPr>
          <w:bCs/>
          <w:sz w:val="28"/>
          <w:szCs w:val="28"/>
        </w:rPr>
        <w:t xml:space="preserve"> закрито у зв’язку з відсутністю </w:t>
      </w:r>
      <w:r w:rsidR="0056349C">
        <w:rPr>
          <w:bCs/>
          <w:sz w:val="28"/>
          <w:szCs w:val="28"/>
        </w:rPr>
        <w:t xml:space="preserve">в діях </w:t>
      </w:r>
      <w:r w:rsidRPr="0056349C">
        <w:rPr>
          <w:bCs/>
          <w:sz w:val="28"/>
          <w:szCs w:val="28"/>
        </w:rPr>
        <w:t xml:space="preserve">складу адміністративного правопорушення. </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У справах №№ 171/1417/17, 171/1316/17, 171/1384/17, 1</w:t>
      </w:r>
      <w:r w:rsidR="005A3411" w:rsidRPr="0056349C">
        <w:rPr>
          <w:bCs/>
          <w:sz w:val="28"/>
          <w:szCs w:val="28"/>
        </w:rPr>
        <w:t>97/673/17</w:t>
      </w:r>
      <w:r w:rsidRPr="0056349C">
        <w:rPr>
          <w:bCs/>
          <w:sz w:val="28"/>
          <w:szCs w:val="28"/>
        </w:rPr>
        <w:t xml:space="preserve"> про адміністративн</w:t>
      </w:r>
      <w:r w:rsidR="00EA053B" w:rsidRPr="0056349C">
        <w:rPr>
          <w:bCs/>
          <w:sz w:val="28"/>
          <w:szCs w:val="28"/>
        </w:rPr>
        <w:t>і</w:t>
      </w:r>
      <w:r w:rsidRPr="0056349C">
        <w:rPr>
          <w:bCs/>
          <w:sz w:val="28"/>
          <w:szCs w:val="28"/>
        </w:rPr>
        <w:t xml:space="preserve"> правопорушення </w:t>
      </w:r>
      <w:r w:rsidR="00EA053B" w:rsidRPr="0056349C">
        <w:rPr>
          <w:bCs/>
          <w:sz w:val="28"/>
          <w:szCs w:val="28"/>
        </w:rPr>
        <w:t>провадження закрито у</w:t>
      </w:r>
      <w:r w:rsidRPr="0056349C">
        <w:rPr>
          <w:bCs/>
          <w:sz w:val="28"/>
          <w:szCs w:val="28"/>
        </w:rPr>
        <w:t xml:space="preserve"> зв’язку із закінченням строків накладення адміністративного стягнення, передбаченого статтею 38 КУпАП. Зазначено, що правопорушення вчинен</w:t>
      </w:r>
      <w:r w:rsidR="00EA053B" w:rsidRPr="0056349C">
        <w:rPr>
          <w:bCs/>
          <w:sz w:val="28"/>
          <w:szCs w:val="28"/>
        </w:rPr>
        <w:t xml:space="preserve">і </w:t>
      </w:r>
      <w:r w:rsidRPr="0056349C">
        <w:rPr>
          <w:bCs/>
          <w:sz w:val="28"/>
          <w:szCs w:val="28"/>
        </w:rPr>
        <w:t>у червні</w:t>
      </w:r>
      <w:r w:rsidR="00EA053B" w:rsidRPr="0056349C">
        <w:rPr>
          <w:bCs/>
          <w:sz w:val="28"/>
          <w:szCs w:val="28"/>
        </w:rPr>
        <w:t xml:space="preserve"> – </w:t>
      </w:r>
      <w:r w:rsidRPr="0056349C">
        <w:rPr>
          <w:bCs/>
          <w:sz w:val="28"/>
          <w:szCs w:val="28"/>
        </w:rPr>
        <w:t>липні</w:t>
      </w:r>
      <w:r w:rsidR="00EA053B" w:rsidRPr="0056349C">
        <w:rPr>
          <w:bCs/>
          <w:sz w:val="28"/>
          <w:szCs w:val="28"/>
        </w:rPr>
        <w:t xml:space="preserve"> </w:t>
      </w:r>
      <w:r w:rsidRPr="0056349C">
        <w:rPr>
          <w:bCs/>
          <w:sz w:val="28"/>
          <w:szCs w:val="28"/>
        </w:rPr>
        <w:t>2017 року, протоколи про адміністративні правопорушення складені у день їх вчинення, адміністративні сп</w:t>
      </w:r>
      <w:r w:rsidR="00EA053B" w:rsidRPr="0056349C">
        <w:rPr>
          <w:bCs/>
          <w:sz w:val="28"/>
          <w:szCs w:val="28"/>
        </w:rPr>
        <w:t xml:space="preserve">рави надійшли до суду у серпні та </w:t>
      </w:r>
      <w:r w:rsidRPr="0056349C">
        <w:rPr>
          <w:bCs/>
          <w:sz w:val="28"/>
          <w:szCs w:val="28"/>
        </w:rPr>
        <w:t>жовтні 2017 року, тому на момент розгляду справи закінчилися строки</w:t>
      </w:r>
      <w:r w:rsidR="00EA053B" w:rsidRPr="0056349C">
        <w:rPr>
          <w:bCs/>
          <w:sz w:val="28"/>
          <w:szCs w:val="28"/>
        </w:rPr>
        <w:t xml:space="preserve"> застосування адміністративного стягнення</w:t>
      </w:r>
      <w:r w:rsidRPr="0056349C">
        <w:rPr>
          <w:bCs/>
          <w:sz w:val="28"/>
          <w:szCs w:val="28"/>
        </w:rPr>
        <w:t xml:space="preserve">, передбачені частиною другою статті 38 КУпАП. </w:t>
      </w:r>
    </w:p>
    <w:p w:rsidR="00FF4053" w:rsidRPr="0056349C" w:rsidRDefault="00FE56A7"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У наданих на запит члена Вищої ради правосуддя</w:t>
      </w:r>
      <w:r w:rsidR="00FF4053" w:rsidRPr="0056349C">
        <w:rPr>
          <w:rFonts w:ascii="Times New Roman" w:hAnsi="Times New Roman" w:cs="Times New Roman"/>
          <w:sz w:val="28"/>
          <w:szCs w:val="28"/>
          <w:lang w:val="uk-UA"/>
        </w:rPr>
        <w:t xml:space="preserve"> Швецової Л.А.</w:t>
      </w:r>
      <w:r w:rsidRPr="0056349C">
        <w:rPr>
          <w:rFonts w:ascii="Times New Roman" w:hAnsi="Times New Roman" w:cs="Times New Roman"/>
          <w:sz w:val="28"/>
          <w:szCs w:val="28"/>
          <w:lang w:val="uk-UA"/>
        </w:rPr>
        <w:t xml:space="preserve"> поясненнях від </w:t>
      </w:r>
      <w:r w:rsidR="00FF4053" w:rsidRPr="0056349C">
        <w:rPr>
          <w:rFonts w:ascii="Times New Roman" w:hAnsi="Times New Roman" w:cs="Times New Roman"/>
          <w:sz w:val="28"/>
          <w:szCs w:val="28"/>
          <w:lang w:val="uk-UA"/>
        </w:rPr>
        <w:t>29</w:t>
      </w:r>
      <w:r w:rsidRPr="0056349C">
        <w:rPr>
          <w:rFonts w:ascii="Times New Roman" w:hAnsi="Times New Roman" w:cs="Times New Roman"/>
          <w:sz w:val="28"/>
          <w:szCs w:val="28"/>
          <w:lang w:val="uk-UA"/>
        </w:rPr>
        <w:t xml:space="preserve"> </w:t>
      </w:r>
      <w:r w:rsidR="00FF4053" w:rsidRPr="0056349C">
        <w:rPr>
          <w:rFonts w:ascii="Times New Roman" w:hAnsi="Times New Roman" w:cs="Times New Roman"/>
          <w:sz w:val="28"/>
          <w:szCs w:val="28"/>
          <w:lang w:val="uk-UA"/>
        </w:rPr>
        <w:t>жовтня</w:t>
      </w:r>
      <w:r w:rsidRPr="0056349C">
        <w:rPr>
          <w:rFonts w:ascii="Times New Roman" w:hAnsi="Times New Roman" w:cs="Times New Roman"/>
          <w:sz w:val="28"/>
          <w:szCs w:val="28"/>
          <w:lang w:val="uk-UA"/>
        </w:rPr>
        <w:t xml:space="preserve"> 2019 року (вх. № </w:t>
      </w:r>
      <w:r w:rsidR="00FF4053" w:rsidRPr="0056349C">
        <w:rPr>
          <w:rFonts w:ascii="Times New Roman" w:hAnsi="Times New Roman" w:cs="Times New Roman"/>
          <w:sz w:val="28"/>
          <w:szCs w:val="28"/>
          <w:lang w:val="uk-UA"/>
        </w:rPr>
        <w:t>5544/0/6-19</w:t>
      </w:r>
      <w:r w:rsidRPr="0056349C">
        <w:rPr>
          <w:rFonts w:ascii="Times New Roman" w:hAnsi="Times New Roman" w:cs="Times New Roman"/>
          <w:sz w:val="28"/>
          <w:szCs w:val="28"/>
          <w:lang w:val="uk-UA"/>
        </w:rPr>
        <w:t xml:space="preserve">) щодо суті скарги суддя </w:t>
      </w:r>
      <w:r w:rsidR="00FF4053" w:rsidRPr="0056349C">
        <w:rPr>
          <w:rFonts w:ascii="Times New Roman" w:hAnsi="Times New Roman" w:cs="Times New Roman"/>
          <w:sz w:val="28"/>
          <w:szCs w:val="28"/>
          <w:lang w:val="uk-UA"/>
        </w:rPr>
        <w:t>Семенова Н.М.</w:t>
      </w:r>
      <w:r w:rsidRPr="0056349C">
        <w:rPr>
          <w:rFonts w:ascii="Times New Roman" w:hAnsi="Times New Roman" w:cs="Times New Roman"/>
          <w:sz w:val="28"/>
          <w:szCs w:val="28"/>
          <w:lang w:val="uk-UA"/>
        </w:rPr>
        <w:t xml:space="preserve"> пояснила, що</w:t>
      </w:r>
      <w:r w:rsidR="00EA053B" w:rsidRPr="0056349C">
        <w:rPr>
          <w:rFonts w:ascii="Times New Roman" w:hAnsi="Times New Roman" w:cs="Times New Roman"/>
          <w:sz w:val="28"/>
          <w:szCs w:val="28"/>
          <w:lang w:val="uk-UA"/>
        </w:rPr>
        <w:t xml:space="preserve"> </w:t>
      </w:r>
      <w:r w:rsidR="00FF4053" w:rsidRPr="0056349C">
        <w:rPr>
          <w:rFonts w:ascii="Times New Roman" w:hAnsi="Times New Roman" w:cs="Times New Roman"/>
          <w:sz w:val="28"/>
          <w:szCs w:val="28"/>
          <w:lang w:val="uk-UA"/>
        </w:rPr>
        <w:t>за її дорученням</w:t>
      </w:r>
      <w:r w:rsidR="00EA053B" w:rsidRPr="0056349C">
        <w:rPr>
          <w:rFonts w:ascii="Times New Roman" w:hAnsi="Times New Roman" w:cs="Times New Roman"/>
          <w:sz w:val="28"/>
          <w:szCs w:val="28"/>
          <w:lang w:val="uk-UA"/>
        </w:rPr>
        <w:t xml:space="preserve"> особи, щодо яких розглядалися</w:t>
      </w:r>
      <w:r w:rsidR="00FF4053" w:rsidRPr="0056349C">
        <w:rPr>
          <w:rFonts w:ascii="Times New Roman" w:hAnsi="Times New Roman" w:cs="Times New Roman"/>
          <w:sz w:val="28"/>
          <w:szCs w:val="28"/>
          <w:lang w:val="uk-UA"/>
        </w:rPr>
        <w:t xml:space="preserve"> протоколи про притягнення до ад</w:t>
      </w:r>
      <w:r w:rsidR="00EA053B" w:rsidRPr="0056349C">
        <w:rPr>
          <w:rFonts w:ascii="Times New Roman" w:hAnsi="Times New Roman" w:cs="Times New Roman"/>
          <w:sz w:val="28"/>
          <w:szCs w:val="28"/>
          <w:lang w:val="uk-UA"/>
        </w:rPr>
        <w:t>міністративної відповідальності,</w:t>
      </w:r>
      <w:r w:rsidR="00EA053B" w:rsidRPr="0056349C">
        <w:rPr>
          <w:lang w:val="uk-UA"/>
        </w:rPr>
        <w:t xml:space="preserve"> </w:t>
      </w:r>
      <w:r w:rsidR="00EA053B" w:rsidRPr="0056349C">
        <w:rPr>
          <w:rFonts w:ascii="Times New Roman" w:hAnsi="Times New Roman" w:cs="Times New Roman"/>
          <w:sz w:val="28"/>
          <w:szCs w:val="28"/>
          <w:lang w:val="uk-UA"/>
        </w:rPr>
        <w:t>викликалися до суду секретарем судового засідання телефоном,</w:t>
      </w:r>
      <w:r w:rsidR="00FF4053" w:rsidRPr="0056349C">
        <w:rPr>
          <w:rFonts w:ascii="Times New Roman" w:hAnsi="Times New Roman" w:cs="Times New Roman"/>
          <w:sz w:val="28"/>
          <w:szCs w:val="28"/>
          <w:lang w:val="uk-UA"/>
        </w:rPr>
        <w:t xml:space="preserve"> повісткою та </w:t>
      </w:r>
      <w:r w:rsidR="00EA053B" w:rsidRPr="0056349C">
        <w:rPr>
          <w:rFonts w:ascii="Times New Roman" w:hAnsi="Times New Roman" w:cs="Times New Roman"/>
          <w:sz w:val="28"/>
          <w:szCs w:val="28"/>
          <w:lang w:val="uk-UA"/>
        </w:rPr>
        <w:t xml:space="preserve">шляхом надсилання </w:t>
      </w:r>
      <w:r w:rsidR="00EA053B" w:rsidRPr="0056349C">
        <w:rPr>
          <w:rFonts w:ascii="Times New Roman" w:hAnsi="Times New Roman" w:cs="Times New Roman"/>
          <w:sz w:val="28"/>
          <w:szCs w:val="28"/>
          <w:lang w:val="en-US"/>
        </w:rPr>
        <w:t>sms</w:t>
      </w:r>
      <w:r w:rsidR="00EA053B" w:rsidRPr="0056349C">
        <w:rPr>
          <w:rFonts w:ascii="Times New Roman" w:hAnsi="Times New Roman" w:cs="Times New Roman"/>
          <w:sz w:val="28"/>
          <w:szCs w:val="28"/>
          <w:lang w:val="uk-UA"/>
        </w:rPr>
        <w:t>-пов</w:t>
      </w:r>
      <w:r w:rsidR="00FF4053" w:rsidRPr="0056349C">
        <w:rPr>
          <w:rFonts w:ascii="Times New Roman" w:hAnsi="Times New Roman" w:cs="Times New Roman"/>
          <w:sz w:val="28"/>
          <w:szCs w:val="28"/>
          <w:lang w:val="uk-UA"/>
        </w:rPr>
        <w:t>ідомлень. Таким чином</w:t>
      </w:r>
      <w:r w:rsidR="00EA053B" w:rsidRPr="0056349C">
        <w:rPr>
          <w:rFonts w:ascii="Times New Roman" w:hAnsi="Times New Roman" w:cs="Times New Roman"/>
          <w:sz w:val="28"/>
          <w:szCs w:val="28"/>
          <w:lang w:val="uk-UA"/>
        </w:rPr>
        <w:t>,</w:t>
      </w:r>
      <w:r w:rsidR="00FF4053" w:rsidRPr="0056349C">
        <w:rPr>
          <w:rFonts w:ascii="Times New Roman" w:hAnsi="Times New Roman" w:cs="Times New Roman"/>
          <w:sz w:val="28"/>
          <w:szCs w:val="28"/>
          <w:lang w:val="uk-UA"/>
        </w:rPr>
        <w:t xml:space="preserve"> </w:t>
      </w:r>
      <w:r w:rsidR="00EA053B" w:rsidRPr="0056349C">
        <w:rPr>
          <w:rFonts w:ascii="Times New Roman" w:hAnsi="Times New Roman" w:cs="Times New Roman"/>
          <w:sz w:val="28"/>
          <w:szCs w:val="28"/>
          <w:lang w:val="uk-UA"/>
        </w:rPr>
        <w:t>твердження</w:t>
      </w:r>
      <w:r w:rsidR="00FF4053" w:rsidRPr="0056349C">
        <w:rPr>
          <w:rFonts w:ascii="Times New Roman" w:hAnsi="Times New Roman" w:cs="Times New Roman"/>
          <w:sz w:val="28"/>
          <w:szCs w:val="28"/>
          <w:lang w:val="uk-UA"/>
        </w:rPr>
        <w:t xml:space="preserve"> про позбавлення правопо</w:t>
      </w:r>
      <w:r w:rsidR="00EA053B" w:rsidRPr="0056349C">
        <w:rPr>
          <w:rFonts w:ascii="Times New Roman" w:hAnsi="Times New Roman" w:cs="Times New Roman"/>
          <w:sz w:val="28"/>
          <w:szCs w:val="28"/>
          <w:lang w:val="uk-UA"/>
        </w:rPr>
        <w:t xml:space="preserve">рушників доступу до правосуддя </w:t>
      </w:r>
      <w:r w:rsidR="00FF4053" w:rsidRPr="0056349C">
        <w:rPr>
          <w:rFonts w:ascii="Times New Roman" w:hAnsi="Times New Roman" w:cs="Times New Roman"/>
          <w:sz w:val="28"/>
          <w:szCs w:val="28"/>
          <w:lang w:val="uk-UA"/>
        </w:rPr>
        <w:t>суддя вважає необґрунтованими, оскільки нею вживались всі заходи щодо розгля</w:t>
      </w:r>
      <w:r w:rsidR="00EA053B" w:rsidRPr="0056349C">
        <w:rPr>
          <w:rFonts w:ascii="Times New Roman" w:hAnsi="Times New Roman" w:cs="Times New Roman"/>
          <w:sz w:val="28"/>
          <w:szCs w:val="28"/>
          <w:lang w:val="uk-UA"/>
        </w:rPr>
        <w:t xml:space="preserve">ду адміністративних протоколів у </w:t>
      </w:r>
      <w:r w:rsidR="00FF4053" w:rsidRPr="0056349C">
        <w:rPr>
          <w:rFonts w:ascii="Times New Roman" w:hAnsi="Times New Roman" w:cs="Times New Roman"/>
          <w:sz w:val="28"/>
          <w:szCs w:val="28"/>
          <w:lang w:val="uk-UA"/>
        </w:rPr>
        <w:t>строки</w:t>
      </w:r>
      <w:r w:rsidR="00EA053B" w:rsidRPr="0056349C">
        <w:rPr>
          <w:rFonts w:ascii="Times New Roman" w:hAnsi="Times New Roman" w:cs="Times New Roman"/>
          <w:sz w:val="28"/>
          <w:szCs w:val="28"/>
          <w:lang w:val="uk-UA"/>
        </w:rPr>
        <w:t>,</w:t>
      </w:r>
      <w:r w:rsidR="00FF4053" w:rsidRPr="0056349C">
        <w:rPr>
          <w:rFonts w:ascii="Times New Roman" w:hAnsi="Times New Roman" w:cs="Times New Roman"/>
          <w:sz w:val="28"/>
          <w:szCs w:val="28"/>
          <w:lang w:val="uk-UA"/>
        </w:rPr>
        <w:t xml:space="preserve"> передбачені КУпАП. </w:t>
      </w:r>
      <w:r w:rsidR="002F7527" w:rsidRPr="0056349C">
        <w:rPr>
          <w:rFonts w:ascii="Times New Roman" w:hAnsi="Times New Roman" w:cs="Times New Roman"/>
          <w:sz w:val="28"/>
          <w:szCs w:val="28"/>
          <w:lang w:val="uk-UA"/>
        </w:rPr>
        <w:t>Зазначила, що п</w:t>
      </w:r>
      <w:r w:rsidR="00FF4053" w:rsidRPr="0056349C">
        <w:rPr>
          <w:rFonts w:ascii="Times New Roman" w:hAnsi="Times New Roman" w:cs="Times New Roman"/>
          <w:sz w:val="28"/>
          <w:szCs w:val="28"/>
          <w:lang w:val="uk-UA"/>
        </w:rPr>
        <w:t xml:space="preserve">ідстав для застосування </w:t>
      </w:r>
      <w:r w:rsidR="00EA053B" w:rsidRPr="0056349C">
        <w:rPr>
          <w:rFonts w:ascii="Times New Roman" w:hAnsi="Times New Roman" w:cs="Times New Roman"/>
          <w:sz w:val="28"/>
          <w:szCs w:val="28"/>
          <w:lang w:val="uk-UA"/>
        </w:rPr>
        <w:t xml:space="preserve">до вказаних осіб </w:t>
      </w:r>
      <w:r w:rsidR="00FF4053" w:rsidRPr="0056349C">
        <w:rPr>
          <w:rFonts w:ascii="Times New Roman" w:hAnsi="Times New Roman" w:cs="Times New Roman"/>
          <w:sz w:val="28"/>
          <w:szCs w:val="28"/>
          <w:lang w:val="uk-UA"/>
        </w:rPr>
        <w:t xml:space="preserve">приводу відповідно до частини третьої статті 268 КУпАП не вбачала, оскільки не було встановлено факту </w:t>
      </w:r>
      <w:r w:rsidR="002F7527" w:rsidRPr="0056349C">
        <w:rPr>
          <w:rFonts w:ascii="Times New Roman" w:hAnsi="Times New Roman" w:cs="Times New Roman"/>
          <w:sz w:val="28"/>
          <w:szCs w:val="28"/>
          <w:lang w:val="uk-UA"/>
        </w:rPr>
        <w:t>їх ухилення від явки на виклик до суду з огляду на відсутність у суді відомостей щодо</w:t>
      </w:r>
      <w:r w:rsidR="00FF4053" w:rsidRPr="0056349C">
        <w:rPr>
          <w:rFonts w:ascii="Times New Roman" w:hAnsi="Times New Roman" w:cs="Times New Roman"/>
          <w:sz w:val="28"/>
          <w:szCs w:val="28"/>
          <w:lang w:val="uk-UA"/>
        </w:rPr>
        <w:t xml:space="preserve"> </w:t>
      </w:r>
      <w:r w:rsidR="002F7527" w:rsidRPr="0056349C">
        <w:rPr>
          <w:rFonts w:ascii="Times New Roman" w:hAnsi="Times New Roman" w:cs="Times New Roman"/>
          <w:sz w:val="28"/>
          <w:szCs w:val="28"/>
          <w:lang w:val="uk-UA"/>
        </w:rPr>
        <w:t>повідомлення</w:t>
      </w:r>
      <w:r w:rsidR="00FF4053" w:rsidRPr="0056349C">
        <w:rPr>
          <w:rFonts w:ascii="Times New Roman" w:hAnsi="Times New Roman" w:cs="Times New Roman"/>
          <w:sz w:val="28"/>
          <w:szCs w:val="28"/>
          <w:lang w:val="uk-UA"/>
        </w:rPr>
        <w:t xml:space="preserve"> особи про час та місце розгляд</w:t>
      </w:r>
      <w:r w:rsidR="002F7527" w:rsidRPr="0056349C">
        <w:rPr>
          <w:rFonts w:ascii="Times New Roman" w:hAnsi="Times New Roman" w:cs="Times New Roman"/>
          <w:sz w:val="28"/>
          <w:szCs w:val="28"/>
          <w:lang w:val="uk-UA"/>
        </w:rPr>
        <w:t>у</w:t>
      </w:r>
      <w:r w:rsidR="00FF4053" w:rsidRPr="0056349C">
        <w:rPr>
          <w:rFonts w:ascii="Times New Roman" w:hAnsi="Times New Roman" w:cs="Times New Roman"/>
          <w:sz w:val="28"/>
          <w:szCs w:val="28"/>
          <w:lang w:val="uk-UA"/>
        </w:rPr>
        <w:t xml:space="preserve"> справи. </w:t>
      </w:r>
    </w:p>
    <w:p w:rsidR="00FF4053" w:rsidRPr="0056349C" w:rsidRDefault="00FF4053" w:rsidP="00683F21">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Суддя Семенова Н.М. зазначила, що справи про адміністративні правопорушення поверталися</w:t>
      </w:r>
      <w:r w:rsidR="00683F21" w:rsidRPr="0056349C">
        <w:rPr>
          <w:rFonts w:ascii="Times New Roman" w:hAnsi="Times New Roman" w:cs="Times New Roman"/>
          <w:sz w:val="28"/>
          <w:szCs w:val="28"/>
          <w:lang w:val="uk-UA"/>
        </w:rPr>
        <w:t xml:space="preserve"> нею</w:t>
      </w:r>
      <w:r w:rsidRPr="0056349C">
        <w:rPr>
          <w:rFonts w:ascii="Times New Roman" w:hAnsi="Times New Roman" w:cs="Times New Roman"/>
          <w:sz w:val="28"/>
          <w:szCs w:val="28"/>
          <w:lang w:val="uk-UA"/>
        </w:rPr>
        <w:t xml:space="preserve"> для доопрацювання та належного оформлення з метою своєчасного, всебічного, повного і об’єктивного з’ясування обставин кожної справи, вирішення її в точній відповідності </w:t>
      </w:r>
      <w:r w:rsidR="002F7527" w:rsidRPr="0056349C">
        <w:rPr>
          <w:rFonts w:ascii="Times New Roman" w:hAnsi="Times New Roman" w:cs="Times New Roman"/>
          <w:sz w:val="28"/>
          <w:szCs w:val="28"/>
          <w:lang w:val="uk-UA"/>
        </w:rPr>
        <w:t>і</w:t>
      </w:r>
      <w:r w:rsidRPr="0056349C">
        <w:rPr>
          <w:rFonts w:ascii="Times New Roman" w:hAnsi="Times New Roman" w:cs="Times New Roman"/>
          <w:sz w:val="28"/>
          <w:szCs w:val="28"/>
          <w:lang w:val="uk-UA"/>
        </w:rPr>
        <w:t xml:space="preserve">з законом, забезпечення виконання </w:t>
      </w:r>
      <w:r w:rsidR="00683F21" w:rsidRPr="0056349C">
        <w:rPr>
          <w:rFonts w:ascii="Times New Roman" w:hAnsi="Times New Roman" w:cs="Times New Roman"/>
          <w:sz w:val="28"/>
          <w:szCs w:val="28"/>
          <w:lang w:val="uk-UA"/>
        </w:rPr>
        <w:t>ухваленої</w:t>
      </w:r>
      <w:r w:rsidRPr="0056349C">
        <w:rPr>
          <w:rFonts w:ascii="Times New Roman" w:hAnsi="Times New Roman" w:cs="Times New Roman"/>
          <w:sz w:val="28"/>
          <w:szCs w:val="28"/>
          <w:lang w:val="uk-UA"/>
        </w:rPr>
        <w:t xml:space="preserve"> постанови та законності при застосуванні заходів впливу на підставі та в межах </w:t>
      </w:r>
      <w:r w:rsidR="00D236B9" w:rsidRPr="0056349C">
        <w:rPr>
          <w:rFonts w:ascii="Times New Roman" w:hAnsi="Times New Roman" w:cs="Times New Roman"/>
          <w:sz w:val="28"/>
          <w:szCs w:val="28"/>
          <w:lang w:val="uk-UA"/>
        </w:rPr>
        <w:t>повноважень, наданих статтями</w:t>
      </w:r>
      <w:r w:rsidRPr="0056349C">
        <w:rPr>
          <w:rFonts w:ascii="Times New Roman" w:hAnsi="Times New Roman" w:cs="Times New Roman"/>
          <w:sz w:val="28"/>
          <w:szCs w:val="28"/>
          <w:lang w:val="uk-UA"/>
        </w:rPr>
        <w:t xml:space="preserve"> 7, 245, 251, 252, 254, 255, 256, 268, 277, 280 КУпАП.</w:t>
      </w:r>
    </w:p>
    <w:p w:rsidR="00FF4053" w:rsidRPr="0056349C" w:rsidRDefault="00FF4053"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На думку судді Семенової Н.М.</w:t>
      </w:r>
      <w:r w:rsidR="00683F21" w:rsidRPr="0056349C">
        <w:rPr>
          <w:rFonts w:ascii="Times New Roman" w:hAnsi="Times New Roman" w:cs="Times New Roman"/>
          <w:sz w:val="28"/>
          <w:szCs w:val="28"/>
          <w:lang w:val="uk-UA"/>
        </w:rPr>
        <w:t>,</w:t>
      </w:r>
      <w:r w:rsidRPr="0056349C">
        <w:rPr>
          <w:rFonts w:ascii="Times New Roman" w:hAnsi="Times New Roman" w:cs="Times New Roman"/>
          <w:sz w:val="28"/>
          <w:szCs w:val="28"/>
          <w:lang w:val="uk-UA"/>
        </w:rPr>
        <w:t xml:space="preserve"> повернення справ про адміністративні правопорушення для доопрацювання т</w:t>
      </w:r>
      <w:r w:rsidR="00683F21" w:rsidRPr="0056349C">
        <w:rPr>
          <w:rFonts w:ascii="Times New Roman" w:hAnsi="Times New Roman" w:cs="Times New Roman"/>
          <w:sz w:val="28"/>
          <w:szCs w:val="28"/>
          <w:lang w:val="uk-UA"/>
        </w:rPr>
        <w:t>а належного оформлення не свідчи</w:t>
      </w:r>
      <w:r w:rsidRPr="0056349C">
        <w:rPr>
          <w:rFonts w:ascii="Times New Roman" w:hAnsi="Times New Roman" w:cs="Times New Roman"/>
          <w:sz w:val="28"/>
          <w:szCs w:val="28"/>
          <w:lang w:val="uk-UA"/>
        </w:rPr>
        <w:t>ть про незаконну відмову у доступі до правосуддя та безпідставне затягування розгляду справи, як вказує скаржник, зокрема</w:t>
      </w:r>
      <w:r w:rsidR="00683F21" w:rsidRPr="0056349C">
        <w:rPr>
          <w:rFonts w:ascii="Times New Roman" w:hAnsi="Times New Roman" w:cs="Times New Roman"/>
          <w:sz w:val="28"/>
          <w:szCs w:val="28"/>
          <w:lang w:val="uk-UA"/>
        </w:rPr>
        <w:t>,</w:t>
      </w:r>
      <w:r w:rsidRPr="0056349C">
        <w:rPr>
          <w:rFonts w:ascii="Times New Roman" w:hAnsi="Times New Roman" w:cs="Times New Roman"/>
          <w:sz w:val="28"/>
          <w:szCs w:val="28"/>
          <w:lang w:val="uk-UA"/>
        </w:rPr>
        <w:t xml:space="preserve"> не порушу</w:t>
      </w:r>
      <w:r w:rsidR="00683F21" w:rsidRPr="0056349C">
        <w:rPr>
          <w:rFonts w:ascii="Times New Roman" w:hAnsi="Times New Roman" w:cs="Times New Roman"/>
          <w:sz w:val="28"/>
          <w:szCs w:val="28"/>
          <w:lang w:val="uk-UA"/>
        </w:rPr>
        <w:t>є</w:t>
      </w:r>
      <w:r w:rsidRPr="0056349C">
        <w:rPr>
          <w:rFonts w:ascii="Times New Roman" w:hAnsi="Times New Roman" w:cs="Times New Roman"/>
          <w:sz w:val="28"/>
          <w:szCs w:val="28"/>
          <w:lang w:val="uk-UA"/>
        </w:rPr>
        <w:t xml:space="preserve"> права працівників органів Національної поліції та осіб, </w:t>
      </w:r>
      <w:r w:rsidR="00683F21" w:rsidRPr="0056349C">
        <w:rPr>
          <w:rFonts w:ascii="Times New Roman" w:hAnsi="Times New Roman" w:cs="Times New Roman"/>
          <w:sz w:val="28"/>
          <w:szCs w:val="28"/>
          <w:lang w:val="uk-UA"/>
        </w:rPr>
        <w:t>стосовно</w:t>
      </w:r>
      <w:r w:rsidRPr="0056349C">
        <w:rPr>
          <w:rFonts w:ascii="Times New Roman" w:hAnsi="Times New Roman" w:cs="Times New Roman"/>
          <w:sz w:val="28"/>
          <w:szCs w:val="28"/>
          <w:lang w:val="uk-UA"/>
        </w:rPr>
        <w:t xml:space="preserve"> яких складено протоколи про </w:t>
      </w:r>
      <w:r w:rsidR="00683F21" w:rsidRPr="0056349C">
        <w:rPr>
          <w:rFonts w:ascii="Times New Roman" w:hAnsi="Times New Roman" w:cs="Times New Roman"/>
          <w:sz w:val="28"/>
          <w:szCs w:val="28"/>
          <w:lang w:val="uk-UA"/>
        </w:rPr>
        <w:lastRenderedPageBreak/>
        <w:t xml:space="preserve">адміністративні правопорушення, натомість </w:t>
      </w:r>
      <w:r w:rsidRPr="0056349C">
        <w:rPr>
          <w:rFonts w:ascii="Times New Roman" w:hAnsi="Times New Roman" w:cs="Times New Roman"/>
          <w:sz w:val="28"/>
          <w:szCs w:val="28"/>
          <w:lang w:val="uk-UA"/>
        </w:rPr>
        <w:t>підтверджу</w:t>
      </w:r>
      <w:r w:rsidR="00683F21" w:rsidRPr="0056349C">
        <w:rPr>
          <w:rFonts w:ascii="Times New Roman" w:hAnsi="Times New Roman" w:cs="Times New Roman"/>
          <w:sz w:val="28"/>
          <w:szCs w:val="28"/>
          <w:lang w:val="uk-UA"/>
        </w:rPr>
        <w:t>є, що нею</w:t>
      </w:r>
      <w:r w:rsidRPr="0056349C">
        <w:rPr>
          <w:rFonts w:ascii="Times New Roman" w:hAnsi="Times New Roman" w:cs="Times New Roman"/>
          <w:sz w:val="28"/>
          <w:szCs w:val="28"/>
          <w:lang w:val="uk-UA"/>
        </w:rPr>
        <w:t xml:space="preserve"> вжи</w:t>
      </w:r>
      <w:r w:rsidR="00683F21" w:rsidRPr="0056349C">
        <w:rPr>
          <w:rFonts w:ascii="Times New Roman" w:hAnsi="Times New Roman" w:cs="Times New Roman"/>
          <w:sz w:val="28"/>
          <w:szCs w:val="28"/>
          <w:lang w:val="uk-UA"/>
        </w:rPr>
        <w:t>валися</w:t>
      </w:r>
      <w:r w:rsidRPr="0056349C">
        <w:rPr>
          <w:rFonts w:ascii="Times New Roman" w:hAnsi="Times New Roman" w:cs="Times New Roman"/>
          <w:sz w:val="28"/>
          <w:szCs w:val="28"/>
          <w:lang w:val="uk-UA"/>
        </w:rPr>
        <w:t xml:space="preserve"> </w:t>
      </w:r>
      <w:r w:rsidR="00683F21" w:rsidRPr="0056349C">
        <w:rPr>
          <w:rFonts w:ascii="Times New Roman" w:hAnsi="Times New Roman" w:cs="Times New Roman"/>
          <w:sz w:val="28"/>
          <w:szCs w:val="28"/>
          <w:lang w:val="uk-UA"/>
        </w:rPr>
        <w:t>заходи</w:t>
      </w:r>
      <w:r w:rsidRPr="0056349C">
        <w:rPr>
          <w:rFonts w:ascii="Times New Roman" w:hAnsi="Times New Roman" w:cs="Times New Roman"/>
          <w:sz w:val="28"/>
          <w:szCs w:val="28"/>
          <w:lang w:val="uk-UA"/>
        </w:rPr>
        <w:t xml:space="preserve"> для надання особі, яка притяг</w:t>
      </w:r>
      <w:r w:rsidR="00683F21" w:rsidRPr="0056349C">
        <w:rPr>
          <w:rFonts w:ascii="Times New Roman" w:hAnsi="Times New Roman" w:cs="Times New Roman"/>
          <w:sz w:val="28"/>
          <w:szCs w:val="28"/>
          <w:lang w:val="uk-UA"/>
        </w:rPr>
        <w:t>ув</w:t>
      </w:r>
      <w:r w:rsidRPr="0056349C">
        <w:rPr>
          <w:rFonts w:ascii="Times New Roman" w:hAnsi="Times New Roman" w:cs="Times New Roman"/>
          <w:sz w:val="28"/>
          <w:szCs w:val="28"/>
          <w:lang w:val="uk-UA"/>
        </w:rPr>
        <w:t xml:space="preserve">алася до відповідальності за </w:t>
      </w:r>
      <w:r w:rsidR="00CC758E" w:rsidRPr="0056349C">
        <w:rPr>
          <w:rFonts w:ascii="Times New Roman" w:hAnsi="Times New Roman" w:cs="Times New Roman"/>
          <w:sz w:val="28"/>
          <w:szCs w:val="28"/>
          <w:lang w:val="uk-UA"/>
        </w:rPr>
        <w:t>вчинення адміністративного</w:t>
      </w:r>
      <w:r w:rsidRPr="0056349C">
        <w:rPr>
          <w:rFonts w:ascii="Times New Roman" w:hAnsi="Times New Roman" w:cs="Times New Roman"/>
          <w:sz w:val="28"/>
          <w:szCs w:val="28"/>
          <w:lang w:val="uk-UA"/>
        </w:rPr>
        <w:t xml:space="preserve"> правопоруш</w:t>
      </w:r>
      <w:r w:rsidR="00683F21" w:rsidRPr="0056349C">
        <w:rPr>
          <w:rFonts w:ascii="Times New Roman" w:hAnsi="Times New Roman" w:cs="Times New Roman"/>
          <w:sz w:val="28"/>
          <w:szCs w:val="28"/>
          <w:lang w:val="uk-UA"/>
        </w:rPr>
        <w:t>ення, можливості бути присутньою в судовому засіданні</w:t>
      </w:r>
      <w:r w:rsidRPr="0056349C">
        <w:rPr>
          <w:rFonts w:ascii="Times New Roman" w:hAnsi="Times New Roman" w:cs="Times New Roman"/>
          <w:sz w:val="28"/>
          <w:szCs w:val="28"/>
          <w:lang w:val="uk-UA"/>
        </w:rPr>
        <w:t xml:space="preserve"> </w:t>
      </w:r>
      <w:r w:rsidR="00683F21" w:rsidRPr="0056349C">
        <w:rPr>
          <w:rFonts w:ascii="Times New Roman" w:hAnsi="Times New Roman" w:cs="Times New Roman"/>
          <w:sz w:val="28"/>
          <w:szCs w:val="28"/>
          <w:lang w:val="uk-UA"/>
        </w:rPr>
        <w:t>під час розгляду</w:t>
      </w:r>
      <w:r w:rsidRPr="0056349C">
        <w:rPr>
          <w:rFonts w:ascii="Times New Roman" w:hAnsi="Times New Roman" w:cs="Times New Roman"/>
          <w:sz w:val="28"/>
          <w:szCs w:val="28"/>
          <w:lang w:val="uk-UA"/>
        </w:rPr>
        <w:t xml:space="preserve"> справи</w:t>
      </w:r>
      <w:r w:rsidR="00384C66" w:rsidRPr="0056349C">
        <w:rPr>
          <w:rFonts w:ascii="Times New Roman" w:hAnsi="Times New Roman" w:cs="Times New Roman"/>
          <w:sz w:val="28"/>
          <w:szCs w:val="28"/>
          <w:lang w:val="uk-UA"/>
        </w:rPr>
        <w:t>,</w:t>
      </w:r>
      <w:r w:rsidRPr="0056349C">
        <w:rPr>
          <w:rFonts w:ascii="Times New Roman" w:hAnsi="Times New Roman" w:cs="Times New Roman"/>
          <w:sz w:val="28"/>
          <w:szCs w:val="28"/>
          <w:lang w:val="uk-UA"/>
        </w:rPr>
        <w:t xml:space="preserve"> забезпечення своєчасного, повного т</w:t>
      </w:r>
      <w:r w:rsidR="00384C66" w:rsidRPr="0056349C">
        <w:rPr>
          <w:rFonts w:ascii="Times New Roman" w:hAnsi="Times New Roman" w:cs="Times New Roman"/>
          <w:sz w:val="28"/>
          <w:szCs w:val="28"/>
          <w:lang w:val="uk-UA"/>
        </w:rPr>
        <w:t>а</w:t>
      </w:r>
      <w:r w:rsidRPr="0056349C">
        <w:rPr>
          <w:rFonts w:ascii="Times New Roman" w:hAnsi="Times New Roman" w:cs="Times New Roman"/>
          <w:sz w:val="28"/>
          <w:szCs w:val="28"/>
          <w:lang w:val="uk-UA"/>
        </w:rPr>
        <w:t xml:space="preserve"> об’єктивного дослідження обставин справи </w:t>
      </w:r>
      <w:r w:rsidR="00384C66" w:rsidRPr="0056349C">
        <w:rPr>
          <w:rFonts w:ascii="Times New Roman" w:hAnsi="Times New Roman" w:cs="Times New Roman"/>
          <w:sz w:val="28"/>
          <w:szCs w:val="28"/>
          <w:lang w:val="uk-UA"/>
        </w:rPr>
        <w:t>і</w:t>
      </w:r>
      <w:r w:rsidRPr="0056349C">
        <w:rPr>
          <w:rFonts w:ascii="Times New Roman" w:hAnsi="Times New Roman" w:cs="Times New Roman"/>
          <w:sz w:val="28"/>
          <w:szCs w:val="28"/>
          <w:lang w:val="uk-UA"/>
        </w:rPr>
        <w:t xml:space="preserve"> </w:t>
      </w:r>
      <w:r w:rsidR="00384C66" w:rsidRPr="0056349C">
        <w:rPr>
          <w:rFonts w:ascii="Times New Roman" w:hAnsi="Times New Roman" w:cs="Times New Roman"/>
          <w:sz w:val="28"/>
          <w:szCs w:val="28"/>
          <w:lang w:val="uk-UA"/>
        </w:rPr>
        <w:t xml:space="preserve">розгляду її </w:t>
      </w:r>
      <w:r w:rsidRPr="0056349C">
        <w:rPr>
          <w:rFonts w:ascii="Times New Roman" w:hAnsi="Times New Roman" w:cs="Times New Roman"/>
          <w:sz w:val="28"/>
          <w:szCs w:val="28"/>
          <w:lang w:val="uk-UA"/>
        </w:rPr>
        <w:t>відповідно до норм КУпАП.</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Відповідно до статті 7 КУпАП провадження у справах про адміністративні правопорушення здійснюється на основі суворого додержання законності.</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Згідно зі статтею 245 КУпАП завданнями провадження у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Частинами першою, другою статті 277 КУпАП передбачено, що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FF4053" w:rsidRPr="0056349C" w:rsidRDefault="00FF4053" w:rsidP="00C56B73">
      <w:pPr>
        <w:pStyle w:val="af"/>
        <w:spacing w:after="0" w:line="21" w:lineRule="atLeast"/>
        <w:ind w:left="0" w:firstLine="709"/>
        <w:jc w:val="both"/>
        <w:rPr>
          <w:bCs/>
          <w:sz w:val="28"/>
          <w:szCs w:val="28"/>
        </w:rPr>
      </w:pPr>
      <w:r w:rsidRPr="0056349C">
        <w:rPr>
          <w:bCs/>
          <w:sz w:val="28"/>
          <w:szCs w:val="28"/>
        </w:rPr>
        <w:t>Справи про адміністратив</w:t>
      </w:r>
      <w:r w:rsidR="00384C66" w:rsidRPr="0056349C">
        <w:rPr>
          <w:bCs/>
          <w:sz w:val="28"/>
          <w:szCs w:val="28"/>
        </w:rPr>
        <w:t xml:space="preserve">ні правопорушення, передбачені </w:t>
      </w:r>
      <w:r w:rsidRPr="0056349C">
        <w:rPr>
          <w:bCs/>
          <w:sz w:val="28"/>
          <w:szCs w:val="28"/>
        </w:rPr>
        <w:t>статтею 42-2, частиною першою статті 44, статтями 44-1, 106-1, 106-2, 162, 173, 173-1, 173-2, 178, 185, частиною першою статті 185-3, статтями 185-7, 185-10, 188-22, 203–206-1, розглядаються протягом доби</w:t>
      </w:r>
      <w:r w:rsidR="00384C66" w:rsidRPr="0056349C">
        <w:rPr>
          <w:bCs/>
          <w:sz w:val="28"/>
          <w:szCs w:val="28"/>
        </w:rPr>
        <w:t xml:space="preserve">, </w:t>
      </w:r>
      <w:r w:rsidRPr="0056349C">
        <w:rPr>
          <w:bCs/>
          <w:sz w:val="28"/>
          <w:szCs w:val="28"/>
        </w:rPr>
        <w:t xml:space="preserve">статтями 146, 160, 185-1, 212-7–212-20 – </w:t>
      </w:r>
      <w:r w:rsidR="00384C66" w:rsidRPr="0056349C">
        <w:rPr>
          <w:bCs/>
          <w:sz w:val="28"/>
          <w:szCs w:val="28"/>
        </w:rPr>
        <w:br/>
      </w:r>
      <w:r w:rsidRPr="0056349C">
        <w:rPr>
          <w:bCs/>
          <w:sz w:val="28"/>
          <w:szCs w:val="28"/>
        </w:rPr>
        <w:t>у триденний строк, статтями 46-1, 51, 166-9, 176 і 188-34 – у п’ятиденний строк, статтями 101–103 цього Кодексу – у семиденний строк.</w:t>
      </w:r>
    </w:p>
    <w:p w:rsidR="00AE0C29" w:rsidRPr="0056349C" w:rsidRDefault="00714E8D" w:rsidP="005F1770">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Відповідно до підпункту «а» пункту 1</w:t>
      </w:r>
      <w:r w:rsidR="00FF4053" w:rsidRPr="0056349C">
        <w:rPr>
          <w:rFonts w:ascii="Times New Roman" w:hAnsi="Times New Roman" w:cs="Times New Roman"/>
          <w:sz w:val="28"/>
          <w:szCs w:val="28"/>
          <w:lang w:val="uk-UA"/>
        </w:rPr>
        <w:t xml:space="preserve">, пункту 2 </w:t>
      </w:r>
      <w:r w:rsidRPr="0056349C">
        <w:rPr>
          <w:rFonts w:ascii="Times New Roman" w:hAnsi="Times New Roman" w:cs="Times New Roman"/>
          <w:sz w:val="28"/>
          <w:szCs w:val="28"/>
          <w:lang w:val="uk-UA"/>
        </w:rPr>
        <w:t xml:space="preserve">частини першої </w:t>
      </w:r>
      <w:r w:rsidR="005F1770" w:rsidRPr="0056349C">
        <w:rPr>
          <w:rFonts w:ascii="Times New Roman" w:hAnsi="Times New Roman" w:cs="Times New Roman"/>
          <w:sz w:val="28"/>
          <w:szCs w:val="28"/>
          <w:lang w:val="uk-UA"/>
        </w:rPr>
        <w:br/>
      </w:r>
      <w:r w:rsidRPr="0056349C">
        <w:rPr>
          <w:rFonts w:ascii="Times New Roman" w:hAnsi="Times New Roman" w:cs="Times New Roman"/>
          <w:sz w:val="28"/>
          <w:szCs w:val="28"/>
          <w:lang w:val="uk-UA"/>
        </w:rPr>
        <w:t xml:space="preserve">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w:t>
      </w:r>
      <w:r w:rsidR="00AE0C29" w:rsidRPr="0056349C">
        <w:rPr>
          <w:rFonts w:ascii="Times New Roman" w:hAnsi="Times New Roman" w:cs="Times New Roman"/>
          <w:sz w:val="28"/>
          <w:szCs w:val="28"/>
          <w:lang w:val="uk-UA"/>
        </w:rPr>
        <w:t>умисного або внаслідок недбалості незаконної відмови в доступі до правосуддя (у тому числі незаконн</w:t>
      </w:r>
      <w:r w:rsidR="00384C66" w:rsidRPr="0056349C">
        <w:rPr>
          <w:rFonts w:ascii="Times New Roman" w:hAnsi="Times New Roman" w:cs="Times New Roman"/>
          <w:sz w:val="28"/>
          <w:szCs w:val="28"/>
          <w:lang w:val="uk-UA"/>
        </w:rPr>
        <w:t>ої</w:t>
      </w:r>
      <w:r w:rsidR="00AE0C29" w:rsidRPr="0056349C">
        <w:rPr>
          <w:rFonts w:ascii="Times New Roman" w:hAnsi="Times New Roman" w:cs="Times New Roman"/>
          <w:sz w:val="28"/>
          <w:szCs w:val="28"/>
          <w:lang w:val="uk-UA"/>
        </w:rPr>
        <w:t xml:space="preserve"> відмов</w:t>
      </w:r>
      <w:r w:rsidR="00384C66" w:rsidRPr="0056349C">
        <w:rPr>
          <w:rFonts w:ascii="Times New Roman" w:hAnsi="Times New Roman" w:cs="Times New Roman"/>
          <w:sz w:val="28"/>
          <w:szCs w:val="28"/>
          <w:lang w:val="uk-UA"/>
        </w:rPr>
        <w:t>и</w:t>
      </w:r>
      <w:r w:rsidR="00AE0C29" w:rsidRPr="0056349C">
        <w:rPr>
          <w:rFonts w:ascii="Times New Roman" w:hAnsi="Times New Roman" w:cs="Times New Roman"/>
          <w:sz w:val="28"/>
          <w:szCs w:val="28"/>
          <w:lang w:val="uk-UA"/>
        </w:rPr>
        <w:t xml:space="preserve"> в розгляді по суті позовної заяви, апеляційної, касаційної скарги тощо) або інш</w:t>
      </w:r>
      <w:r w:rsidR="00384C66" w:rsidRPr="0056349C">
        <w:rPr>
          <w:rFonts w:ascii="Times New Roman" w:hAnsi="Times New Roman" w:cs="Times New Roman"/>
          <w:sz w:val="28"/>
          <w:szCs w:val="28"/>
          <w:lang w:val="uk-UA"/>
        </w:rPr>
        <w:t>ого істотного</w:t>
      </w:r>
      <w:r w:rsidR="00AE0C29" w:rsidRPr="0056349C">
        <w:rPr>
          <w:rFonts w:ascii="Times New Roman" w:hAnsi="Times New Roman" w:cs="Times New Roman"/>
          <w:sz w:val="28"/>
          <w:szCs w:val="28"/>
          <w:lang w:val="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незазначення в судовому рішенні мотивів прийняття або відхилення аргументів сторін щодо суті спору.</w:t>
      </w:r>
    </w:p>
    <w:p w:rsidR="00AE0C29" w:rsidRPr="0056349C" w:rsidRDefault="006F38D7" w:rsidP="00C56B73">
      <w:pPr>
        <w:spacing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Зважаючи на </w:t>
      </w:r>
      <w:r w:rsidR="005F1770" w:rsidRPr="0056349C">
        <w:rPr>
          <w:rFonts w:ascii="Times New Roman" w:hAnsi="Times New Roman" w:cs="Times New Roman"/>
          <w:sz w:val="28"/>
          <w:szCs w:val="28"/>
          <w:lang w:val="uk-UA"/>
        </w:rPr>
        <w:t>викладене</w:t>
      </w:r>
      <w:r w:rsidRPr="0056349C">
        <w:rPr>
          <w:rFonts w:ascii="Times New Roman" w:hAnsi="Times New Roman" w:cs="Times New Roman"/>
          <w:sz w:val="28"/>
          <w:szCs w:val="28"/>
          <w:lang w:val="uk-UA"/>
        </w:rPr>
        <w:t xml:space="preserve">, на думку Третьої Дисциплінарної палати Вищої ради правосуддя, </w:t>
      </w:r>
      <w:r w:rsidR="005745E2" w:rsidRPr="0056349C">
        <w:rPr>
          <w:rFonts w:ascii="Times New Roman" w:hAnsi="Times New Roman" w:cs="Times New Roman"/>
          <w:sz w:val="28"/>
          <w:szCs w:val="28"/>
          <w:lang w:val="uk-UA"/>
        </w:rPr>
        <w:t>дії</w:t>
      </w:r>
      <w:r w:rsidRPr="0056349C">
        <w:rPr>
          <w:rFonts w:ascii="Times New Roman" w:hAnsi="Times New Roman" w:cs="Times New Roman"/>
          <w:sz w:val="28"/>
          <w:szCs w:val="28"/>
          <w:lang w:val="uk-UA"/>
        </w:rPr>
        <w:t xml:space="preserve"> судді </w:t>
      </w:r>
      <w:r w:rsidR="00AE0C29" w:rsidRPr="0056349C">
        <w:rPr>
          <w:rFonts w:ascii="Times New Roman" w:hAnsi="Times New Roman" w:cs="Times New Roman"/>
          <w:sz w:val="28"/>
          <w:szCs w:val="24"/>
          <w:lang w:val="uk-UA"/>
        </w:rPr>
        <w:t>Семенової Н.М.</w:t>
      </w:r>
      <w:r w:rsidRPr="0056349C">
        <w:rPr>
          <w:rFonts w:ascii="Times New Roman" w:hAnsi="Times New Roman" w:cs="Times New Roman"/>
          <w:sz w:val="28"/>
          <w:szCs w:val="28"/>
          <w:lang w:val="uk-UA"/>
        </w:rPr>
        <w:t xml:space="preserve"> </w:t>
      </w:r>
      <w:r w:rsidR="00AE0C29" w:rsidRPr="0056349C">
        <w:rPr>
          <w:rFonts w:ascii="Times New Roman" w:hAnsi="Times New Roman" w:cs="Times New Roman"/>
          <w:sz w:val="28"/>
          <w:szCs w:val="28"/>
          <w:lang w:val="uk-UA"/>
        </w:rPr>
        <w:t xml:space="preserve">під час розгляду справ про адміністративні правопорушення можуть свідчити про невжиття нею заходів щодо розгляду значної кількості справ протягом строку, встановленого законом, та невиконання завдань, покладених на неї КУпАП, оскільки неодноразове повернення протоколів про адміністративні правопорушення для </w:t>
      </w:r>
      <w:r w:rsidR="00AE0C29" w:rsidRPr="0056349C">
        <w:rPr>
          <w:rFonts w:ascii="Times New Roman" w:hAnsi="Times New Roman" w:cs="Times New Roman"/>
          <w:sz w:val="28"/>
          <w:szCs w:val="28"/>
          <w:lang w:val="uk-UA"/>
        </w:rPr>
        <w:lastRenderedPageBreak/>
        <w:t>доопрацювання та належного оформлення з не передбачених законом підстав може свідчити про незаконну ві</w:t>
      </w:r>
      <w:r w:rsidR="005F1770" w:rsidRPr="0056349C">
        <w:rPr>
          <w:rFonts w:ascii="Times New Roman" w:hAnsi="Times New Roman" w:cs="Times New Roman"/>
          <w:sz w:val="28"/>
          <w:szCs w:val="28"/>
          <w:lang w:val="uk-UA"/>
        </w:rPr>
        <w:t>дмову в доступі до правосуддя.</w:t>
      </w:r>
    </w:p>
    <w:p w:rsidR="0005418E" w:rsidRPr="0056349C" w:rsidRDefault="00AE0C29" w:rsidP="00C56B73">
      <w:pPr>
        <w:spacing w:line="21" w:lineRule="atLeast"/>
        <w:ind w:firstLine="709"/>
        <w:contextualSpacing/>
        <w:jc w:val="both"/>
        <w:rPr>
          <w:rFonts w:ascii="Times New Roman" w:hAnsi="Times New Roman" w:cs="Times New Roman"/>
          <w:sz w:val="28"/>
          <w:szCs w:val="24"/>
          <w:lang w:val="uk-UA"/>
        </w:rPr>
      </w:pPr>
      <w:r w:rsidRPr="0056349C">
        <w:rPr>
          <w:rFonts w:ascii="Times New Roman" w:hAnsi="Times New Roman" w:cs="Times New Roman"/>
          <w:sz w:val="28"/>
          <w:szCs w:val="28"/>
          <w:lang w:val="uk-UA"/>
        </w:rPr>
        <w:t xml:space="preserve">Такі дії судді Семенової Н.М. </w:t>
      </w:r>
      <w:r w:rsidR="0005418E" w:rsidRPr="0056349C">
        <w:rPr>
          <w:rFonts w:ascii="Times New Roman" w:hAnsi="Times New Roman" w:cs="Times New Roman"/>
          <w:sz w:val="28"/>
          <w:szCs w:val="24"/>
          <w:lang w:val="uk-UA"/>
        </w:rPr>
        <w:t xml:space="preserve">можуть </w:t>
      </w:r>
      <w:r w:rsidR="005745E2" w:rsidRPr="0056349C">
        <w:rPr>
          <w:rFonts w:ascii="Times New Roman" w:hAnsi="Times New Roman" w:cs="Times New Roman"/>
          <w:sz w:val="28"/>
          <w:szCs w:val="28"/>
          <w:lang w:val="uk-UA"/>
        </w:rPr>
        <w:t>містити</w:t>
      </w:r>
      <w:r w:rsidR="0005418E" w:rsidRPr="0056349C">
        <w:rPr>
          <w:rFonts w:ascii="Times New Roman" w:hAnsi="Times New Roman" w:cs="Times New Roman"/>
          <w:sz w:val="28"/>
          <w:szCs w:val="28"/>
          <w:lang w:val="uk-UA"/>
        </w:rPr>
        <w:t xml:space="preserve"> ознаки дисциплінарних проступків, передбачених підпунктом «а» пункт</w:t>
      </w:r>
      <w:r w:rsidR="00D51070" w:rsidRPr="0056349C">
        <w:rPr>
          <w:rFonts w:ascii="Times New Roman" w:hAnsi="Times New Roman" w:cs="Times New Roman"/>
          <w:sz w:val="28"/>
          <w:szCs w:val="28"/>
          <w:lang w:val="uk-UA"/>
        </w:rPr>
        <w:t>у</w:t>
      </w:r>
      <w:r w:rsidR="0005418E" w:rsidRPr="0056349C">
        <w:rPr>
          <w:rFonts w:ascii="Times New Roman" w:hAnsi="Times New Roman" w:cs="Times New Roman"/>
          <w:sz w:val="28"/>
          <w:szCs w:val="28"/>
          <w:lang w:val="uk-UA"/>
        </w:rPr>
        <w:t xml:space="preserve"> 1 частини першої (незаконн</w:t>
      </w:r>
      <w:r w:rsidR="005745E2" w:rsidRPr="0056349C">
        <w:rPr>
          <w:rFonts w:ascii="Times New Roman" w:hAnsi="Times New Roman" w:cs="Times New Roman"/>
          <w:sz w:val="28"/>
          <w:szCs w:val="28"/>
          <w:lang w:val="uk-UA"/>
        </w:rPr>
        <w:t>а</w:t>
      </w:r>
      <w:r w:rsidR="0005418E" w:rsidRPr="0056349C">
        <w:rPr>
          <w:rFonts w:ascii="Times New Roman" w:hAnsi="Times New Roman" w:cs="Times New Roman"/>
          <w:sz w:val="28"/>
          <w:szCs w:val="28"/>
          <w:lang w:val="uk-UA"/>
        </w:rPr>
        <w:t xml:space="preserve"> відмов</w:t>
      </w:r>
      <w:r w:rsidR="005745E2" w:rsidRPr="0056349C">
        <w:rPr>
          <w:rFonts w:ascii="Times New Roman" w:hAnsi="Times New Roman" w:cs="Times New Roman"/>
          <w:sz w:val="28"/>
          <w:szCs w:val="28"/>
          <w:lang w:val="uk-UA"/>
        </w:rPr>
        <w:t>а</w:t>
      </w:r>
      <w:r w:rsidR="0005418E" w:rsidRPr="0056349C">
        <w:rPr>
          <w:rFonts w:ascii="Times New Roman" w:hAnsi="Times New Roman" w:cs="Times New Roman"/>
          <w:sz w:val="28"/>
          <w:szCs w:val="28"/>
          <w:lang w:val="uk-UA"/>
        </w:rPr>
        <w:t xml:space="preserve"> в доступі до правосуддя (у тому числі незако</w:t>
      </w:r>
      <w:r w:rsidR="00D51070" w:rsidRPr="0056349C">
        <w:rPr>
          <w:rFonts w:ascii="Times New Roman" w:hAnsi="Times New Roman" w:cs="Times New Roman"/>
          <w:sz w:val="28"/>
          <w:szCs w:val="28"/>
          <w:lang w:val="uk-UA"/>
        </w:rPr>
        <w:t>н</w:t>
      </w:r>
      <w:r w:rsidR="0005418E" w:rsidRPr="0056349C">
        <w:rPr>
          <w:rFonts w:ascii="Times New Roman" w:hAnsi="Times New Roman" w:cs="Times New Roman"/>
          <w:sz w:val="28"/>
          <w:szCs w:val="28"/>
          <w:lang w:val="uk-UA"/>
        </w:rPr>
        <w:t>н</w:t>
      </w:r>
      <w:r w:rsidR="005745E2" w:rsidRPr="0056349C">
        <w:rPr>
          <w:rFonts w:ascii="Times New Roman" w:hAnsi="Times New Roman" w:cs="Times New Roman"/>
          <w:sz w:val="28"/>
          <w:szCs w:val="28"/>
          <w:lang w:val="uk-UA"/>
        </w:rPr>
        <w:t>а</w:t>
      </w:r>
      <w:r w:rsidR="0005418E" w:rsidRPr="0056349C">
        <w:rPr>
          <w:rFonts w:ascii="Times New Roman" w:hAnsi="Times New Roman" w:cs="Times New Roman"/>
          <w:sz w:val="28"/>
          <w:szCs w:val="28"/>
          <w:lang w:val="uk-UA"/>
        </w:rPr>
        <w:t xml:space="preserve"> відмов</w:t>
      </w:r>
      <w:r w:rsidR="005745E2" w:rsidRPr="0056349C">
        <w:rPr>
          <w:rFonts w:ascii="Times New Roman" w:hAnsi="Times New Roman" w:cs="Times New Roman"/>
          <w:sz w:val="28"/>
          <w:szCs w:val="28"/>
          <w:lang w:val="uk-UA"/>
        </w:rPr>
        <w:t>а</w:t>
      </w:r>
      <w:r w:rsidR="0005418E" w:rsidRPr="0056349C">
        <w:rPr>
          <w:rFonts w:ascii="Times New Roman" w:hAnsi="Times New Roman" w:cs="Times New Roman"/>
          <w:sz w:val="28"/>
          <w:szCs w:val="28"/>
          <w:lang w:val="uk-UA"/>
        </w:rPr>
        <w:t xml:space="preserve"> в розгляді по суті позовної заяви, апеляційної, касаційної скарги тощо) або інш</w:t>
      </w:r>
      <w:r w:rsidR="005745E2" w:rsidRPr="0056349C">
        <w:rPr>
          <w:rFonts w:ascii="Times New Roman" w:hAnsi="Times New Roman" w:cs="Times New Roman"/>
          <w:sz w:val="28"/>
          <w:szCs w:val="28"/>
          <w:lang w:val="uk-UA"/>
        </w:rPr>
        <w:t>е</w:t>
      </w:r>
      <w:r w:rsidR="0005418E" w:rsidRPr="0056349C">
        <w:rPr>
          <w:rFonts w:ascii="Times New Roman" w:hAnsi="Times New Roman" w:cs="Times New Roman"/>
          <w:sz w:val="28"/>
          <w:szCs w:val="28"/>
          <w:lang w:val="uk-UA"/>
        </w:rPr>
        <w:t xml:space="preserve"> істотн</w:t>
      </w:r>
      <w:r w:rsidR="005745E2" w:rsidRPr="0056349C">
        <w:rPr>
          <w:rFonts w:ascii="Times New Roman" w:hAnsi="Times New Roman" w:cs="Times New Roman"/>
          <w:sz w:val="28"/>
          <w:szCs w:val="28"/>
          <w:lang w:val="uk-UA"/>
        </w:rPr>
        <w:t>е</w:t>
      </w:r>
      <w:r w:rsidR="00D51070" w:rsidRPr="0056349C">
        <w:rPr>
          <w:rFonts w:ascii="Times New Roman" w:hAnsi="Times New Roman" w:cs="Times New Roman"/>
          <w:sz w:val="28"/>
          <w:szCs w:val="28"/>
          <w:lang w:val="uk-UA"/>
        </w:rPr>
        <w:t xml:space="preserve"> </w:t>
      </w:r>
      <w:r w:rsidR="0005418E" w:rsidRPr="0056349C">
        <w:rPr>
          <w:rFonts w:ascii="Times New Roman" w:hAnsi="Times New Roman" w:cs="Times New Roman"/>
          <w:sz w:val="28"/>
          <w:szCs w:val="28"/>
          <w:lang w:val="uk-UA"/>
        </w:rPr>
        <w:t xml:space="preserve">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05418E" w:rsidRPr="0056349C">
        <w:rPr>
          <w:rFonts w:ascii="Times New Roman" w:hAnsi="Times New Roman" w:cs="Times New Roman"/>
          <w:sz w:val="28"/>
          <w:szCs w:val="24"/>
          <w:lang w:val="uk-UA"/>
        </w:rPr>
        <w:t>пункт</w:t>
      </w:r>
      <w:r w:rsidR="00D51070" w:rsidRPr="0056349C">
        <w:rPr>
          <w:rFonts w:ascii="Times New Roman" w:hAnsi="Times New Roman" w:cs="Times New Roman"/>
          <w:sz w:val="28"/>
          <w:szCs w:val="24"/>
          <w:lang w:val="uk-UA"/>
        </w:rPr>
        <w:t>ом</w:t>
      </w:r>
      <w:r w:rsidR="0005418E" w:rsidRPr="0056349C">
        <w:rPr>
          <w:rFonts w:ascii="Times New Roman" w:hAnsi="Times New Roman" w:cs="Times New Roman"/>
          <w:sz w:val="28"/>
          <w:szCs w:val="24"/>
          <w:lang w:val="uk-UA"/>
        </w:rPr>
        <w:t xml:space="preserve"> 2 частини першої (безпідставне затягування або невжиття суддею заходів щодо розгляду заяви, скарги чи справи протягом строку, встановленого законом) статті 106 Закону України «Про судоустрій і статус суддів».</w:t>
      </w:r>
    </w:p>
    <w:p w:rsidR="00156CE5" w:rsidRPr="0056349C" w:rsidRDefault="00156CE5"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Зазначене свідчить про наявність підстав для відкриття дисциплінарної справи стосовно судді </w:t>
      </w:r>
      <w:r w:rsidR="00AE0C29" w:rsidRPr="0056349C">
        <w:rPr>
          <w:rFonts w:ascii="Times New Roman" w:hAnsi="Times New Roman" w:cs="Times New Roman"/>
          <w:sz w:val="28"/>
          <w:szCs w:val="28"/>
          <w:lang w:val="uk-UA"/>
        </w:rPr>
        <w:t>Апостолівського районного суду Дніпропетровської області Семенової Н.М.</w:t>
      </w:r>
    </w:p>
    <w:p w:rsidR="00B75940" w:rsidRPr="0056349C" w:rsidRDefault="001A766A"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судді</w:t>
      </w:r>
      <w:r w:rsidRPr="0056349C">
        <w:rPr>
          <w:rFonts w:ascii="Times New Roman" w:hAnsi="Times New Roman" w:cs="Times New Roman"/>
          <w:sz w:val="28"/>
          <w:szCs w:val="28"/>
          <w:shd w:val="clear" w:color="auto" w:fill="FFFFFF"/>
          <w:lang w:val="uk-UA"/>
        </w:rPr>
        <w:t xml:space="preserve"> </w:t>
      </w:r>
      <w:r w:rsidR="00AE0C29" w:rsidRPr="0056349C">
        <w:rPr>
          <w:rFonts w:ascii="Times New Roman" w:hAnsi="Times New Roman" w:cs="Times New Roman"/>
          <w:sz w:val="28"/>
          <w:szCs w:val="28"/>
          <w:lang w:val="uk-UA"/>
        </w:rPr>
        <w:t>Апостолівського районного суду Дніпропетровської області Семенової Н.М.</w:t>
      </w:r>
    </w:p>
    <w:p w:rsidR="00B75940" w:rsidRPr="0056349C" w:rsidRDefault="001A766A"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К</w:t>
      </w:r>
      <w:r w:rsidRPr="0056349C">
        <w:rPr>
          <w:rStyle w:val="FontStyle16"/>
          <w:rFonts w:eastAsia="Calibri"/>
          <w:lang w:val="uk-UA"/>
        </w:rPr>
        <w:t xml:space="preserve">еруючись статтею 46 </w:t>
      </w:r>
      <w:r w:rsidRPr="0056349C">
        <w:rPr>
          <w:rFonts w:ascii="Times New Roman" w:hAnsi="Times New Roman" w:cs="Times New Roman"/>
          <w:sz w:val="28"/>
          <w:szCs w:val="28"/>
          <w:lang w:val="uk-UA"/>
        </w:rPr>
        <w:t>Закону України «Про Вищу раду правосуддя», статт</w:t>
      </w:r>
      <w:r w:rsidR="007C5B63" w:rsidRPr="0056349C">
        <w:rPr>
          <w:rFonts w:ascii="Times New Roman" w:hAnsi="Times New Roman" w:cs="Times New Roman"/>
          <w:sz w:val="28"/>
          <w:szCs w:val="28"/>
          <w:lang w:val="uk-UA"/>
        </w:rPr>
        <w:t>ею</w:t>
      </w:r>
      <w:r w:rsidRPr="0056349C">
        <w:rPr>
          <w:rFonts w:ascii="Times New Roman" w:hAnsi="Times New Roman" w:cs="Times New Roman"/>
          <w:sz w:val="28"/>
          <w:szCs w:val="28"/>
          <w:lang w:val="uk-UA"/>
        </w:rPr>
        <w:t> 106</w:t>
      </w:r>
      <w:r w:rsidR="007C5B63" w:rsidRPr="0056349C">
        <w:rPr>
          <w:rFonts w:ascii="Times New Roman" w:hAnsi="Times New Roman" w:cs="Times New Roman"/>
          <w:sz w:val="28"/>
          <w:szCs w:val="28"/>
          <w:lang w:val="uk-UA"/>
        </w:rPr>
        <w:t xml:space="preserve"> </w:t>
      </w:r>
      <w:r w:rsidRPr="0056349C">
        <w:rPr>
          <w:rFonts w:ascii="Times New Roman" w:hAnsi="Times New Roman" w:cs="Times New Roman"/>
          <w:sz w:val="28"/>
          <w:szCs w:val="28"/>
          <w:lang w:val="uk-UA"/>
        </w:rPr>
        <w:t>Закону України «Про судоустрій і статус суддів», Третя Дисциплінарна палата Вищої ради правосуддя</w:t>
      </w:r>
    </w:p>
    <w:p w:rsidR="001A766A" w:rsidRPr="0056349C" w:rsidRDefault="001A766A" w:rsidP="00C56B73">
      <w:pPr>
        <w:shd w:val="clear" w:color="auto" w:fill="FFFFFF"/>
        <w:spacing w:before="240" w:line="21" w:lineRule="atLeast"/>
        <w:ind w:firstLine="709"/>
        <w:jc w:val="center"/>
        <w:rPr>
          <w:rFonts w:ascii="Times New Roman" w:hAnsi="Times New Roman" w:cs="Times New Roman"/>
          <w:b/>
          <w:bCs/>
          <w:sz w:val="28"/>
          <w:szCs w:val="28"/>
          <w:lang w:val="uk-UA" w:eastAsia="ru-RU"/>
        </w:rPr>
      </w:pPr>
      <w:r w:rsidRPr="0056349C">
        <w:rPr>
          <w:rFonts w:ascii="Times New Roman" w:hAnsi="Times New Roman" w:cs="Times New Roman"/>
          <w:b/>
          <w:bCs/>
          <w:sz w:val="28"/>
          <w:szCs w:val="28"/>
          <w:lang w:val="uk-UA" w:eastAsia="ru-RU"/>
        </w:rPr>
        <w:t>ухвалила:</w:t>
      </w:r>
    </w:p>
    <w:p w:rsidR="00156CE5" w:rsidRPr="0056349C" w:rsidRDefault="001A766A" w:rsidP="00AB5130">
      <w:pPr>
        <w:spacing w:after="0" w:line="21" w:lineRule="atLeast"/>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 xml:space="preserve">відкрити дисциплінарну справу стосовно судді </w:t>
      </w:r>
      <w:r w:rsidR="00AE0C29" w:rsidRPr="0056349C">
        <w:rPr>
          <w:rFonts w:ascii="Times New Roman" w:hAnsi="Times New Roman" w:cs="Times New Roman"/>
          <w:sz w:val="28"/>
          <w:szCs w:val="28"/>
          <w:lang w:val="uk-UA"/>
        </w:rPr>
        <w:t>Апостолівського районного суду Дніпропетровської області Семенової Наталії Миронівни</w:t>
      </w:r>
      <w:r w:rsidR="0005418E" w:rsidRPr="0056349C">
        <w:rPr>
          <w:rFonts w:ascii="Times New Roman" w:hAnsi="Times New Roman" w:cs="Times New Roman"/>
          <w:sz w:val="28"/>
          <w:szCs w:val="28"/>
          <w:lang w:val="uk-UA"/>
        </w:rPr>
        <w:t>.</w:t>
      </w:r>
    </w:p>
    <w:p w:rsidR="001A766A" w:rsidRPr="0056349C" w:rsidRDefault="001A766A" w:rsidP="00C56B73">
      <w:pPr>
        <w:spacing w:after="0" w:line="21" w:lineRule="atLeast"/>
        <w:ind w:firstLine="709"/>
        <w:contextualSpacing/>
        <w:jc w:val="both"/>
        <w:rPr>
          <w:rFonts w:ascii="Times New Roman" w:hAnsi="Times New Roman" w:cs="Times New Roman"/>
          <w:sz w:val="28"/>
          <w:szCs w:val="28"/>
          <w:lang w:val="uk-UA"/>
        </w:rPr>
      </w:pPr>
      <w:r w:rsidRPr="0056349C">
        <w:rPr>
          <w:rFonts w:ascii="Times New Roman" w:hAnsi="Times New Roman" w:cs="Times New Roman"/>
          <w:sz w:val="28"/>
          <w:szCs w:val="28"/>
          <w:lang w:val="uk-UA"/>
        </w:rPr>
        <w:t>Ухвала оскарженню не підлягає.</w:t>
      </w:r>
    </w:p>
    <w:p w:rsidR="00885948" w:rsidRPr="0056349C" w:rsidRDefault="00885948" w:rsidP="00C56B73">
      <w:pPr>
        <w:spacing w:after="0" w:line="21" w:lineRule="atLeast"/>
        <w:ind w:firstLine="709"/>
        <w:contextualSpacing/>
        <w:jc w:val="both"/>
        <w:rPr>
          <w:rFonts w:ascii="Times New Roman" w:hAnsi="Times New Roman" w:cs="Times New Roman"/>
          <w:sz w:val="28"/>
          <w:szCs w:val="28"/>
          <w:lang w:val="uk-UA"/>
        </w:rPr>
      </w:pPr>
    </w:p>
    <w:p w:rsidR="00AE0C29" w:rsidRPr="0056349C" w:rsidRDefault="00AE0C29" w:rsidP="00AE0C29">
      <w:pPr>
        <w:spacing w:before="240" w:after="0"/>
        <w:jc w:val="both"/>
        <w:rPr>
          <w:rFonts w:ascii="Times New Roman" w:hAnsi="Times New Roman" w:cs="Times New Roman"/>
          <w:b/>
          <w:sz w:val="28"/>
          <w:szCs w:val="28"/>
          <w:lang w:val="uk-UA"/>
        </w:rPr>
      </w:pPr>
      <w:r w:rsidRPr="0056349C">
        <w:rPr>
          <w:rFonts w:ascii="Times New Roman" w:hAnsi="Times New Roman" w:cs="Times New Roman"/>
          <w:b/>
          <w:sz w:val="28"/>
          <w:szCs w:val="28"/>
          <w:lang w:val="uk-UA"/>
        </w:rPr>
        <w:t xml:space="preserve">Головуючий на засіданні </w:t>
      </w:r>
    </w:p>
    <w:p w:rsidR="00AE0C29" w:rsidRPr="0056349C" w:rsidRDefault="00AE0C29" w:rsidP="00AE0C29">
      <w:pPr>
        <w:spacing w:after="0"/>
        <w:jc w:val="both"/>
        <w:rPr>
          <w:rFonts w:ascii="Times New Roman" w:hAnsi="Times New Roman" w:cs="Times New Roman"/>
          <w:b/>
          <w:sz w:val="28"/>
          <w:szCs w:val="28"/>
          <w:lang w:val="uk-UA"/>
        </w:rPr>
      </w:pPr>
      <w:r w:rsidRPr="0056349C">
        <w:rPr>
          <w:rFonts w:ascii="Times New Roman" w:hAnsi="Times New Roman" w:cs="Times New Roman"/>
          <w:b/>
          <w:sz w:val="28"/>
          <w:szCs w:val="28"/>
          <w:lang w:val="uk-UA"/>
        </w:rPr>
        <w:t xml:space="preserve">Третьої Дисциплінарної </w:t>
      </w:r>
    </w:p>
    <w:p w:rsidR="00AE0C29" w:rsidRPr="0056349C" w:rsidRDefault="00AE0C29" w:rsidP="00AE0C29">
      <w:pPr>
        <w:spacing w:after="0"/>
        <w:jc w:val="both"/>
        <w:rPr>
          <w:rFonts w:ascii="Times New Roman" w:eastAsia="Times New Roman" w:hAnsi="Times New Roman" w:cs="Times New Roman"/>
          <w:b/>
          <w:sz w:val="28"/>
          <w:szCs w:val="28"/>
          <w:lang w:val="uk-UA" w:eastAsia="uk-UA"/>
        </w:rPr>
      </w:pPr>
      <w:r w:rsidRPr="0056349C">
        <w:rPr>
          <w:rFonts w:ascii="Times New Roman" w:hAnsi="Times New Roman" w:cs="Times New Roman"/>
          <w:b/>
          <w:sz w:val="28"/>
          <w:szCs w:val="28"/>
          <w:lang w:val="uk-UA"/>
        </w:rPr>
        <w:t>палати Вищої ради правосуддя</w:t>
      </w:r>
      <w:r w:rsidRPr="0056349C">
        <w:rPr>
          <w:rFonts w:ascii="Times New Roman" w:hAnsi="Times New Roman" w:cs="Times New Roman"/>
          <w:b/>
          <w:sz w:val="28"/>
          <w:szCs w:val="28"/>
          <w:lang w:val="uk-UA"/>
        </w:rPr>
        <w:tab/>
      </w:r>
      <w:r w:rsidRPr="0056349C">
        <w:rPr>
          <w:rFonts w:ascii="Times New Roman" w:hAnsi="Times New Roman" w:cs="Times New Roman"/>
          <w:b/>
          <w:sz w:val="28"/>
          <w:szCs w:val="28"/>
          <w:lang w:val="uk-UA"/>
        </w:rPr>
        <w:tab/>
      </w:r>
      <w:r w:rsidRPr="0056349C">
        <w:rPr>
          <w:rFonts w:ascii="Times New Roman" w:hAnsi="Times New Roman" w:cs="Times New Roman"/>
          <w:b/>
          <w:sz w:val="28"/>
          <w:szCs w:val="28"/>
          <w:lang w:val="uk-UA"/>
        </w:rPr>
        <w:tab/>
        <w:t xml:space="preserve">    </w:t>
      </w:r>
      <w:r w:rsidRPr="0056349C">
        <w:rPr>
          <w:rFonts w:ascii="Times New Roman" w:hAnsi="Times New Roman" w:cs="Times New Roman"/>
          <w:b/>
          <w:sz w:val="28"/>
          <w:szCs w:val="28"/>
          <w:lang w:val="uk-UA"/>
        </w:rPr>
        <w:tab/>
        <w:t xml:space="preserve">        </w:t>
      </w:r>
      <w:r w:rsidRPr="0056349C">
        <w:rPr>
          <w:rFonts w:ascii="Times New Roman" w:eastAsia="Times New Roman" w:hAnsi="Times New Roman" w:cs="Times New Roman"/>
          <w:b/>
          <w:sz w:val="28"/>
          <w:szCs w:val="28"/>
          <w:lang w:val="uk-UA" w:eastAsia="uk-UA"/>
        </w:rPr>
        <w:t>В.І. Говоруха</w:t>
      </w:r>
    </w:p>
    <w:p w:rsidR="00AE0C29" w:rsidRPr="0056349C" w:rsidRDefault="00AE0C29" w:rsidP="00AE0C29">
      <w:pPr>
        <w:spacing w:after="0"/>
        <w:jc w:val="both"/>
        <w:rPr>
          <w:rFonts w:ascii="Times New Roman" w:eastAsia="Times New Roman" w:hAnsi="Times New Roman" w:cs="Times New Roman"/>
          <w:b/>
          <w:sz w:val="28"/>
          <w:szCs w:val="28"/>
          <w:lang w:val="uk-UA" w:eastAsia="uk-UA"/>
        </w:rPr>
      </w:pPr>
    </w:p>
    <w:p w:rsidR="00AE0C29" w:rsidRPr="0056349C" w:rsidRDefault="00AE0C29" w:rsidP="00AE0C29">
      <w:pPr>
        <w:spacing w:after="0"/>
        <w:jc w:val="both"/>
        <w:rPr>
          <w:rFonts w:ascii="Times New Roman" w:hAnsi="Times New Roman" w:cs="Times New Roman"/>
          <w:b/>
          <w:sz w:val="28"/>
          <w:szCs w:val="28"/>
          <w:lang w:val="uk-UA"/>
        </w:rPr>
      </w:pPr>
      <w:r w:rsidRPr="0056349C">
        <w:rPr>
          <w:rFonts w:ascii="Times New Roman" w:hAnsi="Times New Roman" w:cs="Times New Roman"/>
          <w:b/>
          <w:sz w:val="28"/>
          <w:szCs w:val="28"/>
          <w:lang w:val="uk-UA"/>
        </w:rPr>
        <w:t>Члени Третьої Дисциплінарної</w:t>
      </w:r>
    </w:p>
    <w:p w:rsidR="00AE0C29" w:rsidRPr="0056349C" w:rsidRDefault="00AE0C29" w:rsidP="00AE0C29">
      <w:pPr>
        <w:pStyle w:val="ab"/>
        <w:tabs>
          <w:tab w:val="left" w:pos="6480"/>
          <w:tab w:val="left" w:pos="6946"/>
          <w:tab w:val="left" w:pos="7020"/>
        </w:tabs>
        <w:spacing w:before="0" w:beforeAutospacing="0" w:after="240" w:afterAutospacing="0" w:line="276" w:lineRule="auto"/>
        <w:ind w:right="-1"/>
        <w:jc w:val="both"/>
        <w:rPr>
          <w:b/>
          <w:sz w:val="28"/>
          <w:szCs w:val="28"/>
        </w:rPr>
      </w:pPr>
      <w:r w:rsidRPr="0056349C">
        <w:rPr>
          <w:b/>
          <w:sz w:val="28"/>
          <w:szCs w:val="28"/>
        </w:rPr>
        <w:t>палати Вищої ради правосуддя</w:t>
      </w:r>
      <w:r w:rsidRPr="0056349C">
        <w:rPr>
          <w:b/>
          <w:sz w:val="28"/>
          <w:szCs w:val="28"/>
        </w:rPr>
        <w:tab/>
      </w:r>
      <w:r w:rsidRPr="0056349C">
        <w:rPr>
          <w:b/>
          <w:sz w:val="28"/>
          <w:szCs w:val="28"/>
        </w:rPr>
        <w:tab/>
        <w:t>П.М. Гречківський</w:t>
      </w:r>
    </w:p>
    <w:p w:rsidR="00AE0C29" w:rsidRPr="0056349C" w:rsidRDefault="00AE0C29" w:rsidP="00AE0C29">
      <w:pPr>
        <w:pStyle w:val="ab"/>
        <w:tabs>
          <w:tab w:val="left" w:pos="6480"/>
          <w:tab w:val="left" w:pos="6946"/>
          <w:tab w:val="left" w:pos="7020"/>
        </w:tabs>
        <w:spacing w:before="0" w:beforeAutospacing="0" w:after="240" w:afterAutospacing="0" w:line="276" w:lineRule="auto"/>
        <w:ind w:right="-1"/>
        <w:jc w:val="both"/>
        <w:rPr>
          <w:b/>
          <w:sz w:val="28"/>
          <w:szCs w:val="28"/>
        </w:rPr>
      </w:pPr>
    </w:p>
    <w:p w:rsidR="00AE0C29" w:rsidRPr="0056349C" w:rsidRDefault="00AE0C29" w:rsidP="00AE0C29">
      <w:pPr>
        <w:pStyle w:val="ab"/>
        <w:tabs>
          <w:tab w:val="left" w:pos="6480"/>
          <w:tab w:val="left" w:pos="7020"/>
        </w:tabs>
        <w:spacing w:before="240" w:beforeAutospacing="0" w:after="240" w:afterAutospacing="0" w:line="276" w:lineRule="auto"/>
        <w:ind w:right="-1"/>
        <w:jc w:val="both"/>
        <w:rPr>
          <w:b/>
          <w:sz w:val="28"/>
          <w:szCs w:val="28"/>
        </w:rPr>
      </w:pPr>
      <w:r w:rsidRPr="0056349C">
        <w:rPr>
          <w:b/>
          <w:sz w:val="28"/>
          <w:szCs w:val="28"/>
        </w:rPr>
        <w:tab/>
        <w:t xml:space="preserve">      Л.Б. Іванова</w:t>
      </w:r>
    </w:p>
    <w:p w:rsidR="00AE0C29" w:rsidRPr="0056349C" w:rsidRDefault="00AE0C29" w:rsidP="00AE0C29">
      <w:pPr>
        <w:pStyle w:val="ab"/>
        <w:tabs>
          <w:tab w:val="left" w:pos="6480"/>
          <w:tab w:val="left" w:pos="7020"/>
        </w:tabs>
        <w:spacing w:before="240" w:beforeAutospacing="0" w:after="240" w:afterAutospacing="0" w:line="276" w:lineRule="auto"/>
        <w:ind w:right="-1"/>
        <w:jc w:val="both"/>
        <w:rPr>
          <w:b/>
          <w:sz w:val="28"/>
          <w:szCs w:val="28"/>
        </w:rPr>
      </w:pPr>
    </w:p>
    <w:p w:rsidR="00C82281" w:rsidRPr="0056349C" w:rsidRDefault="00AE0C29" w:rsidP="005F1770">
      <w:pPr>
        <w:pStyle w:val="ab"/>
        <w:tabs>
          <w:tab w:val="left" w:pos="6480"/>
          <w:tab w:val="left" w:pos="7020"/>
        </w:tabs>
        <w:spacing w:before="240" w:beforeAutospacing="0" w:after="0" w:afterAutospacing="0" w:line="276" w:lineRule="auto"/>
        <w:ind w:right="-1"/>
        <w:jc w:val="both"/>
        <w:rPr>
          <w:b/>
          <w:sz w:val="28"/>
          <w:szCs w:val="28"/>
        </w:rPr>
      </w:pPr>
      <w:r w:rsidRPr="0056349C">
        <w:rPr>
          <w:b/>
          <w:sz w:val="28"/>
          <w:szCs w:val="28"/>
        </w:rPr>
        <w:tab/>
        <w:t xml:space="preserve">      В.В. Матвійчук</w:t>
      </w:r>
    </w:p>
    <w:sectPr w:rsidR="00C82281" w:rsidRPr="0056349C" w:rsidSect="00C56B73">
      <w:headerReference w:type="default" r:id="rId9"/>
      <w:footerReference w:type="default" r:id="rId10"/>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ED6" w:rsidRDefault="00774ED6" w:rsidP="001C57B3">
      <w:pPr>
        <w:spacing w:after="0" w:line="240" w:lineRule="auto"/>
      </w:pPr>
      <w:r>
        <w:separator/>
      </w:r>
    </w:p>
  </w:endnote>
  <w:endnote w:type="continuationSeparator" w:id="0">
    <w:p w:rsidR="00774ED6" w:rsidRDefault="00774ED6"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999" w:rsidRDefault="00DE7999">
    <w:pPr>
      <w:pStyle w:val="a7"/>
      <w:jc w:val="right"/>
    </w:pPr>
  </w:p>
  <w:p w:rsidR="00DE7999" w:rsidRDefault="00DE799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ED6" w:rsidRDefault="00774ED6" w:rsidP="001C57B3">
      <w:pPr>
        <w:spacing w:after="0" w:line="240" w:lineRule="auto"/>
      </w:pPr>
      <w:r>
        <w:separator/>
      </w:r>
    </w:p>
  </w:footnote>
  <w:footnote w:type="continuationSeparator" w:id="0">
    <w:p w:rsidR="00774ED6" w:rsidRDefault="00774ED6"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101281"/>
      <w:docPartObj>
        <w:docPartGallery w:val="Page Numbers (Top of Page)"/>
        <w:docPartUnique/>
      </w:docPartObj>
    </w:sdtPr>
    <w:sdtEndPr/>
    <w:sdtContent>
      <w:p w:rsidR="00DE7999" w:rsidRDefault="00DE7999">
        <w:pPr>
          <w:pStyle w:val="a5"/>
          <w:jc w:val="center"/>
        </w:pPr>
        <w:r>
          <w:fldChar w:fldCharType="begin"/>
        </w:r>
        <w:r>
          <w:instrText>PAGE   \* MERGEFORMAT</w:instrText>
        </w:r>
        <w:r>
          <w:fldChar w:fldCharType="separate"/>
        </w:r>
        <w:r w:rsidR="00455949">
          <w:rPr>
            <w:noProof/>
          </w:rPr>
          <w:t>2</w:t>
        </w:r>
        <w:r>
          <w:rPr>
            <w:noProof/>
          </w:rPr>
          <w:fldChar w:fldCharType="end"/>
        </w:r>
      </w:p>
    </w:sdtContent>
  </w:sdt>
  <w:p w:rsidR="00DE7999" w:rsidRDefault="00DE799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8E6"/>
    <w:rsid w:val="00050F51"/>
    <w:rsid w:val="0005168B"/>
    <w:rsid w:val="00051705"/>
    <w:rsid w:val="00052506"/>
    <w:rsid w:val="00052703"/>
    <w:rsid w:val="0005329A"/>
    <w:rsid w:val="00053EA2"/>
    <w:rsid w:val="0005418E"/>
    <w:rsid w:val="000548D0"/>
    <w:rsid w:val="00055B0B"/>
    <w:rsid w:val="000569AB"/>
    <w:rsid w:val="00057EB2"/>
    <w:rsid w:val="0006022C"/>
    <w:rsid w:val="000620F5"/>
    <w:rsid w:val="00063C70"/>
    <w:rsid w:val="00063E69"/>
    <w:rsid w:val="00064583"/>
    <w:rsid w:val="00064F09"/>
    <w:rsid w:val="00065739"/>
    <w:rsid w:val="000703CC"/>
    <w:rsid w:val="000730CC"/>
    <w:rsid w:val="000731D5"/>
    <w:rsid w:val="00073A07"/>
    <w:rsid w:val="00073A9B"/>
    <w:rsid w:val="00073B83"/>
    <w:rsid w:val="00074C05"/>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BB7"/>
    <w:rsid w:val="00091813"/>
    <w:rsid w:val="00091A84"/>
    <w:rsid w:val="00092273"/>
    <w:rsid w:val="00092A2C"/>
    <w:rsid w:val="0009346A"/>
    <w:rsid w:val="000935EC"/>
    <w:rsid w:val="00093E3D"/>
    <w:rsid w:val="0009401B"/>
    <w:rsid w:val="00094552"/>
    <w:rsid w:val="0009540D"/>
    <w:rsid w:val="0009621D"/>
    <w:rsid w:val="000A012B"/>
    <w:rsid w:val="000A0A5B"/>
    <w:rsid w:val="000A1506"/>
    <w:rsid w:val="000A32DB"/>
    <w:rsid w:val="000A3957"/>
    <w:rsid w:val="000A3B54"/>
    <w:rsid w:val="000A543B"/>
    <w:rsid w:val="000A6BA9"/>
    <w:rsid w:val="000A6DBB"/>
    <w:rsid w:val="000B06AC"/>
    <w:rsid w:val="000B2467"/>
    <w:rsid w:val="000B4FED"/>
    <w:rsid w:val="000B55B8"/>
    <w:rsid w:val="000B56CC"/>
    <w:rsid w:val="000B7293"/>
    <w:rsid w:val="000B7522"/>
    <w:rsid w:val="000B7DFA"/>
    <w:rsid w:val="000C0D49"/>
    <w:rsid w:val="000C200C"/>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318C"/>
    <w:rsid w:val="001236F3"/>
    <w:rsid w:val="00124A75"/>
    <w:rsid w:val="00126FB8"/>
    <w:rsid w:val="001308A3"/>
    <w:rsid w:val="001341E8"/>
    <w:rsid w:val="00134979"/>
    <w:rsid w:val="00134EDE"/>
    <w:rsid w:val="00135643"/>
    <w:rsid w:val="00137942"/>
    <w:rsid w:val="00137985"/>
    <w:rsid w:val="0014018A"/>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6CE5"/>
    <w:rsid w:val="00157CD9"/>
    <w:rsid w:val="00157EA4"/>
    <w:rsid w:val="00160CFD"/>
    <w:rsid w:val="00161C64"/>
    <w:rsid w:val="0016206D"/>
    <w:rsid w:val="00162513"/>
    <w:rsid w:val="0016476F"/>
    <w:rsid w:val="001652F6"/>
    <w:rsid w:val="001653DB"/>
    <w:rsid w:val="0016592B"/>
    <w:rsid w:val="00173D6E"/>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5E9F"/>
    <w:rsid w:val="001B6877"/>
    <w:rsid w:val="001C09ED"/>
    <w:rsid w:val="001C1A55"/>
    <w:rsid w:val="001C2383"/>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61D7"/>
    <w:rsid w:val="001E6B50"/>
    <w:rsid w:val="001E6CBF"/>
    <w:rsid w:val="001E782A"/>
    <w:rsid w:val="001F0AA1"/>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59DA"/>
    <w:rsid w:val="00220011"/>
    <w:rsid w:val="00222876"/>
    <w:rsid w:val="00223F5E"/>
    <w:rsid w:val="00225C0F"/>
    <w:rsid w:val="00225C65"/>
    <w:rsid w:val="00226EC1"/>
    <w:rsid w:val="00227DAA"/>
    <w:rsid w:val="00230A90"/>
    <w:rsid w:val="002313B9"/>
    <w:rsid w:val="002314CE"/>
    <w:rsid w:val="00232F4A"/>
    <w:rsid w:val="00233D8D"/>
    <w:rsid w:val="00233E03"/>
    <w:rsid w:val="002345DC"/>
    <w:rsid w:val="00234D35"/>
    <w:rsid w:val="0023577E"/>
    <w:rsid w:val="00240835"/>
    <w:rsid w:val="00241A62"/>
    <w:rsid w:val="002421C0"/>
    <w:rsid w:val="0024225E"/>
    <w:rsid w:val="00243011"/>
    <w:rsid w:val="002432FE"/>
    <w:rsid w:val="00243766"/>
    <w:rsid w:val="00245A21"/>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F0A"/>
    <w:rsid w:val="00261309"/>
    <w:rsid w:val="0026192E"/>
    <w:rsid w:val="002653ED"/>
    <w:rsid w:val="00267A57"/>
    <w:rsid w:val="00271F0F"/>
    <w:rsid w:val="00272D09"/>
    <w:rsid w:val="00273301"/>
    <w:rsid w:val="00273BD2"/>
    <w:rsid w:val="00274262"/>
    <w:rsid w:val="002744B2"/>
    <w:rsid w:val="0027471E"/>
    <w:rsid w:val="002754B0"/>
    <w:rsid w:val="0027605F"/>
    <w:rsid w:val="002769EE"/>
    <w:rsid w:val="002773D3"/>
    <w:rsid w:val="00277713"/>
    <w:rsid w:val="00280019"/>
    <w:rsid w:val="002814F6"/>
    <w:rsid w:val="00281BEF"/>
    <w:rsid w:val="00282148"/>
    <w:rsid w:val="002838B0"/>
    <w:rsid w:val="002840FA"/>
    <w:rsid w:val="00284283"/>
    <w:rsid w:val="0028579F"/>
    <w:rsid w:val="002860E0"/>
    <w:rsid w:val="00286CAF"/>
    <w:rsid w:val="002874A4"/>
    <w:rsid w:val="00290621"/>
    <w:rsid w:val="002909D8"/>
    <w:rsid w:val="00290C49"/>
    <w:rsid w:val="00291C47"/>
    <w:rsid w:val="0029238E"/>
    <w:rsid w:val="002930D6"/>
    <w:rsid w:val="00293BDD"/>
    <w:rsid w:val="00296ADF"/>
    <w:rsid w:val="00297042"/>
    <w:rsid w:val="0029719F"/>
    <w:rsid w:val="002A07E0"/>
    <w:rsid w:val="002A1270"/>
    <w:rsid w:val="002A1E04"/>
    <w:rsid w:val="002A3B48"/>
    <w:rsid w:val="002A3DC4"/>
    <w:rsid w:val="002A3E58"/>
    <w:rsid w:val="002A6432"/>
    <w:rsid w:val="002A6880"/>
    <w:rsid w:val="002A6AEA"/>
    <w:rsid w:val="002A6DEC"/>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D638E"/>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2F7527"/>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48E"/>
    <w:rsid w:val="00370E92"/>
    <w:rsid w:val="00372A0D"/>
    <w:rsid w:val="00372C08"/>
    <w:rsid w:val="00375622"/>
    <w:rsid w:val="00375DB0"/>
    <w:rsid w:val="003800D7"/>
    <w:rsid w:val="00380829"/>
    <w:rsid w:val="00380914"/>
    <w:rsid w:val="00381518"/>
    <w:rsid w:val="0038251A"/>
    <w:rsid w:val="00382705"/>
    <w:rsid w:val="00384820"/>
    <w:rsid w:val="00384C66"/>
    <w:rsid w:val="00384CF3"/>
    <w:rsid w:val="003852F0"/>
    <w:rsid w:val="003853B4"/>
    <w:rsid w:val="00385A44"/>
    <w:rsid w:val="0038606A"/>
    <w:rsid w:val="00386ADB"/>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7A13"/>
    <w:rsid w:val="003B04DB"/>
    <w:rsid w:val="003B160E"/>
    <w:rsid w:val="003B1B5A"/>
    <w:rsid w:val="003B3810"/>
    <w:rsid w:val="003B4C92"/>
    <w:rsid w:val="003B5235"/>
    <w:rsid w:val="003B5E58"/>
    <w:rsid w:val="003B60B4"/>
    <w:rsid w:val="003B67BF"/>
    <w:rsid w:val="003B71A6"/>
    <w:rsid w:val="003B7BEE"/>
    <w:rsid w:val="003C5F5B"/>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49"/>
    <w:rsid w:val="0045596B"/>
    <w:rsid w:val="00455E3C"/>
    <w:rsid w:val="00456849"/>
    <w:rsid w:val="00457160"/>
    <w:rsid w:val="0045732A"/>
    <w:rsid w:val="00460A91"/>
    <w:rsid w:val="00460CB1"/>
    <w:rsid w:val="0046110A"/>
    <w:rsid w:val="00463BA8"/>
    <w:rsid w:val="00464557"/>
    <w:rsid w:val="004663FB"/>
    <w:rsid w:val="00470509"/>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3E78"/>
    <w:rsid w:val="00484A58"/>
    <w:rsid w:val="004858B8"/>
    <w:rsid w:val="004870E9"/>
    <w:rsid w:val="004871FB"/>
    <w:rsid w:val="00491CDC"/>
    <w:rsid w:val="0049289D"/>
    <w:rsid w:val="00492CC9"/>
    <w:rsid w:val="00492E58"/>
    <w:rsid w:val="00492F92"/>
    <w:rsid w:val="0049552C"/>
    <w:rsid w:val="004959CA"/>
    <w:rsid w:val="00495F06"/>
    <w:rsid w:val="00496F84"/>
    <w:rsid w:val="004979B4"/>
    <w:rsid w:val="00497A3E"/>
    <w:rsid w:val="00497D79"/>
    <w:rsid w:val="00497D82"/>
    <w:rsid w:val="004A14B2"/>
    <w:rsid w:val="004A155F"/>
    <w:rsid w:val="004A3409"/>
    <w:rsid w:val="004A6A2A"/>
    <w:rsid w:val="004A70E3"/>
    <w:rsid w:val="004B0967"/>
    <w:rsid w:val="004B10F6"/>
    <w:rsid w:val="004B1D51"/>
    <w:rsid w:val="004B2B4D"/>
    <w:rsid w:val="004B65EE"/>
    <w:rsid w:val="004B7339"/>
    <w:rsid w:val="004C00E0"/>
    <w:rsid w:val="004C139B"/>
    <w:rsid w:val="004C41A8"/>
    <w:rsid w:val="004C4E7E"/>
    <w:rsid w:val="004D0643"/>
    <w:rsid w:val="004D0674"/>
    <w:rsid w:val="004D070E"/>
    <w:rsid w:val="004D2265"/>
    <w:rsid w:val="004D22AA"/>
    <w:rsid w:val="004D2746"/>
    <w:rsid w:val="004D2F83"/>
    <w:rsid w:val="004D30D2"/>
    <w:rsid w:val="004D3CC2"/>
    <w:rsid w:val="004D443A"/>
    <w:rsid w:val="004D6899"/>
    <w:rsid w:val="004D6AE2"/>
    <w:rsid w:val="004E1563"/>
    <w:rsid w:val="004E232F"/>
    <w:rsid w:val="004E31BC"/>
    <w:rsid w:val="004E4B24"/>
    <w:rsid w:val="004E5476"/>
    <w:rsid w:val="004E5A8F"/>
    <w:rsid w:val="004E73BB"/>
    <w:rsid w:val="004F00FD"/>
    <w:rsid w:val="004F04F1"/>
    <w:rsid w:val="004F06E5"/>
    <w:rsid w:val="004F10D3"/>
    <w:rsid w:val="004F1EB2"/>
    <w:rsid w:val="004F200C"/>
    <w:rsid w:val="004F231D"/>
    <w:rsid w:val="004F3C2C"/>
    <w:rsid w:val="004F41CF"/>
    <w:rsid w:val="004F51BA"/>
    <w:rsid w:val="004F5CE9"/>
    <w:rsid w:val="004F681D"/>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30C4E"/>
    <w:rsid w:val="005315AB"/>
    <w:rsid w:val="00531C2A"/>
    <w:rsid w:val="00532291"/>
    <w:rsid w:val="00537CAD"/>
    <w:rsid w:val="00537EEC"/>
    <w:rsid w:val="00541769"/>
    <w:rsid w:val="00542AF5"/>
    <w:rsid w:val="005437D0"/>
    <w:rsid w:val="0054740F"/>
    <w:rsid w:val="00547AFB"/>
    <w:rsid w:val="00550664"/>
    <w:rsid w:val="00551677"/>
    <w:rsid w:val="005516FA"/>
    <w:rsid w:val="00551C38"/>
    <w:rsid w:val="00553219"/>
    <w:rsid w:val="00553354"/>
    <w:rsid w:val="005545BF"/>
    <w:rsid w:val="005564CA"/>
    <w:rsid w:val="00556965"/>
    <w:rsid w:val="00557207"/>
    <w:rsid w:val="005617F1"/>
    <w:rsid w:val="00562C6C"/>
    <w:rsid w:val="0056349C"/>
    <w:rsid w:val="00563ABA"/>
    <w:rsid w:val="0056425D"/>
    <w:rsid w:val="00565EC9"/>
    <w:rsid w:val="00565F51"/>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7655"/>
    <w:rsid w:val="005A0A68"/>
    <w:rsid w:val="005A3411"/>
    <w:rsid w:val="005A3520"/>
    <w:rsid w:val="005A4C75"/>
    <w:rsid w:val="005A4EB8"/>
    <w:rsid w:val="005A5024"/>
    <w:rsid w:val="005A5D64"/>
    <w:rsid w:val="005A6FF9"/>
    <w:rsid w:val="005A761E"/>
    <w:rsid w:val="005B0682"/>
    <w:rsid w:val="005B267F"/>
    <w:rsid w:val="005B2A7F"/>
    <w:rsid w:val="005B3C42"/>
    <w:rsid w:val="005B45FE"/>
    <w:rsid w:val="005B50D6"/>
    <w:rsid w:val="005B5114"/>
    <w:rsid w:val="005B5BE3"/>
    <w:rsid w:val="005B6922"/>
    <w:rsid w:val="005B6F80"/>
    <w:rsid w:val="005C1A85"/>
    <w:rsid w:val="005C1CAE"/>
    <w:rsid w:val="005C3272"/>
    <w:rsid w:val="005C3ABD"/>
    <w:rsid w:val="005C4593"/>
    <w:rsid w:val="005C4629"/>
    <w:rsid w:val="005C4CF5"/>
    <w:rsid w:val="005C61CE"/>
    <w:rsid w:val="005C7412"/>
    <w:rsid w:val="005C7805"/>
    <w:rsid w:val="005D1E25"/>
    <w:rsid w:val="005D2701"/>
    <w:rsid w:val="005D28AE"/>
    <w:rsid w:val="005D3394"/>
    <w:rsid w:val="005D36B7"/>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770"/>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826"/>
    <w:rsid w:val="00622CDF"/>
    <w:rsid w:val="00623B12"/>
    <w:rsid w:val="006261F0"/>
    <w:rsid w:val="00626EB5"/>
    <w:rsid w:val="00626FCA"/>
    <w:rsid w:val="006307E3"/>
    <w:rsid w:val="00630BA6"/>
    <w:rsid w:val="0063100E"/>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8D"/>
    <w:rsid w:val="00652161"/>
    <w:rsid w:val="00653D16"/>
    <w:rsid w:val="00653F34"/>
    <w:rsid w:val="0065430E"/>
    <w:rsid w:val="0065734B"/>
    <w:rsid w:val="006611E3"/>
    <w:rsid w:val="006620C9"/>
    <w:rsid w:val="0066212C"/>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21"/>
    <w:rsid w:val="00683F8F"/>
    <w:rsid w:val="0068422D"/>
    <w:rsid w:val="00684258"/>
    <w:rsid w:val="006844B2"/>
    <w:rsid w:val="006858EA"/>
    <w:rsid w:val="0068617B"/>
    <w:rsid w:val="006861D8"/>
    <w:rsid w:val="006910FA"/>
    <w:rsid w:val="006915A6"/>
    <w:rsid w:val="00692F87"/>
    <w:rsid w:val="006955C1"/>
    <w:rsid w:val="00696560"/>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701736"/>
    <w:rsid w:val="00702115"/>
    <w:rsid w:val="00703E64"/>
    <w:rsid w:val="00704797"/>
    <w:rsid w:val="00705196"/>
    <w:rsid w:val="007058C3"/>
    <w:rsid w:val="007058D3"/>
    <w:rsid w:val="00705B09"/>
    <w:rsid w:val="00706E5F"/>
    <w:rsid w:val="00707EBE"/>
    <w:rsid w:val="007126F4"/>
    <w:rsid w:val="00714310"/>
    <w:rsid w:val="00714E8D"/>
    <w:rsid w:val="00715018"/>
    <w:rsid w:val="00716A7D"/>
    <w:rsid w:val="00720631"/>
    <w:rsid w:val="007206A7"/>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26E6"/>
    <w:rsid w:val="00745709"/>
    <w:rsid w:val="00745AAD"/>
    <w:rsid w:val="007461E1"/>
    <w:rsid w:val="00746422"/>
    <w:rsid w:val="007464F4"/>
    <w:rsid w:val="00746797"/>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4ED6"/>
    <w:rsid w:val="007752EA"/>
    <w:rsid w:val="00776675"/>
    <w:rsid w:val="0077676B"/>
    <w:rsid w:val="007779CE"/>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65F"/>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E0B4E"/>
    <w:rsid w:val="007E18D7"/>
    <w:rsid w:val="007E195B"/>
    <w:rsid w:val="007E1C65"/>
    <w:rsid w:val="007E20AF"/>
    <w:rsid w:val="007E2666"/>
    <w:rsid w:val="007E331E"/>
    <w:rsid w:val="007E39C5"/>
    <w:rsid w:val="007E5932"/>
    <w:rsid w:val="007E5BC7"/>
    <w:rsid w:val="007E6B32"/>
    <w:rsid w:val="007E7DCE"/>
    <w:rsid w:val="007F0059"/>
    <w:rsid w:val="007F05F2"/>
    <w:rsid w:val="007F08EB"/>
    <w:rsid w:val="007F3EC9"/>
    <w:rsid w:val="007F5B2F"/>
    <w:rsid w:val="007F618E"/>
    <w:rsid w:val="007F6EB0"/>
    <w:rsid w:val="007F6F85"/>
    <w:rsid w:val="007F761F"/>
    <w:rsid w:val="008014D1"/>
    <w:rsid w:val="00802E74"/>
    <w:rsid w:val="00803216"/>
    <w:rsid w:val="00804F30"/>
    <w:rsid w:val="0080535B"/>
    <w:rsid w:val="00805B9F"/>
    <w:rsid w:val="008103C5"/>
    <w:rsid w:val="00812C27"/>
    <w:rsid w:val="00813A33"/>
    <w:rsid w:val="008153FC"/>
    <w:rsid w:val="008154FC"/>
    <w:rsid w:val="008200C1"/>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5D14"/>
    <w:rsid w:val="0083618B"/>
    <w:rsid w:val="00840029"/>
    <w:rsid w:val="00840852"/>
    <w:rsid w:val="00841FB5"/>
    <w:rsid w:val="0084345C"/>
    <w:rsid w:val="00843A61"/>
    <w:rsid w:val="00844206"/>
    <w:rsid w:val="008453DE"/>
    <w:rsid w:val="008456CE"/>
    <w:rsid w:val="0084584E"/>
    <w:rsid w:val="0084745E"/>
    <w:rsid w:val="0085073B"/>
    <w:rsid w:val="00853DB7"/>
    <w:rsid w:val="00856E31"/>
    <w:rsid w:val="00861E55"/>
    <w:rsid w:val="00861EB9"/>
    <w:rsid w:val="00862300"/>
    <w:rsid w:val="00862876"/>
    <w:rsid w:val="00862B24"/>
    <w:rsid w:val="00863C65"/>
    <w:rsid w:val="00867982"/>
    <w:rsid w:val="00871608"/>
    <w:rsid w:val="008720AB"/>
    <w:rsid w:val="00872DDB"/>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5948"/>
    <w:rsid w:val="00886614"/>
    <w:rsid w:val="00886629"/>
    <w:rsid w:val="00886C57"/>
    <w:rsid w:val="00887052"/>
    <w:rsid w:val="00887DDD"/>
    <w:rsid w:val="00891454"/>
    <w:rsid w:val="008920CE"/>
    <w:rsid w:val="008922BC"/>
    <w:rsid w:val="008923DD"/>
    <w:rsid w:val="00894C8F"/>
    <w:rsid w:val="00895B4D"/>
    <w:rsid w:val="008966AE"/>
    <w:rsid w:val="0089733C"/>
    <w:rsid w:val="008A0155"/>
    <w:rsid w:val="008A0370"/>
    <w:rsid w:val="008A0DDD"/>
    <w:rsid w:val="008A111D"/>
    <w:rsid w:val="008A182C"/>
    <w:rsid w:val="008A26B5"/>
    <w:rsid w:val="008A2B40"/>
    <w:rsid w:val="008A35A1"/>
    <w:rsid w:val="008A3B45"/>
    <w:rsid w:val="008A3C1F"/>
    <w:rsid w:val="008A5540"/>
    <w:rsid w:val="008A580C"/>
    <w:rsid w:val="008A69D8"/>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44CB"/>
    <w:rsid w:val="008C60B2"/>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CA8"/>
    <w:rsid w:val="008F2138"/>
    <w:rsid w:val="008F28F5"/>
    <w:rsid w:val="008F2C5E"/>
    <w:rsid w:val="008F2D40"/>
    <w:rsid w:val="008F2DA1"/>
    <w:rsid w:val="008F3998"/>
    <w:rsid w:val="008F3B9B"/>
    <w:rsid w:val="008F55FC"/>
    <w:rsid w:val="008F56CA"/>
    <w:rsid w:val="008F7213"/>
    <w:rsid w:val="008F7791"/>
    <w:rsid w:val="008F7D84"/>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80C"/>
    <w:rsid w:val="00927DF6"/>
    <w:rsid w:val="0093029C"/>
    <w:rsid w:val="00931180"/>
    <w:rsid w:val="009312DD"/>
    <w:rsid w:val="00931CD1"/>
    <w:rsid w:val="0093243D"/>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31C3"/>
    <w:rsid w:val="00954178"/>
    <w:rsid w:val="00954F97"/>
    <w:rsid w:val="00955622"/>
    <w:rsid w:val="009558BD"/>
    <w:rsid w:val="00955A9B"/>
    <w:rsid w:val="00955AF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80544"/>
    <w:rsid w:val="009812A8"/>
    <w:rsid w:val="00981D20"/>
    <w:rsid w:val="00982DCF"/>
    <w:rsid w:val="009834A4"/>
    <w:rsid w:val="009853CA"/>
    <w:rsid w:val="00985520"/>
    <w:rsid w:val="00987403"/>
    <w:rsid w:val="00987423"/>
    <w:rsid w:val="00987643"/>
    <w:rsid w:val="00990A04"/>
    <w:rsid w:val="00991344"/>
    <w:rsid w:val="0099229A"/>
    <w:rsid w:val="00992579"/>
    <w:rsid w:val="00992C2E"/>
    <w:rsid w:val="00992DE5"/>
    <w:rsid w:val="009930FB"/>
    <w:rsid w:val="009932EE"/>
    <w:rsid w:val="009948C0"/>
    <w:rsid w:val="009953D1"/>
    <w:rsid w:val="009953DD"/>
    <w:rsid w:val="00997032"/>
    <w:rsid w:val="009A104E"/>
    <w:rsid w:val="009A1356"/>
    <w:rsid w:val="009A34F8"/>
    <w:rsid w:val="009A4A2E"/>
    <w:rsid w:val="009A4B45"/>
    <w:rsid w:val="009A4B83"/>
    <w:rsid w:val="009A4C4C"/>
    <w:rsid w:val="009A56A6"/>
    <w:rsid w:val="009A72D7"/>
    <w:rsid w:val="009A77B6"/>
    <w:rsid w:val="009B07E3"/>
    <w:rsid w:val="009B1218"/>
    <w:rsid w:val="009B1DC7"/>
    <w:rsid w:val="009B1FA9"/>
    <w:rsid w:val="009B22D7"/>
    <w:rsid w:val="009B51FB"/>
    <w:rsid w:val="009B5D9C"/>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5163"/>
    <w:rsid w:val="009F5974"/>
    <w:rsid w:val="009F6460"/>
    <w:rsid w:val="00A01908"/>
    <w:rsid w:val="00A02325"/>
    <w:rsid w:val="00A035C9"/>
    <w:rsid w:val="00A054E4"/>
    <w:rsid w:val="00A05544"/>
    <w:rsid w:val="00A1037F"/>
    <w:rsid w:val="00A1239F"/>
    <w:rsid w:val="00A123B1"/>
    <w:rsid w:val="00A125F4"/>
    <w:rsid w:val="00A14397"/>
    <w:rsid w:val="00A1440D"/>
    <w:rsid w:val="00A14DC9"/>
    <w:rsid w:val="00A155BA"/>
    <w:rsid w:val="00A15B23"/>
    <w:rsid w:val="00A15B9A"/>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3A2"/>
    <w:rsid w:val="00A577CC"/>
    <w:rsid w:val="00A57823"/>
    <w:rsid w:val="00A60291"/>
    <w:rsid w:val="00A606D6"/>
    <w:rsid w:val="00A609DC"/>
    <w:rsid w:val="00A62889"/>
    <w:rsid w:val="00A65934"/>
    <w:rsid w:val="00A660F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FE5"/>
    <w:rsid w:val="00A926FD"/>
    <w:rsid w:val="00A94376"/>
    <w:rsid w:val="00A949B7"/>
    <w:rsid w:val="00A94B12"/>
    <w:rsid w:val="00A95829"/>
    <w:rsid w:val="00AA0F21"/>
    <w:rsid w:val="00AA17D3"/>
    <w:rsid w:val="00AA2319"/>
    <w:rsid w:val="00AA2B71"/>
    <w:rsid w:val="00AA2C01"/>
    <w:rsid w:val="00AA402A"/>
    <w:rsid w:val="00AA596E"/>
    <w:rsid w:val="00AA5971"/>
    <w:rsid w:val="00AA7F48"/>
    <w:rsid w:val="00AB1D2E"/>
    <w:rsid w:val="00AB2BFD"/>
    <w:rsid w:val="00AB3A77"/>
    <w:rsid w:val="00AB3D03"/>
    <w:rsid w:val="00AB47B0"/>
    <w:rsid w:val="00AB5130"/>
    <w:rsid w:val="00AB7387"/>
    <w:rsid w:val="00AC0267"/>
    <w:rsid w:val="00AC1267"/>
    <w:rsid w:val="00AC34DA"/>
    <w:rsid w:val="00AC3BBF"/>
    <w:rsid w:val="00AC4CD5"/>
    <w:rsid w:val="00AC62BE"/>
    <w:rsid w:val="00AC6A2F"/>
    <w:rsid w:val="00AD4C59"/>
    <w:rsid w:val="00AD4D72"/>
    <w:rsid w:val="00AD735A"/>
    <w:rsid w:val="00AD758C"/>
    <w:rsid w:val="00AD7BE9"/>
    <w:rsid w:val="00AD7F6D"/>
    <w:rsid w:val="00AE057E"/>
    <w:rsid w:val="00AE0C29"/>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F4A"/>
    <w:rsid w:val="00B23F7D"/>
    <w:rsid w:val="00B24BDA"/>
    <w:rsid w:val="00B251E4"/>
    <w:rsid w:val="00B252B1"/>
    <w:rsid w:val="00B25CF3"/>
    <w:rsid w:val="00B27BDE"/>
    <w:rsid w:val="00B27FAE"/>
    <w:rsid w:val="00B3067F"/>
    <w:rsid w:val="00B30E04"/>
    <w:rsid w:val="00B3128E"/>
    <w:rsid w:val="00B320CE"/>
    <w:rsid w:val="00B32A5F"/>
    <w:rsid w:val="00B345E2"/>
    <w:rsid w:val="00B35AED"/>
    <w:rsid w:val="00B35DB6"/>
    <w:rsid w:val="00B3631A"/>
    <w:rsid w:val="00B36C9F"/>
    <w:rsid w:val="00B40F27"/>
    <w:rsid w:val="00B413CA"/>
    <w:rsid w:val="00B42810"/>
    <w:rsid w:val="00B4393C"/>
    <w:rsid w:val="00B43F03"/>
    <w:rsid w:val="00B45958"/>
    <w:rsid w:val="00B4722C"/>
    <w:rsid w:val="00B47B25"/>
    <w:rsid w:val="00B50B81"/>
    <w:rsid w:val="00B50F7F"/>
    <w:rsid w:val="00B5187B"/>
    <w:rsid w:val="00B51EF9"/>
    <w:rsid w:val="00B52088"/>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7680"/>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A0842"/>
    <w:rsid w:val="00BA095A"/>
    <w:rsid w:val="00BA1413"/>
    <w:rsid w:val="00BA3787"/>
    <w:rsid w:val="00BA396B"/>
    <w:rsid w:val="00BA3B8A"/>
    <w:rsid w:val="00BA67DC"/>
    <w:rsid w:val="00BA6A1F"/>
    <w:rsid w:val="00BA7B25"/>
    <w:rsid w:val="00BB06A5"/>
    <w:rsid w:val="00BB5206"/>
    <w:rsid w:val="00BB6059"/>
    <w:rsid w:val="00BB790D"/>
    <w:rsid w:val="00BC030C"/>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AFE"/>
    <w:rsid w:val="00BE597A"/>
    <w:rsid w:val="00BE5DDF"/>
    <w:rsid w:val="00BE659C"/>
    <w:rsid w:val="00BE6FDE"/>
    <w:rsid w:val="00BE7EB5"/>
    <w:rsid w:val="00BF18DE"/>
    <w:rsid w:val="00BF2D0D"/>
    <w:rsid w:val="00BF4E11"/>
    <w:rsid w:val="00BF6DB6"/>
    <w:rsid w:val="00BF7401"/>
    <w:rsid w:val="00BF7542"/>
    <w:rsid w:val="00BF7BB8"/>
    <w:rsid w:val="00C006A0"/>
    <w:rsid w:val="00C0097C"/>
    <w:rsid w:val="00C011B6"/>
    <w:rsid w:val="00C031C3"/>
    <w:rsid w:val="00C04F26"/>
    <w:rsid w:val="00C1092B"/>
    <w:rsid w:val="00C11001"/>
    <w:rsid w:val="00C1113C"/>
    <w:rsid w:val="00C11F66"/>
    <w:rsid w:val="00C12C58"/>
    <w:rsid w:val="00C134CD"/>
    <w:rsid w:val="00C13883"/>
    <w:rsid w:val="00C1412E"/>
    <w:rsid w:val="00C17A8E"/>
    <w:rsid w:val="00C17AE8"/>
    <w:rsid w:val="00C17CAC"/>
    <w:rsid w:val="00C21849"/>
    <w:rsid w:val="00C21B65"/>
    <w:rsid w:val="00C2214E"/>
    <w:rsid w:val="00C22F78"/>
    <w:rsid w:val="00C240FD"/>
    <w:rsid w:val="00C243D7"/>
    <w:rsid w:val="00C246FF"/>
    <w:rsid w:val="00C24834"/>
    <w:rsid w:val="00C26EE0"/>
    <w:rsid w:val="00C2744A"/>
    <w:rsid w:val="00C27763"/>
    <w:rsid w:val="00C27E82"/>
    <w:rsid w:val="00C31581"/>
    <w:rsid w:val="00C3230A"/>
    <w:rsid w:val="00C32CC3"/>
    <w:rsid w:val="00C35BBF"/>
    <w:rsid w:val="00C36D05"/>
    <w:rsid w:val="00C404FB"/>
    <w:rsid w:val="00C405FF"/>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B73"/>
    <w:rsid w:val="00C56C9A"/>
    <w:rsid w:val="00C571F1"/>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26F7"/>
    <w:rsid w:val="00CA31EC"/>
    <w:rsid w:val="00CA37C8"/>
    <w:rsid w:val="00CA4126"/>
    <w:rsid w:val="00CA5B65"/>
    <w:rsid w:val="00CA658F"/>
    <w:rsid w:val="00CA7E57"/>
    <w:rsid w:val="00CB0C87"/>
    <w:rsid w:val="00CB1369"/>
    <w:rsid w:val="00CB19F4"/>
    <w:rsid w:val="00CB2731"/>
    <w:rsid w:val="00CB28EA"/>
    <w:rsid w:val="00CB468F"/>
    <w:rsid w:val="00CB46F4"/>
    <w:rsid w:val="00CB5043"/>
    <w:rsid w:val="00CB5143"/>
    <w:rsid w:val="00CB64E4"/>
    <w:rsid w:val="00CB66D2"/>
    <w:rsid w:val="00CC144A"/>
    <w:rsid w:val="00CC1611"/>
    <w:rsid w:val="00CC247B"/>
    <w:rsid w:val="00CC328F"/>
    <w:rsid w:val="00CC3B78"/>
    <w:rsid w:val="00CC4360"/>
    <w:rsid w:val="00CC609B"/>
    <w:rsid w:val="00CC668C"/>
    <w:rsid w:val="00CC758E"/>
    <w:rsid w:val="00CD031B"/>
    <w:rsid w:val="00CD03D8"/>
    <w:rsid w:val="00CD0898"/>
    <w:rsid w:val="00CD0EB6"/>
    <w:rsid w:val="00CD46B2"/>
    <w:rsid w:val="00CD4D4F"/>
    <w:rsid w:val="00CD509F"/>
    <w:rsid w:val="00CD7C3E"/>
    <w:rsid w:val="00CE16A6"/>
    <w:rsid w:val="00CE1C90"/>
    <w:rsid w:val="00CE2204"/>
    <w:rsid w:val="00CE2879"/>
    <w:rsid w:val="00CE432F"/>
    <w:rsid w:val="00CE65AD"/>
    <w:rsid w:val="00CE6B9B"/>
    <w:rsid w:val="00CE7B25"/>
    <w:rsid w:val="00CF08F2"/>
    <w:rsid w:val="00CF0D0A"/>
    <w:rsid w:val="00CF4D1B"/>
    <w:rsid w:val="00CF50CC"/>
    <w:rsid w:val="00CF539E"/>
    <w:rsid w:val="00D00FE2"/>
    <w:rsid w:val="00D03AD6"/>
    <w:rsid w:val="00D04FD0"/>
    <w:rsid w:val="00D05B54"/>
    <w:rsid w:val="00D05DDE"/>
    <w:rsid w:val="00D0691B"/>
    <w:rsid w:val="00D06EFA"/>
    <w:rsid w:val="00D0733E"/>
    <w:rsid w:val="00D07758"/>
    <w:rsid w:val="00D07E4B"/>
    <w:rsid w:val="00D10FA7"/>
    <w:rsid w:val="00D11756"/>
    <w:rsid w:val="00D12662"/>
    <w:rsid w:val="00D13026"/>
    <w:rsid w:val="00D14384"/>
    <w:rsid w:val="00D15474"/>
    <w:rsid w:val="00D15762"/>
    <w:rsid w:val="00D16EC1"/>
    <w:rsid w:val="00D21741"/>
    <w:rsid w:val="00D227B7"/>
    <w:rsid w:val="00D236B9"/>
    <w:rsid w:val="00D23A10"/>
    <w:rsid w:val="00D23FED"/>
    <w:rsid w:val="00D24D1A"/>
    <w:rsid w:val="00D25AE1"/>
    <w:rsid w:val="00D2658C"/>
    <w:rsid w:val="00D26726"/>
    <w:rsid w:val="00D27076"/>
    <w:rsid w:val="00D3046B"/>
    <w:rsid w:val="00D30E6F"/>
    <w:rsid w:val="00D322D5"/>
    <w:rsid w:val="00D32CEC"/>
    <w:rsid w:val="00D331F8"/>
    <w:rsid w:val="00D33670"/>
    <w:rsid w:val="00D33A6A"/>
    <w:rsid w:val="00D348A9"/>
    <w:rsid w:val="00D34B7D"/>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5F0F"/>
    <w:rsid w:val="00D8702F"/>
    <w:rsid w:val="00D875B7"/>
    <w:rsid w:val="00D90B5E"/>
    <w:rsid w:val="00D90B5F"/>
    <w:rsid w:val="00D90C13"/>
    <w:rsid w:val="00D9305C"/>
    <w:rsid w:val="00D955F9"/>
    <w:rsid w:val="00D96F1A"/>
    <w:rsid w:val="00D9712B"/>
    <w:rsid w:val="00D9718E"/>
    <w:rsid w:val="00D97DB6"/>
    <w:rsid w:val="00DA0553"/>
    <w:rsid w:val="00DA07F9"/>
    <w:rsid w:val="00DA1270"/>
    <w:rsid w:val="00DA222A"/>
    <w:rsid w:val="00DA346A"/>
    <w:rsid w:val="00DA409B"/>
    <w:rsid w:val="00DA4215"/>
    <w:rsid w:val="00DA53CF"/>
    <w:rsid w:val="00DA5D7F"/>
    <w:rsid w:val="00DA67BF"/>
    <w:rsid w:val="00DA6AA2"/>
    <w:rsid w:val="00DA7A11"/>
    <w:rsid w:val="00DB146B"/>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E7999"/>
    <w:rsid w:val="00DF0899"/>
    <w:rsid w:val="00DF0E81"/>
    <w:rsid w:val="00DF29E5"/>
    <w:rsid w:val="00DF2B7D"/>
    <w:rsid w:val="00DF2F21"/>
    <w:rsid w:val="00DF3729"/>
    <w:rsid w:val="00DF5C61"/>
    <w:rsid w:val="00DF6EA2"/>
    <w:rsid w:val="00DF788C"/>
    <w:rsid w:val="00E0172F"/>
    <w:rsid w:val="00E027B6"/>
    <w:rsid w:val="00E037B6"/>
    <w:rsid w:val="00E03BF4"/>
    <w:rsid w:val="00E070D5"/>
    <w:rsid w:val="00E1048C"/>
    <w:rsid w:val="00E112F1"/>
    <w:rsid w:val="00E11676"/>
    <w:rsid w:val="00E12E4E"/>
    <w:rsid w:val="00E1312C"/>
    <w:rsid w:val="00E168DC"/>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8A8"/>
    <w:rsid w:val="00E85D05"/>
    <w:rsid w:val="00E86F99"/>
    <w:rsid w:val="00E87F3D"/>
    <w:rsid w:val="00E906E6"/>
    <w:rsid w:val="00E90ED9"/>
    <w:rsid w:val="00E90FA4"/>
    <w:rsid w:val="00E91213"/>
    <w:rsid w:val="00E916F6"/>
    <w:rsid w:val="00E916FE"/>
    <w:rsid w:val="00E9237C"/>
    <w:rsid w:val="00E943AB"/>
    <w:rsid w:val="00E9620C"/>
    <w:rsid w:val="00E9626D"/>
    <w:rsid w:val="00E96F5B"/>
    <w:rsid w:val="00EA053B"/>
    <w:rsid w:val="00EA1271"/>
    <w:rsid w:val="00EA2C06"/>
    <w:rsid w:val="00EA3244"/>
    <w:rsid w:val="00EA362F"/>
    <w:rsid w:val="00EA3691"/>
    <w:rsid w:val="00EA41CA"/>
    <w:rsid w:val="00EA5586"/>
    <w:rsid w:val="00EA59B0"/>
    <w:rsid w:val="00EA6862"/>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53F0"/>
    <w:rsid w:val="00F66362"/>
    <w:rsid w:val="00F672A4"/>
    <w:rsid w:val="00F67A45"/>
    <w:rsid w:val="00F70C32"/>
    <w:rsid w:val="00F731F6"/>
    <w:rsid w:val="00F735C2"/>
    <w:rsid w:val="00F76E27"/>
    <w:rsid w:val="00F76EB7"/>
    <w:rsid w:val="00F77409"/>
    <w:rsid w:val="00F775B1"/>
    <w:rsid w:val="00F77ADE"/>
    <w:rsid w:val="00F80C0A"/>
    <w:rsid w:val="00F814B6"/>
    <w:rsid w:val="00F8239D"/>
    <w:rsid w:val="00F82F8A"/>
    <w:rsid w:val="00F85BE0"/>
    <w:rsid w:val="00F862D5"/>
    <w:rsid w:val="00F868D4"/>
    <w:rsid w:val="00F87786"/>
    <w:rsid w:val="00F91690"/>
    <w:rsid w:val="00F91B96"/>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62D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92B"/>
    <w:rsid w:val="00FD1585"/>
    <w:rsid w:val="00FD26AB"/>
    <w:rsid w:val="00FD2CCE"/>
    <w:rsid w:val="00FD3060"/>
    <w:rsid w:val="00FD32E9"/>
    <w:rsid w:val="00FD3C3C"/>
    <w:rsid w:val="00FD55B9"/>
    <w:rsid w:val="00FD605D"/>
    <w:rsid w:val="00FD64C4"/>
    <w:rsid w:val="00FE0AF5"/>
    <w:rsid w:val="00FE0D12"/>
    <w:rsid w:val="00FE0F30"/>
    <w:rsid w:val="00FE1A2E"/>
    <w:rsid w:val="00FE2BA4"/>
    <w:rsid w:val="00FE37FF"/>
    <w:rsid w:val="00FE4000"/>
    <w:rsid w:val="00FE4E22"/>
    <w:rsid w:val="00FE54BB"/>
    <w:rsid w:val="00FE5645"/>
    <w:rsid w:val="00FE56A7"/>
    <w:rsid w:val="00FE66E4"/>
    <w:rsid w:val="00FE7B9D"/>
    <w:rsid w:val="00FF044B"/>
    <w:rsid w:val="00FF3C19"/>
    <w:rsid w:val="00FF3EED"/>
    <w:rsid w:val="00FF4053"/>
    <w:rsid w:val="00FF4E9B"/>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4BB03"/>
  <w15:docId w15:val="{FFD42F02-C25D-46F7-9A79-B6239380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 w:type="paragraph" w:styleId="af">
    <w:name w:val="Body Text Indent"/>
    <w:basedOn w:val="a"/>
    <w:link w:val="af0"/>
    <w:unhideWhenUsed/>
    <w:rsid w:val="00FF4053"/>
    <w:pPr>
      <w:spacing w:after="120" w:line="240" w:lineRule="auto"/>
      <w:ind w:left="283"/>
    </w:pPr>
    <w:rPr>
      <w:rFonts w:ascii="Times New Roman" w:eastAsia="Times New Roman" w:hAnsi="Times New Roman" w:cs="Times New Roman"/>
      <w:sz w:val="24"/>
      <w:szCs w:val="24"/>
      <w:lang w:val="uk-UA" w:eastAsia="ru-RU"/>
    </w:rPr>
  </w:style>
  <w:style w:type="character" w:customStyle="1" w:styleId="af0">
    <w:name w:val="Основний текст з відступом Знак"/>
    <w:basedOn w:val="a0"/>
    <w:link w:val="af"/>
    <w:rsid w:val="00FF405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92892158">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3BC0B-BC98-4184-A2DA-069FA7C40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9498</Words>
  <Characters>5414</Characters>
  <Application>Microsoft Office Word</Application>
  <DocSecurity>0</DocSecurity>
  <Lines>45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Ольга Козубай (VRU-2GAMEMAX-11 - o.kozubay)</cp:lastModifiedBy>
  <cp:revision>2</cp:revision>
  <cp:lastPrinted>2020-04-21T08:48:00Z</cp:lastPrinted>
  <dcterms:created xsi:type="dcterms:W3CDTF">2020-04-23T14:43:00Z</dcterms:created>
  <dcterms:modified xsi:type="dcterms:W3CDTF">2020-04-23T14:43:00Z</dcterms:modified>
</cp:coreProperties>
</file>