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292" w:rsidRDefault="00DA0292" w:rsidP="00DA0292">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DA0292" w:rsidRDefault="00DA0292" w:rsidP="00DA0292">
      <w:pPr>
        <w:jc w:val="center"/>
        <w:rPr>
          <w:rFonts w:ascii="AcademyC" w:hAnsi="AcademyC"/>
          <w:b/>
          <w:color w:val="000000"/>
          <w:lang w:val="uk-UA"/>
        </w:rPr>
      </w:pPr>
    </w:p>
    <w:p w:rsidR="00DA0292" w:rsidRDefault="00DA0292" w:rsidP="00DA0292">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DA0292" w:rsidRDefault="00DA0292" w:rsidP="00DA0292">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DA0292" w:rsidRDefault="00DA0292" w:rsidP="00DA0292">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DA0292" w:rsidRDefault="00DA0292" w:rsidP="00DA0292">
      <w:pPr>
        <w:pStyle w:val="aa"/>
        <w:spacing w:after="0" w:line="240" w:lineRule="auto"/>
        <w:ind w:left="0"/>
        <w:jc w:val="center"/>
        <w:rPr>
          <w:rFonts w:ascii="AcademyC" w:hAnsi="AcademyC"/>
          <w:b/>
          <w:sz w:val="28"/>
          <w:szCs w:val="28"/>
        </w:rPr>
      </w:pPr>
      <w:r>
        <w:rPr>
          <w:rFonts w:ascii="AcademyC" w:hAnsi="AcademyC"/>
          <w:b/>
          <w:sz w:val="28"/>
          <w:szCs w:val="28"/>
        </w:rPr>
        <w:t>УХВАЛА</w:t>
      </w:r>
    </w:p>
    <w:p w:rsidR="00DA0292" w:rsidRPr="00EE6F61" w:rsidRDefault="00DA0292" w:rsidP="00DA0292">
      <w:pPr>
        <w:pStyle w:val="aa"/>
        <w:spacing w:after="0" w:line="240" w:lineRule="auto"/>
        <w:ind w:left="0"/>
        <w:jc w:val="center"/>
        <w:rPr>
          <w:rFonts w:ascii="AcademyC" w:hAnsi="AcademyC"/>
          <w:b/>
          <w:sz w:val="28"/>
          <w:szCs w:val="28"/>
        </w:rPr>
      </w:pPr>
    </w:p>
    <w:tbl>
      <w:tblPr>
        <w:tblW w:w="10865" w:type="dxa"/>
        <w:tblLook w:val="04A0"/>
      </w:tblPr>
      <w:tblGrid>
        <w:gridCol w:w="3726"/>
        <w:gridCol w:w="2884"/>
        <w:gridCol w:w="4255"/>
      </w:tblGrid>
      <w:tr w:rsidR="00DA0292" w:rsidRPr="00EE6F61" w:rsidTr="00D349D6">
        <w:trPr>
          <w:trHeight w:val="188"/>
        </w:trPr>
        <w:tc>
          <w:tcPr>
            <w:tcW w:w="3726" w:type="dxa"/>
            <w:hideMark/>
          </w:tcPr>
          <w:p w:rsidR="00DA0292" w:rsidRPr="00EE6F61" w:rsidRDefault="00DA0292" w:rsidP="00D349D6">
            <w:pPr>
              <w:spacing w:line="276" w:lineRule="auto"/>
              <w:ind w:right="-2"/>
              <w:rPr>
                <w:b/>
                <w:noProof/>
                <w:sz w:val="28"/>
                <w:szCs w:val="28"/>
                <w:lang w:val="uk-UA" w:eastAsia="en-US"/>
              </w:rPr>
            </w:pPr>
            <w:r>
              <w:rPr>
                <w:b/>
                <w:noProof/>
                <w:sz w:val="28"/>
                <w:szCs w:val="28"/>
                <w:lang w:val="uk-UA" w:eastAsia="en-US"/>
              </w:rPr>
              <w:t>5 травня</w:t>
            </w:r>
            <w:r w:rsidRPr="00EE6F61">
              <w:rPr>
                <w:b/>
                <w:noProof/>
                <w:sz w:val="28"/>
                <w:szCs w:val="28"/>
                <w:lang w:val="uk-UA" w:eastAsia="en-US"/>
              </w:rPr>
              <w:t xml:space="preserve"> 2020 року  </w:t>
            </w:r>
          </w:p>
        </w:tc>
        <w:tc>
          <w:tcPr>
            <w:tcW w:w="2884" w:type="dxa"/>
            <w:hideMark/>
          </w:tcPr>
          <w:p w:rsidR="00DA0292" w:rsidRPr="00EE6F61" w:rsidRDefault="00DA0292" w:rsidP="00D349D6">
            <w:pPr>
              <w:spacing w:line="276" w:lineRule="auto"/>
              <w:ind w:right="-2"/>
              <w:rPr>
                <w:rFonts w:ascii="Book Antiqua" w:hAnsi="Book Antiqua"/>
                <w:b/>
                <w:noProof/>
                <w:sz w:val="28"/>
                <w:szCs w:val="28"/>
                <w:lang w:val="uk-UA" w:eastAsia="en-US"/>
              </w:rPr>
            </w:pPr>
            <w:r w:rsidRPr="00EE6F61">
              <w:rPr>
                <w:rFonts w:ascii="Bookman Old Style" w:hAnsi="Bookman Old Style"/>
                <w:b/>
                <w:sz w:val="28"/>
                <w:szCs w:val="28"/>
                <w:lang w:val="uk-UA"/>
              </w:rPr>
              <w:t xml:space="preserve">         </w:t>
            </w:r>
            <w:r w:rsidRPr="00EE6F61">
              <w:rPr>
                <w:rFonts w:ascii="Book Antiqua" w:hAnsi="Book Antiqua"/>
                <w:b/>
                <w:sz w:val="28"/>
                <w:szCs w:val="28"/>
                <w:lang w:val="uk-UA"/>
              </w:rPr>
              <w:t>Київ</w:t>
            </w:r>
          </w:p>
        </w:tc>
        <w:tc>
          <w:tcPr>
            <w:tcW w:w="4255" w:type="dxa"/>
            <w:hideMark/>
          </w:tcPr>
          <w:p w:rsidR="00DA0292" w:rsidRPr="00EE6F61" w:rsidRDefault="00DA0292" w:rsidP="00466983">
            <w:pPr>
              <w:spacing w:line="276" w:lineRule="auto"/>
              <w:ind w:right="220"/>
              <w:rPr>
                <w:b/>
                <w:noProof/>
                <w:sz w:val="28"/>
                <w:szCs w:val="28"/>
                <w:lang w:val="uk-UA" w:eastAsia="en-US"/>
              </w:rPr>
            </w:pPr>
            <w:r>
              <w:rPr>
                <w:b/>
                <w:sz w:val="28"/>
                <w:szCs w:val="28"/>
                <w:lang w:val="uk-UA"/>
              </w:rPr>
              <w:t xml:space="preserve">       </w:t>
            </w:r>
            <w:r w:rsidRPr="00EE6F61">
              <w:rPr>
                <w:b/>
                <w:sz w:val="28"/>
                <w:szCs w:val="28"/>
                <w:lang w:val="uk-UA"/>
              </w:rPr>
              <w:t xml:space="preserve">№ </w:t>
            </w:r>
            <w:r w:rsidR="00466983">
              <w:rPr>
                <w:b/>
                <w:sz w:val="28"/>
                <w:szCs w:val="28"/>
                <w:lang w:val="uk-UA"/>
              </w:rPr>
              <w:t>1139</w:t>
            </w:r>
            <w:r w:rsidRPr="00EE6F61">
              <w:rPr>
                <w:b/>
                <w:sz w:val="28"/>
                <w:szCs w:val="28"/>
                <w:lang w:val="uk-UA"/>
              </w:rPr>
              <w:t xml:space="preserve">/2дп/15-20 </w:t>
            </w:r>
          </w:p>
        </w:tc>
      </w:tr>
    </w:tbl>
    <w:p w:rsidR="00DA0292" w:rsidRPr="00D46C18" w:rsidRDefault="00DA0292" w:rsidP="00DA0292">
      <w:pPr>
        <w:pStyle w:val="TimesNewRoman"/>
        <w:spacing w:line="120" w:lineRule="auto"/>
        <w:ind w:firstLine="0"/>
        <w:rPr>
          <w:color w:val="FFFFFF"/>
        </w:rPr>
      </w:pPr>
      <w:r w:rsidRPr="00D46C18">
        <w:rPr>
          <w:color w:val="FFFFFF"/>
        </w:rPr>
        <w:t xml:space="preserve">                    м. Київ   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95"/>
      </w:tblGrid>
      <w:tr w:rsidR="00DA0292" w:rsidRPr="00466983" w:rsidTr="00D349D6">
        <w:trPr>
          <w:trHeight w:val="1473"/>
        </w:trPr>
        <w:tc>
          <w:tcPr>
            <w:tcW w:w="4395" w:type="dxa"/>
            <w:tcBorders>
              <w:top w:val="nil"/>
              <w:left w:val="nil"/>
              <w:bottom w:val="nil"/>
              <w:right w:val="nil"/>
            </w:tcBorders>
          </w:tcPr>
          <w:p w:rsidR="00DA0292" w:rsidRDefault="00DA0292" w:rsidP="00D349D6">
            <w:pPr>
              <w:pStyle w:val="TimesNewRoman"/>
              <w:ind w:firstLine="0"/>
              <w:rPr>
                <w:rFonts w:ascii="Times New Roman" w:hAnsi="Times New Roman" w:cs="Times New Roman"/>
                <w:b/>
                <w:sz w:val="24"/>
                <w:szCs w:val="24"/>
              </w:rPr>
            </w:pPr>
          </w:p>
          <w:p w:rsidR="00DA0292" w:rsidRDefault="00DA0292" w:rsidP="00D349D6">
            <w:pPr>
              <w:pStyle w:val="TimesNewRoman"/>
              <w:ind w:firstLine="0"/>
              <w:rPr>
                <w:rFonts w:ascii="Times New Roman" w:hAnsi="Times New Roman" w:cs="Times New Roman"/>
                <w:b/>
                <w:sz w:val="24"/>
                <w:szCs w:val="24"/>
              </w:rPr>
            </w:pPr>
            <w:r w:rsidRPr="00D76EEE">
              <w:rPr>
                <w:rFonts w:ascii="Times New Roman" w:hAnsi="Times New Roman" w:cs="Times New Roman"/>
                <w:b/>
                <w:sz w:val="24"/>
                <w:szCs w:val="24"/>
              </w:rPr>
              <w:t xml:space="preserve">Про </w:t>
            </w:r>
            <w:r>
              <w:rPr>
                <w:rFonts w:ascii="Times New Roman" w:hAnsi="Times New Roman" w:cs="Times New Roman"/>
                <w:b/>
                <w:sz w:val="24"/>
                <w:szCs w:val="24"/>
              </w:rPr>
              <w:t xml:space="preserve">залишення без розгляду та повернення дисциплінарної скарги Юр’єва О.В. стосовно суддів Київського апеляційного суду </w:t>
            </w:r>
            <w:r w:rsidRPr="0022043F">
              <w:rPr>
                <w:rFonts w:ascii="Times New Roman" w:hAnsi="Times New Roman" w:cs="Times New Roman"/>
                <w:b/>
                <w:color w:val="000000"/>
                <w:sz w:val="24"/>
                <w:szCs w:val="24"/>
              </w:rPr>
              <w:t>Левен</w:t>
            </w:r>
            <w:r>
              <w:rPr>
                <w:rFonts w:ascii="Times New Roman" w:hAnsi="Times New Roman" w:cs="Times New Roman"/>
                <w:b/>
                <w:color w:val="000000"/>
                <w:sz w:val="24"/>
                <w:szCs w:val="24"/>
              </w:rPr>
              <w:t>ця</w:t>
            </w:r>
            <w:r w:rsidRPr="0022043F">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Б.Б.</w:t>
            </w:r>
            <w:r w:rsidRPr="0022043F">
              <w:rPr>
                <w:rFonts w:ascii="Times New Roman" w:hAnsi="Times New Roman" w:cs="Times New Roman"/>
                <w:b/>
                <w:color w:val="000000"/>
                <w:sz w:val="24"/>
                <w:szCs w:val="24"/>
              </w:rPr>
              <w:t xml:space="preserve">, </w:t>
            </w:r>
            <w:proofErr w:type="spellStart"/>
            <w:r w:rsidRPr="0022043F">
              <w:rPr>
                <w:rFonts w:ascii="Times New Roman" w:hAnsi="Times New Roman" w:cs="Times New Roman"/>
                <w:b/>
                <w:color w:val="000000"/>
                <w:sz w:val="24"/>
                <w:szCs w:val="24"/>
              </w:rPr>
              <w:t>Лапчевськ</w:t>
            </w:r>
            <w:r>
              <w:rPr>
                <w:rFonts w:ascii="Times New Roman" w:hAnsi="Times New Roman" w:cs="Times New Roman"/>
                <w:b/>
                <w:color w:val="000000"/>
                <w:sz w:val="24"/>
                <w:szCs w:val="24"/>
              </w:rPr>
              <w:t>ої</w:t>
            </w:r>
            <w:proofErr w:type="spellEnd"/>
            <w:r w:rsidRPr="0022043F">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О.Ф.</w:t>
            </w:r>
            <w:r w:rsidRPr="0022043F">
              <w:rPr>
                <w:rFonts w:ascii="Times New Roman" w:hAnsi="Times New Roman" w:cs="Times New Roman"/>
                <w:b/>
                <w:color w:val="000000"/>
                <w:sz w:val="24"/>
                <w:szCs w:val="24"/>
              </w:rPr>
              <w:t xml:space="preserve">, </w:t>
            </w:r>
            <w:proofErr w:type="spellStart"/>
            <w:r w:rsidRPr="0022043F">
              <w:rPr>
                <w:rFonts w:ascii="Times New Roman" w:hAnsi="Times New Roman" w:cs="Times New Roman"/>
                <w:b/>
                <w:color w:val="000000"/>
                <w:sz w:val="24"/>
                <w:szCs w:val="24"/>
              </w:rPr>
              <w:t>Саліхов</w:t>
            </w:r>
            <w:r>
              <w:rPr>
                <w:rFonts w:ascii="Times New Roman" w:hAnsi="Times New Roman" w:cs="Times New Roman"/>
                <w:b/>
                <w:color w:val="000000"/>
                <w:sz w:val="24"/>
                <w:szCs w:val="24"/>
              </w:rPr>
              <w:t>а</w:t>
            </w:r>
            <w:proofErr w:type="spellEnd"/>
            <w:r w:rsidRPr="0022043F">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В.В.</w:t>
            </w:r>
          </w:p>
          <w:p w:rsidR="00DA0292" w:rsidRPr="00D76EEE" w:rsidRDefault="00DA0292" w:rsidP="00D349D6">
            <w:pPr>
              <w:pStyle w:val="TimesNewRoman"/>
              <w:ind w:firstLine="0"/>
              <w:rPr>
                <w:rFonts w:ascii="Times New Roman" w:hAnsi="Times New Roman" w:cs="Times New Roman"/>
                <w:b/>
                <w:bCs w:val="0"/>
                <w:color w:val="000000"/>
                <w:sz w:val="24"/>
                <w:szCs w:val="24"/>
                <w:shd w:val="clear" w:color="auto" w:fill="FFFFFF"/>
                <w:lang w:eastAsia="uk-UA"/>
              </w:rPr>
            </w:pPr>
          </w:p>
        </w:tc>
      </w:tr>
    </w:tbl>
    <w:p w:rsidR="00DA0292" w:rsidRPr="00AF6CD3" w:rsidRDefault="00DA0292" w:rsidP="00DA0292">
      <w:pPr>
        <w:pStyle w:val="TimesNewRoman"/>
        <w:tabs>
          <w:tab w:val="clear" w:pos="9540"/>
        </w:tabs>
        <w:rPr>
          <w:rFonts w:ascii="Times New Roman" w:hAnsi="Times New Roman" w:cs="Times New Roman"/>
          <w:sz w:val="27"/>
          <w:szCs w:val="27"/>
        </w:rPr>
      </w:pPr>
      <w:r w:rsidRPr="00AF6CD3">
        <w:rPr>
          <w:rFonts w:ascii="Times New Roman" w:hAnsi="Times New Roman" w:cs="Times New Roman"/>
          <w:sz w:val="27"/>
          <w:szCs w:val="27"/>
        </w:rPr>
        <w:t xml:space="preserve">Друга Дисциплінарна палата Вищої ради правосуддя у складі головуючого – </w:t>
      </w:r>
      <w:proofErr w:type="spellStart"/>
      <w:r w:rsidRPr="00AF6CD3">
        <w:rPr>
          <w:rFonts w:ascii="Times New Roman" w:hAnsi="Times New Roman" w:cs="Times New Roman"/>
          <w:sz w:val="27"/>
          <w:szCs w:val="27"/>
        </w:rPr>
        <w:t>Худика</w:t>
      </w:r>
      <w:proofErr w:type="spellEnd"/>
      <w:r w:rsidRPr="00AF6CD3">
        <w:rPr>
          <w:rFonts w:ascii="Times New Roman" w:hAnsi="Times New Roman" w:cs="Times New Roman"/>
          <w:sz w:val="27"/>
          <w:szCs w:val="27"/>
        </w:rPr>
        <w:t xml:space="preserve"> М.П., членів Артеменка І.А., </w:t>
      </w:r>
      <w:proofErr w:type="spellStart"/>
      <w:r w:rsidRPr="00AF6CD3">
        <w:rPr>
          <w:rFonts w:ascii="Times New Roman" w:hAnsi="Times New Roman" w:cs="Times New Roman"/>
          <w:sz w:val="27"/>
          <w:szCs w:val="27"/>
        </w:rPr>
        <w:t>Блажівської</w:t>
      </w:r>
      <w:proofErr w:type="spellEnd"/>
      <w:r w:rsidRPr="00AF6CD3">
        <w:rPr>
          <w:rFonts w:ascii="Times New Roman" w:hAnsi="Times New Roman" w:cs="Times New Roman"/>
          <w:sz w:val="27"/>
          <w:szCs w:val="27"/>
        </w:rPr>
        <w:t xml:space="preserve"> О.Є., розглянувши висновок доповідача – члена Другої Дисциплінарної палати Вищої ради правосуддя Прудивуса О.В. за результатами попередньої перевірки дисциплінарної скарги </w:t>
      </w:r>
      <w:r w:rsidRPr="00AF6CD3">
        <w:rPr>
          <w:rFonts w:ascii="Times New Roman" w:hAnsi="Times New Roman" w:cs="Times New Roman"/>
          <w:color w:val="000000"/>
          <w:sz w:val="27"/>
          <w:szCs w:val="27"/>
        </w:rPr>
        <w:t>Юр’єва Олександра Вікторовича</w:t>
      </w:r>
      <w:r w:rsidRPr="00AF6CD3">
        <w:rPr>
          <w:rFonts w:ascii="Times New Roman" w:hAnsi="Times New Roman" w:cs="Times New Roman"/>
          <w:sz w:val="27"/>
          <w:szCs w:val="27"/>
        </w:rPr>
        <w:t xml:space="preserve"> стосовно суддів Київського апеляційного суду </w:t>
      </w:r>
      <w:r w:rsidRPr="00AF6CD3">
        <w:rPr>
          <w:rFonts w:ascii="Times New Roman" w:hAnsi="Times New Roman" w:cs="Times New Roman"/>
          <w:color w:val="000000"/>
          <w:sz w:val="27"/>
          <w:szCs w:val="27"/>
        </w:rPr>
        <w:t xml:space="preserve">Левенця Бориса Борисовича, </w:t>
      </w:r>
      <w:proofErr w:type="spellStart"/>
      <w:r w:rsidRPr="00AF6CD3">
        <w:rPr>
          <w:rFonts w:ascii="Times New Roman" w:hAnsi="Times New Roman" w:cs="Times New Roman"/>
          <w:color w:val="000000"/>
          <w:sz w:val="27"/>
          <w:szCs w:val="27"/>
        </w:rPr>
        <w:t>Лапчевської</w:t>
      </w:r>
      <w:proofErr w:type="spellEnd"/>
      <w:r w:rsidRPr="00AF6CD3">
        <w:rPr>
          <w:rFonts w:ascii="Times New Roman" w:hAnsi="Times New Roman" w:cs="Times New Roman"/>
          <w:color w:val="000000"/>
          <w:sz w:val="27"/>
          <w:szCs w:val="27"/>
        </w:rPr>
        <w:t xml:space="preserve"> Олени Федорівни, </w:t>
      </w:r>
      <w:proofErr w:type="spellStart"/>
      <w:r w:rsidRPr="00AF6CD3">
        <w:rPr>
          <w:rFonts w:ascii="Times New Roman" w:hAnsi="Times New Roman" w:cs="Times New Roman"/>
          <w:color w:val="000000"/>
          <w:sz w:val="27"/>
          <w:szCs w:val="27"/>
        </w:rPr>
        <w:t>Саліхова</w:t>
      </w:r>
      <w:proofErr w:type="spellEnd"/>
      <w:r w:rsidRPr="00AF6CD3">
        <w:rPr>
          <w:rFonts w:ascii="Times New Roman" w:hAnsi="Times New Roman" w:cs="Times New Roman"/>
          <w:color w:val="000000"/>
          <w:sz w:val="27"/>
          <w:szCs w:val="27"/>
        </w:rPr>
        <w:t xml:space="preserve"> Віталія Валерійовича</w:t>
      </w:r>
      <w:r w:rsidRPr="00AF6CD3">
        <w:rPr>
          <w:rFonts w:ascii="Times New Roman" w:hAnsi="Times New Roman" w:cs="Times New Roman"/>
          <w:sz w:val="27"/>
          <w:szCs w:val="27"/>
        </w:rPr>
        <w:t>,</w:t>
      </w:r>
    </w:p>
    <w:p w:rsidR="00DA0292" w:rsidRPr="00AF6CD3" w:rsidRDefault="00DA0292" w:rsidP="00DA0292">
      <w:pPr>
        <w:pStyle w:val="TimesNewRoman"/>
        <w:tabs>
          <w:tab w:val="clear" w:pos="9540"/>
        </w:tabs>
        <w:rPr>
          <w:rFonts w:ascii="Times New Roman" w:hAnsi="Times New Roman" w:cs="Times New Roman"/>
          <w:sz w:val="12"/>
          <w:szCs w:val="12"/>
        </w:rPr>
      </w:pPr>
    </w:p>
    <w:p w:rsidR="00DA0292" w:rsidRPr="00AF6CD3" w:rsidRDefault="00DA0292" w:rsidP="00DA0292">
      <w:pPr>
        <w:jc w:val="center"/>
        <w:rPr>
          <w:b/>
          <w:sz w:val="27"/>
          <w:szCs w:val="27"/>
          <w:lang w:val="uk-UA"/>
        </w:rPr>
      </w:pPr>
      <w:r w:rsidRPr="00AF6CD3">
        <w:rPr>
          <w:rStyle w:val="rvts9"/>
          <w:b/>
          <w:sz w:val="27"/>
          <w:szCs w:val="27"/>
          <w:lang w:val="uk-UA"/>
        </w:rPr>
        <w:t>встановила:</w:t>
      </w:r>
    </w:p>
    <w:p w:rsidR="00DA0292" w:rsidRPr="00AF6CD3" w:rsidRDefault="00DA0292" w:rsidP="00DA0292">
      <w:pPr>
        <w:jc w:val="center"/>
        <w:rPr>
          <w:b/>
          <w:sz w:val="12"/>
          <w:szCs w:val="12"/>
          <w:lang w:val="uk-UA"/>
        </w:rPr>
      </w:pPr>
    </w:p>
    <w:p w:rsidR="00DA0292" w:rsidRPr="00AF6CD3" w:rsidRDefault="00DA0292" w:rsidP="00DA0292">
      <w:pPr>
        <w:pStyle w:val="TimesNewRoman"/>
        <w:tabs>
          <w:tab w:val="clear" w:pos="9540"/>
        </w:tabs>
        <w:ind w:firstLine="0"/>
        <w:rPr>
          <w:rFonts w:ascii="Times New Roman" w:hAnsi="Times New Roman" w:cs="Times New Roman"/>
          <w:sz w:val="27"/>
          <w:szCs w:val="27"/>
        </w:rPr>
      </w:pPr>
      <w:r w:rsidRPr="00AF6CD3">
        <w:rPr>
          <w:rFonts w:ascii="Times New Roman" w:hAnsi="Times New Roman" w:cs="Times New Roman"/>
          <w:sz w:val="27"/>
          <w:szCs w:val="27"/>
        </w:rPr>
        <w:t>до Вищої ради правосуддя 9 серпня 2019 року за вхідним № Ю-4552/0/7-19</w:t>
      </w:r>
      <w:r w:rsidRPr="00AF6CD3">
        <w:rPr>
          <w:sz w:val="27"/>
          <w:szCs w:val="27"/>
        </w:rPr>
        <w:t xml:space="preserve"> </w:t>
      </w:r>
      <w:r w:rsidRPr="00AF6CD3">
        <w:rPr>
          <w:rFonts w:ascii="Times New Roman" w:hAnsi="Times New Roman" w:cs="Times New Roman"/>
          <w:sz w:val="27"/>
          <w:szCs w:val="27"/>
        </w:rPr>
        <w:t xml:space="preserve">надійшла дисциплінарна скарга </w:t>
      </w:r>
      <w:r w:rsidRPr="00AF6CD3">
        <w:rPr>
          <w:rFonts w:ascii="Times New Roman" w:hAnsi="Times New Roman" w:cs="Times New Roman"/>
          <w:color w:val="000000"/>
          <w:sz w:val="27"/>
          <w:szCs w:val="27"/>
        </w:rPr>
        <w:t>Юр’єва О.В.</w:t>
      </w:r>
      <w:r w:rsidRPr="00AF6CD3">
        <w:rPr>
          <w:rFonts w:ascii="Times New Roman" w:hAnsi="Times New Roman" w:cs="Times New Roman"/>
          <w:sz w:val="27"/>
          <w:szCs w:val="27"/>
        </w:rPr>
        <w:t xml:space="preserve"> про притягнення до дисциплінарної відповідальності суддів Київського апеляційного суду </w:t>
      </w:r>
      <w:r w:rsidRPr="00AF6CD3">
        <w:rPr>
          <w:rFonts w:ascii="Times New Roman" w:hAnsi="Times New Roman" w:cs="Times New Roman"/>
          <w:color w:val="000000"/>
          <w:sz w:val="27"/>
          <w:szCs w:val="27"/>
        </w:rPr>
        <w:t xml:space="preserve">Левенця Б.Б.,                           </w:t>
      </w:r>
      <w:proofErr w:type="spellStart"/>
      <w:r w:rsidRPr="00AF6CD3">
        <w:rPr>
          <w:rFonts w:ascii="Times New Roman" w:hAnsi="Times New Roman" w:cs="Times New Roman"/>
          <w:color w:val="000000"/>
          <w:sz w:val="27"/>
          <w:szCs w:val="27"/>
        </w:rPr>
        <w:t>Лапчевської</w:t>
      </w:r>
      <w:proofErr w:type="spellEnd"/>
      <w:r w:rsidRPr="00AF6CD3">
        <w:rPr>
          <w:rFonts w:ascii="Times New Roman" w:hAnsi="Times New Roman" w:cs="Times New Roman"/>
          <w:color w:val="000000"/>
          <w:sz w:val="27"/>
          <w:szCs w:val="27"/>
        </w:rPr>
        <w:t xml:space="preserve"> О.Ф., </w:t>
      </w:r>
      <w:proofErr w:type="spellStart"/>
      <w:r w:rsidRPr="00AF6CD3">
        <w:rPr>
          <w:rFonts w:ascii="Times New Roman" w:hAnsi="Times New Roman" w:cs="Times New Roman"/>
          <w:color w:val="000000"/>
          <w:sz w:val="27"/>
          <w:szCs w:val="27"/>
        </w:rPr>
        <w:t>Саліхова</w:t>
      </w:r>
      <w:proofErr w:type="spellEnd"/>
      <w:r w:rsidRPr="00AF6CD3">
        <w:rPr>
          <w:rFonts w:ascii="Times New Roman" w:hAnsi="Times New Roman" w:cs="Times New Roman"/>
          <w:color w:val="000000"/>
          <w:sz w:val="27"/>
          <w:szCs w:val="27"/>
        </w:rPr>
        <w:t xml:space="preserve"> В.В.</w:t>
      </w:r>
      <w:r w:rsidRPr="00AF6CD3">
        <w:rPr>
          <w:rFonts w:ascii="Times New Roman" w:hAnsi="Times New Roman" w:cs="Times New Roman"/>
          <w:sz w:val="27"/>
          <w:szCs w:val="27"/>
        </w:rPr>
        <w:t xml:space="preserve"> за</w:t>
      </w:r>
      <w:r>
        <w:rPr>
          <w:rFonts w:ascii="Times New Roman" w:hAnsi="Times New Roman" w:cs="Times New Roman"/>
          <w:sz w:val="27"/>
          <w:szCs w:val="27"/>
        </w:rPr>
        <w:t xml:space="preserve"> дії, вчинені під час розгляду </w:t>
      </w:r>
      <w:r w:rsidRPr="00AF6CD3">
        <w:rPr>
          <w:rFonts w:ascii="Times New Roman" w:hAnsi="Times New Roman" w:cs="Times New Roman"/>
          <w:sz w:val="27"/>
          <w:szCs w:val="27"/>
        </w:rPr>
        <w:t xml:space="preserve">                                  </w:t>
      </w:r>
      <w:r w:rsidRPr="00AF6CD3">
        <w:rPr>
          <w:rStyle w:val="FontStyle14"/>
          <w:sz w:val="27"/>
          <w:szCs w:val="27"/>
        </w:rPr>
        <w:t xml:space="preserve">апеляційної скарги </w:t>
      </w:r>
      <w:r>
        <w:rPr>
          <w:rStyle w:val="FontStyle14"/>
          <w:sz w:val="27"/>
          <w:szCs w:val="27"/>
        </w:rPr>
        <w:t>ОСОБА_1</w:t>
      </w:r>
      <w:r w:rsidRPr="00AF6CD3">
        <w:rPr>
          <w:rStyle w:val="FontStyle14"/>
          <w:sz w:val="27"/>
          <w:szCs w:val="27"/>
        </w:rPr>
        <w:t xml:space="preserve"> на рішення Печерського районного суду міста Києва від 3 квітня 2019 року у справі № 757/65235/17-ц за позовом </w:t>
      </w:r>
      <w:r>
        <w:rPr>
          <w:rStyle w:val="FontStyle14"/>
          <w:sz w:val="27"/>
          <w:szCs w:val="27"/>
        </w:rPr>
        <w:t>ОСОБА_2</w:t>
      </w:r>
      <w:r w:rsidRPr="00AF6CD3">
        <w:rPr>
          <w:rStyle w:val="FontStyle14"/>
          <w:sz w:val="27"/>
          <w:szCs w:val="27"/>
        </w:rPr>
        <w:t xml:space="preserve"> до </w:t>
      </w:r>
      <w:r>
        <w:rPr>
          <w:rStyle w:val="FontStyle14"/>
          <w:sz w:val="27"/>
          <w:szCs w:val="27"/>
        </w:rPr>
        <w:t>ОСОБА_1</w:t>
      </w:r>
      <w:r w:rsidRPr="00AF6CD3">
        <w:rPr>
          <w:rStyle w:val="FontStyle14"/>
          <w:sz w:val="27"/>
          <w:szCs w:val="27"/>
        </w:rPr>
        <w:t>, Міністерства економічного розвитку і торгівлі України про визнання повністю недійсним свідоцтва на знак для товарів та послуг, зобов’язання вчинити дії.</w:t>
      </w:r>
    </w:p>
    <w:p w:rsidR="00DA0292" w:rsidRPr="000B4E99" w:rsidRDefault="00DA0292" w:rsidP="00DA0292">
      <w:pPr>
        <w:pStyle w:val="TimesNewRoman"/>
        <w:tabs>
          <w:tab w:val="clear" w:pos="9540"/>
        </w:tabs>
        <w:ind w:firstLine="794"/>
        <w:rPr>
          <w:rFonts w:ascii="Times New Roman" w:hAnsi="Times New Roman" w:cs="Times New Roman"/>
          <w:b/>
          <w:sz w:val="27"/>
          <w:szCs w:val="27"/>
        </w:rPr>
      </w:pPr>
      <w:r w:rsidRPr="000B4E99">
        <w:rPr>
          <w:rFonts w:ascii="Times New Roman" w:hAnsi="Times New Roman" w:cs="Times New Roman"/>
          <w:sz w:val="27"/>
          <w:szCs w:val="27"/>
        </w:rPr>
        <w:t>На думку скаржника, постанову Київського апеляційного суду                             від 16 липня 2019 року винесено з порушенням норм процесуального права</w:t>
      </w:r>
      <w:r>
        <w:rPr>
          <w:rFonts w:ascii="Times New Roman" w:hAnsi="Times New Roman" w:cs="Times New Roman"/>
          <w:sz w:val="27"/>
          <w:szCs w:val="27"/>
        </w:rPr>
        <w:t xml:space="preserve"> та </w:t>
      </w:r>
      <w:proofErr w:type="spellStart"/>
      <w:r>
        <w:rPr>
          <w:rFonts w:ascii="Times New Roman" w:hAnsi="Times New Roman" w:cs="Times New Roman"/>
          <w:sz w:val="27"/>
          <w:szCs w:val="27"/>
        </w:rPr>
        <w:t>незазначено</w:t>
      </w:r>
      <w:proofErr w:type="spellEnd"/>
      <w:r>
        <w:rPr>
          <w:rFonts w:ascii="Times New Roman" w:hAnsi="Times New Roman" w:cs="Times New Roman"/>
          <w:sz w:val="27"/>
          <w:szCs w:val="27"/>
        </w:rPr>
        <w:t xml:space="preserve"> у ній </w:t>
      </w:r>
      <w:r w:rsidRPr="000B4E99">
        <w:rPr>
          <w:rFonts w:ascii="Times New Roman" w:hAnsi="Times New Roman" w:cs="Times New Roman"/>
          <w:sz w:val="27"/>
          <w:szCs w:val="27"/>
        </w:rPr>
        <w:t>мотивів прийняття або відхилення аргументів сторін щодо суті спору.</w:t>
      </w:r>
    </w:p>
    <w:p w:rsidR="00DA0292" w:rsidRPr="00AF6CD3" w:rsidRDefault="00DA0292" w:rsidP="00DA0292">
      <w:pPr>
        <w:pStyle w:val="TimesNewRoman"/>
        <w:tabs>
          <w:tab w:val="clear" w:pos="9540"/>
        </w:tabs>
        <w:ind w:firstLine="794"/>
        <w:rPr>
          <w:rFonts w:ascii="Times New Roman" w:hAnsi="Times New Roman" w:cs="Times New Roman"/>
          <w:sz w:val="27"/>
          <w:szCs w:val="27"/>
        </w:rPr>
      </w:pPr>
      <w:r w:rsidRPr="00AF6CD3">
        <w:rPr>
          <w:rFonts w:ascii="Times New Roman" w:hAnsi="Times New Roman" w:cs="Times New Roman"/>
          <w:sz w:val="27"/>
          <w:szCs w:val="27"/>
        </w:rPr>
        <w:t xml:space="preserve">Відповідно до протоколу автоматизованого розподілу справи між членами Вищої ради правосуддя від 9 серпня 2019 року вказану дисциплінарну скаргу передано члену Другої Дисциплінарної палати Вищої ради правосуддя </w:t>
      </w:r>
      <w:r>
        <w:rPr>
          <w:rFonts w:ascii="Times New Roman" w:hAnsi="Times New Roman" w:cs="Times New Roman"/>
          <w:sz w:val="27"/>
          <w:szCs w:val="27"/>
        </w:rPr>
        <w:t xml:space="preserve">                </w:t>
      </w:r>
      <w:r w:rsidRPr="00AF6CD3">
        <w:rPr>
          <w:rFonts w:ascii="Times New Roman" w:hAnsi="Times New Roman" w:cs="Times New Roman"/>
          <w:sz w:val="27"/>
          <w:szCs w:val="27"/>
        </w:rPr>
        <w:t>Прудивусу О.В. для проведення попередньої перевірки.</w:t>
      </w:r>
    </w:p>
    <w:p w:rsidR="00DA0292" w:rsidRPr="00AF6CD3" w:rsidRDefault="00DA0292" w:rsidP="00DA0292">
      <w:pPr>
        <w:pStyle w:val="TimesNewRoman"/>
        <w:tabs>
          <w:tab w:val="clear" w:pos="9540"/>
        </w:tabs>
        <w:rPr>
          <w:rFonts w:ascii="Times New Roman" w:hAnsi="Times New Roman" w:cs="Times New Roman"/>
          <w:sz w:val="27"/>
          <w:szCs w:val="27"/>
        </w:rPr>
      </w:pPr>
      <w:r w:rsidRPr="00AF6CD3">
        <w:rPr>
          <w:rFonts w:ascii="Times New Roman" w:hAnsi="Times New Roman" w:cs="Times New Roman"/>
          <w:sz w:val="27"/>
          <w:szCs w:val="27"/>
        </w:rPr>
        <w:t xml:space="preserve">Відповідно до вимог статті 43 Закону України «Про Вищу раду правосуддя» доповідачем – членом Другої Дисциплінарної палати Вищої ради правосуддя Прудивусом О.В. проведено попередню перевірку дисциплінарної скарги </w:t>
      </w:r>
      <w:r>
        <w:rPr>
          <w:rFonts w:ascii="Times New Roman" w:hAnsi="Times New Roman" w:cs="Times New Roman"/>
          <w:sz w:val="27"/>
          <w:szCs w:val="27"/>
        </w:rPr>
        <w:t xml:space="preserve">                     </w:t>
      </w:r>
      <w:r w:rsidRPr="00AF6CD3">
        <w:rPr>
          <w:rStyle w:val="FontStyle14"/>
          <w:sz w:val="27"/>
          <w:szCs w:val="27"/>
        </w:rPr>
        <w:t>Юр’єв</w:t>
      </w:r>
      <w:r>
        <w:rPr>
          <w:rStyle w:val="FontStyle14"/>
          <w:sz w:val="27"/>
          <w:szCs w:val="27"/>
        </w:rPr>
        <w:t>а</w:t>
      </w:r>
      <w:r w:rsidRPr="00AF6CD3">
        <w:rPr>
          <w:rStyle w:val="FontStyle14"/>
          <w:sz w:val="27"/>
          <w:szCs w:val="27"/>
        </w:rPr>
        <w:t xml:space="preserve"> О.В.</w:t>
      </w:r>
      <w:r w:rsidRPr="00AF6CD3">
        <w:rPr>
          <w:rFonts w:ascii="Times New Roman" w:hAnsi="Times New Roman" w:cs="Times New Roman"/>
          <w:sz w:val="27"/>
          <w:szCs w:val="27"/>
        </w:rPr>
        <w:t>, за результатами якої складено висновок із пропозицією про залишення її без розгляду та повернення скаржнику.</w:t>
      </w:r>
    </w:p>
    <w:p w:rsidR="00DA0292" w:rsidRPr="00AF6CD3" w:rsidRDefault="00DA0292" w:rsidP="00DA0292">
      <w:pPr>
        <w:pStyle w:val="rvps2"/>
        <w:spacing w:before="0" w:beforeAutospacing="0" w:after="0" w:afterAutospacing="0"/>
        <w:ind w:firstLine="709"/>
        <w:jc w:val="both"/>
        <w:rPr>
          <w:sz w:val="27"/>
          <w:szCs w:val="27"/>
          <w:lang w:val="uk-UA"/>
        </w:rPr>
      </w:pPr>
      <w:r w:rsidRPr="00AF6CD3">
        <w:rPr>
          <w:sz w:val="27"/>
          <w:szCs w:val="27"/>
          <w:lang w:val="uk-UA"/>
        </w:rPr>
        <w:lastRenderedPageBreak/>
        <w:t>Розглянувши висновок доповідача – члена Другої Дисциплінарної палати Вищої ради правосуддя Прудивуса О.В. та додані до нього матеріали попередньої перевірки, Друга Дисциплінарна палата Вищої ради правосуддя встановила таке.</w:t>
      </w:r>
    </w:p>
    <w:p w:rsidR="00DA0292" w:rsidRPr="00AF6CD3" w:rsidRDefault="00DA0292" w:rsidP="00DA0292">
      <w:pPr>
        <w:spacing w:line="20" w:lineRule="atLeast"/>
        <w:ind w:firstLine="794"/>
        <w:jc w:val="both"/>
        <w:rPr>
          <w:rStyle w:val="FontStyle14"/>
          <w:sz w:val="27"/>
          <w:szCs w:val="27"/>
          <w:lang w:val="uk-UA"/>
        </w:rPr>
      </w:pPr>
      <w:r w:rsidRPr="00AF6CD3">
        <w:rPr>
          <w:sz w:val="27"/>
          <w:szCs w:val="27"/>
          <w:lang w:val="uk-UA"/>
        </w:rPr>
        <w:t>У листопаді 2017 року</w:t>
      </w:r>
      <w:r w:rsidRPr="00AF6CD3">
        <w:rPr>
          <w:rStyle w:val="FontStyle14"/>
          <w:sz w:val="27"/>
          <w:szCs w:val="27"/>
          <w:lang w:val="uk-UA"/>
        </w:rPr>
        <w:t xml:space="preserve"> </w:t>
      </w:r>
      <w:r>
        <w:rPr>
          <w:rStyle w:val="FontStyle14"/>
          <w:sz w:val="27"/>
          <w:szCs w:val="27"/>
          <w:lang w:val="uk-UA"/>
        </w:rPr>
        <w:t>ОСОБА_2</w:t>
      </w:r>
      <w:r w:rsidRPr="00AF6CD3">
        <w:rPr>
          <w:rStyle w:val="FontStyle14"/>
          <w:sz w:val="27"/>
          <w:szCs w:val="27"/>
          <w:lang w:val="uk-UA"/>
        </w:rPr>
        <w:t xml:space="preserve"> звернувся до Печерського районного суду міста Києва з позовом до </w:t>
      </w:r>
      <w:r>
        <w:rPr>
          <w:rStyle w:val="FontStyle14"/>
          <w:sz w:val="27"/>
          <w:szCs w:val="27"/>
          <w:lang w:val="uk-UA"/>
        </w:rPr>
        <w:t>ОСОБА_1</w:t>
      </w:r>
      <w:r w:rsidRPr="00AF6CD3">
        <w:rPr>
          <w:rStyle w:val="FontStyle14"/>
          <w:sz w:val="27"/>
          <w:szCs w:val="27"/>
          <w:lang w:val="uk-UA"/>
        </w:rPr>
        <w:t>, Міністерства економічного розвитку і торгівлі України про визнання повністю недійсним свідоцтва на знак для товарів та послуг, зобов’язання вчинити дії.</w:t>
      </w:r>
    </w:p>
    <w:p w:rsidR="00DA0292" w:rsidRPr="00AF6CD3" w:rsidRDefault="00DA0292" w:rsidP="00DA0292">
      <w:pPr>
        <w:pStyle w:val="a6"/>
        <w:spacing w:before="0" w:beforeAutospacing="0" w:after="0" w:afterAutospacing="0" w:line="20" w:lineRule="atLeast"/>
        <w:ind w:firstLine="794"/>
        <w:jc w:val="both"/>
        <w:rPr>
          <w:sz w:val="27"/>
          <w:szCs w:val="27"/>
        </w:rPr>
      </w:pPr>
      <w:r w:rsidRPr="00AF6CD3">
        <w:rPr>
          <w:rStyle w:val="FontStyle14"/>
          <w:sz w:val="27"/>
          <w:szCs w:val="27"/>
        </w:rPr>
        <w:t xml:space="preserve">Рішенням </w:t>
      </w:r>
      <w:r w:rsidRPr="00AF6CD3">
        <w:rPr>
          <w:sz w:val="27"/>
          <w:szCs w:val="27"/>
        </w:rPr>
        <w:t xml:space="preserve">Печерського районного суду міста Києва від 3 квітня                         2019 року позов </w:t>
      </w:r>
      <w:r>
        <w:rPr>
          <w:rStyle w:val="FontStyle14"/>
          <w:sz w:val="27"/>
          <w:szCs w:val="27"/>
        </w:rPr>
        <w:t>ОСОБА_2</w:t>
      </w:r>
      <w:r w:rsidRPr="00AF6CD3">
        <w:rPr>
          <w:rStyle w:val="FontStyle14"/>
          <w:sz w:val="27"/>
          <w:szCs w:val="27"/>
        </w:rPr>
        <w:t xml:space="preserve"> до </w:t>
      </w:r>
      <w:r>
        <w:rPr>
          <w:rStyle w:val="FontStyle14"/>
          <w:sz w:val="27"/>
          <w:szCs w:val="27"/>
        </w:rPr>
        <w:t>ОСОБА_1</w:t>
      </w:r>
      <w:r w:rsidRPr="00AF6CD3">
        <w:rPr>
          <w:sz w:val="27"/>
          <w:szCs w:val="27"/>
        </w:rPr>
        <w:t>, Міністерства економічного розвитку і торгівлі України про визнання повністю недійсним свідоцтва на знак для товарів та послуг та зобов</w:t>
      </w:r>
      <w:r w:rsidRPr="00AF6CD3">
        <w:rPr>
          <w:rStyle w:val="FontStyle14"/>
          <w:sz w:val="27"/>
          <w:szCs w:val="27"/>
        </w:rPr>
        <w:t>’</w:t>
      </w:r>
      <w:r w:rsidRPr="00AF6CD3">
        <w:rPr>
          <w:sz w:val="27"/>
          <w:szCs w:val="27"/>
        </w:rPr>
        <w:t xml:space="preserve">язання вчинити дії задоволено. </w:t>
      </w:r>
    </w:p>
    <w:p w:rsidR="00DA0292" w:rsidRPr="00AF6CD3" w:rsidRDefault="00DA0292" w:rsidP="00DA0292">
      <w:pPr>
        <w:pStyle w:val="a6"/>
        <w:spacing w:before="0" w:beforeAutospacing="0" w:after="0" w:afterAutospacing="0" w:line="20" w:lineRule="atLeast"/>
        <w:ind w:firstLine="794"/>
        <w:jc w:val="both"/>
        <w:rPr>
          <w:sz w:val="27"/>
          <w:szCs w:val="27"/>
        </w:rPr>
      </w:pPr>
      <w:r w:rsidRPr="00AF6CD3">
        <w:rPr>
          <w:sz w:val="27"/>
          <w:szCs w:val="27"/>
        </w:rPr>
        <w:t xml:space="preserve">Не погодившись з рішенням Печерського районного суду міста Києва,                15 травня 2019 року представник </w:t>
      </w:r>
      <w:r>
        <w:rPr>
          <w:rStyle w:val="FontStyle14"/>
          <w:sz w:val="27"/>
          <w:szCs w:val="27"/>
        </w:rPr>
        <w:t>ОСОБА_1</w:t>
      </w:r>
      <w:r w:rsidRPr="00AF6CD3">
        <w:rPr>
          <w:sz w:val="27"/>
          <w:szCs w:val="27"/>
        </w:rPr>
        <w:t xml:space="preserve"> - адвок</w:t>
      </w:r>
      <w:r>
        <w:rPr>
          <w:sz w:val="27"/>
          <w:szCs w:val="27"/>
        </w:rPr>
        <w:t>ат ОСОБА_3 звернувся до</w:t>
      </w:r>
      <w:r w:rsidRPr="00AF6CD3">
        <w:rPr>
          <w:sz w:val="27"/>
          <w:szCs w:val="27"/>
        </w:rPr>
        <w:t xml:space="preserve"> Київського апеляційного суду з апеляційною скаргою. </w:t>
      </w:r>
    </w:p>
    <w:p w:rsidR="00DA0292" w:rsidRPr="00AF6CD3" w:rsidRDefault="00DA0292" w:rsidP="00DA0292">
      <w:pPr>
        <w:spacing w:line="20" w:lineRule="atLeast"/>
        <w:ind w:firstLine="794"/>
        <w:jc w:val="both"/>
        <w:rPr>
          <w:sz w:val="27"/>
          <w:szCs w:val="27"/>
        </w:rPr>
      </w:pPr>
      <w:r w:rsidRPr="00AF6CD3">
        <w:rPr>
          <w:rStyle w:val="FontStyle14"/>
          <w:sz w:val="27"/>
          <w:szCs w:val="27"/>
          <w:lang w:val="uk-UA"/>
        </w:rPr>
        <w:t xml:space="preserve">Постановою Київського апеляційного суду від 16 липня 2019 року                           (судді Левенець Б.Б., </w:t>
      </w:r>
      <w:proofErr w:type="spellStart"/>
      <w:r w:rsidRPr="00AF6CD3">
        <w:rPr>
          <w:rStyle w:val="FontStyle14"/>
          <w:sz w:val="27"/>
          <w:szCs w:val="27"/>
          <w:lang w:val="uk-UA"/>
        </w:rPr>
        <w:t>Лапчевська</w:t>
      </w:r>
      <w:proofErr w:type="spellEnd"/>
      <w:r w:rsidRPr="00AF6CD3">
        <w:rPr>
          <w:rStyle w:val="FontStyle14"/>
          <w:sz w:val="27"/>
          <w:szCs w:val="27"/>
          <w:lang w:val="uk-UA"/>
        </w:rPr>
        <w:t xml:space="preserve"> О.Ф., </w:t>
      </w:r>
      <w:proofErr w:type="spellStart"/>
      <w:r w:rsidRPr="00AF6CD3">
        <w:rPr>
          <w:rStyle w:val="FontStyle14"/>
          <w:sz w:val="27"/>
          <w:szCs w:val="27"/>
          <w:lang w:val="uk-UA"/>
        </w:rPr>
        <w:t>Саліхов</w:t>
      </w:r>
      <w:proofErr w:type="spellEnd"/>
      <w:r w:rsidRPr="00AF6CD3">
        <w:rPr>
          <w:rStyle w:val="FontStyle14"/>
          <w:sz w:val="27"/>
          <w:szCs w:val="27"/>
          <w:lang w:val="uk-UA"/>
        </w:rPr>
        <w:t xml:space="preserve"> В.В.) апеляційну скаргу </w:t>
      </w:r>
      <w:r>
        <w:rPr>
          <w:rStyle w:val="FontStyle14"/>
          <w:sz w:val="27"/>
          <w:szCs w:val="27"/>
          <w:lang w:val="uk-UA"/>
        </w:rPr>
        <w:t xml:space="preserve">                 ОСОБА_1</w:t>
      </w:r>
      <w:r w:rsidRPr="00AF6CD3">
        <w:rPr>
          <w:rStyle w:val="FontStyle14"/>
          <w:sz w:val="27"/>
          <w:szCs w:val="27"/>
          <w:lang w:val="uk-UA"/>
        </w:rPr>
        <w:t xml:space="preserve"> задоволено. </w:t>
      </w:r>
      <w:proofErr w:type="spellStart"/>
      <w:proofErr w:type="gramStart"/>
      <w:r w:rsidRPr="00AF6CD3">
        <w:rPr>
          <w:rStyle w:val="FontStyle14"/>
          <w:sz w:val="27"/>
          <w:szCs w:val="27"/>
        </w:rPr>
        <w:t>Р</w:t>
      </w:r>
      <w:proofErr w:type="gramEnd"/>
      <w:r w:rsidRPr="00AF6CD3">
        <w:rPr>
          <w:rStyle w:val="FontStyle14"/>
          <w:sz w:val="27"/>
          <w:szCs w:val="27"/>
        </w:rPr>
        <w:t>ішення</w:t>
      </w:r>
      <w:proofErr w:type="spellEnd"/>
      <w:r w:rsidRPr="00AF6CD3">
        <w:rPr>
          <w:rStyle w:val="FontStyle14"/>
          <w:sz w:val="27"/>
          <w:szCs w:val="27"/>
        </w:rPr>
        <w:t xml:space="preserve"> </w:t>
      </w:r>
      <w:proofErr w:type="spellStart"/>
      <w:r w:rsidRPr="00AF6CD3">
        <w:rPr>
          <w:rStyle w:val="FontStyle14"/>
          <w:sz w:val="27"/>
          <w:szCs w:val="27"/>
        </w:rPr>
        <w:t>Печерського</w:t>
      </w:r>
      <w:proofErr w:type="spellEnd"/>
      <w:r w:rsidRPr="00AF6CD3">
        <w:rPr>
          <w:rStyle w:val="FontStyle14"/>
          <w:sz w:val="27"/>
          <w:szCs w:val="27"/>
        </w:rPr>
        <w:t xml:space="preserve"> районного суду </w:t>
      </w:r>
      <w:proofErr w:type="spellStart"/>
      <w:r w:rsidRPr="00AF6CD3">
        <w:rPr>
          <w:rStyle w:val="FontStyle14"/>
          <w:sz w:val="27"/>
          <w:szCs w:val="27"/>
        </w:rPr>
        <w:t>міста</w:t>
      </w:r>
      <w:proofErr w:type="spellEnd"/>
      <w:r w:rsidRPr="00AF6CD3">
        <w:rPr>
          <w:rStyle w:val="FontStyle14"/>
          <w:sz w:val="27"/>
          <w:szCs w:val="27"/>
        </w:rPr>
        <w:t xml:space="preserve"> </w:t>
      </w:r>
      <w:proofErr w:type="spellStart"/>
      <w:r w:rsidRPr="00AF6CD3">
        <w:rPr>
          <w:rStyle w:val="FontStyle14"/>
          <w:sz w:val="27"/>
          <w:szCs w:val="27"/>
        </w:rPr>
        <w:t>Києва</w:t>
      </w:r>
      <w:proofErr w:type="spellEnd"/>
      <w:r w:rsidRPr="00AF6CD3">
        <w:rPr>
          <w:rStyle w:val="FontStyle14"/>
          <w:sz w:val="27"/>
          <w:szCs w:val="27"/>
        </w:rPr>
        <w:t xml:space="preserve"> </w:t>
      </w:r>
      <w:r>
        <w:rPr>
          <w:rStyle w:val="FontStyle14"/>
          <w:sz w:val="27"/>
          <w:szCs w:val="27"/>
          <w:lang w:val="uk-UA"/>
        </w:rPr>
        <w:t xml:space="preserve">                                 </w:t>
      </w:r>
      <w:proofErr w:type="spellStart"/>
      <w:r w:rsidRPr="00AF6CD3">
        <w:rPr>
          <w:rStyle w:val="FontStyle14"/>
          <w:sz w:val="27"/>
          <w:szCs w:val="27"/>
        </w:rPr>
        <w:t>від</w:t>
      </w:r>
      <w:proofErr w:type="spellEnd"/>
      <w:r w:rsidRPr="00AF6CD3">
        <w:rPr>
          <w:rStyle w:val="FontStyle14"/>
          <w:sz w:val="27"/>
          <w:szCs w:val="27"/>
        </w:rPr>
        <w:t xml:space="preserve"> 3 </w:t>
      </w:r>
      <w:proofErr w:type="spellStart"/>
      <w:r w:rsidRPr="00AF6CD3">
        <w:rPr>
          <w:rStyle w:val="FontStyle14"/>
          <w:sz w:val="27"/>
          <w:szCs w:val="27"/>
        </w:rPr>
        <w:t>квітня</w:t>
      </w:r>
      <w:proofErr w:type="spellEnd"/>
      <w:r w:rsidRPr="00AF6CD3">
        <w:rPr>
          <w:rStyle w:val="FontStyle14"/>
          <w:sz w:val="27"/>
          <w:szCs w:val="27"/>
        </w:rPr>
        <w:t xml:space="preserve"> 2019 року </w:t>
      </w:r>
      <w:proofErr w:type="spellStart"/>
      <w:r w:rsidRPr="00AF6CD3">
        <w:rPr>
          <w:rStyle w:val="FontStyle14"/>
          <w:sz w:val="27"/>
          <w:szCs w:val="27"/>
        </w:rPr>
        <w:t>скасовано</w:t>
      </w:r>
      <w:proofErr w:type="spellEnd"/>
      <w:r w:rsidRPr="00AF6CD3">
        <w:rPr>
          <w:rStyle w:val="FontStyle14"/>
          <w:sz w:val="27"/>
          <w:szCs w:val="27"/>
        </w:rPr>
        <w:t xml:space="preserve">. </w:t>
      </w:r>
    </w:p>
    <w:p w:rsidR="00DA0292" w:rsidRPr="00AF6CD3" w:rsidRDefault="00DA0292" w:rsidP="00DA0292">
      <w:pPr>
        <w:spacing w:line="20" w:lineRule="atLeast"/>
        <w:ind w:firstLine="794"/>
        <w:jc w:val="both"/>
        <w:rPr>
          <w:bCs/>
          <w:sz w:val="27"/>
          <w:szCs w:val="27"/>
        </w:rPr>
      </w:pPr>
      <w:proofErr w:type="spellStart"/>
      <w:r w:rsidRPr="00AF6CD3">
        <w:rPr>
          <w:bCs/>
          <w:sz w:val="27"/>
          <w:szCs w:val="27"/>
        </w:rPr>
        <w:t>Відповідно</w:t>
      </w:r>
      <w:proofErr w:type="spellEnd"/>
      <w:r w:rsidRPr="00AF6CD3">
        <w:rPr>
          <w:bCs/>
          <w:sz w:val="27"/>
          <w:szCs w:val="27"/>
        </w:rPr>
        <w:t xml:space="preserve"> до пункту 1 </w:t>
      </w:r>
      <w:proofErr w:type="spellStart"/>
      <w:r w:rsidRPr="00AF6CD3">
        <w:rPr>
          <w:bCs/>
          <w:sz w:val="27"/>
          <w:szCs w:val="27"/>
        </w:rPr>
        <w:t>статті</w:t>
      </w:r>
      <w:proofErr w:type="spellEnd"/>
      <w:r w:rsidRPr="00AF6CD3">
        <w:rPr>
          <w:bCs/>
          <w:sz w:val="27"/>
          <w:szCs w:val="27"/>
        </w:rPr>
        <w:t xml:space="preserve"> 6 </w:t>
      </w:r>
      <w:proofErr w:type="spellStart"/>
      <w:r w:rsidRPr="00AF6CD3">
        <w:rPr>
          <w:bCs/>
          <w:sz w:val="27"/>
          <w:szCs w:val="27"/>
        </w:rPr>
        <w:t>Конвенції</w:t>
      </w:r>
      <w:proofErr w:type="spellEnd"/>
      <w:r w:rsidRPr="00AF6CD3">
        <w:rPr>
          <w:bCs/>
          <w:sz w:val="27"/>
          <w:szCs w:val="27"/>
        </w:rPr>
        <w:t xml:space="preserve"> про </w:t>
      </w:r>
      <w:proofErr w:type="spellStart"/>
      <w:r w:rsidRPr="00AF6CD3">
        <w:rPr>
          <w:bCs/>
          <w:sz w:val="27"/>
          <w:szCs w:val="27"/>
        </w:rPr>
        <w:t>захист</w:t>
      </w:r>
      <w:proofErr w:type="spellEnd"/>
      <w:r w:rsidRPr="00AF6CD3">
        <w:rPr>
          <w:bCs/>
          <w:sz w:val="27"/>
          <w:szCs w:val="27"/>
        </w:rPr>
        <w:t xml:space="preserve"> прав </w:t>
      </w:r>
      <w:proofErr w:type="spellStart"/>
      <w:r w:rsidRPr="00AF6CD3">
        <w:rPr>
          <w:bCs/>
          <w:sz w:val="27"/>
          <w:szCs w:val="27"/>
        </w:rPr>
        <w:t>людини</w:t>
      </w:r>
      <w:proofErr w:type="spellEnd"/>
      <w:r w:rsidRPr="00AF6CD3">
        <w:rPr>
          <w:bCs/>
          <w:sz w:val="27"/>
          <w:szCs w:val="27"/>
        </w:rPr>
        <w:t xml:space="preserve"> </w:t>
      </w:r>
      <w:proofErr w:type="spellStart"/>
      <w:r w:rsidRPr="00AF6CD3">
        <w:rPr>
          <w:bCs/>
          <w:sz w:val="27"/>
          <w:szCs w:val="27"/>
        </w:rPr>
        <w:t>і</w:t>
      </w:r>
      <w:proofErr w:type="spellEnd"/>
      <w:r w:rsidRPr="00AF6CD3">
        <w:rPr>
          <w:bCs/>
          <w:sz w:val="27"/>
          <w:szCs w:val="27"/>
        </w:rPr>
        <w:t xml:space="preserve"> </w:t>
      </w:r>
      <w:proofErr w:type="spellStart"/>
      <w:r w:rsidRPr="00AF6CD3">
        <w:rPr>
          <w:bCs/>
          <w:sz w:val="27"/>
          <w:szCs w:val="27"/>
        </w:rPr>
        <w:t>основоположних</w:t>
      </w:r>
      <w:proofErr w:type="spellEnd"/>
      <w:r w:rsidRPr="00AF6CD3">
        <w:rPr>
          <w:bCs/>
          <w:sz w:val="27"/>
          <w:szCs w:val="27"/>
        </w:rPr>
        <w:t xml:space="preserve"> свобод </w:t>
      </w:r>
      <w:proofErr w:type="spellStart"/>
      <w:r w:rsidRPr="00AF6CD3">
        <w:rPr>
          <w:bCs/>
          <w:sz w:val="27"/>
          <w:szCs w:val="27"/>
        </w:rPr>
        <w:t>кожен</w:t>
      </w:r>
      <w:proofErr w:type="spellEnd"/>
      <w:r w:rsidRPr="00AF6CD3">
        <w:rPr>
          <w:bCs/>
          <w:sz w:val="27"/>
          <w:szCs w:val="27"/>
        </w:rPr>
        <w:t xml:space="preserve"> </w:t>
      </w:r>
      <w:proofErr w:type="spellStart"/>
      <w:r w:rsidRPr="00AF6CD3">
        <w:rPr>
          <w:bCs/>
          <w:sz w:val="27"/>
          <w:szCs w:val="27"/>
        </w:rPr>
        <w:t>має</w:t>
      </w:r>
      <w:proofErr w:type="spellEnd"/>
      <w:r w:rsidRPr="00AF6CD3">
        <w:rPr>
          <w:bCs/>
          <w:sz w:val="27"/>
          <w:szCs w:val="27"/>
        </w:rPr>
        <w:t xml:space="preserve"> право на </w:t>
      </w:r>
      <w:proofErr w:type="spellStart"/>
      <w:r w:rsidRPr="00AF6CD3">
        <w:rPr>
          <w:bCs/>
          <w:sz w:val="27"/>
          <w:szCs w:val="27"/>
        </w:rPr>
        <w:t>справедливий</w:t>
      </w:r>
      <w:proofErr w:type="spellEnd"/>
      <w:r w:rsidRPr="00AF6CD3">
        <w:rPr>
          <w:bCs/>
          <w:sz w:val="27"/>
          <w:szCs w:val="27"/>
        </w:rPr>
        <w:t xml:space="preserve"> </w:t>
      </w:r>
      <w:proofErr w:type="spellStart"/>
      <w:r w:rsidRPr="00AF6CD3">
        <w:rPr>
          <w:bCs/>
          <w:sz w:val="27"/>
          <w:szCs w:val="27"/>
        </w:rPr>
        <w:t>і</w:t>
      </w:r>
      <w:proofErr w:type="spellEnd"/>
      <w:r w:rsidRPr="00AF6CD3">
        <w:rPr>
          <w:bCs/>
          <w:sz w:val="27"/>
          <w:szCs w:val="27"/>
        </w:rPr>
        <w:t xml:space="preserve"> </w:t>
      </w:r>
      <w:proofErr w:type="spellStart"/>
      <w:r w:rsidRPr="00AF6CD3">
        <w:rPr>
          <w:bCs/>
          <w:sz w:val="27"/>
          <w:szCs w:val="27"/>
        </w:rPr>
        <w:t>публічний</w:t>
      </w:r>
      <w:proofErr w:type="spellEnd"/>
      <w:r w:rsidRPr="00AF6CD3">
        <w:rPr>
          <w:bCs/>
          <w:sz w:val="27"/>
          <w:szCs w:val="27"/>
        </w:rPr>
        <w:t xml:space="preserve"> </w:t>
      </w:r>
      <w:proofErr w:type="spellStart"/>
      <w:r w:rsidRPr="00AF6CD3">
        <w:rPr>
          <w:bCs/>
          <w:sz w:val="27"/>
          <w:szCs w:val="27"/>
        </w:rPr>
        <w:t>розгляд</w:t>
      </w:r>
      <w:proofErr w:type="spellEnd"/>
      <w:r w:rsidRPr="00AF6CD3">
        <w:rPr>
          <w:bCs/>
          <w:sz w:val="27"/>
          <w:szCs w:val="27"/>
        </w:rPr>
        <w:t xml:space="preserve"> </w:t>
      </w:r>
      <w:proofErr w:type="spellStart"/>
      <w:r w:rsidRPr="00AF6CD3">
        <w:rPr>
          <w:bCs/>
          <w:sz w:val="27"/>
          <w:szCs w:val="27"/>
        </w:rPr>
        <w:t>його</w:t>
      </w:r>
      <w:proofErr w:type="spellEnd"/>
      <w:r w:rsidRPr="00AF6CD3">
        <w:rPr>
          <w:bCs/>
          <w:sz w:val="27"/>
          <w:szCs w:val="27"/>
        </w:rPr>
        <w:t xml:space="preserve"> </w:t>
      </w:r>
      <w:proofErr w:type="spellStart"/>
      <w:r w:rsidRPr="00AF6CD3">
        <w:rPr>
          <w:bCs/>
          <w:sz w:val="27"/>
          <w:szCs w:val="27"/>
        </w:rPr>
        <w:t>справи</w:t>
      </w:r>
      <w:proofErr w:type="spellEnd"/>
      <w:r w:rsidRPr="00AF6CD3">
        <w:rPr>
          <w:bCs/>
          <w:sz w:val="27"/>
          <w:szCs w:val="27"/>
        </w:rPr>
        <w:t xml:space="preserve"> </w:t>
      </w:r>
      <w:proofErr w:type="spellStart"/>
      <w:r w:rsidRPr="00AF6CD3">
        <w:rPr>
          <w:bCs/>
          <w:sz w:val="27"/>
          <w:szCs w:val="27"/>
        </w:rPr>
        <w:t>упродовж</w:t>
      </w:r>
      <w:proofErr w:type="spellEnd"/>
      <w:r w:rsidRPr="00AF6CD3">
        <w:rPr>
          <w:bCs/>
          <w:sz w:val="27"/>
          <w:szCs w:val="27"/>
        </w:rPr>
        <w:t xml:space="preserve"> </w:t>
      </w:r>
      <w:proofErr w:type="spellStart"/>
      <w:r w:rsidRPr="00AF6CD3">
        <w:rPr>
          <w:bCs/>
          <w:sz w:val="27"/>
          <w:szCs w:val="27"/>
        </w:rPr>
        <w:t>розумного</w:t>
      </w:r>
      <w:proofErr w:type="spellEnd"/>
      <w:r w:rsidRPr="00AF6CD3">
        <w:rPr>
          <w:bCs/>
          <w:sz w:val="27"/>
          <w:szCs w:val="27"/>
        </w:rPr>
        <w:t xml:space="preserve"> строку </w:t>
      </w:r>
      <w:proofErr w:type="spellStart"/>
      <w:r w:rsidRPr="00AF6CD3">
        <w:rPr>
          <w:bCs/>
          <w:sz w:val="27"/>
          <w:szCs w:val="27"/>
        </w:rPr>
        <w:t>незалежним</w:t>
      </w:r>
      <w:proofErr w:type="spellEnd"/>
      <w:r w:rsidRPr="00AF6CD3">
        <w:rPr>
          <w:bCs/>
          <w:sz w:val="27"/>
          <w:szCs w:val="27"/>
        </w:rPr>
        <w:t xml:space="preserve"> </w:t>
      </w:r>
      <w:proofErr w:type="spellStart"/>
      <w:r w:rsidRPr="00AF6CD3">
        <w:rPr>
          <w:bCs/>
          <w:sz w:val="27"/>
          <w:szCs w:val="27"/>
        </w:rPr>
        <w:t>і</w:t>
      </w:r>
      <w:proofErr w:type="spellEnd"/>
      <w:r w:rsidRPr="00AF6CD3">
        <w:rPr>
          <w:bCs/>
          <w:sz w:val="27"/>
          <w:szCs w:val="27"/>
        </w:rPr>
        <w:t xml:space="preserve"> </w:t>
      </w:r>
      <w:proofErr w:type="spellStart"/>
      <w:r w:rsidRPr="00AF6CD3">
        <w:rPr>
          <w:bCs/>
          <w:sz w:val="27"/>
          <w:szCs w:val="27"/>
        </w:rPr>
        <w:t>безстороннім</w:t>
      </w:r>
      <w:proofErr w:type="spellEnd"/>
      <w:r w:rsidRPr="00AF6CD3">
        <w:rPr>
          <w:bCs/>
          <w:sz w:val="27"/>
          <w:szCs w:val="27"/>
        </w:rPr>
        <w:t xml:space="preserve"> судом, </w:t>
      </w:r>
      <w:proofErr w:type="spellStart"/>
      <w:r w:rsidRPr="00AF6CD3">
        <w:rPr>
          <w:bCs/>
          <w:sz w:val="27"/>
          <w:szCs w:val="27"/>
        </w:rPr>
        <w:t>встановленим</w:t>
      </w:r>
      <w:proofErr w:type="spellEnd"/>
      <w:r w:rsidRPr="00AF6CD3">
        <w:rPr>
          <w:bCs/>
          <w:sz w:val="27"/>
          <w:szCs w:val="27"/>
        </w:rPr>
        <w:t xml:space="preserve"> законом, </w:t>
      </w:r>
      <w:proofErr w:type="spellStart"/>
      <w:r w:rsidRPr="00AF6CD3">
        <w:rPr>
          <w:bCs/>
          <w:sz w:val="27"/>
          <w:szCs w:val="27"/>
        </w:rPr>
        <w:t>який</w:t>
      </w:r>
      <w:proofErr w:type="spellEnd"/>
      <w:r w:rsidRPr="00AF6CD3">
        <w:rPr>
          <w:bCs/>
          <w:sz w:val="27"/>
          <w:szCs w:val="27"/>
        </w:rPr>
        <w:t xml:space="preserve"> </w:t>
      </w:r>
      <w:proofErr w:type="spellStart"/>
      <w:r w:rsidRPr="00AF6CD3">
        <w:rPr>
          <w:bCs/>
          <w:sz w:val="27"/>
          <w:szCs w:val="27"/>
        </w:rPr>
        <w:t>вирішить</w:t>
      </w:r>
      <w:proofErr w:type="spellEnd"/>
      <w:r w:rsidRPr="00AF6CD3">
        <w:rPr>
          <w:bCs/>
          <w:sz w:val="27"/>
          <w:szCs w:val="27"/>
        </w:rPr>
        <w:t xml:space="preserve"> </w:t>
      </w:r>
      <w:proofErr w:type="spellStart"/>
      <w:r w:rsidRPr="00AF6CD3">
        <w:rPr>
          <w:bCs/>
          <w:sz w:val="27"/>
          <w:szCs w:val="27"/>
        </w:rPr>
        <w:t>спі</w:t>
      </w:r>
      <w:proofErr w:type="gramStart"/>
      <w:r w:rsidRPr="00AF6CD3">
        <w:rPr>
          <w:bCs/>
          <w:sz w:val="27"/>
          <w:szCs w:val="27"/>
        </w:rPr>
        <w:t>р</w:t>
      </w:r>
      <w:proofErr w:type="spellEnd"/>
      <w:proofErr w:type="gramEnd"/>
      <w:r w:rsidRPr="00AF6CD3">
        <w:rPr>
          <w:bCs/>
          <w:sz w:val="27"/>
          <w:szCs w:val="27"/>
        </w:rPr>
        <w:t xml:space="preserve"> </w:t>
      </w:r>
      <w:proofErr w:type="spellStart"/>
      <w:r w:rsidRPr="00AF6CD3">
        <w:rPr>
          <w:bCs/>
          <w:sz w:val="27"/>
          <w:szCs w:val="27"/>
        </w:rPr>
        <w:t>щодо</w:t>
      </w:r>
      <w:proofErr w:type="spellEnd"/>
      <w:r w:rsidRPr="00AF6CD3">
        <w:rPr>
          <w:bCs/>
          <w:sz w:val="27"/>
          <w:szCs w:val="27"/>
        </w:rPr>
        <w:t xml:space="preserve"> </w:t>
      </w:r>
      <w:proofErr w:type="spellStart"/>
      <w:r w:rsidRPr="00AF6CD3">
        <w:rPr>
          <w:bCs/>
          <w:sz w:val="27"/>
          <w:szCs w:val="27"/>
        </w:rPr>
        <w:t>його</w:t>
      </w:r>
      <w:proofErr w:type="spellEnd"/>
      <w:r w:rsidRPr="00AF6CD3">
        <w:rPr>
          <w:bCs/>
          <w:sz w:val="27"/>
          <w:szCs w:val="27"/>
        </w:rPr>
        <w:t xml:space="preserve"> прав та </w:t>
      </w:r>
      <w:proofErr w:type="spellStart"/>
      <w:r w:rsidRPr="00AF6CD3">
        <w:rPr>
          <w:bCs/>
          <w:sz w:val="27"/>
          <w:szCs w:val="27"/>
        </w:rPr>
        <w:t>обов</w:t>
      </w:r>
      <w:r w:rsidRPr="00AF6CD3">
        <w:rPr>
          <w:sz w:val="27"/>
          <w:szCs w:val="27"/>
        </w:rPr>
        <w:t>’</w:t>
      </w:r>
      <w:r w:rsidRPr="00AF6CD3">
        <w:rPr>
          <w:bCs/>
          <w:sz w:val="27"/>
          <w:szCs w:val="27"/>
        </w:rPr>
        <w:t>язків</w:t>
      </w:r>
      <w:proofErr w:type="spellEnd"/>
      <w:r w:rsidRPr="00AF6CD3">
        <w:rPr>
          <w:bCs/>
          <w:sz w:val="27"/>
          <w:szCs w:val="27"/>
        </w:rPr>
        <w:t xml:space="preserve"> </w:t>
      </w:r>
      <w:proofErr w:type="spellStart"/>
      <w:r w:rsidRPr="00AF6CD3">
        <w:rPr>
          <w:bCs/>
          <w:sz w:val="27"/>
          <w:szCs w:val="27"/>
        </w:rPr>
        <w:t>цивільного</w:t>
      </w:r>
      <w:proofErr w:type="spellEnd"/>
      <w:r w:rsidRPr="00AF6CD3">
        <w:rPr>
          <w:bCs/>
          <w:sz w:val="27"/>
          <w:szCs w:val="27"/>
        </w:rPr>
        <w:t xml:space="preserve"> характеру </w:t>
      </w:r>
      <w:proofErr w:type="spellStart"/>
      <w:r w:rsidRPr="00AF6CD3">
        <w:rPr>
          <w:bCs/>
          <w:sz w:val="27"/>
          <w:szCs w:val="27"/>
        </w:rPr>
        <w:t>або</w:t>
      </w:r>
      <w:proofErr w:type="spellEnd"/>
      <w:r w:rsidRPr="00AF6CD3">
        <w:rPr>
          <w:bCs/>
          <w:sz w:val="27"/>
          <w:szCs w:val="27"/>
        </w:rPr>
        <w:t xml:space="preserve"> </w:t>
      </w:r>
      <w:proofErr w:type="spellStart"/>
      <w:r w:rsidRPr="00AF6CD3">
        <w:rPr>
          <w:bCs/>
          <w:sz w:val="27"/>
          <w:szCs w:val="27"/>
        </w:rPr>
        <w:t>встановить</w:t>
      </w:r>
      <w:proofErr w:type="spellEnd"/>
      <w:r w:rsidRPr="00AF6CD3">
        <w:rPr>
          <w:bCs/>
          <w:sz w:val="27"/>
          <w:szCs w:val="27"/>
        </w:rPr>
        <w:t xml:space="preserve"> </w:t>
      </w:r>
      <w:proofErr w:type="spellStart"/>
      <w:r w:rsidRPr="00AF6CD3">
        <w:rPr>
          <w:bCs/>
          <w:sz w:val="27"/>
          <w:szCs w:val="27"/>
        </w:rPr>
        <w:t>обґрунтованість</w:t>
      </w:r>
      <w:proofErr w:type="spellEnd"/>
      <w:r w:rsidRPr="00AF6CD3">
        <w:rPr>
          <w:bCs/>
          <w:sz w:val="27"/>
          <w:szCs w:val="27"/>
        </w:rPr>
        <w:t xml:space="preserve"> </w:t>
      </w:r>
      <w:proofErr w:type="spellStart"/>
      <w:r w:rsidRPr="00AF6CD3">
        <w:rPr>
          <w:bCs/>
          <w:sz w:val="27"/>
          <w:szCs w:val="27"/>
        </w:rPr>
        <w:t>будь-якого</w:t>
      </w:r>
      <w:proofErr w:type="spellEnd"/>
      <w:r w:rsidRPr="00AF6CD3">
        <w:rPr>
          <w:bCs/>
          <w:sz w:val="27"/>
          <w:szCs w:val="27"/>
        </w:rPr>
        <w:t xml:space="preserve"> </w:t>
      </w:r>
      <w:proofErr w:type="spellStart"/>
      <w:r w:rsidRPr="00AF6CD3">
        <w:rPr>
          <w:bCs/>
          <w:sz w:val="27"/>
          <w:szCs w:val="27"/>
        </w:rPr>
        <w:t>висунутого</w:t>
      </w:r>
      <w:proofErr w:type="spellEnd"/>
      <w:r w:rsidRPr="00AF6CD3">
        <w:rPr>
          <w:bCs/>
          <w:sz w:val="27"/>
          <w:szCs w:val="27"/>
        </w:rPr>
        <w:t xml:space="preserve"> </w:t>
      </w:r>
      <w:proofErr w:type="spellStart"/>
      <w:r w:rsidRPr="00AF6CD3">
        <w:rPr>
          <w:bCs/>
          <w:sz w:val="27"/>
          <w:szCs w:val="27"/>
        </w:rPr>
        <w:t>проти</w:t>
      </w:r>
      <w:proofErr w:type="spellEnd"/>
      <w:r w:rsidRPr="00AF6CD3">
        <w:rPr>
          <w:bCs/>
          <w:sz w:val="27"/>
          <w:szCs w:val="27"/>
        </w:rPr>
        <w:t xml:space="preserve"> </w:t>
      </w:r>
      <w:proofErr w:type="spellStart"/>
      <w:r w:rsidRPr="00AF6CD3">
        <w:rPr>
          <w:bCs/>
          <w:sz w:val="27"/>
          <w:szCs w:val="27"/>
        </w:rPr>
        <w:t>нього</w:t>
      </w:r>
      <w:proofErr w:type="spellEnd"/>
      <w:r w:rsidRPr="00AF6CD3">
        <w:rPr>
          <w:bCs/>
          <w:sz w:val="27"/>
          <w:szCs w:val="27"/>
        </w:rPr>
        <w:t xml:space="preserve"> </w:t>
      </w:r>
      <w:proofErr w:type="spellStart"/>
      <w:r w:rsidRPr="00AF6CD3">
        <w:rPr>
          <w:bCs/>
          <w:sz w:val="27"/>
          <w:szCs w:val="27"/>
        </w:rPr>
        <w:t>кримінального</w:t>
      </w:r>
      <w:proofErr w:type="spellEnd"/>
      <w:r w:rsidRPr="00AF6CD3">
        <w:rPr>
          <w:bCs/>
          <w:sz w:val="27"/>
          <w:szCs w:val="27"/>
        </w:rPr>
        <w:t xml:space="preserve"> </w:t>
      </w:r>
      <w:proofErr w:type="spellStart"/>
      <w:r w:rsidRPr="00AF6CD3">
        <w:rPr>
          <w:bCs/>
          <w:sz w:val="27"/>
          <w:szCs w:val="27"/>
        </w:rPr>
        <w:t>обвинувачення</w:t>
      </w:r>
      <w:proofErr w:type="spellEnd"/>
      <w:r w:rsidRPr="00AF6CD3">
        <w:rPr>
          <w:bCs/>
          <w:sz w:val="27"/>
          <w:szCs w:val="27"/>
        </w:rPr>
        <w:t xml:space="preserve">. </w:t>
      </w:r>
    </w:p>
    <w:p w:rsidR="00DA0292" w:rsidRPr="00AF6CD3" w:rsidRDefault="00DA0292" w:rsidP="00DA0292">
      <w:pPr>
        <w:spacing w:line="20" w:lineRule="atLeast"/>
        <w:ind w:right="-108" w:firstLine="708"/>
        <w:jc w:val="both"/>
        <w:rPr>
          <w:sz w:val="27"/>
          <w:szCs w:val="27"/>
        </w:rPr>
      </w:pPr>
      <w:proofErr w:type="spellStart"/>
      <w:r w:rsidRPr="00AF6CD3">
        <w:rPr>
          <w:sz w:val="27"/>
          <w:szCs w:val="27"/>
        </w:rPr>
        <w:t>Відповідно</w:t>
      </w:r>
      <w:proofErr w:type="spellEnd"/>
      <w:r w:rsidRPr="00AF6CD3">
        <w:rPr>
          <w:sz w:val="27"/>
          <w:szCs w:val="27"/>
        </w:rPr>
        <w:t xml:space="preserve"> до </w:t>
      </w:r>
      <w:proofErr w:type="spellStart"/>
      <w:r w:rsidRPr="00AF6CD3">
        <w:rPr>
          <w:sz w:val="27"/>
          <w:szCs w:val="27"/>
        </w:rPr>
        <w:t>статті</w:t>
      </w:r>
      <w:proofErr w:type="spellEnd"/>
      <w:r w:rsidRPr="00AF6CD3">
        <w:rPr>
          <w:sz w:val="27"/>
          <w:szCs w:val="27"/>
        </w:rPr>
        <w:t xml:space="preserve"> 14 Закону </w:t>
      </w:r>
      <w:proofErr w:type="spellStart"/>
      <w:r w:rsidRPr="00AF6CD3">
        <w:rPr>
          <w:sz w:val="27"/>
          <w:szCs w:val="27"/>
        </w:rPr>
        <w:t>України</w:t>
      </w:r>
      <w:proofErr w:type="spellEnd"/>
      <w:r w:rsidRPr="00AF6CD3">
        <w:rPr>
          <w:sz w:val="27"/>
          <w:szCs w:val="27"/>
        </w:rPr>
        <w:t xml:space="preserve"> «Про </w:t>
      </w:r>
      <w:proofErr w:type="spellStart"/>
      <w:r w:rsidRPr="00AF6CD3">
        <w:rPr>
          <w:sz w:val="27"/>
          <w:szCs w:val="27"/>
        </w:rPr>
        <w:t>судоустрій</w:t>
      </w:r>
      <w:proofErr w:type="spellEnd"/>
      <w:r w:rsidRPr="00AF6CD3">
        <w:rPr>
          <w:sz w:val="27"/>
          <w:szCs w:val="27"/>
        </w:rPr>
        <w:t xml:space="preserve"> </w:t>
      </w:r>
      <w:proofErr w:type="spellStart"/>
      <w:r w:rsidRPr="00AF6CD3">
        <w:rPr>
          <w:sz w:val="27"/>
          <w:szCs w:val="27"/>
        </w:rPr>
        <w:t>і</w:t>
      </w:r>
      <w:proofErr w:type="spellEnd"/>
      <w:r w:rsidRPr="00AF6CD3">
        <w:rPr>
          <w:sz w:val="27"/>
          <w:szCs w:val="27"/>
        </w:rPr>
        <w:t xml:space="preserve"> статус </w:t>
      </w:r>
      <w:proofErr w:type="spellStart"/>
      <w:r w:rsidRPr="00AF6CD3">
        <w:rPr>
          <w:sz w:val="27"/>
          <w:szCs w:val="27"/>
        </w:rPr>
        <w:t>суддів</w:t>
      </w:r>
      <w:proofErr w:type="spellEnd"/>
      <w:r w:rsidRPr="00AF6CD3">
        <w:rPr>
          <w:sz w:val="27"/>
          <w:szCs w:val="27"/>
        </w:rPr>
        <w:t xml:space="preserve">» </w:t>
      </w:r>
      <w:proofErr w:type="spellStart"/>
      <w:r w:rsidRPr="00AF6CD3">
        <w:rPr>
          <w:sz w:val="27"/>
          <w:szCs w:val="27"/>
        </w:rPr>
        <w:t>учасники</w:t>
      </w:r>
      <w:proofErr w:type="spellEnd"/>
      <w:r w:rsidRPr="00AF6CD3">
        <w:rPr>
          <w:sz w:val="27"/>
          <w:szCs w:val="27"/>
        </w:rPr>
        <w:t xml:space="preserve"> </w:t>
      </w:r>
      <w:proofErr w:type="spellStart"/>
      <w:r w:rsidRPr="00AF6CD3">
        <w:rPr>
          <w:sz w:val="27"/>
          <w:szCs w:val="27"/>
        </w:rPr>
        <w:t>справи</w:t>
      </w:r>
      <w:proofErr w:type="spellEnd"/>
      <w:r w:rsidRPr="00AF6CD3">
        <w:rPr>
          <w:sz w:val="27"/>
          <w:szCs w:val="27"/>
        </w:rPr>
        <w:t xml:space="preserve">, яка </w:t>
      </w:r>
      <w:proofErr w:type="spellStart"/>
      <w:r w:rsidRPr="00AF6CD3">
        <w:rPr>
          <w:sz w:val="27"/>
          <w:szCs w:val="27"/>
        </w:rPr>
        <w:t>є</w:t>
      </w:r>
      <w:proofErr w:type="spellEnd"/>
      <w:r w:rsidRPr="00AF6CD3">
        <w:rPr>
          <w:sz w:val="27"/>
          <w:szCs w:val="27"/>
        </w:rPr>
        <w:t xml:space="preserve"> предметом судового </w:t>
      </w:r>
      <w:proofErr w:type="spellStart"/>
      <w:r w:rsidRPr="00AF6CD3">
        <w:rPr>
          <w:sz w:val="27"/>
          <w:szCs w:val="27"/>
        </w:rPr>
        <w:t>розгляду</w:t>
      </w:r>
      <w:proofErr w:type="spellEnd"/>
      <w:r w:rsidRPr="00AF6CD3">
        <w:rPr>
          <w:sz w:val="27"/>
          <w:szCs w:val="27"/>
        </w:rPr>
        <w:t xml:space="preserve">, та </w:t>
      </w:r>
      <w:proofErr w:type="spellStart"/>
      <w:r w:rsidRPr="00AF6CD3">
        <w:rPr>
          <w:sz w:val="27"/>
          <w:szCs w:val="27"/>
        </w:rPr>
        <w:t>інші</w:t>
      </w:r>
      <w:proofErr w:type="spellEnd"/>
      <w:r w:rsidRPr="00AF6CD3">
        <w:rPr>
          <w:sz w:val="27"/>
          <w:szCs w:val="27"/>
        </w:rPr>
        <w:t xml:space="preserve"> особи </w:t>
      </w:r>
      <w:proofErr w:type="spellStart"/>
      <w:r w:rsidRPr="00AF6CD3">
        <w:rPr>
          <w:sz w:val="27"/>
          <w:szCs w:val="27"/>
        </w:rPr>
        <w:t>мають</w:t>
      </w:r>
      <w:proofErr w:type="spellEnd"/>
      <w:r w:rsidRPr="00AF6CD3">
        <w:rPr>
          <w:sz w:val="27"/>
          <w:szCs w:val="27"/>
        </w:rPr>
        <w:t xml:space="preserve"> право на </w:t>
      </w:r>
      <w:proofErr w:type="spellStart"/>
      <w:r w:rsidRPr="00AF6CD3">
        <w:rPr>
          <w:sz w:val="27"/>
          <w:szCs w:val="27"/>
        </w:rPr>
        <w:t>апеляційний</w:t>
      </w:r>
      <w:proofErr w:type="spellEnd"/>
      <w:r w:rsidRPr="00AF6CD3">
        <w:rPr>
          <w:sz w:val="27"/>
          <w:szCs w:val="27"/>
        </w:rPr>
        <w:t xml:space="preserve"> перегляд </w:t>
      </w:r>
      <w:proofErr w:type="spellStart"/>
      <w:r w:rsidRPr="00AF6CD3">
        <w:rPr>
          <w:sz w:val="27"/>
          <w:szCs w:val="27"/>
        </w:rPr>
        <w:t>справи</w:t>
      </w:r>
      <w:proofErr w:type="spellEnd"/>
      <w:r w:rsidRPr="00AF6CD3">
        <w:rPr>
          <w:sz w:val="27"/>
          <w:szCs w:val="27"/>
        </w:rPr>
        <w:t xml:space="preserve"> та у </w:t>
      </w:r>
      <w:proofErr w:type="spellStart"/>
      <w:r w:rsidRPr="00AF6CD3">
        <w:rPr>
          <w:sz w:val="27"/>
          <w:szCs w:val="27"/>
        </w:rPr>
        <w:t>визначених</w:t>
      </w:r>
      <w:proofErr w:type="spellEnd"/>
      <w:r w:rsidRPr="00AF6CD3">
        <w:rPr>
          <w:sz w:val="27"/>
          <w:szCs w:val="27"/>
        </w:rPr>
        <w:t xml:space="preserve"> законом </w:t>
      </w:r>
      <w:proofErr w:type="spellStart"/>
      <w:r w:rsidRPr="00AF6CD3">
        <w:rPr>
          <w:sz w:val="27"/>
          <w:szCs w:val="27"/>
        </w:rPr>
        <w:t>випадках</w:t>
      </w:r>
      <w:proofErr w:type="spellEnd"/>
      <w:r w:rsidRPr="00AF6CD3">
        <w:rPr>
          <w:sz w:val="27"/>
          <w:szCs w:val="27"/>
        </w:rPr>
        <w:t xml:space="preserve"> – на </w:t>
      </w:r>
      <w:proofErr w:type="spellStart"/>
      <w:r w:rsidRPr="00AF6CD3">
        <w:rPr>
          <w:sz w:val="27"/>
          <w:szCs w:val="27"/>
        </w:rPr>
        <w:t>касаційне</w:t>
      </w:r>
      <w:proofErr w:type="spellEnd"/>
      <w:r w:rsidRPr="00AF6CD3">
        <w:rPr>
          <w:sz w:val="27"/>
          <w:szCs w:val="27"/>
        </w:rPr>
        <w:t xml:space="preserve"> </w:t>
      </w:r>
      <w:proofErr w:type="spellStart"/>
      <w:r w:rsidRPr="00AF6CD3">
        <w:rPr>
          <w:sz w:val="27"/>
          <w:szCs w:val="27"/>
        </w:rPr>
        <w:t>оскарження</w:t>
      </w:r>
      <w:proofErr w:type="spellEnd"/>
      <w:r w:rsidRPr="00AF6CD3">
        <w:rPr>
          <w:sz w:val="27"/>
          <w:szCs w:val="27"/>
        </w:rPr>
        <w:t xml:space="preserve"> судового </w:t>
      </w:r>
      <w:proofErr w:type="spellStart"/>
      <w:proofErr w:type="gramStart"/>
      <w:r w:rsidRPr="00AF6CD3">
        <w:rPr>
          <w:sz w:val="27"/>
          <w:szCs w:val="27"/>
        </w:rPr>
        <w:t>р</w:t>
      </w:r>
      <w:proofErr w:type="gramEnd"/>
      <w:r w:rsidRPr="00AF6CD3">
        <w:rPr>
          <w:sz w:val="27"/>
          <w:szCs w:val="27"/>
        </w:rPr>
        <w:t>ішення</w:t>
      </w:r>
      <w:proofErr w:type="spellEnd"/>
      <w:r w:rsidRPr="00AF6CD3">
        <w:rPr>
          <w:sz w:val="27"/>
          <w:szCs w:val="27"/>
        </w:rPr>
        <w:t xml:space="preserve">. </w:t>
      </w:r>
      <w:proofErr w:type="spellStart"/>
      <w:r w:rsidRPr="00AF6CD3">
        <w:rPr>
          <w:sz w:val="27"/>
          <w:szCs w:val="27"/>
        </w:rPr>
        <w:t>Зокрема</w:t>
      </w:r>
      <w:proofErr w:type="spellEnd"/>
      <w:r w:rsidRPr="00AF6CD3">
        <w:rPr>
          <w:sz w:val="27"/>
          <w:szCs w:val="27"/>
        </w:rPr>
        <w:t xml:space="preserve">, </w:t>
      </w:r>
      <w:proofErr w:type="spellStart"/>
      <w:r w:rsidRPr="00AF6CD3">
        <w:rPr>
          <w:sz w:val="27"/>
          <w:szCs w:val="27"/>
        </w:rPr>
        <w:t>таке</w:t>
      </w:r>
      <w:proofErr w:type="spellEnd"/>
      <w:r w:rsidRPr="00AF6CD3">
        <w:rPr>
          <w:sz w:val="27"/>
          <w:szCs w:val="27"/>
        </w:rPr>
        <w:t xml:space="preserve"> право </w:t>
      </w:r>
      <w:proofErr w:type="spellStart"/>
      <w:r w:rsidRPr="00AF6CD3">
        <w:rPr>
          <w:sz w:val="27"/>
          <w:szCs w:val="27"/>
        </w:rPr>
        <w:t>передбачене</w:t>
      </w:r>
      <w:proofErr w:type="spellEnd"/>
      <w:r w:rsidRPr="00AF6CD3">
        <w:rPr>
          <w:sz w:val="27"/>
          <w:szCs w:val="27"/>
        </w:rPr>
        <w:t xml:space="preserve"> </w:t>
      </w:r>
      <w:proofErr w:type="spellStart"/>
      <w:r w:rsidRPr="00AF6CD3">
        <w:rPr>
          <w:sz w:val="27"/>
          <w:szCs w:val="27"/>
        </w:rPr>
        <w:t>і</w:t>
      </w:r>
      <w:proofErr w:type="spellEnd"/>
      <w:r w:rsidRPr="00AF6CD3">
        <w:rPr>
          <w:sz w:val="27"/>
          <w:szCs w:val="27"/>
        </w:rPr>
        <w:t xml:space="preserve">                        ЦПК </w:t>
      </w:r>
      <w:proofErr w:type="spellStart"/>
      <w:r w:rsidRPr="00AF6CD3">
        <w:rPr>
          <w:sz w:val="27"/>
          <w:szCs w:val="27"/>
        </w:rPr>
        <w:t>України</w:t>
      </w:r>
      <w:proofErr w:type="spellEnd"/>
      <w:r w:rsidRPr="00AF6CD3">
        <w:rPr>
          <w:sz w:val="27"/>
          <w:szCs w:val="27"/>
        </w:rPr>
        <w:t>.</w:t>
      </w:r>
    </w:p>
    <w:p w:rsidR="00DA0292" w:rsidRPr="00AF6CD3" w:rsidRDefault="00DA0292" w:rsidP="00DA0292">
      <w:pPr>
        <w:pStyle w:val="1"/>
        <w:shd w:val="clear" w:color="auto" w:fill="auto"/>
        <w:spacing w:before="0" w:line="20" w:lineRule="atLeast"/>
        <w:ind w:firstLine="708"/>
        <w:rPr>
          <w:color w:val="000000"/>
          <w:sz w:val="27"/>
          <w:szCs w:val="27"/>
          <w:lang w:val="uk-UA" w:eastAsia="uk-UA" w:bidi="uk-UA"/>
        </w:rPr>
      </w:pPr>
      <w:r w:rsidRPr="00AF6CD3">
        <w:rPr>
          <w:color w:val="000000"/>
          <w:sz w:val="27"/>
          <w:szCs w:val="27"/>
          <w:lang w:val="uk-UA" w:eastAsia="uk-UA" w:bidi="uk-UA"/>
        </w:rPr>
        <w:t xml:space="preserve">Вища рада правосуддя </w:t>
      </w:r>
      <w:r w:rsidRPr="00AF6CD3">
        <w:rPr>
          <w:bCs/>
          <w:sz w:val="27"/>
          <w:szCs w:val="27"/>
          <w:lang w:val="uk-UA"/>
        </w:rPr>
        <w:t xml:space="preserve">згідно зі статтею 131 Конституції України,                        статтею 3 Закону України «Про Вищу раду правосуддя» не є органом, що здійснює судочинство, </w:t>
      </w:r>
      <w:r w:rsidRPr="00AF6CD3">
        <w:rPr>
          <w:color w:val="000000"/>
          <w:sz w:val="27"/>
          <w:szCs w:val="27"/>
          <w:lang w:val="uk-UA" w:eastAsia="uk-UA"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DA0292" w:rsidRPr="00AF6CD3" w:rsidRDefault="00DA0292" w:rsidP="00DA0292">
      <w:pPr>
        <w:spacing w:line="20" w:lineRule="atLeast"/>
        <w:ind w:firstLine="709"/>
        <w:jc w:val="both"/>
        <w:rPr>
          <w:bCs/>
          <w:sz w:val="27"/>
          <w:szCs w:val="27"/>
        </w:rPr>
      </w:pPr>
      <w:r w:rsidRPr="00AF6CD3">
        <w:rPr>
          <w:bCs/>
          <w:sz w:val="27"/>
          <w:szCs w:val="27"/>
        </w:rPr>
        <w:t xml:space="preserve">У </w:t>
      </w:r>
      <w:proofErr w:type="spellStart"/>
      <w:r w:rsidRPr="00AF6CD3">
        <w:rPr>
          <w:bCs/>
          <w:sz w:val="27"/>
          <w:szCs w:val="27"/>
        </w:rPr>
        <w:t>Висновках</w:t>
      </w:r>
      <w:proofErr w:type="spellEnd"/>
      <w:r w:rsidRPr="00AF6CD3">
        <w:rPr>
          <w:bCs/>
          <w:sz w:val="27"/>
          <w:szCs w:val="27"/>
        </w:rPr>
        <w:t xml:space="preserve"> № 3 (2002) та № 11 (2008) </w:t>
      </w:r>
      <w:proofErr w:type="spellStart"/>
      <w:r w:rsidRPr="00AF6CD3">
        <w:rPr>
          <w:bCs/>
          <w:sz w:val="27"/>
          <w:szCs w:val="27"/>
        </w:rPr>
        <w:t>Консультативної</w:t>
      </w:r>
      <w:proofErr w:type="spellEnd"/>
      <w:r w:rsidRPr="00AF6CD3">
        <w:rPr>
          <w:bCs/>
          <w:sz w:val="27"/>
          <w:szCs w:val="27"/>
        </w:rPr>
        <w:t xml:space="preserve"> ради </w:t>
      </w:r>
      <w:proofErr w:type="spellStart"/>
      <w:r w:rsidRPr="00AF6CD3">
        <w:rPr>
          <w:bCs/>
          <w:sz w:val="27"/>
          <w:szCs w:val="27"/>
        </w:rPr>
        <w:t>європейських</w:t>
      </w:r>
      <w:proofErr w:type="spellEnd"/>
      <w:r w:rsidRPr="00AF6CD3">
        <w:rPr>
          <w:bCs/>
          <w:sz w:val="27"/>
          <w:szCs w:val="27"/>
        </w:rPr>
        <w:t xml:space="preserve"> </w:t>
      </w:r>
      <w:proofErr w:type="spellStart"/>
      <w:r w:rsidRPr="00AF6CD3">
        <w:rPr>
          <w:bCs/>
          <w:sz w:val="27"/>
          <w:szCs w:val="27"/>
        </w:rPr>
        <w:t>суддів</w:t>
      </w:r>
      <w:proofErr w:type="spellEnd"/>
      <w:r w:rsidRPr="00AF6CD3">
        <w:rPr>
          <w:bCs/>
          <w:sz w:val="27"/>
          <w:szCs w:val="27"/>
        </w:rPr>
        <w:t xml:space="preserve"> до </w:t>
      </w:r>
      <w:proofErr w:type="spellStart"/>
      <w:r w:rsidRPr="00AF6CD3">
        <w:rPr>
          <w:bCs/>
          <w:sz w:val="27"/>
          <w:szCs w:val="27"/>
        </w:rPr>
        <w:t>уваги</w:t>
      </w:r>
      <w:proofErr w:type="spellEnd"/>
      <w:r w:rsidRPr="00AF6CD3">
        <w:rPr>
          <w:bCs/>
          <w:sz w:val="27"/>
          <w:szCs w:val="27"/>
        </w:rPr>
        <w:t xml:space="preserve"> </w:t>
      </w:r>
      <w:proofErr w:type="spellStart"/>
      <w:r w:rsidRPr="00AF6CD3">
        <w:rPr>
          <w:bCs/>
          <w:sz w:val="27"/>
          <w:szCs w:val="27"/>
        </w:rPr>
        <w:t>Комітету</w:t>
      </w:r>
      <w:proofErr w:type="spellEnd"/>
      <w:r w:rsidRPr="00AF6CD3">
        <w:rPr>
          <w:bCs/>
          <w:sz w:val="27"/>
          <w:szCs w:val="27"/>
        </w:rPr>
        <w:t xml:space="preserve"> </w:t>
      </w:r>
      <w:proofErr w:type="spellStart"/>
      <w:r w:rsidRPr="00AF6CD3">
        <w:rPr>
          <w:bCs/>
          <w:sz w:val="27"/>
          <w:szCs w:val="27"/>
        </w:rPr>
        <w:t>Міні</w:t>
      </w:r>
      <w:proofErr w:type="gramStart"/>
      <w:r w:rsidRPr="00AF6CD3">
        <w:rPr>
          <w:bCs/>
          <w:sz w:val="27"/>
          <w:szCs w:val="27"/>
        </w:rPr>
        <w:t>стр</w:t>
      </w:r>
      <w:proofErr w:type="gramEnd"/>
      <w:r w:rsidRPr="00AF6CD3">
        <w:rPr>
          <w:bCs/>
          <w:sz w:val="27"/>
          <w:szCs w:val="27"/>
        </w:rPr>
        <w:t>ів</w:t>
      </w:r>
      <w:proofErr w:type="spellEnd"/>
      <w:r w:rsidRPr="00AF6CD3">
        <w:rPr>
          <w:bCs/>
          <w:sz w:val="27"/>
          <w:szCs w:val="27"/>
        </w:rPr>
        <w:t xml:space="preserve"> Ради </w:t>
      </w:r>
      <w:proofErr w:type="spellStart"/>
      <w:r w:rsidRPr="00AF6CD3">
        <w:rPr>
          <w:bCs/>
          <w:sz w:val="27"/>
          <w:szCs w:val="27"/>
        </w:rPr>
        <w:t>Європи</w:t>
      </w:r>
      <w:proofErr w:type="spellEnd"/>
      <w:r w:rsidRPr="00AF6CD3">
        <w:rPr>
          <w:bCs/>
          <w:sz w:val="27"/>
          <w:szCs w:val="27"/>
        </w:rPr>
        <w:t xml:space="preserve"> </w:t>
      </w:r>
      <w:proofErr w:type="spellStart"/>
      <w:r w:rsidRPr="00AF6CD3">
        <w:rPr>
          <w:bCs/>
          <w:sz w:val="27"/>
          <w:szCs w:val="27"/>
        </w:rPr>
        <w:t>зазначено</w:t>
      </w:r>
      <w:proofErr w:type="spellEnd"/>
      <w:r w:rsidRPr="00AF6CD3">
        <w:rPr>
          <w:bCs/>
          <w:sz w:val="27"/>
          <w:szCs w:val="27"/>
        </w:rPr>
        <w:t xml:space="preserve">, </w:t>
      </w:r>
      <w:proofErr w:type="spellStart"/>
      <w:r w:rsidRPr="00AF6CD3">
        <w:rPr>
          <w:bCs/>
          <w:sz w:val="27"/>
          <w:szCs w:val="27"/>
        </w:rPr>
        <w:t>що</w:t>
      </w:r>
      <w:proofErr w:type="spellEnd"/>
      <w:r w:rsidRPr="00AF6CD3">
        <w:rPr>
          <w:bCs/>
          <w:sz w:val="27"/>
          <w:szCs w:val="27"/>
        </w:rPr>
        <w:t xml:space="preserve"> </w:t>
      </w:r>
      <w:proofErr w:type="spellStart"/>
      <w:r w:rsidRPr="00AF6CD3">
        <w:rPr>
          <w:bCs/>
          <w:sz w:val="27"/>
          <w:szCs w:val="27"/>
        </w:rPr>
        <w:t>зміст</w:t>
      </w:r>
      <w:proofErr w:type="spellEnd"/>
      <w:r w:rsidRPr="00AF6CD3">
        <w:rPr>
          <w:bCs/>
          <w:sz w:val="27"/>
          <w:szCs w:val="27"/>
        </w:rPr>
        <w:t xml:space="preserve"> </w:t>
      </w:r>
      <w:proofErr w:type="spellStart"/>
      <w:r w:rsidRPr="00AF6CD3">
        <w:rPr>
          <w:bCs/>
          <w:sz w:val="27"/>
          <w:szCs w:val="27"/>
        </w:rPr>
        <w:t>конкретних</w:t>
      </w:r>
      <w:proofErr w:type="spellEnd"/>
      <w:r w:rsidRPr="00AF6CD3">
        <w:rPr>
          <w:bCs/>
          <w:sz w:val="27"/>
          <w:szCs w:val="27"/>
        </w:rPr>
        <w:t xml:space="preserve"> </w:t>
      </w:r>
      <w:proofErr w:type="spellStart"/>
      <w:r w:rsidRPr="00AF6CD3">
        <w:rPr>
          <w:bCs/>
          <w:sz w:val="27"/>
          <w:szCs w:val="27"/>
        </w:rPr>
        <w:t>судових</w:t>
      </w:r>
      <w:proofErr w:type="spellEnd"/>
      <w:r w:rsidRPr="00AF6CD3">
        <w:rPr>
          <w:bCs/>
          <w:sz w:val="27"/>
          <w:szCs w:val="27"/>
        </w:rPr>
        <w:t xml:space="preserve"> </w:t>
      </w:r>
      <w:proofErr w:type="spellStart"/>
      <w:r w:rsidRPr="00AF6CD3">
        <w:rPr>
          <w:bCs/>
          <w:sz w:val="27"/>
          <w:szCs w:val="27"/>
        </w:rPr>
        <w:t>рішень</w:t>
      </w:r>
      <w:proofErr w:type="spellEnd"/>
      <w:r w:rsidRPr="00AF6CD3">
        <w:rPr>
          <w:bCs/>
          <w:sz w:val="27"/>
          <w:szCs w:val="27"/>
        </w:rPr>
        <w:t xml:space="preserve"> </w:t>
      </w:r>
      <w:proofErr w:type="spellStart"/>
      <w:r w:rsidRPr="00AF6CD3">
        <w:rPr>
          <w:bCs/>
          <w:sz w:val="27"/>
          <w:szCs w:val="27"/>
        </w:rPr>
        <w:t>контролюється</w:t>
      </w:r>
      <w:proofErr w:type="spellEnd"/>
      <w:r w:rsidRPr="00AF6CD3">
        <w:rPr>
          <w:bCs/>
          <w:sz w:val="27"/>
          <w:szCs w:val="27"/>
        </w:rPr>
        <w:t xml:space="preserve"> </w:t>
      </w:r>
      <w:proofErr w:type="spellStart"/>
      <w:r w:rsidRPr="00AF6CD3">
        <w:rPr>
          <w:bCs/>
          <w:sz w:val="27"/>
          <w:szCs w:val="27"/>
        </w:rPr>
        <w:t>головним</w:t>
      </w:r>
      <w:proofErr w:type="spellEnd"/>
      <w:r w:rsidRPr="00AF6CD3">
        <w:rPr>
          <w:bCs/>
          <w:sz w:val="27"/>
          <w:szCs w:val="27"/>
        </w:rPr>
        <w:t xml:space="preserve"> чином за </w:t>
      </w:r>
      <w:proofErr w:type="spellStart"/>
      <w:r w:rsidRPr="00AF6CD3">
        <w:rPr>
          <w:bCs/>
          <w:sz w:val="27"/>
          <w:szCs w:val="27"/>
        </w:rPr>
        <w:t>допомогою</w:t>
      </w:r>
      <w:proofErr w:type="spellEnd"/>
      <w:r w:rsidRPr="00AF6CD3">
        <w:rPr>
          <w:bCs/>
          <w:sz w:val="27"/>
          <w:szCs w:val="27"/>
        </w:rPr>
        <w:t xml:space="preserve"> процедур </w:t>
      </w:r>
      <w:proofErr w:type="spellStart"/>
      <w:r w:rsidRPr="00AF6CD3">
        <w:rPr>
          <w:bCs/>
          <w:sz w:val="27"/>
          <w:szCs w:val="27"/>
        </w:rPr>
        <w:t>апеляції</w:t>
      </w:r>
      <w:proofErr w:type="spellEnd"/>
      <w:r w:rsidRPr="00AF6CD3">
        <w:rPr>
          <w:bCs/>
          <w:sz w:val="27"/>
          <w:szCs w:val="27"/>
        </w:rPr>
        <w:t xml:space="preserve"> </w:t>
      </w:r>
      <w:proofErr w:type="spellStart"/>
      <w:r w:rsidRPr="00AF6CD3">
        <w:rPr>
          <w:bCs/>
          <w:sz w:val="27"/>
          <w:szCs w:val="27"/>
        </w:rPr>
        <w:t>або</w:t>
      </w:r>
      <w:proofErr w:type="spellEnd"/>
      <w:r w:rsidRPr="00AF6CD3">
        <w:rPr>
          <w:bCs/>
          <w:sz w:val="27"/>
          <w:szCs w:val="27"/>
        </w:rPr>
        <w:t xml:space="preserve"> перегляду </w:t>
      </w:r>
      <w:proofErr w:type="spellStart"/>
      <w:r w:rsidRPr="00AF6CD3">
        <w:rPr>
          <w:bCs/>
          <w:sz w:val="27"/>
          <w:szCs w:val="27"/>
        </w:rPr>
        <w:t>рішень</w:t>
      </w:r>
      <w:proofErr w:type="spellEnd"/>
      <w:r w:rsidRPr="00AF6CD3">
        <w:rPr>
          <w:bCs/>
          <w:sz w:val="27"/>
          <w:szCs w:val="27"/>
        </w:rPr>
        <w:t xml:space="preserve"> у </w:t>
      </w:r>
      <w:proofErr w:type="spellStart"/>
      <w:r w:rsidRPr="00AF6CD3">
        <w:rPr>
          <w:bCs/>
          <w:sz w:val="27"/>
          <w:szCs w:val="27"/>
        </w:rPr>
        <w:t>національних</w:t>
      </w:r>
      <w:proofErr w:type="spellEnd"/>
      <w:r w:rsidRPr="00AF6CD3">
        <w:rPr>
          <w:bCs/>
          <w:sz w:val="27"/>
          <w:szCs w:val="27"/>
        </w:rPr>
        <w:t xml:space="preserve"> судах та за </w:t>
      </w:r>
      <w:proofErr w:type="spellStart"/>
      <w:r w:rsidRPr="00AF6CD3">
        <w:rPr>
          <w:bCs/>
          <w:sz w:val="27"/>
          <w:szCs w:val="27"/>
        </w:rPr>
        <w:t>допомогою</w:t>
      </w:r>
      <w:proofErr w:type="spellEnd"/>
      <w:r w:rsidRPr="00AF6CD3">
        <w:rPr>
          <w:bCs/>
          <w:sz w:val="27"/>
          <w:szCs w:val="27"/>
        </w:rPr>
        <w:t xml:space="preserve"> права на </w:t>
      </w:r>
      <w:proofErr w:type="spellStart"/>
      <w:r w:rsidRPr="00AF6CD3">
        <w:rPr>
          <w:bCs/>
          <w:sz w:val="27"/>
          <w:szCs w:val="27"/>
        </w:rPr>
        <w:t>звернення</w:t>
      </w:r>
      <w:proofErr w:type="spellEnd"/>
      <w:r w:rsidRPr="00AF6CD3">
        <w:rPr>
          <w:bCs/>
          <w:sz w:val="27"/>
          <w:szCs w:val="27"/>
        </w:rPr>
        <w:t xml:space="preserve"> до </w:t>
      </w:r>
      <w:proofErr w:type="spellStart"/>
      <w:r w:rsidRPr="00AF6CD3">
        <w:rPr>
          <w:bCs/>
          <w:sz w:val="27"/>
          <w:szCs w:val="27"/>
        </w:rPr>
        <w:t>Європейського</w:t>
      </w:r>
      <w:proofErr w:type="spellEnd"/>
      <w:r w:rsidRPr="00AF6CD3">
        <w:rPr>
          <w:bCs/>
          <w:sz w:val="27"/>
          <w:szCs w:val="27"/>
        </w:rPr>
        <w:t xml:space="preserve"> суду </w:t>
      </w:r>
      <w:proofErr w:type="spellStart"/>
      <w:r w:rsidRPr="00AF6CD3">
        <w:rPr>
          <w:bCs/>
          <w:sz w:val="27"/>
          <w:szCs w:val="27"/>
        </w:rPr>
        <w:t>з</w:t>
      </w:r>
      <w:proofErr w:type="spellEnd"/>
      <w:r w:rsidRPr="00AF6CD3">
        <w:rPr>
          <w:bCs/>
          <w:sz w:val="27"/>
          <w:szCs w:val="27"/>
        </w:rPr>
        <w:t xml:space="preserve"> прав </w:t>
      </w:r>
      <w:proofErr w:type="spellStart"/>
      <w:r w:rsidRPr="00AF6CD3">
        <w:rPr>
          <w:bCs/>
          <w:sz w:val="27"/>
          <w:szCs w:val="27"/>
        </w:rPr>
        <w:t>людини</w:t>
      </w:r>
      <w:proofErr w:type="spellEnd"/>
      <w:r w:rsidRPr="00AF6CD3">
        <w:rPr>
          <w:bCs/>
          <w:sz w:val="27"/>
          <w:szCs w:val="27"/>
        </w:rPr>
        <w:t>. (</w:t>
      </w:r>
      <w:hyperlink r:id="rId7" w:history="1">
        <w:r w:rsidRPr="00AF6CD3">
          <w:rPr>
            <w:rStyle w:val="a3"/>
            <w:color w:val="auto"/>
            <w:sz w:val="27"/>
            <w:szCs w:val="27"/>
            <w:u w:val="none"/>
          </w:rPr>
          <w:t>http://www.</w:t>
        </w:r>
        <w:proofErr w:type="gramStart"/>
        <w:r w:rsidRPr="00AF6CD3">
          <w:rPr>
            <w:rStyle w:val="a3"/>
            <w:color w:val="auto"/>
            <w:sz w:val="27"/>
            <w:szCs w:val="27"/>
            <w:u w:val="none"/>
          </w:rPr>
          <w:t>vru.gov.ua/international/17</w:t>
        </w:r>
      </w:hyperlink>
      <w:r w:rsidRPr="00AF6CD3">
        <w:rPr>
          <w:sz w:val="27"/>
          <w:szCs w:val="27"/>
        </w:rPr>
        <w:t>).</w:t>
      </w:r>
      <w:proofErr w:type="gramEnd"/>
    </w:p>
    <w:p w:rsidR="00DA0292" w:rsidRPr="00AF6CD3" w:rsidRDefault="00DA0292" w:rsidP="00DA0292">
      <w:pPr>
        <w:spacing w:line="20" w:lineRule="atLeast"/>
        <w:ind w:firstLine="709"/>
        <w:jc w:val="both"/>
        <w:rPr>
          <w:bCs/>
          <w:sz w:val="27"/>
          <w:szCs w:val="27"/>
        </w:rPr>
      </w:pPr>
      <w:proofErr w:type="spellStart"/>
      <w:r w:rsidRPr="00AF6CD3">
        <w:rPr>
          <w:bCs/>
          <w:sz w:val="27"/>
          <w:szCs w:val="27"/>
        </w:rPr>
        <w:t>Дисциплінарне</w:t>
      </w:r>
      <w:proofErr w:type="spellEnd"/>
      <w:r w:rsidRPr="00AF6CD3">
        <w:rPr>
          <w:bCs/>
          <w:sz w:val="27"/>
          <w:szCs w:val="27"/>
        </w:rPr>
        <w:t xml:space="preserve"> </w:t>
      </w:r>
      <w:proofErr w:type="spellStart"/>
      <w:r w:rsidRPr="00AF6CD3">
        <w:rPr>
          <w:bCs/>
          <w:sz w:val="27"/>
          <w:szCs w:val="27"/>
        </w:rPr>
        <w:t>провадження</w:t>
      </w:r>
      <w:proofErr w:type="spellEnd"/>
      <w:r w:rsidRPr="00AF6CD3">
        <w:rPr>
          <w:bCs/>
          <w:sz w:val="27"/>
          <w:szCs w:val="27"/>
        </w:rPr>
        <w:t xml:space="preserve"> </w:t>
      </w:r>
      <w:proofErr w:type="spellStart"/>
      <w:r w:rsidRPr="00AF6CD3">
        <w:rPr>
          <w:bCs/>
          <w:sz w:val="27"/>
          <w:szCs w:val="27"/>
        </w:rPr>
        <w:t>щодо</w:t>
      </w:r>
      <w:proofErr w:type="spellEnd"/>
      <w:r w:rsidRPr="00AF6CD3">
        <w:rPr>
          <w:bCs/>
          <w:sz w:val="27"/>
          <w:szCs w:val="27"/>
        </w:rPr>
        <w:t xml:space="preserve"> </w:t>
      </w:r>
      <w:proofErr w:type="spellStart"/>
      <w:r w:rsidRPr="00AF6CD3">
        <w:rPr>
          <w:bCs/>
          <w:sz w:val="27"/>
          <w:szCs w:val="27"/>
        </w:rPr>
        <w:t>судді</w:t>
      </w:r>
      <w:proofErr w:type="spellEnd"/>
      <w:r w:rsidRPr="00AF6CD3">
        <w:rPr>
          <w:bCs/>
          <w:sz w:val="27"/>
          <w:szCs w:val="27"/>
        </w:rPr>
        <w:t xml:space="preserve"> </w:t>
      </w:r>
      <w:proofErr w:type="spellStart"/>
      <w:r w:rsidRPr="00AF6CD3">
        <w:rPr>
          <w:bCs/>
          <w:sz w:val="27"/>
          <w:szCs w:val="27"/>
        </w:rPr>
        <w:t>має</w:t>
      </w:r>
      <w:proofErr w:type="spellEnd"/>
      <w:r w:rsidRPr="00AF6CD3">
        <w:rPr>
          <w:bCs/>
          <w:sz w:val="27"/>
          <w:szCs w:val="27"/>
        </w:rPr>
        <w:t xml:space="preserve"> </w:t>
      </w:r>
      <w:proofErr w:type="spellStart"/>
      <w:r w:rsidRPr="00AF6CD3">
        <w:rPr>
          <w:bCs/>
          <w:sz w:val="27"/>
          <w:szCs w:val="27"/>
        </w:rPr>
        <w:t>здійснюватися</w:t>
      </w:r>
      <w:proofErr w:type="spellEnd"/>
      <w:r w:rsidRPr="00AF6CD3">
        <w:rPr>
          <w:bCs/>
          <w:sz w:val="27"/>
          <w:szCs w:val="27"/>
        </w:rPr>
        <w:t xml:space="preserve"> </w:t>
      </w:r>
      <w:proofErr w:type="spellStart"/>
      <w:r w:rsidRPr="00AF6CD3">
        <w:rPr>
          <w:bCs/>
          <w:sz w:val="27"/>
          <w:szCs w:val="27"/>
        </w:rPr>
        <w:t>з</w:t>
      </w:r>
      <w:proofErr w:type="spellEnd"/>
      <w:r w:rsidRPr="00AF6CD3">
        <w:rPr>
          <w:bCs/>
          <w:sz w:val="27"/>
          <w:szCs w:val="27"/>
        </w:rPr>
        <w:t xml:space="preserve"> </w:t>
      </w:r>
      <w:proofErr w:type="spellStart"/>
      <w:r w:rsidRPr="00AF6CD3">
        <w:rPr>
          <w:bCs/>
          <w:sz w:val="27"/>
          <w:szCs w:val="27"/>
        </w:rPr>
        <w:t>урахуванням</w:t>
      </w:r>
      <w:proofErr w:type="spellEnd"/>
      <w:r w:rsidRPr="00AF6CD3">
        <w:rPr>
          <w:bCs/>
          <w:sz w:val="27"/>
          <w:szCs w:val="27"/>
        </w:rPr>
        <w:t xml:space="preserve"> </w:t>
      </w:r>
      <w:proofErr w:type="spellStart"/>
      <w:r w:rsidRPr="00AF6CD3">
        <w:rPr>
          <w:bCs/>
          <w:sz w:val="27"/>
          <w:szCs w:val="27"/>
        </w:rPr>
        <w:t>конституційного</w:t>
      </w:r>
      <w:proofErr w:type="spellEnd"/>
      <w:r w:rsidRPr="00AF6CD3">
        <w:rPr>
          <w:bCs/>
          <w:sz w:val="27"/>
          <w:szCs w:val="27"/>
        </w:rPr>
        <w:t xml:space="preserve"> принципу </w:t>
      </w:r>
      <w:proofErr w:type="spellStart"/>
      <w:r w:rsidRPr="00AF6CD3">
        <w:rPr>
          <w:bCs/>
          <w:sz w:val="27"/>
          <w:szCs w:val="27"/>
        </w:rPr>
        <w:t>незалежності</w:t>
      </w:r>
      <w:proofErr w:type="spellEnd"/>
      <w:r w:rsidRPr="00AF6CD3">
        <w:rPr>
          <w:bCs/>
          <w:sz w:val="27"/>
          <w:szCs w:val="27"/>
        </w:rPr>
        <w:t xml:space="preserve"> </w:t>
      </w:r>
      <w:proofErr w:type="spellStart"/>
      <w:r w:rsidRPr="00AF6CD3">
        <w:rPr>
          <w:bCs/>
          <w:sz w:val="27"/>
          <w:szCs w:val="27"/>
        </w:rPr>
        <w:t>суддівської</w:t>
      </w:r>
      <w:proofErr w:type="spellEnd"/>
      <w:r w:rsidRPr="00AF6CD3">
        <w:rPr>
          <w:bCs/>
          <w:sz w:val="27"/>
          <w:szCs w:val="27"/>
        </w:rPr>
        <w:t xml:space="preserve"> </w:t>
      </w:r>
      <w:proofErr w:type="spellStart"/>
      <w:r w:rsidRPr="00AF6CD3">
        <w:rPr>
          <w:bCs/>
          <w:sz w:val="27"/>
          <w:szCs w:val="27"/>
        </w:rPr>
        <w:t>діяльності</w:t>
      </w:r>
      <w:proofErr w:type="spellEnd"/>
      <w:r w:rsidRPr="00AF6CD3">
        <w:rPr>
          <w:bCs/>
          <w:sz w:val="27"/>
          <w:szCs w:val="27"/>
        </w:rPr>
        <w:t xml:space="preserve">, </w:t>
      </w:r>
      <w:proofErr w:type="spellStart"/>
      <w:r w:rsidRPr="00AF6CD3">
        <w:rPr>
          <w:bCs/>
          <w:sz w:val="27"/>
          <w:szCs w:val="27"/>
        </w:rPr>
        <w:t>відповідно</w:t>
      </w:r>
      <w:proofErr w:type="spellEnd"/>
      <w:r w:rsidRPr="00AF6CD3">
        <w:rPr>
          <w:bCs/>
          <w:sz w:val="27"/>
          <w:szCs w:val="27"/>
        </w:rPr>
        <w:t xml:space="preserve"> до </w:t>
      </w:r>
      <w:proofErr w:type="spellStart"/>
      <w:r w:rsidRPr="00AF6CD3">
        <w:rPr>
          <w:bCs/>
          <w:sz w:val="27"/>
          <w:szCs w:val="27"/>
        </w:rPr>
        <w:t>якого</w:t>
      </w:r>
      <w:proofErr w:type="spellEnd"/>
      <w:r w:rsidRPr="00AF6CD3">
        <w:rPr>
          <w:bCs/>
          <w:sz w:val="27"/>
          <w:szCs w:val="27"/>
        </w:rPr>
        <w:t xml:space="preserve"> </w:t>
      </w:r>
      <w:proofErr w:type="spellStart"/>
      <w:r w:rsidRPr="00AF6CD3">
        <w:rPr>
          <w:bCs/>
          <w:sz w:val="27"/>
          <w:szCs w:val="27"/>
        </w:rPr>
        <w:t>дисциплінарне</w:t>
      </w:r>
      <w:proofErr w:type="spellEnd"/>
      <w:r w:rsidRPr="00AF6CD3">
        <w:rPr>
          <w:bCs/>
          <w:sz w:val="27"/>
          <w:szCs w:val="27"/>
        </w:rPr>
        <w:t xml:space="preserve"> </w:t>
      </w:r>
      <w:proofErr w:type="spellStart"/>
      <w:r w:rsidRPr="00AF6CD3">
        <w:rPr>
          <w:bCs/>
          <w:sz w:val="27"/>
          <w:szCs w:val="27"/>
        </w:rPr>
        <w:t>провадження</w:t>
      </w:r>
      <w:proofErr w:type="spellEnd"/>
      <w:r w:rsidRPr="00AF6CD3">
        <w:rPr>
          <w:bCs/>
          <w:sz w:val="27"/>
          <w:szCs w:val="27"/>
        </w:rPr>
        <w:t xml:space="preserve"> не </w:t>
      </w:r>
      <w:proofErr w:type="spellStart"/>
      <w:r w:rsidRPr="00AF6CD3">
        <w:rPr>
          <w:bCs/>
          <w:sz w:val="27"/>
          <w:szCs w:val="27"/>
        </w:rPr>
        <w:t>може</w:t>
      </w:r>
      <w:proofErr w:type="spellEnd"/>
      <w:r w:rsidRPr="00AF6CD3">
        <w:rPr>
          <w:bCs/>
          <w:sz w:val="27"/>
          <w:szCs w:val="27"/>
        </w:rPr>
        <w:t xml:space="preserve"> бути </w:t>
      </w:r>
      <w:proofErr w:type="spellStart"/>
      <w:r w:rsidRPr="00AF6CD3">
        <w:rPr>
          <w:bCs/>
          <w:sz w:val="27"/>
          <w:szCs w:val="27"/>
        </w:rPr>
        <w:t>спрямоване</w:t>
      </w:r>
      <w:proofErr w:type="spellEnd"/>
      <w:r w:rsidRPr="00AF6CD3">
        <w:rPr>
          <w:bCs/>
          <w:sz w:val="27"/>
          <w:szCs w:val="27"/>
        </w:rPr>
        <w:t xml:space="preserve"> на </w:t>
      </w:r>
      <w:proofErr w:type="spellStart"/>
      <w:r w:rsidRPr="00AF6CD3">
        <w:rPr>
          <w:bCs/>
          <w:sz w:val="27"/>
          <w:szCs w:val="27"/>
        </w:rPr>
        <w:t>оцінку</w:t>
      </w:r>
      <w:proofErr w:type="spellEnd"/>
      <w:r w:rsidRPr="00AF6CD3">
        <w:rPr>
          <w:bCs/>
          <w:sz w:val="27"/>
          <w:szCs w:val="27"/>
        </w:rPr>
        <w:t xml:space="preserve"> </w:t>
      </w:r>
      <w:proofErr w:type="spellStart"/>
      <w:r w:rsidRPr="00AF6CD3">
        <w:rPr>
          <w:bCs/>
          <w:sz w:val="27"/>
          <w:szCs w:val="27"/>
        </w:rPr>
        <w:t>судових</w:t>
      </w:r>
      <w:proofErr w:type="spellEnd"/>
      <w:r w:rsidRPr="00AF6CD3">
        <w:rPr>
          <w:bCs/>
          <w:sz w:val="27"/>
          <w:szCs w:val="27"/>
        </w:rPr>
        <w:t xml:space="preserve"> </w:t>
      </w:r>
      <w:proofErr w:type="spellStart"/>
      <w:proofErr w:type="gramStart"/>
      <w:r w:rsidRPr="00AF6CD3">
        <w:rPr>
          <w:bCs/>
          <w:sz w:val="27"/>
          <w:szCs w:val="27"/>
        </w:rPr>
        <w:t>р</w:t>
      </w:r>
      <w:proofErr w:type="gramEnd"/>
      <w:r w:rsidRPr="00AF6CD3">
        <w:rPr>
          <w:bCs/>
          <w:sz w:val="27"/>
          <w:szCs w:val="27"/>
        </w:rPr>
        <w:t>ішень</w:t>
      </w:r>
      <w:proofErr w:type="spellEnd"/>
      <w:r w:rsidRPr="00AF6CD3">
        <w:rPr>
          <w:bCs/>
          <w:sz w:val="27"/>
          <w:szCs w:val="27"/>
        </w:rPr>
        <w:t xml:space="preserve"> </w:t>
      </w:r>
      <w:proofErr w:type="spellStart"/>
      <w:r w:rsidRPr="00AF6CD3">
        <w:rPr>
          <w:bCs/>
          <w:sz w:val="27"/>
          <w:szCs w:val="27"/>
        </w:rPr>
        <w:t>суддів</w:t>
      </w:r>
      <w:proofErr w:type="spellEnd"/>
      <w:r w:rsidRPr="00AF6CD3">
        <w:rPr>
          <w:bCs/>
          <w:sz w:val="27"/>
          <w:szCs w:val="27"/>
        </w:rPr>
        <w:t xml:space="preserve">, </w:t>
      </w:r>
      <w:proofErr w:type="spellStart"/>
      <w:r w:rsidRPr="00AF6CD3">
        <w:rPr>
          <w:bCs/>
          <w:sz w:val="27"/>
          <w:szCs w:val="27"/>
        </w:rPr>
        <w:t>які</w:t>
      </w:r>
      <w:proofErr w:type="spellEnd"/>
      <w:r w:rsidRPr="00AF6CD3">
        <w:rPr>
          <w:bCs/>
          <w:sz w:val="27"/>
          <w:szCs w:val="27"/>
        </w:rPr>
        <w:t xml:space="preserve"> </w:t>
      </w:r>
      <w:proofErr w:type="spellStart"/>
      <w:r w:rsidRPr="00AF6CD3">
        <w:rPr>
          <w:bCs/>
          <w:sz w:val="27"/>
          <w:szCs w:val="27"/>
        </w:rPr>
        <w:t>можуть</w:t>
      </w:r>
      <w:proofErr w:type="spellEnd"/>
      <w:r w:rsidRPr="00AF6CD3">
        <w:rPr>
          <w:bCs/>
          <w:sz w:val="27"/>
          <w:szCs w:val="27"/>
        </w:rPr>
        <w:t xml:space="preserve"> </w:t>
      </w:r>
      <w:proofErr w:type="spellStart"/>
      <w:r w:rsidRPr="00AF6CD3">
        <w:rPr>
          <w:bCs/>
          <w:sz w:val="27"/>
          <w:szCs w:val="27"/>
        </w:rPr>
        <w:t>піддаватися</w:t>
      </w:r>
      <w:proofErr w:type="spellEnd"/>
      <w:r w:rsidRPr="00AF6CD3">
        <w:rPr>
          <w:bCs/>
          <w:sz w:val="27"/>
          <w:szCs w:val="27"/>
        </w:rPr>
        <w:t xml:space="preserve"> </w:t>
      </w:r>
      <w:proofErr w:type="spellStart"/>
      <w:r w:rsidRPr="00AF6CD3">
        <w:rPr>
          <w:bCs/>
          <w:sz w:val="27"/>
          <w:szCs w:val="27"/>
        </w:rPr>
        <w:t>критиці</w:t>
      </w:r>
      <w:proofErr w:type="spellEnd"/>
      <w:r w:rsidRPr="00AF6CD3">
        <w:rPr>
          <w:bCs/>
          <w:sz w:val="27"/>
          <w:szCs w:val="27"/>
        </w:rPr>
        <w:t xml:space="preserve"> </w:t>
      </w:r>
      <w:proofErr w:type="spellStart"/>
      <w:r w:rsidRPr="00AF6CD3">
        <w:rPr>
          <w:bCs/>
          <w:sz w:val="27"/>
          <w:szCs w:val="27"/>
        </w:rPr>
        <w:t>лише</w:t>
      </w:r>
      <w:proofErr w:type="spellEnd"/>
      <w:r w:rsidRPr="00AF6CD3">
        <w:rPr>
          <w:bCs/>
          <w:sz w:val="27"/>
          <w:szCs w:val="27"/>
        </w:rPr>
        <w:t xml:space="preserve"> шляхом </w:t>
      </w:r>
      <w:proofErr w:type="spellStart"/>
      <w:r w:rsidRPr="00AF6CD3">
        <w:rPr>
          <w:bCs/>
          <w:sz w:val="27"/>
          <w:szCs w:val="27"/>
        </w:rPr>
        <w:t>оскарження</w:t>
      </w:r>
      <w:proofErr w:type="spellEnd"/>
      <w:r w:rsidRPr="00AF6CD3">
        <w:rPr>
          <w:bCs/>
          <w:sz w:val="27"/>
          <w:szCs w:val="27"/>
        </w:rPr>
        <w:t xml:space="preserve"> </w:t>
      </w:r>
      <w:proofErr w:type="spellStart"/>
      <w:r w:rsidRPr="00AF6CD3">
        <w:rPr>
          <w:bCs/>
          <w:sz w:val="27"/>
          <w:szCs w:val="27"/>
        </w:rPr>
        <w:t>відповідно</w:t>
      </w:r>
      <w:proofErr w:type="spellEnd"/>
      <w:r w:rsidRPr="00AF6CD3">
        <w:rPr>
          <w:bCs/>
          <w:sz w:val="27"/>
          <w:szCs w:val="27"/>
        </w:rPr>
        <w:t xml:space="preserve"> до закону.</w:t>
      </w:r>
    </w:p>
    <w:p w:rsidR="00DA0292" w:rsidRPr="00AF6CD3" w:rsidRDefault="00DA0292" w:rsidP="00DA0292">
      <w:pPr>
        <w:spacing w:line="20" w:lineRule="atLeast"/>
        <w:ind w:firstLine="709"/>
        <w:jc w:val="both"/>
        <w:rPr>
          <w:bCs/>
          <w:sz w:val="27"/>
          <w:szCs w:val="27"/>
        </w:rPr>
      </w:pPr>
      <w:proofErr w:type="spellStart"/>
      <w:r w:rsidRPr="00AF6CD3">
        <w:rPr>
          <w:bCs/>
          <w:sz w:val="27"/>
          <w:szCs w:val="27"/>
        </w:rPr>
        <w:t>Тлумачення</w:t>
      </w:r>
      <w:proofErr w:type="spellEnd"/>
      <w:r w:rsidRPr="00AF6CD3">
        <w:rPr>
          <w:bCs/>
          <w:sz w:val="27"/>
          <w:szCs w:val="27"/>
        </w:rPr>
        <w:t xml:space="preserve"> закону, </w:t>
      </w:r>
      <w:proofErr w:type="spellStart"/>
      <w:r w:rsidRPr="00AF6CD3">
        <w:rPr>
          <w:bCs/>
          <w:sz w:val="27"/>
          <w:szCs w:val="27"/>
        </w:rPr>
        <w:t>оцінювання</w:t>
      </w:r>
      <w:proofErr w:type="spellEnd"/>
      <w:r w:rsidRPr="00AF6CD3">
        <w:rPr>
          <w:bCs/>
          <w:sz w:val="27"/>
          <w:szCs w:val="27"/>
        </w:rPr>
        <w:t xml:space="preserve"> </w:t>
      </w:r>
      <w:proofErr w:type="spellStart"/>
      <w:r w:rsidRPr="00AF6CD3">
        <w:rPr>
          <w:bCs/>
          <w:sz w:val="27"/>
          <w:szCs w:val="27"/>
        </w:rPr>
        <w:t>фактів</w:t>
      </w:r>
      <w:proofErr w:type="spellEnd"/>
      <w:r w:rsidRPr="00AF6CD3">
        <w:rPr>
          <w:bCs/>
          <w:sz w:val="27"/>
          <w:szCs w:val="27"/>
        </w:rPr>
        <w:t xml:space="preserve"> та </w:t>
      </w:r>
      <w:proofErr w:type="spellStart"/>
      <w:r w:rsidRPr="00AF6CD3">
        <w:rPr>
          <w:bCs/>
          <w:sz w:val="27"/>
          <w:szCs w:val="27"/>
        </w:rPr>
        <w:t>доказів</w:t>
      </w:r>
      <w:proofErr w:type="spellEnd"/>
      <w:r w:rsidRPr="00AF6CD3">
        <w:rPr>
          <w:bCs/>
          <w:sz w:val="27"/>
          <w:szCs w:val="27"/>
        </w:rPr>
        <w:t xml:space="preserve">, </w:t>
      </w:r>
      <w:proofErr w:type="spellStart"/>
      <w:r w:rsidRPr="00AF6CD3">
        <w:rPr>
          <w:bCs/>
          <w:sz w:val="27"/>
          <w:szCs w:val="27"/>
        </w:rPr>
        <w:t>які</w:t>
      </w:r>
      <w:proofErr w:type="spellEnd"/>
      <w:r w:rsidRPr="00AF6CD3">
        <w:rPr>
          <w:bCs/>
          <w:sz w:val="27"/>
          <w:szCs w:val="27"/>
        </w:rPr>
        <w:t xml:space="preserve"> </w:t>
      </w:r>
      <w:proofErr w:type="spellStart"/>
      <w:r w:rsidRPr="00AF6CD3">
        <w:rPr>
          <w:bCs/>
          <w:sz w:val="27"/>
          <w:szCs w:val="27"/>
        </w:rPr>
        <w:t>здійснюють</w:t>
      </w:r>
      <w:proofErr w:type="spellEnd"/>
      <w:r w:rsidRPr="00AF6CD3">
        <w:rPr>
          <w:bCs/>
          <w:sz w:val="27"/>
          <w:szCs w:val="27"/>
        </w:rPr>
        <w:t xml:space="preserve"> </w:t>
      </w:r>
      <w:proofErr w:type="spellStart"/>
      <w:r w:rsidRPr="00AF6CD3">
        <w:rPr>
          <w:bCs/>
          <w:sz w:val="27"/>
          <w:szCs w:val="27"/>
        </w:rPr>
        <w:t>судді</w:t>
      </w:r>
      <w:proofErr w:type="spellEnd"/>
      <w:r w:rsidRPr="00AF6CD3">
        <w:rPr>
          <w:bCs/>
          <w:sz w:val="27"/>
          <w:szCs w:val="27"/>
        </w:rPr>
        <w:t xml:space="preserve"> для </w:t>
      </w:r>
      <w:proofErr w:type="spellStart"/>
      <w:r w:rsidRPr="00AF6CD3">
        <w:rPr>
          <w:bCs/>
          <w:sz w:val="27"/>
          <w:szCs w:val="27"/>
        </w:rPr>
        <w:t>вирішення</w:t>
      </w:r>
      <w:proofErr w:type="spellEnd"/>
      <w:r w:rsidRPr="00AF6CD3">
        <w:rPr>
          <w:bCs/>
          <w:sz w:val="27"/>
          <w:szCs w:val="27"/>
        </w:rPr>
        <w:t xml:space="preserve"> </w:t>
      </w:r>
      <w:proofErr w:type="spellStart"/>
      <w:r w:rsidRPr="00AF6CD3">
        <w:rPr>
          <w:bCs/>
          <w:sz w:val="27"/>
          <w:szCs w:val="27"/>
        </w:rPr>
        <w:t>справи</w:t>
      </w:r>
      <w:proofErr w:type="spellEnd"/>
      <w:r w:rsidRPr="00AF6CD3">
        <w:rPr>
          <w:bCs/>
          <w:sz w:val="27"/>
          <w:szCs w:val="27"/>
        </w:rPr>
        <w:t xml:space="preserve">, не </w:t>
      </w:r>
      <w:proofErr w:type="spellStart"/>
      <w:r w:rsidRPr="00AF6CD3">
        <w:rPr>
          <w:bCs/>
          <w:sz w:val="27"/>
          <w:szCs w:val="27"/>
        </w:rPr>
        <w:t>повинні</w:t>
      </w:r>
      <w:proofErr w:type="spellEnd"/>
      <w:r w:rsidRPr="00AF6CD3">
        <w:rPr>
          <w:bCs/>
          <w:sz w:val="27"/>
          <w:szCs w:val="27"/>
        </w:rPr>
        <w:t xml:space="preserve"> бути приводом для </w:t>
      </w:r>
      <w:proofErr w:type="spellStart"/>
      <w:r w:rsidRPr="00AF6CD3">
        <w:rPr>
          <w:bCs/>
          <w:sz w:val="27"/>
          <w:szCs w:val="27"/>
        </w:rPr>
        <w:t>цивільної</w:t>
      </w:r>
      <w:proofErr w:type="spellEnd"/>
      <w:r w:rsidRPr="00AF6CD3">
        <w:rPr>
          <w:bCs/>
          <w:sz w:val="27"/>
          <w:szCs w:val="27"/>
        </w:rPr>
        <w:t xml:space="preserve"> </w:t>
      </w:r>
      <w:proofErr w:type="spellStart"/>
      <w:r w:rsidRPr="00AF6CD3">
        <w:rPr>
          <w:bCs/>
          <w:sz w:val="27"/>
          <w:szCs w:val="27"/>
        </w:rPr>
        <w:t>або</w:t>
      </w:r>
      <w:proofErr w:type="spellEnd"/>
      <w:r w:rsidRPr="00AF6CD3">
        <w:rPr>
          <w:bCs/>
          <w:sz w:val="27"/>
          <w:szCs w:val="27"/>
        </w:rPr>
        <w:t xml:space="preserve"> </w:t>
      </w:r>
      <w:proofErr w:type="spellStart"/>
      <w:r w:rsidRPr="00AF6CD3">
        <w:rPr>
          <w:bCs/>
          <w:sz w:val="27"/>
          <w:szCs w:val="27"/>
        </w:rPr>
        <w:t>дисциплінарної</w:t>
      </w:r>
      <w:proofErr w:type="spellEnd"/>
      <w:r w:rsidRPr="00AF6CD3">
        <w:rPr>
          <w:bCs/>
          <w:sz w:val="27"/>
          <w:szCs w:val="27"/>
        </w:rPr>
        <w:t xml:space="preserve"> </w:t>
      </w:r>
      <w:proofErr w:type="spellStart"/>
      <w:r w:rsidRPr="00AF6CD3">
        <w:rPr>
          <w:bCs/>
          <w:sz w:val="27"/>
          <w:szCs w:val="27"/>
        </w:rPr>
        <w:lastRenderedPageBreak/>
        <w:t>відповідальності</w:t>
      </w:r>
      <w:proofErr w:type="spellEnd"/>
      <w:r w:rsidRPr="00AF6CD3">
        <w:rPr>
          <w:bCs/>
          <w:sz w:val="27"/>
          <w:szCs w:val="27"/>
        </w:rPr>
        <w:t xml:space="preserve">, за </w:t>
      </w:r>
      <w:proofErr w:type="spellStart"/>
      <w:r w:rsidRPr="00AF6CD3">
        <w:rPr>
          <w:bCs/>
          <w:sz w:val="27"/>
          <w:szCs w:val="27"/>
        </w:rPr>
        <w:t>винятком</w:t>
      </w:r>
      <w:proofErr w:type="spellEnd"/>
      <w:r w:rsidRPr="00AF6CD3">
        <w:rPr>
          <w:bCs/>
          <w:sz w:val="27"/>
          <w:szCs w:val="27"/>
        </w:rPr>
        <w:t xml:space="preserve"> </w:t>
      </w:r>
      <w:proofErr w:type="spellStart"/>
      <w:r w:rsidRPr="00AF6CD3">
        <w:rPr>
          <w:bCs/>
          <w:sz w:val="27"/>
          <w:szCs w:val="27"/>
        </w:rPr>
        <w:t>випадків</w:t>
      </w:r>
      <w:proofErr w:type="spellEnd"/>
      <w:r w:rsidRPr="00AF6CD3">
        <w:rPr>
          <w:bCs/>
          <w:sz w:val="27"/>
          <w:szCs w:val="27"/>
        </w:rPr>
        <w:t xml:space="preserve"> </w:t>
      </w:r>
      <w:proofErr w:type="spellStart"/>
      <w:r w:rsidRPr="00AF6CD3">
        <w:rPr>
          <w:bCs/>
          <w:sz w:val="27"/>
          <w:szCs w:val="27"/>
        </w:rPr>
        <w:t>злочинного</w:t>
      </w:r>
      <w:proofErr w:type="spellEnd"/>
      <w:r w:rsidRPr="00AF6CD3">
        <w:rPr>
          <w:bCs/>
          <w:sz w:val="27"/>
          <w:szCs w:val="27"/>
        </w:rPr>
        <w:t xml:space="preserve"> </w:t>
      </w:r>
      <w:proofErr w:type="spellStart"/>
      <w:r w:rsidRPr="00AF6CD3">
        <w:rPr>
          <w:bCs/>
          <w:sz w:val="27"/>
          <w:szCs w:val="27"/>
        </w:rPr>
        <w:t>наміру</w:t>
      </w:r>
      <w:proofErr w:type="spellEnd"/>
      <w:r w:rsidRPr="00AF6CD3">
        <w:rPr>
          <w:bCs/>
          <w:sz w:val="27"/>
          <w:szCs w:val="27"/>
        </w:rPr>
        <w:t xml:space="preserve"> </w:t>
      </w:r>
      <w:proofErr w:type="spellStart"/>
      <w:r w:rsidRPr="00AF6CD3">
        <w:rPr>
          <w:bCs/>
          <w:sz w:val="27"/>
          <w:szCs w:val="27"/>
        </w:rPr>
        <w:t>або</w:t>
      </w:r>
      <w:proofErr w:type="spellEnd"/>
      <w:r w:rsidRPr="00AF6CD3">
        <w:rPr>
          <w:bCs/>
          <w:sz w:val="27"/>
          <w:szCs w:val="27"/>
        </w:rPr>
        <w:t xml:space="preserve"> </w:t>
      </w:r>
      <w:proofErr w:type="spellStart"/>
      <w:r w:rsidRPr="00AF6CD3">
        <w:rPr>
          <w:bCs/>
          <w:sz w:val="27"/>
          <w:szCs w:val="27"/>
        </w:rPr>
        <w:t>грубої</w:t>
      </w:r>
      <w:proofErr w:type="spellEnd"/>
      <w:r w:rsidRPr="00AF6CD3">
        <w:rPr>
          <w:bCs/>
          <w:sz w:val="27"/>
          <w:szCs w:val="27"/>
        </w:rPr>
        <w:t xml:space="preserve"> </w:t>
      </w:r>
      <w:proofErr w:type="spellStart"/>
      <w:r w:rsidRPr="00AF6CD3">
        <w:rPr>
          <w:bCs/>
          <w:sz w:val="27"/>
          <w:szCs w:val="27"/>
        </w:rPr>
        <w:t>недбалості</w:t>
      </w:r>
      <w:proofErr w:type="spellEnd"/>
      <w:r w:rsidRPr="00AF6CD3">
        <w:rPr>
          <w:bCs/>
          <w:sz w:val="27"/>
          <w:szCs w:val="27"/>
        </w:rPr>
        <w:t xml:space="preserve"> (пункт 66 </w:t>
      </w:r>
      <w:proofErr w:type="spellStart"/>
      <w:r w:rsidRPr="00AF6CD3">
        <w:rPr>
          <w:bCs/>
          <w:sz w:val="27"/>
          <w:szCs w:val="27"/>
        </w:rPr>
        <w:t>Рекомендацій</w:t>
      </w:r>
      <w:proofErr w:type="spellEnd"/>
      <w:r w:rsidRPr="00AF6CD3">
        <w:rPr>
          <w:bCs/>
          <w:sz w:val="27"/>
          <w:szCs w:val="27"/>
        </w:rPr>
        <w:t xml:space="preserve"> CM/</w:t>
      </w:r>
      <w:proofErr w:type="spellStart"/>
      <w:r w:rsidRPr="00AF6CD3">
        <w:rPr>
          <w:bCs/>
          <w:sz w:val="27"/>
          <w:szCs w:val="27"/>
        </w:rPr>
        <w:t>Rec</w:t>
      </w:r>
      <w:proofErr w:type="spellEnd"/>
      <w:r w:rsidRPr="00AF6CD3">
        <w:rPr>
          <w:bCs/>
          <w:sz w:val="27"/>
          <w:szCs w:val="27"/>
        </w:rPr>
        <w:t xml:space="preserve"> (2010) 12 </w:t>
      </w:r>
      <w:proofErr w:type="spellStart"/>
      <w:r w:rsidRPr="00AF6CD3">
        <w:rPr>
          <w:bCs/>
          <w:sz w:val="27"/>
          <w:szCs w:val="27"/>
        </w:rPr>
        <w:t>Комітету</w:t>
      </w:r>
      <w:proofErr w:type="spellEnd"/>
      <w:r w:rsidRPr="00AF6CD3">
        <w:rPr>
          <w:bCs/>
          <w:sz w:val="27"/>
          <w:szCs w:val="27"/>
        </w:rPr>
        <w:t xml:space="preserve"> </w:t>
      </w:r>
      <w:proofErr w:type="spellStart"/>
      <w:r w:rsidRPr="00AF6CD3">
        <w:rPr>
          <w:bCs/>
          <w:sz w:val="27"/>
          <w:szCs w:val="27"/>
        </w:rPr>
        <w:t>Міністрів</w:t>
      </w:r>
      <w:proofErr w:type="spellEnd"/>
      <w:proofErr w:type="gramStart"/>
      <w:r w:rsidRPr="00AF6CD3">
        <w:rPr>
          <w:bCs/>
          <w:sz w:val="27"/>
          <w:szCs w:val="27"/>
        </w:rPr>
        <w:t xml:space="preserve"> Р</w:t>
      </w:r>
      <w:proofErr w:type="gramEnd"/>
      <w:r w:rsidRPr="00AF6CD3">
        <w:rPr>
          <w:bCs/>
          <w:sz w:val="27"/>
          <w:szCs w:val="27"/>
        </w:rPr>
        <w:t xml:space="preserve">ади </w:t>
      </w:r>
      <w:proofErr w:type="spellStart"/>
      <w:r w:rsidRPr="00AF6CD3">
        <w:rPr>
          <w:bCs/>
          <w:sz w:val="27"/>
          <w:szCs w:val="27"/>
        </w:rPr>
        <w:t>Європи</w:t>
      </w:r>
      <w:proofErr w:type="spellEnd"/>
      <w:r w:rsidRPr="00AF6CD3">
        <w:rPr>
          <w:bCs/>
          <w:sz w:val="27"/>
          <w:szCs w:val="27"/>
        </w:rPr>
        <w:t xml:space="preserve"> державам-членам </w:t>
      </w:r>
      <w:proofErr w:type="spellStart"/>
      <w:r w:rsidRPr="00AF6CD3">
        <w:rPr>
          <w:bCs/>
          <w:sz w:val="27"/>
          <w:szCs w:val="27"/>
        </w:rPr>
        <w:t>щодо</w:t>
      </w:r>
      <w:proofErr w:type="spellEnd"/>
      <w:r w:rsidRPr="00AF6CD3">
        <w:rPr>
          <w:bCs/>
          <w:sz w:val="27"/>
          <w:szCs w:val="27"/>
        </w:rPr>
        <w:t xml:space="preserve"> </w:t>
      </w:r>
      <w:proofErr w:type="spellStart"/>
      <w:r w:rsidRPr="00AF6CD3">
        <w:rPr>
          <w:bCs/>
          <w:sz w:val="27"/>
          <w:szCs w:val="27"/>
        </w:rPr>
        <w:t>суддів</w:t>
      </w:r>
      <w:proofErr w:type="spellEnd"/>
      <w:r w:rsidRPr="00AF6CD3">
        <w:rPr>
          <w:bCs/>
          <w:sz w:val="27"/>
          <w:szCs w:val="27"/>
        </w:rPr>
        <w:t xml:space="preserve">: </w:t>
      </w:r>
      <w:proofErr w:type="spellStart"/>
      <w:r w:rsidRPr="00AF6CD3">
        <w:rPr>
          <w:bCs/>
          <w:sz w:val="27"/>
          <w:szCs w:val="27"/>
        </w:rPr>
        <w:t>незалежність</w:t>
      </w:r>
      <w:proofErr w:type="spellEnd"/>
      <w:r w:rsidRPr="00AF6CD3">
        <w:rPr>
          <w:bCs/>
          <w:sz w:val="27"/>
          <w:szCs w:val="27"/>
        </w:rPr>
        <w:t xml:space="preserve">, </w:t>
      </w:r>
      <w:proofErr w:type="spellStart"/>
      <w:r w:rsidRPr="00AF6CD3">
        <w:rPr>
          <w:bCs/>
          <w:sz w:val="27"/>
          <w:szCs w:val="27"/>
        </w:rPr>
        <w:t>ефективність</w:t>
      </w:r>
      <w:proofErr w:type="spellEnd"/>
      <w:r w:rsidRPr="00AF6CD3">
        <w:rPr>
          <w:bCs/>
          <w:sz w:val="27"/>
          <w:szCs w:val="27"/>
        </w:rPr>
        <w:t xml:space="preserve"> та </w:t>
      </w:r>
      <w:proofErr w:type="spellStart"/>
      <w:r w:rsidRPr="00AF6CD3">
        <w:rPr>
          <w:bCs/>
          <w:sz w:val="27"/>
          <w:szCs w:val="27"/>
        </w:rPr>
        <w:t>обов’язки</w:t>
      </w:r>
      <w:proofErr w:type="spellEnd"/>
      <w:r w:rsidRPr="00AF6CD3">
        <w:rPr>
          <w:bCs/>
          <w:sz w:val="27"/>
          <w:szCs w:val="27"/>
        </w:rPr>
        <w:t xml:space="preserve"> (</w:t>
      </w:r>
      <w:hyperlink r:id="rId8" w:history="1">
        <w:r w:rsidRPr="00AF6CD3">
          <w:rPr>
            <w:rStyle w:val="a3"/>
            <w:color w:val="auto"/>
            <w:sz w:val="27"/>
            <w:szCs w:val="27"/>
            <w:u w:val="none"/>
          </w:rPr>
          <w:t>https://zakon.rada.gov.ua/go/994_a38</w:t>
        </w:r>
      </w:hyperlink>
      <w:r w:rsidRPr="00AF6CD3">
        <w:rPr>
          <w:bCs/>
          <w:sz w:val="27"/>
          <w:szCs w:val="27"/>
        </w:rPr>
        <w:t xml:space="preserve">). </w:t>
      </w:r>
    </w:p>
    <w:p w:rsidR="00DA0292" w:rsidRPr="00AF6CD3" w:rsidRDefault="00DA0292" w:rsidP="00DA0292">
      <w:pPr>
        <w:spacing w:line="20" w:lineRule="atLeast"/>
        <w:ind w:firstLine="794"/>
        <w:jc w:val="both"/>
        <w:rPr>
          <w:color w:val="000000"/>
          <w:sz w:val="27"/>
          <w:szCs w:val="27"/>
          <w:lang w:bidi="uk-UA"/>
        </w:rPr>
      </w:pPr>
      <w:proofErr w:type="spellStart"/>
      <w:r w:rsidRPr="00AF6CD3">
        <w:rPr>
          <w:bCs/>
          <w:sz w:val="27"/>
          <w:szCs w:val="27"/>
        </w:rPr>
        <w:t>Попередньою</w:t>
      </w:r>
      <w:proofErr w:type="spellEnd"/>
      <w:r w:rsidRPr="00AF6CD3">
        <w:rPr>
          <w:bCs/>
          <w:sz w:val="27"/>
          <w:szCs w:val="27"/>
        </w:rPr>
        <w:t xml:space="preserve"> </w:t>
      </w:r>
      <w:proofErr w:type="spellStart"/>
      <w:proofErr w:type="gramStart"/>
      <w:r w:rsidRPr="00AF6CD3">
        <w:rPr>
          <w:bCs/>
          <w:sz w:val="27"/>
          <w:szCs w:val="27"/>
        </w:rPr>
        <w:t>перев</w:t>
      </w:r>
      <w:proofErr w:type="gramEnd"/>
      <w:r w:rsidRPr="00AF6CD3">
        <w:rPr>
          <w:bCs/>
          <w:sz w:val="27"/>
          <w:szCs w:val="27"/>
        </w:rPr>
        <w:t>іркою</w:t>
      </w:r>
      <w:proofErr w:type="spellEnd"/>
      <w:r w:rsidRPr="00AF6CD3">
        <w:rPr>
          <w:bCs/>
          <w:sz w:val="27"/>
          <w:szCs w:val="27"/>
        </w:rPr>
        <w:t xml:space="preserve"> </w:t>
      </w:r>
      <w:proofErr w:type="spellStart"/>
      <w:r w:rsidRPr="00AF6CD3">
        <w:rPr>
          <w:bCs/>
          <w:sz w:val="27"/>
          <w:szCs w:val="27"/>
        </w:rPr>
        <w:t>встановлено</w:t>
      </w:r>
      <w:proofErr w:type="spellEnd"/>
      <w:r w:rsidRPr="00AF6CD3">
        <w:rPr>
          <w:bCs/>
          <w:sz w:val="27"/>
          <w:szCs w:val="27"/>
        </w:rPr>
        <w:t xml:space="preserve">, </w:t>
      </w:r>
      <w:proofErr w:type="spellStart"/>
      <w:r w:rsidRPr="00AF6CD3">
        <w:rPr>
          <w:bCs/>
          <w:sz w:val="27"/>
          <w:szCs w:val="27"/>
        </w:rPr>
        <w:t>що</w:t>
      </w:r>
      <w:proofErr w:type="spellEnd"/>
      <w:r w:rsidRPr="00AF6CD3">
        <w:rPr>
          <w:bCs/>
          <w:sz w:val="27"/>
          <w:szCs w:val="27"/>
        </w:rPr>
        <w:t xml:space="preserve"> </w:t>
      </w:r>
      <w:r>
        <w:rPr>
          <w:sz w:val="27"/>
          <w:szCs w:val="27"/>
          <w:lang w:val="uk-UA"/>
        </w:rPr>
        <w:t>ОСОБА_2</w:t>
      </w:r>
      <w:r w:rsidRPr="00AF6CD3">
        <w:rPr>
          <w:sz w:val="27"/>
          <w:szCs w:val="27"/>
        </w:rPr>
        <w:t xml:space="preserve"> </w:t>
      </w:r>
      <w:proofErr w:type="spellStart"/>
      <w:r w:rsidRPr="00AF6CD3">
        <w:rPr>
          <w:color w:val="000000"/>
          <w:sz w:val="27"/>
          <w:szCs w:val="27"/>
          <w:lang w:bidi="uk-UA"/>
        </w:rPr>
        <w:t>скористався</w:t>
      </w:r>
      <w:proofErr w:type="spellEnd"/>
      <w:r w:rsidRPr="00AF6CD3">
        <w:rPr>
          <w:color w:val="000000"/>
          <w:sz w:val="27"/>
          <w:szCs w:val="27"/>
          <w:lang w:bidi="uk-UA"/>
        </w:rPr>
        <w:t xml:space="preserve"> правом на </w:t>
      </w:r>
      <w:proofErr w:type="spellStart"/>
      <w:r w:rsidRPr="00AF6CD3">
        <w:rPr>
          <w:color w:val="000000"/>
          <w:sz w:val="27"/>
          <w:szCs w:val="27"/>
          <w:lang w:bidi="uk-UA"/>
        </w:rPr>
        <w:t>оскарження</w:t>
      </w:r>
      <w:proofErr w:type="spellEnd"/>
      <w:r w:rsidRPr="00AF6CD3">
        <w:rPr>
          <w:color w:val="000000"/>
          <w:sz w:val="27"/>
          <w:szCs w:val="27"/>
          <w:lang w:bidi="uk-UA"/>
        </w:rPr>
        <w:t xml:space="preserve"> п</w:t>
      </w:r>
      <w:r w:rsidRPr="00AF6CD3">
        <w:rPr>
          <w:rStyle w:val="FontStyle14"/>
          <w:sz w:val="27"/>
          <w:szCs w:val="27"/>
        </w:rPr>
        <w:t xml:space="preserve">останови </w:t>
      </w:r>
      <w:proofErr w:type="spellStart"/>
      <w:r w:rsidRPr="00AF6CD3">
        <w:rPr>
          <w:rStyle w:val="FontStyle14"/>
          <w:sz w:val="27"/>
          <w:szCs w:val="27"/>
        </w:rPr>
        <w:t>Київського</w:t>
      </w:r>
      <w:proofErr w:type="spellEnd"/>
      <w:r w:rsidRPr="00AF6CD3">
        <w:rPr>
          <w:rStyle w:val="FontStyle14"/>
          <w:sz w:val="27"/>
          <w:szCs w:val="27"/>
        </w:rPr>
        <w:t xml:space="preserve"> </w:t>
      </w:r>
      <w:proofErr w:type="spellStart"/>
      <w:r w:rsidRPr="00AF6CD3">
        <w:rPr>
          <w:rStyle w:val="FontStyle14"/>
          <w:sz w:val="27"/>
          <w:szCs w:val="27"/>
        </w:rPr>
        <w:t>апеляційного</w:t>
      </w:r>
      <w:proofErr w:type="spellEnd"/>
      <w:r w:rsidRPr="00AF6CD3">
        <w:rPr>
          <w:rStyle w:val="FontStyle14"/>
          <w:sz w:val="27"/>
          <w:szCs w:val="27"/>
        </w:rPr>
        <w:t xml:space="preserve"> суду </w:t>
      </w:r>
      <w:proofErr w:type="spellStart"/>
      <w:r w:rsidRPr="00AF6CD3">
        <w:rPr>
          <w:rStyle w:val="FontStyle14"/>
          <w:sz w:val="27"/>
          <w:szCs w:val="27"/>
        </w:rPr>
        <w:t>від</w:t>
      </w:r>
      <w:proofErr w:type="spellEnd"/>
      <w:r w:rsidRPr="00AF6CD3">
        <w:rPr>
          <w:rStyle w:val="FontStyle14"/>
          <w:sz w:val="27"/>
          <w:szCs w:val="27"/>
        </w:rPr>
        <w:t xml:space="preserve"> 16 </w:t>
      </w:r>
      <w:proofErr w:type="spellStart"/>
      <w:r w:rsidRPr="00AF6CD3">
        <w:rPr>
          <w:rStyle w:val="FontStyle14"/>
          <w:sz w:val="27"/>
          <w:szCs w:val="27"/>
        </w:rPr>
        <w:t>липня</w:t>
      </w:r>
      <w:proofErr w:type="spellEnd"/>
      <w:r w:rsidRPr="00AF6CD3">
        <w:rPr>
          <w:rStyle w:val="FontStyle14"/>
          <w:sz w:val="27"/>
          <w:szCs w:val="27"/>
        </w:rPr>
        <w:t xml:space="preserve"> 2019 року </w:t>
      </w:r>
      <w:r w:rsidRPr="00AF6CD3">
        <w:rPr>
          <w:color w:val="000000"/>
          <w:sz w:val="27"/>
          <w:szCs w:val="27"/>
          <w:lang w:bidi="uk-UA"/>
        </w:rPr>
        <w:t xml:space="preserve">в </w:t>
      </w:r>
      <w:proofErr w:type="spellStart"/>
      <w:r w:rsidRPr="00AF6CD3">
        <w:rPr>
          <w:color w:val="000000"/>
          <w:sz w:val="27"/>
          <w:szCs w:val="27"/>
          <w:lang w:bidi="uk-UA"/>
        </w:rPr>
        <w:t>касаційному</w:t>
      </w:r>
      <w:proofErr w:type="spellEnd"/>
      <w:r w:rsidRPr="00AF6CD3">
        <w:rPr>
          <w:color w:val="000000"/>
          <w:sz w:val="27"/>
          <w:szCs w:val="27"/>
          <w:lang w:bidi="uk-UA"/>
        </w:rPr>
        <w:t xml:space="preserve"> порядку.</w:t>
      </w:r>
    </w:p>
    <w:p w:rsidR="00DA0292" w:rsidRPr="00AF6CD3" w:rsidRDefault="00DA0292" w:rsidP="00DA0292">
      <w:pPr>
        <w:spacing w:line="20" w:lineRule="atLeast"/>
        <w:ind w:firstLine="794"/>
        <w:jc w:val="both"/>
        <w:rPr>
          <w:color w:val="000000"/>
          <w:sz w:val="27"/>
          <w:szCs w:val="27"/>
          <w:lang w:bidi="uk-UA"/>
        </w:rPr>
      </w:pPr>
      <w:r w:rsidRPr="00AF6CD3">
        <w:rPr>
          <w:color w:val="000000"/>
          <w:sz w:val="27"/>
          <w:szCs w:val="27"/>
          <w:lang w:bidi="uk-UA"/>
        </w:rPr>
        <w:t xml:space="preserve">Ухвалою </w:t>
      </w:r>
      <w:proofErr w:type="spellStart"/>
      <w:r w:rsidRPr="00AF6CD3">
        <w:rPr>
          <w:color w:val="000000"/>
          <w:sz w:val="27"/>
          <w:szCs w:val="27"/>
          <w:lang w:bidi="uk-UA"/>
        </w:rPr>
        <w:t>Касаційного</w:t>
      </w:r>
      <w:proofErr w:type="spellEnd"/>
      <w:r w:rsidRPr="00AF6CD3">
        <w:rPr>
          <w:color w:val="000000"/>
          <w:sz w:val="27"/>
          <w:szCs w:val="27"/>
          <w:lang w:bidi="uk-UA"/>
        </w:rPr>
        <w:t xml:space="preserve"> </w:t>
      </w:r>
      <w:proofErr w:type="spellStart"/>
      <w:r w:rsidRPr="00AF6CD3">
        <w:rPr>
          <w:color w:val="000000"/>
          <w:sz w:val="27"/>
          <w:szCs w:val="27"/>
          <w:lang w:bidi="uk-UA"/>
        </w:rPr>
        <w:t>цивільного</w:t>
      </w:r>
      <w:proofErr w:type="spellEnd"/>
      <w:r w:rsidRPr="00AF6CD3">
        <w:rPr>
          <w:color w:val="000000"/>
          <w:sz w:val="27"/>
          <w:szCs w:val="27"/>
          <w:lang w:bidi="uk-UA"/>
        </w:rPr>
        <w:t xml:space="preserve"> суду у </w:t>
      </w:r>
      <w:proofErr w:type="spellStart"/>
      <w:r w:rsidRPr="00AF6CD3">
        <w:rPr>
          <w:color w:val="000000"/>
          <w:sz w:val="27"/>
          <w:szCs w:val="27"/>
          <w:lang w:bidi="uk-UA"/>
        </w:rPr>
        <w:t>складі</w:t>
      </w:r>
      <w:proofErr w:type="spellEnd"/>
      <w:r w:rsidRPr="00AF6CD3">
        <w:rPr>
          <w:color w:val="000000"/>
          <w:sz w:val="27"/>
          <w:szCs w:val="27"/>
          <w:lang w:bidi="uk-UA"/>
        </w:rPr>
        <w:t xml:space="preserve"> Верховного Суду                         </w:t>
      </w:r>
      <w:proofErr w:type="spellStart"/>
      <w:r w:rsidRPr="00AF6CD3">
        <w:rPr>
          <w:color w:val="000000"/>
          <w:sz w:val="27"/>
          <w:szCs w:val="27"/>
          <w:lang w:bidi="uk-UA"/>
        </w:rPr>
        <w:t>від</w:t>
      </w:r>
      <w:proofErr w:type="spellEnd"/>
      <w:r w:rsidRPr="00AF6CD3">
        <w:rPr>
          <w:color w:val="000000"/>
          <w:sz w:val="27"/>
          <w:szCs w:val="27"/>
          <w:lang w:bidi="uk-UA"/>
        </w:rPr>
        <w:t xml:space="preserve"> 23 </w:t>
      </w:r>
      <w:proofErr w:type="spellStart"/>
      <w:r w:rsidRPr="00AF6CD3">
        <w:rPr>
          <w:color w:val="000000"/>
          <w:sz w:val="27"/>
          <w:szCs w:val="27"/>
          <w:lang w:bidi="uk-UA"/>
        </w:rPr>
        <w:t>серпня</w:t>
      </w:r>
      <w:proofErr w:type="spellEnd"/>
      <w:r w:rsidRPr="00AF6CD3">
        <w:rPr>
          <w:color w:val="000000"/>
          <w:sz w:val="27"/>
          <w:szCs w:val="27"/>
          <w:lang w:bidi="uk-UA"/>
        </w:rPr>
        <w:t xml:space="preserve"> 2019 року </w:t>
      </w:r>
      <w:proofErr w:type="spellStart"/>
      <w:r w:rsidRPr="00AF6CD3">
        <w:rPr>
          <w:color w:val="000000"/>
          <w:sz w:val="27"/>
          <w:szCs w:val="27"/>
          <w:lang w:bidi="uk-UA"/>
        </w:rPr>
        <w:t>відкрито</w:t>
      </w:r>
      <w:proofErr w:type="spellEnd"/>
      <w:r w:rsidRPr="00AF6CD3">
        <w:rPr>
          <w:color w:val="000000"/>
          <w:sz w:val="27"/>
          <w:szCs w:val="27"/>
          <w:lang w:bidi="uk-UA"/>
        </w:rPr>
        <w:t xml:space="preserve"> </w:t>
      </w:r>
      <w:proofErr w:type="spellStart"/>
      <w:r w:rsidRPr="00AF6CD3">
        <w:rPr>
          <w:color w:val="000000"/>
          <w:sz w:val="27"/>
          <w:szCs w:val="27"/>
          <w:lang w:bidi="uk-UA"/>
        </w:rPr>
        <w:t>касаційне</w:t>
      </w:r>
      <w:proofErr w:type="spellEnd"/>
      <w:r w:rsidRPr="00AF6CD3">
        <w:rPr>
          <w:color w:val="000000"/>
          <w:sz w:val="27"/>
          <w:szCs w:val="27"/>
          <w:lang w:bidi="uk-UA"/>
        </w:rPr>
        <w:t xml:space="preserve"> </w:t>
      </w:r>
      <w:proofErr w:type="spellStart"/>
      <w:r w:rsidRPr="00AF6CD3">
        <w:rPr>
          <w:color w:val="000000"/>
          <w:sz w:val="27"/>
          <w:szCs w:val="27"/>
          <w:lang w:bidi="uk-UA"/>
        </w:rPr>
        <w:t>провадження</w:t>
      </w:r>
      <w:proofErr w:type="spellEnd"/>
      <w:r w:rsidRPr="00AF6CD3">
        <w:rPr>
          <w:color w:val="000000"/>
          <w:sz w:val="27"/>
          <w:szCs w:val="27"/>
          <w:lang w:bidi="uk-UA"/>
        </w:rPr>
        <w:t xml:space="preserve"> у </w:t>
      </w:r>
      <w:proofErr w:type="spellStart"/>
      <w:r w:rsidRPr="00AF6CD3">
        <w:rPr>
          <w:color w:val="000000"/>
          <w:sz w:val="27"/>
          <w:szCs w:val="27"/>
          <w:lang w:bidi="uk-UA"/>
        </w:rPr>
        <w:t>справі</w:t>
      </w:r>
      <w:proofErr w:type="spellEnd"/>
      <w:r w:rsidRPr="00AF6CD3">
        <w:rPr>
          <w:color w:val="000000"/>
          <w:sz w:val="27"/>
          <w:szCs w:val="27"/>
          <w:lang w:bidi="uk-UA"/>
        </w:rPr>
        <w:t xml:space="preserve"> </w:t>
      </w:r>
      <w:r w:rsidRPr="00AF6CD3">
        <w:rPr>
          <w:sz w:val="27"/>
          <w:szCs w:val="27"/>
        </w:rPr>
        <w:t xml:space="preserve">за </w:t>
      </w:r>
      <w:proofErr w:type="spellStart"/>
      <w:r w:rsidRPr="00AF6CD3">
        <w:rPr>
          <w:sz w:val="27"/>
          <w:szCs w:val="27"/>
        </w:rPr>
        <w:t>позовом</w:t>
      </w:r>
      <w:proofErr w:type="spellEnd"/>
      <w:r w:rsidRPr="00AF6CD3">
        <w:rPr>
          <w:sz w:val="27"/>
          <w:szCs w:val="27"/>
        </w:rPr>
        <w:t xml:space="preserve"> </w:t>
      </w:r>
      <w:r>
        <w:rPr>
          <w:rStyle w:val="FontStyle14"/>
          <w:sz w:val="27"/>
          <w:szCs w:val="27"/>
          <w:lang w:val="uk-UA"/>
        </w:rPr>
        <w:t>ОСОБА_2</w:t>
      </w:r>
      <w:r w:rsidRPr="00AF6CD3">
        <w:rPr>
          <w:rStyle w:val="FontStyle14"/>
          <w:sz w:val="27"/>
          <w:szCs w:val="27"/>
        </w:rPr>
        <w:t xml:space="preserve"> до </w:t>
      </w:r>
      <w:r>
        <w:rPr>
          <w:rStyle w:val="FontStyle14"/>
          <w:sz w:val="27"/>
          <w:szCs w:val="27"/>
          <w:lang w:val="uk-UA"/>
        </w:rPr>
        <w:t>ОСОБА_1</w:t>
      </w:r>
      <w:r w:rsidRPr="00AF6CD3">
        <w:rPr>
          <w:sz w:val="27"/>
          <w:szCs w:val="27"/>
        </w:rPr>
        <w:t xml:space="preserve">, </w:t>
      </w:r>
      <w:proofErr w:type="spellStart"/>
      <w:r w:rsidRPr="00AF6CD3">
        <w:rPr>
          <w:sz w:val="27"/>
          <w:szCs w:val="27"/>
        </w:rPr>
        <w:t>Міністерства</w:t>
      </w:r>
      <w:proofErr w:type="spellEnd"/>
      <w:r w:rsidRPr="00AF6CD3">
        <w:rPr>
          <w:sz w:val="27"/>
          <w:szCs w:val="27"/>
        </w:rPr>
        <w:t xml:space="preserve"> </w:t>
      </w:r>
      <w:proofErr w:type="spellStart"/>
      <w:r w:rsidRPr="00AF6CD3">
        <w:rPr>
          <w:sz w:val="27"/>
          <w:szCs w:val="27"/>
        </w:rPr>
        <w:t>економічного</w:t>
      </w:r>
      <w:proofErr w:type="spellEnd"/>
      <w:r w:rsidRPr="00AF6CD3">
        <w:rPr>
          <w:sz w:val="27"/>
          <w:szCs w:val="27"/>
        </w:rPr>
        <w:t xml:space="preserve"> </w:t>
      </w:r>
      <w:proofErr w:type="spellStart"/>
      <w:r w:rsidRPr="00AF6CD3">
        <w:rPr>
          <w:sz w:val="27"/>
          <w:szCs w:val="27"/>
        </w:rPr>
        <w:t>розвитку</w:t>
      </w:r>
      <w:proofErr w:type="spellEnd"/>
      <w:r w:rsidRPr="00AF6CD3">
        <w:rPr>
          <w:sz w:val="27"/>
          <w:szCs w:val="27"/>
        </w:rPr>
        <w:t xml:space="preserve"> </w:t>
      </w:r>
      <w:proofErr w:type="spellStart"/>
      <w:r w:rsidRPr="00AF6CD3">
        <w:rPr>
          <w:sz w:val="27"/>
          <w:szCs w:val="27"/>
        </w:rPr>
        <w:t>і</w:t>
      </w:r>
      <w:proofErr w:type="spellEnd"/>
      <w:r w:rsidRPr="00AF6CD3">
        <w:rPr>
          <w:sz w:val="27"/>
          <w:szCs w:val="27"/>
        </w:rPr>
        <w:t xml:space="preserve"> </w:t>
      </w:r>
      <w:proofErr w:type="spellStart"/>
      <w:r w:rsidRPr="00AF6CD3">
        <w:rPr>
          <w:sz w:val="27"/>
          <w:szCs w:val="27"/>
        </w:rPr>
        <w:t>торгівлі</w:t>
      </w:r>
      <w:proofErr w:type="spellEnd"/>
      <w:r w:rsidRPr="00AF6CD3">
        <w:rPr>
          <w:sz w:val="27"/>
          <w:szCs w:val="27"/>
        </w:rPr>
        <w:t xml:space="preserve"> </w:t>
      </w:r>
      <w:proofErr w:type="spellStart"/>
      <w:r w:rsidRPr="00AF6CD3">
        <w:rPr>
          <w:sz w:val="27"/>
          <w:szCs w:val="27"/>
        </w:rPr>
        <w:t>України</w:t>
      </w:r>
      <w:proofErr w:type="spellEnd"/>
      <w:r w:rsidRPr="00AF6CD3">
        <w:rPr>
          <w:sz w:val="27"/>
          <w:szCs w:val="27"/>
        </w:rPr>
        <w:t xml:space="preserve"> про </w:t>
      </w:r>
      <w:proofErr w:type="spellStart"/>
      <w:r w:rsidRPr="00AF6CD3">
        <w:rPr>
          <w:sz w:val="27"/>
          <w:szCs w:val="27"/>
        </w:rPr>
        <w:t>визнання</w:t>
      </w:r>
      <w:proofErr w:type="spellEnd"/>
      <w:r w:rsidRPr="00AF6CD3">
        <w:rPr>
          <w:sz w:val="27"/>
          <w:szCs w:val="27"/>
        </w:rPr>
        <w:t xml:space="preserve"> </w:t>
      </w:r>
      <w:proofErr w:type="spellStart"/>
      <w:r w:rsidRPr="00AF6CD3">
        <w:rPr>
          <w:sz w:val="27"/>
          <w:szCs w:val="27"/>
        </w:rPr>
        <w:t>повністю</w:t>
      </w:r>
      <w:proofErr w:type="spellEnd"/>
      <w:r w:rsidRPr="00AF6CD3">
        <w:rPr>
          <w:sz w:val="27"/>
          <w:szCs w:val="27"/>
        </w:rPr>
        <w:t xml:space="preserve"> </w:t>
      </w:r>
      <w:proofErr w:type="spellStart"/>
      <w:r w:rsidRPr="00AF6CD3">
        <w:rPr>
          <w:sz w:val="27"/>
          <w:szCs w:val="27"/>
        </w:rPr>
        <w:t>недійсним</w:t>
      </w:r>
      <w:proofErr w:type="spellEnd"/>
      <w:r w:rsidRPr="00AF6CD3">
        <w:rPr>
          <w:sz w:val="27"/>
          <w:szCs w:val="27"/>
        </w:rPr>
        <w:t xml:space="preserve"> </w:t>
      </w:r>
      <w:proofErr w:type="spellStart"/>
      <w:r w:rsidRPr="00AF6CD3">
        <w:rPr>
          <w:sz w:val="27"/>
          <w:szCs w:val="27"/>
        </w:rPr>
        <w:t>свідоцтва</w:t>
      </w:r>
      <w:proofErr w:type="spellEnd"/>
      <w:r w:rsidRPr="00AF6CD3">
        <w:rPr>
          <w:sz w:val="27"/>
          <w:szCs w:val="27"/>
        </w:rPr>
        <w:t xml:space="preserve"> на знак для </w:t>
      </w:r>
      <w:proofErr w:type="spellStart"/>
      <w:r w:rsidRPr="00AF6CD3">
        <w:rPr>
          <w:sz w:val="27"/>
          <w:szCs w:val="27"/>
        </w:rPr>
        <w:t>товарів</w:t>
      </w:r>
      <w:proofErr w:type="spellEnd"/>
      <w:r w:rsidRPr="00AF6CD3">
        <w:rPr>
          <w:sz w:val="27"/>
          <w:szCs w:val="27"/>
        </w:rPr>
        <w:t xml:space="preserve"> та </w:t>
      </w:r>
      <w:proofErr w:type="spellStart"/>
      <w:r w:rsidRPr="00AF6CD3">
        <w:rPr>
          <w:sz w:val="27"/>
          <w:szCs w:val="27"/>
        </w:rPr>
        <w:t>послуг</w:t>
      </w:r>
      <w:proofErr w:type="spellEnd"/>
      <w:r w:rsidRPr="00AF6CD3">
        <w:rPr>
          <w:sz w:val="27"/>
          <w:szCs w:val="27"/>
        </w:rPr>
        <w:t xml:space="preserve"> та </w:t>
      </w:r>
      <w:proofErr w:type="spellStart"/>
      <w:r w:rsidRPr="00AF6CD3">
        <w:rPr>
          <w:sz w:val="27"/>
          <w:szCs w:val="27"/>
        </w:rPr>
        <w:t>зобов</w:t>
      </w:r>
      <w:r w:rsidRPr="00AF6CD3">
        <w:rPr>
          <w:rStyle w:val="FontStyle14"/>
          <w:sz w:val="27"/>
          <w:szCs w:val="27"/>
        </w:rPr>
        <w:t>’</w:t>
      </w:r>
      <w:r w:rsidRPr="00AF6CD3">
        <w:rPr>
          <w:sz w:val="27"/>
          <w:szCs w:val="27"/>
        </w:rPr>
        <w:t>язання</w:t>
      </w:r>
      <w:proofErr w:type="spellEnd"/>
      <w:r w:rsidRPr="00AF6CD3">
        <w:rPr>
          <w:sz w:val="27"/>
          <w:szCs w:val="27"/>
        </w:rPr>
        <w:t xml:space="preserve"> </w:t>
      </w:r>
      <w:proofErr w:type="spellStart"/>
      <w:r w:rsidRPr="00AF6CD3">
        <w:rPr>
          <w:sz w:val="27"/>
          <w:szCs w:val="27"/>
        </w:rPr>
        <w:t>вчинити</w:t>
      </w:r>
      <w:proofErr w:type="spellEnd"/>
      <w:r w:rsidRPr="00AF6CD3">
        <w:rPr>
          <w:sz w:val="27"/>
          <w:szCs w:val="27"/>
        </w:rPr>
        <w:t xml:space="preserve"> </w:t>
      </w:r>
      <w:proofErr w:type="spellStart"/>
      <w:r w:rsidRPr="00AF6CD3">
        <w:rPr>
          <w:sz w:val="27"/>
          <w:szCs w:val="27"/>
        </w:rPr>
        <w:t>дії</w:t>
      </w:r>
      <w:proofErr w:type="spellEnd"/>
      <w:r w:rsidRPr="00AF6CD3">
        <w:rPr>
          <w:color w:val="000000"/>
          <w:sz w:val="27"/>
          <w:szCs w:val="27"/>
          <w:lang w:bidi="uk-UA"/>
        </w:rPr>
        <w:t xml:space="preserve">. </w:t>
      </w:r>
      <w:proofErr w:type="spellStart"/>
      <w:proofErr w:type="gramStart"/>
      <w:r w:rsidRPr="00AF6CD3">
        <w:rPr>
          <w:color w:val="000000"/>
          <w:sz w:val="27"/>
          <w:szCs w:val="27"/>
          <w:lang w:bidi="uk-UA"/>
        </w:rPr>
        <w:t>Витребувано</w:t>
      </w:r>
      <w:proofErr w:type="spellEnd"/>
      <w:r w:rsidRPr="00AF6CD3">
        <w:rPr>
          <w:color w:val="000000"/>
          <w:sz w:val="27"/>
          <w:szCs w:val="27"/>
          <w:lang w:bidi="uk-UA"/>
        </w:rPr>
        <w:t xml:space="preserve"> </w:t>
      </w:r>
      <w:proofErr w:type="spellStart"/>
      <w:r w:rsidRPr="00AF6CD3">
        <w:rPr>
          <w:color w:val="000000"/>
          <w:sz w:val="27"/>
          <w:szCs w:val="27"/>
          <w:lang w:bidi="uk-UA"/>
        </w:rPr>
        <w:t>із</w:t>
      </w:r>
      <w:proofErr w:type="spellEnd"/>
      <w:r w:rsidRPr="00AF6CD3">
        <w:rPr>
          <w:color w:val="000000"/>
          <w:sz w:val="27"/>
          <w:szCs w:val="27"/>
          <w:lang w:bidi="uk-UA"/>
        </w:rPr>
        <w:t xml:space="preserve"> </w:t>
      </w:r>
      <w:proofErr w:type="spellStart"/>
      <w:r w:rsidRPr="00AF6CD3">
        <w:rPr>
          <w:color w:val="000000"/>
          <w:sz w:val="27"/>
          <w:szCs w:val="27"/>
          <w:lang w:bidi="uk-UA"/>
        </w:rPr>
        <w:t>Печерського</w:t>
      </w:r>
      <w:proofErr w:type="spellEnd"/>
      <w:r w:rsidRPr="00AF6CD3">
        <w:rPr>
          <w:color w:val="000000"/>
          <w:sz w:val="27"/>
          <w:szCs w:val="27"/>
          <w:lang w:bidi="uk-UA"/>
        </w:rPr>
        <w:t xml:space="preserve"> районного суду </w:t>
      </w:r>
      <w:proofErr w:type="spellStart"/>
      <w:r w:rsidRPr="00AF6CD3">
        <w:rPr>
          <w:color w:val="000000"/>
          <w:sz w:val="27"/>
          <w:szCs w:val="27"/>
          <w:lang w:bidi="uk-UA"/>
        </w:rPr>
        <w:t>міста</w:t>
      </w:r>
      <w:proofErr w:type="spellEnd"/>
      <w:r w:rsidRPr="00AF6CD3">
        <w:rPr>
          <w:color w:val="000000"/>
          <w:sz w:val="27"/>
          <w:szCs w:val="27"/>
          <w:lang w:bidi="uk-UA"/>
        </w:rPr>
        <w:t xml:space="preserve"> </w:t>
      </w:r>
      <w:proofErr w:type="spellStart"/>
      <w:r w:rsidRPr="00AF6CD3">
        <w:rPr>
          <w:color w:val="000000"/>
          <w:sz w:val="27"/>
          <w:szCs w:val="27"/>
          <w:lang w:bidi="uk-UA"/>
        </w:rPr>
        <w:t>Києва</w:t>
      </w:r>
      <w:proofErr w:type="spellEnd"/>
      <w:r w:rsidRPr="00AF6CD3">
        <w:rPr>
          <w:color w:val="000000"/>
          <w:sz w:val="27"/>
          <w:szCs w:val="27"/>
          <w:lang w:bidi="uk-UA"/>
        </w:rPr>
        <w:t xml:space="preserve"> справу № 757/65235/17-ц).</w:t>
      </w:r>
      <w:proofErr w:type="gramEnd"/>
    </w:p>
    <w:p w:rsidR="00DA0292" w:rsidRPr="00AF6CD3" w:rsidRDefault="00DA0292" w:rsidP="00DA0292">
      <w:pPr>
        <w:pStyle w:val="TimesNewRoman"/>
        <w:tabs>
          <w:tab w:val="clear" w:pos="9540"/>
        </w:tabs>
        <w:rPr>
          <w:rFonts w:ascii="Times New Roman" w:hAnsi="Times New Roman" w:cs="Times New Roman"/>
          <w:sz w:val="27"/>
          <w:szCs w:val="27"/>
        </w:rPr>
      </w:pPr>
      <w:r w:rsidRPr="00AF6CD3">
        <w:rPr>
          <w:rFonts w:ascii="Times New Roman" w:hAnsi="Times New Roman" w:cs="Times New Roman"/>
          <w:sz w:val="27"/>
          <w:szCs w:val="27"/>
        </w:rPr>
        <w:t>З огляду на зазначене Друга Дисциплінарна палата Вищої ради правосуддя вважає, що викладені у дисциплінарній скарзі Юр’єва О.В. доводи можуть бути перевірені виключно судом вищої інстанції в порядку, передбаченому законом.</w:t>
      </w:r>
    </w:p>
    <w:p w:rsidR="00DA0292" w:rsidRPr="00AF6CD3" w:rsidRDefault="00DA0292" w:rsidP="00DA0292">
      <w:pPr>
        <w:pStyle w:val="TimesNewRoman"/>
        <w:tabs>
          <w:tab w:val="clear" w:pos="9540"/>
        </w:tabs>
        <w:rPr>
          <w:rFonts w:ascii="Times New Roman" w:hAnsi="Times New Roman" w:cs="Times New Roman"/>
          <w:sz w:val="27"/>
          <w:szCs w:val="27"/>
        </w:rPr>
      </w:pPr>
      <w:r w:rsidRPr="00AF6CD3">
        <w:rPr>
          <w:rFonts w:ascii="Times New Roman" w:hAnsi="Times New Roman" w:cs="Times New Roman"/>
          <w:sz w:val="27"/>
          <w:szCs w:val="27"/>
        </w:rPr>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DA0292" w:rsidRPr="00AF6CD3" w:rsidRDefault="00DA0292" w:rsidP="00DA0292">
      <w:pPr>
        <w:pStyle w:val="TimesNewRoman"/>
        <w:tabs>
          <w:tab w:val="clear" w:pos="9540"/>
        </w:tabs>
        <w:rPr>
          <w:rFonts w:ascii="Times New Roman" w:hAnsi="Times New Roman" w:cs="Times New Roman"/>
          <w:sz w:val="27"/>
          <w:szCs w:val="27"/>
        </w:rPr>
      </w:pPr>
      <w:r w:rsidRPr="00AF6CD3">
        <w:rPr>
          <w:rFonts w:ascii="Times New Roman" w:hAnsi="Times New Roman" w:cs="Times New Roman"/>
          <w:sz w:val="27"/>
          <w:szCs w:val="27"/>
        </w:rPr>
        <w:t>Керуючись статтею 44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DA0292" w:rsidRPr="00AF6CD3" w:rsidRDefault="00DA0292" w:rsidP="00DA0292">
      <w:pPr>
        <w:pStyle w:val="TimesNewRoman"/>
        <w:tabs>
          <w:tab w:val="clear" w:pos="9540"/>
        </w:tabs>
        <w:rPr>
          <w:rFonts w:ascii="Times New Roman" w:hAnsi="Times New Roman" w:cs="Times New Roman"/>
          <w:sz w:val="12"/>
          <w:szCs w:val="12"/>
        </w:rPr>
      </w:pPr>
    </w:p>
    <w:p w:rsidR="00DA0292" w:rsidRPr="00AF6CD3" w:rsidRDefault="00DA0292" w:rsidP="00DA0292">
      <w:pPr>
        <w:jc w:val="center"/>
        <w:rPr>
          <w:b/>
          <w:sz w:val="27"/>
          <w:szCs w:val="27"/>
          <w:lang w:val="uk-UA"/>
        </w:rPr>
      </w:pPr>
      <w:r w:rsidRPr="00AF6CD3">
        <w:rPr>
          <w:b/>
          <w:sz w:val="27"/>
          <w:szCs w:val="27"/>
          <w:lang w:val="uk-UA"/>
        </w:rPr>
        <w:t>ухвалила:</w:t>
      </w:r>
    </w:p>
    <w:p w:rsidR="00DA0292" w:rsidRPr="00AF6CD3" w:rsidRDefault="00DA0292" w:rsidP="00DA0292">
      <w:pPr>
        <w:jc w:val="both"/>
        <w:rPr>
          <w:sz w:val="12"/>
          <w:szCs w:val="12"/>
          <w:lang w:val="uk-UA"/>
        </w:rPr>
      </w:pPr>
    </w:p>
    <w:p w:rsidR="00DA0292" w:rsidRPr="00AF6CD3" w:rsidRDefault="00DA0292" w:rsidP="00DA0292">
      <w:pPr>
        <w:ind w:right="-108"/>
        <w:jc w:val="both"/>
        <w:rPr>
          <w:sz w:val="27"/>
          <w:szCs w:val="27"/>
          <w:lang w:val="uk-UA"/>
        </w:rPr>
      </w:pPr>
      <w:r w:rsidRPr="00AF6CD3">
        <w:rPr>
          <w:sz w:val="27"/>
          <w:szCs w:val="27"/>
          <w:lang w:val="uk-UA"/>
        </w:rPr>
        <w:t xml:space="preserve">дисциплінарну скаргу </w:t>
      </w:r>
      <w:r w:rsidRPr="00AF6CD3">
        <w:rPr>
          <w:color w:val="000000"/>
          <w:sz w:val="27"/>
          <w:szCs w:val="27"/>
          <w:lang w:val="uk-UA"/>
        </w:rPr>
        <w:t>Юр’єва Олександра Вікторовича</w:t>
      </w:r>
      <w:r w:rsidRPr="00AF6CD3">
        <w:rPr>
          <w:sz w:val="27"/>
          <w:szCs w:val="27"/>
          <w:lang w:val="uk-UA"/>
        </w:rPr>
        <w:t xml:space="preserve"> стосовно суддів Київського апеляційного суду </w:t>
      </w:r>
      <w:r w:rsidRPr="00AF6CD3">
        <w:rPr>
          <w:color w:val="000000"/>
          <w:sz w:val="27"/>
          <w:szCs w:val="27"/>
          <w:lang w:val="uk-UA"/>
        </w:rPr>
        <w:t xml:space="preserve">Левенця Бориса Борисовича, </w:t>
      </w:r>
      <w:proofErr w:type="spellStart"/>
      <w:r w:rsidRPr="00AF6CD3">
        <w:rPr>
          <w:color w:val="000000"/>
          <w:sz w:val="27"/>
          <w:szCs w:val="27"/>
          <w:lang w:val="uk-UA"/>
        </w:rPr>
        <w:t>Лапчевської</w:t>
      </w:r>
      <w:proofErr w:type="spellEnd"/>
      <w:r w:rsidRPr="00AF6CD3">
        <w:rPr>
          <w:color w:val="000000"/>
          <w:sz w:val="27"/>
          <w:szCs w:val="27"/>
          <w:lang w:val="uk-UA"/>
        </w:rPr>
        <w:t xml:space="preserve"> Олени Федорівни, </w:t>
      </w:r>
      <w:proofErr w:type="spellStart"/>
      <w:r w:rsidRPr="00AF6CD3">
        <w:rPr>
          <w:color w:val="000000"/>
          <w:sz w:val="27"/>
          <w:szCs w:val="27"/>
          <w:lang w:val="uk-UA"/>
        </w:rPr>
        <w:t>Саліхова</w:t>
      </w:r>
      <w:proofErr w:type="spellEnd"/>
      <w:r w:rsidRPr="00AF6CD3">
        <w:rPr>
          <w:color w:val="000000"/>
          <w:sz w:val="27"/>
          <w:szCs w:val="27"/>
          <w:lang w:val="uk-UA"/>
        </w:rPr>
        <w:t xml:space="preserve"> Віталія Валерійовича</w:t>
      </w:r>
      <w:r w:rsidRPr="00AF6CD3">
        <w:rPr>
          <w:sz w:val="27"/>
          <w:szCs w:val="27"/>
          <w:lang w:val="uk-UA"/>
        </w:rPr>
        <w:t xml:space="preserve"> залишити без розгляду та повернути скаржнику. </w:t>
      </w:r>
    </w:p>
    <w:p w:rsidR="00DA0292" w:rsidRPr="00AF6CD3" w:rsidRDefault="00DA0292" w:rsidP="00DA0292">
      <w:pPr>
        <w:pStyle w:val="HTML"/>
        <w:shd w:val="clear" w:color="auto" w:fill="FFFFFF"/>
        <w:ind w:firstLine="794"/>
        <w:jc w:val="both"/>
        <w:textAlignment w:val="baseline"/>
        <w:rPr>
          <w:rFonts w:ascii="Times New Roman" w:hAnsi="Times New Roman"/>
          <w:sz w:val="27"/>
          <w:szCs w:val="27"/>
          <w:lang w:val="uk-UA" w:eastAsia="en-US"/>
        </w:rPr>
      </w:pPr>
      <w:r w:rsidRPr="00AF6CD3">
        <w:rPr>
          <w:rFonts w:ascii="Times New Roman" w:hAnsi="Times New Roman"/>
          <w:sz w:val="27"/>
          <w:szCs w:val="27"/>
          <w:lang w:val="uk-UA"/>
        </w:rPr>
        <w:t>Ухвала оскарженню не підлягає.</w:t>
      </w:r>
    </w:p>
    <w:p w:rsidR="00DA0292" w:rsidRPr="00AF6CD3" w:rsidRDefault="00DA0292" w:rsidP="00DA0292">
      <w:pPr>
        <w:pStyle w:val="HTML"/>
        <w:shd w:val="clear" w:color="auto" w:fill="FFFFFF"/>
        <w:jc w:val="both"/>
        <w:textAlignment w:val="baseline"/>
        <w:rPr>
          <w:rFonts w:ascii="Times New Roman" w:hAnsi="Times New Roman"/>
          <w:sz w:val="12"/>
          <w:szCs w:val="12"/>
          <w:lang w:val="uk-UA" w:eastAsia="en-US"/>
        </w:rPr>
      </w:pPr>
    </w:p>
    <w:p w:rsidR="00DA0292" w:rsidRPr="00AF6CD3" w:rsidRDefault="00DA0292" w:rsidP="00DA0292">
      <w:pPr>
        <w:spacing w:line="100" w:lineRule="atLeast"/>
        <w:jc w:val="both"/>
        <w:rPr>
          <w:b/>
          <w:sz w:val="27"/>
          <w:szCs w:val="27"/>
          <w:lang w:val="uk-UA"/>
        </w:rPr>
      </w:pPr>
      <w:r w:rsidRPr="00AF6CD3">
        <w:rPr>
          <w:b/>
          <w:sz w:val="27"/>
          <w:szCs w:val="27"/>
          <w:lang w:val="uk-UA"/>
        </w:rPr>
        <w:t xml:space="preserve">Головуючий на засіданні </w:t>
      </w:r>
    </w:p>
    <w:p w:rsidR="00DA0292" w:rsidRPr="00AF6CD3" w:rsidRDefault="00DA0292" w:rsidP="00DA0292">
      <w:pPr>
        <w:spacing w:line="100" w:lineRule="atLeast"/>
        <w:jc w:val="both"/>
        <w:rPr>
          <w:b/>
          <w:sz w:val="27"/>
          <w:szCs w:val="27"/>
          <w:lang w:val="uk-UA"/>
        </w:rPr>
      </w:pPr>
      <w:r w:rsidRPr="00AF6CD3">
        <w:rPr>
          <w:b/>
          <w:sz w:val="27"/>
          <w:szCs w:val="27"/>
          <w:lang w:val="uk-UA"/>
        </w:rPr>
        <w:t xml:space="preserve">Другої Дисциплінарної палати </w:t>
      </w:r>
    </w:p>
    <w:p w:rsidR="00DA0292" w:rsidRPr="00AF6CD3" w:rsidRDefault="00DA0292" w:rsidP="00DA0292">
      <w:pPr>
        <w:spacing w:line="100" w:lineRule="atLeast"/>
        <w:jc w:val="both"/>
        <w:rPr>
          <w:b/>
          <w:sz w:val="27"/>
          <w:szCs w:val="27"/>
          <w:lang w:val="uk-UA"/>
        </w:rPr>
      </w:pPr>
      <w:r w:rsidRPr="00AF6CD3">
        <w:rPr>
          <w:b/>
          <w:sz w:val="27"/>
          <w:szCs w:val="27"/>
          <w:lang w:val="uk-UA"/>
        </w:rPr>
        <w:t xml:space="preserve">Вищої ради правосуддя </w:t>
      </w:r>
      <w:r w:rsidRPr="00AF6CD3">
        <w:rPr>
          <w:b/>
          <w:sz w:val="27"/>
          <w:szCs w:val="27"/>
          <w:lang w:val="uk-UA"/>
        </w:rPr>
        <w:tab/>
      </w:r>
      <w:r w:rsidRPr="00AF6CD3">
        <w:rPr>
          <w:b/>
          <w:sz w:val="27"/>
          <w:szCs w:val="27"/>
          <w:lang w:val="uk-UA"/>
        </w:rPr>
        <w:tab/>
      </w:r>
      <w:r w:rsidRPr="00AF6CD3">
        <w:rPr>
          <w:b/>
          <w:sz w:val="27"/>
          <w:szCs w:val="27"/>
          <w:lang w:val="uk-UA"/>
        </w:rPr>
        <w:tab/>
      </w:r>
      <w:r w:rsidRPr="00AF6CD3">
        <w:rPr>
          <w:b/>
          <w:sz w:val="27"/>
          <w:szCs w:val="27"/>
          <w:lang w:val="uk-UA"/>
        </w:rPr>
        <w:tab/>
      </w:r>
      <w:r w:rsidRPr="00AF6CD3">
        <w:rPr>
          <w:b/>
          <w:sz w:val="27"/>
          <w:szCs w:val="27"/>
          <w:lang w:val="uk-UA"/>
        </w:rPr>
        <w:tab/>
        <w:t xml:space="preserve">     </w:t>
      </w:r>
      <w:r w:rsidRPr="00AF6CD3">
        <w:rPr>
          <w:b/>
          <w:sz w:val="27"/>
          <w:szCs w:val="27"/>
          <w:lang w:val="uk-UA"/>
        </w:rPr>
        <w:tab/>
        <w:t xml:space="preserve">М.П. </w:t>
      </w:r>
      <w:proofErr w:type="spellStart"/>
      <w:r w:rsidRPr="00AF6CD3">
        <w:rPr>
          <w:b/>
          <w:sz w:val="27"/>
          <w:szCs w:val="27"/>
          <w:lang w:val="uk-UA"/>
        </w:rPr>
        <w:t>Худик</w:t>
      </w:r>
      <w:proofErr w:type="spellEnd"/>
    </w:p>
    <w:p w:rsidR="00DA0292" w:rsidRPr="00AF6CD3" w:rsidRDefault="00DA0292" w:rsidP="00DA0292">
      <w:pPr>
        <w:spacing w:line="100" w:lineRule="atLeast"/>
        <w:jc w:val="both"/>
        <w:rPr>
          <w:b/>
          <w:sz w:val="27"/>
          <w:szCs w:val="27"/>
          <w:lang w:val="uk-UA"/>
        </w:rPr>
      </w:pPr>
    </w:p>
    <w:p w:rsidR="00DA0292" w:rsidRPr="00AF6CD3" w:rsidRDefault="00DA0292" w:rsidP="00DA0292">
      <w:pPr>
        <w:spacing w:line="100" w:lineRule="atLeast"/>
        <w:jc w:val="both"/>
        <w:rPr>
          <w:b/>
          <w:sz w:val="27"/>
          <w:szCs w:val="27"/>
          <w:lang w:val="uk-UA"/>
        </w:rPr>
      </w:pPr>
      <w:r w:rsidRPr="00AF6CD3">
        <w:rPr>
          <w:b/>
          <w:sz w:val="27"/>
          <w:szCs w:val="27"/>
          <w:lang w:val="uk-UA"/>
        </w:rPr>
        <w:t xml:space="preserve">Члени Другої Дисциплінарної палати </w:t>
      </w:r>
    </w:p>
    <w:p w:rsidR="00DA0292" w:rsidRPr="00AF6CD3" w:rsidRDefault="00DA0292" w:rsidP="00DA0292">
      <w:pPr>
        <w:spacing w:line="100" w:lineRule="atLeast"/>
        <w:jc w:val="both"/>
        <w:rPr>
          <w:b/>
          <w:sz w:val="27"/>
          <w:szCs w:val="27"/>
          <w:lang w:val="uk-UA"/>
        </w:rPr>
      </w:pPr>
      <w:r w:rsidRPr="00AF6CD3">
        <w:rPr>
          <w:b/>
          <w:sz w:val="27"/>
          <w:szCs w:val="27"/>
          <w:lang w:val="uk-UA"/>
        </w:rPr>
        <w:t xml:space="preserve">Вищої ради правосуддя </w:t>
      </w:r>
      <w:r w:rsidRPr="00AF6CD3">
        <w:rPr>
          <w:b/>
          <w:sz w:val="27"/>
          <w:szCs w:val="27"/>
          <w:lang w:val="uk-UA"/>
        </w:rPr>
        <w:tab/>
      </w:r>
      <w:r w:rsidRPr="00AF6CD3">
        <w:rPr>
          <w:b/>
          <w:sz w:val="27"/>
          <w:szCs w:val="27"/>
          <w:lang w:val="uk-UA"/>
        </w:rPr>
        <w:tab/>
      </w:r>
      <w:r w:rsidRPr="00AF6CD3">
        <w:rPr>
          <w:b/>
          <w:sz w:val="27"/>
          <w:szCs w:val="27"/>
          <w:lang w:val="uk-UA"/>
        </w:rPr>
        <w:tab/>
      </w:r>
      <w:r w:rsidRPr="00AF6CD3">
        <w:rPr>
          <w:b/>
          <w:sz w:val="27"/>
          <w:szCs w:val="27"/>
          <w:lang w:val="uk-UA"/>
        </w:rPr>
        <w:tab/>
        <w:t xml:space="preserve">              </w:t>
      </w:r>
      <w:r w:rsidRPr="00AF6CD3">
        <w:rPr>
          <w:b/>
          <w:sz w:val="27"/>
          <w:szCs w:val="27"/>
          <w:lang w:val="uk-UA"/>
        </w:rPr>
        <w:tab/>
        <w:t>І.А. Артеменко</w:t>
      </w:r>
    </w:p>
    <w:p w:rsidR="00DA0292" w:rsidRPr="00AF6CD3" w:rsidRDefault="00DA0292" w:rsidP="00DA0292">
      <w:pPr>
        <w:spacing w:line="100" w:lineRule="atLeast"/>
        <w:jc w:val="both"/>
        <w:rPr>
          <w:b/>
          <w:sz w:val="27"/>
          <w:szCs w:val="27"/>
          <w:lang w:val="uk-UA"/>
        </w:rPr>
      </w:pPr>
    </w:p>
    <w:p w:rsidR="00DA0292" w:rsidRPr="00AF6CD3" w:rsidRDefault="00DA0292" w:rsidP="00DA0292">
      <w:pPr>
        <w:spacing w:line="100" w:lineRule="atLeast"/>
        <w:jc w:val="both"/>
        <w:rPr>
          <w:b/>
          <w:sz w:val="27"/>
          <w:szCs w:val="27"/>
          <w:lang w:val="uk-UA"/>
        </w:rPr>
      </w:pPr>
      <w:r w:rsidRPr="00AF6CD3">
        <w:rPr>
          <w:b/>
          <w:sz w:val="27"/>
          <w:szCs w:val="27"/>
          <w:lang w:val="uk-UA"/>
        </w:rPr>
        <w:tab/>
      </w:r>
      <w:r w:rsidRPr="00AF6CD3">
        <w:rPr>
          <w:b/>
          <w:sz w:val="27"/>
          <w:szCs w:val="27"/>
          <w:lang w:val="uk-UA"/>
        </w:rPr>
        <w:tab/>
      </w:r>
      <w:r w:rsidRPr="00AF6CD3">
        <w:rPr>
          <w:b/>
          <w:sz w:val="27"/>
          <w:szCs w:val="27"/>
          <w:lang w:val="uk-UA"/>
        </w:rPr>
        <w:tab/>
      </w:r>
      <w:r w:rsidRPr="00AF6CD3">
        <w:rPr>
          <w:b/>
          <w:sz w:val="27"/>
          <w:szCs w:val="27"/>
          <w:lang w:val="uk-UA"/>
        </w:rPr>
        <w:tab/>
      </w:r>
      <w:r w:rsidRPr="00AF6CD3">
        <w:rPr>
          <w:b/>
          <w:sz w:val="27"/>
          <w:szCs w:val="27"/>
          <w:lang w:val="uk-UA"/>
        </w:rPr>
        <w:tab/>
      </w:r>
      <w:r w:rsidRPr="00AF6CD3">
        <w:rPr>
          <w:b/>
          <w:sz w:val="27"/>
          <w:szCs w:val="27"/>
          <w:lang w:val="uk-UA"/>
        </w:rPr>
        <w:tab/>
      </w:r>
      <w:r w:rsidRPr="00AF6CD3">
        <w:rPr>
          <w:b/>
          <w:sz w:val="27"/>
          <w:szCs w:val="27"/>
          <w:lang w:val="uk-UA"/>
        </w:rPr>
        <w:tab/>
      </w:r>
      <w:r w:rsidRPr="00AF6CD3">
        <w:rPr>
          <w:b/>
          <w:sz w:val="27"/>
          <w:szCs w:val="27"/>
          <w:lang w:val="uk-UA"/>
        </w:rPr>
        <w:tab/>
      </w:r>
      <w:r w:rsidRPr="00AF6CD3">
        <w:rPr>
          <w:b/>
          <w:sz w:val="27"/>
          <w:szCs w:val="27"/>
          <w:lang w:val="uk-UA"/>
        </w:rPr>
        <w:tab/>
      </w:r>
      <w:r w:rsidRPr="00AF6CD3">
        <w:rPr>
          <w:b/>
          <w:sz w:val="27"/>
          <w:szCs w:val="27"/>
          <w:lang w:val="uk-UA"/>
        </w:rPr>
        <w:tab/>
        <w:t xml:space="preserve">О.Є. </w:t>
      </w:r>
      <w:proofErr w:type="spellStart"/>
      <w:r w:rsidRPr="00AF6CD3">
        <w:rPr>
          <w:b/>
          <w:sz w:val="27"/>
          <w:szCs w:val="27"/>
          <w:lang w:val="uk-UA"/>
        </w:rPr>
        <w:t>Блажівська</w:t>
      </w:r>
      <w:proofErr w:type="spellEnd"/>
    </w:p>
    <w:p w:rsidR="004F2977" w:rsidRDefault="004F2977"/>
    <w:sectPr w:rsidR="004F2977" w:rsidSect="001B67CF">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C26" w:rsidRDefault="00963C26" w:rsidP="00740A52">
      <w:r>
        <w:separator/>
      </w:r>
    </w:p>
  </w:endnote>
  <w:endnote w:type="continuationSeparator" w:id="0">
    <w:p w:rsidR="00963C26" w:rsidRDefault="00963C26" w:rsidP="00740A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C26" w:rsidRDefault="00963C26" w:rsidP="00740A52">
      <w:r>
        <w:separator/>
      </w:r>
    </w:p>
  </w:footnote>
  <w:footnote w:type="continuationSeparator" w:id="0">
    <w:p w:rsidR="00963C26" w:rsidRDefault="00963C26" w:rsidP="00740A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001314"/>
      <w:docPartObj>
        <w:docPartGallery w:val="Page Numbers (Top of Page)"/>
        <w:docPartUnique/>
      </w:docPartObj>
    </w:sdtPr>
    <w:sdtContent>
      <w:p w:rsidR="001B67CF" w:rsidRDefault="00740A52">
        <w:pPr>
          <w:pStyle w:val="a4"/>
          <w:jc w:val="center"/>
        </w:pPr>
        <w:r>
          <w:fldChar w:fldCharType="begin"/>
        </w:r>
        <w:r w:rsidR="00DA0292">
          <w:instrText xml:space="preserve"> PAGE   \* MERGEFORMAT </w:instrText>
        </w:r>
        <w:r>
          <w:fldChar w:fldCharType="separate"/>
        </w:r>
        <w:r w:rsidR="00466983">
          <w:rPr>
            <w:noProof/>
          </w:rPr>
          <w:t>3</w:t>
        </w:r>
        <w:r>
          <w:fldChar w:fldCharType="end"/>
        </w:r>
      </w:p>
    </w:sdtContent>
  </w:sdt>
  <w:p w:rsidR="001B67CF" w:rsidRDefault="00963C26">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rsids>
    <w:rsidRoot w:val="00DA0292"/>
    <w:rsid w:val="00466983"/>
    <w:rsid w:val="004F2977"/>
    <w:rsid w:val="00740A52"/>
    <w:rsid w:val="00963C26"/>
    <w:rsid w:val="00DA029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292"/>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A0292"/>
    <w:pPr>
      <w:spacing w:before="100" w:beforeAutospacing="1" w:after="100" w:afterAutospacing="1"/>
    </w:pPr>
  </w:style>
  <w:style w:type="character" w:customStyle="1" w:styleId="rvts9">
    <w:name w:val="rvts9"/>
    <w:rsid w:val="00DA0292"/>
    <w:rPr>
      <w:rFonts w:cs="Times New Roman"/>
    </w:rPr>
  </w:style>
  <w:style w:type="paragraph" w:styleId="HTML">
    <w:name w:val="HTML Preformatted"/>
    <w:basedOn w:val="a"/>
    <w:link w:val="HTML0"/>
    <w:uiPriority w:val="99"/>
    <w:unhideWhenUsed/>
    <w:rsid w:val="00DA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ий HTML Знак"/>
    <w:basedOn w:val="a0"/>
    <w:link w:val="HTML"/>
    <w:uiPriority w:val="99"/>
    <w:rsid w:val="00DA0292"/>
    <w:rPr>
      <w:rFonts w:ascii="Courier New" w:eastAsia="Times New Roman" w:hAnsi="Courier New" w:cs="Times New Roman"/>
      <w:sz w:val="20"/>
      <w:szCs w:val="20"/>
      <w:lang w:val="ru-RU" w:eastAsia="ru-RU"/>
    </w:rPr>
  </w:style>
  <w:style w:type="character" w:customStyle="1" w:styleId="TimesNewRoman1">
    <w:name w:val="Звичайний + Times New Roman1"/>
    <w:aliases w:val="14 pt1,Чорний1,За шириною1,Перший рядок:  1 см1,Після... Знак Знак"/>
    <w:link w:val="TimesNewRoman"/>
    <w:locked/>
    <w:rsid w:val="00DA0292"/>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DA0292"/>
    <w:pPr>
      <w:tabs>
        <w:tab w:val="left" w:pos="9540"/>
      </w:tabs>
      <w:ind w:firstLine="709"/>
      <w:jc w:val="both"/>
    </w:pPr>
    <w:rPr>
      <w:rFonts w:asciiTheme="minorHAnsi" w:eastAsiaTheme="minorHAnsi" w:hAnsiTheme="minorHAnsi" w:cstheme="minorBidi"/>
      <w:bCs/>
      <w:sz w:val="28"/>
      <w:szCs w:val="28"/>
      <w:lang w:val="uk-UA" w:eastAsia="en-US"/>
    </w:rPr>
  </w:style>
  <w:style w:type="character" w:styleId="a3">
    <w:name w:val="Hyperlink"/>
    <w:basedOn w:val="a0"/>
    <w:uiPriority w:val="99"/>
    <w:unhideWhenUsed/>
    <w:rsid w:val="00DA0292"/>
    <w:rPr>
      <w:color w:val="0000FF"/>
      <w:u w:val="single"/>
    </w:rPr>
  </w:style>
  <w:style w:type="character" w:customStyle="1" w:styleId="FontStyle14">
    <w:name w:val="Font Style14"/>
    <w:basedOn w:val="a0"/>
    <w:rsid w:val="00DA0292"/>
    <w:rPr>
      <w:rFonts w:ascii="Times New Roman" w:hAnsi="Times New Roman" w:cs="Times New Roman"/>
      <w:sz w:val="26"/>
      <w:szCs w:val="26"/>
    </w:rPr>
  </w:style>
  <w:style w:type="paragraph" w:customStyle="1" w:styleId="1">
    <w:name w:val="Основний текст1"/>
    <w:basedOn w:val="a"/>
    <w:rsid w:val="00DA0292"/>
    <w:pPr>
      <w:widowControl w:val="0"/>
      <w:shd w:val="clear" w:color="auto" w:fill="FFFFFF"/>
      <w:spacing w:before="300" w:line="320" w:lineRule="exact"/>
      <w:jc w:val="both"/>
    </w:pPr>
    <w:rPr>
      <w:sz w:val="26"/>
      <w:szCs w:val="26"/>
    </w:rPr>
  </w:style>
  <w:style w:type="paragraph" w:styleId="a4">
    <w:name w:val="header"/>
    <w:basedOn w:val="a"/>
    <w:link w:val="a5"/>
    <w:uiPriority w:val="99"/>
    <w:unhideWhenUsed/>
    <w:rsid w:val="00DA0292"/>
    <w:pPr>
      <w:tabs>
        <w:tab w:val="center" w:pos="4819"/>
        <w:tab w:val="right" w:pos="9639"/>
      </w:tabs>
    </w:pPr>
  </w:style>
  <w:style w:type="character" w:customStyle="1" w:styleId="a5">
    <w:name w:val="Верхній колонтитул Знак"/>
    <w:basedOn w:val="a0"/>
    <w:link w:val="a4"/>
    <w:uiPriority w:val="99"/>
    <w:rsid w:val="00DA0292"/>
    <w:rPr>
      <w:rFonts w:ascii="Times New Roman" w:eastAsia="Calibri" w:hAnsi="Times New Roman" w:cs="Times New Roman"/>
      <w:sz w:val="24"/>
      <w:szCs w:val="24"/>
      <w:lang w:val="ru-RU" w:eastAsia="ru-RU"/>
    </w:rPr>
  </w:style>
  <w:style w:type="paragraph" w:styleId="a6">
    <w:name w:val="Normal (Web)"/>
    <w:basedOn w:val="a"/>
    <w:uiPriority w:val="99"/>
    <w:semiHidden/>
    <w:unhideWhenUsed/>
    <w:rsid w:val="00DA0292"/>
    <w:pPr>
      <w:spacing w:before="100" w:beforeAutospacing="1" w:after="100" w:afterAutospacing="1"/>
    </w:pPr>
    <w:rPr>
      <w:rFonts w:eastAsia="Times New Roman"/>
      <w:lang w:val="uk-UA" w:eastAsia="uk-UA"/>
    </w:rPr>
  </w:style>
  <w:style w:type="paragraph" w:styleId="a7">
    <w:name w:val="Balloon Text"/>
    <w:basedOn w:val="a"/>
    <w:link w:val="a8"/>
    <w:uiPriority w:val="99"/>
    <w:semiHidden/>
    <w:unhideWhenUsed/>
    <w:rsid w:val="00DA0292"/>
    <w:rPr>
      <w:rFonts w:ascii="Tahoma" w:hAnsi="Tahoma" w:cs="Tahoma"/>
      <w:sz w:val="16"/>
      <w:szCs w:val="16"/>
    </w:rPr>
  </w:style>
  <w:style w:type="character" w:customStyle="1" w:styleId="a8">
    <w:name w:val="Текст у виносці Знак"/>
    <w:basedOn w:val="a0"/>
    <w:link w:val="a7"/>
    <w:uiPriority w:val="99"/>
    <w:semiHidden/>
    <w:rsid w:val="00DA0292"/>
    <w:rPr>
      <w:rFonts w:ascii="Tahoma" w:eastAsia="Calibri" w:hAnsi="Tahoma" w:cs="Tahoma"/>
      <w:sz w:val="16"/>
      <w:szCs w:val="16"/>
      <w:lang w:val="ru-RU" w:eastAsia="ru-RU"/>
    </w:rPr>
  </w:style>
  <w:style w:type="character" w:customStyle="1" w:styleId="a9">
    <w:name w:val="Абзац списку Знак"/>
    <w:aliases w:val="Подглава Знак"/>
    <w:link w:val="aa"/>
    <w:uiPriority w:val="34"/>
    <w:locked/>
    <w:rsid w:val="00DA0292"/>
  </w:style>
  <w:style w:type="paragraph" w:styleId="aa">
    <w:name w:val="List Paragraph"/>
    <w:aliases w:val="Подглава"/>
    <w:basedOn w:val="a"/>
    <w:link w:val="a9"/>
    <w:uiPriority w:val="34"/>
    <w:qFormat/>
    <w:rsid w:val="00DA0292"/>
    <w:pPr>
      <w:spacing w:after="200" w:line="276" w:lineRule="auto"/>
      <w:ind w:left="720"/>
      <w:contextualSpacing/>
    </w:pPr>
    <w:rPr>
      <w:rFonts w:asciiTheme="minorHAnsi" w:eastAsiaTheme="minorHAnsi" w:hAnsiTheme="minorHAnsi" w:cstheme="minorBidi"/>
      <w:sz w:val="22"/>
      <w:szCs w:val="22"/>
      <w:lang w:val="uk-UA"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go/994_a38" TargetMode="External"/><Relationship Id="rId3" Type="http://schemas.openxmlformats.org/officeDocument/2006/relationships/webSettings" Target="webSettings.xml"/><Relationship Id="rId7" Type="http://schemas.openxmlformats.org/officeDocument/2006/relationships/hyperlink" Target="http://www.vru.gov.ua/international/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4950</Words>
  <Characters>2822</Characters>
  <Application>Microsoft Office Word</Application>
  <DocSecurity>0</DocSecurity>
  <Lines>23</Lines>
  <Paragraphs>15</Paragraphs>
  <ScaleCrop>false</ScaleCrop>
  <Company/>
  <LinksUpToDate>false</LinksUpToDate>
  <CharactersWithSpaces>7757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4</cp:revision>
  <dcterms:created xsi:type="dcterms:W3CDTF">2020-05-05T11:35:00Z</dcterms:created>
  <dcterms:modified xsi:type="dcterms:W3CDTF">2020-05-05T11:51:00Z</dcterms:modified>
</cp:coreProperties>
</file>