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25"/>
        <w:tblW w:w="0" w:type="auto"/>
        <w:tblLook w:val="04A0" w:firstRow="1" w:lastRow="0" w:firstColumn="1" w:lastColumn="0" w:noHBand="0" w:noVBand="1"/>
      </w:tblPr>
      <w:tblGrid>
        <w:gridCol w:w="9638"/>
      </w:tblGrid>
      <w:tr w:rsidR="00781574" w:rsidRPr="00781574" w:rsidTr="00252798">
        <w:trPr>
          <w:trHeight w:val="143"/>
        </w:trPr>
        <w:tc>
          <w:tcPr>
            <w:tcW w:w="9921" w:type="dxa"/>
            <w:hideMark/>
          </w:tcPr>
          <w:p w:rsidR="00781574" w:rsidRPr="00781574" w:rsidRDefault="00781574" w:rsidP="00781574">
            <w:pPr>
              <w:widowControl w:val="0"/>
              <w:suppressAutoHyphens/>
              <w:autoSpaceDE w:val="0"/>
              <w:autoSpaceDN w:val="0"/>
              <w:jc w:val="both"/>
              <w:textAlignment w:val="baseline"/>
              <w:rPr>
                <w:bCs/>
                <w:kern w:val="28"/>
                <w:lang w:val="uk-UA" w:eastAsia="en-US"/>
              </w:rPr>
            </w:pPr>
          </w:p>
          <w:p w:rsidR="00781574" w:rsidRPr="00781574" w:rsidRDefault="00781574" w:rsidP="00781574">
            <w:pPr>
              <w:suppressAutoHyphens/>
              <w:autoSpaceDN w:val="0"/>
              <w:spacing w:after="160" w:line="256" w:lineRule="auto"/>
              <w:jc w:val="both"/>
              <w:textAlignment w:val="baseline"/>
              <w:rPr>
                <w:rFonts w:ascii="Calibri" w:eastAsia="Calibri" w:hAnsi="Calibri"/>
                <w:color w:val="000000"/>
                <w:sz w:val="20"/>
                <w:lang w:val="uk-UA" w:eastAsia="uk-UA"/>
              </w:rPr>
            </w:pPr>
          </w:p>
          <w:p w:rsidR="00781574" w:rsidRPr="00781574" w:rsidRDefault="00781574" w:rsidP="00781574">
            <w:pPr>
              <w:suppressAutoHyphens/>
              <w:autoSpaceDN w:val="0"/>
              <w:spacing w:before="360" w:after="60"/>
              <w:jc w:val="center"/>
              <w:textAlignment w:val="baseline"/>
              <w:rPr>
                <w:rFonts w:ascii="AcademyC" w:eastAsia="Calibri" w:hAnsi="AcademyC"/>
                <w:b/>
                <w:color w:val="002060"/>
                <w:lang w:val="uk-UA"/>
              </w:rPr>
            </w:pPr>
            <w:r w:rsidRPr="00781574">
              <w:rPr>
                <w:rFonts w:asciiTheme="minorHAnsi" w:eastAsiaTheme="minorEastAsia" w:hAnsiTheme="minorHAnsi" w:cstheme="minorBidi"/>
                <w:noProof/>
                <w:sz w:val="22"/>
                <w:szCs w:val="22"/>
                <w:lang w:val="uk-UA" w:eastAsia="uk-UA"/>
              </w:rPr>
              <w:drawing>
                <wp:anchor distT="0" distB="0" distL="114300" distR="114300" simplePos="0" relativeHeight="251659264" behindDoc="0" locked="0" layoutInCell="1" allowOverlap="1" wp14:anchorId="0B66A419" wp14:editId="7BB21CE2">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sidRPr="00781574">
              <w:rPr>
                <w:rFonts w:ascii="AcademyC" w:eastAsia="Calibri" w:hAnsi="AcademyC"/>
                <w:b/>
                <w:color w:val="002060"/>
              </w:rPr>
              <w:t>УКРАЇНА</w:t>
            </w:r>
          </w:p>
          <w:p w:rsidR="00781574" w:rsidRPr="00781574" w:rsidRDefault="00781574" w:rsidP="00781574">
            <w:pPr>
              <w:suppressAutoHyphens/>
              <w:autoSpaceDN w:val="0"/>
              <w:spacing w:after="60"/>
              <w:jc w:val="center"/>
              <w:textAlignment w:val="baseline"/>
              <w:rPr>
                <w:rFonts w:ascii="AcademyC" w:eastAsia="Calibri" w:hAnsi="AcademyC"/>
                <w:b/>
                <w:color w:val="002060"/>
              </w:rPr>
            </w:pPr>
            <w:proofErr w:type="gramStart"/>
            <w:r w:rsidRPr="00781574">
              <w:rPr>
                <w:rFonts w:ascii="AcademyC" w:eastAsia="Calibri" w:hAnsi="AcademyC"/>
                <w:b/>
                <w:color w:val="002060"/>
              </w:rPr>
              <w:t>ВИЩА  РАДА</w:t>
            </w:r>
            <w:proofErr w:type="gramEnd"/>
            <w:r w:rsidRPr="00781574">
              <w:rPr>
                <w:rFonts w:ascii="AcademyC" w:eastAsia="Calibri" w:hAnsi="AcademyC"/>
                <w:b/>
                <w:color w:val="002060"/>
              </w:rPr>
              <w:t xml:space="preserve">  ПРАВОСУДДЯ</w:t>
            </w:r>
          </w:p>
          <w:p w:rsidR="00781574" w:rsidRPr="00781574" w:rsidRDefault="00781574" w:rsidP="00781574">
            <w:pPr>
              <w:suppressAutoHyphens/>
              <w:autoSpaceDN w:val="0"/>
              <w:spacing w:after="240"/>
              <w:jc w:val="center"/>
              <w:textAlignment w:val="baseline"/>
              <w:rPr>
                <w:rFonts w:ascii="AcademyC" w:eastAsia="Calibri" w:hAnsi="AcademyC"/>
                <w:b/>
                <w:color w:val="002060"/>
              </w:rPr>
            </w:pPr>
            <w:r w:rsidRPr="00781574">
              <w:rPr>
                <w:rFonts w:ascii="AcademyC" w:eastAsia="Calibri" w:hAnsi="AcademyC"/>
                <w:b/>
                <w:color w:val="002060"/>
              </w:rPr>
              <w:t>РІШЕННЯ</w:t>
            </w:r>
          </w:p>
          <w:tbl>
            <w:tblPr>
              <w:tblW w:w="9873" w:type="dxa"/>
              <w:tblLook w:val="04A0" w:firstRow="1" w:lastRow="0" w:firstColumn="1" w:lastColumn="0" w:noHBand="0" w:noVBand="1"/>
            </w:tblPr>
            <w:tblGrid>
              <w:gridCol w:w="4017"/>
              <w:gridCol w:w="2136"/>
              <w:gridCol w:w="3720"/>
            </w:tblGrid>
            <w:tr w:rsidR="00781574" w:rsidRPr="00781574" w:rsidTr="00252798">
              <w:trPr>
                <w:trHeight w:val="204"/>
              </w:trPr>
              <w:tc>
                <w:tcPr>
                  <w:tcW w:w="4017" w:type="dxa"/>
                  <w:hideMark/>
                </w:tcPr>
                <w:p w:rsidR="00781574" w:rsidRPr="00781574" w:rsidRDefault="00781574" w:rsidP="00781574">
                  <w:pPr>
                    <w:framePr w:hSpace="180" w:wrap="around" w:vAnchor="text" w:hAnchor="margin" w:y="-25"/>
                    <w:suppressAutoHyphens/>
                    <w:autoSpaceDN w:val="0"/>
                    <w:spacing w:after="160" w:line="256" w:lineRule="auto"/>
                    <w:ind w:right="-2"/>
                    <w:textAlignment w:val="baseline"/>
                    <w:rPr>
                      <w:b/>
                      <w:noProof/>
                      <w:lang w:val="en-US" w:eastAsia="en-US"/>
                    </w:rPr>
                  </w:pPr>
                  <w:r>
                    <w:rPr>
                      <w:rFonts w:eastAsia="Calibri"/>
                      <w:b/>
                      <w:noProof/>
                      <w:lang w:val="uk-UA"/>
                    </w:rPr>
                    <w:t xml:space="preserve">26 травня </w:t>
                  </w:r>
                  <w:r w:rsidRPr="00781574">
                    <w:rPr>
                      <w:rFonts w:eastAsia="Calibri"/>
                      <w:b/>
                      <w:noProof/>
                      <w:lang w:val="uk-UA"/>
                    </w:rPr>
                    <w:t>2020</w:t>
                  </w:r>
                  <w:r w:rsidRPr="00781574">
                    <w:rPr>
                      <w:rFonts w:eastAsia="Calibri"/>
                      <w:b/>
                      <w:noProof/>
                    </w:rPr>
                    <w:t xml:space="preserve"> року</w:t>
                  </w:r>
                </w:p>
              </w:tc>
              <w:tc>
                <w:tcPr>
                  <w:tcW w:w="2136" w:type="dxa"/>
                  <w:hideMark/>
                </w:tcPr>
                <w:p w:rsidR="00781574" w:rsidRPr="00781574" w:rsidRDefault="00781574" w:rsidP="00781574">
                  <w:pPr>
                    <w:framePr w:hSpace="180" w:wrap="around" w:vAnchor="text" w:hAnchor="margin" w:y="-25"/>
                    <w:suppressAutoHyphens/>
                    <w:autoSpaceDN w:val="0"/>
                    <w:spacing w:after="160" w:line="256" w:lineRule="auto"/>
                    <w:ind w:left="-551" w:right="-2" w:firstLine="63"/>
                    <w:jc w:val="center"/>
                    <w:textAlignment w:val="baseline"/>
                    <w:rPr>
                      <w:rFonts w:ascii="Book Antiqua" w:hAnsi="Book Antiqua"/>
                      <w:noProof/>
                      <w:color w:val="002060"/>
                      <w:sz w:val="20"/>
                      <w:szCs w:val="20"/>
                      <w:lang w:eastAsia="en-US"/>
                    </w:rPr>
                  </w:pPr>
                  <w:r w:rsidRPr="00781574">
                    <w:rPr>
                      <w:rFonts w:ascii="Book Antiqua" w:eastAsia="Calibri" w:hAnsi="Book Antiqua"/>
                      <w:color w:val="002060"/>
                      <w:sz w:val="20"/>
                      <w:szCs w:val="20"/>
                      <w:lang w:val="uk-UA"/>
                    </w:rPr>
                    <w:t>Київ</w:t>
                  </w:r>
                </w:p>
              </w:tc>
              <w:tc>
                <w:tcPr>
                  <w:tcW w:w="3720" w:type="dxa"/>
                  <w:hideMark/>
                </w:tcPr>
                <w:p w:rsidR="00781574" w:rsidRPr="00781574" w:rsidRDefault="00781574" w:rsidP="00781574">
                  <w:pPr>
                    <w:framePr w:hSpace="180" w:wrap="around" w:vAnchor="text" w:hAnchor="margin" w:y="-25"/>
                    <w:suppressAutoHyphens/>
                    <w:autoSpaceDN w:val="0"/>
                    <w:spacing w:after="160" w:line="256" w:lineRule="auto"/>
                    <w:ind w:right="216"/>
                    <w:jc w:val="right"/>
                    <w:textAlignment w:val="baseline"/>
                    <w:rPr>
                      <w:b/>
                      <w:noProof/>
                      <w:color w:val="002060"/>
                      <w:lang w:eastAsia="en-US"/>
                    </w:rPr>
                  </w:pPr>
                  <w:r w:rsidRPr="00781574">
                    <w:rPr>
                      <w:rFonts w:eastAsia="Calibri"/>
                      <w:b/>
                    </w:rPr>
                    <w:t>№</w:t>
                  </w:r>
                  <w:r w:rsidRPr="00781574">
                    <w:rPr>
                      <w:rFonts w:eastAsia="Calibri"/>
                      <w:b/>
                      <w:noProof/>
                    </w:rPr>
                    <w:t xml:space="preserve"> 15</w:t>
                  </w:r>
                  <w:r>
                    <w:rPr>
                      <w:rFonts w:eastAsia="Calibri"/>
                      <w:b/>
                      <w:noProof/>
                      <w:lang w:val="uk-UA"/>
                    </w:rPr>
                    <w:t>22</w:t>
                  </w:r>
                  <w:r w:rsidRPr="00781574">
                    <w:rPr>
                      <w:rFonts w:eastAsia="Calibri"/>
                      <w:b/>
                      <w:noProof/>
                    </w:rPr>
                    <w:t>/0/15-20</w:t>
                  </w:r>
                </w:p>
              </w:tc>
            </w:tr>
          </w:tbl>
          <w:p w:rsidR="00781574" w:rsidRPr="00781574" w:rsidRDefault="00781574" w:rsidP="00781574">
            <w:pPr>
              <w:tabs>
                <w:tab w:val="left" w:pos="0"/>
              </w:tabs>
              <w:ind w:right="-108"/>
              <w:jc w:val="both"/>
              <w:rPr>
                <w:rFonts w:eastAsia="Calibri"/>
                <w:b/>
                <w:color w:val="000000"/>
                <w:sz w:val="24"/>
                <w:szCs w:val="24"/>
                <w:lang w:val="uk-UA"/>
              </w:rPr>
            </w:pPr>
          </w:p>
        </w:tc>
      </w:tr>
    </w:tbl>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Default="00B51ABE" w:rsidP="003C1663">
            <w:pPr>
              <w:jc w:val="both"/>
              <w:rPr>
                <w:b/>
                <w:sz w:val="24"/>
                <w:szCs w:val="24"/>
                <w:lang w:val="uk-UA"/>
              </w:rPr>
            </w:pPr>
            <w:r>
              <w:rPr>
                <w:b/>
                <w:sz w:val="24"/>
                <w:szCs w:val="24"/>
                <w:lang w:val="uk-UA"/>
              </w:rPr>
              <w:t xml:space="preserve">Про внесення Президентові України подання про призначення </w:t>
            </w:r>
            <w:r w:rsidR="003C1663">
              <w:rPr>
                <w:b/>
                <w:sz w:val="24"/>
                <w:szCs w:val="24"/>
                <w:lang w:val="uk-UA"/>
              </w:rPr>
              <w:t>Сергієнка С.А.</w:t>
            </w:r>
            <w:r w:rsidRPr="002C7B24">
              <w:rPr>
                <w:b/>
                <w:sz w:val="24"/>
                <w:szCs w:val="24"/>
                <w:lang w:val="uk-UA"/>
              </w:rPr>
              <w:t xml:space="preserve"> на посаду судді </w:t>
            </w:r>
            <w:r w:rsidR="003C1663">
              <w:rPr>
                <w:b/>
                <w:sz w:val="24"/>
                <w:szCs w:val="24"/>
                <w:lang w:val="uk-UA"/>
              </w:rPr>
              <w:t>Новоодеського районного суду Миколаївської області</w:t>
            </w:r>
          </w:p>
        </w:tc>
        <w:tc>
          <w:tcPr>
            <w:tcW w:w="5493" w:type="dxa"/>
          </w:tcPr>
          <w:p w:rsidR="00B51ABE" w:rsidRDefault="00B51ABE" w:rsidP="009D5D56">
            <w:pPr>
              <w:ind w:firstLine="851"/>
              <w:rPr>
                <w:b/>
                <w:sz w:val="24"/>
                <w:szCs w:val="24"/>
                <w:lang w:val="uk-UA"/>
              </w:rPr>
            </w:pPr>
          </w:p>
        </w:tc>
      </w:tr>
    </w:tbl>
    <w:p w:rsidR="00A31A5F" w:rsidRPr="008E46D3" w:rsidRDefault="00A31A5F" w:rsidP="00B51ABE">
      <w:pPr>
        <w:pStyle w:val="a5"/>
        <w:spacing w:line="276" w:lineRule="auto"/>
        <w:ind w:firstLine="851"/>
        <w:jc w:val="both"/>
        <w:rPr>
          <w:b w:val="0"/>
          <w:sz w:val="26"/>
          <w:szCs w:val="26"/>
          <w:lang w:val="ru-RU"/>
        </w:rPr>
      </w:pPr>
    </w:p>
    <w:p w:rsidR="00A31A5F" w:rsidRPr="008E46D3" w:rsidRDefault="00A31A5F" w:rsidP="00B51ABE">
      <w:pPr>
        <w:pStyle w:val="a5"/>
        <w:ind w:firstLine="709"/>
        <w:jc w:val="both"/>
        <w:rPr>
          <w:b w:val="0"/>
          <w:szCs w:val="28"/>
        </w:rPr>
      </w:pPr>
    </w:p>
    <w:p w:rsidR="00B51ABE" w:rsidRPr="00A31A5F" w:rsidRDefault="00B51ABE" w:rsidP="00527346">
      <w:pPr>
        <w:pStyle w:val="a5"/>
        <w:ind w:firstLine="709"/>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0D485E" w:rsidRPr="00A31A5F">
        <w:rPr>
          <w:rFonts w:eastAsia="Calibri"/>
          <w:b w:val="0"/>
          <w:szCs w:val="28"/>
        </w:rPr>
        <w:t>від 7 серпня</w:t>
      </w:r>
      <w:r w:rsidR="007F60FC">
        <w:rPr>
          <w:rFonts w:eastAsia="Calibri"/>
          <w:b w:val="0"/>
          <w:szCs w:val="28"/>
        </w:rPr>
        <w:t xml:space="preserve"> </w:t>
      </w:r>
      <w:r w:rsidR="000D485E" w:rsidRPr="00A31A5F">
        <w:rPr>
          <w:rFonts w:eastAsia="Calibri"/>
          <w:b w:val="0"/>
          <w:szCs w:val="28"/>
        </w:rPr>
        <w:t xml:space="preserve">2019 року № </w:t>
      </w:r>
      <w:r w:rsidR="003C1663">
        <w:rPr>
          <w:rFonts w:eastAsia="Calibri"/>
          <w:b w:val="0"/>
          <w:szCs w:val="28"/>
        </w:rPr>
        <w:t>523</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r w:rsidR="003C1663">
        <w:rPr>
          <w:b w:val="0"/>
          <w:szCs w:val="28"/>
        </w:rPr>
        <w:t xml:space="preserve">Сергієнка Сергія Анатолійовича </w:t>
      </w:r>
      <w:r w:rsidRPr="00A31A5F">
        <w:rPr>
          <w:b w:val="0"/>
          <w:szCs w:val="28"/>
        </w:rPr>
        <w:t xml:space="preserve">на посаду судді </w:t>
      </w:r>
      <w:r w:rsidR="003C1663">
        <w:rPr>
          <w:b w:val="0"/>
          <w:szCs w:val="28"/>
        </w:rPr>
        <w:t>Новоодеського районного суду Миколаївської області</w:t>
      </w:r>
      <w:r w:rsidR="000D485E" w:rsidRPr="003C1663">
        <w:rPr>
          <w:b w:val="0"/>
          <w:szCs w:val="28"/>
        </w:rPr>
        <w:t>,</w:t>
      </w:r>
      <w:r w:rsidRPr="00A31A5F">
        <w:rPr>
          <w:b w:val="0"/>
          <w:i/>
          <w:szCs w:val="28"/>
        </w:rPr>
        <w:t xml:space="preserve"> </w:t>
      </w:r>
      <w:r w:rsidRPr="00A31A5F">
        <w:rPr>
          <w:b w:val="0"/>
          <w:szCs w:val="28"/>
        </w:rPr>
        <w:t xml:space="preserve">висновок члена Вищої ради правосуддя, </w:t>
      </w:r>
      <w:r w:rsidR="000D485E" w:rsidRPr="00A31A5F">
        <w:rPr>
          <w:b w:val="0"/>
          <w:szCs w:val="28"/>
        </w:rPr>
        <w:t xml:space="preserve">а також персонально кандидатуру </w:t>
      </w:r>
      <w:r w:rsidR="003C1663">
        <w:rPr>
          <w:b w:val="0"/>
          <w:szCs w:val="28"/>
        </w:rPr>
        <w:t>Сергієнка С</w:t>
      </w:r>
      <w:r w:rsidR="0048148E">
        <w:rPr>
          <w:b w:val="0"/>
          <w:szCs w:val="28"/>
        </w:rPr>
        <w:t>.</w:t>
      </w:r>
      <w:r w:rsidR="003C1663">
        <w:rPr>
          <w:b w:val="0"/>
          <w:szCs w:val="28"/>
        </w:rPr>
        <w:t>А</w:t>
      </w:r>
      <w:r w:rsidR="0048148E">
        <w:rPr>
          <w:b w:val="0"/>
          <w:szCs w:val="28"/>
        </w:rPr>
        <w:t>.</w:t>
      </w:r>
      <w:r w:rsidR="00A31A5F">
        <w:rPr>
          <w:b w:val="0"/>
          <w:szCs w:val="28"/>
        </w:rPr>
        <w:t>,</w:t>
      </w:r>
    </w:p>
    <w:p w:rsidR="00B51ABE" w:rsidRPr="00781574" w:rsidRDefault="00B51ABE" w:rsidP="00B51ABE">
      <w:pPr>
        <w:pStyle w:val="a7"/>
        <w:ind w:firstLine="709"/>
        <w:jc w:val="center"/>
        <w:rPr>
          <w:rFonts w:ascii="Times New Roman" w:eastAsia="Calibri" w:hAnsi="Times New Roman" w:cs="Times New Roman"/>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781574" w:rsidRDefault="00B51ABE" w:rsidP="00B51ABE">
      <w:pPr>
        <w:pStyle w:val="a7"/>
        <w:ind w:firstLine="709"/>
        <w:jc w:val="center"/>
        <w:rPr>
          <w:rFonts w:ascii="Times New Roman" w:eastAsia="Calibri" w:hAnsi="Times New Roman" w:cs="Times New Roman"/>
          <w:sz w:val="28"/>
          <w:szCs w:val="28"/>
        </w:rPr>
      </w:pPr>
    </w:p>
    <w:p w:rsidR="00B51ABE" w:rsidRPr="00A31A5F" w:rsidRDefault="002A7D51" w:rsidP="0048148E">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2041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48148E">
        <w:rPr>
          <w:rFonts w:ascii="Times New Roman" w:eastAsia="Calibri" w:hAnsi="Times New Roman" w:cs="Times New Roman"/>
          <w:sz w:val="28"/>
          <w:szCs w:val="28"/>
        </w:rPr>
        <w:t>рішенням від</w:t>
      </w:r>
      <w:r w:rsidR="009541E9">
        <w:rPr>
          <w:rFonts w:ascii="Times New Roman" w:eastAsia="Calibri" w:hAnsi="Times New Roman" w:cs="Times New Roman"/>
          <w:sz w:val="28"/>
          <w:szCs w:val="28"/>
        </w:rPr>
        <w:br/>
      </w:r>
      <w:r w:rsidR="00BB1D45" w:rsidRPr="00A31A5F">
        <w:rPr>
          <w:rFonts w:ascii="Times New Roman" w:eastAsia="Calibri" w:hAnsi="Times New Roman" w:cs="Times New Roman"/>
          <w:sz w:val="28"/>
          <w:szCs w:val="28"/>
        </w:rPr>
        <w:t>7 серпня</w:t>
      </w:r>
      <w:r w:rsidR="00B51ABE" w:rsidRPr="00A31A5F">
        <w:rPr>
          <w:rFonts w:ascii="Times New Roman" w:eastAsia="Calibri" w:hAnsi="Times New Roman" w:cs="Times New Roman"/>
          <w:sz w:val="28"/>
          <w:szCs w:val="28"/>
        </w:rPr>
        <w:t xml:space="preserve"> 2019 року № </w:t>
      </w:r>
      <w:r w:rsidR="0048148E">
        <w:rPr>
          <w:rFonts w:ascii="Times New Roman" w:eastAsia="Calibri" w:hAnsi="Times New Roman" w:cs="Times New Roman"/>
          <w:sz w:val="28"/>
          <w:szCs w:val="28"/>
        </w:rPr>
        <w:t>523</w:t>
      </w:r>
      <w:r w:rsidR="00527346">
        <w:rPr>
          <w:rFonts w:ascii="Times New Roman" w:eastAsia="Calibri" w:hAnsi="Times New Roman" w:cs="Times New Roman"/>
          <w:sz w:val="28"/>
          <w:szCs w:val="28"/>
        </w:rPr>
        <w:t>/дс-19</w:t>
      </w:r>
      <w:r w:rsidR="00B51ABE" w:rsidRPr="00A31A5F">
        <w:rPr>
          <w:rFonts w:ascii="Times New Roman" w:eastAsia="Calibri" w:hAnsi="Times New Roman" w:cs="Times New Roman"/>
          <w:sz w:val="28"/>
          <w:szCs w:val="28"/>
        </w:rPr>
        <w:t xml:space="preserve"> рекомендувала </w:t>
      </w:r>
      <w:r w:rsidR="0048148E">
        <w:rPr>
          <w:rFonts w:ascii="Times New Roman" w:eastAsia="Calibri" w:hAnsi="Times New Roman" w:cs="Times New Roman"/>
          <w:sz w:val="28"/>
          <w:szCs w:val="28"/>
        </w:rPr>
        <w:t xml:space="preserve">Сергієнка С.А. </w:t>
      </w:r>
      <w:r w:rsidR="00B51ABE" w:rsidRPr="00A31A5F">
        <w:rPr>
          <w:rFonts w:ascii="Times New Roman" w:eastAsia="Calibri" w:hAnsi="Times New Roman" w:cs="Times New Roman"/>
          <w:sz w:val="28"/>
          <w:szCs w:val="28"/>
        </w:rPr>
        <w:t xml:space="preserve">для призначення на посаду судді </w:t>
      </w:r>
      <w:r w:rsidR="0048148E">
        <w:rPr>
          <w:rFonts w:ascii="Times New Roman" w:eastAsia="Calibri" w:hAnsi="Times New Roman" w:cs="Times New Roman"/>
          <w:sz w:val="28"/>
          <w:szCs w:val="28"/>
        </w:rPr>
        <w:t>Новоодеського районного суду Миколаївської області</w:t>
      </w:r>
      <w:r w:rsidR="00B51ABE" w:rsidRPr="00A31A5F">
        <w:rPr>
          <w:rFonts w:ascii="Times New Roman" w:eastAsia="Calibri" w:hAnsi="Times New Roman" w:cs="Times New Roman"/>
          <w:sz w:val="28"/>
          <w:szCs w:val="28"/>
        </w:rPr>
        <w:t>.</w:t>
      </w:r>
    </w:p>
    <w:p w:rsidR="00FB4FA7" w:rsidRPr="00A31A5F" w:rsidRDefault="00FB4FA7" w:rsidP="00527346">
      <w:pPr>
        <w:ind w:firstLine="709"/>
        <w:jc w:val="both"/>
        <w:rPr>
          <w:bCs/>
          <w:lang w:val="uk-UA"/>
        </w:rPr>
      </w:pPr>
      <w:r w:rsidRPr="00A31A5F">
        <w:rPr>
          <w:lang w:val="uk-UA"/>
        </w:rPr>
        <w:t xml:space="preserve">За результатами попереднього розгляду матеріалів член Вищої ради правосуддя </w:t>
      </w:r>
      <w:r w:rsidR="0048148E">
        <w:rPr>
          <w:lang w:val="uk-UA"/>
        </w:rPr>
        <w:t>Грищук В.К.</w:t>
      </w:r>
      <w:r w:rsidRPr="00A31A5F">
        <w:rPr>
          <w:lang w:val="uk-UA"/>
        </w:rPr>
        <w:t xml:space="preserve"> склав висновок про можливість призначення</w:t>
      </w:r>
      <w:r w:rsidR="0048148E">
        <w:rPr>
          <w:lang w:val="uk-UA"/>
        </w:rPr>
        <w:br/>
        <w:t xml:space="preserve">Сергієнка С.А. </w:t>
      </w:r>
      <w:r w:rsidRPr="00A31A5F">
        <w:rPr>
          <w:lang w:val="uk-UA"/>
        </w:rPr>
        <w:t xml:space="preserve">на посаду судді </w:t>
      </w:r>
      <w:r w:rsidR="0048148E">
        <w:rPr>
          <w:lang w:val="uk-UA"/>
        </w:rPr>
        <w:t>Новоодеського районного суду Миколаївської області.</w:t>
      </w:r>
    </w:p>
    <w:p w:rsidR="00B51ABE" w:rsidRPr="00A31A5F" w:rsidRDefault="00B51ABE" w:rsidP="00527346">
      <w:pPr>
        <w:pStyle w:val="a7"/>
        <w:ind w:firstLine="709"/>
        <w:jc w:val="both"/>
        <w:rPr>
          <w:rStyle w:val="FontStyle19"/>
          <w:rFonts w:eastAsia="Calibri"/>
          <w:b w:val="0"/>
          <w:sz w:val="28"/>
          <w:szCs w:val="28"/>
          <w:lang w:eastAsia="uk-UA"/>
        </w:rPr>
      </w:pPr>
      <w:r w:rsidRPr="00A31A5F">
        <w:rPr>
          <w:rStyle w:val="FontStyle19"/>
          <w:rFonts w:eastAsia="Calibri"/>
          <w:b w:val="0"/>
          <w:sz w:val="28"/>
          <w:szCs w:val="28"/>
          <w:lang w:eastAsia="uk-UA"/>
        </w:rPr>
        <w:t xml:space="preserve">Заслухавши доповідача – члена Вищої ради правосуддя </w:t>
      </w:r>
      <w:r w:rsidR="0048148E">
        <w:rPr>
          <w:rStyle w:val="FontStyle19"/>
          <w:rFonts w:eastAsia="Calibri"/>
          <w:b w:val="0"/>
          <w:sz w:val="28"/>
          <w:szCs w:val="28"/>
          <w:lang w:eastAsia="uk-UA"/>
        </w:rPr>
        <w:t>Грищука В.К.</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кандидатуру </w:t>
      </w:r>
      <w:r w:rsidR="0048148E">
        <w:rPr>
          <w:rStyle w:val="FontStyle19"/>
          <w:rFonts w:eastAsia="Calibri"/>
          <w:b w:val="0"/>
          <w:sz w:val="28"/>
          <w:szCs w:val="28"/>
          <w:lang w:eastAsia="uk-UA"/>
        </w:rPr>
        <w:t>Сергієнка С.А.</w:t>
      </w:r>
      <w:r w:rsidRPr="00A31A5F">
        <w:rPr>
          <w:rFonts w:ascii="Times New Roman" w:eastAsia="Calibri" w:hAnsi="Times New Roman" w:cs="Times New Roman"/>
          <w:color w:val="000000"/>
          <w:sz w:val="28"/>
          <w:szCs w:val="28"/>
          <w:lang w:eastAsia="uk-UA" w:bidi="uk-UA"/>
        </w:rPr>
        <w:t>,</w:t>
      </w:r>
      <w:r w:rsidRPr="0048148E">
        <w:rPr>
          <w:rStyle w:val="FontStyle19"/>
          <w:rFonts w:eastAsia="Calibri"/>
          <w:b w:val="0"/>
          <w:sz w:val="28"/>
          <w:szCs w:val="28"/>
          <w:lang w:eastAsia="uk-UA"/>
        </w:rPr>
        <w:t xml:space="preserve"> </w:t>
      </w:r>
      <w:r w:rsidRPr="00A31A5F">
        <w:rPr>
          <w:rStyle w:val="FontStyle19"/>
          <w:rFonts w:eastAsia="Calibri"/>
          <w:b w:val="0"/>
          <w:sz w:val="28"/>
          <w:szCs w:val="28"/>
          <w:lang w:eastAsia="uk-UA"/>
        </w:rPr>
        <w:t>Вища рада правосуддя встановила таке.</w:t>
      </w:r>
    </w:p>
    <w:p w:rsidR="00EA7102" w:rsidRPr="00064CE3" w:rsidRDefault="00F61331" w:rsidP="00527346">
      <w:pPr>
        <w:ind w:firstLine="709"/>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48148E" w:rsidP="00527346">
      <w:pPr>
        <w:ind w:firstLine="709"/>
        <w:jc w:val="both"/>
        <w:rPr>
          <w:i/>
          <w:lang w:val="uk-UA" w:eastAsia="uk-UA" w:bidi="uk-UA"/>
        </w:rPr>
      </w:pPr>
      <w:r w:rsidRPr="0048148E">
        <w:rPr>
          <w:lang w:val="uk-UA" w:eastAsia="uk-UA" w:bidi="uk-UA"/>
        </w:rPr>
        <w:t>Сергієнко С.А. 12 травня</w:t>
      </w:r>
      <w:r>
        <w:rPr>
          <w:i/>
          <w:lang w:val="uk-UA" w:eastAsia="uk-UA" w:bidi="uk-UA"/>
        </w:rPr>
        <w:t xml:space="preserve"> </w:t>
      </w:r>
      <w:r w:rsidR="0057342E" w:rsidRPr="00064CE3">
        <w:rPr>
          <w:lang w:val="uk-UA" w:eastAsia="uk-UA" w:bidi="uk-UA"/>
        </w:rPr>
        <w:t xml:space="preserve">2017 року звернувся до Комісії із заявою </w:t>
      </w:r>
      <w:r w:rsidR="00527346" w:rsidRPr="00DC4150">
        <w:rPr>
          <w:lang w:val="uk-UA" w:eastAsia="uk-UA" w:bidi="uk-UA"/>
        </w:rPr>
        <w:t xml:space="preserve">про </w:t>
      </w:r>
      <w:r w:rsidR="0057342E" w:rsidRPr="00DC4150">
        <w:rPr>
          <w:lang w:val="uk-UA" w:eastAsia="uk-UA" w:bidi="uk-UA"/>
        </w:rPr>
        <w:t>допус</w:t>
      </w:r>
      <w:r w:rsidR="00527346" w:rsidRPr="00DC4150">
        <w:rPr>
          <w:lang w:val="uk-UA" w:eastAsia="uk-UA" w:bidi="uk-UA"/>
        </w:rPr>
        <w:t>к</w:t>
      </w:r>
      <w:r w:rsidR="0057342E" w:rsidRPr="00DC4150">
        <w:rPr>
          <w:lang w:val="uk-UA" w:eastAsia="uk-UA" w:bidi="uk-UA"/>
        </w:rPr>
        <w:t xml:space="preserve"> </w:t>
      </w:r>
      <w:r w:rsidR="0057342E" w:rsidRPr="00064CE3">
        <w:rPr>
          <w:lang w:val="uk-UA" w:eastAsia="uk-UA" w:bidi="uk-UA"/>
        </w:rPr>
        <w:t>його до участі у доборі кандидатів на посаду судді місцевого суду</w:t>
      </w:r>
      <w:r w:rsidR="00DA4A66" w:rsidRPr="00064CE3">
        <w:rPr>
          <w:lang w:val="uk-UA" w:eastAsia="uk-UA" w:bidi="uk-UA"/>
        </w:rPr>
        <w:t>.</w:t>
      </w:r>
    </w:p>
    <w:p w:rsidR="00F9497D" w:rsidRPr="00A31A5F" w:rsidRDefault="00F9497D" w:rsidP="00527346">
      <w:pPr>
        <w:ind w:firstLine="709"/>
        <w:jc w:val="both"/>
        <w:rPr>
          <w:lang w:val="uk-UA"/>
        </w:rPr>
      </w:pPr>
      <w:r w:rsidRPr="00064CE3">
        <w:rPr>
          <w:lang w:val="uk-UA" w:eastAsia="uk-UA" w:bidi="uk-UA"/>
        </w:rPr>
        <w:t>Кандидат</w:t>
      </w:r>
      <w:r w:rsidRPr="0048148E">
        <w:rPr>
          <w:lang w:val="uk-UA" w:eastAsia="uk-UA" w:bidi="uk-UA"/>
        </w:rPr>
        <w:t xml:space="preserve"> </w:t>
      </w:r>
      <w:r w:rsidR="002A7D51" w:rsidRPr="00064CE3">
        <w:rPr>
          <w:i/>
          <w:lang w:val="uk-UA" w:eastAsia="uk-UA" w:bidi="uk-UA"/>
        </w:rPr>
        <w:t>–</w:t>
      </w:r>
      <w:r w:rsidRPr="0048148E">
        <w:rPr>
          <w:lang w:val="uk-UA" w:eastAsia="uk-UA" w:bidi="uk-UA"/>
        </w:rPr>
        <w:t xml:space="preserve"> </w:t>
      </w:r>
      <w:r w:rsidR="0048148E" w:rsidRPr="0048148E">
        <w:rPr>
          <w:lang w:val="uk-UA" w:eastAsia="uk-UA" w:bidi="uk-UA"/>
        </w:rPr>
        <w:t>Сергієнко Сергій Анатолійович</w:t>
      </w:r>
      <w:r w:rsidR="004B3375">
        <w:rPr>
          <w:lang w:val="uk-UA" w:eastAsia="uk-UA" w:bidi="uk-UA"/>
        </w:rPr>
        <w:t>,</w:t>
      </w:r>
      <w:r w:rsidR="0048148E" w:rsidRPr="004B3375">
        <w:rPr>
          <w:lang w:val="uk-UA" w:eastAsia="uk-UA" w:bidi="uk-UA"/>
        </w:rPr>
        <w:t xml:space="preserve"> </w:t>
      </w:r>
      <w:r w:rsidRPr="00064CE3">
        <w:rPr>
          <w:lang w:val="uk-UA"/>
        </w:rPr>
        <w:t>громадянин України,</w:t>
      </w:r>
      <w:r w:rsidR="009541E9">
        <w:rPr>
          <w:lang w:val="uk-UA"/>
        </w:rPr>
        <w:br/>
      </w:r>
      <w:r w:rsidR="00E1223B">
        <w:rPr>
          <w:lang w:val="uk-UA"/>
        </w:rPr>
        <w:t>____</w:t>
      </w:r>
      <w:r w:rsidRPr="00A31A5F">
        <w:rPr>
          <w:lang w:val="uk-UA"/>
        </w:rPr>
        <w:t xml:space="preserve"> року народження.</w:t>
      </w:r>
      <w:r w:rsidR="00924536">
        <w:rPr>
          <w:lang w:val="uk-UA"/>
        </w:rPr>
        <w:t xml:space="preserve"> </w:t>
      </w:r>
      <w:r w:rsidRPr="00A31A5F">
        <w:rPr>
          <w:lang w:val="uk-UA"/>
        </w:rPr>
        <w:t xml:space="preserve">У </w:t>
      </w:r>
      <w:r w:rsidR="0048148E">
        <w:rPr>
          <w:lang w:val="uk-UA"/>
        </w:rPr>
        <w:t>2007</w:t>
      </w:r>
      <w:r w:rsidRPr="00A31A5F">
        <w:rPr>
          <w:lang w:val="uk-UA"/>
        </w:rPr>
        <w:t xml:space="preserve"> році закінчив </w:t>
      </w:r>
      <w:r w:rsidR="0048148E">
        <w:rPr>
          <w:lang w:val="uk-UA"/>
        </w:rPr>
        <w:t xml:space="preserve">Одеську національну юридичну академію </w:t>
      </w:r>
      <w:r w:rsidRPr="0048148E">
        <w:rPr>
          <w:lang w:val="uk-UA"/>
        </w:rPr>
        <w:t>за спеціальністю «Правознавство»</w:t>
      </w:r>
      <w:r w:rsidR="00F61331" w:rsidRPr="0048148E">
        <w:rPr>
          <w:lang w:val="uk-UA"/>
        </w:rPr>
        <w:t>.</w:t>
      </w:r>
      <w:r w:rsidRPr="0048148E">
        <w:rPr>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w:t>
      </w:r>
      <w:r w:rsidR="00924536">
        <w:rPr>
          <w:lang w:val="uk-UA"/>
        </w:rPr>
        <w:t>им, доброчесним</w:t>
      </w:r>
      <w:r w:rsidRPr="00B1323A">
        <w:rPr>
          <w:lang w:val="uk-UA"/>
        </w:rPr>
        <w:t xml:space="preserve"> та</w:t>
      </w:r>
      <w:r w:rsidRPr="00A31A5F">
        <w:rPr>
          <w:lang w:val="uk-UA"/>
        </w:rPr>
        <w:t xml:space="preserve"> володіє державною мовою. </w:t>
      </w:r>
    </w:p>
    <w:p w:rsidR="00C15108" w:rsidRPr="00A31A5F" w:rsidRDefault="00C538B8" w:rsidP="00527346">
      <w:pPr>
        <w:ind w:firstLine="709"/>
        <w:jc w:val="both"/>
        <w:rPr>
          <w:lang w:val="uk-UA" w:eastAsia="uk-UA" w:bidi="uk-UA"/>
        </w:rPr>
      </w:pPr>
      <w:r w:rsidRPr="00A31A5F">
        <w:rPr>
          <w:lang w:val="uk-UA" w:eastAsia="uk-UA" w:bidi="uk-UA"/>
        </w:rPr>
        <w:t>Рішенням Комісії від 19 квітня 2019 року № 54/зп-19 визначено</w:t>
      </w:r>
      <w:r w:rsidR="00C15108" w:rsidRPr="00A31A5F">
        <w:rPr>
          <w:lang w:val="uk-UA" w:eastAsia="uk-UA" w:bidi="uk-UA"/>
        </w:rPr>
        <w:t>, зокрема</w:t>
      </w:r>
      <w:r w:rsidR="00527346" w:rsidRPr="00E11425">
        <w:rPr>
          <w:lang w:val="uk-UA" w:eastAsia="uk-UA" w:bidi="uk-UA"/>
        </w:rPr>
        <w:t>,</w:t>
      </w:r>
      <w:r w:rsidRPr="00E11425">
        <w:rPr>
          <w:lang w:val="uk-UA" w:eastAsia="uk-UA" w:bidi="uk-UA"/>
        </w:rPr>
        <w:t xml:space="preserve"> </w:t>
      </w:r>
      <w:r w:rsidRPr="00A31A5F">
        <w:rPr>
          <w:lang w:val="uk-UA" w:eastAsia="uk-UA" w:bidi="uk-UA"/>
        </w:rPr>
        <w:t xml:space="preserve">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w:t>
      </w:r>
      <w:r w:rsidRPr="00A31A5F">
        <w:rPr>
          <w:lang w:val="uk-UA" w:eastAsia="uk-UA" w:bidi="uk-UA"/>
        </w:rPr>
        <w:lastRenderedPageBreak/>
        <w:t>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Pr="00A31A5F">
        <w:rPr>
          <w:lang w:val="uk-UA" w:eastAsia="uk-UA" w:bidi="uk-UA"/>
        </w:rPr>
        <w:t xml:space="preserve"> </w:t>
      </w:r>
      <w:r w:rsidR="00A74E1D" w:rsidRPr="00DC4150">
        <w:rPr>
          <w:lang w:val="uk-UA" w:eastAsia="uk-UA" w:bidi="uk-UA"/>
        </w:rPr>
        <w:t xml:space="preserve">у </w:t>
      </w:r>
      <w:r w:rsidRPr="00A31A5F">
        <w:rPr>
          <w:lang w:val="uk-UA" w:eastAsia="uk-UA" w:bidi="uk-UA"/>
        </w:rPr>
        <w:t>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527346">
      <w:pPr>
        <w:ind w:firstLine="709"/>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r w:rsidR="005D1157">
        <w:rPr>
          <w:lang w:val="uk-UA" w:eastAsia="uk-UA" w:bidi="uk-UA"/>
        </w:rPr>
        <w:t>Сергієнка С.А.</w:t>
      </w:r>
      <w:r w:rsidR="00C538B8" w:rsidRPr="00A31A5F">
        <w:rPr>
          <w:lang w:val="uk-UA" w:eastAsia="uk-UA" w:bidi="uk-UA"/>
        </w:rPr>
        <w:t>, який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кваліфікаційного іспиту набрав </w:t>
      </w:r>
      <w:r w:rsidR="005D1157">
        <w:rPr>
          <w:lang w:val="uk-UA" w:eastAsia="uk-UA" w:bidi="uk-UA"/>
        </w:rPr>
        <w:t>183,5</w:t>
      </w:r>
      <w:r w:rsidR="00C538B8" w:rsidRPr="00A31A5F">
        <w:rPr>
          <w:lang w:val="uk-UA" w:eastAsia="uk-UA" w:bidi="uk-UA"/>
        </w:rPr>
        <w:t xml:space="preserve"> бал</w:t>
      </w:r>
      <w:r w:rsidR="005D1157">
        <w:rPr>
          <w:lang w:val="uk-UA" w:eastAsia="uk-UA" w:bidi="uk-UA"/>
        </w:rPr>
        <w:t>а</w:t>
      </w:r>
      <w:r w:rsidR="00C538B8" w:rsidRPr="00A31A5F">
        <w:rPr>
          <w:lang w:val="uk-UA" w:eastAsia="uk-UA" w:bidi="uk-UA"/>
        </w:rPr>
        <w:t xml:space="preserve"> та займає </w:t>
      </w:r>
      <w:r w:rsidR="00527346" w:rsidRPr="00DC4150">
        <w:rPr>
          <w:lang w:val="uk-UA" w:eastAsia="uk-UA" w:bidi="uk-UA"/>
        </w:rPr>
        <w:t>118 (</w:t>
      </w:r>
      <w:r w:rsidR="005D1157" w:rsidRPr="00DC4150">
        <w:rPr>
          <w:lang w:val="uk-UA" w:eastAsia="uk-UA" w:bidi="uk-UA"/>
        </w:rPr>
        <w:t>сто вісімнадцяту</w:t>
      </w:r>
      <w:r w:rsidR="00527346" w:rsidRPr="00DC4150">
        <w:rPr>
          <w:lang w:val="uk-UA" w:eastAsia="uk-UA" w:bidi="uk-UA"/>
        </w:rPr>
        <w:t>)</w:t>
      </w:r>
      <w:r w:rsidR="005D1157" w:rsidRPr="00DC4150">
        <w:rPr>
          <w:lang w:val="uk-UA" w:eastAsia="uk-UA" w:bidi="uk-UA"/>
        </w:rPr>
        <w:t xml:space="preserve"> </w:t>
      </w:r>
      <w:r w:rsidR="005D1157">
        <w:rPr>
          <w:lang w:val="uk-UA" w:eastAsia="uk-UA" w:bidi="uk-UA"/>
        </w:rPr>
        <w:t xml:space="preserve">позицію </w:t>
      </w:r>
      <w:r w:rsidR="00C538B8" w:rsidRPr="00A31A5F">
        <w:rPr>
          <w:lang w:val="uk-UA" w:eastAsia="uk-UA" w:bidi="uk-UA"/>
        </w:rPr>
        <w:t xml:space="preserve">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527346">
      <w:pPr>
        <w:suppressAutoHyphens/>
        <w:spacing w:line="100" w:lineRule="atLeast"/>
        <w:ind w:firstLine="709"/>
        <w:jc w:val="both"/>
        <w:rPr>
          <w:lang w:val="uk-UA" w:eastAsia="uk-UA" w:bidi="uk-UA"/>
        </w:rPr>
      </w:pPr>
      <w:r w:rsidRPr="00DC3E6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527346">
      <w:pPr>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5D1157">
        <w:rPr>
          <w:lang w:val="uk-UA" w:eastAsia="uk-UA" w:bidi="uk-UA"/>
        </w:rPr>
        <w:t xml:space="preserve">Сергієнка С.А.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527346">
      <w:pPr>
        <w:ind w:firstLine="709"/>
        <w:jc w:val="both"/>
        <w:rPr>
          <w:lang w:eastAsia="uk-UA" w:bidi="uk-UA"/>
        </w:rPr>
      </w:pPr>
      <w:r>
        <w:rPr>
          <w:lang w:val="uk-UA" w:eastAsia="uk-UA" w:bidi="uk-UA"/>
        </w:rPr>
        <w:t xml:space="preserve">Рішенням Комісії від </w:t>
      </w:r>
      <w:r w:rsidR="00C538B8" w:rsidRPr="00A31A5F">
        <w:rPr>
          <w:lang w:val="uk-UA" w:eastAsia="uk-UA" w:bidi="uk-UA"/>
        </w:rPr>
        <w:t>7 серпня 2019 року № 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4D3DE0">
        <w:rPr>
          <w:lang w:val="uk-UA" w:eastAsia="uk-UA" w:bidi="uk-UA"/>
        </w:rPr>
        <w:t xml:space="preserve">2 липня 2019 року </w:t>
      </w:r>
      <w:r w:rsidR="00C538B8" w:rsidRPr="00A31A5F">
        <w:rPr>
          <w:lang w:val="uk-UA" w:eastAsia="uk-UA" w:bidi="uk-UA"/>
        </w:rPr>
        <w:t xml:space="preserve">№ 108/зп-19. Зокрема, затверджено рейтинг кандидатів на посаду судді </w:t>
      </w:r>
      <w:r w:rsidR="005D1157">
        <w:rPr>
          <w:lang w:val="uk-UA" w:eastAsia="uk-UA" w:bidi="uk-UA"/>
        </w:rPr>
        <w:t>Новоодеського районного суду Миколаївської області</w:t>
      </w:r>
      <w:r w:rsidR="00C538B8" w:rsidRPr="00A31A5F">
        <w:rPr>
          <w:lang w:eastAsia="uk-UA" w:bidi="uk-UA"/>
        </w:rPr>
        <w:t xml:space="preserve">. </w:t>
      </w:r>
      <w:r w:rsidR="005D1157">
        <w:rPr>
          <w:lang w:val="uk-UA" w:eastAsia="uk-UA" w:bidi="uk-UA"/>
        </w:rPr>
        <w:t xml:space="preserve">Сергієнко С.А. </w:t>
      </w:r>
      <w:r w:rsidR="00C538B8" w:rsidRPr="00A31A5F">
        <w:rPr>
          <w:lang w:eastAsia="uk-UA" w:bidi="uk-UA"/>
        </w:rPr>
        <w:t>зайняв</w:t>
      </w:r>
      <w:r w:rsidR="009541E9">
        <w:rPr>
          <w:lang w:val="uk-UA" w:eastAsia="uk-UA" w:bidi="uk-UA"/>
        </w:rPr>
        <w:t xml:space="preserve"> </w:t>
      </w:r>
      <w:r w:rsidR="00755764">
        <w:rPr>
          <w:lang w:val="uk-UA" w:eastAsia="uk-UA" w:bidi="uk-UA"/>
        </w:rPr>
        <w:t>1 (</w:t>
      </w:r>
      <w:r w:rsidR="005D1157">
        <w:rPr>
          <w:lang w:val="uk-UA" w:eastAsia="uk-UA" w:bidi="uk-UA"/>
        </w:rPr>
        <w:t>першу</w:t>
      </w:r>
      <w:r w:rsidR="00755764">
        <w:rPr>
          <w:lang w:val="uk-UA" w:eastAsia="uk-UA" w:bidi="uk-UA"/>
        </w:rPr>
        <w:t xml:space="preserve">) </w:t>
      </w:r>
      <w:r w:rsidR="00C538B8" w:rsidRPr="00A31A5F">
        <w:rPr>
          <w:lang w:val="uk-UA" w:eastAsia="uk-UA" w:bidi="uk-UA"/>
        </w:rPr>
        <w:t>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755764">
        <w:rPr>
          <w:lang w:val="uk-UA" w:eastAsia="uk-UA" w:bidi="uk-UA"/>
        </w:rPr>
        <w:t>1 (</w:t>
      </w:r>
      <w:r w:rsidR="005D1157">
        <w:rPr>
          <w:lang w:val="uk-UA" w:eastAsia="uk-UA" w:bidi="uk-UA"/>
        </w:rPr>
        <w:t>однієї</w:t>
      </w:r>
      <w:r w:rsidR="00755764">
        <w:rPr>
          <w:lang w:val="uk-UA" w:eastAsia="uk-UA" w:bidi="uk-UA"/>
        </w:rPr>
        <w:t>)</w:t>
      </w:r>
      <w:r w:rsidR="005D1157">
        <w:rPr>
          <w:lang w:val="uk-UA" w:eastAsia="uk-UA" w:bidi="uk-UA"/>
        </w:rPr>
        <w:t xml:space="preserve"> </w:t>
      </w:r>
      <w:r w:rsidR="00C538B8" w:rsidRPr="00A31A5F">
        <w:rPr>
          <w:lang w:val="uk-UA" w:eastAsia="uk-UA" w:bidi="uk-UA"/>
        </w:rPr>
        <w:t>посад</w:t>
      </w:r>
      <w:r w:rsidR="005D1157">
        <w:rPr>
          <w:lang w:val="uk-UA" w:eastAsia="uk-UA" w:bidi="uk-UA"/>
        </w:rPr>
        <w:t>и</w:t>
      </w:r>
      <w:r w:rsidR="00C538B8" w:rsidRPr="00A31A5F">
        <w:rPr>
          <w:lang w:val="uk-UA" w:eastAsia="uk-UA" w:bidi="uk-UA"/>
        </w:rPr>
        <w:t xml:space="preserve"> судді зазначеного суду.</w:t>
      </w:r>
    </w:p>
    <w:p w:rsidR="00E27AD0" w:rsidRPr="00DC3E68" w:rsidRDefault="00E27AD0" w:rsidP="00527346">
      <w:pPr>
        <w:suppressAutoHyphens/>
        <w:spacing w:line="100" w:lineRule="atLeast"/>
        <w:ind w:firstLine="709"/>
        <w:jc w:val="both"/>
        <w:rPr>
          <w:bCs/>
          <w:lang w:val="uk-UA" w:eastAsia="ar-SA"/>
        </w:rPr>
      </w:pPr>
      <w:r w:rsidRPr="00DC3E68">
        <w:rPr>
          <w:bCs/>
          <w:lang w:val="uk-UA" w:eastAsia="ar-SA"/>
        </w:rPr>
        <w:t>Рішення Комісії від 2 липня 2019 року №</w:t>
      </w:r>
      <w:r w:rsidR="00755764">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527346">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5D1157">
        <w:rPr>
          <w:bCs/>
          <w:lang w:val="uk-UA" w:eastAsia="ar-SA"/>
        </w:rPr>
        <w:t xml:space="preserve"> </w:t>
      </w:r>
      <w:r w:rsidRPr="00DC3E68">
        <w:rPr>
          <w:bCs/>
          <w:lang w:val="uk-UA" w:eastAsia="ar-SA"/>
        </w:rPr>
        <w:t>9901/378/19 визнала, що рішення Комісії від 2 липня 2019 року №</w:t>
      </w:r>
      <w:r w:rsidR="00DC4150">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w:t>
      </w:r>
      <w:r w:rsidR="005D1157">
        <w:rPr>
          <w:bCs/>
          <w:lang w:val="uk-UA" w:eastAsia="ar-SA"/>
        </w:rPr>
        <w:t xml:space="preserve"> переслідувало легітимну мету –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527346">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5D1157">
        <w:rPr>
          <w:lang w:val="uk-UA"/>
        </w:rPr>
        <w:t xml:space="preserve">Сергієнка С.А. </w:t>
      </w:r>
      <w:r>
        <w:rPr>
          <w:lang w:val="uk-UA"/>
        </w:rPr>
        <w:t>т</w:t>
      </w:r>
      <w:r w:rsidR="005B1842" w:rsidRPr="009378EC">
        <w:rPr>
          <w:lang w:val="uk-UA"/>
        </w:rPr>
        <w:t>а</w:t>
      </w:r>
      <w:r w:rsidR="00013B6A" w:rsidRPr="005D1157">
        <w:rPr>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70275A" w:rsidRPr="00A31A5F">
        <w:rPr>
          <w:lang w:val="uk-UA"/>
        </w:rPr>
        <w:t>його</w:t>
      </w:r>
      <w:r w:rsidR="00013B6A" w:rsidRPr="00A31A5F">
        <w:rPr>
          <w:lang w:val="uk-UA"/>
        </w:rPr>
        <w:t xml:space="preserve"> на посаду судді.</w:t>
      </w:r>
    </w:p>
    <w:p w:rsidR="00A31A5F" w:rsidRPr="00A31A5F" w:rsidRDefault="00A31A5F" w:rsidP="00527346">
      <w:pPr>
        <w:ind w:firstLine="709"/>
        <w:contextualSpacing/>
        <w:jc w:val="both"/>
        <w:rPr>
          <w:lang w:val="uk-UA"/>
        </w:rPr>
      </w:pPr>
      <w:r>
        <w:rPr>
          <w:lang w:val="uk-UA"/>
        </w:rPr>
        <w:t>Таким чином</w:t>
      </w:r>
      <w:r w:rsidR="004D3DE0">
        <w:rPr>
          <w:lang w:val="uk-UA"/>
        </w:rPr>
        <w:t>,</w:t>
      </w:r>
      <w:r>
        <w:rPr>
          <w:lang w:val="uk-UA"/>
        </w:rPr>
        <w:t xml:space="preserve"> кандидатура </w:t>
      </w:r>
      <w:r w:rsidR="005D1157">
        <w:rPr>
          <w:lang w:val="uk-UA"/>
        </w:rPr>
        <w:t xml:space="preserve">Сергієнка С.А.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A31A5F" w:rsidRDefault="00872294" w:rsidP="00527346">
      <w:pPr>
        <w:pStyle w:val="a3"/>
        <w:ind w:firstLine="709"/>
        <w:jc w:val="both"/>
        <w:rPr>
          <w:sz w:val="28"/>
          <w:szCs w:val="28"/>
          <w:lang w:val="uk-UA"/>
        </w:rPr>
      </w:pPr>
      <w:r>
        <w:rPr>
          <w:sz w:val="28"/>
          <w:szCs w:val="28"/>
          <w:lang w:val="uk-UA"/>
        </w:rPr>
        <w:lastRenderedPageBreak/>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013B6A" w:rsidRPr="00A31A5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70275A" w:rsidRPr="00A31A5F">
        <w:rPr>
          <w:sz w:val="28"/>
          <w:szCs w:val="28"/>
          <w:lang w:val="uk-UA"/>
        </w:rPr>
        <w:t>,</w:t>
      </w:r>
      <w:r w:rsidR="00FA44CA" w:rsidRPr="00A31A5F">
        <w:rPr>
          <w:sz w:val="28"/>
          <w:szCs w:val="28"/>
          <w:lang w:val="uk-UA"/>
        </w:rPr>
        <w:t xml:space="preserve"> </w:t>
      </w:r>
      <w:r w:rsidR="00013B6A"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r w:rsidR="005D1157">
        <w:rPr>
          <w:lang w:val="uk-UA"/>
        </w:rPr>
        <w:t xml:space="preserve">Сергієнка Сергія Анатолійовича </w:t>
      </w:r>
      <w:r w:rsidRPr="00A31A5F">
        <w:rPr>
          <w:lang w:val="uk-UA"/>
        </w:rPr>
        <w:t>на посаду судді</w:t>
      </w:r>
      <w:r w:rsidR="005D1157">
        <w:rPr>
          <w:lang w:val="uk-UA"/>
        </w:rPr>
        <w:t xml:space="preserve"> Новоодеського районного </w:t>
      </w:r>
      <w:r w:rsidRPr="00A31A5F">
        <w:rPr>
          <w:lang w:val="uk-UA"/>
        </w:rPr>
        <w:t xml:space="preserve">суду </w:t>
      </w:r>
      <w:r w:rsidR="005D1157">
        <w:rPr>
          <w:lang w:val="uk-UA"/>
        </w:rPr>
        <w:t>Миколаївської</w:t>
      </w:r>
      <w:r w:rsidRPr="00A31A5F">
        <w:rPr>
          <w:lang w:val="uk-UA"/>
        </w:rPr>
        <w:t xml:space="preserve"> області.</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Default="00861813" w:rsidP="00A31A5F">
      <w:pPr>
        <w:ind w:right="-1"/>
        <w:jc w:val="both"/>
        <w:rPr>
          <w:b/>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5D1157">
        <w:rPr>
          <w:b/>
          <w:lang w:val="uk-UA"/>
        </w:rPr>
        <w:tab/>
      </w:r>
      <w:r w:rsidR="005D1157">
        <w:rPr>
          <w:b/>
          <w:lang w:val="uk-UA"/>
        </w:rPr>
        <w:tab/>
      </w:r>
      <w:r w:rsidRPr="00A31A5F">
        <w:rPr>
          <w:b/>
          <w:lang w:val="uk-UA"/>
        </w:rPr>
        <w:t>А.А. Овсієнко</w:t>
      </w:r>
    </w:p>
    <w:p w:rsidR="007237D8" w:rsidRDefault="007237D8" w:rsidP="00A31A5F">
      <w:pPr>
        <w:ind w:right="-1"/>
        <w:jc w:val="both"/>
        <w:rPr>
          <w:b/>
          <w:lang w:val="uk-UA"/>
        </w:rPr>
      </w:pPr>
    </w:p>
    <w:p w:rsidR="007237D8" w:rsidRDefault="007237D8" w:rsidP="00A31A5F">
      <w:pPr>
        <w:ind w:right="-1"/>
        <w:jc w:val="both"/>
        <w:rPr>
          <w:b/>
          <w:lang w:val="uk-UA"/>
        </w:rPr>
      </w:pPr>
    </w:p>
    <w:p w:rsidR="007237D8" w:rsidRDefault="007237D8" w:rsidP="00A31A5F">
      <w:pPr>
        <w:ind w:right="-1"/>
        <w:jc w:val="both"/>
        <w:rPr>
          <w:b/>
          <w:lang w:val="uk-UA"/>
        </w:rPr>
      </w:pPr>
    </w:p>
    <w:p w:rsidR="007237D8" w:rsidRDefault="007237D8" w:rsidP="00A31A5F">
      <w:pPr>
        <w:ind w:right="-1"/>
        <w:jc w:val="both"/>
        <w:rPr>
          <w:b/>
          <w:lang w:val="uk-UA"/>
        </w:rPr>
      </w:pPr>
    </w:p>
    <w:p w:rsidR="007237D8" w:rsidRDefault="007237D8" w:rsidP="00A31A5F">
      <w:pPr>
        <w:ind w:right="-1"/>
        <w:jc w:val="both"/>
        <w:rPr>
          <w:b/>
          <w:lang w:val="uk-UA"/>
        </w:rPr>
      </w:pPr>
    </w:p>
    <w:p w:rsidR="007237D8" w:rsidRDefault="007237D8" w:rsidP="00A31A5F">
      <w:pPr>
        <w:ind w:right="-1"/>
        <w:jc w:val="both"/>
        <w:rPr>
          <w:b/>
          <w:lang w:val="uk-UA"/>
        </w:rPr>
      </w:pPr>
    </w:p>
    <w:p w:rsidR="007237D8" w:rsidRDefault="007237D8" w:rsidP="00A31A5F">
      <w:pPr>
        <w:ind w:right="-1"/>
        <w:jc w:val="both"/>
        <w:rPr>
          <w:b/>
          <w:lang w:val="uk-UA"/>
        </w:rPr>
      </w:pPr>
    </w:p>
    <w:p w:rsidR="007237D8" w:rsidRDefault="007237D8" w:rsidP="00A31A5F">
      <w:pPr>
        <w:ind w:right="-1"/>
        <w:jc w:val="both"/>
        <w:rPr>
          <w:b/>
          <w:lang w:val="uk-UA"/>
        </w:rPr>
      </w:pPr>
    </w:p>
    <w:p w:rsidR="007237D8" w:rsidRDefault="007237D8" w:rsidP="00A31A5F">
      <w:pPr>
        <w:ind w:right="-1"/>
        <w:jc w:val="both"/>
        <w:rPr>
          <w:b/>
          <w:lang w:val="uk-UA"/>
        </w:rPr>
      </w:pPr>
    </w:p>
    <w:p w:rsidR="007237D8" w:rsidRDefault="007237D8" w:rsidP="00A31A5F">
      <w:pPr>
        <w:ind w:right="-1"/>
        <w:jc w:val="both"/>
        <w:rPr>
          <w:b/>
          <w:lang w:val="uk-UA"/>
        </w:rPr>
      </w:pPr>
    </w:p>
    <w:p w:rsidR="007237D8" w:rsidRDefault="007237D8" w:rsidP="00A31A5F">
      <w:pPr>
        <w:ind w:right="-1"/>
        <w:jc w:val="both"/>
        <w:rPr>
          <w:b/>
          <w:lang w:val="uk-UA"/>
        </w:rPr>
      </w:pPr>
    </w:p>
    <w:p w:rsidR="007237D8" w:rsidRDefault="007237D8" w:rsidP="00A31A5F">
      <w:pPr>
        <w:ind w:right="-1"/>
        <w:jc w:val="both"/>
        <w:rPr>
          <w:b/>
          <w:lang w:val="uk-UA"/>
        </w:rPr>
      </w:pPr>
    </w:p>
    <w:p w:rsidR="007237D8" w:rsidRDefault="007237D8" w:rsidP="00A31A5F">
      <w:pPr>
        <w:ind w:right="-1"/>
        <w:jc w:val="both"/>
        <w:rPr>
          <w:b/>
          <w:lang w:val="uk-UA"/>
        </w:rPr>
      </w:pPr>
    </w:p>
    <w:p w:rsidR="007237D8" w:rsidRDefault="007237D8" w:rsidP="00A31A5F">
      <w:pPr>
        <w:ind w:right="-1"/>
        <w:jc w:val="both"/>
        <w:rPr>
          <w:b/>
          <w:lang w:val="uk-UA"/>
        </w:rPr>
      </w:pPr>
    </w:p>
    <w:p w:rsidR="007237D8" w:rsidRDefault="007237D8" w:rsidP="00A31A5F">
      <w:pPr>
        <w:ind w:right="-1"/>
        <w:jc w:val="both"/>
        <w:rPr>
          <w:b/>
          <w:lang w:val="uk-UA"/>
        </w:rPr>
      </w:pPr>
    </w:p>
    <w:p w:rsidR="007237D8" w:rsidRDefault="007237D8" w:rsidP="00A31A5F">
      <w:pPr>
        <w:ind w:right="-1"/>
        <w:jc w:val="both"/>
        <w:rPr>
          <w:b/>
          <w:lang w:val="uk-UA"/>
        </w:rPr>
      </w:pPr>
    </w:p>
    <w:p w:rsidR="007237D8" w:rsidRDefault="007237D8" w:rsidP="00A31A5F">
      <w:pPr>
        <w:ind w:right="-1"/>
        <w:jc w:val="both"/>
        <w:rPr>
          <w:b/>
          <w:lang w:val="uk-UA"/>
        </w:rPr>
      </w:pPr>
    </w:p>
    <w:p w:rsidR="007237D8" w:rsidRDefault="007237D8" w:rsidP="00A31A5F">
      <w:pPr>
        <w:ind w:right="-1"/>
        <w:jc w:val="both"/>
        <w:rPr>
          <w:b/>
          <w:lang w:val="uk-UA"/>
        </w:rPr>
      </w:pPr>
    </w:p>
    <w:p w:rsidR="007237D8" w:rsidRDefault="007237D8" w:rsidP="00A31A5F">
      <w:pPr>
        <w:ind w:right="-1"/>
        <w:jc w:val="both"/>
        <w:rPr>
          <w:b/>
          <w:lang w:val="uk-UA"/>
        </w:rPr>
      </w:pPr>
    </w:p>
    <w:p w:rsidR="007237D8" w:rsidRDefault="007237D8" w:rsidP="00A31A5F">
      <w:pPr>
        <w:ind w:right="-1"/>
        <w:jc w:val="both"/>
        <w:rPr>
          <w:b/>
          <w:lang w:val="uk-UA"/>
        </w:rPr>
      </w:pPr>
    </w:p>
    <w:p w:rsidR="007237D8" w:rsidRDefault="007237D8" w:rsidP="00A31A5F">
      <w:pPr>
        <w:ind w:right="-1"/>
        <w:jc w:val="both"/>
        <w:rPr>
          <w:b/>
          <w:lang w:val="uk-UA"/>
        </w:rPr>
      </w:pPr>
    </w:p>
    <w:p w:rsidR="007237D8" w:rsidRDefault="007237D8" w:rsidP="00A31A5F">
      <w:pPr>
        <w:ind w:right="-1"/>
        <w:jc w:val="both"/>
        <w:rPr>
          <w:b/>
          <w:lang w:val="uk-UA"/>
        </w:rPr>
      </w:pPr>
    </w:p>
    <w:p w:rsidR="007237D8" w:rsidRDefault="007237D8" w:rsidP="00A31A5F">
      <w:pPr>
        <w:ind w:right="-1"/>
        <w:jc w:val="both"/>
        <w:rPr>
          <w:b/>
          <w:lang w:val="uk-UA"/>
        </w:rPr>
      </w:pPr>
    </w:p>
    <w:p w:rsidR="007237D8" w:rsidRDefault="007237D8" w:rsidP="00A31A5F">
      <w:pPr>
        <w:ind w:right="-1"/>
        <w:jc w:val="both"/>
        <w:rPr>
          <w:b/>
          <w:lang w:val="uk-UA"/>
        </w:rPr>
      </w:pPr>
    </w:p>
    <w:p w:rsidR="007237D8" w:rsidRDefault="007237D8" w:rsidP="00A31A5F">
      <w:pPr>
        <w:ind w:right="-1"/>
        <w:jc w:val="both"/>
        <w:rPr>
          <w:b/>
          <w:lang w:val="uk-UA"/>
        </w:rPr>
      </w:pPr>
    </w:p>
    <w:p w:rsidR="007237D8" w:rsidRDefault="007237D8" w:rsidP="00A31A5F">
      <w:pPr>
        <w:ind w:right="-1"/>
        <w:jc w:val="both"/>
        <w:rPr>
          <w:b/>
          <w:lang w:val="uk-UA"/>
        </w:rPr>
      </w:pPr>
    </w:p>
    <w:p w:rsidR="007237D8" w:rsidRDefault="007237D8" w:rsidP="00A31A5F">
      <w:pPr>
        <w:ind w:right="-1"/>
        <w:jc w:val="both"/>
        <w:rPr>
          <w:b/>
          <w:lang w:val="uk-UA"/>
        </w:rPr>
      </w:pPr>
    </w:p>
    <w:p w:rsidR="007237D8" w:rsidRDefault="007237D8" w:rsidP="00A31A5F">
      <w:pPr>
        <w:ind w:right="-1"/>
        <w:jc w:val="both"/>
        <w:rPr>
          <w:b/>
          <w:lang w:val="uk-UA"/>
        </w:rPr>
      </w:pPr>
    </w:p>
    <w:p w:rsidR="007237D8" w:rsidRDefault="007237D8" w:rsidP="00A31A5F">
      <w:pPr>
        <w:ind w:right="-1"/>
        <w:jc w:val="both"/>
        <w:rPr>
          <w:b/>
          <w:lang w:val="uk-UA"/>
        </w:rPr>
      </w:pPr>
    </w:p>
    <w:p w:rsidR="007237D8" w:rsidRDefault="007237D8" w:rsidP="00A31A5F">
      <w:pPr>
        <w:ind w:right="-1"/>
        <w:jc w:val="both"/>
        <w:rPr>
          <w:b/>
          <w:lang w:val="uk-UA"/>
        </w:rPr>
      </w:pPr>
    </w:p>
    <w:p w:rsidR="007237D8" w:rsidRDefault="007237D8" w:rsidP="00A31A5F">
      <w:pPr>
        <w:ind w:right="-1"/>
        <w:jc w:val="both"/>
        <w:rPr>
          <w:b/>
          <w:lang w:val="uk-UA"/>
        </w:rPr>
      </w:pPr>
      <w:bookmarkStart w:id="0" w:name="_GoBack"/>
      <w:bookmarkEnd w:id="0"/>
    </w:p>
    <w:sectPr w:rsidR="007237D8"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7D05" w:rsidRDefault="009E7D05">
      <w:r>
        <w:separator/>
      </w:r>
    </w:p>
  </w:endnote>
  <w:endnote w:type="continuationSeparator" w:id="0">
    <w:p w:rsidR="009E7D05" w:rsidRDefault="009E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7D05" w:rsidRDefault="009E7D05">
      <w:r>
        <w:separator/>
      </w:r>
    </w:p>
  </w:footnote>
  <w:footnote w:type="continuationSeparator" w:id="0">
    <w:p w:rsidR="009E7D05" w:rsidRDefault="009E7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E42377">
          <w:rPr>
            <w:noProof/>
          </w:rPr>
          <w:t>2</w:t>
        </w:r>
        <w:r>
          <w:rPr>
            <w:noProof/>
          </w:rPr>
          <w:fldChar w:fldCharType="end"/>
        </w:r>
      </w:p>
    </w:sdtContent>
  </w:sdt>
  <w:p w:rsidR="00880286" w:rsidRDefault="009E7D0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64CE3"/>
    <w:rsid w:val="000738A1"/>
    <w:rsid w:val="000D149D"/>
    <w:rsid w:val="000D485E"/>
    <w:rsid w:val="001210CD"/>
    <w:rsid w:val="001361B3"/>
    <w:rsid w:val="00152ACF"/>
    <w:rsid w:val="00160838"/>
    <w:rsid w:val="00184FD9"/>
    <w:rsid w:val="00204CA3"/>
    <w:rsid w:val="00246E6C"/>
    <w:rsid w:val="002527BB"/>
    <w:rsid w:val="00296E8E"/>
    <w:rsid w:val="002A7D51"/>
    <w:rsid w:val="002B7DBD"/>
    <w:rsid w:val="002F7B18"/>
    <w:rsid w:val="0031791C"/>
    <w:rsid w:val="00324996"/>
    <w:rsid w:val="00332E4E"/>
    <w:rsid w:val="003C1663"/>
    <w:rsid w:val="00420419"/>
    <w:rsid w:val="00454F11"/>
    <w:rsid w:val="0048148E"/>
    <w:rsid w:val="004B3375"/>
    <w:rsid w:val="004D3DE0"/>
    <w:rsid w:val="004E7393"/>
    <w:rsid w:val="0051365E"/>
    <w:rsid w:val="00527346"/>
    <w:rsid w:val="00541A69"/>
    <w:rsid w:val="0056636F"/>
    <w:rsid w:val="0057342E"/>
    <w:rsid w:val="005B1842"/>
    <w:rsid w:val="005D1157"/>
    <w:rsid w:val="005E7B44"/>
    <w:rsid w:val="006167EE"/>
    <w:rsid w:val="00637204"/>
    <w:rsid w:val="0070275A"/>
    <w:rsid w:val="007174F9"/>
    <w:rsid w:val="007237D8"/>
    <w:rsid w:val="0072708E"/>
    <w:rsid w:val="00755764"/>
    <w:rsid w:val="00781574"/>
    <w:rsid w:val="007F2E2C"/>
    <w:rsid w:val="007F60FC"/>
    <w:rsid w:val="00817FD1"/>
    <w:rsid w:val="00823AB8"/>
    <w:rsid w:val="00861813"/>
    <w:rsid w:val="00872023"/>
    <w:rsid w:val="00872294"/>
    <w:rsid w:val="00890056"/>
    <w:rsid w:val="008B472D"/>
    <w:rsid w:val="008E46D3"/>
    <w:rsid w:val="00911B0B"/>
    <w:rsid w:val="00912095"/>
    <w:rsid w:val="0091491A"/>
    <w:rsid w:val="00924536"/>
    <w:rsid w:val="00931064"/>
    <w:rsid w:val="009378EC"/>
    <w:rsid w:val="009541E9"/>
    <w:rsid w:val="009D1A4B"/>
    <w:rsid w:val="009D4C5A"/>
    <w:rsid w:val="009E7D05"/>
    <w:rsid w:val="00A06F8D"/>
    <w:rsid w:val="00A175B0"/>
    <w:rsid w:val="00A31A5F"/>
    <w:rsid w:val="00A74E1D"/>
    <w:rsid w:val="00A93BBF"/>
    <w:rsid w:val="00AC7783"/>
    <w:rsid w:val="00B1323A"/>
    <w:rsid w:val="00B35F69"/>
    <w:rsid w:val="00B44417"/>
    <w:rsid w:val="00B51ABE"/>
    <w:rsid w:val="00B52626"/>
    <w:rsid w:val="00B84B05"/>
    <w:rsid w:val="00BB1D45"/>
    <w:rsid w:val="00BE39EB"/>
    <w:rsid w:val="00BF6996"/>
    <w:rsid w:val="00C14416"/>
    <w:rsid w:val="00C15108"/>
    <w:rsid w:val="00C21799"/>
    <w:rsid w:val="00C24FA6"/>
    <w:rsid w:val="00C33C62"/>
    <w:rsid w:val="00C538B8"/>
    <w:rsid w:val="00CA5B7C"/>
    <w:rsid w:val="00CB2A74"/>
    <w:rsid w:val="00CD0556"/>
    <w:rsid w:val="00CE27C0"/>
    <w:rsid w:val="00D0078F"/>
    <w:rsid w:val="00D534EE"/>
    <w:rsid w:val="00D5576C"/>
    <w:rsid w:val="00DA4A66"/>
    <w:rsid w:val="00DC3E68"/>
    <w:rsid w:val="00DC4150"/>
    <w:rsid w:val="00E11425"/>
    <w:rsid w:val="00E1223B"/>
    <w:rsid w:val="00E27AD0"/>
    <w:rsid w:val="00E374B9"/>
    <w:rsid w:val="00E42377"/>
    <w:rsid w:val="00E63DBF"/>
    <w:rsid w:val="00E65389"/>
    <w:rsid w:val="00EA7102"/>
    <w:rsid w:val="00ED5F0C"/>
    <w:rsid w:val="00F0782C"/>
    <w:rsid w:val="00F14D0D"/>
    <w:rsid w:val="00F15A35"/>
    <w:rsid w:val="00F518FF"/>
    <w:rsid w:val="00F61331"/>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970E4"/>
  <w15:docId w15:val="{EA509975-2EE8-419E-AA06-FF5AE1CDA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ac">
    <w:name w:val="Абзац списку Знак"/>
    <w:aliases w:val="Подглава Знак"/>
    <w:basedOn w:val="a0"/>
    <w:link w:val="ad"/>
    <w:uiPriority w:val="34"/>
    <w:locked/>
    <w:rsid w:val="003C1663"/>
    <w:rPr>
      <w:rFonts w:ascii="Calibri" w:eastAsia="Calibri" w:hAnsi="Calibri" w:cs="Times New Roman"/>
    </w:rPr>
  </w:style>
  <w:style w:type="paragraph" w:styleId="ad">
    <w:name w:val="List Paragraph"/>
    <w:aliases w:val="Подглава"/>
    <w:basedOn w:val="a"/>
    <w:link w:val="ac"/>
    <w:uiPriority w:val="34"/>
    <w:qFormat/>
    <w:rsid w:val="003C1663"/>
    <w:pPr>
      <w:spacing w:after="200" w:line="276" w:lineRule="auto"/>
      <w:ind w:left="720"/>
      <w:contextualSpacing/>
    </w:pPr>
    <w:rPr>
      <w:rFonts w:ascii="Calibri" w:eastAsia="Calibri" w:hAnsi="Calibri"/>
      <w:sz w:val="22"/>
      <w:szCs w:val="22"/>
      <w:lang w:val="uk-UA" w:eastAsia="en-US"/>
    </w:rPr>
  </w:style>
  <w:style w:type="paragraph" w:styleId="ae">
    <w:name w:val="Balloon Text"/>
    <w:basedOn w:val="a"/>
    <w:link w:val="af"/>
    <w:uiPriority w:val="99"/>
    <w:semiHidden/>
    <w:unhideWhenUsed/>
    <w:rsid w:val="007237D8"/>
    <w:rPr>
      <w:rFonts w:ascii="Segoe UI" w:hAnsi="Segoe UI" w:cs="Segoe UI"/>
      <w:sz w:val="18"/>
      <w:szCs w:val="18"/>
    </w:rPr>
  </w:style>
  <w:style w:type="character" w:customStyle="1" w:styleId="af">
    <w:name w:val="Текст у виносці Знак"/>
    <w:basedOn w:val="a0"/>
    <w:link w:val="ae"/>
    <w:uiPriority w:val="99"/>
    <w:semiHidden/>
    <w:rsid w:val="007237D8"/>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5C817-D148-4497-882F-3FC21B2FC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3449</Words>
  <Characters>1967</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Аннюк (VRU-USMONO06 - n.annyuk)</cp:lastModifiedBy>
  <cp:revision>56</cp:revision>
  <cp:lastPrinted>2020-05-26T09:14:00Z</cp:lastPrinted>
  <dcterms:created xsi:type="dcterms:W3CDTF">2020-05-18T10:01:00Z</dcterms:created>
  <dcterms:modified xsi:type="dcterms:W3CDTF">2020-05-29T09:59:00Z</dcterms:modified>
</cp:coreProperties>
</file>