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CB9" w:rsidRDefault="00397CB9" w:rsidP="00397CB9">
      <w:pPr>
        <w:widowControl w:val="0"/>
        <w:suppressAutoHyphens/>
        <w:autoSpaceDE w:val="0"/>
        <w:autoSpaceDN w:val="0"/>
        <w:spacing w:after="0" w:line="240" w:lineRule="auto"/>
        <w:jc w:val="both"/>
        <w:textAlignment w:val="baseline"/>
        <w:rPr>
          <w:rFonts w:ascii="Times New Roman" w:eastAsia="Times New Roman" w:hAnsi="Times New Roman" w:cs="Times New Roman"/>
          <w:bCs/>
          <w:kern w:val="28"/>
          <w:sz w:val="28"/>
          <w:szCs w:val="28"/>
        </w:rPr>
      </w:pPr>
    </w:p>
    <w:p w:rsidR="00397CB9" w:rsidRDefault="00397CB9" w:rsidP="00397CB9">
      <w:pPr>
        <w:suppressAutoHyphens/>
        <w:autoSpaceDN w:val="0"/>
        <w:spacing w:line="254" w:lineRule="auto"/>
        <w:jc w:val="both"/>
        <w:textAlignment w:val="baseline"/>
        <w:rPr>
          <w:rFonts w:ascii="Calibri" w:eastAsia="Calibri" w:hAnsi="Calibri" w:cs="Times New Roman"/>
          <w:color w:val="000000"/>
          <w:sz w:val="20"/>
          <w:szCs w:val="28"/>
          <w:lang w:eastAsia="uk-UA"/>
        </w:rPr>
      </w:pPr>
    </w:p>
    <w:p w:rsidR="00397CB9" w:rsidRDefault="00397CB9" w:rsidP="00397CB9">
      <w:pPr>
        <w:suppressAutoHyphens/>
        <w:autoSpaceDN w:val="0"/>
        <w:spacing w:before="360" w:after="60" w:line="240" w:lineRule="auto"/>
        <w:jc w:val="center"/>
        <w:textAlignment w:val="baseline"/>
        <w:rPr>
          <w:rFonts w:ascii="AcademyC" w:eastAsia="Calibri" w:hAnsi="AcademyC" w:cs="Times New Roman"/>
          <w:b/>
          <w:color w:val="002060"/>
          <w:sz w:val="28"/>
          <w:szCs w:val="28"/>
          <w:lang w:eastAsia="ru-RU"/>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Calibri" w:hAnsi="AcademyC" w:cs="Times New Roman"/>
          <w:b/>
          <w:color w:val="002060"/>
          <w:sz w:val="28"/>
          <w:szCs w:val="28"/>
          <w:lang w:val="ru-RU" w:eastAsia="ru-RU"/>
        </w:rPr>
        <w:t>УКРАЇНА</w:t>
      </w:r>
    </w:p>
    <w:p w:rsidR="00397CB9" w:rsidRDefault="00397CB9" w:rsidP="00397CB9">
      <w:pPr>
        <w:suppressAutoHyphens/>
        <w:autoSpaceDN w:val="0"/>
        <w:spacing w:after="60" w:line="240" w:lineRule="auto"/>
        <w:jc w:val="center"/>
        <w:textAlignment w:val="baseline"/>
        <w:rPr>
          <w:rFonts w:ascii="AcademyC" w:eastAsia="Calibri" w:hAnsi="AcademyC" w:cs="Times New Roman"/>
          <w:b/>
          <w:color w:val="002060"/>
          <w:sz w:val="28"/>
          <w:szCs w:val="28"/>
          <w:lang w:val="ru-RU" w:eastAsia="ru-RU"/>
        </w:rPr>
      </w:pPr>
      <w:proofErr w:type="gramStart"/>
      <w:r>
        <w:rPr>
          <w:rFonts w:ascii="AcademyC" w:eastAsia="Calibri" w:hAnsi="AcademyC" w:cs="Times New Roman"/>
          <w:b/>
          <w:color w:val="002060"/>
          <w:sz w:val="28"/>
          <w:szCs w:val="28"/>
          <w:lang w:val="ru-RU" w:eastAsia="ru-RU"/>
        </w:rPr>
        <w:t>ВИЩА  РАДА</w:t>
      </w:r>
      <w:proofErr w:type="gramEnd"/>
      <w:r>
        <w:rPr>
          <w:rFonts w:ascii="AcademyC" w:eastAsia="Calibri" w:hAnsi="AcademyC" w:cs="Times New Roman"/>
          <w:b/>
          <w:color w:val="002060"/>
          <w:sz w:val="28"/>
          <w:szCs w:val="28"/>
          <w:lang w:val="ru-RU" w:eastAsia="ru-RU"/>
        </w:rPr>
        <w:t xml:space="preserve">  ПРАВОСУДДЯ</w:t>
      </w:r>
    </w:p>
    <w:p w:rsidR="00397CB9" w:rsidRDefault="00397CB9" w:rsidP="00397CB9">
      <w:pPr>
        <w:suppressAutoHyphens/>
        <w:autoSpaceDN w:val="0"/>
        <w:spacing w:after="240" w:line="240" w:lineRule="auto"/>
        <w:jc w:val="center"/>
        <w:textAlignment w:val="baseline"/>
        <w:rPr>
          <w:rFonts w:ascii="AcademyC" w:eastAsia="Calibri" w:hAnsi="AcademyC" w:cs="Times New Roman"/>
          <w:b/>
          <w:color w:val="002060"/>
          <w:sz w:val="28"/>
          <w:szCs w:val="28"/>
          <w:lang w:val="ru-RU" w:eastAsia="ru-RU"/>
        </w:rPr>
      </w:pPr>
      <w:r>
        <w:rPr>
          <w:rFonts w:ascii="AcademyC" w:eastAsia="Calibri" w:hAnsi="AcademyC" w:cs="Times New Roman"/>
          <w:b/>
          <w:color w:val="002060"/>
          <w:sz w:val="28"/>
          <w:szCs w:val="28"/>
          <w:lang w:val="ru-RU" w:eastAsia="ru-RU"/>
        </w:rPr>
        <w:t>РІШЕННЯ</w:t>
      </w:r>
    </w:p>
    <w:tbl>
      <w:tblPr>
        <w:tblW w:w="10455" w:type="dxa"/>
        <w:tblLook w:val="04A0" w:firstRow="1" w:lastRow="0" w:firstColumn="1" w:lastColumn="0" w:noHBand="0" w:noVBand="1"/>
      </w:tblPr>
      <w:tblGrid>
        <w:gridCol w:w="4254"/>
        <w:gridCol w:w="708"/>
        <w:gridCol w:w="1554"/>
        <w:gridCol w:w="3939"/>
      </w:tblGrid>
      <w:tr w:rsidR="00397CB9" w:rsidTr="00397CB9">
        <w:trPr>
          <w:trHeight w:val="204"/>
        </w:trPr>
        <w:tc>
          <w:tcPr>
            <w:tcW w:w="4254" w:type="dxa"/>
            <w:hideMark/>
          </w:tcPr>
          <w:p w:rsidR="00397CB9" w:rsidRDefault="00397CB9">
            <w:pPr>
              <w:suppressAutoHyphens/>
              <w:autoSpaceDN w:val="0"/>
              <w:spacing w:line="254" w:lineRule="auto"/>
              <w:ind w:right="-2"/>
              <w:textAlignment w:val="baseline"/>
              <w:rPr>
                <w:rFonts w:ascii="Times New Roman" w:eastAsia="Times New Roman" w:hAnsi="Times New Roman" w:cs="Times New Roman"/>
                <w:b/>
                <w:noProof/>
                <w:sz w:val="28"/>
                <w:szCs w:val="28"/>
                <w:lang w:val="en-US"/>
              </w:rPr>
            </w:pPr>
            <w:r>
              <w:rPr>
                <w:rFonts w:ascii="Times New Roman" w:eastAsia="Calibri" w:hAnsi="Times New Roman" w:cs="Times New Roman"/>
                <w:b/>
                <w:noProof/>
                <w:sz w:val="28"/>
                <w:szCs w:val="28"/>
                <w:lang w:eastAsia="ru-RU"/>
              </w:rPr>
              <w:t>28 травня 2020</w:t>
            </w:r>
            <w:r>
              <w:rPr>
                <w:rFonts w:ascii="Times New Roman" w:eastAsia="Calibri" w:hAnsi="Times New Roman" w:cs="Times New Roman"/>
                <w:b/>
                <w:noProof/>
                <w:sz w:val="28"/>
                <w:szCs w:val="28"/>
                <w:lang w:val="ru-RU" w:eastAsia="ru-RU"/>
              </w:rPr>
              <w:t xml:space="preserve"> року</w:t>
            </w:r>
          </w:p>
        </w:tc>
        <w:tc>
          <w:tcPr>
            <w:tcW w:w="2262" w:type="dxa"/>
            <w:gridSpan w:val="2"/>
            <w:hideMark/>
          </w:tcPr>
          <w:p w:rsidR="00397CB9" w:rsidRDefault="00397CB9">
            <w:pPr>
              <w:suppressAutoHyphens/>
              <w:autoSpaceDN w:val="0"/>
              <w:spacing w:line="254" w:lineRule="auto"/>
              <w:ind w:left="-551" w:right="-2" w:firstLine="63"/>
              <w:jc w:val="center"/>
              <w:textAlignment w:val="baseline"/>
              <w:rPr>
                <w:rFonts w:ascii="Book Antiqua" w:eastAsia="Times New Roman" w:hAnsi="Book Antiqua" w:cs="Times New Roman"/>
                <w:noProof/>
                <w:color w:val="002060"/>
                <w:sz w:val="20"/>
                <w:szCs w:val="20"/>
                <w:lang w:val="ru-RU"/>
              </w:rPr>
            </w:pPr>
            <w:r>
              <w:rPr>
                <w:rFonts w:ascii="Book Antiqua" w:eastAsia="Calibri" w:hAnsi="Book Antiqua" w:cs="Times New Roman"/>
                <w:color w:val="002060"/>
                <w:sz w:val="20"/>
                <w:szCs w:val="20"/>
                <w:lang w:eastAsia="ru-RU"/>
              </w:rPr>
              <w:t>Київ</w:t>
            </w:r>
          </w:p>
        </w:tc>
        <w:tc>
          <w:tcPr>
            <w:tcW w:w="3939" w:type="dxa"/>
            <w:hideMark/>
          </w:tcPr>
          <w:p w:rsidR="00397CB9" w:rsidRDefault="00397CB9" w:rsidP="00397CB9">
            <w:pPr>
              <w:suppressAutoHyphens/>
              <w:autoSpaceDN w:val="0"/>
              <w:spacing w:line="254" w:lineRule="auto"/>
              <w:ind w:right="216"/>
              <w:jc w:val="center"/>
              <w:textAlignment w:val="baseline"/>
              <w:rPr>
                <w:rFonts w:ascii="Times New Roman" w:eastAsia="Times New Roman" w:hAnsi="Times New Roman" w:cs="Times New Roman"/>
                <w:b/>
                <w:noProof/>
                <w:color w:val="002060"/>
                <w:sz w:val="28"/>
                <w:szCs w:val="28"/>
                <w:lang w:val="ru-RU"/>
              </w:rPr>
            </w:pPr>
            <w:r>
              <w:rPr>
                <w:rFonts w:ascii="Times New Roman" w:eastAsia="Calibri" w:hAnsi="Times New Roman" w:cs="Times New Roman"/>
                <w:b/>
                <w:sz w:val="28"/>
                <w:szCs w:val="28"/>
                <w:lang w:val="ru-RU" w:eastAsia="ru-RU"/>
              </w:rPr>
              <w:t>№</w:t>
            </w:r>
            <w:r>
              <w:rPr>
                <w:rFonts w:ascii="Times New Roman" w:eastAsia="Calibri" w:hAnsi="Times New Roman" w:cs="Times New Roman"/>
                <w:b/>
                <w:noProof/>
                <w:sz w:val="28"/>
                <w:szCs w:val="28"/>
                <w:lang w:val="ru-RU" w:eastAsia="ru-RU"/>
              </w:rPr>
              <w:t xml:space="preserve"> 158</w:t>
            </w:r>
            <w:r>
              <w:rPr>
                <w:rFonts w:ascii="Times New Roman" w:eastAsia="Calibri" w:hAnsi="Times New Roman" w:cs="Times New Roman"/>
                <w:b/>
                <w:noProof/>
                <w:sz w:val="28"/>
                <w:szCs w:val="28"/>
                <w:lang w:val="ru-RU" w:eastAsia="ru-RU"/>
              </w:rPr>
              <w:t>5</w:t>
            </w:r>
            <w:r>
              <w:rPr>
                <w:rFonts w:ascii="Times New Roman" w:eastAsia="Calibri" w:hAnsi="Times New Roman" w:cs="Times New Roman"/>
                <w:b/>
                <w:noProof/>
                <w:sz w:val="28"/>
                <w:szCs w:val="28"/>
                <w:lang w:val="ru-RU" w:eastAsia="ru-RU"/>
              </w:rPr>
              <w:t>/0/15-20</w:t>
            </w:r>
          </w:p>
        </w:tc>
      </w:tr>
      <w:tr w:rsidR="00873F93" w:rsidRPr="00873F93" w:rsidTr="00BE00F9">
        <w:tc>
          <w:tcPr>
            <w:tcW w:w="4962" w:type="dxa"/>
            <w:gridSpan w:val="2"/>
            <w:hideMark/>
          </w:tcPr>
          <w:p w:rsidR="00873F93" w:rsidRPr="00873F93" w:rsidRDefault="00873F93" w:rsidP="00873F93">
            <w:pPr>
              <w:spacing w:after="0" w:line="240" w:lineRule="auto"/>
              <w:jc w:val="both"/>
              <w:rPr>
                <w:rFonts w:ascii="Times New Roman" w:eastAsia="Times New Roman" w:hAnsi="Times New Roman" w:cs="Times New Roman"/>
                <w:b/>
                <w:sz w:val="24"/>
                <w:szCs w:val="24"/>
                <w:lang w:eastAsia="ru-RU"/>
              </w:rPr>
            </w:pPr>
            <w:r w:rsidRPr="00873F93">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Pr>
                <w:rFonts w:ascii="Times New Roman" w:eastAsia="Times New Roman" w:hAnsi="Times New Roman" w:cs="Times New Roman"/>
                <w:b/>
                <w:sz w:val="24"/>
                <w:szCs w:val="24"/>
                <w:lang w:eastAsia="ru-RU"/>
              </w:rPr>
              <w:t xml:space="preserve">Сас Л.Р. </w:t>
            </w:r>
            <w:r w:rsidRPr="00873F93">
              <w:rPr>
                <w:rFonts w:ascii="Times New Roman" w:eastAsia="Times New Roman" w:hAnsi="Times New Roman" w:cs="Times New Roman"/>
                <w:b/>
                <w:sz w:val="24"/>
                <w:szCs w:val="24"/>
                <w:lang w:eastAsia="ru-RU"/>
              </w:rPr>
              <w:t xml:space="preserve">на посаду судді </w:t>
            </w:r>
            <w:r>
              <w:rPr>
                <w:rFonts w:ascii="Times New Roman" w:eastAsia="Times New Roman" w:hAnsi="Times New Roman" w:cs="Times New Roman"/>
                <w:b/>
                <w:sz w:val="24"/>
                <w:szCs w:val="24"/>
                <w:lang w:eastAsia="ru-RU"/>
              </w:rPr>
              <w:t xml:space="preserve">Тячівського </w:t>
            </w:r>
            <w:r w:rsidRPr="00873F93">
              <w:rPr>
                <w:rFonts w:ascii="Times New Roman" w:eastAsia="Times New Roman" w:hAnsi="Times New Roman" w:cs="Times New Roman"/>
                <w:b/>
                <w:sz w:val="24"/>
                <w:szCs w:val="24"/>
                <w:lang w:eastAsia="ru-RU"/>
              </w:rPr>
              <w:t xml:space="preserve">районного суду </w:t>
            </w:r>
            <w:r>
              <w:rPr>
                <w:rFonts w:ascii="Times New Roman" w:eastAsia="Times New Roman" w:hAnsi="Times New Roman" w:cs="Times New Roman"/>
                <w:b/>
                <w:sz w:val="24"/>
                <w:szCs w:val="24"/>
                <w:lang w:eastAsia="ru-RU"/>
              </w:rPr>
              <w:t xml:space="preserve">Закарпатської </w:t>
            </w:r>
            <w:r w:rsidRPr="00873F93">
              <w:rPr>
                <w:rFonts w:ascii="Times New Roman" w:eastAsia="Times New Roman" w:hAnsi="Times New Roman" w:cs="Times New Roman"/>
                <w:b/>
                <w:sz w:val="24"/>
                <w:szCs w:val="24"/>
                <w:lang w:eastAsia="ru-RU"/>
              </w:rPr>
              <w:t>області</w:t>
            </w:r>
          </w:p>
        </w:tc>
        <w:tc>
          <w:tcPr>
            <w:tcW w:w="5493" w:type="dxa"/>
            <w:gridSpan w:val="2"/>
          </w:tcPr>
          <w:p w:rsidR="00873F93" w:rsidRPr="00873F93" w:rsidRDefault="00873F93" w:rsidP="00873F93">
            <w:pPr>
              <w:spacing w:after="0" w:line="240" w:lineRule="auto"/>
              <w:ind w:firstLine="851"/>
              <w:rPr>
                <w:rFonts w:ascii="Times New Roman" w:eastAsia="Times New Roman" w:hAnsi="Times New Roman" w:cs="Times New Roman"/>
                <w:b/>
                <w:sz w:val="24"/>
                <w:szCs w:val="24"/>
                <w:lang w:eastAsia="ru-RU"/>
              </w:rPr>
            </w:pPr>
          </w:p>
        </w:tc>
      </w:tr>
    </w:tbl>
    <w:p w:rsidR="00873F93" w:rsidRPr="00873F93" w:rsidRDefault="00873F93" w:rsidP="00FA66A9">
      <w:pPr>
        <w:spacing w:after="0" w:line="240" w:lineRule="auto"/>
        <w:ind w:firstLine="851"/>
        <w:jc w:val="both"/>
        <w:rPr>
          <w:rFonts w:ascii="Times New Roman" w:eastAsia="Times New Roman" w:hAnsi="Times New Roman" w:cs="Times New Roman"/>
          <w:bCs/>
          <w:sz w:val="28"/>
          <w:szCs w:val="28"/>
          <w:lang w:val="ru-RU" w:eastAsia="ru-RU"/>
        </w:rPr>
      </w:pPr>
    </w:p>
    <w:p w:rsidR="00873F93" w:rsidRPr="00873F93" w:rsidRDefault="00873F93" w:rsidP="00FA66A9">
      <w:pPr>
        <w:spacing w:after="0" w:line="240" w:lineRule="auto"/>
        <w:ind w:firstLine="709"/>
        <w:jc w:val="both"/>
        <w:rPr>
          <w:rFonts w:ascii="Times New Roman" w:eastAsia="Times New Roman" w:hAnsi="Times New Roman" w:cs="Times New Roman"/>
          <w:bCs/>
          <w:sz w:val="28"/>
          <w:szCs w:val="28"/>
          <w:lang w:eastAsia="ru-RU"/>
        </w:rPr>
      </w:pPr>
    </w:p>
    <w:p w:rsidR="00873F93" w:rsidRPr="00873F93" w:rsidRDefault="00873F93" w:rsidP="00CC2BA6">
      <w:pPr>
        <w:spacing w:after="0" w:line="240" w:lineRule="auto"/>
        <w:ind w:firstLine="709"/>
        <w:jc w:val="both"/>
        <w:rPr>
          <w:rFonts w:ascii="Times New Roman" w:eastAsia="Times New Roman" w:hAnsi="Times New Roman" w:cs="Times New Roman"/>
          <w:bCs/>
          <w:sz w:val="28"/>
          <w:szCs w:val="28"/>
          <w:lang w:eastAsia="ru-RU"/>
        </w:rPr>
      </w:pPr>
      <w:r w:rsidRPr="00873F93">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873F93">
        <w:rPr>
          <w:rFonts w:ascii="Times New Roman" w:eastAsia="Calibri" w:hAnsi="Times New Roman" w:cs="Times New Roman"/>
          <w:bCs/>
          <w:sz w:val="28"/>
          <w:szCs w:val="28"/>
          <w:lang w:eastAsia="ru-RU"/>
        </w:rPr>
        <w:t>від 7 серпня</w:t>
      </w:r>
      <w:r w:rsidR="00BC6523">
        <w:rPr>
          <w:rFonts w:ascii="Times New Roman" w:eastAsia="Calibri" w:hAnsi="Times New Roman" w:cs="Times New Roman"/>
          <w:bCs/>
          <w:sz w:val="28"/>
          <w:szCs w:val="28"/>
          <w:lang w:eastAsia="ru-RU"/>
        </w:rPr>
        <w:t xml:space="preserve"> </w:t>
      </w:r>
      <w:r w:rsidRPr="00873F93">
        <w:rPr>
          <w:rFonts w:ascii="Times New Roman" w:eastAsia="Calibri" w:hAnsi="Times New Roman" w:cs="Times New Roman"/>
          <w:bCs/>
          <w:sz w:val="28"/>
          <w:szCs w:val="28"/>
          <w:lang w:eastAsia="ru-RU"/>
        </w:rPr>
        <w:t xml:space="preserve">2019 року № </w:t>
      </w:r>
      <w:r>
        <w:rPr>
          <w:rFonts w:ascii="Times New Roman" w:eastAsia="Calibri" w:hAnsi="Times New Roman" w:cs="Times New Roman"/>
          <w:bCs/>
          <w:sz w:val="28"/>
          <w:szCs w:val="28"/>
          <w:lang w:eastAsia="ru-RU"/>
        </w:rPr>
        <w:t>515</w:t>
      </w:r>
      <w:r w:rsidRPr="00873F93">
        <w:rPr>
          <w:rFonts w:ascii="Times New Roman" w:eastAsia="Calibri" w:hAnsi="Times New Roman" w:cs="Times New Roman"/>
          <w:bCs/>
          <w:sz w:val="28"/>
          <w:szCs w:val="28"/>
          <w:lang w:eastAsia="ru-RU"/>
        </w:rPr>
        <w:t>/дс-19</w:t>
      </w:r>
      <w:r w:rsidRPr="00873F93">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Pr>
          <w:rFonts w:ascii="Times New Roman" w:eastAsia="Times New Roman" w:hAnsi="Times New Roman" w:cs="Times New Roman"/>
          <w:bCs/>
          <w:sz w:val="28"/>
          <w:szCs w:val="28"/>
          <w:lang w:eastAsia="ru-RU"/>
        </w:rPr>
        <w:t>Сас Лілії Романівни</w:t>
      </w:r>
      <w:r w:rsidRPr="00873F93">
        <w:rPr>
          <w:rFonts w:ascii="Times New Roman" w:eastAsia="Times New Roman" w:hAnsi="Times New Roman" w:cs="Times New Roman"/>
          <w:bCs/>
          <w:sz w:val="28"/>
          <w:szCs w:val="28"/>
          <w:lang w:eastAsia="ru-RU"/>
        </w:rPr>
        <w:t xml:space="preserve"> на посаду судді </w:t>
      </w:r>
      <w:r>
        <w:rPr>
          <w:rFonts w:ascii="Times New Roman" w:eastAsia="Times New Roman" w:hAnsi="Times New Roman" w:cs="Times New Roman"/>
          <w:bCs/>
          <w:sz w:val="28"/>
          <w:szCs w:val="28"/>
          <w:lang w:eastAsia="ru-RU"/>
        </w:rPr>
        <w:t xml:space="preserve">Тячівського </w:t>
      </w:r>
      <w:r w:rsidRPr="00873F93">
        <w:rPr>
          <w:rFonts w:ascii="Times New Roman" w:eastAsia="Times New Roman" w:hAnsi="Times New Roman" w:cs="Times New Roman"/>
          <w:bCs/>
          <w:sz w:val="28"/>
          <w:szCs w:val="28"/>
          <w:lang w:eastAsia="ru-RU"/>
        </w:rPr>
        <w:t xml:space="preserve">районного суду </w:t>
      </w:r>
      <w:r>
        <w:rPr>
          <w:rFonts w:ascii="Times New Roman" w:eastAsia="Times New Roman" w:hAnsi="Times New Roman" w:cs="Times New Roman"/>
          <w:bCs/>
          <w:sz w:val="28"/>
          <w:szCs w:val="28"/>
          <w:lang w:eastAsia="ru-RU"/>
        </w:rPr>
        <w:t xml:space="preserve">Закарпатської </w:t>
      </w:r>
      <w:r w:rsidRPr="00873F93">
        <w:rPr>
          <w:rFonts w:ascii="Times New Roman" w:eastAsia="Times New Roman" w:hAnsi="Times New Roman" w:cs="Times New Roman"/>
          <w:bCs/>
          <w:sz w:val="28"/>
          <w:szCs w:val="28"/>
          <w:lang w:eastAsia="ru-RU"/>
        </w:rPr>
        <w:t>області,</w:t>
      </w:r>
      <w:r w:rsidRPr="00873F93">
        <w:rPr>
          <w:rFonts w:ascii="Times New Roman" w:eastAsia="Times New Roman" w:hAnsi="Times New Roman" w:cs="Times New Roman"/>
          <w:bCs/>
          <w:i/>
          <w:sz w:val="28"/>
          <w:szCs w:val="28"/>
          <w:lang w:eastAsia="ru-RU"/>
        </w:rPr>
        <w:t xml:space="preserve"> </w:t>
      </w:r>
      <w:r w:rsidRPr="00873F93">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r>
        <w:rPr>
          <w:rFonts w:ascii="Times New Roman" w:eastAsia="Times New Roman" w:hAnsi="Times New Roman" w:cs="Times New Roman"/>
          <w:bCs/>
          <w:sz w:val="28"/>
          <w:szCs w:val="28"/>
          <w:lang w:eastAsia="ru-RU"/>
        </w:rPr>
        <w:t>Сас Л.Р.</w:t>
      </w:r>
      <w:r w:rsidRPr="00873F93">
        <w:rPr>
          <w:rFonts w:ascii="Times New Roman" w:eastAsia="Times New Roman" w:hAnsi="Times New Roman" w:cs="Times New Roman"/>
          <w:bCs/>
          <w:sz w:val="28"/>
          <w:szCs w:val="28"/>
          <w:lang w:eastAsia="ru-RU"/>
        </w:rPr>
        <w:t>,</w:t>
      </w:r>
    </w:p>
    <w:p w:rsidR="00873F93" w:rsidRPr="00873F93" w:rsidRDefault="00873F93" w:rsidP="00873F93">
      <w:pPr>
        <w:spacing w:after="0" w:line="240" w:lineRule="auto"/>
        <w:ind w:firstLine="709"/>
        <w:jc w:val="center"/>
        <w:rPr>
          <w:rFonts w:ascii="Times New Roman" w:eastAsia="Calibri" w:hAnsi="Times New Roman" w:cs="Times New Roman"/>
          <w:sz w:val="28"/>
          <w:szCs w:val="28"/>
          <w:lang w:eastAsia="ru-RU"/>
        </w:rPr>
      </w:pPr>
    </w:p>
    <w:p w:rsidR="00873F93" w:rsidRPr="00873F93" w:rsidRDefault="00873F93" w:rsidP="00873F93">
      <w:pPr>
        <w:spacing w:after="0" w:line="240" w:lineRule="auto"/>
        <w:ind w:firstLine="709"/>
        <w:jc w:val="center"/>
        <w:rPr>
          <w:rFonts w:ascii="Times New Roman" w:eastAsia="Calibri" w:hAnsi="Times New Roman" w:cs="Times New Roman"/>
          <w:b/>
          <w:sz w:val="28"/>
          <w:szCs w:val="28"/>
          <w:lang w:eastAsia="ru-RU"/>
        </w:rPr>
      </w:pPr>
      <w:r w:rsidRPr="00873F93">
        <w:rPr>
          <w:rFonts w:ascii="Times New Roman" w:eastAsia="Calibri" w:hAnsi="Times New Roman" w:cs="Times New Roman"/>
          <w:b/>
          <w:sz w:val="28"/>
          <w:szCs w:val="28"/>
          <w:lang w:eastAsia="ru-RU"/>
        </w:rPr>
        <w:t xml:space="preserve">встановила: </w:t>
      </w:r>
    </w:p>
    <w:p w:rsidR="00873F93" w:rsidRPr="00873F93" w:rsidRDefault="00873F93" w:rsidP="00873F93">
      <w:pPr>
        <w:spacing w:after="0" w:line="240" w:lineRule="auto"/>
        <w:ind w:firstLine="709"/>
        <w:jc w:val="center"/>
        <w:rPr>
          <w:rFonts w:ascii="Times New Roman" w:eastAsia="Calibri" w:hAnsi="Times New Roman" w:cs="Times New Roman"/>
          <w:sz w:val="28"/>
          <w:szCs w:val="28"/>
          <w:lang w:eastAsia="ru-RU"/>
        </w:rPr>
      </w:pPr>
    </w:p>
    <w:p w:rsidR="00873F93" w:rsidRPr="00873F93" w:rsidRDefault="00873F93" w:rsidP="00873F93">
      <w:pPr>
        <w:spacing w:after="0" w:line="240" w:lineRule="auto"/>
        <w:jc w:val="both"/>
        <w:rPr>
          <w:rFonts w:ascii="Times New Roman" w:eastAsia="Calibri" w:hAnsi="Times New Roman" w:cs="Times New Roman"/>
          <w:sz w:val="28"/>
          <w:szCs w:val="28"/>
          <w:lang w:eastAsia="ru-RU"/>
        </w:rPr>
      </w:pPr>
      <w:r w:rsidRPr="00873F93">
        <w:rPr>
          <w:rFonts w:ascii="Times New Roman" w:eastAsia="Calibri" w:hAnsi="Times New Roman" w:cs="Times New Roman"/>
          <w:sz w:val="28"/>
          <w:szCs w:val="28"/>
          <w:lang w:eastAsia="ru-RU"/>
        </w:rPr>
        <w:t>Вища кваліфікаційна комісія суддів України (далі – Комісія) рішенням від</w:t>
      </w:r>
      <w:r w:rsidR="00BC6523">
        <w:rPr>
          <w:rFonts w:ascii="Times New Roman" w:eastAsia="Calibri" w:hAnsi="Times New Roman" w:cs="Times New Roman"/>
          <w:sz w:val="28"/>
          <w:szCs w:val="28"/>
          <w:lang w:eastAsia="ru-RU"/>
        </w:rPr>
        <w:br/>
      </w:r>
      <w:r w:rsidRPr="00873F93">
        <w:rPr>
          <w:rFonts w:ascii="Times New Roman" w:eastAsia="Calibri" w:hAnsi="Times New Roman" w:cs="Times New Roman"/>
          <w:sz w:val="28"/>
          <w:szCs w:val="28"/>
          <w:lang w:eastAsia="ru-RU"/>
        </w:rPr>
        <w:t xml:space="preserve">7 серпня 2019 року № </w:t>
      </w:r>
      <w:r w:rsidR="002A40C3">
        <w:rPr>
          <w:rFonts w:ascii="Times New Roman" w:eastAsia="Calibri" w:hAnsi="Times New Roman" w:cs="Times New Roman"/>
          <w:sz w:val="28"/>
          <w:szCs w:val="28"/>
          <w:lang w:eastAsia="ru-RU"/>
        </w:rPr>
        <w:t>515</w:t>
      </w:r>
      <w:r w:rsidRPr="00873F93">
        <w:rPr>
          <w:rFonts w:ascii="Times New Roman" w:eastAsia="Calibri" w:hAnsi="Times New Roman" w:cs="Times New Roman"/>
          <w:sz w:val="28"/>
          <w:szCs w:val="28"/>
          <w:lang w:eastAsia="ru-RU"/>
        </w:rPr>
        <w:t xml:space="preserve">/дс-19 рекомендувала </w:t>
      </w:r>
      <w:r>
        <w:rPr>
          <w:rFonts w:ascii="Times New Roman" w:eastAsia="Calibri" w:hAnsi="Times New Roman" w:cs="Times New Roman"/>
          <w:sz w:val="28"/>
          <w:szCs w:val="28"/>
          <w:lang w:eastAsia="ru-RU"/>
        </w:rPr>
        <w:t>Сас Л.Р.</w:t>
      </w:r>
      <w:r w:rsidRPr="00873F93">
        <w:rPr>
          <w:rFonts w:ascii="Times New Roman" w:eastAsia="Calibri" w:hAnsi="Times New Roman" w:cs="Times New Roman"/>
          <w:sz w:val="28"/>
          <w:szCs w:val="28"/>
          <w:lang w:eastAsia="ru-RU"/>
        </w:rPr>
        <w:t xml:space="preserve"> для призначення на посаду судді </w:t>
      </w:r>
      <w:r>
        <w:rPr>
          <w:rFonts w:ascii="Times New Roman" w:eastAsia="Calibri" w:hAnsi="Times New Roman" w:cs="Times New Roman"/>
          <w:sz w:val="28"/>
          <w:szCs w:val="28"/>
          <w:lang w:eastAsia="ru-RU"/>
        </w:rPr>
        <w:t xml:space="preserve">Тячівського </w:t>
      </w:r>
      <w:r w:rsidRPr="00873F93">
        <w:rPr>
          <w:rFonts w:ascii="Times New Roman" w:eastAsia="Calibri" w:hAnsi="Times New Roman" w:cs="Times New Roman"/>
          <w:sz w:val="28"/>
          <w:szCs w:val="28"/>
          <w:lang w:eastAsia="ru-RU"/>
        </w:rPr>
        <w:t xml:space="preserve">районного суду </w:t>
      </w:r>
      <w:r>
        <w:rPr>
          <w:rFonts w:ascii="Times New Roman" w:eastAsia="Calibri" w:hAnsi="Times New Roman" w:cs="Times New Roman"/>
          <w:sz w:val="28"/>
          <w:szCs w:val="28"/>
          <w:lang w:eastAsia="ru-RU"/>
        </w:rPr>
        <w:t>Закарпатської</w:t>
      </w:r>
      <w:r w:rsidRPr="00873F93">
        <w:rPr>
          <w:rFonts w:ascii="Times New Roman" w:eastAsia="Calibri" w:hAnsi="Times New Roman" w:cs="Times New Roman"/>
          <w:sz w:val="28"/>
          <w:szCs w:val="28"/>
          <w:lang w:eastAsia="ru-RU"/>
        </w:rPr>
        <w:t xml:space="preserve"> області.</w:t>
      </w:r>
    </w:p>
    <w:p w:rsidR="00873F93" w:rsidRPr="00873F93" w:rsidRDefault="00873F93" w:rsidP="00CC2BA6">
      <w:pPr>
        <w:spacing w:after="0" w:line="240" w:lineRule="auto"/>
        <w:ind w:firstLine="709"/>
        <w:jc w:val="both"/>
        <w:rPr>
          <w:rFonts w:ascii="Times New Roman" w:eastAsia="Times New Roman" w:hAnsi="Times New Roman" w:cs="Times New Roman"/>
          <w:bCs/>
          <w:sz w:val="28"/>
          <w:szCs w:val="28"/>
          <w:lang w:eastAsia="ru-RU"/>
        </w:rPr>
      </w:pPr>
      <w:r w:rsidRPr="00873F93">
        <w:rPr>
          <w:rFonts w:ascii="Times New Roman" w:eastAsia="Times New Roman" w:hAnsi="Times New Roman" w:cs="Times New Roman"/>
          <w:sz w:val="28"/>
          <w:szCs w:val="28"/>
          <w:lang w:eastAsia="ru-RU"/>
        </w:rPr>
        <w:t>За результатами попереднього розгляду матеріалів член Вищої ради правосуддя Грищук В.К. склав висновок про можливість призначення</w:t>
      </w:r>
      <w:r w:rsidR="00BC652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Сас Л.Р. </w:t>
      </w:r>
      <w:r w:rsidRPr="00873F93">
        <w:rPr>
          <w:rFonts w:ascii="Times New Roman" w:eastAsia="Times New Roman" w:hAnsi="Times New Roman" w:cs="Times New Roman"/>
          <w:sz w:val="28"/>
          <w:szCs w:val="28"/>
          <w:lang w:eastAsia="ru-RU"/>
        </w:rPr>
        <w:t xml:space="preserve">на посаду судді </w:t>
      </w:r>
      <w:r>
        <w:rPr>
          <w:rFonts w:ascii="Times New Roman" w:eastAsia="Times New Roman" w:hAnsi="Times New Roman" w:cs="Times New Roman"/>
          <w:sz w:val="28"/>
          <w:szCs w:val="28"/>
          <w:lang w:eastAsia="ru-RU"/>
        </w:rPr>
        <w:t xml:space="preserve">Тячівського </w:t>
      </w:r>
      <w:r w:rsidRPr="00873F93">
        <w:rPr>
          <w:rFonts w:ascii="Times New Roman" w:eastAsia="Calibri" w:hAnsi="Times New Roman" w:cs="Times New Roman"/>
          <w:sz w:val="28"/>
          <w:szCs w:val="28"/>
          <w:lang w:eastAsia="ru-RU"/>
        </w:rPr>
        <w:t xml:space="preserve">районного суду </w:t>
      </w:r>
      <w:r>
        <w:rPr>
          <w:rFonts w:ascii="Times New Roman" w:eastAsia="Calibri" w:hAnsi="Times New Roman" w:cs="Times New Roman"/>
          <w:sz w:val="28"/>
          <w:szCs w:val="28"/>
          <w:lang w:eastAsia="ru-RU"/>
        </w:rPr>
        <w:t xml:space="preserve">Закарпатської </w:t>
      </w:r>
      <w:r w:rsidRPr="00873F93">
        <w:rPr>
          <w:rFonts w:ascii="Times New Roman" w:eastAsia="Calibri" w:hAnsi="Times New Roman" w:cs="Times New Roman"/>
          <w:sz w:val="28"/>
          <w:szCs w:val="28"/>
          <w:lang w:eastAsia="ru-RU"/>
        </w:rPr>
        <w:t>області</w:t>
      </w:r>
      <w:r w:rsidRPr="00873F93">
        <w:rPr>
          <w:rFonts w:ascii="Times New Roman" w:eastAsia="Times New Roman" w:hAnsi="Times New Roman" w:cs="Times New Roman"/>
          <w:sz w:val="28"/>
          <w:szCs w:val="28"/>
          <w:lang w:eastAsia="ru-RU"/>
        </w:rPr>
        <w:t>.</w:t>
      </w:r>
    </w:p>
    <w:p w:rsidR="00873F93" w:rsidRPr="00873F93" w:rsidRDefault="00873F93" w:rsidP="00CC2BA6">
      <w:pPr>
        <w:spacing w:after="0" w:line="240" w:lineRule="auto"/>
        <w:ind w:firstLine="709"/>
        <w:jc w:val="both"/>
        <w:rPr>
          <w:rFonts w:ascii="Times New Roman" w:eastAsia="Calibri" w:hAnsi="Times New Roman" w:cs="Times New Roman"/>
          <w:bCs/>
          <w:sz w:val="28"/>
          <w:szCs w:val="28"/>
          <w:lang w:eastAsia="uk-UA"/>
        </w:rPr>
      </w:pPr>
      <w:r w:rsidRPr="00873F93">
        <w:rPr>
          <w:rFonts w:ascii="Times New Roman" w:eastAsia="Calibri" w:hAnsi="Times New Roman" w:cs="Times New Roman"/>
          <w:bCs/>
          <w:sz w:val="28"/>
          <w:szCs w:val="28"/>
          <w:lang w:eastAsia="uk-UA"/>
        </w:rPr>
        <w:t>Заслухавши доповідача – члена Вищої ради правосуддя Грищука В.К.</w:t>
      </w:r>
      <w:r w:rsidRPr="00873F93">
        <w:rPr>
          <w:rFonts w:ascii="Times New Roman" w:eastAsia="Calibri" w:hAnsi="Times New Roman" w:cs="Times New Roman"/>
          <w:color w:val="000000"/>
          <w:sz w:val="28"/>
          <w:szCs w:val="28"/>
          <w:lang w:eastAsia="uk-UA" w:bidi="uk-UA"/>
        </w:rPr>
        <w:t>,</w:t>
      </w:r>
      <w:r w:rsidRPr="00873F93">
        <w:rPr>
          <w:rFonts w:ascii="Times New Roman" w:eastAsia="Calibri" w:hAnsi="Times New Roman" w:cs="Times New Roman"/>
          <w:bCs/>
          <w:sz w:val="28"/>
          <w:szCs w:val="28"/>
          <w:lang w:eastAsia="uk-UA"/>
        </w:rPr>
        <w:t xml:space="preserve"> розглянувши кандидатуру </w:t>
      </w:r>
      <w:r>
        <w:rPr>
          <w:rFonts w:ascii="Times New Roman" w:eastAsia="Calibri" w:hAnsi="Times New Roman" w:cs="Times New Roman"/>
          <w:bCs/>
          <w:sz w:val="28"/>
          <w:szCs w:val="28"/>
          <w:lang w:eastAsia="uk-UA"/>
        </w:rPr>
        <w:t>Сас Л.Р.</w:t>
      </w:r>
      <w:r w:rsidRPr="00873F93">
        <w:rPr>
          <w:rFonts w:ascii="Times New Roman" w:eastAsia="Calibri" w:hAnsi="Times New Roman" w:cs="Times New Roman"/>
          <w:color w:val="000000"/>
          <w:sz w:val="28"/>
          <w:szCs w:val="28"/>
          <w:lang w:eastAsia="uk-UA" w:bidi="uk-UA"/>
        </w:rPr>
        <w:t>,</w:t>
      </w:r>
      <w:r w:rsidRPr="00873F93">
        <w:rPr>
          <w:rFonts w:ascii="Times New Roman" w:eastAsia="Calibri" w:hAnsi="Times New Roman" w:cs="Times New Roman"/>
          <w:bCs/>
          <w:sz w:val="28"/>
          <w:szCs w:val="28"/>
          <w:lang w:eastAsia="uk-UA"/>
        </w:rPr>
        <w:t xml:space="preserve"> Вища рада правосуддя встановила таке.</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73F93" w:rsidRPr="00873F93" w:rsidRDefault="00873F93" w:rsidP="00CC2BA6">
      <w:pPr>
        <w:spacing w:after="0" w:line="240" w:lineRule="auto"/>
        <w:ind w:firstLine="709"/>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Сас Л.Р. 4</w:t>
      </w:r>
      <w:r w:rsidRPr="00873F93">
        <w:rPr>
          <w:rFonts w:ascii="Times New Roman" w:eastAsia="Times New Roman" w:hAnsi="Times New Roman" w:cs="Times New Roman"/>
          <w:sz w:val="28"/>
          <w:szCs w:val="28"/>
          <w:lang w:eastAsia="uk-UA" w:bidi="uk-UA"/>
        </w:rPr>
        <w:t xml:space="preserve"> травня</w:t>
      </w:r>
      <w:r w:rsidRPr="00873F93">
        <w:rPr>
          <w:rFonts w:ascii="Times New Roman" w:eastAsia="Times New Roman" w:hAnsi="Times New Roman" w:cs="Times New Roman"/>
          <w:i/>
          <w:sz w:val="28"/>
          <w:szCs w:val="28"/>
          <w:lang w:eastAsia="uk-UA" w:bidi="uk-UA"/>
        </w:rPr>
        <w:t xml:space="preserve"> </w:t>
      </w:r>
      <w:r w:rsidRPr="00873F93">
        <w:rPr>
          <w:rFonts w:ascii="Times New Roman" w:eastAsia="Times New Roman" w:hAnsi="Times New Roman" w:cs="Times New Roman"/>
          <w:sz w:val="28"/>
          <w:szCs w:val="28"/>
          <w:lang w:eastAsia="uk-UA" w:bidi="uk-UA"/>
        </w:rPr>
        <w:t xml:space="preserve">2017 року </w:t>
      </w:r>
      <w:r w:rsidRPr="002A40C3">
        <w:rPr>
          <w:rFonts w:ascii="Times New Roman" w:eastAsia="Times New Roman" w:hAnsi="Times New Roman" w:cs="Times New Roman"/>
          <w:sz w:val="28"/>
          <w:szCs w:val="28"/>
          <w:lang w:eastAsia="uk-UA" w:bidi="uk-UA"/>
        </w:rPr>
        <w:t>зверну</w:t>
      </w:r>
      <w:r w:rsidR="00CC2BA6" w:rsidRPr="002A40C3">
        <w:rPr>
          <w:rFonts w:ascii="Times New Roman" w:eastAsia="Times New Roman" w:hAnsi="Times New Roman" w:cs="Times New Roman"/>
          <w:sz w:val="28"/>
          <w:szCs w:val="28"/>
          <w:lang w:eastAsia="uk-UA" w:bidi="uk-UA"/>
        </w:rPr>
        <w:t>ла</w:t>
      </w:r>
      <w:r w:rsidRPr="002A40C3">
        <w:rPr>
          <w:rFonts w:ascii="Times New Roman" w:eastAsia="Times New Roman" w:hAnsi="Times New Roman" w:cs="Times New Roman"/>
          <w:sz w:val="28"/>
          <w:szCs w:val="28"/>
          <w:lang w:eastAsia="uk-UA" w:bidi="uk-UA"/>
        </w:rPr>
        <w:t xml:space="preserve">ся до Комісії із заявою про допуск </w:t>
      </w:r>
      <w:r>
        <w:rPr>
          <w:rFonts w:ascii="Times New Roman" w:eastAsia="Times New Roman" w:hAnsi="Times New Roman" w:cs="Times New Roman"/>
          <w:sz w:val="28"/>
          <w:szCs w:val="28"/>
          <w:lang w:eastAsia="uk-UA" w:bidi="uk-UA"/>
        </w:rPr>
        <w:t xml:space="preserve">її </w:t>
      </w:r>
      <w:r w:rsidRPr="00873F93">
        <w:rPr>
          <w:rFonts w:ascii="Times New Roman" w:eastAsia="Times New Roman" w:hAnsi="Times New Roman" w:cs="Times New Roman"/>
          <w:sz w:val="28"/>
          <w:szCs w:val="28"/>
          <w:lang w:eastAsia="uk-UA" w:bidi="uk-UA"/>
        </w:rPr>
        <w:t>до участі у доборі кандидатів на посаду судді місцевого суду.</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uk-UA" w:bidi="uk-UA"/>
        </w:rPr>
        <w:t xml:space="preserve">Кандидат </w:t>
      </w:r>
      <w:r w:rsidRPr="00873F93">
        <w:rPr>
          <w:rFonts w:ascii="Times New Roman" w:eastAsia="Times New Roman" w:hAnsi="Times New Roman" w:cs="Times New Roman"/>
          <w:i/>
          <w:sz w:val="28"/>
          <w:szCs w:val="28"/>
          <w:lang w:eastAsia="uk-UA" w:bidi="uk-UA"/>
        </w:rPr>
        <w:t>–</w:t>
      </w:r>
      <w:r w:rsidRPr="00873F93">
        <w:rPr>
          <w:rFonts w:ascii="Times New Roman" w:eastAsia="Times New Roman" w:hAnsi="Times New Roman" w:cs="Times New Roman"/>
          <w:sz w:val="28"/>
          <w:szCs w:val="28"/>
          <w:lang w:eastAsia="uk-UA" w:bidi="uk-UA"/>
        </w:rPr>
        <w:t xml:space="preserve"> </w:t>
      </w:r>
      <w:r>
        <w:rPr>
          <w:rFonts w:ascii="Times New Roman" w:eastAsia="Times New Roman" w:hAnsi="Times New Roman" w:cs="Times New Roman"/>
          <w:sz w:val="28"/>
          <w:szCs w:val="28"/>
          <w:lang w:eastAsia="uk-UA" w:bidi="uk-UA"/>
        </w:rPr>
        <w:t>Сас Лілія Романівна</w:t>
      </w:r>
      <w:r w:rsidRPr="00873F93">
        <w:rPr>
          <w:rFonts w:ascii="Times New Roman" w:eastAsia="Times New Roman" w:hAnsi="Times New Roman" w:cs="Times New Roman"/>
          <w:sz w:val="28"/>
          <w:szCs w:val="28"/>
          <w:lang w:eastAsia="uk-UA" w:bidi="uk-UA"/>
        </w:rPr>
        <w:t xml:space="preserve">, </w:t>
      </w:r>
      <w:r w:rsidRPr="00873F93">
        <w:rPr>
          <w:rFonts w:ascii="Times New Roman" w:eastAsia="Times New Roman" w:hAnsi="Times New Roman" w:cs="Times New Roman"/>
          <w:sz w:val="28"/>
          <w:szCs w:val="28"/>
          <w:lang w:eastAsia="ru-RU"/>
        </w:rPr>
        <w:t>громадян</w:t>
      </w:r>
      <w:r>
        <w:rPr>
          <w:rFonts w:ascii="Times New Roman" w:eastAsia="Times New Roman" w:hAnsi="Times New Roman" w:cs="Times New Roman"/>
          <w:sz w:val="28"/>
          <w:szCs w:val="28"/>
          <w:lang w:eastAsia="ru-RU"/>
        </w:rPr>
        <w:t>ка</w:t>
      </w:r>
      <w:r w:rsidRPr="00873F93">
        <w:rPr>
          <w:rFonts w:ascii="Times New Roman" w:eastAsia="Times New Roman" w:hAnsi="Times New Roman" w:cs="Times New Roman"/>
          <w:sz w:val="28"/>
          <w:szCs w:val="28"/>
          <w:lang w:eastAsia="ru-RU"/>
        </w:rPr>
        <w:t xml:space="preserve"> України,</w:t>
      </w:r>
      <w:r>
        <w:rPr>
          <w:rFonts w:ascii="Times New Roman" w:eastAsia="Times New Roman" w:hAnsi="Times New Roman" w:cs="Times New Roman"/>
          <w:sz w:val="28"/>
          <w:szCs w:val="28"/>
          <w:lang w:eastAsia="ru-RU"/>
        </w:rPr>
        <w:t xml:space="preserve"> </w:t>
      </w:r>
      <w:r w:rsidR="00397CB9">
        <w:rPr>
          <w:rFonts w:ascii="Times New Roman" w:eastAsia="Times New Roman" w:hAnsi="Times New Roman" w:cs="Times New Roman"/>
          <w:sz w:val="28"/>
          <w:szCs w:val="28"/>
          <w:lang w:eastAsia="ru-RU"/>
        </w:rPr>
        <w:t>____</w:t>
      </w:r>
      <w:bookmarkStart w:id="0" w:name="_GoBack"/>
      <w:bookmarkEnd w:id="0"/>
      <w:r w:rsidRPr="00873F93">
        <w:rPr>
          <w:rFonts w:ascii="Times New Roman" w:eastAsia="Times New Roman" w:hAnsi="Times New Roman" w:cs="Times New Roman"/>
          <w:sz w:val="28"/>
          <w:szCs w:val="28"/>
          <w:lang w:eastAsia="ru-RU"/>
        </w:rPr>
        <w:t xml:space="preserve"> року народження. У 200</w:t>
      </w:r>
      <w:r>
        <w:rPr>
          <w:rFonts w:ascii="Times New Roman" w:eastAsia="Times New Roman" w:hAnsi="Times New Roman" w:cs="Times New Roman"/>
          <w:sz w:val="28"/>
          <w:szCs w:val="28"/>
          <w:lang w:eastAsia="ru-RU"/>
        </w:rPr>
        <w:t>5</w:t>
      </w:r>
      <w:r w:rsidRPr="00873F93">
        <w:rPr>
          <w:rFonts w:ascii="Times New Roman" w:eastAsia="Times New Roman" w:hAnsi="Times New Roman" w:cs="Times New Roman"/>
          <w:sz w:val="28"/>
          <w:szCs w:val="28"/>
          <w:lang w:eastAsia="ru-RU"/>
        </w:rPr>
        <w:t xml:space="preserve"> році закінчи</w:t>
      </w:r>
      <w:r>
        <w:rPr>
          <w:rFonts w:ascii="Times New Roman" w:eastAsia="Times New Roman" w:hAnsi="Times New Roman" w:cs="Times New Roman"/>
          <w:sz w:val="28"/>
          <w:szCs w:val="28"/>
          <w:lang w:eastAsia="ru-RU"/>
        </w:rPr>
        <w:t>ла</w:t>
      </w:r>
      <w:r w:rsidRPr="00873F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Львівський національний університет </w:t>
      </w:r>
      <w:r w:rsidRPr="00873F93">
        <w:rPr>
          <w:rFonts w:ascii="Times New Roman" w:eastAsia="Times New Roman" w:hAnsi="Times New Roman" w:cs="Times New Roman"/>
          <w:sz w:val="28"/>
          <w:szCs w:val="28"/>
          <w:lang w:eastAsia="ru-RU"/>
        </w:rPr>
        <w:t xml:space="preserve">імені </w:t>
      </w:r>
      <w:r>
        <w:rPr>
          <w:rFonts w:ascii="Times New Roman" w:eastAsia="Times New Roman" w:hAnsi="Times New Roman" w:cs="Times New Roman"/>
          <w:sz w:val="28"/>
          <w:szCs w:val="28"/>
          <w:lang w:eastAsia="ru-RU"/>
        </w:rPr>
        <w:t xml:space="preserve">Івана Франка </w:t>
      </w:r>
      <w:r w:rsidRPr="00873F93">
        <w:rPr>
          <w:rFonts w:ascii="Times New Roman" w:eastAsia="Times New Roman" w:hAnsi="Times New Roman" w:cs="Times New Roman"/>
          <w:sz w:val="28"/>
          <w:szCs w:val="28"/>
          <w:lang w:eastAsia="ru-RU"/>
        </w:rPr>
        <w:t>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Pr>
          <w:rFonts w:ascii="Times New Roman" w:eastAsia="Times New Roman" w:hAnsi="Times New Roman" w:cs="Times New Roman"/>
          <w:sz w:val="28"/>
          <w:szCs w:val="28"/>
          <w:lang w:eastAsia="ru-RU"/>
        </w:rPr>
        <w:t>ою</w:t>
      </w:r>
      <w:r w:rsidRPr="00873F93">
        <w:rPr>
          <w:rFonts w:ascii="Times New Roman" w:eastAsia="Times New Roman" w:hAnsi="Times New Roman" w:cs="Times New Roman"/>
          <w:sz w:val="28"/>
          <w:szCs w:val="28"/>
          <w:lang w:eastAsia="ru-RU"/>
        </w:rPr>
        <w:t>, доброчесн</w:t>
      </w:r>
      <w:r>
        <w:rPr>
          <w:rFonts w:ascii="Times New Roman" w:eastAsia="Times New Roman" w:hAnsi="Times New Roman" w:cs="Times New Roman"/>
          <w:sz w:val="28"/>
          <w:szCs w:val="28"/>
          <w:lang w:eastAsia="ru-RU"/>
        </w:rPr>
        <w:t>ою</w:t>
      </w:r>
      <w:r w:rsidRPr="00873F93">
        <w:rPr>
          <w:rFonts w:ascii="Times New Roman" w:eastAsia="Times New Roman" w:hAnsi="Times New Roman" w:cs="Times New Roman"/>
          <w:sz w:val="28"/>
          <w:szCs w:val="28"/>
          <w:lang w:eastAsia="ru-RU"/>
        </w:rPr>
        <w:t xml:space="preserve"> та володіє державною мовою. </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CC2BA6" w:rsidRPr="002A40C3">
        <w:rPr>
          <w:rFonts w:ascii="Times New Roman" w:eastAsia="Times New Roman" w:hAnsi="Times New Roman" w:cs="Times New Roman"/>
          <w:sz w:val="28"/>
          <w:szCs w:val="28"/>
          <w:lang w:eastAsia="uk-UA" w:bidi="uk-UA"/>
        </w:rPr>
        <w:t>у</w:t>
      </w:r>
      <w:r w:rsidRPr="002A40C3">
        <w:rPr>
          <w:rFonts w:ascii="Times New Roman" w:eastAsia="Times New Roman" w:hAnsi="Times New Roman" w:cs="Times New Roman"/>
          <w:sz w:val="28"/>
          <w:szCs w:val="28"/>
          <w:lang w:eastAsia="uk-UA" w:bidi="uk-UA"/>
        </w:rPr>
        <w:t xml:space="preserve"> </w:t>
      </w:r>
      <w:r w:rsidRPr="00873F93">
        <w:rPr>
          <w:rFonts w:ascii="Times New Roman" w:eastAsia="Times New Roman" w:hAnsi="Times New Roman" w:cs="Times New Roman"/>
          <w:sz w:val="28"/>
          <w:szCs w:val="28"/>
          <w:lang w:eastAsia="uk-UA" w:bidi="uk-UA"/>
        </w:rPr>
        <w:lastRenderedPageBreak/>
        <w:t>межах процедури добору кандидатів на посаду судді місцевого суду, оголошеного Комісією 3 квітня 2017 року.</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Pr>
          <w:rFonts w:ascii="Times New Roman" w:eastAsia="Times New Roman" w:hAnsi="Times New Roman" w:cs="Times New Roman"/>
          <w:sz w:val="28"/>
          <w:szCs w:val="28"/>
          <w:lang w:eastAsia="uk-UA" w:bidi="uk-UA"/>
        </w:rPr>
        <w:t>Сас Л.Р.</w:t>
      </w:r>
      <w:r w:rsidRPr="00873F93">
        <w:rPr>
          <w:rFonts w:ascii="Times New Roman" w:eastAsia="Times New Roman" w:hAnsi="Times New Roman" w:cs="Times New Roman"/>
          <w:sz w:val="28"/>
          <w:szCs w:val="28"/>
          <w:lang w:eastAsia="uk-UA" w:bidi="uk-UA"/>
        </w:rPr>
        <w:t>, як</w:t>
      </w:r>
      <w:r>
        <w:rPr>
          <w:rFonts w:ascii="Times New Roman" w:eastAsia="Times New Roman" w:hAnsi="Times New Roman" w:cs="Times New Roman"/>
          <w:sz w:val="28"/>
          <w:szCs w:val="28"/>
          <w:lang w:eastAsia="uk-UA" w:bidi="uk-UA"/>
        </w:rPr>
        <w:t>а</w:t>
      </w:r>
      <w:r w:rsidRPr="00873F93">
        <w:rPr>
          <w:rFonts w:ascii="Times New Roman" w:eastAsia="Times New Roman" w:hAnsi="Times New Roman" w:cs="Times New Roman"/>
          <w:sz w:val="28"/>
          <w:szCs w:val="28"/>
          <w:lang w:eastAsia="uk-UA" w:bidi="uk-UA"/>
        </w:rPr>
        <w:t xml:space="preserve"> за результатами кваліфікаційного іспиту набра</w:t>
      </w:r>
      <w:r>
        <w:rPr>
          <w:rFonts w:ascii="Times New Roman" w:eastAsia="Times New Roman" w:hAnsi="Times New Roman" w:cs="Times New Roman"/>
          <w:sz w:val="28"/>
          <w:szCs w:val="28"/>
          <w:lang w:eastAsia="uk-UA" w:bidi="uk-UA"/>
        </w:rPr>
        <w:t>ла</w:t>
      </w:r>
      <w:r w:rsidRPr="00873F93">
        <w:rPr>
          <w:rFonts w:ascii="Times New Roman" w:eastAsia="Times New Roman" w:hAnsi="Times New Roman" w:cs="Times New Roman"/>
          <w:sz w:val="28"/>
          <w:szCs w:val="28"/>
          <w:lang w:eastAsia="uk-UA" w:bidi="uk-UA"/>
        </w:rPr>
        <w:t xml:space="preserve"> 184,5 бала та займає 11</w:t>
      </w:r>
      <w:r>
        <w:rPr>
          <w:rFonts w:ascii="Times New Roman" w:eastAsia="Times New Roman" w:hAnsi="Times New Roman" w:cs="Times New Roman"/>
          <w:sz w:val="28"/>
          <w:szCs w:val="28"/>
          <w:lang w:eastAsia="uk-UA" w:bidi="uk-UA"/>
        </w:rPr>
        <w:t>0</w:t>
      </w:r>
      <w:r w:rsidRPr="00873F93">
        <w:rPr>
          <w:rFonts w:ascii="Times New Roman" w:eastAsia="Times New Roman" w:hAnsi="Times New Roman" w:cs="Times New Roman"/>
          <w:sz w:val="28"/>
          <w:szCs w:val="28"/>
          <w:lang w:eastAsia="uk-UA" w:bidi="uk-UA"/>
        </w:rPr>
        <w:t xml:space="preserve"> (сто </w:t>
      </w:r>
      <w:r>
        <w:rPr>
          <w:rFonts w:ascii="Times New Roman" w:eastAsia="Times New Roman" w:hAnsi="Times New Roman" w:cs="Times New Roman"/>
          <w:sz w:val="28"/>
          <w:szCs w:val="28"/>
          <w:lang w:eastAsia="uk-UA" w:bidi="uk-UA"/>
        </w:rPr>
        <w:t>десяту</w:t>
      </w:r>
      <w:r w:rsidRPr="00873F93">
        <w:rPr>
          <w:rFonts w:ascii="Times New Roman" w:eastAsia="Times New Roman" w:hAnsi="Times New Roman" w:cs="Times New Roman"/>
          <w:sz w:val="28"/>
          <w:szCs w:val="28"/>
          <w:lang w:eastAsia="uk-UA" w:bidi="uk-UA"/>
        </w:rPr>
        <w:t>) позицію в рейтингу кандидатів на посаду судді місцевого загального суду.</w:t>
      </w:r>
    </w:p>
    <w:p w:rsidR="00873F93" w:rsidRPr="00873F93" w:rsidRDefault="00873F93" w:rsidP="00CC2BA6">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bCs/>
          <w:sz w:val="28"/>
          <w:szCs w:val="28"/>
          <w:lang w:eastAsia="uk-UA" w:bidi="uk-UA"/>
        </w:rPr>
        <w:t>Вища рада правосуддя 18 липня</w:t>
      </w:r>
      <w:r w:rsidR="007E7383">
        <w:rPr>
          <w:rFonts w:ascii="Times New Roman" w:eastAsia="Times New Roman" w:hAnsi="Times New Roman" w:cs="Times New Roman"/>
          <w:bCs/>
          <w:sz w:val="28"/>
          <w:szCs w:val="28"/>
          <w:lang w:eastAsia="uk-UA" w:bidi="uk-UA"/>
        </w:rPr>
        <w:t xml:space="preserve"> 2019 року</w:t>
      </w:r>
      <w:r w:rsidRPr="00873F93">
        <w:rPr>
          <w:rFonts w:ascii="Times New Roman" w:eastAsia="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 xml:space="preserve">Рішенням Комісії від 19 липня 2019 року № 101/дс-19 </w:t>
      </w:r>
      <w:r>
        <w:rPr>
          <w:rFonts w:ascii="Times New Roman" w:eastAsia="Times New Roman" w:hAnsi="Times New Roman" w:cs="Times New Roman"/>
          <w:sz w:val="28"/>
          <w:szCs w:val="28"/>
          <w:lang w:eastAsia="uk-UA" w:bidi="uk-UA"/>
        </w:rPr>
        <w:t xml:space="preserve">Сас Л.Р. </w:t>
      </w:r>
      <w:r w:rsidRPr="00873F93">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val="ru-RU" w:eastAsia="uk-UA" w:bidi="uk-UA"/>
        </w:rPr>
      </w:pPr>
      <w:r w:rsidRPr="00873F93">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Pr>
          <w:rFonts w:ascii="Times New Roman" w:eastAsia="Times New Roman" w:hAnsi="Times New Roman" w:cs="Times New Roman"/>
          <w:sz w:val="28"/>
          <w:szCs w:val="28"/>
          <w:lang w:eastAsia="uk-UA" w:bidi="uk-UA"/>
        </w:rPr>
        <w:t xml:space="preserve">Тячівського </w:t>
      </w:r>
      <w:r w:rsidRPr="00873F93">
        <w:rPr>
          <w:rFonts w:ascii="Times New Roman" w:eastAsia="Times New Roman" w:hAnsi="Times New Roman" w:cs="Times New Roman"/>
          <w:sz w:val="28"/>
          <w:szCs w:val="28"/>
          <w:lang w:eastAsia="uk-UA" w:bidi="uk-UA"/>
        </w:rPr>
        <w:t xml:space="preserve">районного суду </w:t>
      </w:r>
      <w:r>
        <w:rPr>
          <w:rFonts w:ascii="Times New Roman" w:eastAsia="Times New Roman" w:hAnsi="Times New Roman" w:cs="Times New Roman"/>
          <w:sz w:val="28"/>
          <w:szCs w:val="28"/>
          <w:lang w:eastAsia="uk-UA" w:bidi="uk-UA"/>
        </w:rPr>
        <w:t xml:space="preserve">Закарпатської </w:t>
      </w:r>
      <w:r w:rsidRPr="00873F93">
        <w:rPr>
          <w:rFonts w:ascii="Times New Roman" w:eastAsia="Times New Roman" w:hAnsi="Times New Roman" w:cs="Times New Roman"/>
          <w:sz w:val="28"/>
          <w:szCs w:val="28"/>
          <w:lang w:eastAsia="uk-UA" w:bidi="uk-UA"/>
        </w:rPr>
        <w:t>області</w:t>
      </w:r>
      <w:r w:rsidRPr="00873F93">
        <w:rPr>
          <w:rFonts w:ascii="Times New Roman" w:eastAsia="Times New Roman" w:hAnsi="Times New Roman" w:cs="Times New Roman"/>
          <w:sz w:val="28"/>
          <w:szCs w:val="28"/>
          <w:lang w:val="ru-RU" w:eastAsia="uk-UA" w:bidi="uk-UA"/>
        </w:rPr>
        <w:t xml:space="preserve">. </w:t>
      </w:r>
      <w:r>
        <w:rPr>
          <w:rFonts w:ascii="Times New Roman" w:eastAsia="Times New Roman" w:hAnsi="Times New Roman" w:cs="Times New Roman"/>
          <w:sz w:val="28"/>
          <w:szCs w:val="28"/>
          <w:lang w:val="ru-RU" w:eastAsia="uk-UA" w:bidi="uk-UA"/>
        </w:rPr>
        <w:t xml:space="preserve">Сас Л.Р. </w:t>
      </w:r>
      <w:r w:rsidRPr="00873F93">
        <w:rPr>
          <w:rFonts w:ascii="Times New Roman" w:eastAsia="Times New Roman" w:hAnsi="Times New Roman" w:cs="Times New Roman"/>
          <w:sz w:val="28"/>
          <w:szCs w:val="28"/>
          <w:lang w:val="ru-RU" w:eastAsia="uk-UA" w:bidi="uk-UA"/>
        </w:rPr>
        <w:t>зайня</w:t>
      </w:r>
      <w:r>
        <w:rPr>
          <w:rFonts w:ascii="Times New Roman" w:eastAsia="Times New Roman" w:hAnsi="Times New Roman" w:cs="Times New Roman"/>
          <w:sz w:val="28"/>
          <w:szCs w:val="28"/>
          <w:lang w:val="ru-RU" w:eastAsia="uk-UA" w:bidi="uk-UA"/>
        </w:rPr>
        <w:t>ла</w:t>
      </w:r>
      <w:r w:rsidRPr="00873F93">
        <w:rPr>
          <w:rFonts w:ascii="Times New Roman" w:eastAsia="Times New Roman" w:hAnsi="Times New Roman" w:cs="Times New Roman"/>
          <w:sz w:val="28"/>
          <w:szCs w:val="28"/>
          <w:lang w:eastAsia="uk-UA" w:bidi="uk-UA"/>
        </w:rPr>
        <w:t xml:space="preserve"> </w:t>
      </w:r>
      <w:r w:rsidR="0033128E" w:rsidRPr="002A40C3">
        <w:rPr>
          <w:rFonts w:ascii="Times New Roman" w:eastAsia="Times New Roman" w:hAnsi="Times New Roman" w:cs="Times New Roman"/>
          <w:sz w:val="28"/>
          <w:szCs w:val="28"/>
          <w:lang w:eastAsia="uk-UA" w:bidi="uk-UA"/>
        </w:rPr>
        <w:t>1 (</w:t>
      </w:r>
      <w:r w:rsidRPr="002A40C3">
        <w:rPr>
          <w:rFonts w:ascii="Times New Roman" w:eastAsia="Times New Roman" w:hAnsi="Times New Roman" w:cs="Times New Roman"/>
          <w:sz w:val="28"/>
          <w:szCs w:val="28"/>
          <w:lang w:eastAsia="uk-UA" w:bidi="uk-UA"/>
        </w:rPr>
        <w:t>першу</w:t>
      </w:r>
      <w:r w:rsidR="0033128E" w:rsidRPr="002A40C3">
        <w:rPr>
          <w:rFonts w:ascii="Times New Roman" w:eastAsia="Times New Roman" w:hAnsi="Times New Roman" w:cs="Times New Roman"/>
          <w:sz w:val="28"/>
          <w:szCs w:val="28"/>
          <w:lang w:eastAsia="uk-UA" w:bidi="uk-UA"/>
        </w:rPr>
        <w:t>)</w:t>
      </w:r>
      <w:r w:rsidRPr="002A40C3">
        <w:rPr>
          <w:rFonts w:ascii="Times New Roman" w:eastAsia="Times New Roman" w:hAnsi="Times New Roman" w:cs="Times New Roman"/>
          <w:sz w:val="28"/>
          <w:szCs w:val="28"/>
          <w:lang w:eastAsia="uk-UA" w:bidi="uk-UA"/>
        </w:rPr>
        <w:t xml:space="preserve"> позицію</w:t>
      </w:r>
      <w:r w:rsidRPr="002A40C3">
        <w:rPr>
          <w:rFonts w:ascii="Times New Roman" w:eastAsia="Times New Roman" w:hAnsi="Times New Roman" w:cs="Times New Roman"/>
          <w:sz w:val="28"/>
          <w:szCs w:val="28"/>
          <w:lang w:val="ru-RU" w:eastAsia="uk-UA" w:bidi="uk-UA"/>
        </w:rPr>
        <w:t xml:space="preserve"> </w:t>
      </w:r>
      <w:proofErr w:type="gramStart"/>
      <w:r w:rsidRPr="002A40C3">
        <w:rPr>
          <w:rFonts w:ascii="Times New Roman" w:eastAsia="Times New Roman" w:hAnsi="Times New Roman" w:cs="Times New Roman"/>
          <w:sz w:val="28"/>
          <w:szCs w:val="28"/>
          <w:lang w:eastAsia="uk-UA" w:bidi="uk-UA"/>
        </w:rPr>
        <w:t>в рейтингу</w:t>
      </w:r>
      <w:proofErr w:type="gramEnd"/>
      <w:r w:rsidRPr="002A40C3">
        <w:rPr>
          <w:rFonts w:ascii="Times New Roman" w:eastAsia="Times New Roman" w:hAnsi="Times New Roman" w:cs="Times New Roman"/>
          <w:sz w:val="28"/>
          <w:szCs w:val="28"/>
          <w:lang w:eastAsia="uk-UA" w:bidi="uk-UA"/>
        </w:rPr>
        <w:t xml:space="preserve"> на зайняття </w:t>
      </w:r>
      <w:r w:rsidR="002A60E2" w:rsidRPr="002A40C3">
        <w:rPr>
          <w:rFonts w:ascii="Times New Roman" w:eastAsia="Times New Roman" w:hAnsi="Times New Roman" w:cs="Times New Roman"/>
          <w:sz w:val="28"/>
          <w:szCs w:val="28"/>
          <w:lang w:eastAsia="uk-UA" w:bidi="uk-UA"/>
        </w:rPr>
        <w:t>3 (</w:t>
      </w:r>
      <w:r w:rsidRPr="002A40C3">
        <w:rPr>
          <w:rFonts w:ascii="Times New Roman" w:eastAsia="Times New Roman" w:hAnsi="Times New Roman" w:cs="Times New Roman"/>
          <w:sz w:val="28"/>
          <w:szCs w:val="28"/>
          <w:lang w:eastAsia="uk-UA" w:bidi="uk-UA"/>
        </w:rPr>
        <w:t>трьох</w:t>
      </w:r>
      <w:r w:rsidR="002A60E2" w:rsidRPr="002A40C3">
        <w:rPr>
          <w:rFonts w:ascii="Times New Roman" w:eastAsia="Times New Roman" w:hAnsi="Times New Roman" w:cs="Times New Roman"/>
          <w:sz w:val="28"/>
          <w:szCs w:val="28"/>
          <w:lang w:eastAsia="uk-UA" w:bidi="uk-UA"/>
        </w:rPr>
        <w:t>)</w:t>
      </w:r>
      <w:r w:rsidRPr="002A40C3">
        <w:rPr>
          <w:rFonts w:ascii="Times New Roman" w:eastAsia="Times New Roman" w:hAnsi="Times New Roman" w:cs="Times New Roman"/>
          <w:sz w:val="28"/>
          <w:szCs w:val="28"/>
          <w:lang w:eastAsia="uk-UA" w:bidi="uk-UA"/>
        </w:rPr>
        <w:t xml:space="preserve"> посад судді</w:t>
      </w:r>
      <w:r w:rsidR="002A60E2" w:rsidRPr="002A40C3">
        <w:rPr>
          <w:rFonts w:ascii="Times New Roman" w:eastAsia="Times New Roman" w:hAnsi="Times New Roman" w:cs="Times New Roman"/>
          <w:sz w:val="28"/>
          <w:szCs w:val="28"/>
          <w:lang w:eastAsia="uk-UA" w:bidi="uk-UA"/>
        </w:rPr>
        <w:t>в</w:t>
      </w:r>
      <w:r w:rsidRPr="002A40C3">
        <w:rPr>
          <w:rFonts w:ascii="Times New Roman" w:eastAsia="Times New Roman" w:hAnsi="Times New Roman" w:cs="Times New Roman"/>
          <w:sz w:val="28"/>
          <w:szCs w:val="28"/>
          <w:lang w:eastAsia="uk-UA" w:bidi="uk-UA"/>
        </w:rPr>
        <w:t xml:space="preserve"> </w:t>
      </w:r>
      <w:r w:rsidRPr="00873F93">
        <w:rPr>
          <w:rFonts w:ascii="Times New Roman" w:eastAsia="Times New Roman" w:hAnsi="Times New Roman" w:cs="Times New Roman"/>
          <w:sz w:val="28"/>
          <w:szCs w:val="28"/>
          <w:lang w:eastAsia="uk-UA" w:bidi="uk-UA"/>
        </w:rPr>
        <w:t>зазначеного суду.</w:t>
      </w:r>
    </w:p>
    <w:p w:rsidR="00873F93" w:rsidRPr="00873F93" w:rsidRDefault="00873F93" w:rsidP="00CC2BA6">
      <w:pPr>
        <w:suppressAutoHyphens/>
        <w:spacing w:after="0" w:line="100" w:lineRule="atLeast"/>
        <w:ind w:firstLine="709"/>
        <w:jc w:val="both"/>
        <w:rPr>
          <w:rFonts w:ascii="Times New Roman" w:eastAsia="Times New Roman" w:hAnsi="Times New Roman" w:cs="Times New Roman"/>
          <w:bCs/>
          <w:sz w:val="28"/>
          <w:szCs w:val="28"/>
          <w:lang w:eastAsia="ar-SA"/>
        </w:rPr>
      </w:pPr>
      <w:r w:rsidRPr="00873F93">
        <w:rPr>
          <w:rFonts w:ascii="Times New Roman" w:eastAsia="Times New Roman" w:hAnsi="Times New Roman" w:cs="Times New Roman"/>
          <w:bCs/>
          <w:sz w:val="28"/>
          <w:szCs w:val="28"/>
          <w:lang w:eastAsia="ar-SA"/>
        </w:rPr>
        <w:t>Рішення Комісії від 2 липня 2019 року №</w:t>
      </w:r>
      <w:r w:rsidR="00BC6523">
        <w:rPr>
          <w:rFonts w:ascii="Times New Roman" w:eastAsia="Times New Roman" w:hAnsi="Times New Roman" w:cs="Times New Roman"/>
          <w:bCs/>
          <w:sz w:val="28"/>
          <w:szCs w:val="28"/>
          <w:lang w:eastAsia="ar-SA"/>
        </w:rPr>
        <w:t xml:space="preserve"> </w:t>
      </w:r>
      <w:r w:rsidRPr="00873F93">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873F93" w:rsidRPr="00873F93" w:rsidRDefault="00873F93" w:rsidP="00CC2BA6">
      <w:pPr>
        <w:spacing w:after="0" w:line="240" w:lineRule="auto"/>
        <w:ind w:firstLine="709"/>
        <w:contextualSpacing/>
        <w:jc w:val="both"/>
        <w:rPr>
          <w:rFonts w:ascii="Times New Roman" w:eastAsia="Times New Roman" w:hAnsi="Times New Roman" w:cs="Times New Roman"/>
          <w:bCs/>
          <w:sz w:val="28"/>
          <w:szCs w:val="28"/>
          <w:lang w:eastAsia="uk-UA"/>
        </w:rPr>
      </w:pPr>
      <w:r w:rsidRPr="00873F93">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w:t>
      </w:r>
      <w:r w:rsidR="007E7383" w:rsidRPr="007E7383">
        <w:rPr>
          <w:rFonts w:ascii="Times New Roman" w:eastAsia="Times New Roman" w:hAnsi="Times New Roman" w:cs="Times New Roman"/>
          <w:bCs/>
          <w:color w:val="FF0000"/>
          <w:sz w:val="28"/>
          <w:szCs w:val="28"/>
          <w:lang w:eastAsia="ar-SA"/>
        </w:rPr>
        <w:t> </w:t>
      </w:r>
      <w:r w:rsidRPr="00873F93">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873F93" w:rsidRPr="00873F93" w:rsidRDefault="00873F93" w:rsidP="00CC2BA6">
      <w:pPr>
        <w:spacing w:after="0" w:line="240" w:lineRule="auto"/>
        <w:ind w:firstLine="709"/>
        <w:contextualSpacing/>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bCs/>
          <w:sz w:val="28"/>
          <w:szCs w:val="28"/>
          <w:lang w:eastAsia="uk-UA"/>
        </w:rPr>
        <w:t>Також відсутні інші п</w:t>
      </w:r>
      <w:r w:rsidRPr="00873F93">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sz w:val="28"/>
          <w:szCs w:val="28"/>
          <w:lang w:eastAsia="ru-RU"/>
        </w:rPr>
        <w:t xml:space="preserve">Сас Л.Р. </w:t>
      </w:r>
      <w:r w:rsidRPr="00873F93">
        <w:rPr>
          <w:rFonts w:ascii="Times New Roman" w:eastAsia="Times New Roman" w:hAnsi="Times New Roman" w:cs="Times New Roman"/>
          <w:sz w:val="28"/>
          <w:szCs w:val="28"/>
          <w:lang w:eastAsia="ru-RU"/>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rFonts w:ascii="Times New Roman" w:eastAsia="Times New Roman" w:hAnsi="Times New Roman" w:cs="Times New Roman"/>
          <w:sz w:val="28"/>
          <w:szCs w:val="28"/>
          <w:lang w:eastAsia="ru-RU"/>
        </w:rPr>
        <w:t>її</w:t>
      </w:r>
      <w:r w:rsidRPr="00873F93">
        <w:rPr>
          <w:rFonts w:ascii="Times New Roman" w:eastAsia="Times New Roman" w:hAnsi="Times New Roman" w:cs="Times New Roman"/>
          <w:sz w:val="28"/>
          <w:szCs w:val="28"/>
          <w:lang w:eastAsia="ru-RU"/>
        </w:rPr>
        <w:t xml:space="preserve"> на посаду судді.</w:t>
      </w:r>
    </w:p>
    <w:p w:rsidR="00873F93" w:rsidRPr="00873F93" w:rsidRDefault="00873F93" w:rsidP="00CC2BA6">
      <w:pPr>
        <w:spacing w:after="0" w:line="240" w:lineRule="auto"/>
        <w:ind w:firstLine="709"/>
        <w:contextualSpacing/>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ru-RU"/>
        </w:rPr>
        <w:t xml:space="preserve">Таким чином, кандидатура </w:t>
      </w:r>
      <w:r>
        <w:rPr>
          <w:rFonts w:ascii="Times New Roman" w:eastAsia="Times New Roman" w:hAnsi="Times New Roman" w:cs="Times New Roman"/>
          <w:sz w:val="28"/>
          <w:szCs w:val="28"/>
          <w:lang w:eastAsia="ru-RU"/>
        </w:rPr>
        <w:t xml:space="preserve">Сас Л.Р. </w:t>
      </w:r>
      <w:r w:rsidRPr="00873F93">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873F93" w:rsidRPr="00873F93" w:rsidRDefault="00873F93" w:rsidP="00CC2BA6">
      <w:pPr>
        <w:spacing w:after="0" w:line="240" w:lineRule="auto"/>
        <w:ind w:firstLine="709"/>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sidRPr="00873F93">
        <w:rPr>
          <w:rFonts w:ascii="Times New Roman" w:eastAsia="Times New Roman" w:hAnsi="Times New Roman" w:cs="Times New Roman"/>
          <w:bCs/>
          <w:sz w:val="28"/>
          <w:szCs w:val="28"/>
          <w:lang w:eastAsia="uk-UA"/>
        </w:rPr>
        <w:t xml:space="preserve">статей 69, 70, 79 </w:t>
      </w:r>
      <w:r w:rsidRPr="00873F93">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873F93" w:rsidRPr="00873F93" w:rsidRDefault="00873F93" w:rsidP="00FA66A9">
      <w:pPr>
        <w:widowControl w:val="0"/>
        <w:spacing w:after="0" w:line="240" w:lineRule="auto"/>
        <w:ind w:right="221" w:firstLine="709"/>
        <w:jc w:val="both"/>
        <w:rPr>
          <w:rFonts w:ascii="Times New Roman" w:eastAsia="Times New Roman" w:hAnsi="Times New Roman" w:cs="Times New Roman"/>
          <w:color w:val="000000"/>
          <w:sz w:val="28"/>
          <w:szCs w:val="28"/>
          <w:lang w:eastAsia="uk-UA" w:bidi="uk-UA"/>
        </w:rPr>
      </w:pPr>
    </w:p>
    <w:p w:rsidR="00873F93" w:rsidRPr="00873F93" w:rsidRDefault="00873F93" w:rsidP="00873F93">
      <w:pPr>
        <w:spacing w:after="0" w:line="240" w:lineRule="auto"/>
        <w:jc w:val="center"/>
        <w:rPr>
          <w:rFonts w:ascii="Times New Roman" w:eastAsia="Times New Roman" w:hAnsi="Times New Roman" w:cs="Times New Roman"/>
          <w:b/>
          <w:sz w:val="28"/>
          <w:szCs w:val="28"/>
          <w:lang w:eastAsia="ru-RU"/>
        </w:rPr>
      </w:pPr>
      <w:r w:rsidRPr="00873F93">
        <w:rPr>
          <w:rFonts w:ascii="Times New Roman" w:eastAsia="Times New Roman" w:hAnsi="Times New Roman" w:cs="Times New Roman"/>
          <w:b/>
          <w:sz w:val="28"/>
          <w:szCs w:val="28"/>
          <w:lang w:eastAsia="ru-RU"/>
        </w:rPr>
        <w:t>вирішила:</w:t>
      </w: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ru-RU"/>
        </w:rPr>
        <w:t xml:space="preserve">внести Президентові України подання про призначення </w:t>
      </w:r>
      <w:r>
        <w:rPr>
          <w:rFonts w:ascii="Times New Roman" w:eastAsia="Times New Roman" w:hAnsi="Times New Roman" w:cs="Times New Roman"/>
          <w:sz w:val="28"/>
          <w:szCs w:val="28"/>
          <w:lang w:eastAsia="ru-RU"/>
        </w:rPr>
        <w:t xml:space="preserve">Сас Лілії Романівни </w:t>
      </w:r>
      <w:r w:rsidRPr="00873F93">
        <w:rPr>
          <w:rFonts w:ascii="Times New Roman" w:eastAsia="Times New Roman" w:hAnsi="Times New Roman" w:cs="Times New Roman"/>
          <w:sz w:val="28"/>
          <w:szCs w:val="28"/>
          <w:lang w:eastAsia="ru-RU"/>
        </w:rPr>
        <w:t xml:space="preserve">на посаду судді </w:t>
      </w:r>
      <w:r>
        <w:rPr>
          <w:rFonts w:ascii="Times New Roman" w:eastAsia="Times New Roman" w:hAnsi="Times New Roman" w:cs="Times New Roman"/>
          <w:sz w:val="28"/>
          <w:szCs w:val="28"/>
          <w:lang w:eastAsia="ru-RU"/>
        </w:rPr>
        <w:t xml:space="preserve">Тячівського </w:t>
      </w:r>
      <w:r w:rsidRPr="00873F93">
        <w:rPr>
          <w:rFonts w:ascii="Times New Roman" w:eastAsia="Times New Roman" w:hAnsi="Times New Roman" w:cs="Times New Roman"/>
          <w:sz w:val="28"/>
          <w:szCs w:val="28"/>
          <w:lang w:eastAsia="ru-RU"/>
        </w:rPr>
        <w:t xml:space="preserve">районного суду </w:t>
      </w:r>
      <w:r w:rsidR="000438C9">
        <w:rPr>
          <w:rFonts w:ascii="Times New Roman" w:eastAsia="Times New Roman" w:hAnsi="Times New Roman" w:cs="Times New Roman"/>
          <w:sz w:val="28"/>
          <w:szCs w:val="28"/>
          <w:lang w:eastAsia="ru-RU"/>
        </w:rPr>
        <w:t xml:space="preserve">Закарпатської </w:t>
      </w:r>
      <w:r w:rsidRPr="00873F93">
        <w:rPr>
          <w:rFonts w:ascii="Times New Roman" w:eastAsia="Times New Roman" w:hAnsi="Times New Roman" w:cs="Times New Roman"/>
          <w:sz w:val="28"/>
          <w:szCs w:val="28"/>
          <w:lang w:eastAsia="ru-RU"/>
        </w:rPr>
        <w:t>області.</w:t>
      </w: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p>
    <w:p w:rsidR="00873F93" w:rsidRDefault="00873F93" w:rsidP="00873F93">
      <w:pPr>
        <w:spacing w:after="0" w:line="240" w:lineRule="auto"/>
        <w:ind w:right="-1"/>
        <w:jc w:val="both"/>
        <w:rPr>
          <w:rFonts w:ascii="Times New Roman" w:eastAsia="Times New Roman" w:hAnsi="Times New Roman" w:cs="Times New Roman"/>
          <w:b/>
          <w:sz w:val="28"/>
          <w:szCs w:val="28"/>
          <w:lang w:eastAsia="ru-RU"/>
        </w:rPr>
      </w:pPr>
      <w:r w:rsidRPr="00873F93">
        <w:rPr>
          <w:rFonts w:ascii="Times New Roman" w:eastAsia="Times New Roman" w:hAnsi="Times New Roman" w:cs="Times New Roman"/>
          <w:b/>
          <w:sz w:val="28"/>
          <w:szCs w:val="28"/>
          <w:lang w:eastAsia="ru-RU"/>
        </w:rPr>
        <w:t xml:space="preserve">Голова Вищої ради правосуддя </w:t>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t>А.А. Овсієнко</w:t>
      </w: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p w:rsidR="00931D53" w:rsidRDefault="00931D53" w:rsidP="00873F93">
      <w:pPr>
        <w:spacing w:after="0" w:line="240" w:lineRule="auto"/>
        <w:ind w:right="-1"/>
        <w:jc w:val="both"/>
        <w:rPr>
          <w:rFonts w:ascii="Times New Roman" w:eastAsia="Times New Roman" w:hAnsi="Times New Roman" w:cs="Times New Roman"/>
          <w:b/>
          <w:sz w:val="28"/>
          <w:szCs w:val="28"/>
          <w:lang w:eastAsia="ru-RU"/>
        </w:rPr>
      </w:pPr>
    </w:p>
    <w:sectPr w:rsidR="00931D53"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98C" w:rsidRDefault="0003098C">
      <w:pPr>
        <w:spacing w:after="0" w:line="240" w:lineRule="auto"/>
      </w:pPr>
      <w:r>
        <w:separator/>
      </w:r>
    </w:p>
  </w:endnote>
  <w:endnote w:type="continuationSeparator" w:id="0">
    <w:p w:rsidR="0003098C" w:rsidRDefault="00030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98C" w:rsidRDefault="0003098C">
      <w:pPr>
        <w:spacing w:after="0" w:line="240" w:lineRule="auto"/>
      </w:pPr>
      <w:r>
        <w:separator/>
      </w:r>
    </w:p>
  </w:footnote>
  <w:footnote w:type="continuationSeparator" w:id="0">
    <w:p w:rsidR="0003098C" w:rsidRDefault="00030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rPr>
        <w:rFonts w:cs="Times New Roman"/>
      </w:rPr>
    </w:sdtEndPr>
    <w:sdtContent>
      <w:p w:rsidR="00880286" w:rsidRPr="00BD2E90" w:rsidRDefault="000438C9">
        <w:pPr>
          <w:pStyle w:val="a3"/>
          <w:jc w:val="center"/>
          <w:rPr>
            <w:rFonts w:cs="Times New Roman"/>
          </w:rPr>
        </w:pPr>
        <w:r w:rsidRPr="00BD2E90">
          <w:rPr>
            <w:rFonts w:cs="Times New Roman"/>
          </w:rPr>
          <w:fldChar w:fldCharType="begin"/>
        </w:r>
        <w:r w:rsidRPr="00BD2E90">
          <w:rPr>
            <w:rFonts w:cs="Times New Roman"/>
          </w:rPr>
          <w:instrText xml:space="preserve"> PAGE   \* MERGEFORMAT </w:instrText>
        </w:r>
        <w:r w:rsidRPr="00BD2E90">
          <w:rPr>
            <w:rFonts w:cs="Times New Roman"/>
          </w:rPr>
          <w:fldChar w:fldCharType="separate"/>
        </w:r>
        <w:r w:rsidR="00397CB9">
          <w:rPr>
            <w:rFonts w:cs="Times New Roman"/>
            <w:noProof/>
          </w:rPr>
          <w:t>3</w:t>
        </w:r>
        <w:r w:rsidRPr="00BD2E90">
          <w:rPr>
            <w:rFonts w:cs="Times New Roman"/>
            <w:noProof/>
          </w:rPr>
          <w:fldChar w:fldCharType="end"/>
        </w:r>
      </w:p>
    </w:sdtContent>
  </w:sdt>
  <w:p w:rsidR="00880286" w:rsidRDefault="0003098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93"/>
    <w:rsid w:val="0003098C"/>
    <w:rsid w:val="000438C9"/>
    <w:rsid w:val="000753B2"/>
    <w:rsid w:val="002A40C3"/>
    <w:rsid w:val="002A60E2"/>
    <w:rsid w:val="002D2C04"/>
    <w:rsid w:val="0033128E"/>
    <w:rsid w:val="00397CB9"/>
    <w:rsid w:val="004F709F"/>
    <w:rsid w:val="005C0901"/>
    <w:rsid w:val="00732EC0"/>
    <w:rsid w:val="007E7383"/>
    <w:rsid w:val="00873F93"/>
    <w:rsid w:val="00931D53"/>
    <w:rsid w:val="00AD2977"/>
    <w:rsid w:val="00B3725F"/>
    <w:rsid w:val="00BC6523"/>
    <w:rsid w:val="00BD2E90"/>
    <w:rsid w:val="00CA5E0B"/>
    <w:rsid w:val="00CC2BA6"/>
    <w:rsid w:val="00D15424"/>
    <w:rsid w:val="00D21894"/>
    <w:rsid w:val="00D22B66"/>
    <w:rsid w:val="00D71520"/>
    <w:rsid w:val="00F42459"/>
    <w:rsid w:val="00FA66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21FB"/>
  <w15:docId w15:val="{D80EC18C-8E66-4A79-ACA3-2783C6EEA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3F9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73F93"/>
  </w:style>
  <w:style w:type="paragraph" w:styleId="a5">
    <w:name w:val="Balloon Text"/>
    <w:basedOn w:val="a"/>
    <w:link w:val="a6"/>
    <w:uiPriority w:val="99"/>
    <w:semiHidden/>
    <w:unhideWhenUsed/>
    <w:rsid w:val="00CA5E0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CA5E0B"/>
    <w:rPr>
      <w:rFonts w:ascii="Segoe UI" w:hAnsi="Segoe UI" w:cs="Segoe UI"/>
      <w:sz w:val="18"/>
      <w:szCs w:val="18"/>
    </w:rPr>
  </w:style>
  <w:style w:type="paragraph" w:styleId="a7">
    <w:name w:val="footer"/>
    <w:basedOn w:val="a"/>
    <w:link w:val="a8"/>
    <w:uiPriority w:val="99"/>
    <w:unhideWhenUsed/>
    <w:rsid w:val="00F4245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42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33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3384</Words>
  <Characters>1929</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15</cp:revision>
  <cp:lastPrinted>2020-05-28T10:48:00Z</cp:lastPrinted>
  <dcterms:created xsi:type="dcterms:W3CDTF">2020-05-20T11:44:00Z</dcterms:created>
  <dcterms:modified xsi:type="dcterms:W3CDTF">2020-06-02T10:57:00Z</dcterms:modified>
</cp:coreProperties>
</file>