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31B" w:rsidRPr="00AF6581" w:rsidRDefault="00BB431B" w:rsidP="00BB431B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BB431B" w:rsidRPr="00AF6581" w:rsidRDefault="00BB431B" w:rsidP="00BB431B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BB431B" w:rsidRPr="00AF6581" w:rsidRDefault="00BB431B" w:rsidP="00BB431B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BB431B" w:rsidRPr="00AF6581" w:rsidRDefault="00BB431B" w:rsidP="00BB431B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BB431B" w:rsidRPr="00AF6581" w:rsidRDefault="00BB431B" w:rsidP="00BB431B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BB431B" w:rsidRPr="00AF6581" w:rsidRDefault="00BB431B" w:rsidP="00BB431B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BB431B" w:rsidRPr="00AF6581" w:rsidTr="00307391">
        <w:trPr>
          <w:trHeight w:val="188"/>
        </w:trPr>
        <w:tc>
          <w:tcPr>
            <w:tcW w:w="3098" w:type="dxa"/>
          </w:tcPr>
          <w:p w:rsidR="00BB431B" w:rsidRPr="00AF6581" w:rsidRDefault="00BB431B" w:rsidP="00307391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3 червня 2020</w:t>
            </w:r>
            <w:r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BB431B" w:rsidRPr="00AF6581" w:rsidRDefault="00BB431B" w:rsidP="00307391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BB431B" w:rsidRPr="00AF6581" w:rsidRDefault="00BB431B" w:rsidP="00307391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="001D5244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1674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</w:tbl>
    <w:p w:rsidR="00BB431B" w:rsidRPr="00AF6581" w:rsidRDefault="00BB431B" w:rsidP="00BB431B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AF6581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№ 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4"/>
      </w:tblGrid>
      <w:tr w:rsidR="00BB431B" w:rsidRPr="001D5244" w:rsidTr="00307391">
        <w:trPr>
          <w:trHeight w:val="426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BB431B" w:rsidRPr="000112D9" w:rsidRDefault="00BB431B" w:rsidP="0030739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за скаргами:</w:t>
            </w:r>
            <w:r w:rsidR="00B802F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B2319D" w:rsidRPr="00B2319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Бойка А.П. стосовно судді Львівського окружного адміністративного суду </w:t>
            </w:r>
            <w:proofErr w:type="spellStart"/>
            <w:r w:rsidR="00B2319D" w:rsidRPr="00B2319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</w:t>
            </w:r>
            <w:r w:rsidR="00B2319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равціва</w:t>
            </w:r>
            <w:proofErr w:type="spellEnd"/>
            <w:r w:rsidR="00B2319D" w:rsidRPr="00B2319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B2319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О.Р.; </w:t>
            </w:r>
            <w:proofErr w:type="spellStart"/>
            <w:r w:rsidR="00B2319D" w:rsidRPr="00B2319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Відрашка</w:t>
            </w:r>
            <w:proofErr w:type="spellEnd"/>
            <w:r w:rsidR="00B2319D" w:rsidRPr="00B2319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С.С. стосовно судді Диканського районного суду Полтавської області Г</w:t>
            </w:r>
            <w:r w:rsidR="00B2319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воздика</w:t>
            </w:r>
            <w:r w:rsidR="00B2319D" w:rsidRPr="00B2319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B2319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А.Є.;</w:t>
            </w:r>
            <w:r w:rsidR="00641C73" w:rsidRPr="00641C73">
              <w:rPr>
                <w:lang w:val="uk-UA"/>
              </w:rPr>
              <w:t xml:space="preserve"> </w:t>
            </w:r>
            <w:r w:rsidR="00641C73" w:rsidRPr="00641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Сахненка </w:t>
            </w:r>
            <w:r w:rsidR="00641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В.М. </w:t>
            </w:r>
            <w:r w:rsidR="00641C73" w:rsidRPr="00641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стосовно судді </w:t>
            </w:r>
            <w:proofErr w:type="spellStart"/>
            <w:r w:rsidR="00641C73" w:rsidRPr="00641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Іллінецького</w:t>
            </w:r>
            <w:proofErr w:type="spellEnd"/>
            <w:r w:rsidR="00641C73" w:rsidRPr="00641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районного суду Вінницької області Олексієнка </w:t>
            </w:r>
            <w:r w:rsidR="00641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О.Ю.; </w:t>
            </w:r>
            <w:proofErr w:type="spellStart"/>
            <w:r w:rsidR="00641C73" w:rsidRPr="00641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Іскової</w:t>
            </w:r>
            <w:proofErr w:type="spellEnd"/>
            <w:r w:rsidR="00641C73" w:rsidRPr="00641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641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Н.М.</w:t>
            </w:r>
            <w:r w:rsidR="00641C73" w:rsidRPr="00641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Дніпровського районного суду міста Києва </w:t>
            </w:r>
            <w:proofErr w:type="spellStart"/>
            <w:r w:rsidR="00641C73" w:rsidRPr="00641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Виниченко</w:t>
            </w:r>
            <w:proofErr w:type="spellEnd"/>
            <w:r w:rsidR="00641C73" w:rsidRPr="00641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641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Л.М.; </w:t>
            </w:r>
            <w:proofErr w:type="spellStart"/>
            <w:r w:rsidR="00B802F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Шутька</w:t>
            </w:r>
            <w:proofErr w:type="spellEnd"/>
            <w:r w:rsidR="00B802F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В.В. стосовно судді Зарічного районного суду міста Суми </w:t>
            </w:r>
            <w:proofErr w:type="spellStart"/>
            <w:r w:rsidR="00B802F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Клімашевської</w:t>
            </w:r>
            <w:proofErr w:type="spellEnd"/>
            <w:r w:rsidR="00B802F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І.В.;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641C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="006D2FA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адвоката </w:t>
            </w:r>
            <w:proofErr w:type="spellStart"/>
            <w:r w:rsidR="006D2FA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Адаб</w:t>
            </w:r>
            <w:r w:rsidR="00C558F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аш</w:t>
            </w:r>
            <w:proofErr w:type="spellEnd"/>
            <w:r w:rsidR="00C558F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С.А. </w:t>
            </w:r>
            <w:r w:rsidR="00C558F3"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</w:t>
            </w:r>
            <w:r w:rsidR="00C558F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Малиновського</w:t>
            </w:r>
            <w:r w:rsidR="00C558F3"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районного суду міста </w:t>
            </w:r>
            <w:r w:rsidR="00C558F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Одеси </w:t>
            </w:r>
            <w:proofErr w:type="spellStart"/>
            <w:r w:rsidR="00C558F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Передерка</w:t>
            </w:r>
            <w:proofErr w:type="spellEnd"/>
            <w:r w:rsidR="00C558F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Д.П.;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Озеракіна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В.Ф. стосовно судді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Яготинського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районного суду Київської області Кисіль О.А., судді</w:t>
            </w:r>
            <w:r w:rsidR="00C558F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Київського апеляційного суду </w:t>
            </w:r>
            <w:r w:rsidR="00C558F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  <w:t>Кравець В.А.</w:t>
            </w:r>
          </w:p>
          <w:p w:rsidR="00BB431B" w:rsidRPr="00AF6581" w:rsidRDefault="00BB431B" w:rsidP="00307391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BB431B" w:rsidRDefault="00BB431B" w:rsidP="00BB4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B431B" w:rsidRDefault="00BB431B" w:rsidP="00BB4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proofErr w:type="spellStart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</w:t>
      </w:r>
      <w:proofErr w:type="spellEnd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</w:t>
      </w:r>
      <w:proofErr w:type="spellEnd"/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BB431B" w:rsidRDefault="00BB431B" w:rsidP="00BB4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B431B" w:rsidRDefault="00BB431B" w:rsidP="00BB431B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B2319D" w:rsidRDefault="00B2319D" w:rsidP="00C558F3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23 квітня 2020 року за вхідними 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номерами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Б-2779/0/7-20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Б-2779/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1/7-20 надійшли дисциплінарні скарги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Бойка А.П. на дії судді Львівського окружного адміністративного суду </w:t>
      </w:r>
      <w:proofErr w:type="spellStart"/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Кравціва</w:t>
      </w:r>
      <w:proofErr w:type="spellEnd"/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О.Р.  під час здійснення правосуддя  у справі № 380/2127/20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2319D" w:rsidRDefault="00B2319D" w:rsidP="00B802F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ередньої перевірки дисциплінарних скарг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19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травня 2020 року про відсутність підстав для відкриття дисциплінарної справи, оскільки в діях судді не 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встановлено ознак дисциплінарного проступку, а доводи скарг зводяться лише до незгоди із судовим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B2319D" w:rsidRPr="00B2319D" w:rsidRDefault="00B2319D" w:rsidP="00B2319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23 квітня 2020 року 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>В-2777/0/7-20 надійшла дисц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иплінарна скарга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Відрашка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С.С. на дії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судді Диканського районного суду Полтавської області Гвоздика А.Є.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у справі № 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>529/1044/19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2319D" w:rsidRDefault="00B2319D" w:rsidP="00B802F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21</w:t>
      </w:r>
      <w:r w:rsidRPr="00B231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травня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B2319D" w:rsidRDefault="00641C73" w:rsidP="00641C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27 квітня 2020 року 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С-2832/0/7-20 надійшла дисциплінарна скарга Сахненка В.М. на дії судді </w:t>
      </w:r>
      <w:proofErr w:type="spellStart"/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>Іллінецького</w:t>
      </w:r>
      <w:proofErr w:type="spellEnd"/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районного суду Вінницької області Олексієнка О.Ю. під час здійснення правосуддя у справі № 131/129/20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2319D" w:rsidRDefault="00641C73" w:rsidP="00B802F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В.В. складено висновок від 19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травня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641C73" w:rsidRDefault="00641C73" w:rsidP="00641C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27 квітня 2020 року 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І-1643/1/7-20 надійшла дисциплінарна скарга </w:t>
      </w:r>
      <w:proofErr w:type="spellStart"/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Іскової</w:t>
      </w:r>
      <w:proofErr w:type="spellEnd"/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Н.М. на дії судді Дніпровського районного суду міста Києва </w:t>
      </w:r>
      <w:proofErr w:type="spellStart"/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Виниченко</w:t>
      </w:r>
      <w:proofErr w:type="spellEnd"/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Л.М. під час здійснення правосуддя у справі № 755/15122/19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41C73" w:rsidRPr="00B2319D" w:rsidRDefault="00641C73" w:rsidP="00641C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В.В. складено висновок від 21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травня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ться лише до незгоди із судовим рішенням</w:t>
      </w:r>
      <w:r w:rsidRPr="00641C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B802F3" w:rsidRPr="006F6720" w:rsidRDefault="00BB431B" w:rsidP="00B802F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2F3"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4 травня 2020</w:t>
      </w:r>
      <w:r w:rsidR="00B802F3"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 w:rsidR="00B802F3"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="00B802F3"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2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Ш-2917/0/7-20</w:t>
      </w:r>
      <w:r w:rsidR="00B802F3"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 w:rsidR="00B802F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802F3"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 w:rsidR="00B802F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802F3"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 w:rsidR="00B802F3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="00B802F3">
        <w:rPr>
          <w:rFonts w:ascii="Times New Roman" w:hAnsi="Times New Roman" w:cs="Times New Roman"/>
          <w:sz w:val="28"/>
          <w:szCs w:val="28"/>
          <w:lang w:val="uk-UA"/>
        </w:rPr>
        <w:t>Шутька</w:t>
      </w:r>
      <w:proofErr w:type="spellEnd"/>
      <w:r w:rsidR="00B802F3">
        <w:rPr>
          <w:rFonts w:ascii="Times New Roman" w:hAnsi="Times New Roman" w:cs="Times New Roman"/>
          <w:sz w:val="28"/>
          <w:szCs w:val="28"/>
          <w:lang w:val="uk-UA"/>
        </w:rPr>
        <w:t xml:space="preserve"> В.В. на дії</w:t>
      </w:r>
      <w:r w:rsidR="00B802F3"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 w:rsidR="00B802F3">
        <w:rPr>
          <w:rFonts w:ascii="Times New Roman" w:hAnsi="Times New Roman" w:cs="Times New Roman"/>
          <w:sz w:val="28"/>
          <w:szCs w:val="28"/>
          <w:lang w:val="uk-UA"/>
        </w:rPr>
        <w:t xml:space="preserve">Зарічного районного суду міста Суми </w:t>
      </w:r>
      <w:proofErr w:type="spellStart"/>
      <w:r w:rsidR="00B802F3">
        <w:rPr>
          <w:rFonts w:ascii="Times New Roman" w:hAnsi="Times New Roman" w:cs="Times New Roman"/>
          <w:sz w:val="28"/>
          <w:szCs w:val="28"/>
          <w:lang w:val="uk-UA"/>
        </w:rPr>
        <w:t>Клімашевської</w:t>
      </w:r>
      <w:proofErr w:type="spellEnd"/>
      <w:r w:rsidR="00B802F3">
        <w:rPr>
          <w:rFonts w:ascii="Times New Roman" w:hAnsi="Times New Roman" w:cs="Times New Roman"/>
          <w:sz w:val="28"/>
          <w:szCs w:val="28"/>
          <w:lang w:val="uk-UA"/>
        </w:rPr>
        <w:t xml:space="preserve"> І.В. </w:t>
      </w:r>
      <w:r w:rsidR="00B802F3" w:rsidRPr="00BE6B94">
        <w:rPr>
          <w:rFonts w:ascii="Times New Roman" w:hAnsi="Times New Roman" w:cs="Times New Roman"/>
          <w:sz w:val="28"/>
          <w:szCs w:val="28"/>
          <w:lang w:val="uk-UA"/>
        </w:rPr>
        <w:t>під час зді</w:t>
      </w:r>
      <w:r w:rsidR="00B802F3"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="00B802F3"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B802F3">
        <w:rPr>
          <w:rFonts w:ascii="Times New Roman" w:hAnsi="Times New Roman" w:cs="Times New Roman"/>
          <w:sz w:val="28"/>
          <w:szCs w:val="28"/>
          <w:lang w:val="uk-UA"/>
        </w:rPr>
        <w:t xml:space="preserve"> 591/6070/19</w:t>
      </w:r>
      <w:r w:rsidR="00B802F3"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02F3" w:rsidRDefault="00B802F3" w:rsidP="00B802F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20 травня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431B" w:rsidRDefault="00BB431B" w:rsidP="00C558F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</w:p>
    <w:p w:rsidR="00BB431B" w:rsidRPr="006F6720" w:rsidRDefault="00BB431B" w:rsidP="00BB431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14 травня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А-2486/1/7-20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 w:rsidR="006D2FA2">
        <w:rPr>
          <w:rFonts w:ascii="Times New Roman" w:hAnsi="Times New Roman" w:cs="Times New Roman"/>
          <w:sz w:val="28"/>
          <w:szCs w:val="28"/>
          <w:lang w:val="uk-UA"/>
        </w:rPr>
        <w:t xml:space="preserve">а адвоката </w:t>
      </w:r>
      <w:proofErr w:type="spellStart"/>
      <w:r w:rsidR="006D2FA2">
        <w:rPr>
          <w:rFonts w:ascii="Times New Roman" w:hAnsi="Times New Roman" w:cs="Times New Roman"/>
          <w:sz w:val="28"/>
          <w:szCs w:val="28"/>
          <w:lang w:val="uk-UA"/>
        </w:rPr>
        <w:t>Адаб</w:t>
      </w:r>
      <w:r>
        <w:rPr>
          <w:rFonts w:ascii="Times New Roman" w:hAnsi="Times New Roman" w:cs="Times New Roman"/>
          <w:sz w:val="28"/>
          <w:szCs w:val="28"/>
          <w:lang w:val="uk-UA"/>
        </w:rPr>
        <w:t>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B802F3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802F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Малиновського районного суду міста Одеси</w:t>
      </w:r>
      <w:r w:rsidR="00C55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Передерка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Д.П.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521/579/20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431B" w:rsidRDefault="00BB431B" w:rsidP="00BB431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21 травня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58F3" w:rsidRPr="00835F6D" w:rsidRDefault="00C558F3" w:rsidP="00C558F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8 квітня 2020 року за вхідним                                  номером О-1789/1/7-20 та 12 травня 2020 року за вхідним номером                               О-1789/2/7-20 надійшли дисциплінарні скарги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Озеракіна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В.Ф. на дії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Яготинського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Київської області Кисіль О.А. та судді Київського апеляційного суду Кравець В.А.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під ча</w:t>
      </w:r>
      <w:r>
        <w:rPr>
          <w:rFonts w:ascii="Times New Roman" w:hAnsi="Times New Roman" w:cs="Times New Roman"/>
          <w:sz w:val="28"/>
          <w:szCs w:val="28"/>
          <w:lang w:val="uk-UA"/>
        </w:rPr>
        <w:t>с здійснення правосуддя у справі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 382/1941/19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58F3" w:rsidRDefault="00C558F3" w:rsidP="00C558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дисциплінарних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18 травня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>відмову у відкритті дисциплінарної справи, оскільки в діях суддів не встановлено ознак дисципліна</w:t>
      </w:r>
      <w:r>
        <w:rPr>
          <w:rFonts w:ascii="Times New Roman" w:hAnsi="Times New Roman" w:cs="Times New Roman"/>
          <w:sz w:val="28"/>
          <w:szCs w:val="28"/>
          <w:lang w:val="uk-UA"/>
        </w:rPr>
        <w:t>рного проступку, а доводи скарг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</w:t>
      </w:r>
      <w:r>
        <w:rPr>
          <w:rFonts w:ascii="Times New Roman" w:hAnsi="Times New Roman" w:cs="Times New Roman"/>
          <w:sz w:val="28"/>
          <w:szCs w:val="28"/>
          <w:lang w:val="uk-UA"/>
        </w:rPr>
        <w:t>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431B" w:rsidRPr="00A55749" w:rsidRDefault="00BB431B" w:rsidP="00BB43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ними заявами та повідомленнями.</w:t>
      </w:r>
    </w:p>
    <w:p w:rsidR="00BB431B" w:rsidRDefault="00BB431B" w:rsidP="00BB43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</w:t>
      </w:r>
      <w:r w:rsidR="00B802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пунктом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4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834968">
        <w:rPr>
          <w:rFonts w:ascii="Times New Roman" w:hAnsi="Times New Roman" w:cs="Times New Roman"/>
          <w:sz w:val="28"/>
          <w:szCs w:val="28"/>
          <w:lang w:val="uk-UA"/>
        </w:rPr>
        <w:t>якщо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BB431B" w:rsidRDefault="00BB431B" w:rsidP="00BB4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BB431B" w:rsidRDefault="00BB431B" w:rsidP="00BB431B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BB431B" w:rsidRDefault="00BB431B" w:rsidP="00BB431B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BB431B" w:rsidRDefault="00BB431B" w:rsidP="00BB431B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BB431B" w:rsidRDefault="00B2319D" w:rsidP="00B23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19D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B2319D">
        <w:rPr>
          <w:rFonts w:ascii="Times New Roman" w:hAnsi="Times New Roman" w:cs="Times New Roman"/>
          <w:sz w:val="28"/>
          <w:szCs w:val="28"/>
          <w:lang w:val="uk-UA"/>
        </w:rPr>
        <w:t xml:space="preserve">  Бойка Андрія Павловича стосовно судді Львівського окружного адміністративного суду </w:t>
      </w:r>
      <w:proofErr w:type="spellStart"/>
      <w:r w:rsidRPr="00B2319D">
        <w:rPr>
          <w:rFonts w:ascii="Times New Roman" w:hAnsi="Times New Roman" w:cs="Times New Roman"/>
          <w:sz w:val="28"/>
          <w:szCs w:val="28"/>
          <w:lang w:val="uk-UA"/>
        </w:rPr>
        <w:t>Кравціва</w:t>
      </w:r>
      <w:proofErr w:type="spellEnd"/>
      <w:r w:rsidRPr="00B2319D">
        <w:rPr>
          <w:rFonts w:ascii="Times New Roman" w:hAnsi="Times New Roman" w:cs="Times New Roman"/>
          <w:sz w:val="28"/>
          <w:szCs w:val="28"/>
          <w:lang w:val="uk-UA"/>
        </w:rPr>
        <w:t xml:space="preserve"> Олега Романовича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319D" w:rsidRDefault="00B2319D" w:rsidP="00B23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19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 </w:t>
      </w:r>
      <w:proofErr w:type="spellStart"/>
      <w:r w:rsidR="00641C73" w:rsidRPr="00641C73">
        <w:rPr>
          <w:rFonts w:ascii="Times New Roman" w:hAnsi="Times New Roman" w:cs="Times New Roman"/>
          <w:sz w:val="28"/>
          <w:szCs w:val="28"/>
          <w:lang w:val="uk-UA"/>
        </w:rPr>
        <w:t>Відрашка</w:t>
      </w:r>
      <w:proofErr w:type="spellEnd"/>
      <w:r w:rsidR="00641C73" w:rsidRPr="00641C73">
        <w:rPr>
          <w:rFonts w:ascii="Times New Roman" w:hAnsi="Times New Roman" w:cs="Times New Roman"/>
          <w:sz w:val="28"/>
          <w:szCs w:val="28"/>
          <w:lang w:val="uk-UA"/>
        </w:rPr>
        <w:t xml:space="preserve"> Сергія Сергійовича стосовно судді Диканського районного суду Полтавської області Гвоздика Анатолія Євгеновича</w:t>
      </w:r>
      <w:r w:rsidR="00641C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319D" w:rsidRDefault="00B2319D" w:rsidP="00B23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19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r w:rsidR="00641C73" w:rsidRPr="00641C73">
        <w:rPr>
          <w:rFonts w:ascii="Times New Roman" w:hAnsi="Times New Roman" w:cs="Times New Roman"/>
          <w:sz w:val="28"/>
          <w:szCs w:val="28"/>
          <w:lang w:val="uk-UA"/>
        </w:rPr>
        <w:t xml:space="preserve">Сахненка Віктора Миколайовича стосовно судді </w:t>
      </w:r>
      <w:proofErr w:type="spellStart"/>
      <w:r w:rsidR="00641C73" w:rsidRPr="00641C73">
        <w:rPr>
          <w:rFonts w:ascii="Times New Roman" w:hAnsi="Times New Roman" w:cs="Times New Roman"/>
          <w:sz w:val="28"/>
          <w:szCs w:val="28"/>
          <w:lang w:val="uk-UA"/>
        </w:rPr>
        <w:t>Іллінецького</w:t>
      </w:r>
      <w:proofErr w:type="spellEnd"/>
      <w:r w:rsidR="00641C73" w:rsidRPr="00641C73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Вінницької області Олексієнка Олександра Юрійовича</w:t>
      </w:r>
      <w:r w:rsidR="00641C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431B" w:rsidRDefault="00B2319D" w:rsidP="00B23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19D">
        <w:rPr>
          <w:rFonts w:ascii="Times New Roman" w:hAnsi="Times New Roman" w:cs="Times New Roman"/>
          <w:sz w:val="28"/>
          <w:szCs w:val="28"/>
          <w:lang w:val="uk-UA"/>
        </w:rPr>
        <w:t xml:space="preserve"> Відмовити у відкритті дисциплінарної справи за скаргою  </w:t>
      </w:r>
      <w:proofErr w:type="spellStart"/>
      <w:r w:rsidR="00641C73" w:rsidRPr="00641C73">
        <w:rPr>
          <w:rFonts w:ascii="Times New Roman" w:hAnsi="Times New Roman" w:cs="Times New Roman"/>
          <w:sz w:val="28"/>
          <w:szCs w:val="28"/>
          <w:lang w:val="uk-UA"/>
        </w:rPr>
        <w:t>Іскової</w:t>
      </w:r>
      <w:proofErr w:type="spellEnd"/>
      <w:r w:rsidR="00641C73" w:rsidRPr="00641C73"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Михайлівни стосовно судді Дніпровського районного суду міста Києва </w:t>
      </w:r>
      <w:proofErr w:type="spellStart"/>
      <w:r w:rsidR="00641C73" w:rsidRPr="00641C73">
        <w:rPr>
          <w:rFonts w:ascii="Times New Roman" w:hAnsi="Times New Roman" w:cs="Times New Roman"/>
          <w:sz w:val="28"/>
          <w:szCs w:val="28"/>
          <w:lang w:val="uk-UA"/>
        </w:rPr>
        <w:t>Виниченко</w:t>
      </w:r>
      <w:proofErr w:type="spellEnd"/>
      <w:r w:rsidR="00641C73" w:rsidRPr="00641C73">
        <w:rPr>
          <w:rFonts w:ascii="Times New Roman" w:hAnsi="Times New Roman" w:cs="Times New Roman"/>
          <w:sz w:val="28"/>
          <w:szCs w:val="28"/>
          <w:lang w:val="uk-UA"/>
        </w:rPr>
        <w:t xml:space="preserve"> Любові Миколаївни</w:t>
      </w:r>
      <w:r w:rsidR="00641C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02F3" w:rsidRDefault="00B802F3" w:rsidP="00B802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Шутька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Віталія Вікторовича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Зарічного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Клімашевської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Ірини Валентинівни.</w:t>
      </w:r>
      <w:r w:rsidR="00BB431B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C558F3" w:rsidRDefault="00C558F3" w:rsidP="00C558F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</w:t>
      </w:r>
      <w:r w:rsidR="006D2FA2">
        <w:rPr>
          <w:rFonts w:ascii="Times New Roman" w:hAnsi="Times New Roman" w:cs="Times New Roman"/>
          <w:sz w:val="28"/>
          <w:szCs w:val="28"/>
          <w:lang w:val="uk-UA"/>
        </w:rPr>
        <w:t xml:space="preserve">ї справи за скаргою  адвоката </w:t>
      </w:r>
      <w:proofErr w:type="spellStart"/>
      <w:r w:rsidR="006D2FA2">
        <w:rPr>
          <w:rFonts w:ascii="Times New Roman" w:hAnsi="Times New Roman" w:cs="Times New Roman"/>
          <w:sz w:val="28"/>
          <w:szCs w:val="28"/>
          <w:lang w:val="uk-UA"/>
        </w:rPr>
        <w:t>Адаб</w:t>
      </w:r>
      <w:r>
        <w:rPr>
          <w:rFonts w:ascii="Times New Roman" w:hAnsi="Times New Roman" w:cs="Times New Roman"/>
          <w:sz w:val="28"/>
          <w:szCs w:val="28"/>
          <w:lang w:val="uk-UA"/>
        </w:rPr>
        <w:t>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Аксентіївни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Малиновського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Одеси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Передерка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Дмитра Петровича.</w:t>
      </w:r>
    </w:p>
    <w:p w:rsidR="00BB431B" w:rsidRPr="0016514D" w:rsidRDefault="00BB431B" w:rsidP="006D2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>ідмовити у відкритті дисциплінарної справи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скаргами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Озеракіна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Віктора Федоровича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Яготинського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Київської області Кисіль Олесі Анатоліївни, судді Київського апеляційного суду Кравець Валентини Аркадіївни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431B" w:rsidRPr="0016514D" w:rsidRDefault="00BB431B" w:rsidP="00BB431B">
      <w:pPr>
        <w:spacing w:after="0" w:line="252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BB431B" w:rsidRPr="0016514D" w:rsidRDefault="00BB431B" w:rsidP="00BB43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431B" w:rsidRPr="0016514D" w:rsidRDefault="00BB431B" w:rsidP="00BB43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BB431B" w:rsidRPr="0016514D" w:rsidRDefault="00BB431B" w:rsidP="00BB43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BB431B" w:rsidRPr="0016514D" w:rsidRDefault="00BB431B" w:rsidP="00BB43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Л.А. </w:t>
      </w:r>
      <w:proofErr w:type="spellStart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BB431B" w:rsidRPr="0016514D" w:rsidRDefault="00BB431B" w:rsidP="00BB43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431B" w:rsidRPr="0016514D" w:rsidRDefault="00BB431B" w:rsidP="00BB43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431B" w:rsidRPr="0016514D" w:rsidRDefault="00BB431B" w:rsidP="00BB43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BB431B" w:rsidRPr="0016514D" w:rsidRDefault="00BB431B" w:rsidP="00BB43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В.І. Говоруха</w:t>
      </w:r>
    </w:p>
    <w:p w:rsidR="00BB431B" w:rsidRPr="0016514D" w:rsidRDefault="00BB431B" w:rsidP="00BB43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431B" w:rsidRDefault="00BB431B" w:rsidP="00BB431B">
      <w:pPr>
        <w:spacing w:after="0" w:line="240" w:lineRule="auto"/>
        <w:ind w:left="6372" w:firstLine="57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B431B" w:rsidRPr="0016514D" w:rsidRDefault="00BB431B" w:rsidP="00BB431B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</w:t>
      </w:r>
      <w:proofErr w:type="spellStart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BB431B" w:rsidRPr="0016514D" w:rsidRDefault="00BB431B" w:rsidP="00BB43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BB431B" w:rsidRDefault="00BB431B" w:rsidP="00BB431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:rsidR="00BB431B" w:rsidRDefault="00BB431B" w:rsidP="00BB431B">
      <w:pPr>
        <w:ind w:left="6372" w:firstLine="708"/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p w:rsidR="00BB431B" w:rsidRDefault="00BB431B" w:rsidP="00BB431B">
      <w:bookmarkStart w:id="0" w:name="_GoBack"/>
      <w:bookmarkEnd w:id="0"/>
    </w:p>
    <w:p w:rsidR="00BB431B" w:rsidRDefault="00BB431B" w:rsidP="00BB431B"/>
    <w:p w:rsidR="00BB431B" w:rsidRDefault="00BB431B" w:rsidP="00BB431B"/>
    <w:p w:rsidR="00367A65" w:rsidRPr="00BB431B" w:rsidRDefault="00367A65" w:rsidP="00BB431B"/>
    <w:sectPr w:rsidR="00367A65" w:rsidRPr="00BB431B" w:rsidSect="00A65F0D">
      <w:headerReference w:type="default" r:id="rId7"/>
      <w:pgSz w:w="11906" w:h="16838"/>
      <w:pgMar w:top="426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046" w:rsidRDefault="001B3046">
      <w:pPr>
        <w:spacing w:after="0" w:line="240" w:lineRule="auto"/>
      </w:pPr>
      <w:r>
        <w:separator/>
      </w:r>
    </w:p>
  </w:endnote>
  <w:endnote w:type="continuationSeparator" w:id="0">
    <w:p w:rsidR="001B3046" w:rsidRDefault="001B3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046" w:rsidRDefault="001B3046">
      <w:pPr>
        <w:spacing w:after="0" w:line="240" w:lineRule="auto"/>
      </w:pPr>
      <w:r>
        <w:separator/>
      </w:r>
    </w:p>
  </w:footnote>
  <w:footnote w:type="continuationSeparator" w:id="0">
    <w:p w:rsidR="001B3046" w:rsidRDefault="001B3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4438"/>
      <w:docPartObj>
        <w:docPartGallery w:val="Page Numbers (Top of Page)"/>
        <w:docPartUnique/>
      </w:docPartObj>
    </w:sdtPr>
    <w:sdtEndPr/>
    <w:sdtContent>
      <w:p w:rsidR="00307391" w:rsidRDefault="001B304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412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07391" w:rsidRDefault="0030739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F2"/>
    <w:rsid w:val="000112D9"/>
    <w:rsid w:val="001A51C5"/>
    <w:rsid w:val="001B3046"/>
    <w:rsid w:val="001D5244"/>
    <w:rsid w:val="002A06DB"/>
    <w:rsid w:val="002D69B4"/>
    <w:rsid w:val="002F71CD"/>
    <w:rsid w:val="00307391"/>
    <w:rsid w:val="00367A65"/>
    <w:rsid w:val="003C5F4D"/>
    <w:rsid w:val="003E4991"/>
    <w:rsid w:val="004643AA"/>
    <w:rsid w:val="004A5AF2"/>
    <w:rsid w:val="004A60EB"/>
    <w:rsid w:val="00641C73"/>
    <w:rsid w:val="006A2F4C"/>
    <w:rsid w:val="006D2FA2"/>
    <w:rsid w:val="006E1623"/>
    <w:rsid w:val="007420B3"/>
    <w:rsid w:val="00743FB9"/>
    <w:rsid w:val="00781961"/>
    <w:rsid w:val="00815C62"/>
    <w:rsid w:val="008467BD"/>
    <w:rsid w:val="008638C1"/>
    <w:rsid w:val="008E412B"/>
    <w:rsid w:val="009C3753"/>
    <w:rsid w:val="00A074B8"/>
    <w:rsid w:val="00A21D9E"/>
    <w:rsid w:val="00A4660E"/>
    <w:rsid w:val="00A65F0D"/>
    <w:rsid w:val="00A7643C"/>
    <w:rsid w:val="00B03E06"/>
    <w:rsid w:val="00B2319D"/>
    <w:rsid w:val="00B802F3"/>
    <w:rsid w:val="00BB431B"/>
    <w:rsid w:val="00C558F3"/>
    <w:rsid w:val="00CE03F7"/>
    <w:rsid w:val="00D12504"/>
    <w:rsid w:val="00DB4F6E"/>
    <w:rsid w:val="00E6432D"/>
    <w:rsid w:val="00EA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A89C5"/>
  <w15:docId w15:val="{2FBDF799-35ED-41AF-901E-6D7AE3412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AF2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4A5AF2"/>
    <w:rPr>
      <w:rFonts w:cs="Times New Roman"/>
    </w:rPr>
  </w:style>
  <w:style w:type="paragraph" w:styleId="a3">
    <w:name w:val="Body Text"/>
    <w:basedOn w:val="a"/>
    <w:link w:val="a4"/>
    <w:rsid w:val="004A5AF2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4A5AF2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A5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A5AF2"/>
    <w:rPr>
      <w:rFonts w:asciiTheme="minorHAnsi" w:hAnsiTheme="minorHAnsi" w:cstheme="minorBidi"/>
      <w:sz w:val="2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D2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D2FA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5598</Words>
  <Characters>3191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Валентина Декаленко (VRU-MONO0206 - v.dekalenko)</cp:lastModifiedBy>
  <cp:revision>2</cp:revision>
  <cp:lastPrinted>2020-06-02T07:58:00Z</cp:lastPrinted>
  <dcterms:created xsi:type="dcterms:W3CDTF">2020-06-05T12:04:00Z</dcterms:created>
  <dcterms:modified xsi:type="dcterms:W3CDTF">2020-06-05T12:04:00Z</dcterms:modified>
</cp:coreProperties>
</file>