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EF3084" w:rsidP="00714A3D">
            <w:pPr>
              <w:ind w:right="-2"/>
              <w:rPr>
                <w:noProof/>
                <w:sz w:val="28"/>
                <w:szCs w:val="28"/>
                <w:lang w:val="en-US"/>
              </w:rPr>
            </w:pPr>
            <w:r>
              <w:rPr>
                <w:noProof/>
                <w:sz w:val="28"/>
                <w:szCs w:val="28"/>
                <w:lang w:val="ru-RU"/>
              </w:rPr>
              <w:t>5 червня</w:t>
            </w:r>
            <w:r w:rsidR="00661F36">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8F16F5">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8F16F5">
              <w:rPr>
                <w:noProof/>
                <w:sz w:val="28"/>
                <w:szCs w:val="28"/>
                <w:lang w:val="ru-RU"/>
              </w:rPr>
              <w:t>1727/1дп/15-20</w:t>
            </w:r>
          </w:p>
        </w:tc>
      </w:tr>
    </w:tbl>
    <w:p w:rsidR="00B47164" w:rsidRPr="00E95708" w:rsidRDefault="00B47164" w:rsidP="00310D46">
      <w:pPr>
        <w:tabs>
          <w:tab w:val="left" w:pos="3828"/>
        </w:tabs>
        <w:spacing w:after="0" w:line="100" w:lineRule="atLeast"/>
        <w:ind w:right="5811"/>
        <w:jc w:val="both"/>
        <w:rPr>
          <w:rStyle w:val="FontStyle14"/>
          <w:b/>
          <w:sz w:val="24"/>
          <w:szCs w:val="24"/>
        </w:rPr>
      </w:pPr>
      <w:r>
        <w:rPr>
          <w:rFonts w:ascii="Times New Roman" w:hAnsi="Times New Roman"/>
          <w:b/>
          <w:sz w:val="24"/>
          <w:szCs w:val="24"/>
        </w:rPr>
        <w:t>Про притягненн</w:t>
      </w:r>
      <w:r w:rsidR="00A10E24">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w:t>
      </w:r>
      <w:r w:rsidRPr="00E95708">
        <w:rPr>
          <w:rStyle w:val="FontStyle14"/>
          <w:b/>
          <w:sz w:val="24"/>
          <w:szCs w:val="24"/>
        </w:rPr>
        <w:t xml:space="preserve">дисциплінарної відповідальності </w:t>
      </w:r>
      <w:r w:rsidR="00E95708" w:rsidRPr="00E95708">
        <w:rPr>
          <w:rFonts w:ascii="Times New Roman" w:hAnsi="Times New Roman"/>
          <w:b/>
          <w:sz w:val="24"/>
          <w:szCs w:val="24"/>
        </w:rPr>
        <w:t xml:space="preserve">судді </w:t>
      </w:r>
      <w:r w:rsidR="00CC1BC9">
        <w:rPr>
          <w:rFonts w:ascii="Times New Roman" w:hAnsi="Times New Roman"/>
          <w:b/>
          <w:sz w:val="24"/>
          <w:szCs w:val="24"/>
        </w:rPr>
        <w:t>Малиновського районного суду міста Одеси Непоради О.М</w:t>
      </w:r>
      <w:r w:rsidR="00E95708" w:rsidRPr="00E95708">
        <w:rPr>
          <w:rFonts w:ascii="Times New Roman" w:hAnsi="Times New Roman"/>
          <w:b/>
          <w:sz w:val="24"/>
          <w:szCs w:val="24"/>
        </w:rPr>
        <w:t>.</w:t>
      </w:r>
    </w:p>
    <w:p w:rsidR="001141E6" w:rsidRDefault="001141E6" w:rsidP="00B47164">
      <w:pPr>
        <w:spacing w:after="0" w:line="100" w:lineRule="atLeast"/>
        <w:ind w:firstLine="684"/>
        <w:jc w:val="both"/>
        <w:rPr>
          <w:rStyle w:val="FontStyle14"/>
          <w:b/>
          <w:sz w:val="24"/>
          <w:szCs w:val="24"/>
        </w:rPr>
      </w:pPr>
    </w:p>
    <w:p w:rsidR="00B47164" w:rsidRDefault="00EA664D" w:rsidP="00B47164">
      <w:pPr>
        <w:spacing w:after="0" w:line="240" w:lineRule="auto"/>
        <w:ind w:firstLine="684"/>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6B4BE8">
        <w:rPr>
          <w:rFonts w:ascii="Times New Roman" w:hAnsi="Times New Roman"/>
          <w:sz w:val="28"/>
          <w:szCs w:val="28"/>
        </w:rPr>
        <w:t>ів</w:t>
      </w:r>
      <w:r w:rsidRPr="00A579CE">
        <w:rPr>
          <w:rFonts w:ascii="Times New Roman" w:hAnsi="Times New Roman"/>
          <w:sz w:val="28"/>
          <w:szCs w:val="28"/>
        </w:rPr>
        <w:t xml:space="preserve"> </w:t>
      </w:r>
      <w:r w:rsidR="006B4BE8">
        <w:rPr>
          <w:rFonts w:ascii="Times New Roman" w:hAnsi="Times New Roman"/>
          <w:sz w:val="28"/>
          <w:szCs w:val="28"/>
        </w:rPr>
        <w:t>Краснощокової Н.С., Розваляєвої Т.С.,</w:t>
      </w:r>
      <w:r w:rsidRPr="00A579CE">
        <w:rPr>
          <w:rFonts w:ascii="Times New Roman" w:hAnsi="Times New Roman"/>
          <w:sz w:val="28"/>
          <w:szCs w:val="28"/>
        </w:rPr>
        <w:t xml:space="preserve"> Шелест С.Б.</w:t>
      </w:r>
      <w:r w:rsidR="00665D5A" w:rsidRPr="00A579CE">
        <w:rPr>
          <w:rFonts w:ascii="Times New Roman" w:hAnsi="Times New Roman"/>
          <w:sz w:val="28"/>
          <w:szCs w:val="28"/>
        </w:rPr>
        <w:t xml:space="preserve">, </w:t>
      </w:r>
      <w:r w:rsidR="00B47164" w:rsidRPr="006626A3">
        <w:rPr>
          <w:rFonts w:ascii="Times New Roman" w:hAnsi="Times New Roman"/>
          <w:sz w:val="28"/>
          <w:szCs w:val="28"/>
        </w:rPr>
        <w:t xml:space="preserve">розглянувши дисциплінарну справу </w:t>
      </w:r>
      <w:r w:rsidR="00865545" w:rsidRPr="00A45057">
        <w:rPr>
          <w:rFonts w:ascii="Times New Roman" w:hAnsi="Times New Roman"/>
          <w:sz w:val="28"/>
          <w:szCs w:val="28"/>
        </w:rPr>
        <w:t xml:space="preserve">за </w:t>
      </w:r>
      <w:r w:rsidR="00CA5E94">
        <w:rPr>
          <w:rStyle w:val="FontStyle14"/>
          <w:sz w:val="28"/>
          <w:szCs w:val="28"/>
        </w:rPr>
        <w:t xml:space="preserve">дисциплінарною скаргою </w:t>
      </w:r>
      <w:r w:rsidR="008F0611">
        <w:rPr>
          <w:rFonts w:ascii="Times New Roman" w:hAnsi="Times New Roman"/>
          <w:sz w:val="28"/>
          <w:szCs w:val="28"/>
        </w:rPr>
        <w:t>П</w:t>
      </w:r>
      <w:r w:rsidR="00D828FA">
        <w:rPr>
          <w:rFonts w:ascii="Times New Roman" w:hAnsi="Times New Roman"/>
          <w:sz w:val="28"/>
          <w:szCs w:val="28"/>
        </w:rPr>
        <w:t>рокуратури Одеської області</w:t>
      </w:r>
      <w:r w:rsidR="00D828FA" w:rsidRPr="00811DCC">
        <w:rPr>
          <w:rFonts w:ascii="Times New Roman" w:hAnsi="Times New Roman"/>
          <w:sz w:val="28"/>
          <w:szCs w:val="28"/>
        </w:rPr>
        <w:t xml:space="preserve"> на дії судді </w:t>
      </w:r>
      <w:r w:rsidR="00D828FA">
        <w:rPr>
          <w:rFonts w:ascii="Times New Roman" w:hAnsi="Times New Roman"/>
          <w:sz w:val="28"/>
          <w:szCs w:val="28"/>
        </w:rPr>
        <w:t>Малиновського районного суду міста Одеси Непоради Олега Миколайовича</w:t>
      </w:r>
      <w:r w:rsidR="00B47164" w:rsidRPr="00A45057">
        <w:rPr>
          <w:rFonts w:ascii="Times New Roman" w:hAnsi="Times New Roman"/>
          <w:sz w:val="28"/>
          <w:szCs w:val="28"/>
        </w:rPr>
        <w:t xml:space="preserve">, </w:t>
      </w:r>
    </w:p>
    <w:p w:rsidR="00D828FA" w:rsidRPr="00A45057" w:rsidRDefault="00D828FA"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Default="00B47164" w:rsidP="00B47164">
      <w:pPr>
        <w:spacing w:after="0" w:line="240" w:lineRule="auto"/>
        <w:jc w:val="center"/>
        <w:rPr>
          <w:rFonts w:ascii="Times New Roman" w:hAnsi="Times New Roman"/>
          <w:b/>
          <w:sz w:val="28"/>
          <w:szCs w:val="28"/>
        </w:rPr>
      </w:pPr>
    </w:p>
    <w:p w:rsidR="00CA5E94" w:rsidRDefault="00E27113" w:rsidP="00CA5E94">
      <w:pPr>
        <w:pStyle w:val="Style98"/>
        <w:widowControl/>
        <w:spacing w:line="240" w:lineRule="auto"/>
        <w:ind w:firstLine="0"/>
      </w:pPr>
      <w:r>
        <w:t>Непорада Олег Миколайович</w:t>
      </w:r>
      <w:r w:rsidR="00CA5E94">
        <w:t xml:space="preserve">, </w:t>
      </w:r>
      <w:r w:rsidR="008F16F5">
        <w:t>_____</w:t>
      </w:r>
      <w:r w:rsidR="00CA5E94">
        <w:t xml:space="preserve"> року народження, Указом Президента України від </w:t>
      </w:r>
      <w:r>
        <w:t>17 березня 2007</w:t>
      </w:r>
      <w:r w:rsidR="00CA5E94">
        <w:t xml:space="preserve"> року № </w:t>
      </w:r>
      <w:r>
        <w:t>212</w:t>
      </w:r>
      <w:r w:rsidR="00CA5E94">
        <w:t>/</w:t>
      </w:r>
      <w:r>
        <w:t>2007</w:t>
      </w:r>
      <w:r w:rsidR="00CA5E94">
        <w:t xml:space="preserve"> призначений на посаду судді </w:t>
      </w:r>
      <w:r w:rsidR="001A09F5">
        <w:t>Малиновського районного суду міста Одеси строком на п’ять років</w:t>
      </w:r>
      <w:r w:rsidR="00CA5E94">
        <w:t xml:space="preserve">, Постановою Верховної Ради України від </w:t>
      </w:r>
      <w:r w:rsidR="001A09F5">
        <w:t>22</w:t>
      </w:r>
      <w:r w:rsidR="00CA5E94">
        <w:t xml:space="preserve"> березня </w:t>
      </w:r>
      <w:r w:rsidR="001A09F5">
        <w:t>2012</w:t>
      </w:r>
      <w:r w:rsidR="00CA5E94">
        <w:t xml:space="preserve"> року № </w:t>
      </w:r>
      <w:r w:rsidR="001A09F5" w:rsidRPr="001A09F5">
        <w:rPr>
          <w:bCs/>
          <w:color w:val="000000"/>
          <w:shd w:val="clear" w:color="auto" w:fill="FFFFFF"/>
        </w:rPr>
        <w:t>4577-VI</w:t>
      </w:r>
      <w:r w:rsidR="001A09F5">
        <w:t xml:space="preserve"> </w:t>
      </w:r>
      <w:r w:rsidR="00CA5E94">
        <w:t xml:space="preserve">обраний на посаду судді </w:t>
      </w:r>
      <w:r w:rsidR="00A3291C">
        <w:t>Малиновського районного суду міста Одеси безстроково</w:t>
      </w:r>
      <w:r w:rsidR="00CA5E94">
        <w:t>.</w:t>
      </w:r>
    </w:p>
    <w:p w:rsidR="00002D74" w:rsidRPr="00EB5BB3" w:rsidRDefault="00793D91" w:rsidP="00002D74">
      <w:pPr>
        <w:pStyle w:val="Style98"/>
        <w:widowControl/>
        <w:spacing w:line="240" w:lineRule="auto"/>
        <w:ind w:firstLine="709"/>
      </w:pPr>
      <w:r>
        <w:t>Відповідно до</w:t>
      </w:r>
      <w:r w:rsidR="00CA5E94">
        <w:t xml:space="preserve"> надано</w:t>
      </w:r>
      <w:r>
        <w:t>ї</w:t>
      </w:r>
      <w:r w:rsidR="00CA5E94">
        <w:t xml:space="preserve"> головою </w:t>
      </w:r>
      <w:r w:rsidR="00A3291C">
        <w:t>Малиновського районного суду міста Одеси</w:t>
      </w:r>
      <w:r w:rsidR="00CA5E94">
        <w:t xml:space="preserve"> характеристик</w:t>
      </w:r>
      <w:r w:rsidR="005C3687">
        <w:t>и</w:t>
      </w:r>
      <w:r w:rsidR="00CA5E94">
        <w:t xml:space="preserve"> </w:t>
      </w:r>
      <w:r w:rsidR="00A3291C">
        <w:t>Непорада О.М</w:t>
      </w:r>
      <w:r w:rsidR="00CA5E94">
        <w:t xml:space="preserve">. за час роботи на посаді судді </w:t>
      </w:r>
      <w:r w:rsidR="00A3291C">
        <w:t xml:space="preserve">Малиновського районного суду міста Одеси </w:t>
      </w:r>
      <w:r w:rsidR="00CA5E94">
        <w:t>зарекомендував себе позитивно,</w:t>
      </w:r>
      <w:r w:rsidR="00DE3225">
        <w:t xml:space="preserve"> </w:t>
      </w:r>
      <w:r w:rsidR="00E107CD">
        <w:t xml:space="preserve">як </w:t>
      </w:r>
      <w:r w:rsidR="00DE3225">
        <w:t>відпові</w:t>
      </w:r>
      <w:r w:rsidR="002B4106">
        <w:t>дальний, ініціативний, доброзичливий та уважний</w:t>
      </w:r>
      <w:r w:rsidR="00E107CD">
        <w:t xml:space="preserve"> суддя</w:t>
      </w:r>
      <w:r w:rsidR="002B4106">
        <w:t>. Показники якості розгляду справ суддею Непорадою О.М. відповідають середньостатистичним як по суду, так і по регіону</w:t>
      </w:r>
      <w:r w:rsidR="005F397A">
        <w:t xml:space="preserve">. Справи суддя розглядає, як правило, у визначені Кримінальним процесуальним кодексом України (далі – КПК України) строки. </w:t>
      </w:r>
      <w:r w:rsidR="005F397A" w:rsidRPr="00EB5BB3">
        <w:t>Дотримується суддівської етики та високої культури спілкування</w:t>
      </w:r>
      <w:r w:rsidR="00CA5E94" w:rsidRPr="00EB5BB3">
        <w:t>.</w:t>
      </w:r>
      <w:r w:rsidR="00002D74" w:rsidRPr="00EB5BB3">
        <w:t xml:space="preserve"> До дисциплінарної відповідальності не притягувався.</w:t>
      </w:r>
    </w:p>
    <w:p w:rsidR="00EB5BB3" w:rsidRPr="00EB5BB3" w:rsidRDefault="00002D74" w:rsidP="00EB5BB3">
      <w:pPr>
        <w:spacing w:after="0" w:line="240" w:lineRule="auto"/>
        <w:ind w:firstLine="708"/>
        <w:jc w:val="both"/>
        <w:rPr>
          <w:rFonts w:ascii="Times New Roman" w:hAnsi="Times New Roman"/>
          <w:b/>
          <w:bCs/>
          <w:sz w:val="28"/>
          <w:szCs w:val="28"/>
          <w:lang w:eastAsia="uk-UA"/>
        </w:rPr>
      </w:pPr>
      <w:r w:rsidRPr="00EB5BB3">
        <w:rPr>
          <w:rFonts w:ascii="Times New Roman" w:hAnsi="Times New Roman"/>
          <w:sz w:val="28"/>
          <w:szCs w:val="28"/>
        </w:rPr>
        <w:t xml:space="preserve">На </w:t>
      </w:r>
      <w:r w:rsidR="00EB5BB3" w:rsidRPr="00EB5BB3">
        <w:rPr>
          <w:rFonts w:ascii="Times New Roman" w:hAnsi="Times New Roman"/>
          <w:sz w:val="28"/>
          <w:szCs w:val="28"/>
        </w:rPr>
        <w:t xml:space="preserve">підставі пункту 31 розділу ХІІ «Прикінцеві та перехідні положення» Закону України «Про судоустрій і статус суддів» </w:t>
      </w:r>
      <w:r w:rsidR="00FA5D9D">
        <w:rPr>
          <w:rFonts w:ascii="Times New Roman" w:hAnsi="Times New Roman"/>
          <w:sz w:val="28"/>
          <w:szCs w:val="28"/>
        </w:rPr>
        <w:t xml:space="preserve">до </w:t>
      </w:r>
      <w:r w:rsidR="00EB5BB3" w:rsidRPr="00EB5BB3">
        <w:rPr>
          <w:rFonts w:ascii="Times New Roman" w:hAnsi="Times New Roman"/>
          <w:sz w:val="28"/>
          <w:szCs w:val="28"/>
        </w:rPr>
        <w:t>Вищ</w:t>
      </w:r>
      <w:r w:rsidR="00FA5D9D">
        <w:rPr>
          <w:rFonts w:ascii="Times New Roman" w:hAnsi="Times New Roman"/>
          <w:sz w:val="28"/>
          <w:szCs w:val="28"/>
        </w:rPr>
        <w:t>ої</w:t>
      </w:r>
      <w:r w:rsidR="00EB5BB3" w:rsidRPr="00EB5BB3">
        <w:rPr>
          <w:rFonts w:ascii="Times New Roman" w:hAnsi="Times New Roman"/>
          <w:sz w:val="28"/>
          <w:szCs w:val="28"/>
        </w:rPr>
        <w:t xml:space="preserve"> рад</w:t>
      </w:r>
      <w:r w:rsidR="00FA5D9D">
        <w:rPr>
          <w:rFonts w:ascii="Times New Roman" w:hAnsi="Times New Roman"/>
          <w:sz w:val="28"/>
          <w:szCs w:val="28"/>
        </w:rPr>
        <w:t>и</w:t>
      </w:r>
      <w:r w:rsidR="00EB5BB3" w:rsidRPr="00EB5BB3">
        <w:rPr>
          <w:rFonts w:ascii="Times New Roman" w:hAnsi="Times New Roman"/>
          <w:sz w:val="28"/>
          <w:szCs w:val="28"/>
        </w:rPr>
        <w:t xml:space="preserve"> правосуддя за вхідним № 1303/0/20-18 </w:t>
      </w:r>
      <w:r w:rsidR="00FA5D9D">
        <w:rPr>
          <w:rFonts w:ascii="Times New Roman" w:hAnsi="Times New Roman"/>
          <w:sz w:val="28"/>
          <w:szCs w:val="28"/>
        </w:rPr>
        <w:t>надійшла</w:t>
      </w:r>
      <w:r w:rsidR="00EB5BB3" w:rsidRPr="00EB5BB3">
        <w:rPr>
          <w:rFonts w:ascii="Times New Roman" w:hAnsi="Times New Roman"/>
          <w:sz w:val="28"/>
          <w:szCs w:val="28"/>
        </w:rPr>
        <w:t xml:space="preserve"> з Вищої кваліфікаційної комісії суддів України для розгляду дисциплінарн</w:t>
      </w:r>
      <w:r w:rsidR="00FA5D9D">
        <w:rPr>
          <w:rFonts w:ascii="Times New Roman" w:hAnsi="Times New Roman"/>
          <w:sz w:val="28"/>
          <w:szCs w:val="28"/>
        </w:rPr>
        <w:t>а</w:t>
      </w:r>
      <w:r w:rsidR="00EB5BB3" w:rsidRPr="00EB5BB3">
        <w:rPr>
          <w:rFonts w:ascii="Times New Roman" w:hAnsi="Times New Roman"/>
          <w:sz w:val="28"/>
          <w:szCs w:val="28"/>
        </w:rPr>
        <w:t xml:space="preserve"> скарг</w:t>
      </w:r>
      <w:r w:rsidR="00FA5D9D">
        <w:rPr>
          <w:rFonts w:ascii="Times New Roman" w:hAnsi="Times New Roman"/>
          <w:sz w:val="28"/>
          <w:szCs w:val="28"/>
        </w:rPr>
        <w:t>а</w:t>
      </w:r>
      <w:r w:rsidR="00EB5BB3" w:rsidRPr="00EB5BB3">
        <w:rPr>
          <w:rFonts w:ascii="Times New Roman" w:hAnsi="Times New Roman"/>
          <w:sz w:val="28"/>
          <w:szCs w:val="28"/>
        </w:rPr>
        <w:t xml:space="preserve"> Прокуратури Одеської області на дії судді Малиновського районного суду міста Одеси Непоради О.М. під час розгляду справи № 521/4297/16-к.</w:t>
      </w:r>
    </w:p>
    <w:p w:rsidR="00EB5BB3" w:rsidRPr="00811DCC" w:rsidRDefault="00EB5BB3" w:rsidP="00EB5BB3">
      <w:pPr>
        <w:autoSpaceDN/>
        <w:spacing w:after="0" w:line="240" w:lineRule="auto"/>
        <w:ind w:firstLine="709"/>
        <w:jc w:val="both"/>
        <w:rPr>
          <w:rFonts w:ascii="Times New Roman" w:hAnsi="Times New Roman"/>
          <w:sz w:val="28"/>
          <w:szCs w:val="28"/>
        </w:rPr>
      </w:pPr>
      <w:r w:rsidRPr="00811DCC">
        <w:rPr>
          <w:rFonts w:ascii="Times New Roman" w:hAnsi="Times New Roman"/>
          <w:sz w:val="28"/>
          <w:szCs w:val="28"/>
        </w:rPr>
        <w:lastRenderedPageBreak/>
        <w:t>Відповідно до протоколу автоматизованого розподілу справи між членами Вищої ради правосуддя від 2 березня 2018 року № 1303/0/20-18 зазначену скаргу передано для попередньої перевірки члену Вищої ради правосуддя Овсієнку А.А.</w:t>
      </w:r>
    </w:p>
    <w:p w:rsidR="00EB5BB3" w:rsidRPr="00811DCC" w:rsidRDefault="00EB5BB3" w:rsidP="00EB5BB3">
      <w:pPr>
        <w:widowControl w:val="0"/>
        <w:spacing w:after="0" w:line="240" w:lineRule="auto"/>
        <w:ind w:firstLine="708"/>
        <w:jc w:val="both"/>
        <w:rPr>
          <w:rFonts w:ascii="Times New Roman" w:hAnsi="Times New Roman"/>
          <w:sz w:val="28"/>
          <w:szCs w:val="28"/>
          <w:lang w:eastAsia="uk-UA"/>
        </w:rPr>
      </w:pPr>
      <w:r w:rsidRPr="00811DCC">
        <w:rPr>
          <w:rFonts w:ascii="Times New Roman" w:hAnsi="Times New Roman"/>
          <w:sz w:val="28"/>
          <w:szCs w:val="28"/>
          <w:lang w:eastAsia="uk-UA"/>
        </w:rPr>
        <w:t xml:space="preserve">Згідно із протоколом повторного автоматизованого визначення члена Вищої ради правосуддя </w:t>
      </w:r>
      <w:r>
        <w:rPr>
          <w:rFonts w:ascii="Times New Roman" w:hAnsi="Times New Roman"/>
          <w:sz w:val="28"/>
          <w:szCs w:val="28"/>
          <w:lang w:eastAsia="uk-UA"/>
        </w:rPr>
        <w:t>у</w:t>
      </w:r>
      <w:r w:rsidRPr="00811DCC">
        <w:rPr>
          <w:rFonts w:ascii="Times New Roman" w:hAnsi="Times New Roman"/>
          <w:sz w:val="28"/>
          <w:szCs w:val="28"/>
          <w:lang w:eastAsia="uk-UA"/>
        </w:rPr>
        <w:t xml:space="preserve"> справі від 23 жовтня 2019 року № </w:t>
      </w:r>
      <w:r w:rsidRPr="00811DCC">
        <w:rPr>
          <w:rFonts w:ascii="Times New Roman" w:hAnsi="Times New Roman"/>
          <w:sz w:val="28"/>
          <w:szCs w:val="28"/>
        </w:rPr>
        <w:t xml:space="preserve">1303/0/20-18 </w:t>
      </w:r>
      <w:r w:rsidRPr="00811DCC">
        <w:rPr>
          <w:rFonts w:ascii="Times New Roman" w:hAnsi="Times New Roman"/>
          <w:sz w:val="28"/>
          <w:szCs w:val="28"/>
          <w:lang w:eastAsia="uk-UA"/>
        </w:rPr>
        <w:t>вказану скаргу передано для розгляду члену Вищої ради правосуддя Маловацькому О.В.</w:t>
      </w:r>
    </w:p>
    <w:p w:rsidR="00002D74" w:rsidRDefault="00EB5BB3" w:rsidP="00EB5BB3">
      <w:pPr>
        <w:pStyle w:val="Style98"/>
        <w:widowControl/>
        <w:spacing w:line="240" w:lineRule="auto"/>
        <w:ind w:firstLine="709"/>
      </w:pPr>
      <w:r w:rsidRPr="00F027DE">
        <w:t>За результатами попередньої перевірки дисциплінарн</w:t>
      </w:r>
      <w:r>
        <w:t xml:space="preserve">ої </w:t>
      </w:r>
      <w:r w:rsidRPr="00F027DE">
        <w:t>скарг</w:t>
      </w:r>
      <w:r>
        <w:t>и</w:t>
      </w:r>
      <w:r w:rsidRPr="00F027DE">
        <w:t xml:space="preserve"> член Першої Дисциплінарної палати</w:t>
      </w:r>
      <w:r>
        <w:t xml:space="preserve"> Вищої ради правосуддя</w:t>
      </w:r>
      <w:r w:rsidRPr="00F027DE">
        <w:t xml:space="preserve"> Маловацький О.В. запропонував відкрити дисциплінарну справу стосовно судді </w:t>
      </w:r>
      <w:r w:rsidRPr="00811DCC">
        <w:t>Малиновського районного суду міста Одеси Непоради О.М</w:t>
      </w:r>
      <w:r w:rsidR="00F40F7E">
        <w:t>.</w:t>
      </w:r>
    </w:p>
    <w:p w:rsidR="00A10E24" w:rsidRPr="007C006D" w:rsidRDefault="00A10E24" w:rsidP="00A10E24">
      <w:pPr>
        <w:suppressAutoHyphens/>
        <w:spacing w:after="0" w:line="240" w:lineRule="auto"/>
        <w:ind w:firstLine="708"/>
        <w:jc w:val="both"/>
        <w:rPr>
          <w:rFonts w:ascii="Times New Roman" w:eastAsia="Times New Roman" w:hAnsi="Times New Roman"/>
          <w:sz w:val="28"/>
          <w:szCs w:val="28"/>
          <w:lang w:eastAsia="ru-RU"/>
        </w:rPr>
      </w:pPr>
      <w:r w:rsidRPr="00255BC2">
        <w:rPr>
          <w:rFonts w:ascii="Times New Roman" w:hAnsi="Times New Roman"/>
          <w:color w:val="000000"/>
          <w:kern w:val="1"/>
          <w:sz w:val="28"/>
          <w:szCs w:val="28"/>
        </w:rPr>
        <w:t xml:space="preserve">Ухвалою від </w:t>
      </w:r>
      <w:r w:rsidR="007C006D">
        <w:rPr>
          <w:rFonts w:ascii="Times New Roman" w:hAnsi="Times New Roman"/>
          <w:color w:val="000000"/>
          <w:kern w:val="1"/>
          <w:sz w:val="28"/>
          <w:szCs w:val="28"/>
        </w:rPr>
        <w:t>7 лютого 2020</w:t>
      </w:r>
      <w:r w:rsidRPr="00255BC2">
        <w:rPr>
          <w:rFonts w:ascii="Times New Roman" w:hAnsi="Times New Roman"/>
          <w:color w:val="000000"/>
          <w:kern w:val="1"/>
          <w:sz w:val="28"/>
          <w:szCs w:val="28"/>
        </w:rPr>
        <w:t xml:space="preserve"> року № </w:t>
      </w:r>
      <w:r w:rsidR="007C006D">
        <w:rPr>
          <w:rFonts w:ascii="Times New Roman" w:hAnsi="Times New Roman"/>
          <w:color w:val="000000"/>
          <w:kern w:val="1"/>
          <w:sz w:val="28"/>
          <w:szCs w:val="28"/>
        </w:rPr>
        <w:t>333</w:t>
      </w:r>
      <w:r w:rsidRPr="00255BC2">
        <w:rPr>
          <w:rFonts w:ascii="Times New Roman" w:hAnsi="Times New Roman"/>
          <w:color w:val="000000"/>
          <w:kern w:val="1"/>
          <w:sz w:val="28"/>
          <w:szCs w:val="28"/>
        </w:rPr>
        <w:t>/1дп/15-</w:t>
      </w:r>
      <w:r w:rsidR="007C006D">
        <w:rPr>
          <w:rFonts w:ascii="Times New Roman" w:hAnsi="Times New Roman"/>
          <w:color w:val="000000"/>
          <w:kern w:val="1"/>
          <w:sz w:val="28"/>
          <w:szCs w:val="28"/>
        </w:rPr>
        <w:t>20</w:t>
      </w:r>
      <w:r w:rsidRPr="00255BC2">
        <w:rPr>
          <w:rFonts w:ascii="Times New Roman" w:hAnsi="Times New Roman"/>
          <w:color w:val="000000"/>
          <w:kern w:val="1"/>
          <w:sz w:val="28"/>
          <w:szCs w:val="28"/>
        </w:rPr>
        <w:t xml:space="preserve"> Перша Дисциплінарна </w:t>
      </w:r>
      <w:r w:rsidRPr="007C006D">
        <w:rPr>
          <w:rFonts w:ascii="Times New Roman" w:hAnsi="Times New Roman"/>
          <w:color w:val="000000"/>
          <w:kern w:val="1"/>
          <w:sz w:val="28"/>
          <w:szCs w:val="28"/>
        </w:rPr>
        <w:t xml:space="preserve">палата Вищої ради правосуддя відкрила дисциплінарну справу стосовно судді </w:t>
      </w:r>
      <w:r w:rsidR="007C006D" w:rsidRPr="007C006D">
        <w:rPr>
          <w:rFonts w:ascii="Times New Roman" w:hAnsi="Times New Roman"/>
          <w:sz w:val="28"/>
          <w:szCs w:val="28"/>
        </w:rPr>
        <w:t>Непоради О.М</w:t>
      </w:r>
      <w:r w:rsidR="002B6B22" w:rsidRPr="007C006D">
        <w:rPr>
          <w:rFonts w:ascii="Times New Roman" w:hAnsi="Times New Roman"/>
          <w:sz w:val="28"/>
          <w:szCs w:val="28"/>
        </w:rPr>
        <w:t>.</w:t>
      </w:r>
    </w:p>
    <w:p w:rsidR="00437292" w:rsidRDefault="00A10E24" w:rsidP="00A10E24">
      <w:pPr>
        <w:spacing w:after="0" w:line="240" w:lineRule="auto"/>
        <w:ind w:firstLine="709"/>
        <w:jc w:val="both"/>
        <w:rPr>
          <w:rFonts w:ascii="Times New Roman" w:hAnsi="Times New Roman"/>
          <w:sz w:val="28"/>
          <w:szCs w:val="28"/>
        </w:rPr>
      </w:pPr>
      <w:r w:rsidRPr="007C006D">
        <w:rPr>
          <w:rFonts w:ascii="Times New Roman" w:hAnsi="Times New Roman"/>
          <w:sz w:val="28"/>
          <w:szCs w:val="28"/>
        </w:rPr>
        <w:t>Судд</w:t>
      </w:r>
      <w:r w:rsidR="00446D3E" w:rsidRPr="007C006D">
        <w:rPr>
          <w:rFonts w:ascii="Times New Roman" w:hAnsi="Times New Roman"/>
          <w:sz w:val="28"/>
          <w:szCs w:val="28"/>
        </w:rPr>
        <w:t>я</w:t>
      </w:r>
      <w:r w:rsidRPr="00B37365">
        <w:rPr>
          <w:rFonts w:ascii="Times New Roman" w:hAnsi="Times New Roman"/>
          <w:sz w:val="28"/>
          <w:szCs w:val="28"/>
        </w:rPr>
        <w:t xml:space="preserve"> та заявник повідомлені про розгляд дисциплінарної справи </w:t>
      </w:r>
      <w:r w:rsidR="000D3773">
        <w:rPr>
          <w:rFonts w:ascii="Times New Roman" w:hAnsi="Times New Roman"/>
          <w:sz w:val="28"/>
          <w:szCs w:val="28"/>
        </w:rPr>
        <w:t>13</w:t>
      </w:r>
      <w:r w:rsidR="00A973DB">
        <w:rPr>
          <w:rFonts w:ascii="Times New Roman" w:hAnsi="Times New Roman"/>
          <w:sz w:val="28"/>
          <w:szCs w:val="28"/>
        </w:rPr>
        <w:t> </w:t>
      </w:r>
      <w:r w:rsidR="003E2B5E">
        <w:rPr>
          <w:rFonts w:ascii="Times New Roman" w:hAnsi="Times New Roman"/>
          <w:sz w:val="28"/>
          <w:szCs w:val="28"/>
        </w:rPr>
        <w:t>березня 2020</w:t>
      </w:r>
      <w:r w:rsidRPr="00B37365">
        <w:rPr>
          <w:rFonts w:ascii="Times New Roman" w:hAnsi="Times New Roman"/>
          <w:sz w:val="28"/>
          <w:szCs w:val="28"/>
        </w:rPr>
        <w:t xml:space="preserve"> року шляхом надіслання відповідного запрошення поштою, а також розміщення на офіційному веб-сайті Вищої ради правосуддя оголошення про запрошення на засідання Першої Дисциплінарної палати Вищої ради правосуддя. </w:t>
      </w:r>
    </w:p>
    <w:p w:rsidR="00A10E24" w:rsidRDefault="00437292" w:rsidP="00A10E24">
      <w:pPr>
        <w:spacing w:after="0" w:line="240" w:lineRule="auto"/>
        <w:ind w:firstLine="709"/>
        <w:jc w:val="both"/>
        <w:rPr>
          <w:rFonts w:ascii="Times New Roman" w:hAnsi="Times New Roman"/>
          <w:sz w:val="28"/>
          <w:szCs w:val="28"/>
        </w:rPr>
      </w:pPr>
      <w:r>
        <w:rPr>
          <w:rFonts w:ascii="Times New Roman" w:hAnsi="Times New Roman"/>
          <w:sz w:val="28"/>
          <w:szCs w:val="28"/>
        </w:rPr>
        <w:t>13 березня 2020</w:t>
      </w:r>
      <w:r w:rsidRPr="00B37365">
        <w:rPr>
          <w:rFonts w:ascii="Times New Roman" w:hAnsi="Times New Roman"/>
          <w:sz w:val="28"/>
          <w:szCs w:val="28"/>
        </w:rPr>
        <w:t xml:space="preserve"> року </w:t>
      </w:r>
      <w:r>
        <w:rPr>
          <w:rFonts w:ascii="Times New Roman" w:hAnsi="Times New Roman"/>
          <w:sz w:val="28"/>
          <w:szCs w:val="28"/>
        </w:rPr>
        <w:t>розгляд дисциплінарної справи було відкладено.</w:t>
      </w:r>
    </w:p>
    <w:p w:rsidR="00437292" w:rsidRPr="00993CB4" w:rsidRDefault="00437292" w:rsidP="00437292">
      <w:pPr>
        <w:spacing w:after="0" w:line="240" w:lineRule="auto"/>
        <w:ind w:firstLine="709"/>
        <w:jc w:val="both"/>
        <w:rPr>
          <w:rFonts w:ascii="Times New Roman" w:hAnsi="Times New Roman"/>
          <w:sz w:val="28"/>
          <w:szCs w:val="28"/>
        </w:rPr>
      </w:pPr>
      <w:r w:rsidRPr="00993CB4">
        <w:rPr>
          <w:rFonts w:ascii="Times New Roman" w:hAnsi="Times New Roman"/>
          <w:sz w:val="28"/>
          <w:szCs w:val="28"/>
        </w:rPr>
        <w:t xml:space="preserve">Суддя та заявник повідомлені про розгляд дисциплінарної справи </w:t>
      </w:r>
      <w:r w:rsidR="00EF3084">
        <w:rPr>
          <w:rFonts w:ascii="Times New Roman" w:hAnsi="Times New Roman"/>
          <w:sz w:val="28"/>
          <w:szCs w:val="28"/>
        </w:rPr>
        <w:t>5</w:t>
      </w:r>
      <w:r w:rsidR="00A973DB">
        <w:rPr>
          <w:rFonts w:ascii="Times New Roman" w:hAnsi="Times New Roman"/>
          <w:sz w:val="28"/>
          <w:szCs w:val="28"/>
        </w:rPr>
        <w:t> </w:t>
      </w:r>
      <w:r w:rsidR="00EF3084">
        <w:rPr>
          <w:rFonts w:ascii="Times New Roman" w:hAnsi="Times New Roman"/>
          <w:sz w:val="28"/>
          <w:szCs w:val="28"/>
        </w:rPr>
        <w:t>червня</w:t>
      </w:r>
      <w:r w:rsidRPr="00993CB4">
        <w:rPr>
          <w:rFonts w:ascii="Times New Roman" w:hAnsi="Times New Roman"/>
          <w:sz w:val="28"/>
          <w:szCs w:val="28"/>
        </w:rPr>
        <w:t xml:space="preserve"> 2020 року шляхом надіслання відповідного </w:t>
      </w:r>
      <w:r>
        <w:rPr>
          <w:rFonts w:ascii="Times New Roman" w:hAnsi="Times New Roman"/>
          <w:sz w:val="28"/>
          <w:szCs w:val="28"/>
        </w:rPr>
        <w:t>повідомлення</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його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Крім того, з</w:t>
      </w:r>
      <w:r w:rsidRPr="00F760F8">
        <w:rPr>
          <w:rFonts w:ascii="Times New Roman" w:hAnsi="Times New Roman"/>
          <w:sz w:val="28"/>
          <w:szCs w:val="28"/>
        </w:rPr>
        <w:t xml:space="preserve"> метою запобігання поширенню гострої респіраторної хвороби COVID-19, спричиненої коронавірусом SARS-CoV-2</w:t>
      </w:r>
      <w:r>
        <w:rPr>
          <w:rFonts w:ascii="Times New Roman" w:hAnsi="Times New Roman"/>
          <w:sz w:val="28"/>
          <w:szCs w:val="28"/>
        </w:rPr>
        <w:t>, та забезпечення реалізації прав судді та скаржника, визначених пунктом 12.30 Регламенту,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відеоконференції</w:t>
      </w:r>
      <w:r w:rsidRPr="00993CB4">
        <w:rPr>
          <w:rFonts w:ascii="Times New Roman" w:hAnsi="Times New Roman"/>
          <w:sz w:val="28"/>
          <w:szCs w:val="28"/>
        </w:rPr>
        <w:t xml:space="preserve">. </w:t>
      </w:r>
    </w:p>
    <w:p w:rsidR="00A10E24" w:rsidRPr="00B37365" w:rsidRDefault="00A10E24" w:rsidP="00A10E24">
      <w:pPr>
        <w:pStyle w:val="Style98"/>
        <w:widowControl/>
        <w:spacing w:line="240" w:lineRule="auto"/>
        <w:ind w:firstLine="709"/>
      </w:pPr>
      <w:r w:rsidRPr="00E01AE7">
        <w:t>За результатами підготовки дисциплінарної</w:t>
      </w:r>
      <w:r w:rsidRPr="00B37365">
        <w:t xml:space="preserve"> справи до розгляду член Першої Дисциплінарної палати Вищої ради правосуддя Маловацький О.В. дійшов висновку про </w:t>
      </w:r>
      <w:r w:rsidR="00446D3E">
        <w:t>наявність</w:t>
      </w:r>
      <w:r w:rsidRPr="00B37365">
        <w:t xml:space="preserve"> у діях судді </w:t>
      </w:r>
      <w:r w:rsidR="003E2B5E" w:rsidRPr="00811DCC">
        <w:t>Малиновського районного суду міста Одеси Непоради О.М</w:t>
      </w:r>
      <w:r w:rsidR="00DB45DC" w:rsidRPr="00255BC2">
        <w:t>.</w:t>
      </w:r>
      <w:r w:rsidRPr="00B37365">
        <w:rPr>
          <w:rFonts w:eastAsia="Calibri"/>
          <w:color w:val="000000"/>
          <w:kern w:val="1"/>
        </w:rPr>
        <w:t xml:space="preserve"> </w:t>
      </w:r>
      <w:r w:rsidRPr="00B37365">
        <w:rPr>
          <w:rStyle w:val="FontStyle20"/>
          <w:b w:val="0"/>
          <w:sz w:val="28"/>
          <w:szCs w:val="28"/>
          <w:lang w:eastAsia="uk-UA"/>
        </w:rPr>
        <w:t xml:space="preserve">складу </w:t>
      </w:r>
      <w:r w:rsidRPr="00B37365">
        <w:t>дисциплінарного проступку та запропонував прийняти рішення про притягненн</w:t>
      </w:r>
      <w:r w:rsidR="000F1761">
        <w:t>я</w:t>
      </w:r>
      <w:r w:rsidRPr="00B37365">
        <w:t xml:space="preserve"> </w:t>
      </w:r>
      <w:r>
        <w:t xml:space="preserve">судді </w:t>
      </w:r>
      <w:r w:rsidRPr="00B37365">
        <w:t>до дисциплінарної відповідальності.</w:t>
      </w:r>
    </w:p>
    <w:p w:rsidR="00A10E24" w:rsidRPr="00EB5BB3" w:rsidRDefault="00A10E24" w:rsidP="00EB5BB3">
      <w:pPr>
        <w:pStyle w:val="20"/>
        <w:shd w:val="clear" w:color="auto" w:fill="auto"/>
        <w:spacing w:after="0" w:line="240" w:lineRule="auto"/>
        <w:ind w:firstLine="709"/>
        <w:jc w:val="both"/>
        <w:rPr>
          <w:rFonts w:cs="Times New Roman"/>
          <w:b w:val="0"/>
          <w:bCs w:val="0"/>
          <w:sz w:val="28"/>
          <w:szCs w:val="28"/>
        </w:rPr>
      </w:pPr>
      <w:r w:rsidRPr="00EB5BB3">
        <w:rPr>
          <w:rFonts w:cs="Times New Roman"/>
          <w:b w:val="0"/>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Pr="00EB5BB3">
        <w:rPr>
          <w:rStyle w:val="FontStyle14"/>
          <w:b w:val="0"/>
          <w:sz w:val="28"/>
          <w:szCs w:val="28"/>
        </w:rPr>
        <w:t xml:space="preserve"> </w:t>
      </w:r>
      <w:r w:rsidRPr="00EB5BB3">
        <w:rPr>
          <w:rFonts w:cs="Times New Roman"/>
          <w:b w:val="0"/>
          <w:color w:val="000000"/>
          <w:sz w:val="28"/>
          <w:szCs w:val="28"/>
        </w:rPr>
        <w:t xml:space="preserve">Перша Дисциплінарна палата </w:t>
      </w:r>
      <w:r w:rsidRPr="00EB5BB3">
        <w:rPr>
          <w:rFonts w:cs="Times New Roman"/>
          <w:b w:val="0"/>
          <w:sz w:val="28"/>
          <w:szCs w:val="28"/>
        </w:rPr>
        <w:t xml:space="preserve">Вищої ради </w:t>
      </w:r>
      <w:r w:rsidRPr="00EB5BB3">
        <w:rPr>
          <w:rFonts w:eastAsia="Calibri" w:cs="Times New Roman"/>
          <w:b w:val="0"/>
          <w:color w:val="000000"/>
          <w:sz w:val="28"/>
          <w:szCs w:val="28"/>
        </w:rPr>
        <w:t>правосуддя дійшла</w:t>
      </w:r>
      <w:r w:rsidRPr="00EB5BB3">
        <w:rPr>
          <w:rFonts w:eastAsia="Calibri" w:cs="Times New Roman"/>
          <w:b w:val="0"/>
          <w:sz w:val="28"/>
          <w:szCs w:val="28"/>
        </w:rPr>
        <w:t xml:space="preserve"> висновку про наявність підстав для притягненн</w:t>
      </w:r>
      <w:r w:rsidR="000F1761" w:rsidRPr="00EB5BB3">
        <w:rPr>
          <w:rFonts w:eastAsia="Calibri" w:cs="Times New Roman"/>
          <w:b w:val="0"/>
          <w:sz w:val="28"/>
          <w:szCs w:val="28"/>
        </w:rPr>
        <w:t>я</w:t>
      </w:r>
      <w:r w:rsidRPr="00EB5BB3">
        <w:rPr>
          <w:rFonts w:eastAsia="Calibri" w:cs="Times New Roman"/>
          <w:b w:val="0"/>
          <w:sz w:val="28"/>
          <w:szCs w:val="28"/>
        </w:rPr>
        <w:t xml:space="preserve"> </w:t>
      </w:r>
      <w:r w:rsidRPr="00EB5BB3">
        <w:rPr>
          <w:rFonts w:cs="Times New Roman"/>
          <w:b w:val="0"/>
          <w:sz w:val="28"/>
          <w:szCs w:val="28"/>
        </w:rPr>
        <w:t>судді</w:t>
      </w:r>
      <w:r w:rsidR="000F1761" w:rsidRPr="00EB5BB3">
        <w:rPr>
          <w:rFonts w:cs="Times New Roman"/>
          <w:b w:val="0"/>
          <w:sz w:val="28"/>
          <w:szCs w:val="28"/>
        </w:rPr>
        <w:t xml:space="preserve"> </w:t>
      </w:r>
      <w:r w:rsidR="003E2B5E" w:rsidRPr="00EB5BB3">
        <w:rPr>
          <w:rFonts w:eastAsia="Calibri" w:cs="Times New Roman"/>
          <w:b w:val="0"/>
          <w:sz w:val="28"/>
          <w:szCs w:val="28"/>
        </w:rPr>
        <w:t>Малиновського районного суду міста Одеси Непоради О.М</w:t>
      </w:r>
      <w:r w:rsidR="0003789A" w:rsidRPr="00EB5BB3">
        <w:rPr>
          <w:b w:val="0"/>
          <w:sz w:val="28"/>
          <w:szCs w:val="28"/>
        </w:rPr>
        <w:t>.</w:t>
      </w:r>
      <w:r w:rsidR="000F1761" w:rsidRPr="00EB5BB3">
        <w:rPr>
          <w:rFonts w:cs="Times New Roman"/>
          <w:b w:val="0"/>
          <w:sz w:val="28"/>
          <w:szCs w:val="28"/>
        </w:rPr>
        <w:t xml:space="preserve"> </w:t>
      </w:r>
      <w:r w:rsidRPr="00EB5BB3">
        <w:rPr>
          <w:rFonts w:cs="Times New Roman"/>
          <w:b w:val="0"/>
          <w:sz w:val="28"/>
          <w:szCs w:val="28"/>
        </w:rPr>
        <w:t>до дисциплінарної відповідальності</w:t>
      </w:r>
      <w:r w:rsidRPr="00EB5BB3">
        <w:rPr>
          <w:rFonts w:eastAsia="Calibri" w:cs="Times New Roman"/>
          <w:b w:val="0"/>
          <w:sz w:val="28"/>
          <w:szCs w:val="28"/>
        </w:rPr>
        <w:t xml:space="preserve"> з огляду на таке</w:t>
      </w:r>
      <w:r w:rsidRPr="00EB5BB3">
        <w:rPr>
          <w:rFonts w:cs="Times New Roman"/>
          <w:b w:val="0"/>
          <w:bCs w:val="0"/>
          <w:sz w:val="28"/>
          <w:szCs w:val="28"/>
        </w:rPr>
        <w:t>.</w:t>
      </w:r>
    </w:p>
    <w:p w:rsidR="00EB5BB3" w:rsidRPr="00EB5BB3" w:rsidRDefault="00EB5BB3" w:rsidP="00EB5BB3">
      <w:pPr>
        <w:autoSpaceDN/>
        <w:spacing w:after="0" w:line="240" w:lineRule="auto"/>
        <w:ind w:firstLine="709"/>
        <w:jc w:val="both"/>
        <w:rPr>
          <w:rFonts w:ascii="Times New Roman" w:hAnsi="Times New Roman"/>
          <w:bCs/>
          <w:sz w:val="28"/>
          <w:szCs w:val="28"/>
          <w:shd w:val="clear" w:color="auto" w:fill="FFFFFF"/>
        </w:rPr>
      </w:pPr>
      <w:r w:rsidRPr="00EB5BB3">
        <w:rPr>
          <w:rFonts w:ascii="Times New Roman" w:hAnsi="Times New Roman"/>
          <w:bCs/>
          <w:sz w:val="28"/>
          <w:szCs w:val="28"/>
          <w:shd w:val="clear" w:color="auto" w:fill="FFFFFF"/>
        </w:rPr>
        <w:t xml:space="preserve">У скарзі зазначено, що слідчим Малиновського відділу поліції в місті Одесі ГУ НП в Одеській області здійснювалось досудове розслідування у кримінальному провадженні № </w:t>
      </w:r>
      <w:r w:rsidR="008F16F5">
        <w:rPr>
          <w:rFonts w:ascii="Times New Roman" w:hAnsi="Times New Roman"/>
          <w:bCs/>
          <w:sz w:val="28"/>
          <w:szCs w:val="28"/>
          <w:shd w:val="clear" w:color="auto" w:fill="FFFFFF"/>
        </w:rPr>
        <w:t>______________</w:t>
      </w:r>
      <w:r w:rsidRPr="00EB5BB3">
        <w:rPr>
          <w:rFonts w:ascii="Times New Roman" w:hAnsi="Times New Roman"/>
          <w:bCs/>
          <w:sz w:val="28"/>
          <w:szCs w:val="28"/>
          <w:shd w:val="clear" w:color="auto" w:fill="FFFFFF"/>
        </w:rPr>
        <w:t xml:space="preserve"> за частиною першою статті</w:t>
      </w:r>
      <w:r w:rsidR="00A973DB">
        <w:rPr>
          <w:rFonts w:ascii="Times New Roman" w:hAnsi="Times New Roman"/>
          <w:bCs/>
          <w:sz w:val="28"/>
          <w:szCs w:val="28"/>
          <w:shd w:val="clear" w:color="auto" w:fill="FFFFFF"/>
        </w:rPr>
        <w:t> </w:t>
      </w:r>
      <w:r w:rsidRPr="00EB5BB3">
        <w:rPr>
          <w:rFonts w:ascii="Times New Roman" w:hAnsi="Times New Roman"/>
          <w:bCs/>
          <w:sz w:val="28"/>
          <w:szCs w:val="28"/>
          <w:shd w:val="clear" w:color="auto" w:fill="FFFFFF"/>
        </w:rPr>
        <w:t xml:space="preserve">388 Кримінального кодексу України (далі – КК України). </w:t>
      </w:r>
    </w:p>
    <w:p w:rsidR="00EB5BB3" w:rsidRPr="00EB5BB3" w:rsidRDefault="00EB5BB3" w:rsidP="00EB5BB3">
      <w:pPr>
        <w:autoSpaceDN/>
        <w:spacing w:after="0" w:line="240" w:lineRule="auto"/>
        <w:ind w:firstLine="709"/>
        <w:jc w:val="both"/>
        <w:rPr>
          <w:rFonts w:ascii="Times New Roman" w:hAnsi="Times New Roman"/>
          <w:bCs/>
          <w:sz w:val="28"/>
          <w:szCs w:val="28"/>
          <w:shd w:val="clear" w:color="auto" w:fill="FFFFFF"/>
        </w:rPr>
      </w:pPr>
      <w:r w:rsidRPr="00EB5BB3">
        <w:rPr>
          <w:rFonts w:ascii="Times New Roman" w:hAnsi="Times New Roman"/>
          <w:bCs/>
          <w:sz w:val="28"/>
          <w:szCs w:val="28"/>
          <w:shd w:val="clear" w:color="auto" w:fill="FFFFFF"/>
        </w:rPr>
        <w:t xml:space="preserve">Постановою від 21 січня 2016 року слідчого Малиновського відділу поліції в місті Одесі ГУ НП в Одеській області вказане кримінальне провадження закрито. </w:t>
      </w:r>
    </w:p>
    <w:p w:rsidR="00EB5BB3" w:rsidRPr="00EB5BB3" w:rsidRDefault="00EB5BB3" w:rsidP="00EB5BB3">
      <w:pPr>
        <w:autoSpaceDN/>
        <w:spacing w:after="0" w:line="240" w:lineRule="auto"/>
        <w:ind w:firstLine="709"/>
        <w:jc w:val="both"/>
        <w:rPr>
          <w:rFonts w:ascii="Times New Roman" w:hAnsi="Times New Roman"/>
          <w:bCs/>
          <w:sz w:val="28"/>
          <w:szCs w:val="28"/>
          <w:shd w:val="clear" w:color="auto" w:fill="FFFFFF"/>
        </w:rPr>
      </w:pPr>
      <w:r w:rsidRPr="00EB5BB3">
        <w:rPr>
          <w:rFonts w:ascii="Times New Roman" w:hAnsi="Times New Roman"/>
          <w:bCs/>
          <w:sz w:val="28"/>
          <w:szCs w:val="28"/>
          <w:shd w:val="clear" w:color="auto" w:fill="FFFFFF"/>
        </w:rPr>
        <w:lastRenderedPageBreak/>
        <w:t>Постановою прокурора Одеської мі</w:t>
      </w:r>
      <w:r w:rsidR="00A973DB">
        <w:rPr>
          <w:rFonts w:ascii="Times New Roman" w:hAnsi="Times New Roman"/>
          <w:bCs/>
          <w:sz w:val="28"/>
          <w:szCs w:val="28"/>
          <w:shd w:val="clear" w:color="auto" w:fill="FFFFFF"/>
        </w:rPr>
        <w:t>сцевої прокуратури № 2 постанов</w:t>
      </w:r>
      <w:r w:rsidR="00A973DB">
        <w:rPr>
          <w:rFonts w:ascii="Times New Roman" w:hAnsi="Times New Roman"/>
          <w:bCs/>
          <w:color w:val="FF0000"/>
          <w:sz w:val="28"/>
          <w:szCs w:val="28"/>
          <w:shd w:val="clear" w:color="auto" w:fill="FFFFFF"/>
        </w:rPr>
        <w:t>у</w:t>
      </w:r>
      <w:r w:rsidRPr="00EB5BB3">
        <w:rPr>
          <w:rFonts w:ascii="Times New Roman" w:hAnsi="Times New Roman"/>
          <w:bCs/>
          <w:sz w:val="28"/>
          <w:szCs w:val="28"/>
          <w:shd w:val="clear" w:color="auto" w:fill="FFFFFF"/>
        </w:rPr>
        <w:t xml:space="preserve"> слідчого Малиновського відділу поліції в місті Одесі ГУ НП в Одеській області від 21 лютого 2016 року про закриття кримінального провадження №</w:t>
      </w:r>
      <w:r w:rsidR="00A32C9B">
        <w:rPr>
          <w:rFonts w:ascii="Times New Roman" w:hAnsi="Times New Roman"/>
          <w:bCs/>
          <w:sz w:val="28"/>
          <w:szCs w:val="28"/>
          <w:shd w:val="clear" w:color="auto" w:fill="FFFFFF"/>
        </w:rPr>
        <w:t> </w:t>
      </w:r>
      <w:r w:rsidR="008F16F5">
        <w:rPr>
          <w:rFonts w:ascii="Times New Roman" w:hAnsi="Times New Roman"/>
          <w:bCs/>
          <w:sz w:val="28"/>
          <w:szCs w:val="28"/>
          <w:shd w:val="clear" w:color="auto" w:fill="FFFFFF"/>
        </w:rPr>
        <w:t>________________</w:t>
      </w:r>
      <w:r w:rsidRPr="00EB5BB3">
        <w:rPr>
          <w:rFonts w:ascii="Times New Roman" w:hAnsi="Times New Roman"/>
          <w:bCs/>
          <w:sz w:val="28"/>
          <w:szCs w:val="28"/>
          <w:shd w:val="clear" w:color="auto" w:fill="FFFFFF"/>
        </w:rPr>
        <w:t xml:space="preserve"> скасован</w:t>
      </w:r>
      <w:r w:rsidR="00FA5D9D">
        <w:rPr>
          <w:rFonts w:ascii="Times New Roman" w:hAnsi="Times New Roman"/>
          <w:bCs/>
          <w:sz w:val="28"/>
          <w:szCs w:val="28"/>
          <w:shd w:val="clear" w:color="auto" w:fill="FFFFFF"/>
        </w:rPr>
        <w:t>о</w:t>
      </w:r>
      <w:r w:rsidRPr="00EB5BB3">
        <w:rPr>
          <w:rFonts w:ascii="Times New Roman" w:hAnsi="Times New Roman"/>
          <w:bCs/>
          <w:sz w:val="28"/>
          <w:szCs w:val="28"/>
          <w:shd w:val="clear" w:color="auto" w:fill="FFFFFF"/>
        </w:rPr>
        <w:t>.</w:t>
      </w:r>
    </w:p>
    <w:p w:rsidR="00EB5BB3" w:rsidRPr="00EB5BB3" w:rsidRDefault="00EB5BB3" w:rsidP="00EB5BB3">
      <w:pPr>
        <w:autoSpaceDN/>
        <w:spacing w:after="0" w:line="240" w:lineRule="auto"/>
        <w:ind w:firstLine="709"/>
        <w:jc w:val="both"/>
        <w:rPr>
          <w:rFonts w:ascii="Times New Roman" w:hAnsi="Times New Roman"/>
          <w:bCs/>
          <w:sz w:val="28"/>
          <w:szCs w:val="28"/>
          <w:shd w:val="clear" w:color="auto" w:fill="FFFFFF"/>
        </w:rPr>
      </w:pPr>
      <w:r w:rsidRPr="00EB5BB3">
        <w:rPr>
          <w:rFonts w:ascii="Times New Roman" w:hAnsi="Times New Roman"/>
          <w:bCs/>
          <w:sz w:val="28"/>
          <w:szCs w:val="28"/>
          <w:shd w:val="clear" w:color="auto" w:fill="FFFFFF"/>
        </w:rPr>
        <w:t>У свою чергу, слідчий суддя Малиновського районного суду міста Одеси Непорада О.М. ухвалою від 26 лютого 2016 року у справі № 521/4297/16-к скасував постанову прокурора Одеської місцевої прокуратури від 5</w:t>
      </w:r>
      <w:r w:rsidR="006742DE">
        <w:rPr>
          <w:rFonts w:ascii="Times New Roman" w:hAnsi="Times New Roman"/>
          <w:bCs/>
          <w:sz w:val="28"/>
          <w:szCs w:val="28"/>
          <w:shd w:val="clear" w:color="auto" w:fill="FFFFFF"/>
        </w:rPr>
        <w:t xml:space="preserve"> лютого 2016 року </w:t>
      </w:r>
      <w:r w:rsidRPr="00EB5BB3">
        <w:rPr>
          <w:rFonts w:ascii="Times New Roman" w:hAnsi="Times New Roman"/>
          <w:bCs/>
          <w:sz w:val="28"/>
          <w:szCs w:val="28"/>
          <w:shd w:val="clear" w:color="auto" w:fill="FFFFFF"/>
        </w:rPr>
        <w:t>№ 2 про скасування постанови слідчого про закриття кримінального провадження, внесеного до</w:t>
      </w:r>
      <w:r w:rsidR="008E01B3">
        <w:rPr>
          <w:rFonts w:ascii="Times New Roman" w:hAnsi="Times New Roman"/>
          <w:bCs/>
          <w:sz w:val="28"/>
          <w:szCs w:val="28"/>
          <w:shd w:val="clear" w:color="auto" w:fill="FFFFFF"/>
        </w:rPr>
        <w:t xml:space="preserve"> </w:t>
      </w:r>
      <w:r w:rsidR="00E52AD2">
        <w:rPr>
          <w:rFonts w:ascii="Times New Roman" w:hAnsi="Times New Roman"/>
          <w:bCs/>
          <w:sz w:val="28"/>
          <w:szCs w:val="28"/>
          <w:shd w:val="clear" w:color="auto" w:fill="FFFFFF"/>
        </w:rPr>
        <w:t>Єдиного реєстру досудових розслідувань (далі – ЄРДР)</w:t>
      </w:r>
      <w:r w:rsidRPr="00EB5BB3">
        <w:rPr>
          <w:rFonts w:ascii="Times New Roman" w:hAnsi="Times New Roman"/>
          <w:bCs/>
          <w:sz w:val="28"/>
          <w:szCs w:val="28"/>
          <w:shd w:val="clear" w:color="auto" w:fill="FFFFFF"/>
        </w:rPr>
        <w:t xml:space="preserve"> за № </w:t>
      </w:r>
      <w:r w:rsidR="008F16F5">
        <w:rPr>
          <w:rFonts w:ascii="Times New Roman" w:hAnsi="Times New Roman"/>
          <w:bCs/>
          <w:sz w:val="28"/>
          <w:szCs w:val="28"/>
          <w:shd w:val="clear" w:color="auto" w:fill="FFFFFF"/>
        </w:rPr>
        <w:t>____________</w:t>
      </w:r>
      <w:r w:rsidRPr="00EB5BB3">
        <w:rPr>
          <w:rFonts w:ascii="Times New Roman" w:hAnsi="Times New Roman"/>
          <w:bCs/>
          <w:sz w:val="28"/>
          <w:szCs w:val="28"/>
          <w:shd w:val="clear" w:color="auto" w:fill="FFFFFF"/>
        </w:rPr>
        <w:t xml:space="preserve"> від 21 січня</w:t>
      </w:r>
      <w:r w:rsidR="002A638A">
        <w:rPr>
          <w:rFonts w:ascii="Times New Roman" w:hAnsi="Times New Roman"/>
          <w:bCs/>
          <w:sz w:val="28"/>
          <w:szCs w:val="28"/>
          <w:shd w:val="clear" w:color="auto" w:fill="FFFFFF"/>
        </w:rPr>
        <w:t xml:space="preserve"> </w:t>
      </w:r>
      <w:r w:rsidRPr="00EB5BB3">
        <w:rPr>
          <w:rFonts w:ascii="Times New Roman" w:hAnsi="Times New Roman"/>
          <w:bCs/>
          <w:sz w:val="28"/>
          <w:szCs w:val="28"/>
          <w:shd w:val="clear" w:color="auto" w:fill="FFFFFF"/>
        </w:rPr>
        <w:t>2016 року, за ознаками кримінального правопорушення, передбаченого частиною першою статті 388 КК України.</w:t>
      </w:r>
    </w:p>
    <w:p w:rsidR="00EB5BB3" w:rsidRPr="00EB5BB3" w:rsidRDefault="00EB5BB3" w:rsidP="00EB5BB3">
      <w:pPr>
        <w:autoSpaceDN/>
        <w:spacing w:after="0" w:line="240" w:lineRule="auto"/>
        <w:ind w:firstLine="709"/>
        <w:jc w:val="both"/>
        <w:rPr>
          <w:rFonts w:ascii="Times New Roman" w:hAnsi="Times New Roman"/>
          <w:bCs/>
          <w:sz w:val="28"/>
          <w:szCs w:val="28"/>
          <w:shd w:val="clear" w:color="auto" w:fill="FFFFFF"/>
        </w:rPr>
      </w:pPr>
      <w:r w:rsidRPr="00EB5BB3">
        <w:rPr>
          <w:rFonts w:ascii="Times New Roman" w:hAnsi="Times New Roman"/>
          <w:bCs/>
          <w:sz w:val="28"/>
          <w:szCs w:val="28"/>
          <w:shd w:val="clear" w:color="auto" w:fill="FFFFFF"/>
        </w:rPr>
        <w:t xml:space="preserve">Крім того, 9 березня 2016 року </w:t>
      </w:r>
      <w:r w:rsidR="002A638A" w:rsidRPr="00EB5BB3">
        <w:rPr>
          <w:rFonts w:ascii="Times New Roman" w:hAnsi="Times New Roman"/>
          <w:bCs/>
          <w:sz w:val="28"/>
          <w:szCs w:val="28"/>
          <w:shd w:val="clear" w:color="auto" w:fill="FFFFFF"/>
        </w:rPr>
        <w:t>апеляційн</w:t>
      </w:r>
      <w:r w:rsidR="002A638A">
        <w:rPr>
          <w:rFonts w:ascii="Times New Roman" w:hAnsi="Times New Roman"/>
          <w:bCs/>
          <w:sz w:val="28"/>
          <w:szCs w:val="28"/>
          <w:shd w:val="clear" w:color="auto" w:fill="FFFFFF"/>
        </w:rPr>
        <w:t>а</w:t>
      </w:r>
      <w:r w:rsidR="002A638A" w:rsidRPr="00EB5BB3">
        <w:rPr>
          <w:rFonts w:ascii="Times New Roman" w:hAnsi="Times New Roman"/>
          <w:bCs/>
          <w:sz w:val="28"/>
          <w:szCs w:val="28"/>
          <w:shd w:val="clear" w:color="auto" w:fill="FFFFFF"/>
        </w:rPr>
        <w:t xml:space="preserve"> інстанці</w:t>
      </w:r>
      <w:r w:rsidR="002A638A">
        <w:rPr>
          <w:rFonts w:ascii="Times New Roman" w:hAnsi="Times New Roman"/>
          <w:bCs/>
          <w:sz w:val="28"/>
          <w:szCs w:val="28"/>
          <w:shd w:val="clear" w:color="auto" w:fill="FFFFFF"/>
        </w:rPr>
        <w:t>я</w:t>
      </w:r>
      <w:r w:rsidR="002A638A" w:rsidRPr="00EB5BB3">
        <w:rPr>
          <w:rFonts w:ascii="Times New Roman" w:hAnsi="Times New Roman"/>
          <w:bCs/>
          <w:sz w:val="28"/>
          <w:szCs w:val="28"/>
          <w:shd w:val="clear" w:color="auto" w:fill="FFFFFF"/>
        </w:rPr>
        <w:t xml:space="preserve"> відмов</w:t>
      </w:r>
      <w:r w:rsidR="002A638A">
        <w:rPr>
          <w:rFonts w:ascii="Times New Roman" w:hAnsi="Times New Roman"/>
          <w:bCs/>
          <w:sz w:val="28"/>
          <w:szCs w:val="28"/>
          <w:shd w:val="clear" w:color="auto" w:fill="FFFFFF"/>
        </w:rPr>
        <w:t>ила</w:t>
      </w:r>
      <w:r w:rsidR="002A638A" w:rsidRPr="00EB5BB3">
        <w:rPr>
          <w:rFonts w:ascii="Times New Roman" w:hAnsi="Times New Roman"/>
          <w:bCs/>
          <w:sz w:val="28"/>
          <w:szCs w:val="28"/>
          <w:shd w:val="clear" w:color="auto" w:fill="FFFFFF"/>
        </w:rPr>
        <w:t xml:space="preserve"> </w:t>
      </w:r>
      <w:r w:rsidRPr="00EB5BB3">
        <w:rPr>
          <w:rFonts w:ascii="Times New Roman" w:hAnsi="Times New Roman"/>
          <w:bCs/>
          <w:sz w:val="28"/>
          <w:szCs w:val="28"/>
          <w:shd w:val="clear" w:color="auto" w:fill="FFFFFF"/>
        </w:rPr>
        <w:t>скаржнику у відкритті апеляційного провадження у зв’язку з тим, що вказана ухвала не підлягає апеляційному оскарженню.</w:t>
      </w:r>
    </w:p>
    <w:p w:rsidR="00EB5BB3" w:rsidRPr="00EB5BB3" w:rsidRDefault="00EB5BB3" w:rsidP="00EB5BB3">
      <w:pPr>
        <w:autoSpaceDN/>
        <w:spacing w:after="0" w:line="240" w:lineRule="auto"/>
        <w:ind w:firstLine="709"/>
        <w:jc w:val="both"/>
        <w:rPr>
          <w:rFonts w:ascii="Times New Roman" w:hAnsi="Times New Roman"/>
          <w:color w:val="000000"/>
          <w:sz w:val="28"/>
          <w:szCs w:val="28"/>
          <w:lang w:eastAsia="ru-RU"/>
        </w:rPr>
      </w:pPr>
      <w:r w:rsidRPr="00EB5BB3">
        <w:rPr>
          <w:rFonts w:ascii="Times New Roman" w:hAnsi="Times New Roman"/>
          <w:bCs/>
          <w:sz w:val="28"/>
          <w:szCs w:val="28"/>
          <w:shd w:val="clear" w:color="auto" w:fill="FFFFFF"/>
        </w:rPr>
        <w:t>Такими діями, як вважає скаржник, суддя Непорада О.М. вийшов за межі повноважень слідчого судді у кримінальному провадженні, визначен</w:t>
      </w:r>
      <w:r w:rsidR="002A638A">
        <w:rPr>
          <w:rFonts w:ascii="Times New Roman" w:hAnsi="Times New Roman"/>
          <w:bCs/>
          <w:sz w:val="28"/>
          <w:szCs w:val="28"/>
          <w:shd w:val="clear" w:color="auto" w:fill="FFFFFF"/>
        </w:rPr>
        <w:t>их</w:t>
      </w:r>
      <w:r w:rsidRPr="00EB5BB3">
        <w:rPr>
          <w:rFonts w:ascii="Times New Roman" w:hAnsi="Times New Roman"/>
          <w:bCs/>
          <w:sz w:val="28"/>
          <w:szCs w:val="28"/>
          <w:shd w:val="clear" w:color="auto" w:fill="FFFFFF"/>
        </w:rPr>
        <w:t xml:space="preserve"> КПК України, оскільки всупереч вимогам кримінального процесуального законодавства</w:t>
      </w:r>
      <w:r w:rsidR="006742DE">
        <w:rPr>
          <w:rFonts w:ascii="Times New Roman" w:hAnsi="Times New Roman"/>
          <w:bCs/>
          <w:sz w:val="28"/>
          <w:szCs w:val="28"/>
          <w:shd w:val="clear" w:color="auto" w:fill="FFFFFF"/>
        </w:rPr>
        <w:t xml:space="preserve"> </w:t>
      </w:r>
      <w:r w:rsidRPr="00EB5BB3">
        <w:rPr>
          <w:rFonts w:ascii="Times New Roman" w:hAnsi="Times New Roman"/>
          <w:bCs/>
          <w:sz w:val="28"/>
          <w:szCs w:val="28"/>
          <w:shd w:val="clear" w:color="auto" w:fill="FFFFFF"/>
        </w:rPr>
        <w:t>25 лютого 2016 року відкрив провадження у справі №</w:t>
      </w:r>
      <w:r w:rsidR="00AC00BB">
        <w:rPr>
          <w:rFonts w:ascii="Times New Roman" w:hAnsi="Times New Roman"/>
          <w:bCs/>
          <w:sz w:val="28"/>
          <w:szCs w:val="28"/>
          <w:shd w:val="clear" w:color="auto" w:fill="FFFFFF"/>
        </w:rPr>
        <w:t> </w:t>
      </w:r>
      <w:r w:rsidRPr="00EB5BB3">
        <w:rPr>
          <w:rFonts w:ascii="Times New Roman" w:hAnsi="Times New Roman"/>
          <w:bCs/>
          <w:sz w:val="28"/>
          <w:szCs w:val="28"/>
          <w:shd w:val="clear" w:color="auto" w:fill="FFFFFF"/>
        </w:rPr>
        <w:t xml:space="preserve">521/4297/16-к та ухвалою від 26 лютого 2016 року скасував </w:t>
      </w:r>
      <w:r w:rsidR="006742DE">
        <w:rPr>
          <w:rFonts w:ascii="Times New Roman" w:hAnsi="Times New Roman"/>
          <w:color w:val="000000"/>
          <w:sz w:val="28"/>
          <w:szCs w:val="28"/>
          <w:lang w:eastAsia="ru-RU"/>
        </w:rPr>
        <w:t>постанову прокурора</w:t>
      </w:r>
      <w:r w:rsidRPr="00EB5BB3">
        <w:rPr>
          <w:rFonts w:ascii="Times New Roman" w:hAnsi="Times New Roman"/>
          <w:color w:val="000000"/>
          <w:sz w:val="28"/>
          <w:szCs w:val="28"/>
          <w:lang w:eastAsia="ru-RU"/>
        </w:rPr>
        <w:t xml:space="preserve"> від 5 лютого 2016 року про скасування постанови слідчого про закриття кримінального провадження, внесеного </w:t>
      </w:r>
      <w:r w:rsidR="00E87431" w:rsidRPr="00EB5BB3">
        <w:rPr>
          <w:rFonts w:ascii="Times New Roman" w:hAnsi="Times New Roman"/>
          <w:color w:val="000000"/>
          <w:sz w:val="28"/>
          <w:szCs w:val="28"/>
          <w:lang w:eastAsia="ru-RU"/>
        </w:rPr>
        <w:t xml:space="preserve">21 січня 2016 року </w:t>
      </w:r>
      <w:r w:rsidRPr="00EB5BB3">
        <w:rPr>
          <w:rFonts w:ascii="Times New Roman" w:hAnsi="Times New Roman"/>
          <w:color w:val="000000"/>
          <w:sz w:val="28"/>
          <w:szCs w:val="28"/>
          <w:lang w:eastAsia="ru-RU"/>
        </w:rPr>
        <w:t xml:space="preserve">до ЄРДР за </w:t>
      </w:r>
      <w:r w:rsidR="00AC00BB">
        <w:rPr>
          <w:rFonts w:ascii="Times New Roman" w:hAnsi="Times New Roman"/>
          <w:color w:val="000000"/>
          <w:sz w:val="28"/>
          <w:szCs w:val="28"/>
          <w:lang w:eastAsia="ru-RU"/>
        </w:rPr>
        <w:t>№ </w:t>
      </w:r>
      <w:r w:rsidR="008F16F5">
        <w:rPr>
          <w:rFonts w:ascii="Times New Roman" w:hAnsi="Times New Roman"/>
          <w:color w:val="000000"/>
          <w:sz w:val="28"/>
          <w:szCs w:val="28"/>
          <w:lang w:eastAsia="ru-RU"/>
        </w:rPr>
        <w:t>____________</w:t>
      </w:r>
      <w:r w:rsidRPr="00EB5BB3">
        <w:rPr>
          <w:rFonts w:ascii="Times New Roman" w:hAnsi="Times New Roman"/>
          <w:color w:val="000000"/>
          <w:sz w:val="28"/>
          <w:szCs w:val="28"/>
          <w:lang w:eastAsia="ru-RU"/>
        </w:rPr>
        <w:t xml:space="preserve"> за ознаками кримінального правопорушення, передбаченого частиною першою</w:t>
      </w:r>
      <w:r w:rsidR="006742DE">
        <w:rPr>
          <w:rFonts w:ascii="Times New Roman" w:hAnsi="Times New Roman"/>
          <w:color w:val="000000"/>
          <w:sz w:val="28"/>
          <w:szCs w:val="28"/>
          <w:lang w:eastAsia="ru-RU"/>
        </w:rPr>
        <w:t xml:space="preserve"> </w:t>
      </w:r>
      <w:hyperlink r:id="rId8" w:anchor="910070" w:tgtFrame="_blank" w:tooltip="Кримінальний кодекс України; нормативно-правовий акт № 2341-III від 05.04.2001" w:history="1">
        <w:r w:rsidRPr="00EB5BB3">
          <w:rPr>
            <w:rFonts w:ascii="Times New Roman" w:hAnsi="Times New Roman"/>
            <w:color w:val="000000"/>
            <w:sz w:val="28"/>
            <w:szCs w:val="28"/>
            <w:lang w:eastAsia="ru-RU"/>
          </w:rPr>
          <w:t>статті 388 КК України</w:t>
        </w:r>
      </w:hyperlink>
      <w:r w:rsidRPr="00EB5BB3">
        <w:rPr>
          <w:rFonts w:ascii="Times New Roman" w:hAnsi="Times New Roman"/>
          <w:color w:val="000000"/>
          <w:sz w:val="28"/>
          <w:szCs w:val="28"/>
          <w:lang w:eastAsia="ru-RU"/>
        </w:rPr>
        <w:t>, незважаючи на те, що відповідно до статті 303 КПК України така постанова не оскаржується під час досудового розслідування.</w:t>
      </w:r>
    </w:p>
    <w:p w:rsidR="003E2B5E" w:rsidRPr="00613C6C" w:rsidRDefault="00EB5BB3" w:rsidP="00613C6C">
      <w:pPr>
        <w:pStyle w:val="20"/>
        <w:shd w:val="clear" w:color="auto" w:fill="auto"/>
        <w:spacing w:after="0" w:line="240" w:lineRule="auto"/>
        <w:ind w:firstLine="709"/>
        <w:jc w:val="both"/>
        <w:rPr>
          <w:rFonts w:cs="Times New Roman"/>
          <w:b w:val="0"/>
          <w:bCs w:val="0"/>
          <w:sz w:val="28"/>
          <w:szCs w:val="28"/>
        </w:rPr>
      </w:pPr>
      <w:r w:rsidRPr="00EB5BB3">
        <w:rPr>
          <w:b w:val="0"/>
          <w:sz w:val="28"/>
          <w:szCs w:val="24"/>
          <w:lang w:eastAsia="ru-RU"/>
        </w:rPr>
        <w:t xml:space="preserve">З огляду на викладене скаржник вважає, що суддя </w:t>
      </w:r>
      <w:r w:rsidR="00E87431" w:rsidRPr="00EB5BB3">
        <w:rPr>
          <w:b w:val="0"/>
          <w:sz w:val="28"/>
          <w:szCs w:val="28"/>
        </w:rPr>
        <w:t xml:space="preserve">Малиновського районного суду міста Одеси </w:t>
      </w:r>
      <w:r w:rsidRPr="00EB5BB3">
        <w:rPr>
          <w:b w:val="0"/>
          <w:sz w:val="28"/>
          <w:szCs w:val="24"/>
          <w:lang w:eastAsia="ru-RU"/>
        </w:rPr>
        <w:t xml:space="preserve">Непорада О.М. допустив істотне порушення норм процесуального права під час здійснення правосуддя, що унеможливило </w:t>
      </w:r>
      <w:r w:rsidR="00E87431" w:rsidRPr="00EB5BB3">
        <w:rPr>
          <w:b w:val="0"/>
          <w:sz w:val="28"/>
          <w:szCs w:val="24"/>
          <w:lang w:eastAsia="ru-RU"/>
        </w:rPr>
        <w:t xml:space="preserve">реалізацію </w:t>
      </w:r>
      <w:r w:rsidRPr="00EB5BB3">
        <w:rPr>
          <w:b w:val="0"/>
          <w:sz w:val="28"/>
          <w:szCs w:val="24"/>
          <w:lang w:eastAsia="ru-RU"/>
        </w:rPr>
        <w:t xml:space="preserve">учасниками судового процесу наданих їм процесуальних прав та виконання процесуальних обов’язків, та просить притягнути </w:t>
      </w:r>
      <w:r w:rsidR="00943E40">
        <w:rPr>
          <w:b w:val="0"/>
          <w:sz w:val="28"/>
          <w:szCs w:val="24"/>
          <w:lang w:eastAsia="ru-RU"/>
        </w:rPr>
        <w:t xml:space="preserve">вказаного </w:t>
      </w:r>
      <w:r w:rsidRPr="00EB5BB3">
        <w:rPr>
          <w:b w:val="0"/>
          <w:sz w:val="28"/>
          <w:szCs w:val="24"/>
          <w:lang w:eastAsia="ru-RU"/>
        </w:rPr>
        <w:t xml:space="preserve">суддю до дисциплінарної </w:t>
      </w:r>
      <w:r w:rsidRPr="00613C6C">
        <w:rPr>
          <w:rFonts w:cs="Times New Roman"/>
          <w:b w:val="0"/>
          <w:sz w:val="28"/>
          <w:szCs w:val="24"/>
          <w:lang w:eastAsia="ru-RU"/>
        </w:rPr>
        <w:t>відповідальності.</w:t>
      </w:r>
    </w:p>
    <w:p w:rsidR="00613C6C" w:rsidRPr="00613C6C" w:rsidRDefault="00613C6C" w:rsidP="00613C6C">
      <w:pPr>
        <w:spacing w:after="0" w:line="240" w:lineRule="auto"/>
        <w:ind w:firstLine="709"/>
        <w:jc w:val="both"/>
        <w:rPr>
          <w:rFonts w:ascii="Times New Roman" w:eastAsia="Times New Roman" w:hAnsi="Times New Roman"/>
          <w:color w:val="000000"/>
          <w:sz w:val="28"/>
          <w:szCs w:val="28"/>
          <w:lang w:eastAsia="uk-UA" w:bidi="uk-UA"/>
        </w:rPr>
      </w:pPr>
      <w:r w:rsidRPr="00613C6C">
        <w:rPr>
          <w:rFonts w:ascii="Times New Roman" w:hAnsi="Times New Roman"/>
          <w:bCs/>
          <w:sz w:val="28"/>
          <w:szCs w:val="28"/>
        </w:rPr>
        <w:t>Під час попередньої перевірки дисциплінарної скарги судд</w:t>
      </w:r>
      <w:r w:rsidR="00943E40">
        <w:rPr>
          <w:rFonts w:ascii="Times New Roman" w:hAnsi="Times New Roman"/>
          <w:bCs/>
          <w:sz w:val="28"/>
          <w:szCs w:val="28"/>
        </w:rPr>
        <w:t>я</w:t>
      </w:r>
      <w:r w:rsidRPr="00613C6C">
        <w:rPr>
          <w:rFonts w:ascii="Times New Roman" w:hAnsi="Times New Roman"/>
          <w:bCs/>
          <w:sz w:val="28"/>
          <w:szCs w:val="28"/>
        </w:rPr>
        <w:t xml:space="preserve"> Непорад</w:t>
      </w:r>
      <w:r w:rsidR="00943E40">
        <w:rPr>
          <w:rFonts w:ascii="Times New Roman" w:hAnsi="Times New Roman"/>
          <w:bCs/>
          <w:sz w:val="28"/>
          <w:szCs w:val="28"/>
        </w:rPr>
        <w:t>а</w:t>
      </w:r>
      <w:r w:rsidRPr="00613C6C">
        <w:rPr>
          <w:rFonts w:ascii="Times New Roman" w:hAnsi="Times New Roman"/>
          <w:bCs/>
          <w:sz w:val="28"/>
          <w:szCs w:val="28"/>
        </w:rPr>
        <w:t> О.М. нада</w:t>
      </w:r>
      <w:r w:rsidR="00943E40">
        <w:rPr>
          <w:rFonts w:ascii="Times New Roman" w:hAnsi="Times New Roman"/>
          <w:bCs/>
          <w:sz w:val="28"/>
          <w:szCs w:val="28"/>
        </w:rPr>
        <w:t>в</w:t>
      </w:r>
      <w:r w:rsidRPr="00613C6C">
        <w:rPr>
          <w:rFonts w:ascii="Times New Roman" w:hAnsi="Times New Roman"/>
          <w:bCs/>
          <w:sz w:val="28"/>
          <w:szCs w:val="28"/>
        </w:rPr>
        <w:t xml:space="preserve"> до Ви</w:t>
      </w:r>
      <w:r w:rsidR="00AC00BB">
        <w:rPr>
          <w:rFonts w:ascii="Times New Roman" w:hAnsi="Times New Roman"/>
          <w:bCs/>
          <w:sz w:val="28"/>
          <w:szCs w:val="28"/>
        </w:rPr>
        <w:t xml:space="preserve">щої ради правосуддя </w:t>
      </w:r>
      <w:r w:rsidR="00AC00BB" w:rsidRPr="00E52AD2">
        <w:rPr>
          <w:rFonts w:ascii="Times New Roman" w:hAnsi="Times New Roman"/>
          <w:bCs/>
          <w:sz w:val="28"/>
          <w:szCs w:val="28"/>
        </w:rPr>
        <w:t>пояснення, в</w:t>
      </w:r>
      <w:r w:rsidRPr="00613C6C">
        <w:rPr>
          <w:rFonts w:ascii="Times New Roman" w:hAnsi="Times New Roman"/>
          <w:bCs/>
          <w:sz w:val="28"/>
          <w:szCs w:val="28"/>
        </w:rPr>
        <w:t xml:space="preserve"> яких зазначив, що </w:t>
      </w:r>
      <w:r w:rsidRPr="00613C6C">
        <w:rPr>
          <w:rFonts w:ascii="Times New Roman" w:eastAsia="Times New Roman" w:hAnsi="Times New Roman"/>
          <w:sz w:val="28"/>
          <w:szCs w:val="28"/>
          <w:lang w:eastAsia="ru-RU"/>
        </w:rPr>
        <w:t xml:space="preserve">до його провадження надійшла скарга </w:t>
      </w:r>
      <w:r w:rsidRPr="00613C6C">
        <w:rPr>
          <w:rFonts w:ascii="Times New Roman" w:eastAsia="Times New Roman" w:hAnsi="Times New Roman"/>
          <w:color w:val="000000"/>
          <w:sz w:val="28"/>
          <w:szCs w:val="28"/>
          <w:lang w:eastAsia="uk-UA" w:bidi="uk-UA"/>
        </w:rPr>
        <w:t xml:space="preserve">директора ТОВ «Зорі Про» </w:t>
      </w:r>
      <w:r w:rsidR="008F16F5">
        <w:rPr>
          <w:rFonts w:ascii="Times New Roman" w:eastAsia="Times New Roman" w:hAnsi="Times New Roman"/>
          <w:color w:val="000000"/>
          <w:sz w:val="28"/>
          <w:szCs w:val="28"/>
          <w:lang w:eastAsia="uk-UA" w:bidi="uk-UA"/>
        </w:rPr>
        <w:t>ОСОБА_1</w:t>
      </w:r>
      <w:r w:rsidRPr="00613C6C">
        <w:rPr>
          <w:rFonts w:ascii="Times New Roman" w:eastAsia="Times New Roman" w:hAnsi="Times New Roman"/>
          <w:color w:val="000000"/>
          <w:sz w:val="28"/>
          <w:szCs w:val="28"/>
          <w:lang w:eastAsia="uk-UA" w:bidi="uk-UA"/>
        </w:rPr>
        <w:t xml:space="preserve"> на постанову прокурора Одеської місцевої прокуратури № 2 про скасування постанови слідчого Малиновського відділу поліції в місті Одесі</w:t>
      </w:r>
      <w:r w:rsidR="00943E40">
        <w:rPr>
          <w:rFonts w:ascii="Times New Roman" w:eastAsia="Times New Roman" w:hAnsi="Times New Roman"/>
          <w:color w:val="000000"/>
          <w:sz w:val="28"/>
          <w:szCs w:val="28"/>
          <w:lang w:eastAsia="uk-UA" w:bidi="uk-UA"/>
        </w:rPr>
        <w:t xml:space="preserve"> </w:t>
      </w:r>
      <w:r w:rsidRPr="00943E40">
        <w:rPr>
          <w:rFonts w:ascii="Times New Roman" w:eastAsia="Times New Roman" w:hAnsi="Times New Roman"/>
          <w:color w:val="000000"/>
          <w:sz w:val="28"/>
          <w:szCs w:val="28"/>
          <w:lang w:eastAsia="ru-RU" w:bidi="ru-RU"/>
        </w:rPr>
        <w:t xml:space="preserve">ГУ </w:t>
      </w:r>
      <w:r w:rsidRPr="00613C6C">
        <w:rPr>
          <w:rFonts w:ascii="Times New Roman" w:eastAsia="Times New Roman" w:hAnsi="Times New Roman"/>
          <w:color w:val="000000"/>
          <w:sz w:val="28"/>
          <w:szCs w:val="28"/>
          <w:lang w:eastAsia="uk-UA" w:bidi="uk-UA"/>
        </w:rPr>
        <w:t>НП в Одеський області про закриття кримінального провадження №</w:t>
      </w:r>
      <w:r w:rsidR="00AC00BB">
        <w:rPr>
          <w:rFonts w:ascii="Times New Roman" w:eastAsia="Times New Roman" w:hAnsi="Times New Roman"/>
          <w:color w:val="000000"/>
          <w:sz w:val="28"/>
          <w:szCs w:val="28"/>
          <w:lang w:eastAsia="uk-UA" w:bidi="uk-UA"/>
        </w:rPr>
        <w:t> </w:t>
      </w:r>
      <w:r w:rsidR="008F16F5">
        <w:rPr>
          <w:rFonts w:ascii="Times New Roman" w:eastAsia="Times New Roman" w:hAnsi="Times New Roman"/>
          <w:color w:val="000000"/>
          <w:sz w:val="28"/>
          <w:szCs w:val="28"/>
          <w:lang w:eastAsia="uk-UA" w:bidi="uk-UA"/>
        </w:rPr>
        <w:t>___________</w:t>
      </w:r>
      <w:r w:rsidRPr="00613C6C">
        <w:rPr>
          <w:rFonts w:ascii="Times New Roman" w:eastAsia="Times New Roman" w:hAnsi="Times New Roman"/>
          <w:color w:val="000000"/>
          <w:sz w:val="28"/>
          <w:szCs w:val="28"/>
          <w:lang w:eastAsia="uk-UA" w:bidi="uk-UA"/>
        </w:rPr>
        <w:t xml:space="preserve"> </w:t>
      </w:r>
      <w:r w:rsidRPr="00613C6C">
        <w:rPr>
          <w:rFonts w:ascii="Times New Roman" w:eastAsia="Times New Roman" w:hAnsi="Times New Roman"/>
          <w:sz w:val="28"/>
          <w:szCs w:val="28"/>
          <w:lang w:eastAsia="ru-RU"/>
        </w:rPr>
        <w:t xml:space="preserve">у справі </w:t>
      </w:r>
      <w:r w:rsidRPr="00613C6C">
        <w:rPr>
          <w:rFonts w:ascii="Times New Roman" w:eastAsia="Times New Roman" w:hAnsi="Times New Roman"/>
          <w:color w:val="000000"/>
          <w:sz w:val="28"/>
          <w:szCs w:val="28"/>
          <w:lang w:eastAsia="uk-UA" w:bidi="uk-UA"/>
        </w:rPr>
        <w:t>№ 521/4297/16-к.</w:t>
      </w:r>
    </w:p>
    <w:p w:rsidR="00613C6C" w:rsidRPr="00613C6C" w:rsidRDefault="002F4D93" w:rsidP="00613C6C">
      <w:pPr>
        <w:spacing w:after="0" w:line="240" w:lineRule="auto"/>
        <w:ind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Вказав, що </w:t>
      </w:r>
      <w:r w:rsidR="00613C6C" w:rsidRPr="00613C6C">
        <w:rPr>
          <w:rFonts w:ascii="Times New Roman" w:eastAsia="Times New Roman" w:hAnsi="Times New Roman"/>
          <w:color w:val="000000"/>
          <w:sz w:val="28"/>
          <w:szCs w:val="28"/>
          <w:lang w:eastAsia="uk-UA" w:bidi="uk-UA"/>
        </w:rPr>
        <w:t xml:space="preserve">25 лютого 2016 року як слідчий суддя відкрив провадження за скаргою та 26 лютого 2016 року </w:t>
      </w:r>
      <w:r w:rsidRPr="00613C6C">
        <w:rPr>
          <w:rFonts w:ascii="Times New Roman" w:eastAsia="Times New Roman" w:hAnsi="Times New Roman"/>
          <w:color w:val="000000"/>
          <w:sz w:val="28"/>
          <w:szCs w:val="28"/>
          <w:lang w:eastAsia="uk-UA" w:bidi="uk-UA"/>
        </w:rPr>
        <w:t xml:space="preserve">задовольнив </w:t>
      </w:r>
      <w:r w:rsidR="00613C6C" w:rsidRPr="00613C6C">
        <w:rPr>
          <w:rFonts w:ascii="Times New Roman" w:eastAsia="Times New Roman" w:hAnsi="Times New Roman"/>
          <w:color w:val="000000"/>
          <w:sz w:val="28"/>
          <w:szCs w:val="28"/>
          <w:lang w:eastAsia="uk-UA" w:bidi="uk-UA"/>
        </w:rPr>
        <w:t xml:space="preserve">скаргу директора ТОВ «Зорі Про» </w:t>
      </w:r>
      <w:r w:rsidR="008F16F5">
        <w:rPr>
          <w:rFonts w:ascii="Times New Roman" w:eastAsia="Times New Roman" w:hAnsi="Times New Roman"/>
          <w:color w:val="000000"/>
          <w:sz w:val="28"/>
          <w:szCs w:val="28"/>
          <w:lang w:eastAsia="uk-UA" w:bidi="uk-UA"/>
        </w:rPr>
        <w:t>ОСОБА_1</w:t>
      </w:r>
      <w:r w:rsidR="00613C6C" w:rsidRPr="00613C6C">
        <w:rPr>
          <w:rFonts w:ascii="Times New Roman" w:eastAsia="Times New Roman" w:hAnsi="Times New Roman"/>
          <w:color w:val="000000"/>
          <w:sz w:val="28"/>
          <w:szCs w:val="28"/>
          <w:lang w:eastAsia="uk-UA" w:bidi="uk-UA"/>
        </w:rPr>
        <w:t>, а постанову прокурора від 5 лютого 2016 року скасував.</w:t>
      </w:r>
    </w:p>
    <w:p w:rsidR="00613C6C" w:rsidRPr="00613C6C" w:rsidRDefault="00AB70A5" w:rsidP="00613C6C">
      <w:pPr>
        <w:autoSpaceDN/>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bidi="uk-UA"/>
        </w:rPr>
        <w:t>Ухвала мотивована тим, що</w:t>
      </w:r>
      <w:r w:rsidR="00613C6C" w:rsidRPr="00613C6C">
        <w:rPr>
          <w:rFonts w:ascii="Times New Roman" w:eastAsia="Times New Roman" w:hAnsi="Times New Roman"/>
          <w:color w:val="000000"/>
          <w:sz w:val="28"/>
          <w:szCs w:val="28"/>
          <w:lang w:eastAsia="uk-UA" w:bidi="uk-UA"/>
        </w:rPr>
        <w:t xml:space="preserve"> </w:t>
      </w:r>
      <w:r>
        <w:rPr>
          <w:rFonts w:ascii="Times New Roman" w:eastAsia="Times New Roman" w:hAnsi="Times New Roman"/>
          <w:color w:val="000000"/>
          <w:sz w:val="28"/>
          <w:szCs w:val="28"/>
          <w:lang w:eastAsia="uk-UA"/>
        </w:rPr>
        <w:t>слідчий</w:t>
      </w:r>
      <w:r w:rsidR="00613C6C" w:rsidRPr="00613C6C">
        <w:rPr>
          <w:rFonts w:ascii="Times New Roman" w:eastAsia="Times New Roman" w:hAnsi="Times New Roman"/>
          <w:color w:val="000000"/>
          <w:sz w:val="28"/>
          <w:szCs w:val="28"/>
          <w:lang w:eastAsia="uk-UA"/>
        </w:rPr>
        <w:t xml:space="preserve"> суддя встановив, що </w:t>
      </w:r>
      <w:r w:rsidR="00EB401A">
        <w:rPr>
          <w:rFonts w:ascii="Times New Roman" w:eastAsia="Times New Roman" w:hAnsi="Times New Roman"/>
          <w:color w:val="000000"/>
          <w:sz w:val="28"/>
          <w:szCs w:val="28"/>
          <w:lang w:eastAsia="uk-UA"/>
        </w:rPr>
        <w:t>у</w:t>
      </w:r>
      <w:r w:rsidR="00613C6C" w:rsidRPr="00613C6C">
        <w:rPr>
          <w:rFonts w:ascii="Times New Roman" w:eastAsia="Times New Roman" w:hAnsi="Times New Roman"/>
          <w:color w:val="000000"/>
          <w:sz w:val="28"/>
          <w:szCs w:val="28"/>
          <w:lang w:eastAsia="uk-UA"/>
        </w:rPr>
        <w:t xml:space="preserve"> провадженні старшого слідчого </w:t>
      </w:r>
      <w:r w:rsidR="00EB401A">
        <w:rPr>
          <w:rFonts w:ascii="Times New Roman" w:eastAsia="Times New Roman" w:hAnsi="Times New Roman"/>
          <w:color w:val="000000"/>
          <w:sz w:val="28"/>
          <w:szCs w:val="28"/>
          <w:lang w:eastAsia="uk-UA"/>
        </w:rPr>
        <w:t>слідчого відділу</w:t>
      </w:r>
      <w:r w:rsidR="00613C6C" w:rsidRPr="00613C6C">
        <w:rPr>
          <w:rFonts w:ascii="Times New Roman" w:eastAsia="Times New Roman" w:hAnsi="Times New Roman"/>
          <w:color w:val="000000"/>
          <w:sz w:val="28"/>
          <w:szCs w:val="28"/>
          <w:lang w:eastAsia="uk-UA"/>
        </w:rPr>
        <w:t xml:space="preserve"> Малиновського </w:t>
      </w:r>
      <w:r w:rsidR="00EB401A">
        <w:rPr>
          <w:rFonts w:ascii="Times New Roman" w:eastAsia="Times New Roman" w:hAnsi="Times New Roman"/>
          <w:color w:val="000000"/>
          <w:sz w:val="28"/>
          <w:szCs w:val="28"/>
          <w:lang w:eastAsia="uk-UA"/>
        </w:rPr>
        <w:t>відділу поліції</w:t>
      </w:r>
      <w:r w:rsidR="00613C6C" w:rsidRPr="00613C6C">
        <w:rPr>
          <w:rFonts w:ascii="Times New Roman" w:eastAsia="Times New Roman" w:hAnsi="Times New Roman"/>
          <w:color w:val="000000"/>
          <w:sz w:val="28"/>
          <w:szCs w:val="28"/>
          <w:lang w:eastAsia="uk-UA"/>
        </w:rPr>
        <w:t xml:space="preserve"> в місті Одесі ГУ НП в Одеській області Кальчевої О.Д. перебували матеріали кримінального </w:t>
      </w:r>
      <w:r w:rsidR="00613C6C" w:rsidRPr="00613C6C">
        <w:rPr>
          <w:rFonts w:ascii="Times New Roman" w:eastAsia="Times New Roman" w:hAnsi="Times New Roman"/>
          <w:color w:val="000000"/>
          <w:sz w:val="28"/>
          <w:szCs w:val="28"/>
          <w:lang w:eastAsia="uk-UA"/>
        </w:rPr>
        <w:lastRenderedPageBreak/>
        <w:t>провадження</w:t>
      </w:r>
      <w:r w:rsidR="00AB474F">
        <w:rPr>
          <w:rFonts w:ascii="Times New Roman" w:eastAsia="Times New Roman" w:hAnsi="Times New Roman"/>
          <w:color w:val="000000"/>
          <w:sz w:val="28"/>
          <w:szCs w:val="28"/>
          <w:lang w:eastAsia="uk-UA"/>
        </w:rPr>
        <w:t xml:space="preserve"> </w:t>
      </w:r>
      <w:r w:rsidR="00613C6C" w:rsidRPr="00613C6C">
        <w:rPr>
          <w:rFonts w:ascii="Times New Roman" w:eastAsia="Times New Roman" w:hAnsi="Times New Roman"/>
          <w:color w:val="000000"/>
          <w:sz w:val="28"/>
          <w:szCs w:val="28"/>
          <w:lang w:eastAsia="uk-UA"/>
        </w:rPr>
        <w:t xml:space="preserve">№ </w:t>
      </w:r>
      <w:r w:rsidR="008F16F5">
        <w:rPr>
          <w:rFonts w:ascii="Times New Roman" w:eastAsia="Times New Roman" w:hAnsi="Times New Roman"/>
          <w:color w:val="000000"/>
          <w:sz w:val="28"/>
          <w:szCs w:val="28"/>
          <w:lang w:eastAsia="uk-UA"/>
        </w:rPr>
        <w:t>__________</w:t>
      </w:r>
      <w:r w:rsidR="00613C6C" w:rsidRPr="00613C6C">
        <w:rPr>
          <w:rFonts w:ascii="Times New Roman" w:eastAsia="Times New Roman" w:hAnsi="Times New Roman"/>
          <w:color w:val="000000"/>
          <w:sz w:val="28"/>
          <w:szCs w:val="28"/>
          <w:lang w:eastAsia="uk-UA"/>
        </w:rPr>
        <w:t xml:space="preserve"> від 21 січня 2016 року за ознаками кримінального правопорушення</w:t>
      </w:r>
      <w:r w:rsidR="000212EE">
        <w:rPr>
          <w:rFonts w:ascii="Times New Roman" w:eastAsia="Times New Roman" w:hAnsi="Times New Roman"/>
          <w:color w:val="000000"/>
          <w:sz w:val="28"/>
          <w:szCs w:val="28"/>
          <w:lang w:eastAsia="uk-UA"/>
        </w:rPr>
        <w:t xml:space="preserve">, передбаченого частиною першою </w:t>
      </w:r>
      <w:hyperlink r:id="rId9" w:anchor="910070" w:tgtFrame="_blank" w:tooltip="Кримінальний кодекс України; нормативно-правовий акт № 2341-III від 05.04.2001" w:history="1">
        <w:r w:rsidR="000212EE">
          <w:rPr>
            <w:rFonts w:ascii="Times New Roman" w:eastAsia="Times New Roman" w:hAnsi="Times New Roman"/>
            <w:color w:val="000000"/>
            <w:sz w:val="28"/>
            <w:szCs w:val="28"/>
            <w:lang w:eastAsia="uk-UA"/>
          </w:rPr>
          <w:t>статті </w:t>
        </w:r>
        <w:r w:rsidR="00613C6C" w:rsidRPr="00613C6C">
          <w:rPr>
            <w:rFonts w:ascii="Times New Roman" w:eastAsia="Times New Roman" w:hAnsi="Times New Roman"/>
            <w:color w:val="000000"/>
            <w:sz w:val="28"/>
            <w:szCs w:val="28"/>
            <w:lang w:eastAsia="uk-UA"/>
          </w:rPr>
          <w:t>388 КК України</w:t>
        </w:r>
      </w:hyperlink>
      <w:r w:rsidR="00613C6C" w:rsidRPr="00613C6C">
        <w:rPr>
          <w:rFonts w:ascii="Times New Roman" w:eastAsia="Times New Roman" w:hAnsi="Times New Roman"/>
          <w:color w:val="000000"/>
          <w:sz w:val="28"/>
          <w:szCs w:val="28"/>
          <w:lang w:eastAsia="uk-UA"/>
        </w:rPr>
        <w:t xml:space="preserve"> стосовно директора ТОВ «Зорі Про» </w:t>
      </w:r>
      <w:r w:rsidR="008F16F5">
        <w:rPr>
          <w:rFonts w:ascii="Times New Roman" w:eastAsia="Times New Roman" w:hAnsi="Times New Roman"/>
          <w:color w:val="000000"/>
          <w:sz w:val="28"/>
          <w:szCs w:val="28"/>
          <w:lang w:eastAsia="uk-UA"/>
        </w:rPr>
        <w:t>ОСОБА_1</w:t>
      </w:r>
      <w:r w:rsidR="00613C6C" w:rsidRPr="00613C6C">
        <w:rPr>
          <w:rFonts w:ascii="Times New Roman" w:eastAsia="Times New Roman" w:hAnsi="Times New Roman"/>
          <w:color w:val="000000"/>
          <w:sz w:val="28"/>
          <w:szCs w:val="28"/>
          <w:lang w:eastAsia="uk-UA"/>
        </w:rPr>
        <w:t>.</w:t>
      </w:r>
    </w:p>
    <w:p w:rsidR="00613C6C" w:rsidRPr="00613C6C" w:rsidRDefault="00613C6C" w:rsidP="00613C6C">
      <w:pPr>
        <w:autoSpaceDN/>
        <w:spacing w:after="0" w:line="240" w:lineRule="auto"/>
        <w:ind w:firstLine="709"/>
        <w:jc w:val="both"/>
        <w:rPr>
          <w:rFonts w:ascii="Times New Roman" w:eastAsia="Times New Roman" w:hAnsi="Times New Roman"/>
          <w:color w:val="000000"/>
          <w:sz w:val="28"/>
          <w:szCs w:val="28"/>
          <w:lang w:eastAsia="uk-UA"/>
        </w:rPr>
      </w:pPr>
      <w:r w:rsidRPr="00613C6C">
        <w:rPr>
          <w:rFonts w:ascii="Times New Roman" w:eastAsia="Times New Roman" w:hAnsi="Times New Roman"/>
          <w:color w:val="000000"/>
          <w:sz w:val="28"/>
          <w:szCs w:val="28"/>
          <w:lang w:eastAsia="uk-UA"/>
        </w:rPr>
        <w:t>На п</w:t>
      </w:r>
      <w:r w:rsidR="000212EE">
        <w:rPr>
          <w:rFonts w:ascii="Times New Roman" w:eastAsia="Times New Roman" w:hAnsi="Times New Roman"/>
          <w:color w:val="000000"/>
          <w:sz w:val="28"/>
          <w:szCs w:val="28"/>
          <w:lang w:eastAsia="uk-UA"/>
        </w:rPr>
        <w:t xml:space="preserve">ідставі пункту 2 частини першої </w:t>
      </w:r>
      <w:hyperlink r:id="rId10" w:anchor="2160" w:tgtFrame="_blank" w:tooltip="Кримінальний процесуальний кодекс України; нормативно-правовий акт № 4651-VI від 13.04.2012" w:history="1">
        <w:r w:rsidR="000212EE">
          <w:rPr>
            <w:rFonts w:ascii="Times New Roman" w:eastAsia="Times New Roman" w:hAnsi="Times New Roman"/>
            <w:color w:val="000000"/>
            <w:sz w:val="28"/>
            <w:szCs w:val="28"/>
            <w:lang w:eastAsia="uk-UA"/>
          </w:rPr>
          <w:t>статті </w:t>
        </w:r>
        <w:r w:rsidRPr="00613C6C">
          <w:rPr>
            <w:rFonts w:ascii="Times New Roman" w:eastAsia="Times New Roman" w:hAnsi="Times New Roman"/>
            <w:color w:val="000000"/>
            <w:sz w:val="28"/>
            <w:szCs w:val="28"/>
            <w:lang w:eastAsia="uk-UA"/>
          </w:rPr>
          <w:t>284 КПК України</w:t>
        </w:r>
      </w:hyperlink>
      <w:r w:rsidRPr="00613C6C">
        <w:rPr>
          <w:rFonts w:ascii="Times New Roman" w:eastAsia="Times New Roman" w:hAnsi="Times New Roman"/>
          <w:color w:val="000000"/>
          <w:sz w:val="28"/>
          <w:szCs w:val="28"/>
          <w:lang w:eastAsia="uk-UA"/>
        </w:rPr>
        <w:t xml:space="preserve"> 3 лютого 2016 року старши</w:t>
      </w:r>
      <w:r w:rsidR="00AB474F">
        <w:rPr>
          <w:rFonts w:ascii="Times New Roman" w:eastAsia="Times New Roman" w:hAnsi="Times New Roman"/>
          <w:color w:val="000000"/>
          <w:sz w:val="28"/>
          <w:szCs w:val="28"/>
          <w:lang w:eastAsia="uk-UA"/>
        </w:rPr>
        <w:t>й</w:t>
      </w:r>
      <w:r w:rsidRPr="00613C6C">
        <w:rPr>
          <w:rFonts w:ascii="Times New Roman" w:eastAsia="Times New Roman" w:hAnsi="Times New Roman"/>
          <w:color w:val="000000"/>
          <w:sz w:val="28"/>
          <w:szCs w:val="28"/>
          <w:lang w:eastAsia="uk-UA"/>
        </w:rPr>
        <w:t xml:space="preserve"> слідчи</w:t>
      </w:r>
      <w:r w:rsidR="00AB474F">
        <w:rPr>
          <w:rFonts w:ascii="Times New Roman" w:eastAsia="Times New Roman" w:hAnsi="Times New Roman"/>
          <w:color w:val="000000"/>
          <w:sz w:val="28"/>
          <w:szCs w:val="28"/>
          <w:lang w:eastAsia="uk-UA"/>
        </w:rPr>
        <w:t>й</w:t>
      </w:r>
      <w:r w:rsidRPr="00613C6C">
        <w:rPr>
          <w:rFonts w:ascii="Times New Roman" w:eastAsia="Times New Roman" w:hAnsi="Times New Roman"/>
          <w:color w:val="000000"/>
          <w:sz w:val="28"/>
          <w:szCs w:val="28"/>
          <w:lang w:eastAsia="uk-UA"/>
        </w:rPr>
        <w:t xml:space="preserve"> </w:t>
      </w:r>
      <w:r w:rsidR="00AB474F">
        <w:rPr>
          <w:rFonts w:ascii="Times New Roman" w:eastAsia="Times New Roman" w:hAnsi="Times New Roman"/>
          <w:color w:val="000000"/>
          <w:sz w:val="28"/>
          <w:szCs w:val="28"/>
          <w:lang w:eastAsia="uk-UA"/>
        </w:rPr>
        <w:t>слідчого відділу</w:t>
      </w:r>
      <w:r w:rsidRPr="00613C6C">
        <w:rPr>
          <w:rFonts w:ascii="Times New Roman" w:eastAsia="Times New Roman" w:hAnsi="Times New Roman"/>
          <w:color w:val="000000"/>
          <w:sz w:val="28"/>
          <w:szCs w:val="28"/>
          <w:lang w:eastAsia="uk-UA"/>
        </w:rPr>
        <w:t xml:space="preserve"> Малиновського </w:t>
      </w:r>
      <w:r w:rsidR="00AB474F">
        <w:rPr>
          <w:rFonts w:ascii="Times New Roman" w:eastAsia="Times New Roman" w:hAnsi="Times New Roman"/>
          <w:color w:val="000000"/>
          <w:sz w:val="28"/>
          <w:szCs w:val="28"/>
          <w:lang w:eastAsia="uk-UA"/>
        </w:rPr>
        <w:t>відділу поліції</w:t>
      </w:r>
      <w:r w:rsidRPr="00613C6C">
        <w:rPr>
          <w:rFonts w:ascii="Times New Roman" w:eastAsia="Times New Roman" w:hAnsi="Times New Roman"/>
          <w:color w:val="000000"/>
          <w:sz w:val="28"/>
          <w:szCs w:val="28"/>
          <w:lang w:eastAsia="uk-UA"/>
        </w:rPr>
        <w:t xml:space="preserve"> в місті Одесі ГУ НП в Одеській області </w:t>
      </w:r>
      <w:r w:rsidR="008F16F5">
        <w:rPr>
          <w:rFonts w:ascii="Times New Roman" w:eastAsia="Times New Roman" w:hAnsi="Times New Roman"/>
          <w:color w:val="000000"/>
          <w:sz w:val="28"/>
          <w:szCs w:val="28"/>
          <w:lang w:eastAsia="uk-UA"/>
        </w:rPr>
        <w:t>ОСОБА_2</w:t>
      </w:r>
      <w:r w:rsidRPr="00613C6C">
        <w:rPr>
          <w:rFonts w:ascii="Times New Roman" w:eastAsia="Times New Roman" w:hAnsi="Times New Roman"/>
          <w:color w:val="000000"/>
          <w:sz w:val="28"/>
          <w:szCs w:val="28"/>
          <w:lang w:eastAsia="uk-UA"/>
        </w:rPr>
        <w:t xml:space="preserve"> за відсутн</w:t>
      </w:r>
      <w:r w:rsidR="00AB474F">
        <w:rPr>
          <w:rFonts w:ascii="Times New Roman" w:eastAsia="Times New Roman" w:hAnsi="Times New Roman"/>
          <w:color w:val="000000"/>
          <w:sz w:val="28"/>
          <w:szCs w:val="28"/>
          <w:lang w:eastAsia="uk-UA"/>
        </w:rPr>
        <w:t>ості</w:t>
      </w:r>
      <w:r w:rsidRPr="00613C6C">
        <w:rPr>
          <w:rFonts w:ascii="Times New Roman" w:eastAsia="Times New Roman" w:hAnsi="Times New Roman"/>
          <w:color w:val="000000"/>
          <w:sz w:val="28"/>
          <w:szCs w:val="28"/>
          <w:lang w:eastAsia="uk-UA"/>
        </w:rPr>
        <w:t xml:space="preserve"> в діях директора ТОВ «Зорі Про» </w:t>
      </w:r>
      <w:r w:rsidR="008F16F5">
        <w:rPr>
          <w:rFonts w:ascii="Times New Roman" w:eastAsia="Times New Roman" w:hAnsi="Times New Roman"/>
          <w:color w:val="000000"/>
          <w:sz w:val="28"/>
          <w:szCs w:val="28"/>
          <w:lang w:eastAsia="uk-UA"/>
        </w:rPr>
        <w:t>ОСОБА_1</w:t>
      </w:r>
      <w:r w:rsidRPr="00613C6C">
        <w:rPr>
          <w:rFonts w:ascii="Times New Roman" w:eastAsia="Times New Roman" w:hAnsi="Times New Roman"/>
          <w:color w:val="000000"/>
          <w:sz w:val="28"/>
          <w:szCs w:val="28"/>
          <w:lang w:eastAsia="uk-UA"/>
        </w:rPr>
        <w:t xml:space="preserve"> складу кримінального правопорушення </w:t>
      </w:r>
      <w:r w:rsidR="00482C2F">
        <w:rPr>
          <w:rFonts w:ascii="Times New Roman" w:eastAsia="Times New Roman" w:hAnsi="Times New Roman"/>
          <w:color w:val="000000"/>
          <w:sz w:val="28"/>
          <w:szCs w:val="28"/>
          <w:lang w:eastAsia="uk-UA"/>
        </w:rPr>
        <w:t>ухвалила</w:t>
      </w:r>
      <w:r w:rsidRPr="00613C6C">
        <w:rPr>
          <w:rFonts w:ascii="Times New Roman" w:eastAsia="Times New Roman" w:hAnsi="Times New Roman"/>
          <w:color w:val="000000"/>
          <w:sz w:val="28"/>
          <w:szCs w:val="28"/>
          <w:lang w:eastAsia="uk-UA"/>
        </w:rPr>
        <w:t xml:space="preserve"> постанову про закриття кримінального провадження від 21 січня 2016 року</w:t>
      </w:r>
      <w:r w:rsidR="00482C2F">
        <w:rPr>
          <w:rFonts w:ascii="Times New Roman" w:eastAsia="Times New Roman" w:hAnsi="Times New Roman"/>
          <w:color w:val="000000"/>
          <w:sz w:val="28"/>
          <w:szCs w:val="28"/>
          <w:lang w:eastAsia="uk-UA"/>
        </w:rPr>
        <w:t xml:space="preserve"> </w:t>
      </w:r>
      <w:r w:rsidR="008F16F5">
        <w:rPr>
          <w:rFonts w:ascii="Times New Roman" w:eastAsia="Times New Roman" w:hAnsi="Times New Roman"/>
          <w:color w:val="000000"/>
          <w:sz w:val="28"/>
          <w:szCs w:val="28"/>
          <w:lang w:eastAsia="uk-UA"/>
        </w:rPr>
        <w:t xml:space="preserve">               </w:t>
      </w:r>
      <w:r w:rsidRPr="00613C6C">
        <w:rPr>
          <w:rFonts w:ascii="Times New Roman" w:eastAsia="Times New Roman" w:hAnsi="Times New Roman"/>
          <w:color w:val="000000"/>
          <w:sz w:val="28"/>
          <w:szCs w:val="28"/>
          <w:lang w:eastAsia="uk-UA"/>
        </w:rPr>
        <w:t xml:space="preserve">№ </w:t>
      </w:r>
      <w:r w:rsidR="008F16F5">
        <w:rPr>
          <w:rFonts w:ascii="Times New Roman" w:eastAsia="Times New Roman" w:hAnsi="Times New Roman"/>
          <w:color w:val="000000"/>
          <w:sz w:val="28"/>
          <w:szCs w:val="28"/>
          <w:lang w:eastAsia="uk-UA"/>
        </w:rPr>
        <w:t>______________</w:t>
      </w:r>
      <w:r w:rsidRPr="00613C6C">
        <w:rPr>
          <w:rFonts w:ascii="Times New Roman" w:eastAsia="Times New Roman" w:hAnsi="Times New Roman"/>
          <w:color w:val="000000"/>
          <w:sz w:val="28"/>
          <w:szCs w:val="28"/>
          <w:lang w:eastAsia="uk-UA"/>
        </w:rPr>
        <w:t>.</w:t>
      </w:r>
    </w:p>
    <w:p w:rsidR="00613C6C" w:rsidRPr="00613C6C" w:rsidRDefault="00613C6C" w:rsidP="00613C6C">
      <w:pPr>
        <w:autoSpaceDN/>
        <w:spacing w:after="0" w:line="240" w:lineRule="auto"/>
        <w:ind w:firstLine="709"/>
        <w:jc w:val="both"/>
        <w:rPr>
          <w:rFonts w:ascii="Times New Roman" w:eastAsia="Times New Roman" w:hAnsi="Times New Roman"/>
          <w:color w:val="000000"/>
          <w:sz w:val="28"/>
          <w:szCs w:val="28"/>
          <w:lang w:eastAsia="uk-UA"/>
        </w:rPr>
      </w:pPr>
      <w:r w:rsidRPr="00613C6C">
        <w:rPr>
          <w:rFonts w:ascii="Times New Roman" w:eastAsia="Times New Roman" w:hAnsi="Times New Roman"/>
          <w:color w:val="000000"/>
          <w:sz w:val="28"/>
          <w:szCs w:val="28"/>
          <w:lang w:eastAsia="uk-UA"/>
        </w:rPr>
        <w:t xml:space="preserve">5 лютого 2016 року прокурор Одеської місцевої прокуратури № 2 </w:t>
      </w:r>
      <w:r w:rsidR="008F16F5">
        <w:rPr>
          <w:rFonts w:ascii="Times New Roman" w:eastAsia="Times New Roman" w:hAnsi="Times New Roman"/>
          <w:color w:val="000000"/>
          <w:sz w:val="28"/>
          <w:szCs w:val="28"/>
          <w:lang w:eastAsia="uk-UA"/>
        </w:rPr>
        <w:t>ОСОБА_3</w:t>
      </w:r>
      <w:r w:rsidRPr="00613C6C">
        <w:rPr>
          <w:rFonts w:ascii="Times New Roman" w:eastAsia="Times New Roman" w:hAnsi="Times New Roman"/>
          <w:color w:val="000000"/>
          <w:sz w:val="28"/>
          <w:szCs w:val="28"/>
          <w:lang w:eastAsia="uk-UA"/>
        </w:rPr>
        <w:t xml:space="preserve"> </w:t>
      </w:r>
      <w:r w:rsidR="00482C2F">
        <w:rPr>
          <w:rFonts w:ascii="Times New Roman" w:eastAsia="Times New Roman" w:hAnsi="Times New Roman"/>
          <w:color w:val="000000"/>
          <w:sz w:val="28"/>
          <w:szCs w:val="28"/>
          <w:lang w:eastAsia="uk-UA"/>
        </w:rPr>
        <w:t>прийняв</w:t>
      </w:r>
      <w:r w:rsidRPr="00613C6C">
        <w:rPr>
          <w:rFonts w:ascii="Times New Roman" w:eastAsia="Times New Roman" w:hAnsi="Times New Roman"/>
          <w:color w:val="000000"/>
          <w:sz w:val="28"/>
          <w:szCs w:val="28"/>
          <w:lang w:eastAsia="uk-UA"/>
        </w:rPr>
        <w:t xml:space="preserve"> постанову про скасування постанови старшого слідчого від 3 лютого 2016 року про закриття кримінального провадження</w:t>
      </w:r>
      <w:r w:rsidR="00482C2F">
        <w:rPr>
          <w:rFonts w:ascii="Times New Roman" w:eastAsia="Times New Roman" w:hAnsi="Times New Roman"/>
          <w:color w:val="000000"/>
          <w:sz w:val="28"/>
          <w:szCs w:val="28"/>
          <w:lang w:eastAsia="uk-UA"/>
        </w:rPr>
        <w:t xml:space="preserve"> </w:t>
      </w:r>
      <w:r w:rsidRPr="00613C6C">
        <w:rPr>
          <w:rFonts w:ascii="Times New Roman" w:eastAsia="Times New Roman" w:hAnsi="Times New Roman"/>
          <w:color w:val="000000"/>
          <w:sz w:val="28"/>
          <w:szCs w:val="28"/>
          <w:lang w:eastAsia="uk-UA"/>
        </w:rPr>
        <w:t xml:space="preserve">від 21 січня 2016 року № </w:t>
      </w:r>
      <w:r w:rsidR="008F16F5">
        <w:rPr>
          <w:rFonts w:ascii="Times New Roman" w:eastAsia="Times New Roman" w:hAnsi="Times New Roman"/>
          <w:color w:val="000000"/>
          <w:sz w:val="28"/>
          <w:szCs w:val="28"/>
          <w:lang w:eastAsia="uk-UA"/>
        </w:rPr>
        <w:t>_________________</w:t>
      </w:r>
      <w:r w:rsidRPr="00613C6C">
        <w:rPr>
          <w:rFonts w:ascii="Times New Roman" w:eastAsia="Times New Roman" w:hAnsi="Times New Roman"/>
          <w:color w:val="000000"/>
          <w:sz w:val="28"/>
          <w:szCs w:val="28"/>
          <w:lang w:eastAsia="uk-UA"/>
        </w:rPr>
        <w:t>.</w:t>
      </w:r>
    </w:p>
    <w:p w:rsidR="00613C6C" w:rsidRPr="00613C6C" w:rsidRDefault="00613C6C" w:rsidP="00613C6C">
      <w:pPr>
        <w:autoSpaceDN/>
        <w:spacing w:after="0" w:line="240" w:lineRule="auto"/>
        <w:ind w:firstLine="709"/>
        <w:jc w:val="both"/>
        <w:rPr>
          <w:rFonts w:ascii="Times New Roman" w:eastAsia="Times New Roman" w:hAnsi="Times New Roman"/>
          <w:color w:val="000000"/>
          <w:sz w:val="28"/>
          <w:szCs w:val="28"/>
          <w:lang w:eastAsia="uk-UA"/>
        </w:rPr>
      </w:pPr>
      <w:r w:rsidRPr="00613C6C">
        <w:rPr>
          <w:rFonts w:ascii="Times New Roman" w:eastAsia="Times New Roman" w:hAnsi="Times New Roman"/>
          <w:color w:val="000000"/>
          <w:sz w:val="28"/>
          <w:szCs w:val="28"/>
          <w:lang w:eastAsia="uk-UA"/>
        </w:rPr>
        <w:t>Частиною шостою</w:t>
      </w:r>
      <w:r w:rsidR="00AB70A5">
        <w:rPr>
          <w:rFonts w:ascii="Times New Roman" w:eastAsia="Times New Roman" w:hAnsi="Times New Roman"/>
          <w:color w:val="000000"/>
          <w:sz w:val="28"/>
          <w:szCs w:val="28"/>
          <w:lang w:eastAsia="uk-UA"/>
        </w:rPr>
        <w:t xml:space="preserve"> </w:t>
      </w:r>
      <w:hyperlink r:id="rId11" w:anchor="2160" w:tgtFrame="_blank" w:tooltip="Кримінальний процесуальний кодекс України; нормативно-правовий акт № 4651-VI від 13.04.2012" w:history="1">
        <w:r w:rsidRPr="00613C6C">
          <w:rPr>
            <w:rFonts w:ascii="Times New Roman" w:eastAsia="Times New Roman" w:hAnsi="Times New Roman"/>
            <w:color w:val="000000"/>
            <w:sz w:val="28"/>
            <w:szCs w:val="28"/>
            <w:lang w:eastAsia="uk-UA"/>
          </w:rPr>
          <w:t>статті 284 КПК України</w:t>
        </w:r>
      </w:hyperlink>
      <w:r w:rsidR="00AB70A5">
        <w:rPr>
          <w:rFonts w:ascii="Times New Roman" w:eastAsia="Times New Roman" w:hAnsi="Times New Roman"/>
          <w:color w:val="000000"/>
          <w:sz w:val="28"/>
          <w:szCs w:val="28"/>
          <w:lang w:eastAsia="uk-UA"/>
        </w:rPr>
        <w:t xml:space="preserve"> </w:t>
      </w:r>
      <w:r w:rsidRPr="00613C6C">
        <w:rPr>
          <w:rFonts w:ascii="Times New Roman" w:eastAsia="Times New Roman" w:hAnsi="Times New Roman"/>
          <w:color w:val="000000"/>
          <w:sz w:val="28"/>
          <w:szCs w:val="28"/>
          <w:lang w:eastAsia="uk-UA"/>
        </w:rPr>
        <w:t>встановлено, що постанова слідчого про закриття кримінального провадження також може бути скасована прокурором за скаргою заявника, потерпілого, якщо така скарга подана протягом десяти днів з моменту отримання заявником, потерпілим копії постанови.</w:t>
      </w:r>
    </w:p>
    <w:p w:rsidR="00613C6C" w:rsidRPr="00613C6C" w:rsidRDefault="00613C6C" w:rsidP="00613C6C">
      <w:pPr>
        <w:spacing w:after="0" w:line="240" w:lineRule="auto"/>
        <w:ind w:firstLine="709"/>
        <w:jc w:val="both"/>
        <w:rPr>
          <w:rFonts w:ascii="Times New Roman" w:eastAsia="Times New Roman" w:hAnsi="Times New Roman"/>
          <w:sz w:val="28"/>
          <w:szCs w:val="28"/>
          <w:lang w:eastAsia="ru-RU"/>
        </w:rPr>
      </w:pPr>
      <w:r w:rsidRPr="00613C6C">
        <w:rPr>
          <w:rFonts w:ascii="Times New Roman" w:hAnsi="Times New Roman"/>
          <w:color w:val="000000"/>
          <w:sz w:val="28"/>
          <w:szCs w:val="28"/>
          <w:lang w:eastAsia="ru-RU"/>
        </w:rPr>
        <w:t>З</w:t>
      </w:r>
      <w:r w:rsidR="00482C2F">
        <w:rPr>
          <w:rFonts w:ascii="Times New Roman" w:hAnsi="Times New Roman"/>
          <w:color w:val="000000"/>
          <w:sz w:val="28"/>
          <w:szCs w:val="28"/>
          <w:lang w:eastAsia="ru-RU"/>
        </w:rPr>
        <w:t>гідно із</w:t>
      </w:r>
      <w:r w:rsidRPr="00613C6C">
        <w:rPr>
          <w:rFonts w:ascii="Times New Roman" w:hAnsi="Times New Roman"/>
          <w:color w:val="000000"/>
          <w:sz w:val="28"/>
          <w:szCs w:val="28"/>
          <w:lang w:eastAsia="ru-RU"/>
        </w:rPr>
        <w:t xml:space="preserve"> правовою позицією Конституційного Суду України «правосуддя за своєю суттю визнається таким лише за умови, що воно відповідає вимогам справедливості і забезпечує ефективне поновлення в правах» (абзац десятий пункту 9 мотивувальної частини рішення від 30 січня 2003 року № 3-рп/2003). Європейська конвенція про захист прав людини і основоположних свобод</w:t>
      </w:r>
      <w:r w:rsidR="00D94680">
        <w:rPr>
          <w:rFonts w:ascii="Times New Roman" w:hAnsi="Times New Roman"/>
          <w:color w:val="000000"/>
          <w:sz w:val="28"/>
          <w:szCs w:val="28"/>
          <w:lang w:eastAsia="ru-RU"/>
        </w:rPr>
        <w:t xml:space="preserve"> (далі</w:t>
      </w:r>
      <w:r w:rsidR="000C6B69">
        <w:rPr>
          <w:rFonts w:ascii="Times New Roman" w:hAnsi="Times New Roman"/>
          <w:color w:val="000000"/>
          <w:sz w:val="28"/>
          <w:szCs w:val="28"/>
          <w:lang w:eastAsia="ru-RU"/>
        </w:rPr>
        <w:t> </w:t>
      </w:r>
      <w:r w:rsidR="00D94680">
        <w:rPr>
          <w:rFonts w:ascii="Times New Roman" w:hAnsi="Times New Roman"/>
          <w:color w:val="000000"/>
          <w:sz w:val="28"/>
          <w:szCs w:val="28"/>
          <w:lang w:eastAsia="ru-RU"/>
        </w:rPr>
        <w:t xml:space="preserve">– Конвенція) </w:t>
      </w:r>
      <w:r w:rsidRPr="00613C6C">
        <w:rPr>
          <w:rFonts w:ascii="Times New Roman" w:hAnsi="Times New Roman"/>
          <w:color w:val="000000"/>
          <w:sz w:val="28"/>
          <w:szCs w:val="28"/>
          <w:lang w:eastAsia="ru-RU"/>
        </w:rPr>
        <w:t>прийнята з метою додержання країнами-підписантами (учасниками Ради Європи) та забезпечення на своїй території прав та основоположних свобод людини.</w:t>
      </w:r>
    </w:p>
    <w:p w:rsidR="00613C6C" w:rsidRPr="00613C6C" w:rsidRDefault="00613C6C" w:rsidP="00613C6C">
      <w:pPr>
        <w:autoSpaceDN/>
        <w:spacing w:after="0" w:line="240" w:lineRule="auto"/>
        <w:ind w:firstLine="709"/>
        <w:jc w:val="both"/>
        <w:rPr>
          <w:rFonts w:ascii="Times New Roman" w:eastAsia="Times New Roman" w:hAnsi="Times New Roman"/>
          <w:color w:val="000000"/>
          <w:sz w:val="28"/>
          <w:szCs w:val="28"/>
          <w:lang w:eastAsia="uk-UA"/>
        </w:rPr>
      </w:pPr>
      <w:r w:rsidRPr="00613C6C">
        <w:rPr>
          <w:rFonts w:ascii="Times New Roman" w:eastAsia="Times New Roman" w:hAnsi="Times New Roman"/>
          <w:color w:val="000000"/>
          <w:sz w:val="28"/>
          <w:szCs w:val="28"/>
          <w:lang w:eastAsia="uk-UA"/>
        </w:rPr>
        <w:t>У разі наявності колізії між нормами національного законодавства України та Конвенції пріоритетному застосуванню підлягають саме норми Конвенції як міжнародного договору.</w:t>
      </w:r>
    </w:p>
    <w:p w:rsidR="00613C6C" w:rsidRPr="00613C6C" w:rsidRDefault="00E9253E" w:rsidP="00613C6C">
      <w:pPr>
        <w:autoSpaceDN/>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Як стверджував суддя, н</w:t>
      </w:r>
      <w:r w:rsidR="00613C6C" w:rsidRPr="00613C6C">
        <w:rPr>
          <w:rFonts w:ascii="Times New Roman" w:eastAsia="Times New Roman" w:hAnsi="Times New Roman"/>
          <w:color w:val="000000"/>
          <w:sz w:val="28"/>
          <w:szCs w:val="28"/>
          <w:lang w:eastAsia="uk-UA"/>
        </w:rPr>
        <w:t>овий</w:t>
      </w:r>
      <w:r>
        <w:rPr>
          <w:rFonts w:ascii="Times New Roman" w:eastAsia="Times New Roman" w:hAnsi="Times New Roman"/>
          <w:color w:val="000000"/>
          <w:sz w:val="28"/>
          <w:szCs w:val="28"/>
          <w:lang w:eastAsia="uk-UA"/>
        </w:rPr>
        <w:t xml:space="preserve"> </w:t>
      </w:r>
      <w:hyperlink r:id="rId12" w:tgtFrame="_blank" w:tooltip="Кримінальний процесуальний кодекс України; нормативно-правовий акт № 4651-VI від 13.04.2012" w:history="1">
        <w:r w:rsidR="00613C6C" w:rsidRPr="00613C6C">
          <w:rPr>
            <w:rFonts w:ascii="Times New Roman" w:eastAsia="Times New Roman" w:hAnsi="Times New Roman"/>
            <w:color w:val="000000"/>
            <w:sz w:val="28"/>
            <w:szCs w:val="28"/>
            <w:lang w:eastAsia="uk-UA"/>
          </w:rPr>
          <w:t>КПК України</w:t>
        </w:r>
      </w:hyperlink>
      <w:r>
        <w:rPr>
          <w:rFonts w:ascii="Times New Roman" w:eastAsia="Times New Roman" w:hAnsi="Times New Roman"/>
          <w:color w:val="000000"/>
          <w:sz w:val="28"/>
          <w:szCs w:val="28"/>
          <w:lang w:eastAsia="uk-UA"/>
        </w:rPr>
        <w:t xml:space="preserve"> </w:t>
      </w:r>
      <w:r w:rsidR="00613C6C" w:rsidRPr="00613C6C">
        <w:rPr>
          <w:rFonts w:ascii="Times New Roman" w:eastAsia="Times New Roman" w:hAnsi="Times New Roman"/>
          <w:color w:val="000000"/>
          <w:sz w:val="28"/>
          <w:szCs w:val="28"/>
          <w:lang w:eastAsia="uk-UA"/>
        </w:rPr>
        <w:t>розглядає застосування в Україні практики Європейського суду як складової дії конституційного принципу верховенства права.</w:t>
      </w:r>
    </w:p>
    <w:p w:rsidR="00613C6C" w:rsidRPr="00E52AD2" w:rsidRDefault="00613C6C" w:rsidP="00613C6C">
      <w:pPr>
        <w:autoSpaceDN/>
        <w:spacing w:after="0" w:line="240" w:lineRule="auto"/>
        <w:ind w:firstLine="709"/>
        <w:jc w:val="both"/>
        <w:rPr>
          <w:rFonts w:ascii="Times New Roman" w:hAnsi="Times New Roman"/>
          <w:sz w:val="28"/>
          <w:szCs w:val="28"/>
          <w:lang w:eastAsia="ru-RU"/>
        </w:rPr>
      </w:pPr>
      <w:r w:rsidRPr="00613C6C">
        <w:rPr>
          <w:rFonts w:ascii="Times New Roman" w:eastAsia="Times New Roman" w:hAnsi="Times New Roman"/>
          <w:color w:val="000000"/>
          <w:sz w:val="28"/>
          <w:szCs w:val="28"/>
          <w:lang w:eastAsia="uk-UA"/>
        </w:rPr>
        <w:t xml:space="preserve">Отже, на переконання судді, </w:t>
      </w:r>
      <w:r w:rsidRPr="00613C6C">
        <w:rPr>
          <w:rFonts w:ascii="Times New Roman" w:hAnsi="Times New Roman"/>
          <w:color w:val="000000"/>
          <w:sz w:val="28"/>
          <w:szCs w:val="28"/>
          <w:lang w:eastAsia="ru-RU"/>
        </w:rPr>
        <w:t xml:space="preserve">право директора ТОВ «Зорі Про» </w:t>
      </w:r>
      <w:r w:rsidR="00264067">
        <w:rPr>
          <w:rFonts w:ascii="Times New Roman" w:hAnsi="Times New Roman"/>
          <w:color w:val="000000"/>
          <w:sz w:val="28"/>
          <w:szCs w:val="28"/>
          <w:lang w:eastAsia="ru-RU"/>
        </w:rPr>
        <w:t>ОСОБА_1</w:t>
      </w:r>
      <w:r w:rsidRPr="00613C6C">
        <w:rPr>
          <w:rFonts w:ascii="Times New Roman" w:hAnsi="Times New Roman"/>
          <w:color w:val="000000"/>
          <w:sz w:val="28"/>
          <w:szCs w:val="28"/>
          <w:lang w:eastAsia="ru-RU"/>
        </w:rPr>
        <w:t xml:space="preserve"> на оскарження постанови про скасування постанови слідчого від 3 лютого 2016 року про закриття кримінального провадження від 21 січня 2016</w:t>
      </w:r>
      <w:r w:rsidR="000C6B69">
        <w:rPr>
          <w:rFonts w:ascii="Times New Roman" w:hAnsi="Times New Roman"/>
          <w:color w:val="000000"/>
          <w:sz w:val="28"/>
          <w:szCs w:val="28"/>
          <w:lang w:eastAsia="ru-RU"/>
        </w:rPr>
        <w:t> </w:t>
      </w:r>
      <w:r w:rsidRPr="00613C6C">
        <w:rPr>
          <w:rFonts w:ascii="Times New Roman" w:hAnsi="Times New Roman"/>
          <w:color w:val="000000"/>
          <w:sz w:val="28"/>
          <w:szCs w:val="28"/>
          <w:lang w:eastAsia="ru-RU"/>
        </w:rPr>
        <w:t xml:space="preserve">року </w:t>
      </w:r>
      <w:r w:rsidR="00264067">
        <w:rPr>
          <w:rFonts w:ascii="Times New Roman" w:hAnsi="Times New Roman"/>
          <w:color w:val="000000"/>
          <w:sz w:val="28"/>
          <w:szCs w:val="28"/>
          <w:lang w:eastAsia="ru-RU"/>
        </w:rPr>
        <w:t xml:space="preserve">                           </w:t>
      </w:r>
      <w:r w:rsidRPr="00613C6C">
        <w:rPr>
          <w:rFonts w:ascii="Times New Roman" w:hAnsi="Times New Roman"/>
          <w:color w:val="000000"/>
          <w:sz w:val="28"/>
          <w:szCs w:val="28"/>
          <w:lang w:eastAsia="ru-RU"/>
        </w:rPr>
        <w:t xml:space="preserve">№ </w:t>
      </w:r>
      <w:r w:rsidR="00264067">
        <w:rPr>
          <w:rFonts w:ascii="Times New Roman" w:hAnsi="Times New Roman"/>
          <w:color w:val="000000"/>
          <w:sz w:val="28"/>
          <w:szCs w:val="28"/>
          <w:lang w:eastAsia="ru-RU"/>
        </w:rPr>
        <w:t>_____________</w:t>
      </w:r>
      <w:r w:rsidRPr="00613C6C">
        <w:rPr>
          <w:rFonts w:ascii="Times New Roman" w:hAnsi="Times New Roman"/>
          <w:color w:val="000000"/>
          <w:sz w:val="28"/>
          <w:szCs w:val="28"/>
          <w:lang w:eastAsia="ru-RU"/>
        </w:rPr>
        <w:t xml:space="preserve"> також обумовлено тим, що кримінальне провадження має обвинувальний характер саме стосовно посадових осіб товариства, що підтверджується його </w:t>
      </w:r>
      <w:r w:rsidRPr="00E52AD2">
        <w:rPr>
          <w:rFonts w:ascii="Times New Roman" w:hAnsi="Times New Roman"/>
          <w:sz w:val="28"/>
          <w:szCs w:val="28"/>
          <w:lang w:eastAsia="ru-RU"/>
        </w:rPr>
        <w:t>матеріал</w:t>
      </w:r>
      <w:r w:rsidR="000C6B69" w:rsidRPr="00E52AD2">
        <w:rPr>
          <w:rFonts w:ascii="Times New Roman" w:hAnsi="Times New Roman"/>
          <w:sz w:val="28"/>
          <w:szCs w:val="28"/>
          <w:lang w:eastAsia="ru-RU"/>
        </w:rPr>
        <w:t>ами</w:t>
      </w:r>
      <w:r w:rsidRPr="00E52AD2">
        <w:rPr>
          <w:rFonts w:ascii="Times New Roman" w:hAnsi="Times New Roman"/>
          <w:sz w:val="28"/>
          <w:szCs w:val="28"/>
          <w:lang w:eastAsia="ru-RU"/>
        </w:rPr>
        <w:t>.</w:t>
      </w:r>
    </w:p>
    <w:p w:rsidR="000830A7" w:rsidRDefault="000830A7" w:rsidP="000830A7">
      <w:pPr>
        <w:autoSpaceDN/>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З огляду на вказане с</w:t>
      </w:r>
      <w:r w:rsidR="00E9253E">
        <w:rPr>
          <w:rFonts w:ascii="Times New Roman" w:hAnsi="Times New Roman"/>
          <w:color w:val="000000"/>
          <w:sz w:val="28"/>
          <w:szCs w:val="28"/>
          <w:lang w:eastAsia="ru-RU"/>
        </w:rPr>
        <w:t xml:space="preserve">уддя </w:t>
      </w:r>
      <w:r w:rsidR="00613C6C" w:rsidRPr="00613C6C">
        <w:rPr>
          <w:rFonts w:ascii="Times New Roman" w:hAnsi="Times New Roman"/>
          <w:color w:val="000000"/>
          <w:sz w:val="28"/>
          <w:szCs w:val="28"/>
          <w:lang w:eastAsia="ru-RU"/>
        </w:rPr>
        <w:t xml:space="preserve">Непорада О.М. </w:t>
      </w:r>
      <w:r w:rsidR="00E9253E">
        <w:rPr>
          <w:rFonts w:ascii="Times New Roman" w:hAnsi="Times New Roman"/>
          <w:color w:val="000000"/>
          <w:sz w:val="28"/>
          <w:szCs w:val="28"/>
          <w:lang w:eastAsia="ru-RU"/>
        </w:rPr>
        <w:t>обґрунтував</w:t>
      </w:r>
      <w:r w:rsidR="00613C6C" w:rsidRPr="00613C6C">
        <w:rPr>
          <w:rFonts w:ascii="Times New Roman" w:hAnsi="Times New Roman"/>
          <w:color w:val="000000"/>
          <w:sz w:val="28"/>
          <w:szCs w:val="28"/>
          <w:lang w:eastAsia="ru-RU"/>
        </w:rPr>
        <w:t xml:space="preserve"> можливість скасування постанови прокурора Одеської місцевої прокуратури № 2 </w:t>
      </w:r>
      <w:r w:rsidR="00264067">
        <w:rPr>
          <w:rFonts w:ascii="Times New Roman" w:hAnsi="Times New Roman"/>
          <w:color w:val="000000"/>
          <w:sz w:val="28"/>
          <w:szCs w:val="28"/>
          <w:lang w:eastAsia="ru-RU"/>
        </w:rPr>
        <w:t>ОСОБА_3</w:t>
      </w:r>
      <w:r w:rsidR="00613C6C" w:rsidRPr="00613C6C">
        <w:rPr>
          <w:rFonts w:ascii="Times New Roman" w:hAnsi="Times New Roman"/>
          <w:color w:val="000000"/>
          <w:sz w:val="28"/>
          <w:szCs w:val="28"/>
          <w:lang w:eastAsia="ru-RU"/>
        </w:rPr>
        <w:t xml:space="preserve"> від</w:t>
      </w:r>
      <w:r>
        <w:rPr>
          <w:rFonts w:ascii="Times New Roman" w:hAnsi="Times New Roman"/>
          <w:color w:val="000000"/>
          <w:sz w:val="28"/>
          <w:szCs w:val="28"/>
          <w:lang w:eastAsia="ru-RU"/>
        </w:rPr>
        <w:t xml:space="preserve"> </w:t>
      </w:r>
      <w:r w:rsidR="00613C6C" w:rsidRPr="00613C6C">
        <w:rPr>
          <w:rFonts w:ascii="Times New Roman" w:hAnsi="Times New Roman"/>
          <w:color w:val="000000"/>
          <w:sz w:val="28"/>
          <w:szCs w:val="28"/>
          <w:lang w:eastAsia="ru-RU"/>
        </w:rPr>
        <w:t>5 лютого 2016 року про скасування постанови слідчого від</w:t>
      </w:r>
      <w:r w:rsidR="0091115D">
        <w:rPr>
          <w:rFonts w:ascii="Times New Roman" w:hAnsi="Times New Roman"/>
          <w:color w:val="000000"/>
          <w:sz w:val="28"/>
          <w:szCs w:val="28"/>
          <w:lang w:eastAsia="ru-RU"/>
        </w:rPr>
        <w:t xml:space="preserve"> </w:t>
      </w:r>
      <w:r w:rsidR="00613C6C" w:rsidRPr="00613C6C">
        <w:rPr>
          <w:rFonts w:ascii="Times New Roman" w:hAnsi="Times New Roman"/>
          <w:color w:val="000000"/>
          <w:sz w:val="28"/>
          <w:szCs w:val="28"/>
          <w:lang w:eastAsia="ru-RU"/>
        </w:rPr>
        <w:t>3</w:t>
      </w:r>
      <w:r w:rsidR="0091115D">
        <w:rPr>
          <w:rFonts w:ascii="Times New Roman" w:hAnsi="Times New Roman"/>
          <w:color w:val="000000"/>
          <w:sz w:val="28"/>
          <w:szCs w:val="28"/>
          <w:lang w:eastAsia="ru-RU"/>
        </w:rPr>
        <w:t> </w:t>
      </w:r>
      <w:r w:rsidR="00613C6C" w:rsidRPr="00613C6C">
        <w:rPr>
          <w:rFonts w:ascii="Times New Roman" w:hAnsi="Times New Roman"/>
          <w:color w:val="000000"/>
          <w:sz w:val="28"/>
          <w:szCs w:val="28"/>
          <w:lang w:eastAsia="ru-RU"/>
        </w:rPr>
        <w:t xml:space="preserve">лютого </w:t>
      </w:r>
      <w:r w:rsidR="00264067">
        <w:rPr>
          <w:rFonts w:ascii="Times New Roman" w:hAnsi="Times New Roman"/>
          <w:color w:val="000000"/>
          <w:sz w:val="28"/>
          <w:szCs w:val="28"/>
          <w:lang w:eastAsia="ru-RU"/>
        </w:rPr>
        <w:t xml:space="preserve">              </w:t>
      </w:r>
      <w:r w:rsidR="00613C6C" w:rsidRPr="00613C6C">
        <w:rPr>
          <w:rFonts w:ascii="Times New Roman" w:hAnsi="Times New Roman"/>
          <w:color w:val="000000"/>
          <w:sz w:val="28"/>
          <w:szCs w:val="28"/>
          <w:lang w:eastAsia="ru-RU"/>
        </w:rPr>
        <w:t>2016 року про закриття кримінального провадження</w:t>
      </w:r>
      <w:r>
        <w:rPr>
          <w:rFonts w:ascii="Times New Roman" w:hAnsi="Times New Roman"/>
          <w:color w:val="000000"/>
          <w:sz w:val="28"/>
          <w:szCs w:val="28"/>
          <w:lang w:eastAsia="ru-RU"/>
        </w:rPr>
        <w:t xml:space="preserve"> </w:t>
      </w:r>
      <w:r w:rsidR="00613C6C" w:rsidRPr="00613C6C">
        <w:rPr>
          <w:rFonts w:ascii="Times New Roman" w:hAnsi="Times New Roman"/>
          <w:color w:val="000000"/>
          <w:sz w:val="28"/>
          <w:szCs w:val="28"/>
          <w:lang w:eastAsia="ru-RU"/>
        </w:rPr>
        <w:t>№</w:t>
      </w:r>
      <w:r w:rsidR="000C6B69">
        <w:rPr>
          <w:rFonts w:ascii="Times New Roman" w:hAnsi="Times New Roman"/>
          <w:color w:val="000000"/>
          <w:sz w:val="28"/>
          <w:szCs w:val="28"/>
          <w:lang w:eastAsia="ru-RU"/>
        </w:rPr>
        <w:t> </w:t>
      </w:r>
      <w:r w:rsidR="00264067">
        <w:rPr>
          <w:rFonts w:ascii="Times New Roman" w:hAnsi="Times New Roman"/>
          <w:color w:val="000000"/>
          <w:sz w:val="28"/>
          <w:szCs w:val="28"/>
          <w:lang w:eastAsia="ru-RU"/>
        </w:rPr>
        <w:t>_________</w:t>
      </w:r>
      <w:r w:rsidR="00613C6C" w:rsidRPr="00613C6C">
        <w:rPr>
          <w:rFonts w:ascii="Times New Roman" w:hAnsi="Times New Roman"/>
          <w:color w:val="000000"/>
          <w:sz w:val="28"/>
          <w:szCs w:val="28"/>
          <w:lang w:eastAsia="ru-RU"/>
        </w:rPr>
        <w:t xml:space="preserve"> від 21 січня 2016 року </w:t>
      </w:r>
      <w:r>
        <w:rPr>
          <w:rFonts w:ascii="Times New Roman" w:hAnsi="Times New Roman"/>
          <w:color w:val="000000"/>
          <w:sz w:val="28"/>
          <w:szCs w:val="28"/>
          <w:lang w:eastAsia="ru-RU"/>
        </w:rPr>
        <w:t>таким</w:t>
      </w:r>
      <w:r w:rsidR="00613C6C" w:rsidRPr="00613C6C">
        <w:rPr>
          <w:rFonts w:ascii="Times New Roman" w:hAnsi="Times New Roman"/>
          <w:color w:val="000000"/>
          <w:sz w:val="28"/>
          <w:szCs w:val="28"/>
          <w:lang w:eastAsia="ru-RU"/>
        </w:rPr>
        <w:t>.</w:t>
      </w:r>
    </w:p>
    <w:p w:rsidR="000830A7" w:rsidRPr="00811DCC" w:rsidRDefault="000830A7" w:rsidP="000830A7">
      <w:pPr>
        <w:autoSpaceDN/>
        <w:spacing w:after="0" w:line="240" w:lineRule="auto"/>
        <w:ind w:firstLine="709"/>
        <w:jc w:val="both"/>
        <w:rPr>
          <w:rFonts w:ascii="Times New Roman" w:eastAsia="Times New Roman" w:hAnsi="Times New Roman"/>
          <w:color w:val="000000"/>
          <w:sz w:val="28"/>
          <w:szCs w:val="28"/>
          <w:lang w:eastAsia="uk-UA"/>
        </w:rPr>
      </w:pPr>
      <w:r w:rsidRPr="00811DCC">
        <w:rPr>
          <w:rFonts w:ascii="Times New Roman" w:eastAsia="Times New Roman" w:hAnsi="Times New Roman"/>
          <w:color w:val="000000"/>
          <w:sz w:val="28"/>
          <w:szCs w:val="28"/>
          <w:lang w:eastAsia="uk-UA"/>
        </w:rPr>
        <w:t xml:space="preserve">Відповідно до </w:t>
      </w:r>
      <w:r w:rsidR="0091115D">
        <w:rPr>
          <w:rFonts w:ascii="Times New Roman" w:eastAsia="Times New Roman" w:hAnsi="Times New Roman"/>
          <w:color w:val="000000"/>
          <w:sz w:val="28"/>
          <w:szCs w:val="28"/>
          <w:lang w:eastAsia="uk-UA"/>
        </w:rPr>
        <w:t xml:space="preserve">пункту 2 частини п’ятої </w:t>
      </w:r>
      <w:hyperlink r:id="rId13" w:anchor="885" w:tgtFrame="_blank" w:tooltip="Кримінальний процесуальний кодекс України; нормативно-правовий акт № 4651-VI від 13.04.2012" w:history="1">
        <w:r w:rsidRPr="00811DCC">
          <w:rPr>
            <w:rFonts w:ascii="Times New Roman" w:eastAsia="Times New Roman" w:hAnsi="Times New Roman"/>
            <w:color w:val="000000"/>
            <w:sz w:val="28"/>
            <w:szCs w:val="28"/>
            <w:lang w:eastAsia="uk-UA"/>
          </w:rPr>
          <w:t>статті 110 КПК України</w:t>
        </w:r>
      </w:hyperlink>
      <w:r w:rsidRPr="00811DCC">
        <w:rPr>
          <w:rFonts w:ascii="Times New Roman" w:eastAsia="Times New Roman" w:hAnsi="Times New Roman"/>
          <w:color w:val="000000"/>
          <w:sz w:val="28"/>
          <w:szCs w:val="28"/>
          <w:lang w:eastAsia="uk-UA"/>
        </w:rPr>
        <w:t xml:space="preserve"> постанова прокурора складається з мотивувальної частини, яка повинна містити відомості </w:t>
      </w:r>
      <w:r w:rsidRPr="00811DCC">
        <w:rPr>
          <w:rFonts w:ascii="Times New Roman" w:eastAsia="Times New Roman" w:hAnsi="Times New Roman"/>
          <w:color w:val="000000"/>
          <w:sz w:val="28"/>
          <w:szCs w:val="28"/>
          <w:lang w:eastAsia="uk-UA"/>
        </w:rPr>
        <w:lastRenderedPageBreak/>
        <w:t xml:space="preserve">про: зміст обставин, які є підставами для прийняття постанови; мотиви прийняття постанови, їх обґрунтування </w:t>
      </w:r>
      <w:r w:rsidR="0091115D">
        <w:rPr>
          <w:rFonts w:ascii="Times New Roman" w:eastAsia="Times New Roman" w:hAnsi="Times New Roman"/>
          <w:color w:val="000000"/>
          <w:sz w:val="28"/>
          <w:szCs w:val="28"/>
          <w:lang w:eastAsia="uk-UA"/>
        </w:rPr>
        <w:t xml:space="preserve">та посилання на положення цього </w:t>
      </w:r>
      <w:hyperlink r:id="rId14" w:tgtFrame="_blank" w:tooltip="Кримінальний процесуальний кодекс України; нормативно-правовий акт № 4651-VI від 13.04.2012" w:history="1">
        <w:r w:rsidRPr="00811DCC">
          <w:rPr>
            <w:rFonts w:ascii="Times New Roman" w:eastAsia="Times New Roman" w:hAnsi="Times New Roman"/>
            <w:color w:val="000000"/>
            <w:sz w:val="28"/>
            <w:szCs w:val="28"/>
            <w:lang w:eastAsia="uk-UA"/>
          </w:rPr>
          <w:t>Кодексу</w:t>
        </w:r>
      </w:hyperlink>
      <w:r>
        <w:rPr>
          <w:rFonts w:ascii="Times New Roman" w:eastAsia="Times New Roman" w:hAnsi="Times New Roman"/>
          <w:color w:val="000000"/>
          <w:sz w:val="28"/>
          <w:szCs w:val="28"/>
          <w:lang w:eastAsia="uk-UA"/>
        </w:rPr>
        <w:t>. Тобто</w:t>
      </w:r>
      <w:r w:rsidRPr="00811DCC">
        <w:rPr>
          <w:rFonts w:ascii="Times New Roman" w:eastAsia="Times New Roman" w:hAnsi="Times New Roman"/>
          <w:color w:val="000000"/>
          <w:sz w:val="28"/>
          <w:szCs w:val="28"/>
          <w:lang w:eastAsia="uk-UA"/>
        </w:rPr>
        <w:t xml:space="preserve"> зі змісту вказаної норми вбачається, що в будь-якому разі постанова, прийнята прокурором, має бути вмотивована.</w:t>
      </w:r>
    </w:p>
    <w:p w:rsidR="000830A7" w:rsidRPr="00811DCC" w:rsidRDefault="0061198C" w:rsidP="0061198C">
      <w:pPr>
        <w:autoSpaceDN/>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С</w:t>
      </w:r>
      <w:r w:rsidR="00D94680">
        <w:rPr>
          <w:rFonts w:ascii="Times New Roman" w:eastAsia="Times New Roman" w:hAnsi="Times New Roman"/>
          <w:color w:val="000000"/>
          <w:sz w:val="28"/>
          <w:szCs w:val="28"/>
          <w:lang w:eastAsia="uk-UA"/>
        </w:rPr>
        <w:t>лідчий суддя Непорада О.</w:t>
      </w:r>
      <w:r w:rsidR="000830A7" w:rsidRPr="00811DCC">
        <w:rPr>
          <w:rFonts w:ascii="Times New Roman" w:eastAsia="Times New Roman" w:hAnsi="Times New Roman"/>
          <w:color w:val="000000"/>
          <w:sz w:val="28"/>
          <w:szCs w:val="28"/>
          <w:lang w:eastAsia="uk-UA"/>
        </w:rPr>
        <w:t xml:space="preserve">М. </w:t>
      </w:r>
      <w:r w:rsidR="000830A7">
        <w:rPr>
          <w:rFonts w:ascii="Times New Roman" w:eastAsia="Times New Roman" w:hAnsi="Times New Roman"/>
          <w:color w:val="000000"/>
          <w:sz w:val="28"/>
          <w:szCs w:val="28"/>
          <w:lang w:eastAsia="uk-UA"/>
        </w:rPr>
        <w:t>вказав</w:t>
      </w:r>
      <w:r w:rsidR="000830A7" w:rsidRPr="00811DCC">
        <w:rPr>
          <w:rFonts w:ascii="Times New Roman" w:eastAsia="Times New Roman" w:hAnsi="Times New Roman"/>
          <w:color w:val="000000"/>
          <w:sz w:val="28"/>
          <w:szCs w:val="28"/>
          <w:lang w:eastAsia="uk-UA"/>
        </w:rPr>
        <w:t>, що прокурор Одеської місцевої прокуратури № 2 не зазначив у постанові жодного доказу на підтвердження доводів про неповноту досудового слідства та передчасність рішення про закриття кр</w:t>
      </w:r>
      <w:r w:rsidR="000830A7">
        <w:rPr>
          <w:rFonts w:ascii="Times New Roman" w:eastAsia="Times New Roman" w:hAnsi="Times New Roman"/>
          <w:color w:val="000000"/>
          <w:sz w:val="28"/>
          <w:szCs w:val="28"/>
          <w:lang w:eastAsia="uk-UA"/>
        </w:rPr>
        <w:t>имінального провадження. Також у</w:t>
      </w:r>
      <w:r w:rsidR="000830A7" w:rsidRPr="00811DCC">
        <w:rPr>
          <w:rFonts w:ascii="Times New Roman" w:eastAsia="Times New Roman" w:hAnsi="Times New Roman"/>
          <w:color w:val="000000"/>
          <w:sz w:val="28"/>
          <w:szCs w:val="28"/>
          <w:lang w:eastAsia="uk-UA"/>
        </w:rPr>
        <w:t xml:space="preserve"> постанові прокурора не </w:t>
      </w:r>
      <w:r w:rsidR="000830A7">
        <w:rPr>
          <w:rFonts w:ascii="Times New Roman" w:eastAsia="Times New Roman" w:hAnsi="Times New Roman"/>
          <w:color w:val="000000"/>
          <w:sz w:val="28"/>
          <w:szCs w:val="28"/>
          <w:lang w:eastAsia="uk-UA"/>
        </w:rPr>
        <w:t>вказано</w:t>
      </w:r>
      <w:r w:rsidR="000830A7" w:rsidRPr="00811DCC">
        <w:rPr>
          <w:rFonts w:ascii="Times New Roman" w:eastAsia="Times New Roman" w:hAnsi="Times New Roman"/>
          <w:color w:val="000000"/>
          <w:sz w:val="28"/>
          <w:szCs w:val="28"/>
          <w:lang w:eastAsia="uk-UA"/>
        </w:rPr>
        <w:t xml:space="preserve">, в чому полягає неповнота досудового слідства, які саме </w:t>
      </w:r>
      <w:r w:rsidR="000830A7">
        <w:rPr>
          <w:rFonts w:ascii="Times New Roman" w:eastAsia="Times New Roman" w:hAnsi="Times New Roman"/>
          <w:color w:val="000000"/>
          <w:sz w:val="28"/>
          <w:szCs w:val="28"/>
          <w:lang w:eastAsia="uk-UA"/>
        </w:rPr>
        <w:t>процесуальні дії не було проведено та</w:t>
      </w:r>
      <w:r w:rsidR="000830A7" w:rsidRPr="00811DCC">
        <w:rPr>
          <w:rFonts w:ascii="Times New Roman" w:eastAsia="Times New Roman" w:hAnsi="Times New Roman"/>
          <w:color w:val="000000"/>
          <w:sz w:val="28"/>
          <w:szCs w:val="28"/>
          <w:lang w:eastAsia="uk-UA"/>
        </w:rPr>
        <w:t xml:space="preserve"> які процесуальні дії необхідно провести для встановлення обставин, що мають значення для кримінального провадження.</w:t>
      </w:r>
      <w:r w:rsidR="008E129C">
        <w:rPr>
          <w:rFonts w:ascii="Times New Roman" w:eastAsia="Times New Roman" w:hAnsi="Times New Roman"/>
          <w:color w:val="000000"/>
          <w:sz w:val="28"/>
          <w:szCs w:val="28"/>
          <w:lang w:eastAsia="uk-UA"/>
        </w:rPr>
        <w:t xml:space="preserve"> При цьому</w:t>
      </w:r>
      <w:r>
        <w:rPr>
          <w:rFonts w:ascii="Times New Roman" w:eastAsia="Times New Roman" w:hAnsi="Times New Roman"/>
          <w:color w:val="000000"/>
          <w:sz w:val="28"/>
          <w:szCs w:val="28"/>
          <w:lang w:eastAsia="uk-UA"/>
        </w:rPr>
        <w:t xml:space="preserve"> п</w:t>
      </w:r>
      <w:r w:rsidR="000830A7" w:rsidRPr="00811DCC">
        <w:rPr>
          <w:rFonts w:ascii="Times New Roman" w:eastAsia="Times New Roman" w:hAnsi="Times New Roman"/>
          <w:color w:val="000000"/>
          <w:sz w:val="28"/>
          <w:szCs w:val="28"/>
          <w:lang w:eastAsia="uk-UA"/>
        </w:rPr>
        <w:t xml:space="preserve">останова прокурора Одеської місцевої прокуратури № 2 </w:t>
      </w:r>
      <w:r w:rsidR="00264067">
        <w:rPr>
          <w:rFonts w:ascii="Times New Roman" w:eastAsia="Times New Roman" w:hAnsi="Times New Roman"/>
          <w:color w:val="000000"/>
          <w:sz w:val="28"/>
          <w:szCs w:val="28"/>
          <w:lang w:eastAsia="uk-UA"/>
        </w:rPr>
        <w:t>ОСОБА_3</w:t>
      </w:r>
      <w:r w:rsidR="000830A7" w:rsidRPr="00811DCC">
        <w:rPr>
          <w:rFonts w:ascii="Times New Roman" w:eastAsia="Times New Roman" w:hAnsi="Times New Roman"/>
          <w:color w:val="000000"/>
          <w:sz w:val="28"/>
          <w:szCs w:val="28"/>
          <w:lang w:eastAsia="uk-UA"/>
        </w:rPr>
        <w:t xml:space="preserve"> про скасування постанови слідчого про закриття кримінального провадження, внесеного до ЄРДР за</w:t>
      </w:r>
      <w:r w:rsidR="008E129C">
        <w:rPr>
          <w:rFonts w:ascii="Times New Roman" w:eastAsia="Times New Roman" w:hAnsi="Times New Roman"/>
          <w:color w:val="000000"/>
          <w:sz w:val="28"/>
          <w:szCs w:val="28"/>
          <w:lang w:eastAsia="uk-UA"/>
        </w:rPr>
        <w:t xml:space="preserve"> </w:t>
      </w:r>
      <w:r w:rsidR="000830A7" w:rsidRPr="00811DCC">
        <w:rPr>
          <w:rFonts w:ascii="Times New Roman" w:eastAsia="Times New Roman" w:hAnsi="Times New Roman"/>
          <w:color w:val="000000"/>
          <w:sz w:val="28"/>
          <w:szCs w:val="28"/>
          <w:lang w:eastAsia="uk-UA"/>
        </w:rPr>
        <w:t xml:space="preserve">№ </w:t>
      </w:r>
      <w:r w:rsidR="00264067">
        <w:rPr>
          <w:rFonts w:ascii="Times New Roman" w:eastAsia="Times New Roman" w:hAnsi="Times New Roman"/>
          <w:color w:val="000000"/>
          <w:sz w:val="28"/>
          <w:szCs w:val="28"/>
          <w:lang w:eastAsia="uk-UA"/>
        </w:rPr>
        <w:t>_________</w:t>
      </w:r>
      <w:r w:rsidR="000830A7">
        <w:rPr>
          <w:rFonts w:ascii="Times New Roman" w:eastAsia="Times New Roman" w:hAnsi="Times New Roman"/>
          <w:color w:val="000000"/>
          <w:sz w:val="28"/>
          <w:szCs w:val="28"/>
          <w:lang w:eastAsia="uk-UA"/>
        </w:rPr>
        <w:t xml:space="preserve"> від 21 січня 2016 року</w:t>
      </w:r>
      <w:r w:rsidR="000830A7" w:rsidRPr="00811DCC">
        <w:rPr>
          <w:rFonts w:ascii="Times New Roman" w:eastAsia="Times New Roman" w:hAnsi="Times New Roman"/>
          <w:color w:val="000000"/>
          <w:sz w:val="28"/>
          <w:szCs w:val="28"/>
          <w:lang w:eastAsia="uk-UA"/>
        </w:rPr>
        <w:t xml:space="preserve"> за ознаками кримінального правопорушення</w:t>
      </w:r>
      <w:r w:rsidR="000C6B69">
        <w:rPr>
          <w:rFonts w:ascii="Times New Roman" w:eastAsia="Times New Roman" w:hAnsi="Times New Roman"/>
          <w:color w:val="000000"/>
          <w:sz w:val="28"/>
          <w:szCs w:val="28"/>
          <w:lang w:eastAsia="uk-UA"/>
        </w:rPr>
        <w:t xml:space="preserve">, передбаченого частиною першою </w:t>
      </w:r>
      <w:hyperlink r:id="rId15" w:anchor="910070" w:tgtFrame="_blank" w:tooltip="Кримінальний кодекс України; нормативно-правовий акт № 2341-III від 05.04.2001" w:history="1">
        <w:r w:rsidR="000C6B69">
          <w:rPr>
            <w:rFonts w:ascii="Times New Roman" w:eastAsia="Times New Roman" w:hAnsi="Times New Roman"/>
            <w:color w:val="000000"/>
            <w:sz w:val="28"/>
            <w:szCs w:val="28"/>
            <w:lang w:eastAsia="uk-UA"/>
          </w:rPr>
          <w:t>статті </w:t>
        </w:r>
        <w:r w:rsidR="000830A7" w:rsidRPr="00811DCC">
          <w:rPr>
            <w:rFonts w:ascii="Times New Roman" w:eastAsia="Times New Roman" w:hAnsi="Times New Roman"/>
            <w:color w:val="000000"/>
            <w:sz w:val="28"/>
            <w:szCs w:val="28"/>
            <w:lang w:eastAsia="uk-UA"/>
          </w:rPr>
          <w:t>388 КК України</w:t>
        </w:r>
      </w:hyperlink>
      <w:r w:rsidR="000830A7" w:rsidRPr="00811DCC">
        <w:rPr>
          <w:rFonts w:ascii="Times New Roman" w:eastAsia="Times New Roman" w:hAnsi="Times New Roman"/>
          <w:color w:val="000000"/>
          <w:sz w:val="28"/>
          <w:szCs w:val="28"/>
          <w:lang w:eastAsia="uk-UA"/>
        </w:rPr>
        <w:t xml:space="preserve">, загалом </w:t>
      </w:r>
      <w:r w:rsidR="000830A7">
        <w:rPr>
          <w:rFonts w:ascii="Times New Roman" w:eastAsia="Times New Roman" w:hAnsi="Times New Roman"/>
          <w:color w:val="000000"/>
          <w:sz w:val="28"/>
          <w:szCs w:val="28"/>
          <w:lang w:eastAsia="uk-UA"/>
        </w:rPr>
        <w:t>має</w:t>
      </w:r>
      <w:r w:rsidR="000830A7" w:rsidRPr="00811DCC">
        <w:rPr>
          <w:rFonts w:ascii="Times New Roman" w:eastAsia="Times New Roman" w:hAnsi="Times New Roman"/>
          <w:color w:val="000000"/>
          <w:sz w:val="28"/>
          <w:szCs w:val="28"/>
          <w:lang w:eastAsia="uk-UA"/>
        </w:rPr>
        <w:t xml:space="preserve"> формальний характер, а доводи, викладені в ній, не дають достатньо обґрунтованої підстави для скасування постанови слідчого про закриття кримінального провадження.</w:t>
      </w:r>
    </w:p>
    <w:p w:rsidR="00EB5BB3" w:rsidRPr="007A3760" w:rsidRDefault="000830A7" w:rsidP="000830A7">
      <w:pPr>
        <w:pStyle w:val="20"/>
        <w:shd w:val="clear" w:color="auto" w:fill="auto"/>
        <w:spacing w:after="0" w:line="240" w:lineRule="auto"/>
        <w:ind w:firstLine="709"/>
        <w:jc w:val="both"/>
        <w:rPr>
          <w:rFonts w:eastAsia="Times New Roman"/>
          <w:b w:val="0"/>
          <w:sz w:val="28"/>
          <w:szCs w:val="28"/>
          <w:lang w:eastAsia="uk-UA" w:bidi="uk-UA"/>
        </w:rPr>
      </w:pPr>
      <w:r w:rsidRPr="00456D64">
        <w:rPr>
          <w:rFonts w:eastAsia="Times New Roman"/>
          <w:b w:val="0"/>
          <w:color w:val="000000"/>
          <w:sz w:val="28"/>
          <w:szCs w:val="28"/>
          <w:lang w:eastAsia="uk-UA"/>
        </w:rPr>
        <w:t xml:space="preserve">Враховуючи наведене, слідчий суддя Непорада О.М. дійшов висновку, що в нього були підстави </w:t>
      </w:r>
      <w:r w:rsidR="00D94680">
        <w:rPr>
          <w:rFonts w:eastAsia="Times New Roman"/>
          <w:b w:val="0"/>
          <w:color w:val="000000"/>
          <w:sz w:val="28"/>
          <w:szCs w:val="28"/>
          <w:lang w:eastAsia="uk-UA"/>
        </w:rPr>
        <w:t xml:space="preserve">для </w:t>
      </w:r>
      <w:r w:rsidRPr="00456D64">
        <w:rPr>
          <w:rFonts w:eastAsia="Times New Roman"/>
          <w:b w:val="0"/>
          <w:color w:val="000000"/>
          <w:sz w:val="28"/>
          <w:szCs w:val="28"/>
          <w:lang w:eastAsia="uk-UA"/>
        </w:rPr>
        <w:t>прийнят</w:t>
      </w:r>
      <w:r w:rsidR="00D94680">
        <w:rPr>
          <w:rFonts w:eastAsia="Times New Roman"/>
          <w:b w:val="0"/>
          <w:color w:val="000000"/>
          <w:sz w:val="28"/>
          <w:szCs w:val="28"/>
          <w:lang w:eastAsia="uk-UA"/>
        </w:rPr>
        <w:t>тя</w:t>
      </w:r>
      <w:r w:rsidRPr="00456D64">
        <w:rPr>
          <w:rFonts w:eastAsia="Times New Roman"/>
          <w:b w:val="0"/>
          <w:color w:val="000000"/>
          <w:sz w:val="28"/>
          <w:szCs w:val="28"/>
          <w:lang w:eastAsia="uk-UA"/>
        </w:rPr>
        <w:t xml:space="preserve"> </w:t>
      </w:r>
      <w:r w:rsidR="00D94680">
        <w:rPr>
          <w:rFonts w:eastAsia="Times New Roman"/>
          <w:b w:val="0"/>
          <w:color w:val="000000"/>
          <w:sz w:val="28"/>
          <w:szCs w:val="28"/>
          <w:lang w:eastAsia="uk-UA"/>
        </w:rPr>
        <w:t xml:space="preserve">до розгляду </w:t>
      </w:r>
      <w:r w:rsidRPr="00456D64">
        <w:rPr>
          <w:rFonts w:eastAsia="Times New Roman"/>
          <w:b w:val="0"/>
          <w:color w:val="000000"/>
          <w:sz w:val="28"/>
          <w:szCs w:val="28"/>
          <w:lang w:eastAsia="uk-UA"/>
        </w:rPr>
        <w:t>скарг</w:t>
      </w:r>
      <w:r w:rsidR="00D94680">
        <w:rPr>
          <w:rFonts w:eastAsia="Times New Roman"/>
          <w:b w:val="0"/>
          <w:color w:val="000000"/>
          <w:sz w:val="28"/>
          <w:szCs w:val="28"/>
          <w:lang w:eastAsia="uk-UA"/>
        </w:rPr>
        <w:t>и</w:t>
      </w:r>
      <w:r w:rsidRPr="00456D64">
        <w:rPr>
          <w:rFonts w:eastAsia="Times New Roman"/>
          <w:b w:val="0"/>
          <w:color w:val="000000"/>
          <w:sz w:val="28"/>
          <w:szCs w:val="28"/>
          <w:lang w:eastAsia="uk-UA"/>
        </w:rPr>
        <w:t xml:space="preserve"> директора </w:t>
      </w:r>
      <w:r w:rsidRPr="00456D64">
        <w:rPr>
          <w:b w:val="0"/>
          <w:color w:val="000000"/>
          <w:sz w:val="28"/>
          <w:szCs w:val="28"/>
          <w:lang w:eastAsia="ru-RU"/>
        </w:rPr>
        <w:t>ТОВ «Зорі Про»</w:t>
      </w:r>
      <w:r w:rsidR="00D94680">
        <w:rPr>
          <w:b w:val="0"/>
          <w:color w:val="000000"/>
          <w:sz w:val="28"/>
          <w:szCs w:val="28"/>
          <w:lang w:eastAsia="ru-RU"/>
        </w:rPr>
        <w:t xml:space="preserve"> </w:t>
      </w:r>
      <w:r w:rsidR="00264067">
        <w:rPr>
          <w:b w:val="0"/>
          <w:color w:val="000000"/>
          <w:sz w:val="28"/>
          <w:szCs w:val="28"/>
          <w:lang w:eastAsia="ru-RU"/>
        </w:rPr>
        <w:t>ОСОБА_1</w:t>
      </w:r>
      <w:r w:rsidRPr="00456D64">
        <w:rPr>
          <w:b w:val="0"/>
          <w:color w:val="000000"/>
          <w:sz w:val="28"/>
          <w:szCs w:val="28"/>
          <w:lang w:eastAsia="ru-RU"/>
        </w:rPr>
        <w:t xml:space="preserve"> </w:t>
      </w:r>
      <w:r w:rsidRPr="00456D64">
        <w:rPr>
          <w:rFonts w:eastAsia="Times New Roman"/>
          <w:b w:val="0"/>
          <w:color w:val="000000"/>
          <w:sz w:val="28"/>
          <w:szCs w:val="28"/>
          <w:lang w:eastAsia="uk-UA" w:bidi="uk-UA"/>
        </w:rPr>
        <w:t xml:space="preserve">на </w:t>
      </w:r>
      <w:r w:rsidRPr="007A3760">
        <w:rPr>
          <w:rFonts w:eastAsia="Times New Roman"/>
          <w:b w:val="0"/>
          <w:sz w:val="28"/>
          <w:szCs w:val="28"/>
          <w:lang w:eastAsia="uk-UA" w:bidi="uk-UA"/>
        </w:rPr>
        <w:t xml:space="preserve">постанову прокурора Одеської місцевої прокуратури № 2 про скасування постанови слідчого Малиновського відділу поліції в місті Одесі </w:t>
      </w:r>
      <w:r w:rsidRPr="007A3760">
        <w:rPr>
          <w:rFonts w:eastAsia="Times New Roman"/>
          <w:b w:val="0"/>
          <w:sz w:val="28"/>
          <w:szCs w:val="28"/>
          <w:lang w:eastAsia="ru-RU" w:bidi="ru-RU"/>
        </w:rPr>
        <w:t xml:space="preserve">ГУ </w:t>
      </w:r>
      <w:r w:rsidRPr="007A3760">
        <w:rPr>
          <w:rFonts w:eastAsia="Times New Roman"/>
          <w:b w:val="0"/>
          <w:sz w:val="28"/>
          <w:szCs w:val="28"/>
          <w:lang w:eastAsia="uk-UA" w:bidi="uk-UA"/>
        </w:rPr>
        <w:t>НП в Одеськ</w:t>
      </w:r>
      <w:r w:rsidR="000D23E4" w:rsidRPr="007A3760">
        <w:rPr>
          <w:rFonts w:eastAsia="Times New Roman"/>
          <w:b w:val="0"/>
          <w:sz w:val="28"/>
          <w:szCs w:val="28"/>
          <w:lang w:eastAsia="uk-UA" w:bidi="uk-UA"/>
        </w:rPr>
        <w:t>і</w:t>
      </w:r>
      <w:r w:rsidRPr="007A3760">
        <w:rPr>
          <w:rFonts w:eastAsia="Times New Roman"/>
          <w:b w:val="0"/>
          <w:sz w:val="28"/>
          <w:szCs w:val="28"/>
          <w:lang w:eastAsia="uk-UA" w:bidi="uk-UA"/>
        </w:rPr>
        <w:t>й області про закриття кримінального провадження</w:t>
      </w:r>
      <w:r w:rsidR="000D23E4" w:rsidRPr="007A3760">
        <w:rPr>
          <w:rFonts w:eastAsia="Times New Roman"/>
          <w:b w:val="0"/>
          <w:sz w:val="28"/>
          <w:szCs w:val="28"/>
          <w:lang w:eastAsia="uk-UA" w:bidi="uk-UA"/>
        </w:rPr>
        <w:t xml:space="preserve"> </w:t>
      </w:r>
      <w:r w:rsidR="00264067">
        <w:rPr>
          <w:rFonts w:eastAsia="Times New Roman"/>
          <w:b w:val="0"/>
          <w:sz w:val="28"/>
          <w:szCs w:val="28"/>
          <w:lang w:eastAsia="uk-UA" w:bidi="uk-UA"/>
        </w:rPr>
        <w:t xml:space="preserve">               </w:t>
      </w:r>
      <w:r w:rsidRPr="007A3760">
        <w:rPr>
          <w:rFonts w:eastAsia="Times New Roman"/>
          <w:b w:val="0"/>
          <w:sz w:val="28"/>
          <w:szCs w:val="28"/>
          <w:lang w:eastAsia="uk-UA" w:bidi="uk-UA"/>
        </w:rPr>
        <w:t xml:space="preserve">№ </w:t>
      </w:r>
      <w:r w:rsidR="00264067">
        <w:rPr>
          <w:rFonts w:eastAsia="Times New Roman"/>
          <w:b w:val="0"/>
          <w:sz w:val="28"/>
          <w:szCs w:val="28"/>
          <w:lang w:eastAsia="uk-UA" w:bidi="uk-UA"/>
        </w:rPr>
        <w:t>____________</w:t>
      </w:r>
      <w:r w:rsidRPr="007A3760">
        <w:rPr>
          <w:rFonts w:eastAsia="Times New Roman"/>
          <w:b w:val="0"/>
          <w:sz w:val="28"/>
          <w:szCs w:val="28"/>
          <w:lang w:eastAsia="uk-UA" w:bidi="uk-UA"/>
        </w:rPr>
        <w:t>, оскільки вона стосувалася питання дотримання законності та верховенства права під час кримінального провадження.</w:t>
      </w:r>
    </w:p>
    <w:p w:rsidR="003B7949" w:rsidRPr="007A3760" w:rsidRDefault="003B7949" w:rsidP="000830A7">
      <w:pPr>
        <w:pStyle w:val="20"/>
        <w:shd w:val="clear" w:color="auto" w:fill="auto"/>
        <w:spacing w:after="0" w:line="240" w:lineRule="auto"/>
        <w:ind w:firstLine="709"/>
        <w:jc w:val="both"/>
        <w:rPr>
          <w:rFonts w:cs="Times New Roman"/>
          <w:b w:val="0"/>
          <w:bCs w:val="0"/>
          <w:sz w:val="28"/>
          <w:szCs w:val="28"/>
        </w:rPr>
      </w:pPr>
      <w:r w:rsidRPr="007A3760">
        <w:rPr>
          <w:rFonts w:eastAsia="Times New Roman"/>
          <w:b w:val="0"/>
          <w:sz w:val="28"/>
          <w:szCs w:val="28"/>
          <w:lang w:eastAsia="uk-UA" w:bidi="uk-UA"/>
        </w:rPr>
        <w:t>У доповненнях до пояснень, які надійшли на адресу Вищої ради правосуддя 13 березня 2020 року (електронний примірник</w:t>
      </w:r>
      <w:r w:rsidR="00AF6A85" w:rsidRPr="007A3760">
        <w:rPr>
          <w:rFonts w:eastAsia="Times New Roman"/>
          <w:b w:val="0"/>
          <w:sz w:val="28"/>
          <w:szCs w:val="28"/>
          <w:lang w:eastAsia="uk-UA" w:bidi="uk-UA"/>
        </w:rPr>
        <w:t>;</w:t>
      </w:r>
      <w:r w:rsidRPr="007A3760">
        <w:rPr>
          <w:rFonts w:eastAsia="Times New Roman"/>
          <w:b w:val="0"/>
          <w:sz w:val="28"/>
          <w:szCs w:val="28"/>
          <w:lang w:eastAsia="uk-UA" w:bidi="uk-UA"/>
        </w:rPr>
        <w:t xml:space="preserve"> дата надходження оригіналу – 18 березня 2020 року)</w:t>
      </w:r>
      <w:r w:rsidR="00352E9A" w:rsidRPr="007A3760">
        <w:rPr>
          <w:rFonts w:eastAsia="Times New Roman"/>
          <w:b w:val="0"/>
          <w:sz w:val="28"/>
          <w:szCs w:val="28"/>
          <w:lang w:eastAsia="uk-UA" w:bidi="uk-UA"/>
        </w:rPr>
        <w:t>, суддя Непорада О.М. повідомив, що 21</w:t>
      </w:r>
      <w:r w:rsidR="000C6B69" w:rsidRPr="007A3760">
        <w:rPr>
          <w:rFonts w:eastAsia="Times New Roman"/>
          <w:b w:val="0"/>
          <w:sz w:val="28"/>
          <w:szCs w:val="28"/>
          <w:lang w:eastAsia="uk-UA" w:bidi="uk-UA"/>
        </w:rPr>
        <w:t> </w:t>
      </w:r>
      <w:r w:rsidR="00352E9A" w:rsidRPr="007A3760">
        <w:rPr>
          <w:rFonts w:eastAsia="Times New Roman"/>
          <w:b w:val="0"/>
          <w:sz w:val="28"/>
          <w:szCs w:val="28"/>
          <w:lang w:eastAsia="uk-UA" w:bidi="uk-UA"/>
        </w:rPr>
        <w:t xml:space="preserve">лютого 2020 року </w:t>
      </w:r>
      <w:r w:rsidR="00F032D9" w:rsidRPr="007A3760">
        <w:rPr>
          <w:rFonts w:eastAsia="Times New Roman"/>
          <w:b w:val="0"/>
          <w:sz w:val="28"/>
          <w:szCs w:val="28"/>
          <w:lang w:eastAsia="uk-UA" w:bidi="uk-UA"/>
        </w:rPr>
        <w:t xml:space="preserve">на ім’я </w:t>
      </w:r>
      <w:r w:rsidR="008316F3" w:rsidRPr="007A3760">
        <w:rPr>
          <w:rFonts w:eastAsia="Times New Roman"/>
          <w:b w:val="0"/>
          <w:sz w:val="28"/>
          <w:szCs w:val="28"/>
          <w:lang w:eastAsia="uk-UA" w:bidi="uk-UA"/>
        </w:rPr>
        <w:t>П</w:t>
      </w:r>
      <w:r w:rsidR="00F032D9" w:rsidRPr="007A3760">
        <w:rPr>
          <w:rFonts w:eastAsia="Times New Roman"/>
          <w:b w:val="0"/>
          <w:sz w:val="28"/>
          <w:szCs w:val="28"/>
          <w:lang w:eastAsia="uk-UA" w:bidi="uk-UA"/>
        </w:rPr>
        <w:t>рокурора Одеської області</w:t>
      </w:r>
      <w:r w:rsidR="008C3168" w:rsidRPr="007A3760">
        <w:rPr>
          <w:rFonts w:eastAsia="Times New Roman"/>
          <w:b w:val="0"/>
          <w:sz w:val="28"/>
          <w:szCs w:val="28"/>
          <w:lang w:eastAsia="uk-UA" w:bidi="uk-UA"/>
        </w:rPr>
        <w:t xml:space="preserve"> </w:t>
      </w:r>
      <w:r w:rsidR="00167505" w:rsidRPr="007A3760">
        <w:rPr>
          <w:rFonts w:eastAsia="Times New Roman"/>
          <w:b w:val="0"/>
          <w:sz w:val="28"/>
          <w:szCs w:val="28"/>
          <w:lang w:eastAsia="uk-UA" w:bidi="uk-UA"/>
        </w:rPr>
        <w:t>він направив</w:t>
      </w:r>
      <w:r w:rsidR="008C3168" w:rsidRPr="007A3760">
        <w:rPr>
          <w:rFonts w:eastAsia="Times New Roman"/>
          <w:b w:val="0"/>
          <w:sz w:val="28"/>
          <w:szCs w:val="28"/>
          <w:lang w:eastAsia="uk-UA" w:bidi="uk-UA"/>
        </w:rPr>
        <w:t xml:space="preserve"> запи</w:t>
      </w:r>
      <w:r w:rsidR="00167505" w:rsidRPr="007A3760">
        <w:rPr>
          <w:rFonts w:eastAsia="Times New Roman"/>
          <w:b w:val="0"/>
          <w:sz w:val="28"/>
          <w:szCs w:val="28"/>
          <w:lang w:eastAsia="uk-UA" w:bidi="uk-UA"/>
        </w:rPr>
        <w:t>т щодо надання інформації</w:t>
      </w:r>
      <w:r w:rsidR="008C3168" w:rsidRPr="007A3760">
        <w:rPr>
          <w:rFonts w:eastAsia="Times New Roman"/>
          <w:b w:val="0"/>
          <w:sz w:val="28"/>
          <w:szCs w:val="28"/>
          <w:lang w:eastAsia="uk-UA" w:bidi="uk-UA"/>
        </w:rPr>
        <w:t xml:space="preserve">, чи </w:t>
      </w:r>
      <w:r w:rsidR="00A1467D" w:rsidRPr="007A3760">
        <w:rPr>
          <w:rFonts w:eastAsia="Times New Roman"/>
          <w:b w:val="0"/>
          <w:sz w:val="28"/>
          <w:szCs w:val="28"/>
          <w:lang w:eastAsia="uk-UA" w:bidi="uk-UA"/>
        </w:rPr>
        <w:t xml:space="preserve">було позбавлено прокурора можливості реалізувати процесуальні права та виконати процесуальні обов’язки у зв’язку із </w:t>
      </w:r>
      <w:r w:rsidR="006B7B9A" w:rsidRPr="007A3760">
        <w:rPr>
          <w:rFonts w:eastAsia="Times New Roman"/>
          <w:b w:val="0"/>
          <w:sz w:val="28"/>
          <w:szCs w:val="28"/>
          <w:lang w:eastAsia="uk-UA" w:bidi="uk-UA"/>
        </w:rPr>
        <w:t>прийняття</w:t>
      </w:r>
      <w:r w:rsidR="00A1467D" w:rsidRPr="007A3760">
        <w:rPr>
          <w:rFonts w:eastAsia="Times New Roman"/>
          <w:b w:val="0"/>
          <w:sz w:val="28"/>
          <w:szCs w:val="28"/>
          <w:lang w:eastAsia="uk-UA" w:bidi="uk-UA"/>
        </w:rPr>
        <w:t>м</w:t>
      </w:r>
      <w:r w:rsidR="006B7B9A" w:rsidRPr="007A3760">
        <w:rPr>
          <w:rFonts w:eastAsia="Times New Roman"/>
          <w:b w:val="0"/>
          <w:sz w:val="28"/>
          <w:szCs w:val="28"/>
          <w:lang w:eastAsia="uk-UA" w:bidi="uk-UA"/>
        </w:rPr>
        <w:t xml:space="preserve"> слідчим суддею </w:t>
      </w:r>
      <w:r w:rsidR="00AB22DE" w:rsidRPr="007A3760">
        <w:rPr>
          <w:rFonts w:eastAsia="Times New Roman"/>
          <w:b w:val="0"/>
          <w:sz w:val="28"/>
          <w:szCs w:val="28"/>
          <w:lang w:eastAsia="uk-UA" w:bidi="uk-UA"/>
        </w:rPr>
        <w:t>ухвали у справі № 521/4297/16-к</w:t>
      </w:r>
      <w:r w:rsidR="00167505" w:rsidRPr="007A3760">
        <w:rPr>
          <w:rFonts w:eastAsia="Times New Roman"/>
          <w:b w:val="0"/>
          <w:sz w:val="28"/>
          <w:szCs w:val="28"/>
          <w:lang w:eastAsia="uk-UA" w:bidi="uk-UA"/>
        </w:rPr>
        <w:t>,</w:t>
      </w:r>
      <w:r w:rsidR="00B562E9" w:rsidRPr="007A3760">
        <w:rPr>
          <w:rFonts w:eastAsia="Times New Roman"/>
          <w:b w:val="0"/>
          <w:sz w:val="28"/>
          <w:szCs w:val="28"/>
          <w:lang w:eastAsia="uk-UA" w:bidi="uk-UA"/>
        </w:rPr>
        <w:t xml:space="preserve"> </w:t>
      </w:r>
      <w:r w:rsidR="00A1467D" w:rsidRPr="007A3760">
        <w:rPr>
          <w:rFonts w:eastAsia="Times New Roman"/>
          <w:b w:val="0"/>
          <w:sz w:val="28"/>
          <w:szCs w:val="28"/>
          <w:lang w:eastAsia="uk-UA" w:bidi="uk-UA"/>
        </w:rPr>
        <w:t>та отрима</w:t>
      </w:r>
      <w:r w:rsidR="00167505" w:rsidRPr="007A3760">
        <w:rPr>
          <w:rFonts w:eastAsia="Times New Roman"/>
          <w:b w:val="0"/>
          <w:sz w:val="28"/>
          <w:szCs w:val="28"/>
          <w:lang w:eastAsia="uk-UA" w:bidi="uk-UA"/>
        </w:rPr>
        <w:t>в</w:t>
      </w:r>
      <w:r w:rsidR="00A1467D" w:rsidRPr="007A3760">
        <w:rPr>
          <w:rFonts w:eastAsia="Times New Roman"/>
          <w:b w:val="0"/>
          <w:sz w:val="28"/>
          <w:szCs w:val="28"/>
          <w:lang w:eastAsia="uk-UA" w:bidi="uk-UA"/>
        </w:rPr>
        <w:t xml:space="preserve"> відповідь </w:t>
      </w:r>
      <w:r w:rsidR="001702C3" w:rsidRPr="007A3760">
        <w:rPr>
          <w:rFonts w:eastAsia="Times New Roman"/>
          <w:b w:val="0"/>
          <w:sz w:val="28"/>
          <w:szCs w:val="28"/>
          <w:lang w:eastAsia="uk-UA" w:bidi="uk-UA"/>
        </w:rPr>
        <w:t>від 12 березня 2020 року на вказаний запит</w:t>
      </w:r>
      <w:r w:rsidR="00C17794" w:rsidRPr="007A3760">
        <w:rPr>
          <w:rFonts w:eastAsia="Times New Roman"/>
          <w:b w:val="0"/>
          <w:sz w:val="28"/>
          <w:szCs w:val="28"/>
          <w:lang w:eastAsia="uk-UA" w:bidi="uk-UA"/>
        </w:rPr>
        <w:t xml:space="preserve">. Також </w:t>
      </w:r>
      <w:r w:rsidR="0091115D" w:rsidRPr="007A3760">
        <w:rPr>
          <w:rFonts w:eastAsia="Times New Roman"/>
          <w:b w:val="0"/>
          <w:sz w:val="28"/>
          <w:szCs w:val="28"/>
          <w:lang w:eastAsia="uk-UA" w:bidi="uk-UA"/>
        </w:rPr>
        <w:t>зазначив</w:t>
      </w:r>
      <w:r w:rsidR="00C17794" w:rsidRPr="007A3760">
        <w:rPr>
          <w:rFonts w:eastAsia="Times New Roman"/>
          <w:b w:val="0"/>
          <w:sz w:val="28"/>
          <w:szCs w:val="28"/>
          <w:lang w:eastAsia="uk-UA" w:bidi="uk-UA"/>
        </w:rPr>
        <w:t>, що відповідною ухвалою слідч</w:t>
      </w:r>
      <w:r w:rsidR="00167505" w:rsidRPr="007A3760">
        <w:rPr>
          <w:rFonts w:eastAsia="Times New Roman"/>
          <w:b w:val="0"/>
          <w:sz w:val="28"/>
          <w:szCs w:val="28"/>
          <w:lang w:eastAsia="uk-UA" w:bidi="uk-UA"/>
        </w:rPr>
        <w:t>ого</w:t>
      </w:r>
      <w:r w:rsidR="00C17794" w:rsidRPr="007A3760">
        <w:rPr>
          <w:rFonts w:eastAsia="Times New Roman"/>
          <w:b w:val="0"/>
          <w:sz w:val="28"/>
          <w:szCs w:val="28"/>
          <w:lang w:eastAsia="uk-UA" w:bidi="uk-UA"/>
        </w:rPr>
        <w:t xml:space="preserve"> судд</w:t>
      </w:r>
      <w:r w:rsidR="00167505" w:rsidRPr="007A3760">
        <w:rPr>
          <w:rFonts w:eastAsia="Times New Roman"/>
          <w:b w:val="0"/>
          <w:sz w:val="28"/>
          <w:szCs w:val="28"/>
          <w:lang w:eastAsia="uk-UA" w:bidi="uk-UA"/>
        </w:rPr>
        <w:t>і</w:t>
      </w:r>
      <w:r w:rsidR="00C17794" w:rsidRPr="007A3760">
        <w:rPr>
          <w:rFonts w:eastAsia="Times New Roman"/>
          <w:b w:val="0"/>
          <w:sz w:val="28"/>
          <w:szCs w:val="28"/>
          <w:lang w:eastAsia="uk-UA" w:bidi="uk-UA"/>
        </w:rPr>
        <w:t xml:space="preserve"> було лише скасовано рішення прокурора, прийняте з порушенням вимог КПК</w:t>
      </w:r>
      <w:r w:rsidR="0091115D" w:rsidRPr="007A3760">
        <w:rPr>
          <w:rFonts w:eastAsia="Times New Roman"/>
          <w:b w:val="0"/>
          <w:sz w:val="28"/>
          <w:szCs w:val="28"/>
          <w:lang w:eastAsia="uk-UA" w:bidi="uk-UA"/>
        </w:rPr>
        <w:t> </w:t>
      </w:r>
      <w:r w:rsidR="00C17794" w:rsidRPr="007A3760">
        <w:rPr>
          <w:rFonts w:eastAsia="Times New Roman"/>
          <w:b w:val="0"/>
          <w:sz w:val="28"/>
          <w:szCs w:val="28"/>
          <w:lang w:eastAsia="uk-UA" w:bidi="uk-UA"/>
        </w:rPr>
        <w:t>України</w:t>
      </w:r>
      <w:r w:rsidR="00682BDC" w:rsidRPr="007A3760">
        <w:rPr>
          <w:rFonts w:eastAsia="Times New Roman"/>
          <w:b w:val="0"/>
          <w:sz w:val="28"/>
          <w:szCs w:val="28"/>
          <w:lang w:eastAsia="uk-UA" w:bidi="uk-UA"/>
        </w:rPr>
        <w:t>, повідомив, що у подальшому слідчим було прийнято рішення про закриття кримінального провадження</w:t>
      </w:r>
      <w:r w:rsidR="00F023B2" w:rsidRPr="007A3760">
        <w:rPr>
          <w:rFonts w:eastAsia="Times New Roman"/>
          <w:b w:val="0"/>
          <w:sz w:val="28"/>
          <w:szCs w:val="28"/>
          <w:lang w:eastAsia="uk-UA" w:bidi="uk-UA"/>
        </w:rPr>
        <w:t>, яке</w:t>
      </w:r>
      <w:r w:rsidR="00F023B2">
        <w:rPr>
          <w:rFonts w:eastAsia="Times New Roman"/>
          <w:b w:val="0"/>
          <w:color w:val="000000"/>
          <w:sz w:val="28"/>
          <w:szCs w:val="28"/>
          <w:lang w:eastAsia="uk-UA" w:bidi="uk-UA"/>
        </w:rPr>
        <w:t xml:space="preserve"> процесуальним керівником не скасовувалось. Крім того, суддя наголосив на </w:t>
      </w:r>
      <w:r w:rsidR="009B6ED5" w:rsidRPr="007A3760">
        <w:rPr>
          <w:rFonts w:eastAsia="Times New Roman"/>
          <w:b w:val="0"/>
          <w:sz w:val="28"/>
          <w:szCs w:val="28"/>
          <w:lang w:eastAsia="uk-UA" w:bidi="uk-UA"/>
        </w:rPr>
        <w:t>відсутн</w:t>
      </w:r>
      <w:r w:rsidR="00A81202" w:rsidRPr="007A3760">
        <w:rPr>
          <w:rFonts w:eastAsia="Times New Roman"/>
          <w:b w:val="0"/>
          <w:sz w:val="28"/>
          <w:szCs w:val="28"/>
          <w:lang w:eastAsia="uk-UA" w:bidi="uk-UA"/>
        </w:rPr>
        <w:t>о</w:t>
      </w:r>
      <w:r w:rsidR="009B6ED5" w:rsidRPr="007A3760">
        <w:rPr>
          <w:rFonts w:eastAsia="Times New Roman"/>
          <w:b w:val="0"/>
          <w:sz w:val="28"/>
          <w:szCs w:val="28"/>
          <w:lang w:eastAsia="uk-UA" w:bidi="uk-UA"/>
        </w:rPr>
        <w:t>ст</w:t>
      </w:r>
      <w:r w:rsidR="00A81202" w:rsidRPr="007A3760">
        <w:rPr>
          <w:rFonts w:eastAsia="Times New Roman"/>
          <w:b w:val="0"/>
          <w:sz w:val="28"/>
          <w:szCs w:val="28"/>
          <w:lang w:eastAsia="uk-UA" w:bidi="uk-UA"/>
        </w:rPr>
        <w:t>і</w:t>
      </w:r>
      <w:r w:rsidR="009B6ED5" w:rsidRPr="007A3760">
        <w:rPr>
          <w:rFonts w:eastAsia="Times New Roman"/>
          <w:b w:val="0"/>
          <w:sz w:val="28"/>
          <w:szCs w:val="28"/>
          <w:lang w:eastAsia="uk-UA" w:bidi="uk-UA"/>
        </w:rPr>
        <w:t xml:space="preserve"> у його діях складу дисциплінарного проступку, </w:t>
      </w:r>
      <w:r w:rsidR="0091115D" w:rsidRPr="007A3760">
        <w:rPr>
          <w:rFonts w:eastAsia="Times New Roman"/>
          <w:b w:val="0"/>
          <w:sz w:val="28"/>
          <w:szCs w:val="28"/>
          <w:lang w:eastAsia="uk-UA" w:bidi="uk-UA"/>
        </w:rPr>
        <w:t>який</w:t>
      </w:r>
      <w:r w:rsidR="009B6ED5" w:rsidRPr="007A3760">
        <w:rPr>
          <w:rFonts w:eastAsia="Times New Roman"/>
          <w:b w:val="0"/>
          <w:sz w:val="28"/>
          <w:szCs w:val="28"/>
          <w:lang w:eastAsia="uk-UA" w:bidi="uk-UA"/>
        </w:rPr>
        <w:t xml:space="preserve"> передбачає наявність</w:t>
      </w:r>
      <w:r w:rsidR="0066046B" w:rsidRPr="007A3760">
        <w:rPr>
          <w:rFonts w:eastAsia="Times New Roman"/>
          <w:b w:val="0"/>
          <w:sz w:val="28"/>
          <w:szCs w:val="28"/>
          <w:lang w:eastAsia="uk-UA" w:bidi="uk-UA"/>
        </w:rPr>
        <w:t>:</w:t>
      </w:r>
      <w:r w:rsidR="009B6ED5" w:rsidRPr="007A3760">
        <w:rPr>
          <w:rFonts w:eastAsia="Times New Roman"/>
          <w:b w:val="0"/>
          <w:sz w:val="28"/>
          <w:szCs w:val="28"/>
          <w:lang w:eastAsia="uk-UA" w:bidi="uk-UA"/>
        </w:rPr>
        <w:t xml:space="preserve"> </w:t>
      </w:r>
      <w:r w:rsidR="0066046B" w:rsidRPr="007A3760">
        <w:rPr>
          <w:rFonts w:eastAsia="Times New Roman"/>
          <w:b w:val="0"/>
          <w:sz w:val="28"/>
          <w:szCs w:val="28"/>
          <w:lang w:eastAsia="uk-UA" w:bidi="uk-UA"/>
        </w:rPr>
        <w:t xml:space="preserve">істотного порушення норм процесуального права, </w:t>
      </w:r>
      <w:r w:rsidR="009B6ED5" w:rsidRPr="007A3760">
        <w:rPr>
          <w:rFonts w:eastAsia="Times New Roman"/>
          <w:b w:val="0"/>
          <w:sz w:val="28"/>
          <w:szCs w:val="28"/>
          <w:lang w:eastAsia="uk-UA" w:bidi="uk-UA"/>
        </w:rPr>
        <w:t>вини</w:t>
      </w:r>
      <w:r w:rsidR="009A272B" w:rsidRPr="007A3760">
        <w:rPr>
          <w:rFonts w:eastAsia="Times New Roman"/>
          <w:b w:val="0"/>
          <w:sz w:val="28"/>
          <w:szCs w:val="28"/>
          <w:lang w:eastAsia="uk-UA" w:bidi="uk-UA"/>
        </w:rPr>
        <w:t xml:space="preserve"> судді</w:t>
      </w:r>
      <w:r w:rsidR="009B6ED5" w:rsidRPr="007A3760">
        <w:rPr>
          <w:rFonts w:eastAsia="Times New Roman"/>
          <w:b w:val="0"/>
          <w:sz w:val="28"/>
          <w:szCs w:val="28"/>
          <w:lang w:eastAsia="uk-UA" w:bidi="uk-UA"/>
        </w:rPr>
        <w:t xml:space="preserve">, </w:t>
      </w:r>
      <w:r w:rsidR="009A272B" w:rsidRPr="007A3760">
        <w:rPr>
          <w:rFonts w:eastAsia="Times New Roman"/>
          <w:b w:val="0"/>
          <w:sz w:val="28"/>
          <w:szCs w:val="28"/>
          <w:lang w:eastAsia="uk-UA" w:bidi="uk-UA"/>
        </w:rPr>
        <w:t xml:space="preserve">унеможливлення реалізації учасниками судового процесу процесуальних прав або виконання обов’язків та </w:t>
      </w:r>
      <w:r w:rsidR="009B6ED5" w:rsidRPr="007A3760">
        <w:rPr>
          <w:rFonts w:eastAsia="Times New Roman"/>
          <w:b w:val="0"/>
          <w:sz w:val="28"/>
          <w:szCs w:val="28"/>
          <w:lang w:eastAsia="uk-UA" w:bidi="uk-UA"/>
        </w:rPr>
        <w:t xml:space="preserve">причинно-наслідкового зв’язку </w:t>
      </w:r>
      <w:r w:rsidR="0066046B" w:rsidRPr="007A3760">
        <w:rPr>
          <w:rFonts w:eastAsia="Times New Roman"/>
          <w:b w:val="0"/>
          <w:sz w:val="28"/>
          <w:szCs w:val="28"/>
          <w:lang w:eastAsia="uk-UA" w:bidi="uk-UA"/>
        </w:rPr>
        <w:t>дій судді</w:t>
      </w:r>
      <w:r w:rsidR="001702C3" w:rsidRPr="007A3760">
        <w:rPr>
          <w:rFonts w:eastAsia="Times New Roman"/>
          <w:b w:val="0"/>
          <w:sz w:val="28"/>
          <w:szCs w:val="28"/>
          <w:lang w:eastAsia="uk-UA" w:bidi="uk-UA"/>
        </w:rPr>
        <w:t xml:space="preserve"> </w:t>
      </w:r>
      <w:r w:rsidR="00D8214A" w:rsidRPr="007A3760">
        <w:rPr>
          <w:rFonts w:eastAsia="Times New Roman"/>
          <w:b w:val="0"/>
          <w:sz w:val="28"/>
          <w:szCs w:val="28"/>
          <w:lang w:eastAsia="uk-UA" w:bidi="uk-UA"/>
        </w:rPr>
        <w:t>з допущеним порушенням.</w:t>
      </w:r>
    </w:p>
    <w:p w:rsidR="00EB5BB3" w:rsidRPr="007A3760" w:rsidRDefault="003B3C15" w:rsidP="00A10E24">
      <w:pPr>
        <w:pStyle w:val="20"/>
        <w:shd w:val="clear" w:color="auto" w:fill="auto"/>
        <w:spacing w:after="0" w:line="240" w:lineRule="auto"/>
        <w:ind w:firstLine="709"/>
        <w:jc w:val="both"/>
        <w:rPr>
          <w:b w:val="0"/>
          <w:sz w:val="28"/>
          <w:szCs w:val="28"/>
        </w:rPr>
      </w:pPr>
      <w:r w:rsidRPr="007A3760">
        <w:rPr>
          <w:rFonts w:cs="Times New Roman"/>
          <w:b w:val="0"/>
          <w:bCs w:val="0"/>
          <w:sz w:val="28"/>
          <w:szCs w:val="28"/>
        </w:rPr>
        <w:t xml:space="preserve">Відкриваючи дисциплінарну справу стосовно судді Непоради О.М., Перша Дисциплінарна палата Вищої ради правосуддя виходила з того, що </w:t>
      </w:r>
      <w:r w:rsidR="00167505" w:rsidRPr="007A3760">
        <w:rPr>
          <w:rFonts w:cs="Times New Roman"/>
          <w:b w:val="0"/>
          <w:bCs w:val="0"/>
          <w:sz w:val="28"/>
          <w:szCs w:val="28"/>
        </w:rPr>
        <w:t>попередньою</w:t>
      </w:r>
      <w:r w:rsidRPr="007A3760">
        <w:rPr>
          <w:rFonts w:cs="Times New Roman"/>
          <w:b w:val="0"/>
          <w:bCs w:val="0"/>
          <w:sz w:val="28"/>
          <w:szCs w:val="28"/>
        </w:rPr>
        <w:t xml:space="preserve"> перевірк</w:t>
      </w:r>
      <w:r w:rsidR="00167505" w:rsidRPr="007A3760">
        <w:rPr>
          <w:rFonts w:cs="Times New Roman"/>
          <w:b w:val="0"/>
          <w:bCs w:val="0"/>
          <w:sz w:val="28"/>
          <w:szCs w:val="28"/>
        </w:rPr>
        <w:t>ою</w:t>
      </w:r>
      <w:r w:rsidRPr="007A3760">
        <w:rPr>
          <w:rFonts w:cs="Times New Roman"/>
          <w:b w:val="0"/>
          <w:bCs w:val="0"/>
          <w:sz w:val="28"/>
          <w:szCs w:val="28"/>
        </w:rPr>
        <w:t xml:space="preserve"> встановлено наявність </w:t>
      </w:r>
      <w:r w:rsidR="00167505" w:rsidRPr="007A3760">
        <w:rPr>
          <w:rFonts w:cs="Times New Roman"/>
          <w:b w:val="0"/>
          <w:bCs w:val="0"/>
          <w:sz w:val="28"/>
          <w:szCs w:val="28"/>
        </w:rPr>
        <w:t xml:space="preserve">у діях судді </w:t>
      </w:r>
      <w:r w:rsidRPr="007A3760">
        <w:rPr>
          <w:rFonts w:cs="Times New Roman"/>
          <w:b w:val="0"/>
          <w:bCs w:val="0"/>
          <w:sz w:val="28"/>
          <w:szCs w:val="28"/>
        </w:rPr>
        <w:t xml:space="preserve">ознак дисциплінарного </w:t>
      </w:r>
      <w:r w:rsidRPr="007A3760">
        <w:rPr>
          <w:rFonts w:cs="Times New Roman"/>
          <w:b w:val="0"/>
          <w:bCs w:val="0"/>
          <w:sz w:val="28"/>
          <w:szCs w:val="28"/>
        </w:rPr>
        <w:lastRenderedPageBreak/>
        <w:t xml:space="preserve">проступку, передбаченого </w:t>
      </w:r>
      <w:r w:rsidR="00F56481" w:rsidRPr="007A3760">
        <w:rPr>
          <w:rFonts w:cs="Times New Roman"/>
          <w:b w:val="0"/>
          <w:bCs w:val="0"/>
          <w:sz w:val="28"/>
          <w:szCs w:val="28"/>
        </w:rPr>
        <w:t>на м</w:t>
      </w:r>
      <w:r w:rsidR="000D23E4" w:rsidRPr="007A3760">
        <w:rPr>
          <w:rFonts w:cs="Times New Roman"/>
          <w:b w:val="0"/>
          <w:bCs w:val="0"/>
          <w:sz w:val="28"/>
          <w:szCs w:val="28"/>
        </w:rPr>
        <w:t>омент вчинення відповідних дій</w:t>
      </w:r>
      <w:r w:rsidR="00F56481" w:rsidRPr="007A3760">
        <w:rPr>
          <w:rFonts w:cs="Times New Roman"/>
          <w:b w:val="0"/>
          <w:bCs w:val="0"/>
          <w:sz w:val="28"/>
          <w:szCs w:val="28"/>
        </w:rPr>
        <w:t xml:space="preserve"> </w:t>
      </w:r>
      <w:r w:rsidR="00F56481" w:rsidRPr="007A3760">
        <w:rPr>
          <w:b w:val="0"/>
          <w:sz w:val="28"/>
          <w:szCs w:val="28"/>
          <w:shd w:val="clear" w:color="auto" w:fill="FFFFFF"/>
        </w:rPr>
        <w:t>підпунктом «а» пункту 1</w:t>
      </w:r>
      <w:r w:rsidR="00B25DD0" w:rsidRPr="007A3760">
        <w:rPr>
          <w:b w:val="0"/>
          <w:sz w:val="28"/>
          <w:szCs w:val="28"/>
          <w:shd w:val="clear" w:color="auto" w:fill="FFFFFF"/>
        </w:rPr>
        <w:t xml:space="preserve"> частини першої статті 92 Закону</w:t>
      </w:r>
      <w:r w:rsidR="00F56481" w:rsidRPr="007A3760">
        <w:rPr>
          <w:b w:val="0"/>
          <w:sz w:val="28"/>
          <w:szCs w:val="28"/>
          <w:shd w:val="clear" w:color="auto" w:fill="FFFFFF"/>
        </w:rPr>
        <w:t xml:space="preserve"> </w:t>
      </w:r>
      <w:r w:rsidR="00B25DD0" w:rsidRPr="007A3760">
        <w:rPr>
          <w:b w:val="0"/>
          <w:sz w:val="28"/>
          <w:szCs w:val="28"/>
          <w:shd w:val="clear" w:color="auto" w:fill="FFFFFF"/>
        </w:rPr>
        <w:t xml:space="preserve">України </w:t>
      </w:r>
      <w:r w:rsidR="000D23E4" w:rsidRPr="007A3760">
        <w:rPr>
          <w:b w:val="0"/>
          <w:sz w:val="28"/>
          <w:szCs w:val="28"/>
          <w:shd w:val="clear" w:color="auto" w:fill="FFFFFF"/>
        </w:rPr>
        <w:t>від 7</w:t>
      </w:r>
      <w:r w:rsidR="00167505" w:rsidRPr="007A3760">
        <w:rPr>
          <w:b w:val="0"/>
          <w:sz w:val="28"/>
          <w:szCs w:val="28"/>
          <w:shd w:val="clear" w:color="auto" w:fill="FFFFFF"/>
        </w:rPr>
        <w:t> </w:t>
      </w:r>
      <w:r w:rsidR="000D23E4" w:rsidRPr="007A3760">
        <w:rPr>
          <w:b w:val="0"/>
          <w:sz w:val="28"/>
          <w:szCs w:val="28"/>
          <w:shd w:val="clear" w:color="auto" w:fill="FFFFFF"/>
        </w:rPr>
        <w:t xml:space="preserve">липня 2010 року № 2453-VI </w:t>
      </w:r>
      <w:r w:rsidR="00B25DD0" w:rsidRPr="007A3760">
        <w:rPr>
          <w:b w:val="0"/>
          <w:sz w:val="28"/>
          <w:szCs w:val="28"/>
          <w:shd w:val="clear" w:color="auto" w:fill="FFFFFF"/>
        </w:rPr>
        <w:t xml:space="preserve">«Про судоустрій і статус суддів», а на момент вирішення питання про відкриття дисциплінарної справи </w:t>
      </w:r>
      <w:r w:rsidR="0095443D" w:rsidRPr="007A3760">
        <w:rPr>
          <w:b w:val="0"/>
          <w:sz w:val="28"/>
          <w:szCs w:val="28"/>
          <w:shd w:val="clear" w:color="auto" w:fill="FFFFFF"/>
        </w:rPr>
        <w:t>–</w:t>
      </w:r>
      <w:r w:rsidR="00B25DD0" w:rsidRPr="007A3760">
        <w:rPr>
          <w:b w:val="0"/>
          <w:sz w:val="28"/>
          <w:szCs w:val="28"/>
          <w:shd w:val="clear" w:color="auto" w:fill="FFFFFF"/>
        </w:rPr>
        <w:t xml:space="preserve"> </w:t>
      </w:r>
      <w:r w:rsidR="003118BE" w:rsidRPr="007A3760">
        <w:rPr>
          <w:b w:val="0"/>
          <w:sz w:val="28"/>
          <w:szCs w:val="28"/>
          <w:shd w:val="clear" w:color="auto" w:fill="FFFFFF"/>
        </w:rPr>
        <w:t>підпунктом</w:t>
      </w:r>
      <w:r w:rsidR="00757695" w:rsidRPr="007A3760">
        <w:rPr>
          <w:b w:val="0"/>
          <w:sz w:val="28"/>
          <w:szCs w:val="28"/>
          <w:shd w:val="clear" w:color="auto" w:fill="FFFFFF"/>
        </w:rPr>
        <w:t> </w:t>
      </w:r>
      <w:r w:rsidR="003118BE" w:rsidRPr="007A3760">
        <w:rPr>
          <w:b w:val="0"/>
          <w:sz w:val="28"/>
          <w:szCs w:val="28"/>
          <w:shd w:val="clear" w:color="auto" w:fill="FFFFFF"/>
        </w:rPr>
        <w:t xml:space="preserve">«а» пункту 1 частини першої статті 106 Закону України </w:t>
      </w:r>
      <w:r w:rsidR="000D23E4" w:rsidRPr="007A3760">
        <w:rPr>
          <w:b w:val="0"/>
          <w:sz w:val="28"/>
          <w:szCs w:val="28"/>
          <w:shd w:val="clear" w:color="auto" w:fill="FFFFFF"/>
        </w:rPr>
        <w:t>від 2</w:t>
      </w:r>
      <w:r w:rsidR="00757695" w:rsidRPr="007A3760">
        <w:rPr>
          <w:b w:val="0"/>
          <w:sz w:val="28"/>
          <w:szCs w:val="28"/>
          <w:shd w:val="clear" w:color="auto" w:fill="FFFFFF"/>
        </w:rPr>
        <w:t> </w:t>
      </w:r>
      <w:r w:rsidR="000D23E4" w:rsidRPr="007A3760">
        <w:rPr>
          <w:b w:val="0"/>
          <w:sz w:val="28"/>
          <w:szCs w:val="28"/>
          <w:shd w:val="clear" w:color="auto" w:fill="FFFFFF"/>
        </w:rPr>
        <w:t>червня 2016 року №</w:t>
      </w:r>
      <w:r w:rsidR="00167505" w:rsidRPr="007A3760">
        <w:rPr>
          <w:b w:val="0"/>
          <w:sz w:val="28"/>
          <w:szCs w:val="28"/>
          <w:shd w:val="clear" w:color="auto" w:fill="FFFFFF"/>
        </w:rPr>
        <w:t> </w:t>
      </w:r>
      <w:r w:rsidR="000D23E4" w:rsidRPr="007A3760">
        <w:rPr>
          <w:b w:val="0"/>
          <w:sz w:val="28"/>
          <w:szCs w:val="28"/>
          <w:shd w:val="clear" w:color="auto" w:fill="FFFFFF"/>
        </w:rPr>
        <w:t xml:space="preserve">1402-VIII </w:t>
      </w:r>
      <w:r w:rsidR="003118BE" w:rsidRPr="007A3760">
        <w:rPr>
          <w:b w:val="0"/>
          <w:sz w:val="28"/>
          <w:szCs w:val="28"/>
          <w:shd w:val="clear" w:color="auto" w:fill="FFFFFF"/>
        </w:rPr>
        <w:t>«Про судоустрій і статус суддів»</w:t>
      </w:r>
      <w:r w:rsidR="0095443D" w:rsidRPr="007A3760">
        <w:rPr>
          <w:b w:val="0"/>
          <w:sz w:val="28"/>
          <w:szCs w:val="28"/>
          <w:shd w:val="clear" w:color="auto" w:fill="FFFFFF"/>
        </w:rPr>
        <w:t xml:space="preserve">, а саме </w:t>
      </w:r>
      <w:r w:rsidR="00A210B6" w:rsidRPr="007A3760">
        <w:rPr>
          <w:b w:val="0"/>
          <w:sz w:val="28"/>
          <w:szCs w:val="28"/>
          <w:shd w:val="clear" w:color="auto" w:fill="FFFFFF"/>
        </w:rPr>
        <w:t xml:space="preserve">умисного або внаслідок недбалості </w:t>
      </w:r>
      <w:r w:rsidR="0095443D" w:rsidRPr="007A3760">
        <w:rPr>
          <w:b w:val="0"/>
          <w:sz w:val="28"/>
          <w:szCs w:val="28"/>
        </w:rPr>
        <w:t>істотн</w:t>
      </w:r>
      <w:r w:rsidR="00A210B6" w:rsidRPr="007A3760">
        <w:rPr>
          <w:b w:val="0"/>
          <w:sz w:val="28"/>
          <w:szCs w:val="28"/>
        </w:rPr>
        <w:t>ого</w:t>
      </w:r>
      <w:r w:rsidR="0095443D" w:rsidRPr="007A3760">
        <w:rPr>
          <w:b w:val="0"/>
          <w:sz w:val="28"/>
          <w:szCs w:val="28"/>
        </w:rPr>
        <w:t xml:space="preserve"> порушення норм процесуального права під час здійснення правосуддя, що унеможливило </w:t>
      </w:r>
      <w:r w:rsidR="0024168B" w:rsidRPr="007A3760">
        <w:rPr>
          <w:b w:val="0"/>
          <w:sz w:val="28"/>
          <w:szCs w:val="28"/>
        </w:rPr>
        <w:t xml:space="preserve">реалізацію </w:t>
      </w:r>
      <w:r w:rsidR="0095443D" w:rsidRPr="007A3760">
        <w:rPr>
          <w:b w:val="0"/>
          <w:sz w:val="28"/>
          <w:szCs w:val="28"/>
        </w:rPr>
        <w:t>учасниками судового процесу наданих їм процесуальних прав та виконання процесуальних обов’язків</w:t>
      </w:r>
      <w:r w:rsidR="00A210B6" w:rsidRPr="007A3760">
        <w:rPr>
          <w:b w:val="0"/>
          <w:sz w:val="28"/>
          <w:szCs w:val="28"/>
        </w:rPr>
        <w:t>.</w:t>
      </w:r>
    </w:p>
    <w:p w:rsidR="00916C83" w:rsidRDefault="00916C83" w:rsidP="00A10E24">
      <w:pPr>
        <w:pStyle w:val="20"/>
        <w:shd w:val="clear" w:color="auto" w:fill="auto"/>
        <w:spacing w:after="0" w:line="240" w:lineRule="auto"/>
        <w:ind w:firstLine="709"/>
        <w:jc w:val="both"/>
        <w:rPr>
          <w:b w:val="0"/>
          <w:sz w:val="28"/>
          <w:szCs w:val="28"/>
        </w:rPr>
      </w:pPr>
      <w:r w:rsidRPr="007A3760">
        <w:rPr>
          <w:b w:val="0"/>
          <w:sz w:val="28"/>
          <w:szCs w:val="28"/>
        </w:rPr>
        <w:t>Під час розгляду дисциплінарної справи вказана обставина підтвердилась</w:t>
      </w:r>
      <w:r w:rsidR="0008075F" w:rsidRPr="007A3760">
        <w:rPr>
          <w:b w:val="0"/>
          <w:sz w:val="28"/>
          <w:szCs w:val="28"/>
        </w:rPr>
        <w:t>, а надані суддею пояснення Дисциплінарна</w:t>
      </w:r>
      <w:r w:rsidR="0008075F">
        <w:rPr>
          <w:b w:val="0"/>
          <w:sz w:val="28"/>
          <w:szCs w:val="28"/>
        </w:rPr>
        <w:t xml:space="preserve"> палата визнала такими, що не спростовують відповідного висновку</w:t>
      </w:r>
      <w:r>
        <w:rPr>
          <w:b w:val="0"/>
          <w:sz w:val="28"/>
          <w:szCs w:val="28"/>
        </w:rPr>
        <w:t>.</w:t>
      </w:r>
    </w:p>
    <w:p w:rsidR="00E92C31" w:rsidRPr="001E5E06" w:rsidRDefault="0024168B" w:rsidP="001E5E06">
      <w:pPr>
        <w:pStyle w:val="20"/>
        <w:shd w:val="clear" w:color="auto" w:fill="auto"/>
        <w:spacing w:after="0" w:line="240" w:lineRule="auto"/>
        <w:ind w:firstLine="709"/>
        <w:jc w:val="both"/>
        <w:rPr>
          <w:b w:val="0"/>
          <w:color w:val="000000"/>
          <w:sz w:val="28"/>
          <w:szCs w:val="28"/>
          <w:lang w:eastAsia="ru-RU"/>
        </w:rPr>
      </w:pPr>
      <w:r>
        <w:rPr>
          <w:b w:val="0"/>
          <w:sz w:val="28"/>
          <w:szCs w:val="28"/>
        </w:rPr>
        <w:t>Зокрема</w:t>
      </w:r>
      <w:r w:rsidR="00916C83">
        <w:rPr>
          <w:b w:val="0"/>
          <w:sz w:val="28"/>
          <w:szCs w:val="28"/>
        </w:rPr>
        <w:t xml:space="preserve">, </w:t>
      </w:r>
      <w:r>
        <w:rPr>
          <w:b w:val="0"/>
          <w:sz w:val="28"/>
          <w:szCs w:val="28"/>
        </w:rPr>
        <w:t xml:space="preserve">Першою </w:t>
      </w:r>
      <w:r w:rsidR="00916C83">
        <w:rPr>
          <w:b w:val="0"/>
          <w:sz w:val="28"/>
          <w:szCs w:val="28"/>
        </w:rPr>
        <w:t xml:space="preserve">Дисциплінарною палатою встановлено, що </w:t>
      </w:r>
      <w:r w:rsidR="00E92C31" w:rsidRPr="00E92C31">
        <w:rPr>
          <w:b w:val="0"/>
          <w:bCs w:val="0"/>
          <w:sz w:val="28"/>
          <w:szCs w:val="28"/>
          <w:shd w:val="clear" w:color="auto" w:fill="FFFFFF"/>
        </w:rPr>
        <w:t xml:space="preserve">25 лютого 2016 року </w:t>
      </w:r>
      <w:r w:rsidR="00E92C31">
        <w:rPr>
          <w:b w:val="0"/>
          <w:bCs w:val="0"/>
          <w:sz w:val="28"/>
          <w:szCs w:val="28"/>
          <w:shd w:val="clear" w:color="auto" w:fill="FFFFFF"/>
        </w:rPr>
        <w:t xml:space="preserve">слідчий суддя Непорада О.М. </w:t>
      </w:r>
      <w:r w:rsidR="00E92C31" w:rsidRPr="00E92C31">
        <w:rPr>
          <w:b w:val="0"/>
          <w:bCs w:val="0"/>
          <w:sz w:val="28"/>
          <w:szCs w:val="28"/>
          <w:shd w:val="clear" w:color="auto" w:fill="FFFFFF"/>
        </w:rPr>
        <w:t>відкрив провадження у справі №</w:t>
      </w:r>
      <w:r w:rsidR="00757695">
        <w:rPr>
          <w:b w:val="0"/>
          <w:bCs w:val="0"/>
          <w:sz w:val="28"/>
          <w:szCs w:val="28"/>
          <w:shd w:val="clear" w:color="auto" w:fill="FFFFFF"/>
        </w:rPr>
        <w:t> </w:t>
      </w:r>
      <w:r w:rsidR="00E92C31" w:rsidRPr="00E92C31">
        <w:rPr>
          <w:b w:val="0"/>
          <w:bCs w:val="0"/>
          <w:sz w:val="28"/>
          <w:szCs w:val="28"/>
          <w:shd w:val="clear" w:color="auto" w:fill="FFFFFF"/>
        </w:rPr>
        <w:t xml:space="preserve">521/4297/16-к та ухвалою від 26 лютого 2016 року скасував </w:t>
      </w:r>
      <w:r w:rsidR="00E92C31" w:rsidRPr="00E92C31">
        <w:rPr>
          <w:b w:val="0"/>
          <w:color w:val="000000"/>
          <w:sz w:val="28"/>
          <w:szCs w:val="28"/>
          <w:lang w:eastAsia="ru-RU"/>
        </w:rPr>
        <w:t>постанову прокурора від 5 лютого 2016 року про скасування постанови слідчого про закриття кримінального провадження, внесеного до ЄРДР за №</w:t>
      </w:r>
      <w:r w:rsidR="00757695">
        <w:rPr>
          <w:b w:val="0"/>
          <w:color w:val="000000"/>
          <w:sz w:val="28"/>
          <w:szCs w:val="28"/>
          <w:lang w:eastAsia="ru-RU"/>
        </w:rPr>
        <w:t> </w:t>
      </w:r>
      <w:r w:rsidR="00264067">
        <w:rPr>
          <w:b w:val="0"/>
          <w:color w:val="000000"/>
          <w:sz w:val="28"/>
          <w:szCs w:val="28"/>
          <w:lang w:eastAsia="ru-RU"/>
        </w:rPr>
        <w:t>__________</w:t>
      </w:r>
      <w:r w:rsidR="00E92C31" w:rsidRPr="00E92C31">
        <w:rPr>
          <w:b w:val="0"/>
          <w:color w:val="000000"/>
          <w:sz w:val="28"/>
          <w:szCs w:val="28"/>
          <w:lang w:eastAsia="ru-RU"/>
        </w:rPr>
        <w:t xml:space="preserve"> від 21 січня 2016 року за ознаками кримінального </w:t>
      </w:r>
      <w:r w:rsidR="00E92C31" w:rsidRPr="001E5E06">
        <w:rPr>
          <w:b w:val="0"/>
          <w:color w:val="000000"/>
          <w:sz w:val="28"/>
          <w:szCs w:val="28"/>
          <w:lang w:eastAsia="ru-RU"/>
        </w:rPr>
        <w:t xml:space="preserve">правопорушення, передбаченого частиною першою </w:t>
      </w:r>
      <w:hyperlink r:id="rId16" w:anchor="910070" w:tgtFrame="_blank" w:tooltip="Кримінальний кодекс України; нормативно-правовий акт № 2341-III від 05.04.2001" w:history="1">
        <w:r w:rsidR="00E92C31" w:rsidRPr="001E5E06">
          <w:rPr>
            <w:b w:val="0"/>
            <w:color w:val="000000"/>
            <w:sz w:val="28"/>
            <w:szCs w:val="28"/>
            <w:lang w:eastAsia="ru-RU"/>
          </w:rPr>
          <w:t>статті 388 КК України</w:t>
        </w:r>
      </w:hyperlink>
      <w:r w:rsidR="00E92C31" w:rsidRPr="001E5E06">
        <w:rPr>
          <w:b w:val="0"/>
          <w:color w:val="000000"/>
          <w:sz w:val="28"/>
          <w:szCs w:val="28"/>
          <w:lang w:eastAsia="ru-RU"/>
        </w:rPr>
        <w:t>.</w:t>
      </w:r>
    </w:p>
    <w:p w:rsidR="001E5E06" w:rsidRPr="001E5E06" w:rsidRDefault="001E5E06" w:rsidP="001E5E06">
      <w:pPr>
        <w:widowControl w:val="0"/>
        <w:spacing w:after="0" w:line="240" w:lineRule="auto"/>
        <w:ind w:firstLine="709"/>
        <w:jc w:val="both"/>
        <w:rPr>
          <w:rFonts w:ascii="Times New Roman" w:eastAsia="Times New Roman" w:hAnsi="Times New Roman"/>
          <w:color w:val="000000"/>
          <w:sz w:val="28"/>
          <w:szCs w:val="28"/>
          <w:lang w:eastAsia="uk-UA" w:bidi="uk-UA"/>
        </w:rPr>
      </w:pPr>
      <w:r w:rsidRPr="001E5E06">
        <w:rPr>
          <w:rFonts w:ascii="Times New Roman" w:eastAsia="Times New Roman" w:hAnsi="Times New Roman"/>
          <w:sz w:val="28"/>
          <w:szCs w:val="28"/>
          <w:shd w:val="clear" w:color="auto" w:fill="FFFFFF"/>
          <w:lang w:eastAsia="ru-RU"/>
        </w:rPr>
        <w:t xml:space="preserve">Відповідно до статті 1 КПК України </w:t>
      </w:r>
      <w:bookmarkStart w:id="0" w:name="n385"/>
      <w:bookmarkEnd w:id="0"/>
      <w:r w:rsidRPr="001E5E06">
        <w:rPr>
          <w:rFonts w:ascii="Times New Roman" w:eastAsia="Times New Roman" w:hAnsi="Times New Roman"/>
          <w:sz w:val="28"/>
          <w:szCs w:val="28"/>
          <w:shd w:val="clear" w:color="auto" w:fill="FFFFFF"/>
          <w:lang w:eastAsia="ru-RU"/>
        </w:rPr>
        <w:t>п</w:t>
      </w:r>
      <w:r w:rsidRPr="001E5E06">
        <w:rPr>
          <w:rFonts w:ascii="Times New Roman" w:eastAsia="Times New Roman" w:hAnsi="Times New Roman"/>
          <w:color w:val="000000"/>
          <w:sz w:val="28"/>
          <w:szCs w:val="28"/>
          <w:shd w:val="clear" w:color="auto" w:fill="FFFFFF"/>
          <w:lang w:eastAsia="ru-RU"/>
        </w:rPr>
        <w:t xml:space="preserve">орядок кримінального провадження на території України визначається кримінальним процесуальним законодавством України. </w:t>
      </w:r>
      <w:bookmarkStart w:id="1" w:name="n386"/>
      <w:bookmarkEnd w:id="1"/>
      <w:r w:rsidRPr="001E5E06">
        <w:rPr>
          <w:rFonts w:ascii="Times New Roman" w:eastAsia="Times New Roman" w:hAnsi="Times New Roman"/>
          <w:color w:val="000000"/>
          <w:sz w:val="28"/>
          <w:szCs w:val="28"/>
          <w:shd w:val="clear" w:color="auto" w:fill="FFFFFF"/>
          <w:lang w:eastAsia="ru-RU"/>
        </w:rPr>
        <w:t>Кримінальне процесуальне законодавство України складається з відповідних положень </w:t>
      </w:r>
      <w:hyperlink r:id="rId17" w:tgtFrame="_blank" w:history="1">
        <w:r w:rsidRPr="001E5E06">
          <w:rPr>
            <w:rFonts w:ascii="Times New Roman" w:eastAsia="Times New Roman" w:hAnsi="Times New Roman"/>
            <w:color w:val="000000"/>
            <w:sz w:val="28"/>
            <w:szCs w:val="28"/>
            <w:shd w:val="clear" w:color="auto" w:fill="FFFFFF"/>
            <w:lang w:eastAsia="ru-RU"/>
          </w:rPr>
          <w:t>Конституції України</w:t>
        </w:r>
      </w:hyperlink>
      <w:r w:rsidRPr="001E5E06">
        <w:rPr>
          <w:rFonts w:ascii="Times New Roman" w:eastAsia="Times New Roman" w:hAnsi="Times New Roman"/>
          <w:color w:val="000000"/>
          <w:sz w:val="28"/>
          <w:szCs w:val="28"/>
          <w:shd w:val="clear" w:color="auto" w:fill="FFFFFF"/>
          <w:lang w:eastAsia="ru-RU"/>
        </w:rPr>
        <w:t>, міжнародних договорів, згода на обов’язковість яких надана Верховною Радою України, цього Кодексу та інших законів України.</w:t>
      </w:r>
    </w:p>
    <w:p w:rsidR="001E5E06" w:rsidRPr="001E5E06" w:rsidRDefault="001E5E06" w:rsidP="001E5E06">
      <w:pPr>
        <w:autoSpaceDN/>
        <w:spacing w:after="0" w:line="240" w:lineRule="auto"/>
        <w:ind w:firstLine="709"/>
        <w:jc w:val="both"/>
        <w:rPr>
          <w:rFonts w:ascii="Times New Roman" w:eastAsia="Times New Roman" w:hAnsi="Times New Roman"/>
          <w:sz w:val="28"/>
          <w:szCs w:val="28"/>
          <w:lang w:eastAsia="ru-RU"/>
        </w:rPr>
      </w:pPr>
      <w:r w:rsidRPr="001E5E06">
        <w:rPr>
          <w:rFonts w:ascii="Times New Roman" w:eastAsia="Times New Roman" w:hAnsi="Times New Roman"/>
          <w:sz w:val="28"/>
          <w:szCs w:val="28"/>
          <w:lang w:eastAsia="ru-RU"/>
        </w:rPr>
        <w:t>Перелік рішень, дій чи бездіяльності слідчого або прокурора, які можуть бути оскаржені під час досудового розслідування, встановлено статтею 303 КПК України. Зокрема, частиною першою цієї статті визначено, що на досудовому провадженні можуть бути оскаржені бездіяльність слідчого, прокурора, яка полягає у невнесенні відомостей про кримінальне правопорушення до Єдиного реєстру досудових розслідувань після отримання заяви чи повідомлення про кримінальне правопорушення, у неповерненні тимчасово вил</w:t>
      </w:r>
      <w:r w:rsidR="00757695">
        <w:rPr>
          <w:rFonts w:ascii="Times New Roman" w:eastAsia="Times New Roman" w:hAnsi="Times New Roman"/>
          <w:sz w:val="28"/>
          <w:szCs w:val="28"/>
          <w:lang w:eastAsia="ru-RU"/>
        </w:rPr>
        <w:t xml:space="preserve">ученого майна згідно з вимогами </w:t>
      </w:r>
      <w:hyperlink r:id="rId18" w:anchor="n1656" w:history="1">
        <w:r w:rsidR="00757695">
          <w:rPr>
            <w:rFonts w:ascii="Times New Roman" w:eastAsia="Times New Roman" w:hAnsi="Times New Roman"/>
            <w:sz w:val="28"/>
            <w:szCs w:val="28"/>
            <w:lang w:eastAsia="ru-RU"/>
          </w:rPr>
          <w:t>статті </w:t>
        </w:r>
        <w:r w:rsidRPr="001E5E06">
          <w:rPr>
            <w:rFonts w:ascii="Times New Roman" w:eastAsia="Times New Roman" w:hAnsi="Times New Roman"/>
            <w:sz w:val="28"/>
            <w:szCs w:val="28"/>
            <w:lang w:eastAsia="ru-RU"/>
          </w:rPr>
          <w:t>169</w:t>
        </w:r>
      </w:hyperlink>
      <w:r w:rsidR="00757695">
        <w:rPr>
          <w:rFonts w:ascii="Times New Roman" w:eastAsia="Times New Roman" w:hAnsi="Times New Roman"/>
          <w:sz w:val="28"/>
          <w:szCs w:val="28"/>
          <w:lang w:eastAsia="ru-RU"/>
        </w:rPr>
        <w:t xml:space="preserve"> </w:t>
      </w:r>
      <w:r w:rsidRPr="001E5E06">
        <w:rPr>
          <w:rFonts w:ascii="Times New Roman" w:eastAsia="Times New Roman" w:hAnsi="Times New Roman"/>
          <w:sz w:val="28"/>
          <w:szCs w:val="28"/>
          <w:lang w:eastAsia="ru-RU"/>
        </w:rPr>
        <w:t>цього Кодексу, а також у нездійсненні інших процесуальних дій, які він зобов’язаний вчинити у визначений цим Кодексом строк.</w:t>
      </w:r>
    </w:p>
    <w:p w:rsidR="001E5E06" w:rsidRPr="007A3760" w:rsidRDefault="001E5E06" w:rsidP="001E5E06">
      <w:pPr>
        <w:autoSpaceDN/>
        <w:spacing w:after="0" w:line="240" w:lineRule="auto"/>
        <w:ind w:firstLine="709"/>
        <w:jc w:val="both"/>
        <w:rPr>
          <w:rFonts w:ascii="Times New Roman" w:eastAsia="Times New Roman" w:hAnsi="Times New Roman"/>
          <w:sz w:val="28"/>
          <w:szCs w:val="28"/>
          <w:lang w:eastAsia="ru-RU"/>
        </w:rPr>
      </w:pPr>
      <w:r w:rsidRPr="007A3760">
        <w:rPr>
          <w:rFonts w:ascii="Times New Roman" w:eastAsia="Times New Roman" w:hAnsi="Times New Roman"/>
          <w:sz w:val="28"/>
          <w:szCs w:val="28"/>
          <w:lang w:eastAsia="ru-RU"/>
        </w:rPr>
        <w:t xml:space="preserve">Рішення прокурора про скасування постанови про закриття кримінального провадження відсутнє у переліку рішень, які можуть бути оскаржені під час досудового розслідування. </w:t>
      </w:r>
    </w:p>
    <w:p w:rsidR="001E5E06" w:rsidRPr="007A3760" w:rsidRDefault="001E5E06" w:rsidP="001E5E06">
      <w:pPr>
        <w:autoSpaceDN/>
        <w:spacing w:after="0" w:line="240" w:lineRule="auto"/>
        <w:ind w:firstLine="709"/>
        <w:jc w:val="both"/>
        <w:rPr>
          <w:rFonts w:ascii="Times New Roman" w:eastAsia="Times New Roman" w:hAnsi="Times New Roman"/>
          <w:sz w:val="28"/>
          <w:szCs w:val="28"/>
          <w:lang w:eastAsia="ru-RU"/>
        </w:rPr>
      </w:pPr>
      <w:r w:rsidRPr="007A3760">
        <w:rPr>
          <w:rFonts w:ascii="Times New Roman" w:eastAsia="Times New Roman" w:hAnsi="Times New Roman"/>
          <w:sz w:val="28"/>
          <w:szCs w:val="28"/>
          <w:lang w:eastAsia="ru-RU"/>
        </w:rPr>
        <w:t>Частиною другою статті 303 КПК України встановлено, що скарги на інші рішення,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w:t>
      </w:r>
      <w:r w:rsidR="00757695" w:rsidRPr="007A3760">
        <w:rPr>
          <w:rFonts w:ascii="Times New Roman" w:eastAsia="Times New Roman" w:hAnsi="Times New Roman"/>
          <w:sz w:val="28"/>
          <w:szCs w:val="28"/>
          <w:lang w:eastAsia="ru-RU"/>
        </w:rPr>
        <w:t xml:space="preserve">дження у суді згідно з вимогами </w:t>
      </w:r>
      <w:hyperlink r:id="rId19" w:anchor="n2769" w:history="1">
        <w:r w:rsidR="00757695" w:rsidRPr="007A3760">
          <w:rPr>
            <w:rFonts w:ascii="Times New Roman" w:eastAsia="Times New Roman" w:hAnsi="Times New Roman"/>
            <w:sz w:val="28"/>
            <w:szCs w:val="28"/>
            <w:lang w:eastAsia="ru-RU"/>
          </w:rPr>
          <w:t>статей </w:t>
        </w:r>
        <w:r w:rsidRPr="007A3760">
          <w:rPr>
            <w:rFonts w:ascii="Times New Roman" w:eastAsia="Times New Roman" w:hAnsi="Times New Roman"/>
            <w:sz w:val="28"/>
            <w:szCs w:val="28"/>
            <w:lang w:eastAsia="ru-RU"/>
          </w:rPr>
          <w:t>314–316</w:t>
        </w:r>
      </w:hyperlink>
      <w:r w:rsidR="00757695" w:rsidRPr="007A3760">
        <w:rPr>
          <w:rFonts w:ascii="Times New Roman" w:eastAsia="Times New Roman" w:hAnsi="Times New Roman"/>
          <w:sz w:val="28"/>
          <w:szCs w:val="28"/>
          <w:lang w:eastAsia="ru-RU"/>
        </w:rPr>
        <w:t xml:space="preserve"> </w:t>
      </w:r>
      <w:r w:rsidRPr="007A3760">
        <w:rPr>
          <w:rFonts w:ascii="Times New Roman" w:eastAsia="Times New Roman" w:hAnsi="Times New Roman"/>
          <w:sz w:val="28"/>
          <w:szCs w:val="28"/>
          <w:lang w:eastAsia="ru-RU"/>
        </w:rPr>
        <w:t>цього Кодексу.</w:t>
      </w:r>
    </w:p>
    <w:p w:rsidR="001E5E06" w:rsidRPr="007A3760" w:rsidRDefault="001E5E06" w:rsidP="0054760F">
      <w:pPr>
        <w:autoSpaceDN/>
        <w:spacing w:after="0" w:line="240" w:lineRule="auto"/>
        <w:ind w:firstLine="709"/>
        <w:jc w:val="both"/>
        <w:rPr>
          <w:rFonts w:ascii="Times New Roman" w:eastAsia="Times New Roman" w:hAnsi="Times New Roman"/>
          <w:sz w:val="28"/>
          <w:szCs w:val="28"/>
          <w:lang w:eastAsia="ru-RU"/>
        </w:rPr>
      </w:pPr>
      <w:r w:rsidRPr="007A3760">
        <w:rPr>
          <w:rFonts w:ascii="Times New Roman" w:eastAsia="Times New Roman" w:hAnsi="Times New Roman"/>
          <w:sz w:val="28"/>
          <w:szCs w:val="28"/>
          <w:lang w:eastAsia="ru-RU"/>
        </w:rPr>
        <w:lastRenderedPageBreak/>
        <w:t>Відповідно до вимог частини четвертої статті 304 КПК України у разі, якщо скарга подана на рішення, дію чи бездіяльність слідчого, прокурора, що не підлягає оскарженню, слідчий суддя, суд відмовляє у відкритті провадження.</w:t>
      </w:r>
    </w:p>
    <w:p w:rsidR="0054760F" w:rsidRPr="007A3760" w:rsidRDefault="0054760F" w:rsidP="00757695">
      <w:pPr>
        <w:spacing w:after="0" w:line="240" w:lineRule="auto"/>
        <w:ind w:firstLine="709"/>
        <w:jc w:val="both"/>
        <w:rPr>
          <w:rFonts w:ascii="Times New Roman" w:eastAsiaTheme="minorHAnsi" w:hAnsi="Times New Roman" w:cstheme="minorBidi"/>
          <w:sz w:val="28"/>
          <w:szCs w:val="28"/>
          <w:lang w:eastAsia="ru-RU"/>
        </w:rPr>
      </w:pPr>
      <w:r w:rsidRPr="007A3760">
        <w:rPr>
          <w:rFonts w:ascii="Times New Roman" w:eastAsiaTheme="minorHAnsi" w:hAnsi="Times New Roman" w:cstheme="minorBidi"/>
          <w:sz w:val="28"/>
          <w:szCs w:val="28"/>
          <w:lang w:eastAsia="ru-RU"/>
        </w:rPr>
        <w:t xml:space="preserve">При цьому підстави та порядок закриття кримінального провадження встановлені </w:t>
      </w:r>
      <w:r w:rsidR="00757695" w:rsidRPr="007A3760">
        <w:rPr>
          <w:rFonts w:ascii="Times New Roman" w:eastAsiaTheme="minorHAnsi" w:hAnsi="Times New Roman" w:cstheme="minorBidi"/>
          <w:sz w:val="28"/>
          <w:szCs w:val="28"/>
          <w:lang w:eastAsia="ru-RU"/>
        </w:rPr>
        <w:t>статтею</w:t>
      </w:r>
      <w:r w:rsidRPr="007A3760">
        <w:rPr>
          <w:rFonts w:ascii="Times New Roman" w:eastAsiaTheme="minorHAnsi" w:hAnsi="Times New Roman" w:cstheme="minorBidi"/>
          <w:sz w:val="28"/>
          <w:szCs w:val="28"/>
          <w:lang w:eastAsia="ru-RU"/>
        </w:rPr>
        <w:t xml:space="preserve"> 284 КПК України, яка, крім іншого, визначає випадки, коли закриття провадження уповноваже</w:t>
      </w:r>
      <w:r w:rsidR="00632A37" w:rsidRPr="007A3760">
        <w:rPr>
          <w:rFonts w:ascii="Times New Roman" w:eastAsiaTheme="minorHAnsi" w:hAnsi="Times New Roman" w:cstheme="minorBidi"/>
          <w:sz w:val="28"/>
          <w:szCs w:val="28"/>
          <w:lang w:eastAsia="ru-RU"/>
        </w:rPr>
        <w:t>ний здійснювати слідчий, коли</w:t>
      </w:r>
      <w:r w:rsidRPr="007A3760">
        <w:rPr>
          <w:rFonts w:ascii="Times New Roman" w:eastAsiaTheme="minorHAnsi" w:hAnsi="Times New Roman" w:cstheme="minorBidi"/>
          <w:sz w:val="28"/>
          <w:szCs w:val="28"/>
          <w:lang w:eastAsia="ru-RU"/>
        </w:rPr>
        <w:t xml:space="preserve"> </w:t>
      </w:r>
      <w:r w:rsidR="00757695" w:rsidRPr="007A3760">
        <w:rPr>
          <w:rFonts w:ascii="Times New Roman" w:eastAsiaTheme="minorHAnsi" w:hAnsi="Times New Roman" w:cstheme="minorBidi"/>
          <w:sz w:val="28"/>
          <w:szCs w:val="28"/>
          <w:lang w:eastAsia="ru-RU"/>
        </w:rPr>
        <w:t>–</w:t>
      </w:r>
      <w:r w:rsidR="007A3760" w:rsidRPr="007A3760">
        <w:rPr>
          <w:rFonts w:ascii="Times New Roman" w:eastAsiaTheme="minorHAnsi" w:hAnsi="Times New Roman" w:cstheme="minorBidi"/>
          <w:sz w:val="28"/>
          <w:szCs w:val="28"/>
          <w:lang w:eastAsia="ru-RU"/>
        </w:rPr>
        <w:t xml:space="preserve"> </w:t>
      </w:r>
      <w:r w:rsidRPr="007A3760">
        <w:rPr>
          <w:rFonts w:ascii="Times New Roman" w:eastAsiaTheme="minorHAnsi" w:hAnsi="Times New Roman" w:cstheme="minorBidi"/>
          <w:sz w:val="28"/>
          <w:szCs w:val="28"/>
          <w:lang w:eastAsia="ru-RU"/>
        </w:rPr>
        <w:t>прокурор</w:t>
      </w:r>
      <w:r w:rsidR="00632A37" w:rsidRPr="007A3760">
        <w:rPr>
          <w:rFonts w:ascii="Times New Roman" w:eastAsiaTheme="minorHAnsi" w:hAnsi="Times New Roman" w:cstheme="minorBidi"/>
          <w:sz w:val="28"/>
          <w:szCs w:val="28"/>
          <w:lang w:eastAsia="ru-RU"/>
        </w:rPr>
        <w:t>, а коли – суд</w:t>
      </w:r>
      <w:r w:rsidRPr="007A3760">
        <w:rPr>
          <w:rFonts w:ascii="Times New Roman" w:eastAsiaTheme="minorHAnsi" w:hAnsi="Times New Roman" w:cstheme="minorBidi"/>
          <w:sz w:val="28"/>
          <w:szCs w:val="28"/>
          <w:lang w:eastAsia="ru-RU"/>
        </w:rPr>
        <w:t xml:space="preserve">. </w:t>
      </w:r>
    </w:p>
    <w:p w:rsidR="0054760F" w:rsidRPr="007A3760" w:rsidRDefault="0054760F" w:rsidP="0054760F">
      <w:pPr>
        <w:spacing w:after="0" w:line="240" w:lineRule="auto"/>
        <w:ind w:firstLine="709"/>
        <w:jc w:val="both"/>
        <w:rPr>
          <w:rFonts w:ascii="Times New Roman" w:eastAsiaTheme="minorHAnsi" w:hAnsi="Times New Roman"/>
          <w:sz w:val="28"/>
          <w:szCs w:val="28"/>
          <w:lang w:eastAsia="ru-RU"/>
        </w:rPr>
      </w:pPr>
      <w:r w:rsidRPr="007A3760">
        <w:rPr>
          <w:rFonts w:ascii="Times New Roman" w:eastAsiaTheme="minorHAnsi" w:hAnsi="Times New Roman" w:cstheme="minorBidi"/>
          <w:sz w:val="28"/>
          <w:szCs w:val="28"/>
          <w:lang w:eastAsia="ru-RU"/>
        </w:rPr>
        <w:t xml:space="preserve">Частиною </w:t>
      </w:r>
      <w:r w:rsidR="00F14F82" w:rsidRPr="007A3760">
        <w:rPr>
          <w:rFonts w:ascii="Times New Roman" w:eastAsiaTheme="minorHAnsi" w:hAnsi="Times New Roman" w:cstheme="minorBidi"/>
          <w:sz w:val="28"/>
          <w:szCs w:val="28"/>
          <w:lang w:eastAsia="ru-RU"/>
        </w:rPr>
        <w:t xml:space="preserve">шостою статті 284 </w:t>
      </w:r>
      <w:r w:rsidRPr="007A3760">
        <w:rPr>
          <w:rFonts w:ascii="Times New Roman" w:eastAsiaTheme="minorHAnsi" w:hAnsi="Times New Roman" w:cstheme="minorBidi"/>
          <w:sz w:val="28"/>
          <w:szCs w:val="28"/>
          <w:lang w:eastAsia="ru-RU"/>
        </w:rPr>
        <w:t xml:space="preserve">КПК України </w:t>
      </w:r>
      <w:r w:rsidRPr="007A3760">
        <w:rPr>
          <w:rFonts w:ascii="Times New Roman" w:eastAsiaTheme="minorHAnsi" w:hAnsi="Times New Roman"/>
          <w:sz w:val="28"/>
          <w:szCs w:val="28"/>
          <w:lang w:eastAsia="ru-RU"/>
        </w:rPr>
        <w:t xml:space="preserve">встановлено, що </w:t>
      </w:r>
      <w:r w:rsidR="00F14F82" w:rsidRPr="007A3760">
        <w:rPr>
          <w:rFonts w:ascii="Times New Roman" w:hAnsi="Times New Roman"/>
          <w:sz w:val="28"/>
          <w:szCs w:val="28"/>
          <w:shd w:val="clear" w:color="auto" w:fill="FFFFFF"/>
        </w:rPr>
        <w:t>копія постанови слідчого про закриття кримінального провадження надсилається заявнику, потерпілому, прокурору. Прокурор протягом двадцяти днів з моменту отримання копії постанови має право її скасувати у зв’язку з незаконністю чи необґрунтованістю. Постанова слідчого про закриття кримінального провадження також може бути скасована прокурором за скаргою заявника, потерпілого, якщо така скарга подана протягом десяти днів з моменту отримання заявником, потерпілим копії постанови</w:t>
      </w:r>
      <w:r w:rsidRPr="007A3760">
        <w:rPr>
          <w:rFonts w:ascii="Times New Roman" w:eastAsiaTheme="minorHAnsi" w:hAnsi="Times New Roman"/>
          <w:sz w:val="28"/>
          <w:szCs w:val="28"/>
          <w:lang w:eastAsia="ru-RU"/>
        </w:rPr>
        <w:t>.</w:t>
      </w:r>
      <w:r w:rsidR="00140ECB" w:rsidRPr="007A3760">
        <w:rPr>
          <w:rFonts w:ascii="Times New Roman" w:eastAsiaTheme="minorHAnsi" w:hAnsi="Times New Roman"/>
          <w:sz w:val="28"/>
          <w:szCs w:val="28"/>
          <w:lang w:eastAsia="ru-RU"/>
        </w:rPr>
        <w:t xml:space="preserve"> </w:t>
      </w:r>
      <w:r w:rsidR="00757695" w:rsidRPr="007A3760">
        <w:rPr>
          <w:rFonts w:ascii="Times New Roman" w:eastAsiaTheme="minorHAnsi" w:hAnsi="Times New Roman"/>
          <w:sz w:val="28"/>
          <w:szCs w:val="28"/>
          <w:lang w:eastAsia="ru-RU"/>
        </w:rPr>
        <w:t>Зазначена норма також не передбачає м</w:t>
      </w:r>
      <w:r w:rsidR="00140ECB" w:rsidRPr="007A3760">
        <w:rPr>
          <w:rFonts w:ascii="Times New Roman" w:eastAsiaTheme="minorHAnsi" w:hAnsi="Times New Roman"/>
          <w:sz w:val="28"/>
          <w:szCs w:val="28"/>
          <w:lang w:eastAsia="ru-RU"/>
        </w:rPr>
        <w:t xml:space="preserve">ожливості </w:t>
      </w:r>
      <w:r w:rsidR="00F93422" w:rsidRPr="007A3760">
        <w:rPr>
          <w:rFonts w:ascii="Times New Roman" w:eastAsiaTheme="minorHAnsi" w:hAnsi="Times New Roman"/>
          <w:sz w:val="28"/>
          <w:szCs w:val="28"/>
          <w:lang w:eastAsia="ru-RU"/>
        </w:rPr>
        <w:t xml:space="preserve">як оскарження до слідчого судді, так і </w:t>
      </w:r>
      <w:r w:rsidR="0055208A" w:rsidRPr="007A3760">
        <w:rPr>
          <w:rFonts w:ascii="Times New Roman" w:eastAsiaTheme="minorHAnsi" w:hAnsi="Times New Roman"/>
          <w:sz w:val="28"/>
          <w:szCs w:val="28"/>
          <w:lang w:eastAsia="ru-RU"/>
        </w:rPr>
        <w:t xml:space="preserve">скасування слідчим суддею </w:t>
      </w:r>
      <w:r w:rsidR="008B2D13" w:rsidRPr="007A3760">
        <w:rPr>
          <w:rFonts w:ascii="Times New Roman" w:eastAsiaTheme="minorHAnsi" w:hAnsi="Times New Roman"/>
          <w:sz w:val="28"/>
          <w:szCs w:val="28"/>
          <w:lang w:eastAsia="ru-RU"/>
        </w:rPr>
        <w:t xml:space="preserve">відповідної постанови прокурора про скасування постанови слідчого у зв’язку із її </w:t>
      </w:r>
      <w:r w:rsidR="008B2D13" w:rsidRPr="007A3760">
        <w:rPr>
          <w:rFonts w:ascii="Times New Roman" w:hAnsi="Times New Roman"/>
          <w:sz w:val="28"/>
          <w:szCs w:val="28"/>
          <w:shd w:val="clear" w:color="auto" w:fill="FFFFFF"/>
        </w:rPr>
        <w:t>незаконністю чи необґрунтованістю</w:t>
      </w:r>
      <w:r w:rsidR="00757695" w:rsidRPr="007A3760">
        <w:rPr>
          <w:rFonts w:ascii="Times New Roman" w:eastAsiaTheme="minorHAnsi" w:hAnsi="Times New Roman"/>
          <w:sz w:val="28"/>
          <w:szCs w:val="28"/>
          <w:lang w:eastAsia="ru-RU"/>
        </w:rPr>
        <w:t>.</w:t>
      </w:r>
    </w:p>
    <w:p w:rsidR="001E5E06" w:rsidRPr="007A3760" w:rsidRDefault="00E66132" w:rsidP="004C12E6">
      <w:pPr>
        <w:autoSpaceDN/>
        <w:spacing w:after="0" w:line="240" w:lineRule="auto"/>
        <w:ind w:firstLine="709"/>
        <w:jc w:val="both"/>
        <w:rPr>
          <w:rFonts w:ascii="Times New Roman" w:eastAsia="Times New Roman" w:hAnsi="Times New Roman"/>
          <w:sz w:val="28"/>
          <w:szCs w:val="28"/>
          <w:shd w:val="clear" w:color="auto" w:fill="FFFFFF"/>
          <w:lang w:eastAsia="ru-RU"/>
        </w:rPr>
      </w:pPr>
      <w:r w:rsidRPr="007A3760">
        <w:rPr>
          <w:rFonts w:ascii="Times New Roman" w:eastAsia="Times New Roman" w:hAnsi="Times New Roman"/>
          <w:sz w:val="28"/>
          <w:szCs w:val="28"/>
          <w:shd w:val="clear" w:color="auto" w:fill="FFFFFF"/>
          <w:lang w:eastAsia="ru-RU"/>
        </w:rPr>
        <w:t>Вказане дає підстави для висновку, що</w:t>
      </w:r>
      <w:r w:rsidR="004C12E6" w:rsidRPr="007A3760">
        <w:rPr>
          <w:rFonts w:ascii="Times New Roman" w:eastAsia="Times New Roman" w:hAnsi="Times New Roman"/>
          <w:sz w:val="28"/>
          <w:szCs w:val="28"/>
          <w:shd w:val="clear" w:color="auto" w:fill="FFFFFF"/>
          <w:lang w:eastAsia="ru-RU"/>
        </w:rPr>
        <w:t>,</w:t>
      </w:r>
      <w:r w:rsidRPr="007A3760">
        <w:rPr>
          <w:rFonts w:ascii="Times New Roman" w:eastAsia="Times New Roman" w:hAnsi="Times New Roman"/>
          <w:sz w:val="28"/>
          <w:szCs w:val="28"/>
          <w:shd w:val="clear" w:color="auto" w:fill="FFFFFF"/>
          <w:lang w:eastAsia="ru-RU"/>
        </w:rPr>
        <w:t xml:space="preserve"> </w:t>
      </w:r>
      <w:r w:rsidR="004C12E6" w:rsidRPr="007A3760">
        <w:rPr>
          <w:rFonts w:ascii="Times New Roman" w:hAnsi="Times New Roman"/>
          <w:bCs/>
          <w:sz w:val="28"/>
          <w:szCs w:val="28"/>
          <w:shd w:val="clear" w:color="auto" w:fill="FFFFFF"/>
        </w:rPr>
        <w:t xml:space="preserve">скасувавши </w:t>
      </w:r>
      <w:r w:rsidR="00F11ABF" w:rsidRPr="007A3760">
        <w:rPr>
          <w:rFonts w:ascii="Times New Roman" w:hAnsi="Times New Roman"/>
          <w:bCs/>
          <w:sz w:val="28"/>
          <w:szCs w:val="28"/>
          <w:shd w:val="clear" w:color="auto" w:fill="FFFFFF"/>
        </w:rPr>
        <w:t>ухвалою від 26</w:t>
      </w:r>
      <w:r w:rsidR="00133B1A" w:rsidRPr="007A3760">
        <w:rPr>
          <w:rFonts w:ascii="Times New Roman" w:hAnsi="Times New Roman"/>
          <w:bCs/>
          <w:sz w:val="28"/>
          <w:szCs w:val="28"/>
          <w:shd w:val="clear" w:color="auto" w:fill="FFFFFF"/>
        </w:rPr>
        <w:t> </w:t>
      </w:r>
      <w:r w:rsidR="00F11ABF" w:rsidRPr="007A3760">
        <w:rPr>
          <w:rFonts w:ascii="Times New Roman" w:hAnsi="Times New Roman"/>
          <w:bCs/>
          <w:sz w:val="28"/>
          <w:szCs w:val="28"/>
          <w:shd w:val="clear" w:color="auto" w:fill="FFFFFF"/>
        </w:rPr>
        <w:t xml:space="preserve">лютого 2016 року </w:t>
      </w:r>
      <w:r w:rsidR="004C12E6" w:rsidRPr="007A3760">
        <w:rPr>
          <w:rFonts w:ascii="Times New Roman" w:hAnsi="Times New Roman"/>
          <w:sz w:val="28"/>
          <w:szCs w:val="28"/>
          <w:lang w:eastAsia="ru-RU"/>
        </w:rPr>
        <w:t xml:space="preserve">постанову прокурора від 5 лютого 2016 року про скасування постанови слідчого про закриття кримінального провадження, внесеного до ЄРДР </w:t>
      </w:r>
      <w:r w:rsidR="0024168B" w:rsidRPr="007A3760">
        <w:rPr>
          <w:rFonts w:ascii="Times New Roman" w:hAnsi="Times New Roman"/>
          <w:sz w:val="28"/>
          <w:szCs w:val="28"/>
          <w:lang w:eastAsia="ru-RU"/>
        </w:rPr>
        <w:t xml:space="preserve">21 січня 2016 року </w:t>
      </w:r>
      <w:r w:rsidR="004C12E6" w:rsidRPr="007A3760">
        <w:rPr>
          <w:rFonts w:ascii="Times New Roman" w:hAnsi="Times New Roman"/>
          <w:sz w:val="28"/>
          <w:szCs w:val="28"/>
          <w:lang w:eastAsia="ru-RU"/>
        </w:rPr>
        <w:t xml:space="preserve">за № </w:t>
      </w:r>
      <w:r w:rsidR="00264067">
        <w:rPr>
          <w:rFonts w:ascii="Times New Roman" w:hAnsi="Times New Roman"/>
          <w:sz w:val="28"/>
          <w:szCs w:val="28"/>
          <w:lang w:eastAsia="ru-RU"/>
        </w:rPr>
        <w:t>_________</w:t>
      </w:r>
      <w:bookmarkStart w:id="2" w:name="_GoBack"/>
      <w:bookmarkEnd w:id="2"/>
      <w:r w:rsidR="004C12E6" w:rsidRPr="007A3760">
        <w:rPr>
          <w:rFonts w:ascii="Times New Roman" w:hAnsi="Times New Roman"/>
          <w:sz w:val="28"/>
          <w:szCs w:val="28"/>
          <w:lang w:eastAsia="ru-RU"/>
        </w:rPr>
        <w:t xml:space="preserve"> за ознаками кримінального правопорушення, передбаченого частиною першою </w:t>
      </w:r>
      <w:hyperlink r:id="rId20" w:anchor="910070" w:tgtFrame="_blank" w:tooltip="Кримінальний кодекс України; нормативно-правовий акт № 2341-III від 05.04.2001" w:history="1">
        <w:r w:rsidR="00133B1A" w:rsidRPr="007A3760">
          <w:rPr>
            <w:rFonts w:ascii="Times New Roman" w:hAnsi="Times New Roman"/>
            <w:sz w:val="28"/>
            <w:szCs w:val="28"/>
            <w:lang w:eastAsia="ru-RU"/>
          </w:rPr>
          <w:t>статті </w:t>
        </w:r>
        <w:r w:rsidR="004C12E6" w:rsidRPr="007A3760">
          <w:rPr>
            <w:rFonts w:ascii="Times New Roman" w:hAnsi="Times New Roman"/>
            <w:sz w:val="28"/>
            <w:szCs w:val="28"/>
            <w:lang w:eastAsia="ru-RU"/>
          </w:rPr>
          <w:t>388 КК України</w:t>
        </w:r>
      </w:hyperlink>
      <w:r w:rsidR="004C12E6" w:rsidRPr="007A3760">
        <w:rPr>
          <w:rFonts w:ascii="Times New Roman" w:hAnsi="Times New Roman"/>
          <w:sz w:val="28"/>
          <w:szCs w:val="28"/>
          <w:lang w:eastAsia="ru-RU"/>
        </w:rPr>
        <w:t xml:space="preserve">, </w:t>
      </w:r>
      <w:r w:rsidR="001E5E06" w:rsidRPr="007A3760">
        <w:rPr>
          <w:rFonts w:ascii="Times New Roman" w:eastAsia="Times New Roman" w:hAnsi="Times New Roman"/>
          <w:sz w:val="28"/>
          <w:szCs w:val="28"/>
          <w:shd w:val="clear" w:color="auto" w:fill="FFFFFF"/>
          <w:lang w:eastAsia="ru-RU"/>
        </w:rPr>
        <w:t>слідчий суддя Непорада О.М. скасував постанову прокурора, яка не підлягала оскарженню</w:t>
      </w:r>
      <w:r w:rsidR="00184DEF" w:rsidRPr="007A3760">
        <w:rPr>
          <w:rFonts w:ascii="Times New Roman" w:eastAsia="Times New Roman" w:hAnsi="Times New Roman"/>
          <w:sz w:val="28"/>
          <w:szCs w:val="28"/>
          <w:shd w:val="clear" w:color="auto" w:fill="FFFFFF"/>
          <w:lang w:eastAsia="ru-RU"/>
        </w:rPr>
        <w:t>,</w:t>
      </w:r>
      <w:r w:rsidR="004E1B72" w:rsidRPr="007A3760">
        <w:rPr>
          <w:rFonts w:ascii="Times New Roman" w:eastAsia="Times New Roman" w:hAnsi="Times New Roman"/>
          <w:sz w:val="28"/>
          <w:szCs w:val="28"/>
          <w:shd w:val="clear" w:color="auto" w:fill="FFFFFF"/>
          <w:lang w:eastAsia="ru-RU"/>
        </w:rPr>
        <w:t xml:space="preserve"> та ухвалив процесуальне рішення, на прийняття якого процесуальним законом уповноважен</w:t>
      </w:r>
      <w:r w:rsidR="00184DEF" w:rsidRPr="007A3760">
        <w:rPr>
          <w:rFonts w:ascii="Times New Roman" w:eastAsia="Times New Roman" w:hAnsi="Times New Roman"/>
          <w:sz w:val="28"/>
          <w:szCs w:val="28"/>
          <w:shd w:val="clear" w:color="auto" w:fill="FFFFFF"/>
          <w:lang w:eastAsia="ru-RU"/>
        </w:rPr>
        <w:t>і</w:t>
      </w:r>
      <w:r w:rsidR="004E1B72" w:rsidRPr="007A3760">
        <w:rPr>
          <w:rFonts w:ascii="Times New Roman" w:eastAsia="Times New Roman" w:hAnsi="Times New Roman"/>
          <w:sz w:val="28"/>
          <w:szCs w:val="28"/>
          <w:shd w:val="clear" w:color="auto" w:fill="FFFFFF"/>
          <w:lang w:eastAsia="ru-RU"/>
        </w:rPr>
        <w:t xml:space="preserve"> виключно слідчий та прокурор</w:t>
      </w:r>
      <w:r w:rsidR="001E5E06" w:rsidRPr="007A3760">
        <w:rPr>
          <w:rFonts w:ascii="Times New Roman" w:eastAsia="Times New Roman" w:hAnsi="Times New Roman"/>
          <w:sz w:val="28"/>
          <w:szCs w:val="28"/>
          <w:shd w:val="clear" w:color="auto" w:fill="FFFFFF"/>
          <w:lang w:eastAsia="ru-RU"/>
        </w:rPr>
        <w:t>.</w:t>
      </w:r>
    </w:p>
    <w:p w:rsidR="00A70773" w:rsidRPr="007A3760" w:rsidRDefault="007F604A" w:rsidP="00A70773">
      <w:pPr>
        <w:pStyle w:val="StyleZakonu"/>
        <w:spacing w:after="0" w:line="240" w:lineRule="auto"/>
        <w:ind w:firstLine="709"/>
        <w:rPr>
          <w:sz w:val="28"/>
          <w:szCs w:val="28"/>
          <w:shd w:val="clear" w:color="auto" w:fill="FFFFFF"/>
        </w:rPr>
      </w:pPr>
      <w:r>
        <w:rPr>
          <w:sz w:val="28"/>
          <w:szCs w:val="28"/>
          <w:shd w:val="clear" w:color="auto" w:fill="FFFFFF"/>
        </w:rPr>
        <w:t>Враховуючи чітке законодавче врегулювання порядку розгляду клопотань під час досудового розслідування та визначення</w:t>
      </w:r>
      <w:r>
        <w:rPr>
          <w:sz w:val="28"/>
          <w:szCs w:val="28"/>
        </w:rPr>
        <w:t xml:space="preserve"> переліку рішень, дій чи бездіяльності слідчого або прокурора, які можуть бути оскаржені під час досудового розслідування</w:t>
      </w:r>
      <w:r>
        <w:rPr>
          <w:sz w:val="28"/>
          <w:szCs w:val="28"/>
          <w:shd w:val="clear" w:color="auto" w:fill="FFFFFF"/>
        </w:rPr>
        <w:t xml:space="preserve">, </w:t>
      </w:r>
      <w:r>
        <w:rPr>
          <w:sz w:val="28"/>
          <w:szCs w:val="28"/>
        </w:rPr>
        <w:t xml:space="preserve">доходжу висновку, що суддя Непорада О.М. не мав правових </w:t>
      </w:r>
      <w:r>
        <w:rPr>
          <w:sz w:val="28"/>
          <w:szCs w:val="28"/>
          <w:shd w:val="clear" w:color="auto" w:fill="FFFFFF"/>
        </w:rPr>
        <w:t>підстав діяти, ігноруючи вказані норми та всупереч встановленим ними приписам з посиланням на загальні засади кримінального провадження відповідно до частини шостої статті 9 КПК України та практику Європейського суду з прав людини</w:t>
      </w:r>
      <w:r w:rsidR="00A70773" w:rsidRPr="007A3760">
        <w:rPr>
          <w:sz w:val="28"/>
          <w:szCs w:val="28"/>
          <w:shd w:val="clear" w:color="auto" w:fill="FFFFFF"/>
        </w:rPr>
        <w:t>.</w:t>
      </w:r>
    </w:p>
    <w:p w:rsidR="00FC317E" w:rsidRPr="007A3760" w:rsidRDefault="00A70773" w:rsidP="00A70773">
      <w:pPr>
        <w:pStyle w:val="StyleZakonu"/>
        <w:spacing w:after="0" w:line="240" w:lineRule="auto"/>
        <w:ind w:firstLine="709"/>
        <w:rPr>
          <w:sz w:val="28"/>
          <w:szCs w:val="28"/>
          <w:shd w:val="clear" w:color="auto" w:fill="FFFFFF"/>
        </w:rPr>
      </w:pPr>
      <w:r w:rsidRPr="00E236D0">
        <w:rPr>
          <w:color w:val="000000"/>
          <w:sz w:val="28"/>
          <w:szCs w:val="28"/>
          <w:shd w:val="clear" w:color="auto" w:fill="FFFFFF"/>
        </w:rPr>
        <w:t xml:space="preserve">Здійснення судового контролю за дотриманням прав, свобод та інтересів осіб </w:t>
      </w:r>
      <w:r w:rsidRPr="007A3760">
        <w:rPr>
          <w:sz w:val="28"/>
          <w:szCs w:val="28"/>
          <w:shd w:val="clear" w:color="auto" w:fill="FFFFFF"/>
        </w:rPr>
        <w:t>у кримінальному провадженні має здійснюватися у порядку, передбаченому КПК України</w:t>
      </w:r>
      <w:r w:rsidR="00BB2E5F" w:rsidRPr="007A3760">
        <w:rPr>
          <w:sz w:val="28"/>
          <w:szCs w:val="28"/>
          <w:shd w:val="clear" w:color="auto" w:fill="FFFFFF"/>
        </w:rPr>
        <w:t>, однак скасува</w:t>
      </w:r>
      <w:r w:rsidR="004B1F46" w:rsidRPr="007A3760">
        <w:rPr>
          <w:sz w:val="28"/>
          <w:szCs w:val="28"/>
          <w:shd w:val="clear" w:color="auto" w:fill="FFFFFF"/>
        </w:rPr>
        <w:t>нням</w:t>
      </w:r>
      <w:r w:rsidR="00BB2E5F" w:rsidRPr="007A3760">
        <w:rPr>
          <w:sz w:val="28"/>
          <w:szCs w:val="28"/>
          <w:shd w:val="clear" w:color="auto" w:fill="FFFFFF"/>
        </w:rPr>
        <w:t xml:space="preserve"> постанов</w:t>
      </w:r>
      <w:r w:rsidR="004B1F46" w:rsidRPr="007A3760">
        <w:rPr>
          <w:sz w:val="28"/>
          <w:szCs w:val="28"/>
          <w:shd w:val="clear" w:color="auto" w:fill="FFFFFF"/>
        </w:rPr>
        <w:t>и</w:t>
      </w:r>
      <w:r w:rsidR="00BB2E5F" w:rsidRPr="007A3760">
        <w:rPr>
          <w:sz w:val="28"/>
          <w:szCs w:val="28"/>
          <w:shd w:val="clear" w:color="auto" w:fill="FFFFFF"/>
        </w:rPr>
        <w:t xml:space="preserve"> прокурора про скасування постанови слідчого про закриття кримінального провадження </w:t>
      </w:r>
      <w:r w:rsidRPr="007A3760">
        <w:rPr>
          <w:sz w:val="28"/>
          <w:szCs w:val="28"/>
          <w:shd w:val="clear" w:color="auto" w:fill="FFFFFF"/>
        </w:rPr>
        <w:t xml:space="preserve">суддя </w:t>
      </w:r>
      <w:r w:rsidR="006A3112" w:rsidRPr="007A3760">
        <w:rPr>
          <w:sz w:val="28"/>
          <w:szCs w:val="28"/>
          <w:shd w:val="clear" w:color="auto" w:fill="FFFFFF"/>
        </w:rPr>
        <w:t>Непорада О.М</w:t>
      </w:r>
      <w:r w:rsidRPr="007A3760">
        <w:rPr>
          <w:sz w:val="28"/>
          <w:szCs w:val="28"/>
          <w:shd w:val="clear" w:color="auto" w:fill="FFFFFF"/>
        </w:rPr>
        <w:t xml:space="preserve">. </w:t>
      </w:r>
      <w:r w:rsidR="00916076" w:rsidRPr="007A3760">
        <w:rPr>
          <w:sz w:val="28"/>
          <w:szCs w:val="28"/>
          <w:shd w:val="clear" w:color="auto" w:fill="FFFFFF"/>
        </w:rPr>
        <w:t>фактично виключив можливість здійснення досудового розслідування у кримінальному провадженні із дотриманням процедури, встановленої законом</w:t>
      </w:r>
      <w:r w:rsidRPr="007A3760">
        <w:rPr>
          <w:sz w:val="28"/>
          <w:szCs w:val="28"/>
          <w:shd w:val="clear" w:color="auto" w:fill="FFFFFF"/>
        </w:rPr>
        <w:t>.</w:t>
      </w:r>
      <w:r w:rsidR="00245D02" w:rsidRPr="007A3760">
        <w:rPr>
          <w:sz w:val="28"/>
          <w:szCs w:val="28"/>
          <w:shd w:val="clear" w:color="auto" w:fill="FFFFFF"/>
        </w:rPr>
        <w:t xml:space="preserve"> </w:t>
      </w:r>
    </w:p>
    <w:p w:rsidR="00916076" w:rsidRPr="007A3760" w:rsidRDefault="00916076" w:rsidP="00A70773">
      <w:pPr>
        <w:pStyle w:val="StyleZakonu"/>
        <w:spacing w:after="0" w:line="240" w:lineRule="auto"/>
        <w:ind w:firstLine="709"/>
        <w:rPr>
          <w:sz w:val="28"/>
          <w:szCs w:val="28"/>
          <w:shd w:val="clear" w:color="auto" w:fill="FFFFFF"/>
        </w:rPr>
      </w:pPr>
      <w:r w:rsidRPr="007A3760">
        <w:rPr>
          <w:sz w:val="28"/>
          <w:szCs w:val="28"/>
          <w:shd w:val="clear" w:color="auto" w:fill="FFFFFF"/>
        </w:rPr>
        <w:t xml:space="preserve">Згідно </w:t>
      </w:r>
      <w:r w:rsidR="0029459D" w:rsidRPr="007A3760">
        <w:rPr>
          <w:sz w:val="28"/>
          <w:szCs w:val="28"/>
          <w:shd w:val="clear" w:color="auto" w:fill="FFFFFF"/>
        </w:rPr>
        <w:t>зі</w:t>
      </w:r>
      <w:r w:rsidRPr="007A3760">
        <w:rPr>
          <w:sz w:val="28"/>
          <w:szCs w:val="28"/>
          <w:shd w:val="clear" w:color="auto" w:fill="FFFFFF"/>
        </w:rPr>
        <w:t xml:space="preserve"> статтею 2 КПК України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w:t>
      </w:r>
      <w:r w:rsidRPr="007A3760">
        <w:rPr>
          <w:sz w:val="28"/>
          <w:szCs w:val="28"/>
          <w:shd w:val="clear" w:color="auto" w:fill="FFFFFF"/>
        </w:rPr>
        <w:lastRenderedPageBreak/>
        <w:t>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r w:rsidR="00225C7D" w:rsidRPr="007A3760">
        <w:rPr>
          <w:sz w:val="28"/>
          <w:szCs w:val="28"/>
          <w:shd w:val="clear" w:color="auto" w:fill="FFFFFF"/>
        </w:rPr>
        <w:t>.</w:t>
      </w:r>
    </w:p>
    <w:p w:rsidR="00A75F5E" w:rsidRDefault="00D33677" w:rsidP="00A70773">
      <w:pPr>
        <w:pStyle w:val="StyleZakonu"/>
        <w:spacing w:after="0" w:line="240" w:lineRule="auto"/>
        <w:ind w:firstLine="709"/>
        <w:rPr>
          <w:color w:val="000000"/>
          <w:sz w:val="28"/>
          <w:szCs w:val="28"/>
          <w:shd w:val="clear" w:color="auto" w:fill="FFFFFF"/>
        </w:rPr>
      </w:pPr>
      <w:r w:rsidRPr="007A3760">
        <w:rPr>
          <w:sz w:val="28"/>
          <w:szCs w:val="28"/>
          <w:shd w:val="clear" w:color="auto" w:fill="FFFFFF"/>
        </w:rPr>
        <w:t>При цьому відповідно до частини першої статті 36 КПК України прокурор, здійснюючи свої повноваження відповідно до вимог цього Кодексу, є самостійним у своїй процесуальній діяльності, втручання в яку осіб, що не мають на те законних повноважень</w:t>
      </w:r>
      <w:r w:rsidRPr="00D33677">
        <w:rPr>
          <w:color w:val="000000"/>
          <w:sz w:val="28"/>
          <w:szCs w:val="28"/>
          <w:shd w:val="clear" w:color="auto" w:fill="FFFFFF"/>
        </w:rPr>
        <w:t xml:space="preserve">, забороняється. Органи державної влади, органи місцевого самоврядування, підприємства, установи та організації, службові та </w:t>
      </w:r>
      <w:r w:rsidRPr="00FE1557">
        <w:rPr>
          <w:color w:val="000000"/>
          <w:sz w:val="28"/>
          <w:szCs w:val="28"/>
          <w:shd w:val="clear" w:color="auto" w:fill="FFFFFF"/>
        </w:rPr>
        <w:t>інші фізичні особи зобов’язані виконувати законні вимоги та процесуальні рішення прокурора</w:t>
      </w:r>
      <w:r w:rsidR="003C34F6" w:rsidRPr="00FE1557">
        <w:rPr>
          <w:color w:val="000000"/>
          <w:sz w:val="28"/>
          <w:szCs w:val="28"/>
          <w:shd w:val="clear" w:color="auto" w:fill="FFFFFF"/>
        </w:rPr>
        <w:t xml:space="preserve">. </w:t>
      </w:r>
    </w:p>
    <w:p w:rsidR="00D33677" w:rsidRPr="00FE1557" w:rsidRDefault="003C34F6" w:rsidP="00A70773">
      <w:pPr>
        <w:pStyle w:val="StyleZakonu"/>
        <w:spacing w:after="0" w:line="240" w:lineRule="auto"/>
        <w:ind w:firstLine="709"/>
        <w:rPr>
          <w:color w:val="000000"/>
          <w:sz w:val="28"/>
          <w:szCs w:val="28"/>
          <w:shd w:val="clear" w:color="auto" w:fill="FFFFFF"/>
        </w:rPr>
      </w:pPr>
      <w:r w:rsidRPr="00FE1557">
        <w:rPr>
          <w:color w:val="000000"/>
          <w:sz w:val="28"/>
          <w:szCs w:val="28"/>
          <w:shd w:val="clear" w:color="auto" w:fill="FFFFFF"/>
        </w:rPr>
        <w:t>Повноваження прокурора</w:t>
      </w:r>
      <w:r w:rsidR="00FE1557" w:rsidRPr="00FE1557">
        <w:rPr>
          <w:color w:val="000000"/>
          <w:sz w:val="28"/>
          <w:szCs w:val="28"/>
          <w:shd w:val="clear" w:color="auto" w:fill="FFFFFF"/>
        </w:rPr>
        <w:t xml:space="preserve"> під час</w:t>
      </w:r>
      <w:r w:rsidRPr="00FE1557">
        <w:rPr>
          <w:color w:val="000000"/>
          <w:sz w:val="28"/>
          <w:szCs w:val="28"/>
          <w:shd w:val="clear" w:color="auto" w:fill="FFFFFF"/>
        </w:rPr>
        <w:t xml:space="preserve"> здійсн</w:t>
      </w:r>
      <w:r w:rsidR="00FE1557">
        <w:rPr>
          <w:color w:val="000000"/>
          <w:sz w:val="28"/>
          <w:szCs w:val="28"/>
          <w:shd w:val="clear" w:color="auto" w:fill="FFFFFF"/>
        </w:rPr>
        <w:t>ення</w:t>
      </w:r>
      <w:r w:rsidRPr="00FE1557">
        <w:rPr>
          <w:color w:val="000000"/>
          <w:sz w:val="28"/>
          <w:szCs w:val="28"/>
          <w:shd w:val="clear" w:color="auto" w:fill="FFFFFF"/>
        </w:rPr>
        <w:t xml:space="preserve"> нагляд</w:t>
      </w:r>
      <w:r w:rsidR="00A75F5E">
        <w:rPr>
          <w:color w:val="000000"/>
          <w:sz w:val="28"/>
          <w:szCs w:val="28"/>
          <w:shd w:val="clear" w:color="auto" w:fill="FFFFFF"/>
        </w:rPr>
        <w:t>у</w:t>
      </w:r>
      <w:r w:rsidRPr="00FE1557">
        <w:rPr>
          <w:color w:val="000000"/>
          <w:sz w:val="28"/>
          <w:szCs w:val="28"/>
          <w:shd w:val="clear" w:color="auto" w:fill="FFFFFF"/>
        </w:rPr>
        <w:t xml:space="preserve"> за додержанням законів під час проведення досудового розслідування у формі процесуального керівництва досудовим розслідуванням</w:t>
      </w:r>
      <w:r w:rsidR="00A75F5E">
        <w:rPr>
          <w:color w:val="000000"/>
          <w:sz w:val="28"/>
          <w:szCs w:val="28"/>
          <w:shd w:val="clear" w:color="auto" w:fill="FFFFFF"/>
        </w:rPr>
        <w:t xml:space="preserve"> визначено </w:t>
      </w:r>
      <w:r w:rsidR="00A75F5E" w:rsidRPr="00D33677">
        <w:rPr>
          <w:color w:val="000000"/>
          <w:sz w:val="28"/>
          <w:szCs w:val="28"/>
          <w:shd w:val="clear" w:color="auto" w:fill="FFFFFF"/>
        </w:rPr>
        <w:t>частин</w:t>
      </w:r>
      <w:r w:rsidR="00A75F5E">
        <w:rPr>
          <w:color w:val="000000"/>
          <w:sz w:val="28"/>
          <w:szCs w:val="28"/>
          <w:shd w:val="clear" w:color="auto" w:fill="FFFFFF"/>
        </w:rPr>
        <w:t>ою</w:t>
      </w:r>
      <w:r w:rsidR="00A75F5E" w:rsidRPr="00D33677">
        <w:rPr>
          <w:color w:val="000000"/>
          <w:sz w:val="28"/>
          <w:szCs w:val="28"/>
          <w:shd w:val="clear" w:color="auto" w:fill="FFFFFF"/>
        </w:rPr>
        <w:t xml:space="preserve"> </w:t>
      </w:r>
      <w:r w:rsidR="00A75F5E">
        <w:rPr>
          <w:color w:val="000000"/>
          <w:sz w:val="28"/>
          <w:szCs w:val="28"/>
          <w:shd w:val="clear" w:color="auto" w:fill="FFFFFF"/>
        </w:rPr>
        <w:t>другою</w:t>
      </w:r>
      <w:r w:rsidR="00A75F5E" w:rsidRPr="00D33677">
        <w:rPr>
          <w:color w:val="000000"/>
          <w:sz w:val="28"/>
          <w:szCs w:val="28"/>
          <w:shd w:val="clear" w:color="auto" w:fill="FFFFFF"/>
        </w:rPr>
        <w:t xml:space="preserve"> статті 36 КПК України</w:t>
      </w:r>
      <w:r w:rsidR="00A75F5E">
        <w:rPr>
          <w:color w:val="000000"/>
          <w:sz w:val="28"/>
          <w:szCs w:val="28"/>
          <w:shd w:val="clear" w:color="auto" w:fill="FFFFFF"/>
        </w:rPr>
        <w:t>.</w:t>
      </w:r>
    </w:p>
    <w:p w:rsidR="00A70773" w:rsidRPr="00D33677" w:rsidRDefault="00A70773" w:rsidP="00A70773">
      <w:pPr>
        <w:pStyle w:val="StyleZakonu"/>
        <w:spacing w:after="0" w:line="240" w:lineRule="auto"/>
        <w:ind w:firstLine="709"/>
        <w:rPr>
          <w:color w:val="000000"/>
          <w:sz w:val="28"/>
          <w:szCs w:val="28"/>
          <w:shd w:val="clear" w:color="auto" w:fill="FFFFFF"/>
        </w:rPr>
      </w:pPr>
      <w:r w:rsidRPr="00FE1557">
        <w:rPr>
          <w:color w:val="000000"/>
          <w:sz w:val="28"/>
          <w:szCs w:val="28"/>
          <w:shd w:val="clear" w:color="auto" w:fill="FFFFFF"/>
        </w:rPr>
        <w:t>Виходячи із завдань кримінального провадження, встановлених статтею 2 КПК України, його</w:t>
      </w:r>
      <w:r w:rsidRPr="00D33677">
        <w:rPr>
          <w:color w:val="000000"/>
          <w:sz w:val="28"/>
          <w:szCs w:val="28"/>
          <w:shd w:val="clear" w:color="auto" w:fill="FFFFFF"/>
        </w:rPr>
        <w:t xml:space="preserve"> загальних засад, визначених статтею 7 цього Кодексу, у тому числі законності, що полягає, зокрема, в обов’язку прокурора, керівника органу досудового розслідування, слідчого всебічно, повно і неупереджено досліджувати обставини кримінального провадження, виявляти як ті обставини, що викривають, так і ті, що виправдовують підозрюваного, обвинуваченого, а також обставини, що пом’якшують чи обтяжують його покарання, надавати їм належну правову оцінку та забезпечувати прийняття законних і неупереджених процесуальних рішень, закриття кримінального провадження можливо, коли вирішено усі його завдання, зокрема</w:t>
      </w:r>
      <w:r w:rsidR="004B1F46">
        <w:rPr>
          <w:color w:val="000000"/>
          <w:sz w:val="28"/>
          <w:szCs w:val="28"/>
          <w:shd w:val="clear" w:color="auto" w:fill="FFFFFF"/>
        </w:rPr>
        <w:t>,</w:t>
      </w:r>
      <w:r w:rsidRPr="00D33677">
        <w:rPr>
          <w:color w:val="000000"/>
          <w:sz w:val="28"/>
          <w:szCs w:val="28"/>
          <w:shd w:val="clear" w:color="auto" w:fill="FFFFFF"/>
        </w:rPr>
        <w:t xml:space="preserve"> відсутня необхідність проведення слідчих (розшукових) дій чи інших процесуальних дій, спрямованих на збирання, перевірку і дослідження доказів, усі необхідні докази для ухвалення рішення про закриття кримінального провадження зібрані, досліджені і належним чином оцінені. Виконання вказаних завдань чинним КПК України покладено на органи досудового розслідування, до яких слідчого суддю не віднесено. До повноважень слідчого судді належить здійснення судового контролю за дотриманням прав, свобод та інтересів осіб у кримінальному провадженні у порядку, передбаченому КПК України. </w:t>
      </w:r>
    </w:p>
    <w:p w:rsidR="00A70773" w:rsidRDefault="00A70773" w:rsidP="00A70773">
      <w:pPr>
        <w:pStyle w:val="StyleZakonu"/>
        <w:spacing w:after="0" w:line="240" w:lineRule="auto"/>
        <w:ind w:firstLine="709"/>
        <w:rPr>
          <w:sz w:val="28"/>
          <w:szCs w:val="28"/>
        </w:rPr>
      </w:pPr>
      <w:r w:rsidRPr="00D33677">
        <w:rPr>
          <w:color w:val="000000"/>
          <w:sz w:val="28"/>
          <w:szCs w:val="28"/>
          <w:shd w:val="clear" w:color="auto" w:fill="FFFFFF"/>
        </w:rPr>
        <w:t>З огляду на зазначене</w:t>
      </w:r>
      <w:r w:rsidR="00E54703" w:rsidRPr="00D33677">
        <w:rPr>
          <w:color w:val="000000"/>
          <w:sz w:val="28"/>
          <w:szCs w:val="28"/>
          <w:shd w:val="clear" w:color="auto" w:fill="FFFFFF"/>
        </w:rPr>
        <w:t xml:space="preserve"> Перша</w:t>
      </w:r>
      <w:r w:rsidRPr="00D33677">
        <w:rPr>
          <w:sz w:val="28"/>
          <w:szCs w:val="28"/>
        </w:rPr>
        <w:t xml:space="preserve"> Дисциплінарн</w:t>
      </w:r>
      <w:r w:rsidR="00E54703" w:rsidRPr="00D33677">
        <w:rPr>
          <w:sz w:val="28"/>
          <w:szCs w:val="28"/>
        </w:rPr>
        <w:t>а</w:t>
      </w:r>
      <w:r w:rsidRPr="00D33677">
        <w:rPr>
          <w:sz w:val="28"/>
          <w:szCs w:val="28"/>
        </w:rPr>
        <w:t xml:space="preserve"> палат</w:t>
      </w:r>
      <w:r w:rsidR="00E54703" w:rsidRPr="00D33677">
        <w:rPr>
          <w:sz w:val="28"/>
          <w:szCs w:val="28"/>
        </w:rPr>
        <w:t>а</w:t>
      </w:r>
      <w:r w:rsidRPr="00D33677">
        <w:rPr>
          <w:sz w:val="28"/>
          <w:szCs w:val="28"/>
        </w:rPr>
        <w:t xml:space="preserve"> Вищої ради правосуддя</w:t>
      </w:r>
      <w:r w:rsidR="00E54703" w:rsidRPr="00D33677">
        <w:rPr>
          <w:sz w:val="28"/>
          <w:szCs w:val="28"/>
        </w:rPr>
        <w:t xml:space="preserve"> дійшла висновку</w:t>
      </w:r>
      <w:r w:rsidRPr="00D33677">
        <w:rPr>
          <w:sz w:val="28"/>
          <w:szCs w:val="28"/>
        </w:rPr>
        <w:t>,</w:t>
      </w:r>
      <w:r w:rsidR="00E54703" w:rsidRPr="00D33677">
        <w:rPr>
          <w:sz w:val="28"/>
          <w:szCs w:val="28"/>
        </w:rPr>
        <w:t xml:space="preserve"> що</w:t>
      </w:r>
      <w:r w:rsidRPr="00D33677">
        <w:rPr>
          <w:sz w:val="28"/>
          <w:szCs w:val="28"/>
        </w:rPr>
        <w:t xml:space="preserve"> скасування суддею </w:t>
      </w:r>
      <w:r w:rsidR="00E54703" w:rsidRPr="00D33677">
        <w:rPr>
          <w:sz w:val="28"/>
          <w:szCs w:val="28"/>
        </w:rPr>
        <w:t>Непорадою О.М</w:t>
      </w:r>
      <w:r w:rsidRPr="00D33677">
        <w:rPr>
          <w:sz w:val="28"/>
          <w:szCs w:val="28"/>
        </w:rPr>
        <w:t xml:space="preserve">. </w:t>
      </w:r>
      <w:r w:rsidR="00BF05DF" w:rsidRPr="00D33677">
        <w:rPr>
          <w:sz w:val="28"/>
          <w:szCs w:val="28"/>
        </w:rPr>
        <w:t>(</w:t>
      </w:r>
      <w:r w:rsidRPr="00D33677">
        <w:rPr>
          <w:sz w:val="28"/>
          <w:szCs w:val="28"/>
        </w:rPr>
        <w:t>справ</w:t>
      </w:r>
      <w:r w:rsidR="00BF05DF" w:rsidRPr="00D33677">
        <w:rPr>
          <w:sz w:val="28"/>
          <w:szCs w:val="28"/>
        </w:rPr>
        <w:t>а</w:t>
      </w:r>
      <w:r w:rsidRPr="00D33677">
        <w:rPr>
          <w:sz w:val="28"/>
          <w:szCs w:val="28"/>
        </w:rPr>
        <w:t xml:space="preserve"> </w:t>
      </w:r>
      <w:r w:rsidR="00B903BA" w:rsidRPr="00D33677">
        <w:rPr>
          <w:bCs/>
          <w:sz w:val="28"/>
          <w:szCs w:val="28"/>
          <w:shd w:val="clear" w:color="auto" w:fill="FFFFFF"/>
        </w:rPr>
        <w:t>№ 521/4297/16-к</w:t>
      </w:r>
      <w:r w:rsidR="00BF05DF" w:rsidRPr="00D33677">
        <w:rPr>
          <w:bCs/>
          <w:sz w:val="28"/>
          <w:szCs w:val="28"/>
          <w:shd w:val="clear" w:color="auto" w:fill="FFFFFF"/>
        </w:rPr>
        <w:t>)</w:t>
      </w:r>
      <w:r w:rsidR="00B903BA" w:rsidRPr="00D33677">
        <w:rPr>
          <w:bCs/>
          <w:sz w:val="28"/>
          <w:szCs w:val="28"/>
          <w:shd w:val="clear" w:color="auto" w:fill="FFFFFF"/>
        </w:rPr>
        <w:t xml:space="preserve"> </w:t>
      </w:r>
      <w:r w:rsidRPr="00D33677">
        <w:rPr>
          <w:sz w:val="28"/>
          <w:szCs w:val="28"/>
        </w:rPr>
        <w:t>постанов</w:t>
      </w:r>
      <w:r w:rsidR="00B903BA" w:rsidRPr="00D33677">
        <w:rPr>
          <w:sz w:val="28"/>
          <w:szCs w:val="28"/>
        </w:rPr>
        <w:t>и</w:t>
      </w:r>
      <w:r w:rsidRPr="00D33677">
        <w:rPr>
          <w:sz w:val="28"/>
          <w:szCs w:val="28"/>
        </w:rPr>
        <w:t xml:space="preserve"> прокурор</w:t>
      </w:r>
      <w:r w:rsidR="00B903BA" w:rsidRPr="00D33677">
        <w:rPr>
          <w:sz w:val="28"/>
          <w:szCs w:val="28"/>
        </w:rPr>
        <w:t xml:space="preserve">а </w:t>
      </w:r>
      <w:r w:rsidR="00B903BA" w:rsidRPr="00D33677">
        <w:rPr>
          <w:color w:val="000000"/>
          <w:sz w:val="28"/>
          <w:szCs w:val="28"/>
        </w:rPr>
        <w:t>про скасування постанови слідчого про закриття кримінального провадження</w:t>
      </w:r>
      <w:r w:rsidR="00F7510D" w:rsidRPr="00D33677">
        <w:rPr>
          <w:sz w:val="28"/>
          <w:szCs w:val="28"/>
        </w:rPr>
        <w:t xml:space="preserve">, тобто </w:t>
      </w:r>
      <w:r w:rsidR="00D95B25">
        <w:rPr>
          <w:sz w:val="28"/>
          <w:szCs w:val="28"/>
        </w:rPr>
        <w:t>постанови</w:t>
      </w:r>
      <w:r w:rsidR="00F7510D" w:rsidRPr="00D33677">
        <w:rPr>
          <w:sz w:val="28"/>
          <w:szCs w:val="28"/>
        </w:rPr>
        <w:t>, що не підлягала оскарженню під час досудового розслідування, здійснене всупереч</w:t>
      </w:r>
      <w:r w:rsidRPr="00D33677">
        <w:rPr>
          <w:sz w:val="28"/>
          <w:szCs w:val="28"/>
        </w:rPr>
        <w:t xml:space="preserve"> вимогам статті 303 КПК України, свідчить про істотне порушення </w:t>
      </w:r>
      <w:r w:rsidR="008256E2" w:rsidRPr="00D33677">
        <w:rPr>
          <w:sz w:val="28"/>
          <w:szCs w:val="28"/>
        </w:rPr>
        <w:t>суддею</w:t>
      </w:r>
      <w:r w:rsidRPr="00D33677">
        <w:rPr>
          <w:sz w:val="28"/>
          <w:szCs w:val="28"/>
        </w:rPr>
        <w:t xml:space="preserve"> норм процесуального права під час здійснення правосуддя, </w:t>
      </w:r>
      <w:r w:rsidR="008256E2" w:rsidRPr="00D33677">
        <w:rPr>
          <w:sz w:val="28"/>
          <w:szCs w:val="28"/>
        </w:rPr>
        <w:t xml:space="preserve">оскільки </w:t>
      </w:r>
      <w:r w:rsidRPr="00D33677">
        <w:rPr>
          <w:sz w:val="28"/>
          <w:szCs w:val="28"/>
        </w:rPr>
        <w:t>унеможлив</w:t>
      </w:r>
      <w:r w:rsidR="00E36BAE">
        <w:rPr>
          <w:sz w:val="28"/>
          <w:szCs w:val="28"/>
        </w:rPr>
        <w:t>лює</w:t>
      </w:r>
      <w:r w:rsidRPr="00D33677">
        <w:rPr>
          <w:sz w:val="28"/>
          <w:szCs w:val="28"/>
        </w:rPr>
        <w:t xml:space="preserve"> </w:t>
      </w:r>
      <w:r w:rsidR="00D95B25" w:rsidRPr="00D33677">
        <w:rPr>
          <w:sz w:val="28"/>
          <w:szCs w:val="28"/>
        </w:rPr>
        <w:t xml:space="preserve">реалізацію </w:t>
      </w:r>
      <w:r w:rsidRPr="00D33677">
        <w:rPr>
          <w:sz w:val="28"/>
          <w:szCs w:val="28"/>
        </w:rPr>
        <w:t xml:space="preserve">учасниками судового процесу наданих їм процесуальних прав та виконання процесуальних обов’язків, </w:t>
      </w:r>
      <w:r w:rsidR="008256E2" w:rsidRPr="00D33677">
        <w:rPr>
          <w:sz w:val="28"/>
          <w:szCs w:val="28"/>
        </w:rPr>
        <w:t>а саме</w:t>
      </w:r>
      <w:r w:rsidRPr="00D33677">
        <w:rPr>
          <w:sz w:val="28"/>
          <w:szCs w:val="28"/>
        </w:rPr>
        <w:t xml:space="preserve"> позбав</w:t>
      </w:r>
      <w:r w:rsidR="00E36BAE">
        <w:rPr>
          <w:sz w:val="28"/>
          <w:szCs w:val="28"/>
        </w:rPr>
        <w:t>ляє</w:t>
      </w:r>
      <w:r w:rsidRPr="00D33677">
        <w:rPr>
          <w:sz w:val="28"/>
          <w:szCs w:val="28"/>
        </w:rPr>
        <w:t xml:space="preserve"> сторону обвинувачення </w:t>
      </w:r>
      <w:r w:rsidRPr="00D33677">
        <w:rPr>
          <w:sz w:val="28"/>
          <w:szCs w:val="28"/>
        </w:rPr>
        <w:lastRenderedPageBreak/>
        <w:t>можливості реалізувати свої права та обов’язки у в</w:t>
      </w:r>
      <w:r w:rsidR="008A7302" w:rsidRPr="00D33677">
        <w:rPr>
          <w:sz w:val="28"/>
          <w:szCs w:val="28"/>
        </w:rPr>
        <w:t>ідповідному</w:t>
      </w:r>
      <w:r w:rsidRPr="00D33677">
        <w:rPr>
          <w:sz w:val="28"/>
          <w:szCs w:val="28"/>
        </w:rPr>
        <w:t xml:space="preserve"> кримінальн</w:t>
      </w:r>
      <w:r w:rsidR="008A7302" w:rsidRPr="00D33677">
        <w:rPr>
          <w:sz w:val="28"/>
          <w:szCs w:val="28"/>
        </w:rPr>
        <w:t>ому</w:t>
      </w:r>
      <w:r w:rsidRPr="00D33677">
        <w:rPr>
          <w:sz w:val="28"/>
          <w:szCs w:val="28"/>
        </w:rPr>
        <w:t xml:space="preserve"> провадженн</w:t>
      </w:r>
      <w:r w:rsidR="008A7302" w:rsidRPr="00D33677">
        <w:rPr>
          <w:sz w:val="28"/>
          <w:szCs w:val="28"/>
        </w:rPr>
        <w:t>і</w:t>
      </w:r>
      <w:r w:rsidRPr="00D33677">
        <w:rPr>
          <w:sz w:val="28"/>
          <w:szCs w:val="28"/>
        </w:rPr>
        <w:t>.</w:t>
      </w:r>
    </w:p>
    <w:p w:rsidR="00FC317E" w:rsidRPr="00B62F71" w:rsidRDefault="00FC317E" w:rsidP="00FC317E">
      <w:pPr>
        <w:pStyle w:val="StyleZakonu"/>
        <w:spacing w:after="0" w:line="240" w:lineRule="auto"/>
        <w:ind w:firstLine="709"/>
        <w:rPr>
          <w:sz w:val="28"/>
          <w:szCs w:val="28"/>
        </w:rPr>
      </w:pPr>
      <w:r w:rsidRPr="00B62F71">
        <w:rPr>
          <w:sz w:val="28"/>
          <w:szCs w:val="28"/>
          <w:shd w:val="clear" w:color="auto" w:fill="FFFFFF"/>
        </w:rPr>
        <w:t xml:space="preserve">При цьому посилання судді Непоради О.М. на надану Прокурором Одеської області відповідь </w:t>
      </w:r>
      <w:r w:rsidRPr="00B62F71">
        <w:rPr>
          <w:sz w:val="28"/>
          <w:szCs w:val="28"/>
          <w:lang w:eastAsia="uk-UA" w:bidi="uk-UA"/>
        </w:rPr>
        <w:t xml:space="preserve">від 12 березня 2020 року Перша Дисциплінарна палата Вищої ради правосуддя вважає такими, що </w:t>
      </w:r>
      <w:r w:rsidR="001C69C7" w:rsidRPr="00B62F71">
        <w:rPr>
          <w:sz w:val="28"/>
          <w:szCs w:val="28"/>
          <w:lang w:eastAsia="uk-UA" w:bidi="uk-UA"/>
        </w:rPr>
        <w:t xml:space="preserve">не спростовують встановлених під час розгляду дисциплінарної справи обставин, оскільки </w:t>
      </w:r>
      <w:r w:rsidRPr="00B62F71">
        <w:rPr>
          <w:sz w:val="28"/>
          <w:szCs w:val="28"/>
          <w:lang w:eastAsia="uk-UA" w:bidi="uk-UA"/>
        </w:rPr>
        <w:t>містять твердження</w:t>
      </w:r>
      <w:r w:rsidR="00457DAE" w:rsidRPr="00B62F71">
        <w:rPr>
          <w:sz w:val="28"/>
          <w:szCs w:val="28"/>
          <w:lang w:eastAsia="uk-UA" w:bidi="uk-UA"/>
        </w:rPr>
        <w:t xml:space="preserve">, які свідчать, що </w:t>
      </w:r>
      <w:r w:rsidR="00FF72F6" w:rsidRPr="00B62F71">
        <w:rPr>
          <w:sz w:val="28"/>
          <w:szCs w:val="28"/>
          <w:lang w:eastAsia="uk-UA" w:bidi="uk-UA"/>
        </w:rPr>
        <w:t xml:space="preserve">прийняття </w:t>
      </w:r>
      <w:r w:rsidR="00FF13B7" w:rsidRPr="00B62F71">
        <w:rPr>
          <w:sz w:val="28"/>
          <w:szCs w:val="28"/>
          <w:lang w:eastAsia="uk-UA" w:bidi="uk-UA"/>
        </w:rPr>
        <w:t>процесуальн</w:t>
      </w:r>
      <w:r w:rsidR="00FF72F6" w:rsidRPr="00B62F71">
        <w:rPr>
          <w:sz w:val="28"/>
          <w:szCs w:val="28"/>
          <w:lang w:eastAsia="uk-UA" w:bidi="uk-UA"/>
        </w:rPr>
        <w:t>их</w:t>
      </w:r>
      <w:r w:rsidR="00FF13B7" w:rsidRPr="00B62F71">
        <w:rPr>
          <w:sz w:val="28"/>
          <w:szCs w:val="28"/>
          <w:lang w:eastAsia="uk-UA" w:bidi="uk-UA"/>
        </w:rPr>
        <w:t xml:space="preserve"> рішен</w:t>
      </w:r>
      <w:r w:rsidR="00FF72F6" w:rsidRPr="00B62F71">
        <w:rPr>
          <w:sz w:val="28"/>
          <w:szCs w:val="28"/>
          <w:lang w:eastAsia="uk-UA" w:bidi="uk-UA"/>
        </w:rPr>
        <w:t xml:space="preserve">ь </w:t>
      </w:r>
      <w:r w:rsidR="00FF13B7" w:rsidRPr="00B62F71">
        <w:rPr>
          <w:sz w:val="28"/>
          <w:szCs w:val="28"/>
          <w:lang w:eastAsia="uk-UA" w:bidi="uk-UA"/>
        </w:rPr>
        <w:t xml:space="preserve">у кримінальному провадженні </w:t>
      </w:r>
      <w:r w:rsidR="0045483F" w:rsidRPr="00B62F71">
        <w:rPr>
          <w:sz w:val="28"/>
          <w:szCs w:val="28"/>
          <w:lang w:eastAsia="uk-UA" w:bidi="uk-UA"/>
        </w:rPr>
        <w:t xml:space="preserve">№ 12016160470000244 від 21 січня 2016 року </w:t>
      </w:r>
      <w:r w:rsidR="000617B9" w:rsidRPr="00B62F71">
        <w:rPr>
          <w:sz w:val="28"/>
          <w:szCs w:val="28"/>
          <w:lang w:eastAsia="uk-UA" w:bidi="uk-UA"/>
        </w:rPr>
        <w:t xml:space="preserve">після 26 лютого 2016 року </w:t>
      </w:r>
      <w:r w:rsidR="00FF72F6" w:rsidRPr="00B62F71">
        <w:rPr>
          <w:sz w:val="28"/>
          <w:szCs w:val="28"/>
          <w:lang w:eastAsia="uk-UA" w:bidi="uk-UA"/>
        </w:rPr>
        <w:t xml:space="preserve">пов’язується </w:t>
      </w:r>
      <w:r w:rsidR="0091115D" w:rsidRPr="00B62F71">
        <w:rPr>
          <w:sz w:val="28"/>
          <w:szCs w:val="28"/>
          <w:lang w:eastAsia="uk-UA" w:bidi="uk-UA"/>
        </w:rPr>
        <w:t>зі</w:t>
      </w:r>
      <w:r w:rsidR="0079367B" w:rsidRPr="00B62F71">
        <w:rPr>
          <w:sz w:val="28"/>
          <w:szCs w:val="28"/>
          <w:lang w:eastAsia="uk-UA" w:bidi="uk-UA"/>
        </w:rPr>
        <w:t xml:space="preserve"> способом здійснення </w:t>
      </w:r>
      <w:r w:rsidR="0029459D" w:rsidRPr="00B62F71">
        <w:rPr>
          <w:sz w:val="28"/>
          <w:szCs w:val="28"/>
          <w:lang w:eastAsia="uk-UA" w:bidi="uk-UA"/>
        </w:rPr>
        <w:t>прокурором своїх повноважень</w:t>
      </w:r>
      <w:r w:rsidR="00B269ED" w:rsidRPr="00B62F71">
        <w:rPr>
          <w:sz w:val="28"/>
          <w:szCs w:val="28"/>
          <w:lang w:eastAsia="uk-UA" w:bidi="uk-UA"/>
        </w:rPr>
        <w:t xml:space="preserve">, </w:t>
      </w:r>
      <w:r w:rsidR="00D05075" w:rsidRPr="00B62F71">
        <w:rPr>
          <w:sz w:val="28"/>
          <w:szCs w:val="28"/>
          <w:lang w:eastAsia="uk-UA" w:bidi="uk-UA"/>
        </w:rPr>
        <w:t>що</w:t>
      </w:r>
      <w:r w:rsidR="00B269ED" w:rsidRPr="00B62F71">
        <w:rPr>
          <w:sz w:val="28"/>
          <w:szCs w:val="28"/>
          <w:lang w:eastAsia="uk-UA" w:bidi="uk-UA"/>
        </w:rPr>
        <w:t xml:space="preserve"> не ма</w:t>
      </w:r>
      <w:r w:rsidR="00D05075" w:rsidRPr="00B62F71">
        <w:rPr>
          <w:sz w:val="28"/>
          <w:szCs w:val="28"/>
          <w:lang w:eastAsia="uk-UA" w:bidi="uk-UA"/>
        </w:rPr>
        <w:t>є</w:t>
      </w:r>
      <w:r w:rsidR="00B269ED" w:rsidRPr="00B62F71">
        <w:rPr>
          <w:sz w:val="28"/>
          <w:szCs w:val="28"/>
          <w:lang w:eastAsia="uk-UA" w:bidi="uk-UA"/>
        </w:rPr>
        <w:t xml:space="preserve"> </w:t>
      </w:r>
      <w:r w:rsidR="00D93A41" w:rsidRPr="00B62F71">
        <w:rPr>
          <w:sz w:val="28"/>
          <w:szCs w:val="28"/>
          <w:lang w:eastAsia="uk-UA" w:bidi="uk-UA"/>
        </w:rPr>
        <w:t xml:space="preserve">прямого </w:t>
      </w:r>
      <w:r w:rsidR="00B269ED" w:rsidRPr="00B62F71">
        <w:rPr>
          <w:sz w:val="28"/>
          <w:szCs w:val="28"/>
          <w:lang w:eastAsia="uk-UA" w:bidi="uk-UA"/>
        </w:rPr>
        <w:t>зв’язку із постановленою слідчим суддею Непорадою О.М. ухвалою.</w:t>
      </w:r>
      <w:r w:rsidR="00C66497" w:rsidRPr="00B62F71">
        <w:rPr>
          <w:sz w:val="28"/>
          <w:szCs w:val="28"/>
          <w:lang w:eastAsia="uk-UA" w:bidi="uk-UA"/>
        </w:rPr>
        <w:t xml:space="preserve"> </w:t>
      </w:r>
      <w:r w:rsidR="00CE52B0" w:rsidRPr="00B62F71">
        <w:rPr>
          <w:sz w:val="28"/>
          <w:szCs w:val="28"/>
          <w:lang w:eastAsia="uk-UA" w:bidi="uk-UA"/>
        </w:rPr>
        <w:t>При цьому, в</w:t>
      </w:r>
      <w:r w:rsidR="00C66497" w:rsidRPr="00B62F71">
        <w:rPr>
          <w:sz w:val="28"/>
          <w:szCs w:val="28"/>
          <w:lang w:eastAsia="uk-UA" w:bidi="uk-UA"/>
        </w:rPr>
        <w:t xml:space="preserve">иходячи із </w:t>
      </w:r>
      <w:r w:rsidR="003E5A1C" w:rsidRPr="00B62F71">
        <w:rPr>
          <w:sz w:val="28"/>
          <w:szCs w:val="28"/>
          <w:lang w:eastAsia="uk-UA" w:bidi="uk-UA"/>
        </w:rPr>
        <w:t>принципу</w:t>
      </w:r>
      <w:r w:rsidR="00ED5294" w:rsidRPr="00B62F71">
        <w:rPr>
          <w:sz w:val="28"/>
          <w:szCs w:val="28"/>
          <w:lang w:eastAsia="uk-UA" w:bidi="uk-UA"/>
        </w:rPr>
        <w:t xml:space="preserve"> обов’язковості судового рішення, </w:t>
      </w:r>
      <w:r w:rsidR="003E5A1C" w:rsidRPr="00B62F71">
        <w:rPr>
          <w:sz w:val="28"/>
          <w:szCs w:val="28"/>
          <w:lang w:eastAsia="uk-UA" w:bidi="uk-UA"/>
        </w:rPr>
        <w:t xml:space="preserve">наведених вище норм КПК України, </w:t>
      </w:r>
      <w:r w:rsidR="00ED5294" w:rsidRPr="00B62F71">
        <w:rPr>
          <w:sz w:val="28"/>
          <w:szCs w:val="28"/>
          <w:lang w:eastAsia="uk-UA" w:bidi="uk-UA"/>
        </w:rPr>
        <w:t xml:space="preserve">прийняття відповідної ухвали за </w:t>
      </w:r>
      <w:r w:rsidR="003E5A1C" w:rsidRPr="00B62F71">
        <w:rPr>
          <w:sz w:val="28"/>
          <w:szCs w:val="28"/>
          <w:lang w:eastAsia="uk-UA" w:bidi="uk-UA"/>
        </w:rPr>
        <w:t>відповідних</w:t>
      </w:r>
      <w:r w:rsidR="00D40AC6" w:rsidRPr="00B62F71">
        <w:rPr>
          <w:sz w:val="28"/>
          <w:szCs w:val="28"/>
          <w:lang w:eastAsia="uk-UA" w:bidi="uk-UA"/>
        </w:rPr>
        <w:t xml:space="preserve"> обставин</w:t>
      </w:r>
      <w:r w:rsidR="00CC5FB3" w:rsidRPr="00B62F71">
        <w:rPr>
          <w:sz w:val="28"/>
          <w:szCs w:val="28"/>
          <w:lang w:eastAsia="uk-UA" w:bidi="uk-UA"/>
        </w:rPr>
        <w:t xml:space="preserve"> </w:t>
      </w:r>
      <w:r w:rsidR="0029459D" w:rsidRPr="00B62F71">
        <w:rPr>
          <w:sz w:val="28"/>
          <w:szCs w:val="28"/>
        </w:rPr>
        <w:t xml:space="preserve">позбавляє </w:t>
      </w:r>
      <w:r w:rsidR="00ED5294" w:rsidRPr="00B62F71">
        <w:rPr>
          <w:sz w:val="28"/>
          <w:szCs w:val="28"/>
        </w:rPr>
        <w:t xml:space="preserve">сторони обвинувачення можливості реалізувати свої права та обов’язки у </w:t>
      </w:r>
      <w:r w:rsidR="008C7E84" w:rsidRPr="00B62F71">
        <w:rPr>
          <w:sz w:val="28"/>
          <w:szCs w:val="28"/>
        </w:rPr>
        <w:t xml:space="preserve">відповідному </w:t>
      </w:r>
      <w:r w:rsidR="00ED5294" w:rsidRPr="00B62F71">
        <w:rPr>
          <w:sz w:val="28"/>
          <w:szCs w:val="28"/>
        </w:rPr>
        <w:t>кримінальному провадженні</w:t>
      </w:r>
      <w:r w:rsidR="00D40AC6" w:rsidRPr="00B62F71">
        <w:rPr>
          <w:sz w:val="28"/>
          <w:szCs w:val="28"/>
        </w:rPr>
        <w:t>.</w:t>
      </w:r>
    </w:p>
    <w:p w:rsidR="00AF0FF6" w:rsidRPr="00B62F71" w:rsidRDefault="001D253C" w:rsidP="00A70773">
      <w:pPr>
        <w:pStyle w:val="StyleZakonu"/>
        <w:spacing w:after="0" w:line="240" w:lineRule="auto"/>
        <w:ind w:firstLine="709"/>
        <w:rPr>
          <w:sz w:val="28"/>
          <w:szCs w:val="28"/>
        </w:rPr>
      </w:pPr>
      <w:r w:rsidRPr="00B62F71">
        <w:rPr>
          <w:sz w:val="28"/>
          <w:szCs w:val="28"/>
        </w:rPr>
        <w:t>Разом із тим</w:t>
      </w:r>
      <w:r w:rsidR="00AF0FF6" w:rsidRPr="00B62F71">
        <w:rPr>
          <w:sz w:val="28"/>
          <w:szCs w:val="28"/>
        </w:rPr>
        <w:t xml:space="preserve"> </w:t>
      </w:r>
      <w:r w:rsidRPr="00B62F71">
        <w:rPr>
          <w:bCs/>
          <w:sz w:val="28"/>
          <w:szCs w:val="28"/>
          <w:shd w:val="clear" w:color="auto" w:fill="FFFFFF"/>
        </w:rPr>
        <w:t>під час розгляду дисциплінарної справи не встановлено</w:t>
      </w:r>
      <w:r w:rsidRPr="00B62F71">
        <w:rPr>
          <w:sz w:val="28"/>
          <w:szCs w:val="28"/>
        </w:rPr>
        <w:t xml:space="preserve"> </w:t>
      </w:r>
      <w:r w:rsidR="00AF0FF6" w:rsidRPr="00B62F71">
        <w:rPr>
          <w:sz w:val="28"/>
          <w:szCs w:val="28"/>
        </w:rPr>
        <w:t>обставин, які б свідчили, що</w:t>
      </w:r>
      <w:r w:rsidR="00B62F71" w:rsidRPr="00B62F71">
        <w:rPr>
          <w:bCs/>
          <w:sz w:val="28"/>
          <w:szCs w:val="28"/>
          <w:shd w:val="clear" w:color="auto" w:fill="FFFFFF"/>
        </w:rPr>
        <w:t>,</w:t>
      </w:r>
      <w:r w:rsidR="00BF05DF" w:rsidRPr="00B62F71">
        <w:rPr>
          <w:sz w:val="28"/>
          <w:szCs w:val="28"/>
        </w:rPr>
        <w:t xml:space="preserve"> </w:t>
      </w:r>
      <w:r w:rsidRPr="00B62F71">
        <w:rPr>
          <w:sz w:val="28"/>
          <w:szCs w:val="28"/>
        </w:rPr>
        <w:t xml:space="preserve">постановляючи </w:t>
      </w:r>
      <w:r w:rsidR="00BF05DF" w:rsidRPr="00B62F71">
        <w:rPr>
          <w:bCs/>
          <w:sz w:val="28"/>
          <w:szCs w:val="28"/>
          <w:shd w:val="clear" w:color="auto" w:fill="FFFFFF"/>
        </w:rPr>
        <w:t>ухвал</w:t>
      </w:r>
      <w:r w:rsidRPr="00B62F71">
        <w:rPr>
          <w:bCs/>
          <w:sz w:val="28"/>
          <w:szCs w:val="28"/>
          <w:shd w:val="clear" w:color="auto" w:fill="FFFFFF"/>
        </w:rPr>
        <w:t>у</w:t>
      </w:r>
      <w:r w:rsidR="00BF05DF" w:rsidRPr="00B62F71">
        <w:rPr>
          <w:bCs/>
          <w:sz w:val="28"/>
          <w:szCs w:val="28"/>
          <w:shd w:val="clear" w:color="auto" w:fill="FFFFFF"/>
        </w:rPr>
        <w:t xml:space="preserve"> від 26 лютого 2016 року</w:t>
      </w:r>
      <w:r w:rsidR="00BF05DF" w:rsidRPr="00B62F71">
        <w:rPr>
          <w:sz w:val="28"/>
          <w:szCs w:val="28"/>
        </w:rPr>
        <w:t xml:space="preserve"> у справі </w:t>
      </w:r>
      <w:r w:rsidR="00BF05DF" w:rsidRPr="00B62F71">
        <w:rPr>
          <w:bCs/>
          <w:sz w:val="28"/>
          <w:szCs w:val="28"/>
          <w:shd w:val="clear" w:color="auto" w:fill="FFFFFF"/>
        </w:rPr>
        <w:t>№</w:t>
      </w:r>
      <w:r w:rsidRPr="00B62F71">
        <w:rPr>
          <w:bCs/>
          <w:sz w:val="28"/>
          <w:szCs w:val="28"/>
          <w:shd w:val="clear" w:color="auto" w:fill="FFFFFF"/>
        </w:rPr>
        <w:t> </w:t>
      </w:r>
      <w:r w:rsidR="00BF05DF" w:rsidRPr="00B62F71">
        <w:rPr>
          <w:bCs/>
          <w:sz w:val="28"/>
          <w:szCs w:val="28"/>
          <w:shd w:val="clear" w:color="auto" w:fill="FFFFFF"/>
        </w:rPr>
        <w:t>521/4297/16-к</w:t>
      </w:r>
      <w:r w:rsidR="00DC1132" w:rsidRPr="00B62F71">
        <w:rPr>
          <w:bCs/>
          <w:sz w:val="28"/>
          <w:szCs w:val="28"/>
          <w:shd w:val="clear" w:color="auto" w:fill="FFFFFF"/>
        </w:rPr>
        <w:t xml:space="preserve"> із грубим порушенням вимог статті </w:t>
      </w:r>
      <w:r w:rsidR="00DC1132" w:rsidRPr="00B62F71">
        <w:rPr>
          <w:sz w:val="28"/>
          <w:szCs w:val="28"/>
        </w:rPr>
        <w:t>303 КПК України</w:t>
      </w:r>
      <w:r w:rsidRPr="00B62F71">
        <w:rPr>
          <w:sz w:val="28"/>
          <w:szCs w:val="28"/>
        </w:rPr>
        <w:t>,</w:t>
      </w:r>
      <w:r w:rsidR="00DC1132" w:rsidRPr="00B62F71">
        <w:rPr>
          <w:bCs/>
          <w:sz w:val="28"/>
          <w:szCs w:val="28"/>
          <w:shd w:val="clear" w:color="auto" w:fill="FFFFFF"/>
        </w:rPr>
        <w:t xml:space="preserve"> суддя Непорада О.М. діяв умисно</w:t>
      </w:r>
      <w:r w:rsidRPr="00B62F71">
        <w:rPr>
          <w:bCs/>
          <w:sz w:val="28"/>
          <w:szCs w:val="28"/>
          <w:shd w:val="clear" w:color="auto" w:fill="FFFFFF"/>
        </w:rPr>
        <w:t>.</w:t>
      </w:r>
      <w:r w:rsidR="00DC1132" w:rsidRPr="00B62F71">
        <w:rPr>
          <w:bCs/>
          <w:sz w:val="28"/>
          <w:szCs w:val="28"/>
          <w:shd w:val="clear" w:color="auto" w:fill="FFFFFF"/>
        </w:rPr>
        <w:t xml:space="preserve"> </w:t>
      </w:r>
      <w:r w:rsidR="00E838D9" w:rsidRPr="00B62F71">
        <w:rPr>
          <w:bCs/>
          <w:sz w:val="28"/>
          <w:szCs w:val="28"/>
          <w:shd w:val="clear" w:color="auto" w:fill="FFFFFF"/>
        </w:rPr>
        <w:t>Зазначене дає підстави для висновку</w:t>
      </w:r>
      <w:r w:rsidR="00D670A3" w:rsidRPr="00B62F71">
        <w:rPr>
          <w:bCs/>
          <w:sz w:val="28"/>
          <w:szCs w:val="28"/>
          <w:shd w:val="clear" w:color="auto" w:fill="FFFFFF"/>
        </w:rPr>
        <w:t xml:space="preserve">, </w:t>
      </w:r>
      <w:r w:rsidR="00D95B25" w:rsidRPr="00B62F71">
        <w:rPr>
          <w:bCs/>
          <w:sz w:val="28"/>
          <w:szCs w:val="28"/>
          <w:shd w:val="clear" w:color="auto" w:fill="FFFFFF"/>
        </w:rPr>
        <w:t>що постановлення</w:t>
      </w:r>
      <w:r w:rsidR="00082A79" w:rsidRPr="00B62F71">
        <w:rPr>
          <w:bCs/>
          <w:sz w:val="28"/>
          <w:szCs w:val="28"/>
          <w:shd w:val="clear" w:color="auto" w:fill="FFFFFF"/>
        </w:rPr>
        <w:t xml:space="preserve"> </w:t>
      </w:r>
      <w:r w:rsidR="00D670A3" w:rsidRPr="00B62F71">
        <w:rPr>
          <w:bCs/>
          <w:sz w:val="28"/>
          <w:szCs w:val="28"/>
          <w:shd w:val="clear" w:color="auto" w:fill="FFFFFF"/>
        </w:rPr>
        <w:t>вказан</w:t>
      </w:r>
      <w:r w:rsidR="00082A79" w:rsidRPr="00B62F71">
        <w:rPr>
          <w:bCs/>
          <w:sz w:val="28"/>
          <w:szCs w:val="28"/>
          <w:shd w:val="clear" w:color="auto" w:fill="FFFFFF"/>
        </w:rPr>
        <w:t>ої</w:t>
      </w:r>
      <w:r w:rsidR="00D670A3" w:rsidRPr="00B62F71">
        <w:rPr>
          <w:bCs/>
          <w:sz w:val="28"/>
          <w:szCs w:val="28"/>
          <w:shd w:val="clear" w:color="auto" w:fill="FFFFFF"/>
        </w:rPr>
        <w:t xml:space="preserve"> ухвал</w:t>
      </w:r>
      <w:r w:rsidR="00082A79" w:rsidRPr="00B62F71">
        <w:rPr>
          <w:bCs/>
          <w:sz w:val="28"/>
          <w:szCs w:val="28"/>
          <w:shd w:val="clear" w:color="auto" w:fill="FFFFFF"/>
        </w:rPr>
        <w:t>и</w:t>
      </w:r>
      <w:r w:rsidR="00D670A3" w:rsidRPr="00B62F71">
        <w:rPr>
          <w:bCs/>
          <w:sz w:val="28"/>
          <w:szCs w:val="28"/>
          <w:shd w:val="clear" w:color="auto" w:fill="FFFFFF"/>
        </w:rPr>
        <w:t xml:space="preserve"> </w:t>
      </w:r>
      <w:r w:rsidR="00082A79" w:rsidRPr="00B62F71">
        <w:rPr>
          <w:bCs/>
          <w:sz w:val="28"/>
          <w:szCs w:val="28"/>
          <w:shd w:val="clear" w:color="auto" w:fill="FFFFFF"/>
        </w:rPr>
        <w:t>слідчим</w:t>
      </w:r>
      <w:r w:rsidRPr="00B62F71">
        <w:rPr>
          <w:bCs/>
          <w:sz w:val="28"/>
          <w:szCs w:val="28"/>
          <w:shd w:val="clear" w:color="auto" w:fill="FFFFFF"/>
        </w:rPr>
        <w:t xml:space="preserve"> суддею Непорадою </w:t>
      </w:r>
      <w:r w:rsidR="00D670A3" w:rsidRPr="00B62F71">
        <w:rPr>
          <w:bCs/>
          <w:sz w:val="28"/>
          <w:szCs w:val="28"/>
          <w:shd w:val="clear" w:color="auto" w:fill="FFFFFF"/>
        </w:rPr>
        <w:t xml:space="preserve">О.М. </w:t>
      </w:r>
      <w:r w:rsidR="00082A79" w:rsidRPr="00B62F71">
        <w:rPr>
          <w:bCs/>
          <w:sz w:val="28"/>
          <w:szCs w:val="28"/>
          <w:shd w:val="clear" w:color="auto" w:fill="FFFFFF"/>
        </w:rPr>
        <w:t>є наслідком його</w:t>
      </w:r>
      <w:r w:rsidR="00D670A3" w:rsidRPr="00B62F71">
        <w:rPr>
          <w:bCs/>
          <w:sz w:val="28"/>
          <w:szCs w:val="28"/>
          <w:shd w:val="clear" w:color="auto" w:fill="FFFFFF"/>
        </w:rPr>
        <w:t xml:space="preserve"> неналежн</w:t>
      </w:r>
      <w:r w:rsidR="00082A79" w:rsidRPr="00B62F71">
        <w:rPr>
          <w:bCs/>
          <w:sz w:val="28"/>
          <w:szCs w:val="28"/>
          <w:shd w:val="clear" w:color="auto" w:fill="FFFFFF"/>
        </w:rPr>
        <w:t>ого</w:t>
      </w:r>
      <w:r w:rsidR="00D670A3" w:rsidRPr="00B62F71">
        <w:rPr>
          <w:bCs/>
          <w:sz w:val="28"/>
          <w:szCs w:val="28"/>
          <w:shd w:val="clear" w:color="auto" w:fill="FFFFFF"/>
        </w:rPr>
        <w:t xml:space="preserve"> ставлення до </w:t>
      </w:r>
      <w:r w:rsidR="00082A79" w:rsidRPr="00B62F71">
        <w:rPr>
          <w:bCs/>
          <w:sz w:val="28"/>
          <w:szCs w:val="28"/>
          <w:shd w:val="clear" w:color="auto" w:fill="FFFFFF"/>
        </w:rPr>
        <w:t>службових</w:t>
      </w:r>
      <w:r w:rsidR="00D670A3" w:rsidRPr="00B62F71">
        <w:rPr>
          <w:bCs/>
          <w:sz w:val="28"/>
          <w:szCs w:val="28"/>
          <w:shd w:val="clear" w:color="auto" w:fill="FFFFFF"/>
        </w:rPr>
        <w:t xml:space="preserve"> обов’язків, тобто </w:t>
      </w:r>
      <w:r w:rsidR="00C66497" w:rsidRPr="00B62F71">
        <w:rPr>
          <w:bCs/>
          <w:sz w:val="28"/>
          <w:szCs w:val="28"/>
          <w:shd w:val="clear" w:color="auto" w:fill="FFFFFF"/>
        </w:rPr>
        <w:t xml:space="preserve">є </w:t>
      </w:r>
      <w:r w:rsidR="000E4166" w:rsidRPr="00B62F71">
        <w:rPr>
          <w:sz w:val="28"/>
          <w:szCs w:val="28"/>
        </w:rPr>
        <w:t>істотн</w:t>
      </w:r>
      <w:r w:rsidR="00C66497" w:rsidRPr="00B62F71">
        <w:rPr>
          <w:sz w:val="28"/>
          <w:szCs w:val="28"/>
        </w:rPr>
        <w:t>им</w:t>
      </w:r>
      <w:r w:rsidR="000E4166" w:rsidRPr="00B62F71">
        <w:rPr>
          <w:sz w:val="28"/>
          <w:szCs w:val="28"/>
        </w:rPr>
        <w:t xml:space="preserve"> порушення</w:t>
      </w:r>
      <w:r w:rsidR="00C66497" w:rsidRPr="00B62F71">
        <w:rPr>
          <w:sz w:val="28"/>
          <w:szCs w:val="28"/>
        </w:rPr>
        <w:t>м</w:t>
      </w:r>
      <w:r w:rsidR="000E4166" w:rsidRPr="00B62F71">
        <w:rPr>
          <w:sz w:val="28"/>
          <w:szCs w:val="28"/>
        </w:rPr>
        <w:t xml:space="preserve"> норм процесуального права під час здійснення правосуддя, що унеможливило </w:t>
      </w:r>
      <w:r w:rsidR="009F70F9" w:rsidRPr="00B62F71">
        <w:rPr>
          <w:sz w:val="28"/>
          <w:szCs w:val="28"/>
        </w:rPr>
        <w:t xml:space="preserve">реалізацію </w:t>
      </w:r>
      <w:r w:rsidR="000E4166" w:rsidRPr="00B62F71">
        <w:rPr>
          <w:sz w:val="28"/>
          <w:szCs w:val="28"/>
        </w:rPr>
        <w:t>учасниками судового процесу наданих їм процесуальних прав та виконання процесуальних обов’язків, допущен</w:t>
      </w:r>
      <w:r w:rsidRPr="00B62F71">
        <w:rPr>
          <w:sz w:val="28"/>
          <w:szCs w:val="28"/>
        </w:rPr>
        <w:t>им</w:t>
      </w:r>
      <w:r w:rsidR="000E4166" w:rsidRPr="00B62F71">
        <w:rPr>
          <w:sz w:val="28"/>
          <w:szCs w:val="28"/>
          <w:shd w:val="clear" w:color="auto" w:fill="FFFFFF"/>
        </w:rPr>
        <w:t xml:space="preserve"> </w:t>
      </w:r>
      <w:r w:rsidR="00D670A3" w:rsidRPr="00B62F71">
        <w:rPr>
          <w:sz w:val="28"/>
          <w:szCs w:val="28"/>
          <w:shd w:val="clear" w:color="auto" w:fill="FFFFFF"/>
        </w:rPr>
        <w:t>внаслідок недбалості</w:t>
      </w:r>
      <w:r w:rsidR="000E4166" w:rsidRPr="00B62F71">
        <w:rPr>
          <w:sz w:val="28"/>
          <w:szCs w:val="28"/>
          <w:shd w:val="clear" w:color="auto" w:fill="FFFFFF"/>
        </w:rPr>
        <w:t>.</w:t>
      </w:r>
    </w:p>
    <w:p w:rsidR="00A70773" w:rsidRDefault="00A70773"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pacing w:val="-2"/>
          <w:sz w:val="28"/>
          <w:szCs w:val="28"/>
        </w:rPr>
      </w:pPr>
      <w:r w:rsidRPr="00B62F71">
        <w:rPr>
          <w:rFonts w:ascii="Times New Roman" w:hAnsi="Times New Roman" w:cs="Times New Roman"/>
          <w:spacing w:val="-2"/>
          <w:sz w:val="28"/>
          <w:szCs w:val="28"/>
        </w:rPr>
        <w:t xml:space="preserve">Згідно з підпунктом «а» пункту 1 частини першої статті </w:t>
      </w:r>
      <w:r w:rsidR="007C0926" w:rsidRPr="00B62F71">
        <w:rPr>
          <w:rFonts w:ascii="Times New Roman" w:hAnsi="Times New Roman" w:cs="Times New Roman"/>
          <w:sz w:val="28"/>
          <w:szCs w:val="28"/>
          <w:shd w:val="clear" w:color="auto" w:fill="FFFFFF"/>
        </w:rPr>
        <w:t xml:space="preserve">92 Закону України </w:t>
      </w:r>
      <w:r w:rsidR="009F70F9" w:rsidRPr="00B62F71">
        <w:rPr>
          <w:rFonts w:ascii="Times New Roman" w:hAnsi="Times New Roman" w:cs="Times New Roman"/>
          <w:sz w:val="28"/>
          <w:szCs w:val="28"/>
          <w:shd w:val="clear" w:color="auto" w:fill="FFFFFF"/>
        </w:rPr>
        <w:t xml:space="preserve">від 7 липня 2010 року № 2453-VI </w:t>
      </w:r>
      <w:r w:rsidR="007C0926" w:rsidRPr="00B62F71">
        <w:rPr>
          <w:rFonts w:ascii="Times New Roman" w:hAnsi="Times New Roman" w:cs="Times New Roman"/>
          <w:sz w:val="28"/>
          <w:szCs w:val="28"/>
          <w:shd w:val="clear" w:color="auto" w:fill="FFFFFF"/>
        </w:rPr>
        <w:t>«Про судоустрій і статус суддів»</w:t>
      </w:r>
      <w:r w:rsidR="007C0926" w:rsidRPr="00B62F71">
        <w:rPr>
          <w:rFonts w:ascii="Times New Roman" w:hAnsi="Times New Roman" w:cs="Times New Roman"/>
          <w:spacing w:val="-2"/>
          <w:sz w:val="28"/>
          <w:szCs w:val="28"/>
        </w:rPr>
        <w:t>, чинн</w:t>
      </w:r>
      <w:r w:rsidR="009F70F9" w:rsidRPr="00B62F71">
        <w:rPr>
          <w:rFonts w:ascii="Times New Roman" w:hAnsi="Times New Roman" w:cs="Times New Roman"/>
          <w:spacing w:val="-2"/>
          <w:sz w:val="28"/>
          <w:szCs w:val="28"/>
        </w:rPr>
        <w:t>ого</w:t>
      </w:r>
      <w:r w:rsidR="007C0926" w:rsidRPr="00B62F71">
        <w:rPr>
          <w:rFonts w:ascii="Times New Roman" w:hAnsi="Times New Roman" w:cs="Times New Roman"/>
          <w:spacing w:val="-2"/>
          <w:sz w:val="28"/>
          <w:szCs w:val="28"/>
        </w:rPr>
        <w:t xml:space="preserve"> на момент постановлення суддею Непорадою О.М. ухвали від </w:t>
      </w:r>
      <w:r w:rsidR="00613B42" w:rsidRPr="00B62F71">
        <w:rPr>
          <w:rFonts w:ascii="Times New Roman" w:hAnsi="Times New Roman" w:cs="Times New Roman"/>
          <w:bCs/>
          <w:sz w:val="28"/>
          <w:szCs w:val="28"/>
          <w:shd w:val="clear" w:color="auto" w:fill="FFFFFF"/>
        </w:rPr>
        <w:t>26 лютого 2016 року у справі № 521/4297/16-к, суддю може бути притягнуто до дисциплінарної відповідальності</w:t>
      </w:r>
      <w:r w:rsidR="001D253C" w:rsidRPr="00B62F71">
        <w:rPr>
          <w:rFonts w:ascii="Times New Roman" w:hAnsi="Times New Roman" w:cs="Times New Roman"/>
          <w:bCs/>
          <w:sz w:val="28"/>
          <w:szCs w:val="28"/>
          <w:shd w:val="clear" w:color="auto" w:fill="FFFFFF"/>
        </w:rPr>
        <w:t xml:space="preserve"> з підстав</w:t>
      </w:r>
      <w:r w:rsidR="000E4166" w:rsidRPr="00B62F71">
        <w:rPr>
          <w:rFonts w:ascii="Times New Roman" w:hAnsi="Times New Roman" w:cs="Times New Roman"/>
          <w:bCs/>
          <w:sz w:val="28"/>
          <w:szCs w:val="28"/>
          <w:shd w:val="clear" w:color="auto" w:fill="FFFFFF"/>
        </w:rPr>
        <w:t>, зокрема</w:t>
      </w:r>
      <w:r w:rsidR="001D253C" w:rsidRPr="00B62F71">
        <w:rPr>
          <w:rFonts w:ascii="Times New Roman" w:hAnsi="Times New Roman" w:cs="Times New Roman"/>
          <w:bCs/>
          <w:sz w:val="28"/>
          <w:szCs w:val="28"/>
          <w:shd w:val="clear" w:color="auto" w:fill="FFFFFF"/>
        </w:rPr>
        <w:t>,</w:t>
      </w:r>
      <w:r w:rsidR="00613B42" w:rsidRPr="00B62F71">
        <w:rPr>
          <w:rFonts w:ascii="Times New Roman" w:hAnsi="Times New Roman" w:cs="Times New Roman"/>
          <w:bCs/>
          <w:sz w:val="28"/>
          <w:szCs w:val="28"/>
          <w:shd w:val="clear" w:color="auto" w:fill="FFFFFF"/>
        </w:rPr>
        <w:t xml:space="preserve"> </w:t>
      </w:r>
      <w:r w:rsidR="00613B42" w:rsidRPr="00B62F71">
        <w:rPr>
          <w:rFonts w:ascii="Times New Roman" w:hAnsi="Times New Roman" w:cs="Times New Roman"/>
          <w:sz w:val="28"/>
          <w:szCs w:val="28"/>
          <w:shd w:val="clear" w:color="auto" w:fill="FFFFFF"/>
        </w:rPr>
        <w:t xml:space="preserve">внаслідок недбалості </w:t>
      </w:r>
      <w:r w:rsidR="00613B42" w:rsidRPr="00B62F71">
        <w:rPr>
          <w:rFonts w:ascii="Times New Roman" w:hAnsi="Times New Roman" w:cs="Times New Roman"/>
          <w:sz w:val="28"/>
          <w:szCs w:val="28"/>
        </w:rPr>
        <w:t>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r w:rsidRPr="00613B42">
        <w:rPr>
          <w:rFonts w:ascii="Times New Roman" w:hAnsi="Times New Roman" w:cs="Times New Roman"/>
          <w:spacing w:val="-2"/>
          <w:sz w:val="28"/>
          <w:szCs w:val="28"/>
        </w:rPr>
        <w:t>.</w:t>
      </w:r>
      <w:r w:rsidR="006F30D9">
        <w:rPr>
          <w:rFonts w:ascii="Times New Roman" w:hAnsi="Times New Roman" w:cs="Times New Roman"/>
          <w:spacing w:val="-2"/>
          <w:sz w:val="28"/>
          <w:szCs w:val="28"/>
        </w:rPr>
        <w:t xml:space="preserve"> </w:t>
      </w:r>
    </w:p>
    <w:p w:rsidR="006F30D9" w:rsidRPr="00D51B8A" w:rsidRDefault="006F30D9"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t xml:space="preserve">Аналогічні положення містяться у чинному </w:t>
      </w:r>
      <w:r w:rsidRPr="006F30D9">
        <w:rPr>
          <w:rFonts w:ascii="Times New Roman" w:hAnsi="Times New Roman" w:cs="Times New Roman"/>
          <w:sz w:val="28"/>
          <w:szCs w:val="28"/>
          <w:shd w:val="clear" w:color="auto" w:fill="FFFFFF"/>
        </w:rPr>
        <w:t xml:space="preserve">Законі України </w:t>
      </w:r>
      <w:r w:rsidR="003F3178" w:rsidRPr="006F30D9">
        <w:rPr>
          <w:rFonts w:ascii="Times New Roman" w:hAnsi="Times New Roman" w:cs="Times New Roman"/>
          <w:sz w:val="28"/>
          <w:szCs w:val="28"/>
          <w:shd w:val="clear" w:color="auto" w:fill="FFFFFF"/>
        </w:rPr>
        <w:t>від 2 червня 2016 рок</w:t>
      </w:r>
      <w:r w:rsidR="003F3178">
        <w:rPr>
          <w:rFonts w:ascii="Times New Roman" w:hAnsi="Times New Roman" w:cs="Times New Roman"/>
          <w:sz w:val="28"/>
          <w:szCs w:val="28"/>
          <w:shd w:val="clear" w:color="auto" w:fill="FFFFFF"/>
        </w:rPr>
        <w:t xml:space="preserve">у </w:t>
      </w:r>
      <w:r w:rsidR="003F3178" w:rsidRPr="006F30D9">
        <w:rPr>
          <w:rFonts w:ascii="Times New Roman" w:hAnsi="Times New Roman" w:cs="Times New Roman"/>
          <w:sz w:val="28"/>
          <w:szCs w:val="28"/>
          <w:shd w:val="clear" w:color="auto" w:fill="FFFFFF"/>
        </w:rPr>
        <w:t xml:space="preserve">№ 1402-VIII </w:t>
      </w:r>
      <w:r w:rsidRPr="006F30D9">
        <w:rPr>
          <w:rFonts w:ascii="Times New Roman" w:hAnsi="Times New Roman" w:cs="Times New Roman"/>
          <w:sz w:val="28"/>
          <w:szCs w:val="28"/>
          <w:shd w:val="clear" w:color="auto" w:fill="FFFFFF"/>
        </w:rPr>
        <w:t>«Про судоустрій і статус суддів»</w:t>
      </w:r>
      <w:r>
        <w:rPr>
          <w:rFonts w:ascii="Times New Roman" w:hAnsi="Times New Roman" w:cs="Times New Roman"/>
          <w:sz w:val="28"/>
          <w:szCs w:val="28"/>
          <w:shd w:val="clear" w:color="auto" w:fill="FFFFFF"/>
        </w:rPr>
        <w:t xml:space="preserve">, дисциплінарний проступок судді відповідає </w:t>
      </w:r>
      <w:r w:rsidR="00D51B8A">
        <w:rPr>
          <w:rFonts w:ascii="Times New Roman" w:hAnsi="Times New Roman" w:cs="Times New Roman"/>
          <w:sz w:val="28"/>
          <w:szCs w:val="28"/>
          <w:shd w:val="clear" w:color="auto" w:fill="FFFFFF"/>
        </w:rPr>
        <w:t xml:space="preserve">дисциплінарному проступку, </w:t>
      </w:r>
      <w:r>
        <w:rPr>
          <w:rFonts w:ascii="Times New Roman" w:hAnsi="Times New Roman" w:cs="Times New Roman"/>
          <w:sz w:val="28"/>
          <w:szCs w:val="28"/>
          <w:shd w:val="clear" w:color="auto" w:fill="FFFFFF"/>
        </w:rPr>
        <w:t xml:space="preserve">передбаченому </w:t>
      </w:r>
      <w:r w:rsidR="00D51B8A" w:rsidRPr="00D51B8A">
        <w:rPr>
          <w:rFonts w:ascii="Times New Roman" w:hAnsi="Times New Roman" w:cs="Times New Roman"/>
          <w:sz w:val="28"/>
          <w:szCs w:val="28"/>
          <w:shd w:val="clear" w:color="auto" w:fill="FFFFFF"/>
        </w:rPr>
        <w:t>підпунктом «а» пункту 1 частини першої статті 106</w:t>
      </w:r>
      <w:r w:rsidR="0095059F">
        <w:rPr>
          <w:rFonts w:ascii="Times New Roman" w:hAnsi="Times New Roman" w:cs="Times New Roman"/>
          <w:sz w:val="28"/>
          <w:szCs w:val="28"/>
          <w:shd w:val="clear" w:color="auto" w:fill="FFFFFF"/>
        </w:rPr>
        <w:t xml:space="preserve"> цього Закону</w:t>
      </w:r>
      <w:r w:rsidR="00D51B8A" w:rsidRPr="00D51B8A">
        <w:rPr>
          <w:rFonts w:ascii="Times New Roman" w:hAnsi="Times New Roman" w:cs="Times New Roman"/>
          <w:sz w:val="28"/>
          <w:szCs w:val="28"/>
          <w:shd w:val="clear" w:color="auto" w:fill="FFFFFF"/>
        </w:rPr>
        <w:t>.</w:t>
      </w:r>
    </w:p>
    <w:p w:rsidR="00A70773" w:rsidRDefault="00A70773"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bookmarkStart w:id="3" w:name="n2702"/>
      <w:bookmarkEnd w:id="3"/>
      <w:r w:rsidRPr="00613B42">
        <w:rPr>
          <w:rFonts w:ascii="Times New Roman" w:hAnsi="Times New Roman" w:cs="Times New Roman"/>
          <w:sz w:val="28"/>
          <w:szCs w:val="28"/>
        </w:rPr>
        <w:t xml:space="preserve">Таким чином, встановлені </w:t>
      </w:r>
      <w:r w:rsidR="00DF450E">
        <w:rPr>
          <w:rFonts w:ascii="Times New Roman" w:hAnsi="Times New Roman" w:cs="Times New Roman"/>
          <w:sz w:val="28"/>
          <w:szCs w:val="28"/>
        </w:rPr>
        <w:t>Першою</w:t>
      </w:r>
      <w:r w:rsidRPr="00613B42">
        <w:rPr>
          <w:rFonts w:ascii="Times New Roman" w:hAnsi="Times New Roman" w:cs="Times New Roman"/>
          <w:sz w:val="28"/>
          <w:szCs w:val="28"/>
        </w:rPr>
        <w:t xml:space="preserve"> </w:t>
      </w:r>
      <w:r w:rsidRPr="00DF450E">
        <w:rPr>
          <w:rFonts w:ascii="Times New Roman" w:hAnsi="Times New Roman" w:cs="Times New Roman"/>
          <w:sz w:val="28"/>
          <w:szCs w:val="28"/>
        </w:rPr>
        <w:t xml:space="preserve">Дисциплінарною палатою Вищої ради правосуддя обставини свідчать, що суддя </w:t>
      </w:r>
      <w:r w:rsidR="00DF450E" w:rsidRPr="00DF450E">
        <w:rPr>
          <w:rFonts w:ascii="Times New Roman" w:hAnsi="Times New Roman" w:cs="Times New Roman"/>
          <w:sz w:val="28"/>
          <w:szCs w:val="28"/>
        </w:rPr>
        <w:t>Малиновського районного суду міста Одеси Непорад</w:t>
      </w:r>
      <w:r w:rsidR="0095059F">
        <w:rPr>
          <w:rFonts w:ascii="Times New Roman" w:hAnsi="Times New Roman" w:cs="Times New Roman"/>
          <w:sz w:val="28"/>
          <w:szCs w:val="28"/>
        </w:rPr>
        <w:t>а</w:t>
      </w:r>
      <w:r w:rsidR="00DF450E" w:rsidRPr="00DF450E">
        <w:rPr>
          <w:rFonts w:ascii="Times New Roman" w:hAnsi="Times New Roman" w:cs="Times New Roman"/>
          <w:sz w:val="28"/>
          <w:szCs w:val="28"/>
        </w:rPr>
        <w:t xml:space="preserve"> О.М.</w:t>
      </w:r>
      <w:r w:rsidR="00DF450E">
        <w:rPr>
          <w:rFonts w:ascii="Times New Roman" w:hAnsi="Times New Roman" w:cs="Times New Roman"/>
          <w:sz w:val="28"/>
          <w:szCs w:val="28"/>
        </w:rPr>
        <w:t xml:space="preserve"> </w:t>
      </w:r>
      <w:r w:rsidRPr="00DF450E">
        <w:rPr>
          <w:rFonts w:ascii="Times New Roman" w:hAnsi="Times New Roman" w:cs="Times New Roman"/>
          <w:sz w:val="28"/>
          <w:szCs w:val="28"/>
        </w:rPr>
        <w:t>під час розгляду справ</w:t>
      </w:r>
      <w:r w:rsidR="00DF450E">
        <w:rPr>
          <w:rFonts w:ascii="Times New Roman" w:hAnsi="Times New Roman" w:cs="Times New Roman"/>
          <w:sz w:val="28"/>
          <w:szCs w:val="28"/>
        </w:rPr>
        <w:t>и</w:t>
      </w:r>
      <w:r w:rsidRPr="00DF450E">
        <w:rPr>
          <w:rFonts w:ascii="Times New Roman" w:hAnsi="Times New Roman" w:cs="Times New Roman"/>
          <w:sz w:val="28"/>
          <w:szCs w:val="28"/>
        </w:rPr>
        <w:t xml:space="preserve"> </w:t>
      </w:r>
      <w:r w:rsidR="00DF450E" w:rsidRPr="00613B42">
        <w:rPr>
          <w:rFonts w:ascii="Times New Roman" w:hAnsi="Times New Roman" w:cs="Times New Roman"/>
          <w:bCs/>
          <w:sz w:val="28"/>
          <w:szCs w:val="28"/>
          <w:shd w:val="clear" w:color="auto" w:fill="FFFFFF"/>
        </w:rPr>
        <w:t>№ 521/4297/16-к</w:t>
      </w:r>
      <w:r w:rsidR="00DF450E" w:rsidRPr="00DF450E">
        <w:rPr>
          <w:rFonts w:ascii="Times New Roman" w:hAnsi="Times New Roman" w:cs="Times New Roman"/>
          <w:sz w:val="28"/>
          <w:szCs w:val="28"/>
        </w:rPr>
        <w:t xml:space="preserve"> </w:t>
      </w:r>
      <w:r w:rsidR="00DF450E">
        <w:rPr>
          <w:rFonts w:ascii="Times New Roman" w:hAnsi="Times New Roman" w:cs="Times New Roman"/>
          <w:sz w:val="28"/>
          <w:szCs w:val="28"/>
        </w:rPr>
        <w:t xml:space="preserve">внаслідок недбалості </w:t>
      </w:r>
      <w:r w:rsidRPr="00DF450E">
        <w:rPr>
          <w:rFonts w:ascii="Times New Roman" w:hAnsi="Times New Roman" w:cs="Times New Roman"/>
          <w:sz w:val="28"/>
          <w:szCs w:val="28"/>
        </w:rPr>
        <w:t xml:space="preserve">допустив істотне порушення норм процесуального права, що </w:t>
      </w:r>
      <w:r w:rsidR="00C053D6" w:rsidRPr="00613B42">
        <w:rPr>
          <w:rFonts w:ascii="Times New Roman" w:hAnsi="Times New Roman" w:cs="Times New Roman"/>
          <w:sz w:val="28"/>
          <w:szCs w:val="28"/>
        </w:rPr>
        <w:t xml:space="preserve">унеможливило </w:t>
      </w:r>
      <w:r w:rsidR="00D243DC" w:rsidRPr="00613B42">
        <w:rPr>
          <w:rFonts w:ascii="Times New Roman" w:hAnsi="Times New Roman" w:cs="Times New Roman"/>
          <w:sz w:val="28"/>
          <w:szCs w:val="28"/>
        </w:rPr>
        <w:t xml:space="preserve">реалізацію </w:t>
      </w:r>
      <w:r w:rsidR="00C053D6" w:rsidRPr="00613B42">
        <w:rPr>
          <w:rFonts w:ascii="Times New Roman" w:hAnsi="Times New Roman" w:cs="Times New Roman"/>
          <w:sz w:val="28"/>
          <w:szCs w:val="28"/>
        </w:rPr>
        <w:t>учасниками судового процесу наданих їм процесуальних прав та виконання процесуальних обов’язків</w:t>
      </w:r>
      <w:r w:rsidR="00C053D6" w:rsidRPr="00DF450E">
        <w:rPr>
          <w:rFonts w:ascii="Times New Roman" w:hAnsi="Times New Roman" w:cs="Times New Roman"/>
          <w:sz w:val="28"/>
          <w:szCs w:val="28"/>
        </w:rPr>
        <w:t xml:space="preserve"> </w:t>
      </w:r>
      <w:r w:rsidR="00C053D6" w:rsidRPr="00EE472B">
        <w:rPr>
          <w:rFonts w:ascii="Times New Roman" w:hAnsi="Times New Roman" w:cs="Times New Roman"/>
          <w:sz w:val="28"/>
          <w:szCs w:val="28"/>
        </w:rPr>
        <w:t>та</w:t>
      </w:r>
      <w:r w:rsidR="00AF5E90" w:rsidRPr="00EE472B">
        <w:rPr>
          <w:rFonts w:ascii="Times New Roman" w:hAnsi="Times New Roman" w:cs="Times New Roman"/>
          <w:sz w:val="28"/>
          <w:szCs w:val="28"/>
        </w:rPr>
        <w:t xml:space="preserve"> </w:t>
      </w:r>
      <w:r w:rsidR="00C053D6">
        <w:rPr>
          <w:rFonts w:ascii="Times New Roman" w:hAnsi="Times New Roman" w:cs="Times New Roman"/>
          <w:sz w:val="28"/>
          <w:szCs w:val="28"/>
        </w:rPr>
        <w:t xml:space="preserve">є підставою для притягнення судді до дисциплінарної відповідальності </w:t>
      </w:r>
      <w:r w:rsidRPr="00DF450E">
        <w:rPr>
          <w:rFonts w:ascii="Times New Roman" w:hAnsi="Times New Roman" w:cs="Times New Roman"/>
          <w:sz w:val="28"/>
          <w:szCs w:val="28"/>
        </w:rPr>
        <w:t xml:space="preserve">відповідно до </w:t>
      </w:r>
      <w:r w:rsidRPr="00DF450E">
        <w:rPr>
          <w:rFonts w:ascii="Times New Roman" w:hAnsi="Times New Roman" w:cs="Times New Roman"/>
          <w:sz w:val="28"/>
          <w:szCs w:val="28"/>
        </w:rPr>
        <w:lastRenderedPageBreak/>
        <w:t>підпункту</w:t>
      </w:r>
      <w:r w:rsidR="00EE472B">
        <w:rPr>
          <w:rFonts w:ascii="Times New Roman" w:hAnsi="Times New Roman" w:cs="Times New Roman"/>
          <w:sz w:val="28"/>
          <w:szCs w:val="28"/>
        </w:rPr>
        <w:t> </w:t>
      </w:r>
      <w:r w:rsidRPr="00E236D0">
        <w:rPr>
          <w:rFonts w:ascii="Times New Roman" w:hAnsi="Times New Roman" w:cs="Times New Roman"/>
          <w:sz w:val="28"/>
          <w:szCs w:val="28"/>
        </w:rPr>
        <w:t>«а» пункту 1 частини першої статті 106 Закону України «Про судоустрій і статус суддів».</w:t>
      </w:r>
    </w:p>
    <w:p w:rsidR="00901FAF" w:rsidRPr="00CD662F" w:rsidRDefault="00901FAF"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Частиною четвертою статті 96 </w:t>
      </w:r>
      <w:r w:rsidR="00976224" w:rsidRPr="00613B42">
        <w:rPr>
          <w:rFonts w:ascii="Times New Roman" w:hAnsi="Times New Roman" w:cs="Times New Roman"/>
          <w:sz w:val="28"/>
          <w:szCs w:val="28"/>
          <w:shd w:val="clear" w:color="auto" w:fill="FFFFFF"/>
        </w:rPr>
        <w:t xml:space="preserve">Закону України </w:t>
      </w:r>
      <w:r w:rsidR="00D243DC" w:rsidRPr="00613B42">
        <w:rPr>
          <w:rFonts w:ascii="Times New Roman" w:hAnsi="Times New Roman" w:cs="Times New Roman"/>
          <w:sz w:val="28"/>
          <w:szCs w:val="28"/>
          <w:shd w:val="clear" w:color="auto" w:fill="FFFFFF"/>
        </w:rPr>
        <w:t xml:space="preserve">від 7 липня 2010 року № 2453-VI </w:t>
      </w:r>
      <w:r w:rsidR="00976224" w:rsidRPr="00613B42">
        <w:rPr>
          <w:rFonts w:ascii="Times New Roman" w:hAnsi="Times New Roman" w:cs="Times New Roman"/>
          <w:sz w:val="28"/>
          <w:szCs w:val="28"/>
          <w:shd w:val="clear" w:color="auto" w:fill="FFFFFF"/>
        </w:rPr>
        <w:t>«Про судоустрій і статус суддів»</w:t>
      </w:r>
      <w:r w:rsidR="00976224" w:rsidRPr="00613B42">
        <w:rPr>
          <w:rFonts w:ascii="Times New Roman" w:hAnsi="Times New Roman" w:cs="Times New Roman"/>
          <w:spacing w:val="-2"/>
          <w:sz w:val="28"/>
          <w:szCs w:val="28"/>
        </w:rPr>
        <w:t>, чинн</w:t>
      </w:r>
      <w:r w:rsidR="00D243DC">
        <w:rPr>
          <w:rFonts w:ascii="Times New Roman" w:hAnsi="Times New Roman" w:cs="Times New Roman"/>
          <w:spacing w:val="-2"/>
          <w:sz w:val="28"/>
          <w:szCs w:val="28"/>
        </w:rPr>
        <w:t xml:space="preserve">ого </w:t>
      </w:r>
      <w:r w:rsidR="00976224" w:rsidRPr="00613B42">
        <w:rPr>
          <w:rFonts w:ascii="Times New Roman" w:hAnsi="Times New Roman" w:cs="Times New Roman"/>
          <w:spacing w:val="-2"/>
          <w:sz w:val="28"/>
          <w:szCs w:val="28"/>
        </w:rPr>
        <w:t xml:space="preserve">на момент постановлення суддею Непорадою О.М. ухвали від </w:t>
      </w:r>
      <w:r w:rsidR="00976224" w:rsidRPr="00613B42">
        <w:rPr>
          <w:rFonts w:ascii="Times New Roman" w:hAnsi="Times New Roman" w:cs="Times New Roman"/>
          <w:bCs/>
          <w:sz w:val="28"/>
          <w:szCs w:val="28"/>
          <w:shd w:val="clear" w:color="auto" w:fill="FFFFFF"/>
        </w:rPr>
        <w:t>26 лютого 2016 року у справі №</w:t>
      </w:r>
      <w:r w:rsidR="00EE472B">
        <w:rPr>
          <w:rFonts w:ascii="Times New Roman" w:hAnsi="Times New Roman" w:cs="Times New Roman"/>
          <w:bCs/>
          <w:sz w:val="28"/>
          <w:szCs w:val="28"/>
          <w:shd w:val="clear" w:color="auto" w:fill="FFFFFF"/>
        </w:rPr>
        <w:t> </w:t>
      </w:r>
      <w:r w:rsidR="00976224" w:rsidRPr="00613B42">
        <w:rPr>
          <w:rFonts w:ascii="Times New Roman" w:hAnsi="Times New Roman" w:cs="Times New Roman"/>
          <w:bCs/>
          <w:sz w:val="28"/>
          <w:szCs w:val="28"/>
          <w:shd w:val="clear" w:color="auto" w:fill="FFFFFF"/>
        </w:rPr>
        <w:t>521/4297/16-к</w:t>
      </w:r>
      <w:r w:rsidR="00976224">
        <w:rPr>
          <w:rFonts w:ascii="Times New Roman" w:hAnsi="Times New Roman" w:cs="Times New Roman"/>
          <w:bCs/>
          <w:sz w:val="28"/>
          <w:szCs w:val="28"/>
          <w:shd w:val="clear" w:color="auto" w:fill="FFFFFF"/>
        </w:rPr>
        <w:t xml:space="preserve">, встановлено, що </w:t>
      </w:r>
      <w:r w:rsidR="00976224" w:rsidRPr="00976224">
        <w:rPr>
          <w:rFonts w:ascii="Times New Roman" w:hAnsi="Times New Roman" w:cs="Times New Roman"/>
          <w:sz w:val="28"/>
          <w:szCs w:val="28"/>
        </w:rPr>
        <w:t xml:space="preserve">дисциплінарне стягнення до судді застосовується не пізніше трьох років із дня вчинення проступку без </w:t>
      </w:r>
      <w:r w:rsidR="00976224" w:rsidRPr="00CD662F">
        <w:rPr>
          <w:rFonts w:ascii="Times New Roman" w:hAnsi="Times New Roman" w:cs="Times New Roman"/>
          <w:sz w:val="28"/>
          <w:szCs w:val="28"/>
        </w:rPr>
        <w:t>урахування часу тимчасової непрацездатності або перебування судді у відпустці.</w:t>
      </w:r>
    </w:p>
    <w:p w:rsidR="003819BA" w:rsidRDefault="007F604A" w:rsidP="00A70773">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color w:val="000000"/>
          <w:sz w:val="28"/>
          <w:szCs w:val="28"/>
          <w:shd w:val="clear" w:color="auto" w:fill="FFFFFF"/>
        </w:rPr>
      </w:pPr>
      <w:r w:rsidRPr="00316893">
        <w:rPr>
          <w:rFonts w:ascii="Times New Roman" w:hAnsi="Times New Roman" w:cs="Times New Roman"/>
          <w:sz w:val="28"/>
          <w:szCs w:val="28"/>
        </w:rPr>
        <w:t xml:space="preserve">Як повідомив голова Малиновського районного суду міста Одеси, за період з </w:t>
      </w:r>
      <w:r w:rsidRPr="00316893">
        <w:rPr>
          <w:rFonts w:ascii="Times New Roman" w:hAnsi="Times New Roman" w:cs="Times New Roman"/>
          <w:bCs/>
          <w:sz w:val="28"/>
          <w:szCs w:val="28"/>
          <w:shd w:val="clear" w:color="auto" w:fill="FFFFFF"/>
        </w:rPr>
        <w:t xml:space="preserve">26 лютого 2016 року </w:t>
      </w:r>
      <w:r w:rsidRPr="00316893">
        <w:rPr>
          <w:rFonts w:ascii="Times New Roman" w:hAnsi="Times New Roman" w:cs="Times New Roman"/>
          <w:sz w:val="28"/>
          <w:szCs w:val="28"/>
        </w:rPr>
        <w:t>до 25 лютого 2019 року термін перебування судді Непоради О.М.</w:t>
      </w:r>
      <w:r w:rsidRPr="00316893">
        <w:rPr>
          <w:rFonts w:ascii="Times New Roman" w:hAnsi="Times New Roman" w:cs="Times New Roman"/>
          <w:color w:val="000000"/>
          <w:sz w:val="28"/>
          <w:szCs w:val="28"/>
          <w:shd w:val="clear" w:color="auto" w:fill="FFFFFF"/>
        </w:rPr>
        <w:t xml:space="preserve"> лише у відпустках, в тому числі у відпустці для догляду за дитиною, та відсутності у зв’язку з тимчасовою непрацездатністю становить понад два роки, а отже</w:t>
      </w:r>
      <w:r w:rsidRPr="00567CE8">
        <w:rPr>
          <w:rFonts w:ascii="Times New Roman" w:hAnsi="Times New Roman" w:cs="Times New Roman"/>
          <w:sz w:val="28"/>
          <w:szCs w:val="28"/>
          <w:shd w:val="clear" w:color="auto" w:fill="FFFFFF"/>
        </w:rPr>
        <w:t>,</w:t>
      </w:r>
      <w:r w:rsidRPr="0031689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станом на 5 червня 2020 року </w:t>
      </w:r>
      <w:r w:rsidRPr="00316893">
        <w:rPr>
          <w:rFonts w:ascii="Times New Roman" w:hAnsi="Times New Roman" w:cs="Times New Roman"/>
          <w:color w:val="000000"/>
          <w:sz w:val="28"/>
          <w:szCs w:val="28"/>
          <w:shd w:val="clear" w:color="auto" w:fill="FFFFFF"/>
        </w:rPr>
        <w:t xml:space="preserve">строк притягнення судді до дисциплінарної відповідальності </w:t>
      </w:r>
      <w:r>
        <w:rPr>
          <w:rFonts w:ascii="Times New Roman" w:hAnsi="Times New Roman" w:cs="Times New Roman"/>
          <w:color w:val="000000"/>
          <w:sz w:val="28"/>
          <w:szCs w:val="28"/>
          <w:shd w:val="clear" w:color="auto" w:fill="FFFFFF"/>
        </w:rPr>
        <w:t xml:space="preserve">за дії, вчинені 26 лютого 2016 року, </w:t>
      </w:r>
      <w:r w:rsidRPr="00316893">
        <w:rPr>
          <w:rFonts w:ascii="Times New Roman" w:hAnsi="Times New Roman" w:cs="Times New Roman"/>
          <w:color w:val="000000"/>
          <w:sz w:val="28"/>
          <w:szCs w:val="28"/>
          <w:shd w:val="clear" w:color="auto" w:fill="FFFFFF"/>
        </w:rPr>
        <w:t>не закінчився</w:t>
      </w:r>
      <w:r w:rsidR="006C3891">
        <w:rPr>
          <w:rFonts w:ascii="Times New Roman" w:hAnsi="Times New Roman" w:cs="Times New Roman"/>
          <w:color w:val="000000"/>
          <w:sz w:val="28"/>
          <w:szCs w:val="28"/>
          <w:shd w:val="clear" w:color="auto" w:fill="FFFFFF"/>
        </w:rPr>
        <w:t>.</w:t>
      </w:r>
    </w:p>
    <w:p w:rsidR="00144869" w:rsidRPr="009038F3" w:rsidRDefault="00144869" w:rsidP="009038F3">
      <w:pPr>
        <w:spacing w:after="0" w:line="240" w:lineRule="auto"/>
        <w:ind w:firstLine="708"/>
        <w:jc w:val="both"/>
        <w:rPr>
          <w:rFonts w:ascii="Times New Roman" w:hAnsi="Times New Roman"/>
          <w:sz w:val="28"/>
          <w:szCs w:val="28"/>
        </w:rPr>
      </w:pPr>
      <w:r w:rsidRPr="00CD662F">
        <w:rPr>
          <w:rFonts w:ascii="Times New Roman" w:hAnsi="Times New Roman"/>
          <w:sz w:val="28"/>
          <w:szCs w:val="28"/>
        </w:rPr>
        <w:t>Частиною другою статті 109 Закону України «П</w:t>
      </w:r>
      <w:r w:rsidRPr="009038F3">
        <w:rPr>
          <w:rFonts w:ascii="Times New Roman" w:hAnsi="Times New Roman"/>
          <w:sz w:val="28"/>
          <w:szCs w:val="28"/>
        </w:rPr>
        <w:t>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A1FB0" w:rsidRDefault="00144869" w:rsidP="0035431A">
      <w:pPr>
        <w:spacing w:after="0" w:line="240" w:lineRule="auto"/>
        <w:ind w:firstLine="708"/>
        <w:jc w:val="both"/>
        <w:rPr>
          <w:rFonts w:ascii="Times New Roman" w:hAnsi="Times New Roman"/>
          <w:sz w:val="28"/>
          <w:szCs w:val="28"/>
        </w:rPr>
      </w:pPr>
      <w:r w:rsidRPr="009038F3">
        <w:rPr>
          <w:rFonts w:ascii="Times New Roman" w:hAnsi="Times New Roman"/>
          <w:sz w:val="28"/>
          <w:szCs w:val="28"/>
        </w:rPr>
        <w:t>Визначаючи вид стягнення, що має бути застосоване до судді</w:t>
      </w:r>
      <w:r w:rsidR="003E37A0">
        <w:rPr>
          <w:rFonts w:ascii="Times New Roman" w:hAnsi="Times New Roman"/>
          <w:sz w:val="28"/>
          <w:szCs w:val="28"/>
        </w:rPr>
        <w:t xml:space="preserve"> </w:t>
      </w:r>
      <w:r w:rsidR="00EE472B">
        <w:rPr>
          <w:rFonts w:ascii="Times New Roman" w:hAnsi="Times New Roman"/>
          <w:sz w:val="28"/>
          <w:szCs w:val="28"/>
        </w:rPr>
        <w:t>Не</w:t>
      </w:r>
      <w:r w:rsidR="00DD7696">
        <w:rPr>
          <w:rFonts w:ascii="Times New Roman" w:hAnsi="Times New Roman"/>
          <w:sz w:val="28"/>
          <w:szCs w:val="28"/>
        </w:rPr>
        <w:t>поради</w:t>
      </w:r>
      <w:r w:rsidR="00EE472B">
        <w:rPr>
          <w:rFonts w:ascii="Times New Roman" w:hAnsi="Times New Roman"/>
          <w:sz w:val="28"/>
          <w:szCs w:val="28"/>
        </w:rPr>
        <w:t> </w:t>
      </w:r>
      <w:r w:rsidR="00DD7696">
        <w:rPr>
          <w:rFonts w:ascii="Times New Roman" w:hAnsi="Times New Roman"/>
          <w:sz w:val="28"/>
          <w:szCs w:val="28"/>
        </w:rPr>
        <w:t>О.</w:t>
      </w:r>
      <w:r w:rsidR="00E5480E">
        <w:rPr>
          <w:rFonts w:ascii="Times New Roman" w:hAnsi="Times New Roman"/>
          <w:sz w:val="28"/>
          <w:szCs w:val="28"/>
        </w:rPr>
        <w:t>М</w:t>
      </w:r>
      <w:r w:rsidRPr="009038F3">
        <w:rPr>
          <w:rFonts w:ascii="Times New Roman" w:hAnsi="Times New Roman"/>
          <w:sz w:val="28"/>
          <w:szCs w:val="28"/>
        </w:rPr>
        <w:t xml:space="preserve">., </w:t>
      </w:r>
      <w:r w:rsidR="006F4428">
        <w:rPr>
          <w:rFonts w:ascii="Times New Roman" w:hAnsi="Times New Roman"/>
          <w:sz w:val="28"/>
          <w:szCs w:val="28"/>
        </w:rPr>
        <w:t>Перша</w:t>
      </w:r>
      <w:r w:rsidRPr="009038F3">
        <w:rPr>
          <w:rFonts w:ascii="Times New Roman" w:hAnsi="Times New Roman"/>
          <w:sz w:val="28"/>
          <w:szCs w:val="28"/>
        </w:rPr>
        <w:t xml:space="preserve"> Дисциплінарна палата Вищої ради правосуддя враховує позитивну характеристику судді, </w:t>
      </w:r>
      <w:r w:rsidR="005C54C8">
        <w:rPr>
          <w:rFonts w:ascii="Times New Roman" w:hAnsi="Times New Roman"/>
          <w:sz w:val="28"/>
          <w:szCs w:val="28"/>
        </w:rPr>
        <w:t xml:space="preserve">рівень </w:t>
      </w:r>
      <w:r w:rsidR="00E5480E">
        <w:rPr>
          <w:rFonts w:ascii="Times New Roman" w:hAnsi="Times New Roman"/>
          <w:sz w:val="28"/>
          <w:szCs w:val="28"/>
        </w:rPr>
        <w:t xml:space="preserve">його </w:t>
      </w:r>
      <w:r w:rsidR="005C54C8">
        <w:rPr>
          <w:rFonts w:ascii="Times New Roman" w:hAnsi="Times New Roman"/>
          <w:sz w:val="28"/>
          <w:szCs w:val="28"/>
        </w:rPr>
        <w:t>судового навантаження</w:t>
      </w:r>
      <w:r w:rsidR="00DD7696">
        <w:rPr>
          <w:rFonts w:ascii="Times New Roman" w:hAnsi="Times New Roman"/>
          <w:sz w:val="28"/>
          <w:szCs w:val="28"/>
        </w:rPr>
        <w:t xml:space="preserve"> за 2016</w:t>
      </w:r>
      <w:r w:rsidR="00EE472B">
        <w:rPr>
          <w:rFonts w:ascii="Times New Roman" w:hAnsi="Times New Roman"/>
          <w:sz w:val="28"/>
          <w:szCs w:val="28"/>
        </w:rPr>
        <w:t> </w:t>
      </w:r>
      <w:r w:rsidR="00DD7696">
        <w:rPr>
          <w:rFonts w:ascii="Times New Roman" w:hAnsi="Times New Roman"/>
          <w:sz w:val="28"/>
          <w:szCs w:val="28"/>
        </w:rPr>
        <w:t xml:space="preserve">рік, яке відповідало </w:t>
      </w:r>
      <w:r w:rsidR="00312642">
        <w:rPr>
          <w:rFonts w:ascii="Times New Roman" w:hAnsi="Times New Roman"/>
          <w:sz w:val="28"/>
          <w:szCs w:val="28"/>
        </w:rPr>
        <w:t>середньостатистичним показникам як по суду, так і по регіону</w:t>
      </w:r>
      <w:r w:rsidR="005C54C8">
        <w:rPr>
          <w:rFonts w:ascii="Times New Roman" w:hAnsi="Times New Roman"/>
          <w:sz w:val="28"/>
          <w:szCs w:val="28"/>
        </w:rPr>
        <w:t xml:space="preserve">, </w:t>
      </w:r>
      <w:r w:rsidRPr="009038F3">
        <w:rPr>
          <w:rFonts w:ascii="Times New Roman" w:hAnsi="Times New Roman"/>
          <w:sz w:val="28"/>
          <w:szCs w:val="28"/>
        </w:rPr>
        <w:t>допущення н</w:t>
      </w:r>
      <w:r w:rsidR="000C073B">
        <w:rPr>
          <w:rFonts w:ascii="Times New Roman" w:hAnsi="Times New Roman"/>
          <w:sz w:val="28"/>
          <w:szCs w:val="28"/>
        </w:rPr>
        <w:t>им</w:t>
      </w:r>
      <w:r w:rsidRPr="009038F3">
        <w:rPr>
          <w:rFonts w:ascii="Times New Roman" w:hAnsi="Times New Roman"/>
          <w:sz w:val="28"/>
          <w:szCs w:val="28"/>
        </w:rPr>
        <w:t xml:space="preserve"> проступку внаслідок недбалості, а також те, що </w:t>
      </w:r>
      <w:r w:rsidR="000C073B">
        <w:rPr>
          <w:rFonts w:ascii="Times New Roman" w:hAnsi="Times New Roman"/>
          <w:sz w:val="28"/>
          <w:szCs w:val="28"/>
        </w:rPr>
        <w:t>він</w:t>
      </w:r>
      <w:r w:rsidRPr="009038F3">
        <w:rPr>
          <w:rFonts w:ascii="Times New Roman" w:hAnsi="Times New Roman"/>
          <w:sz w:val="28"/>
          <w:szCs w:val="28"/>
        </w:rPr>
        <w:t xml:space="preserve"> раніше не притягува</w:t>
      </w:r>
      <w:r w:rsidR="000C073B">
        <w:rPr>
          <w:rFonts w:ascii="Times New Roman" w:hAnsi="Times New Roman"/>
          <w:sz w:val="28"/>
          <w:szCs w:val="28"/>
        </w:rPr>
        <w:t>вся</w:t>
      </w:r>
      <w:r w:rsidRPr="009038F3">
        <w:rPr>
          <w:rFonts w:ascii="Times New Roman" w:hAnsi="Times New Roman"/>
          <w:sz w:val="28"/>
          <w:szCs w:val="28"/>
        </w:rPr>
        <w:t xml:space="preserve"> до дисциплінарної відповідальності</w:t>
      </w:r>
      <w:r w:rsidR="00293485">
        <w:rPr>
          <w:rFonts w:ascii="Times New Roman" w:hAnsi="Times New Roman"/>
          <w:sz w:val="28"/>
          <w:szCs w:val="28"/>
        </w:rPr>
        <w:t>.</w:t>
      </w:r>
      <w:r w:rsidR="0035431A">
        <w:rPr>
          <w:rFonts w:ascii="Times New Roman" w:hAnsi="Times New Roman"/>
          <w:sz w:val="28"/>
          <w:szCs w:val="28"/>
        </w:rPr>
        <w:t xml:space="preserve"> </w:t>
      </w:r>
      <w:r w:rsidR="00293485">
        <w:rPr>
          <w:rStyle w:val="rvts18"/>
          <w:rFonts w:ascii="Times New Roman" w:hAnsi="Times New Roman"/>
          <w:color w:val="000000"/>
          <w:sz w:val="28"/>
          <w:szCs w:val="28"/>
        </w:rPr>
        <w:t xml:space="preserve">Крім того, </w:t>
      </w:r>
      <w:r w:rsidR="0035431A">
        <w:rPr>
          <w:rStyle w:val="rvts18"/>
          <w:rFonts w:ascii="Times New Roman" w:hAnsi="Times New Roman"/>
          <w:color w:val="000000"/>
          <w:sz w:val="28"/>
          <w:szCs w:val="28"/>
        </w:rPr>
        <w:t xml:space="preserve">обираючи вид стягнення, яке підлягає застосуванню до судді, </w:t>
      </w:r>
      <w:r w:rsidR="00293485">
        <w:rPr>
          <w:rStyle w:val="rvts18"/>
          <w:rFonts w:ascii="Times New Roman" w:hAnsi="Times New Roman"/>
          <w:color w:val="000000"/>
          <w:sz w:val="28"/>
          <w:szCs w:val="28"/>
        </w:rPr>
        <w:t xml:space="preserve">Дисциплінарна палата бере до уваги, що </w:t>
      </w:r>
      <w:r w:rsidR="0035431A">
        <w:rPr>
          <w:rStyle w:val="rvts18"/>
          <w:rFonts w:ascii="Times New Roman" w:hAnsi="Times New Roman"/>
          <w:color w:val="000000"/>
          <w:sz w:val="28"/>
          <w:szCs w:val="28"/>
        </w:rPr>
        <w:t xml:space="preserve">дії, які є підставою для </w:t>
      </w:r>
      <w:r w:rsidR="00F22180">
        <w:rPr>
          <w:rStyle w:val="rvts18"/>
          <w:rFonts w:ascii="Times New Roman" w:hAnsi="Times New Roman"/>
          <w:color w:val="000000"/>
          <w:sz w:val="28"/>
          <w:szCs w:val="28"/>
        </w:rPr>
        <w:t>притягнення до дисциплінарної відповідальності</w:t>
      </w:r>
      <w:r w:rsidR="00B62F71">
        <w:rPr>
          <w:rStyle w:val="rvts18"/>
          <w:rFonts w:ascii="Times New Roman" w:hAnsi="Times New Roman"/>
          <w:color w:val="000000"/>
          <w:sz w:val="28"/>
          <w:szCs w:val="28"/>
        </w:rPr>
        <w:t xml:space="preserve">, </w:t>
      </w:r>
      <w:r w:rsidR="0035431A">
        <w:rPr>
          <w:rStyle w:val="rvts18"/>
          <w:rFonts w:ascii="Times New Roman" w:hAnsi="Times New Roman"/>
          <w:color w:val="000000"/>
          <w:sz w:val="28"/>
          <w:szCs w:val="28"/>
        </w:rPr>
        <w:t xml:space="preserve">суддею допущено за чотири роки до моменту вирішення питання </w:t>
      </w:r>
      <w:r w:rsidR="00807FF1">
        <w:rPr>
          <w:rStyle w:val="rvts18"/>
          <w:rFonts w:ascii="Times New Roman" w:hAnsi="Times New Roman"/>
          <w:color w:val="000000"/>
          <w:sz w:val="28"/>
          <w:szCs w:val="28"/>
        </w:rPr>
        <w:t xml:space="preserve">про притягнення </w:t>
      </w:r>
      <w:r w:rsidR="00F22180">
        <w:rPr>
          <w:rStyle w:val="rvts18"/>
          <w:rFonts w:ascii="Times New Roman" w:hAnsi="Times New Roman"/>
          <w:color w:val="000000"/>
          <w:sz w:val="28"/>
          <w:szCs w:val="28"/>
        </w:rPr>
        <w:t>його</w:t>
      </w:r>
      <w:r w:rsidR="00807FF1">
        <w:rPr>
          <w:rStyle w:val="rvts18"/>
          <w:rFonts w:ascii="Times New Roman" w:hAnsi="Times New Roman"/>
          <w:color w:val="000000"/>
          <w:sz w:val="28"/>
          <w:szCs w:val="28"/>
        </w:rPr>
        <w:t xml:space="preserve"> до дисциплінарної відповідальності, а тому вважає за необхідне врахувати </w:t>
      </w:r>
      <w:r w:rsidR="00B45910">
        <w:rPr>
          <w:rStyle w:val="rvts18"/>
          <w:rFonts w:ascii="Times New Roman" w:hAnsi="Times New Roman"/>
          <w:color w:val="000000"/>
          <w:sz w:val="28"/>
          <w:szCs w:val="28"/>
        </w:rPr>
        <w:t xml:space="preserve">його </w:t>
      </w:r>
      <w:r w:rsidR="007F604A">
        <w:rPr>
          <w:rStyle w:val="rvts18"/>
          <w:rFonts w:ascii="Times New Roman" w:hAnsi="Times New Roman"/>
          <w:color w:val="000000"/>
          <w:sz w:val="28"/>
          <w:szCs w:val="28"/>
        </w:rPr>
        <w:t>своєчасність</w:t>
      </w:r>
      <w:r w:rsidR="00BE29A9">
        <w:rPr>
          <w:rFonts w:ascii="Times New Roman" w:hAnsi="Times New Roman"/>
          <w:sz w:val="28"/>
          <w:szCs w:val="28"/>
        </w:rPr>
        <w:t>.</w:t>
      </w:r>
      <w:r w:rsidR="008A1FB0">
        <w:rPr>
          <w:rFonts w:ascii="Times New Roman" w:hAnsi="Times New Roman"/>
          <w:sz w:val="28"/>
          <w:szCs w:val="28"/>
        </w:rPr>
        <w:t xml:space="preserve"> </w:t>
      </w:r>
    </w:p>
    <w:p w:rsidR="00144869" w:rsidRPr="009038F3" w:rsidRDefault="008A1FB0" w:rsidP="009038F3">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Водночас </w:t>
      </w:r>
      <w:r w:rsidRPr="000D700E">
        <w:rPr>
          <w:rFonts w:ascii="Times New Roman" w:hAnsi="Times New Roman"/>
          <w:sz w:val="28"/>
          <w:szCs w:val="28"/>
          <w:lang w:eastAsia="uk-UA"/>
        </w:rPr>
        <w:t>Перша Дисциплінарна палата Вищої ради правосуддя</w:t>
      </w:r>
      <w:r w:rsidRPr="009038F3">
        <w:rPr>
          <w:rFonts w:ascii="Times New Roman" w:hAnsi="Times New Roman"/>
          <w:sz w:val="28"/>
          <w:szCs w:val="28"/>
        </w:rPr>
        <w:t xml:space="preserve"> </w:t>
      </w:r>
      <w:r>
        <w:rPr>
          <w:rFonts w:ascii="Times New Roman" w:hAnsi="Times New Roman"/>
          <w:sz w:val="28"/>
          <w:szCs w:val="28"/>
        </w:rPr>
        <w:t>враховує наслідки дій судді для відповідного кримінального провадження</w:t>
      </w:r>
      <w:r w:rsidR="00F22180">
        <w:rPr>
          <w:rFonts w:ascii="Times New Roman" w:hAnsi="Times New Roman"/>
          <w:sz w:val="28"/>
          <w:szCs w:val="28"/>
        </w:rPr>
        <w:t>,</w:t>
      </w:r>
      <w:r w:rsidR="006813A3">
        <w:rPr>
          <w:rFonts w:ascii="Times New Roman" w:hAnsi="Times New Roman"/>
          <w:sz w:val="28"/>
          <w:szCs w:val="28"/>
        </w:rPr>
        <w:t xml:space="preserve"> тому вважає </w:t>
      </w:r>
      <w:r w:rsidR="00144869" w:rsidRPr="009038F3">
        <w:rPr>
          <w:rFonts w:ascii="Times New Roman" w:hAnsi="Times New Roman"/>
          <w:sz w:val="28"/>
          <w:szCs w:val="28"/>
        </w:rPr>
        <w:t xml:space="preserve">пропорційним і достатнім застосування до судді </w:t>
      </w:r>
      <w:r w:rsidR="00F248A9">
        <w:rPr>
          <w:rFonts w:ascii="Times New Roman" w:hAnsi="Times New Roman"/>
          <w:sz w:val="28"/>
          <w:szCs w:val="28"/>
        </w:rPr>
        <w:t xml:space="preserve">Непоради О.М. </w:t>
      </w:r>
      <w:r w:rsidR="00144869" w:rsidRPr="009038F3">
        <w:rPr>
          <w:rFonts w:ascii="Times New Roman" w:hAnsi="Times New Roman"/>
          <w:sz w:val="28"/>
          <w:szCs w:val="28"/>
        </w:rPr>
        <w:t xml:space="preserve">дисциплінарного стягнення у виді </w:t>
      </w:r>
      <w:r w:rsidR="00934303">
        <w:rPr>
          <w:rFonts w:ascii="Times New Roman" w:hAnsi="Times New Roman"/>
          <w:sz w:val="28"/>
          <w:szCs w:val="28"/>
        </w:rPr>
        <w:t>догани з позбавленням права на отримання доплат до посадового окладу судді протягом одного місяця</w:t>
      </w:r>
      <w:r w:rsidR="00144869" w:rsidRPr="009038F3">
        <w:rPr>
          <w:rFonts w:ascii="Times New Roman" w:hAnsi="Times New Roman"/>
          <w:sz w:val="28"/>
          <w:szCs w:val="28"/>
        </w:rPr>
        <w:t>.</w:t>
      </w:r>
    </w:p>
    <w:p w:rsidR="005F0C59" w:rsidRDefault="005F0C59" w:rsidP="009038F3">
      <w:pPr>
        <w:spacing w:after="0" w:line="240" w:lineRule="auto"/>
        <w:ind w:firstLine="709"/>
        <w:jc w:val="both"/>
        <w:rPr>
          <w:rFonts w:ascii="Times New Roman" w:hAnsi="Times New Roman"/>
          <w:sz w:val="28"/>
          <w:szCs w:val="28"/>
        </w:rPr>
      </w:pPr>
      <w:r w:rsidRPr="009038F3">
        <w:rPr>
          <w:rFonts w:ascii="Times New Roman" w:hAnsi="Times New Roman"/>
          <w:sz w:val="28"/>
          <w:szCs w:val="28"/>
          <w:lang w:eastAsia="uk-UA"/>
        </w:rPr>
        <w:t>З огляду на викладене, керуючись статтями 106, 108 Закону України «Про судоустрій і статус</w:t>
      </w:r>
      <w:r w:rsidRPr="000D700E">
        <w:rPr>
          <w:rFonts w:ascii="Times New Roman" w:hAnsi="Times New Roman"/>
          <w:sz w:val="28"/>
          <w:szCs w:val="28"/>
          <w:lang w:eastAsia="uk-UA"/>
        </w:rPr>
        <w:t xml:space="preserve"> суддів», статтями 49</w:t>
      </w:r>
      <w:r>
        <w:rPr>
          <w:rFonts w:ascii="Times New Roman" w:hAnsi="Times New Roman"/>
          <w:sz w:val="28"/>
          <w:szCs w:val="28"/>
          <w:lang w:eastAsia="uk-UA"/>
        </w:rPr>
        <w:t>–51</w:t>
      </w:r>
      <w:r w:rsidRPr="000D700E">
        <w:rPr>
          <w:rFonts w:ascii="Times New Roman" w:hAnsi="Times New Roman"/>
          <w:sz w:val="28"/>
          <w:szCs w:val="28"/>
          <w:lang w:eastAsia="uk-UA"/>
        </w:rPr>
        <w:t xml:space="preserve"> Закону України «Про</w:t>
      </w:r>
      <w:r>
        <w:rPr>
          <w:rFonts w:ascii="Times New Roman" w:hAnsi="Times New Roman"/>
          <w:sz w:val="28"/>
          <w:szCs w:val="28"/>
          <w:lang w:eastAsia="uk-UA"/>
        </w:rPr>
        <w:t xml:space="preserve"> </w:t>
      </w:r>
      <w:r w:rsidRPr="000D700E">
        <w:rPr>
          <w:rFonts w:ascii="Times New Roman" w:hAnsi="Times New Roman"/>
          <w:sz w:val="28"/>
          <w:szCs w:val="28"/>
          <w:lang w:eastAsia="uk-UA"/>
        </w:rPr>
        <w:t>Вищу раду правосуддя», пунктами 12.22–12.39 Регламенту Вищої ради правосуддя, Перша Дисциплінарна палата Вищої ради правосуддя</w:t>
      </w:r>
    </w:p>
    <w:p w:rsidR="005F0C59" w:rsidRPr="005D785D" w:rsidRDefault="005F0C59" w:rsidP="005F0C59">
      <w:pPr>
        <w:spacing w:after="0" w:line="240" w:lineRule="auto"/>
        <w:ind w:firstLine="709"/>
        <w:jc w:val="both"/>
        <w:rPr>
          <w:rFonts w:ascii="Times New Roman" w:hAnsi="Times New Roman"/>
          <w:sz w:val="28"/>
          <w:szCs w:val="28"/>
        </w:rPr>
      </w:pPr>
    </w:p>
    <w:p w:rsidR="005F0C59" w:rsidRDefault="005F0C59" w:rsidP="005F0C59">
      <w:pPr>
        <w:pStyle w:val="a6"/>
        <w:spacing w:after="0" w:line="100" w:lineRule="atLeast"/>
        <w:jc w:val="center"/>
      </w:pPr>
      <w:r>
        <w:rPr>
          <w:rFonts w:ascii="Times New Roman" w:hAnsi="Times New Roman"/>
          <w:b/>
          <w:bCs/>
          <w:sz w:val="28"/>
          <w:szCs w:val="28"/>
        </w:rPr>
        <w:lastRenderedPageBreak/>
        <w:t>вирішила:</w:t>
      </w:r>
    </w:p>
    <w:p w:rsidR="005F0C59" w:rsidRPr="005D785D" w:rsidRDefault="005F0C59" w:rsidP="005F0C59">
      <w:pPr>
        <w:pStyle w:val="a6"/>
        <w:spacing w:after="0" w:line="100" w:lineRule="atLeast"/>
        <w:jc w:val="center"/>
        <w:rPr>
          <w:rFonts w:ascii="Times New Roman" w:hAnsi="Times New Roman"/>
          <w:sz w:val="28"/>
          <w:szCs w:val="28"/>
        </w:rPr>
      </w:pPr>
    </w:p>
    <w:p w:rsidR="005F0C59" w:rsidRPr="00BB78D3" w:rsidRDefault="00BB78D3" w:rsidP="005F0C59">
      <w:pPr>
        <w:pStyle w:val="a6"/>
        <w:spacing w:after="0" w:line="100" w:lineRule="atLeast"/>
        <w:jc w:val="both"/>
        <w:rPr>
          <w:rFonts w:ascii="Times New Roman" w:hAnsi="Times New Roman"/>
          <w:sz w:val="28"/>
          <w:szCs w:val="28"/>
        </w:rPr>
      </w:pPr>
      <w:r w:rsidRPr="00BB78D3">
        <w:rPr>
          <w:rFonts w:ascii="Times New Roman" w:hAnsi="Times New Roman"/>
          <w:sz w:val="28"/>
          <w:szCs w:val="28"/>
        </w:rPr>
        <w:t xml:space="preserve">притягнути до дисциплінарної відповідальності суддю </w:t>
      </w:r>
      <w:r w:rsidR="00F248A9">
        <w:rPr>
          <w:rFonts w:ascii="Times New Roman" w:hAnsi="Times New Roman"/>
          <w:sz w:val="28"/>
          <w:szCs w:val="28"/>
        </w:rPr>
        <w:t>Малиновського районного суду міста Одеси Непораду Олега Миколайовича</w:t>
      </w:r>
      <w:r w:rsidRPr="00BB78D3">
        <w:rPr>
          <w:rFonts w:ascii="Times New Roman" w:hAnsi="Times New Roman"/>
          <w:sz w:val="28"/>
          <w:szCs w:val="28"/>
        </w:rPr>
        <w:t xml:space="preserve"> та застосувати до н</w:t>
      </w:r>
      <w:r w:rsidR="00B61AB1">
        <w:rPr>
          <w:rFonts w:ascii="Times New Roman" w:hAnsi="Times New Roman"/>
          <w:sz w:val="28"/>
          <w:szCs w:val="28"/>
        </w:rPr>
        <w:t>ього</w:t>
      </w:r>
      <w:r w:rsidRPr="00BB78D3">
        <w:rPr>
          <w:rFonts w:ascii="Times New Roman" w:hAnsi="Times New Roman"/>
          <w:sz w:val="28"/>
          <w:szCs w:val="28"/>
        </w:rPr>
        <w:t xml:space="preserve"> дисциплінарне стягнення у виді </w:t>
      </w:r>
      <w:r w:rsidR="005071D0">
        <w:rPr>
          <w:rFonts w:ascii="Times New Roman" w:hAnsi="Times New Roman"/>
          <w:sz w:val="28"/>
          <w:szCs w:val="28"/>
        </w:rPr>
        <w:t>догани з позбавленням права на отримання доплат до посадового окладу судді протягом одного місяця</w:t>
      </w:r>
      <w:r w:rsidR="005F0C59" w:rsidRPr="00BB78D3">
        <w:rPr>
          <w:rFonts w:ascii="Times New Roman" w:hAnsi="Times New Roman"/>
          <w:sz w:val="28"/>
          <w:szCs w:val="28"/>
        </w:rPr>
        <w:t>.</w:t>
      </w:r>
    </w:p>
    <w:p w:rsidR="005F0C59" w:rsidRDefault="005F0C59" w:rsidP="00EE472B">
      <w:pPr>
        <w:pStyle w:val="a6"/>
        <w:spacing w:after="0" w:line="100" w:lineRule="atLeast"/>
        <w:ind w:firstLine="709"/>
        <w:jc w:val="both"/>
        <w:rPr>
          <w:rFonts w:ascii="Times New Roman" w:hAnsi="Times New Roman"/>
          <w:sz w:val="28"/>
          <w:szCs w:val="28"/>
        </w:rPr>
      </w:pPr>
      <w:r w:rsidRPr="00BB78D3">
        <w:rPr>
          <w:rFonts w:ascii="Times New Roman" w:hAnsi="Times New Roman"/>
          <w:sz w:val="28"/>
          <w:szCs w:val="28"/>
        </w:rPr>
        <w:t>Рішення може бути оскаржене</w:t>
      </w:r>
      <w:r w:rsidRPr="007B633A">
        <w:rPr>
          <w:rFonts w:ascii="Times New Roman" w:hAnsi="Times New Roman"/>
          <w:sz w:val="28"/>
          <w:szCs w:val="28"/>
        </w:rPr>
        <w:t xml:space="preserve"> в порядку та строки, </w:t>
      </w:r>
      <w:r>
        <w:rPr>
          <w:rFonts w:ascii="Times New Roman" w:hAnsi="Times New Roman"/>
          <w:sz w:val="28"/>
          <w:szCs w:val="28"/>
        </w:rPr>
        <w:t xml:space="preserve">що </w:t>
      </w:r>
      <w:r w:rsidRPr="007B633A">
        <w:rPr>
          <w:rFonts w:ascii="Times New Roman" w:hAnsi="Times New Roman"/>
          <w:sz w:val="28"/>
          <w:szCs w:val="28"/>
        </w:rPr>
        <w:t>визначені статтею</w:t>
      </w:r>
      <w:r w:rsidR="00EE472B">
        <w:rPr>
          <w:rFonts w:ascii="Times New Roman" w:hAnsi="Times New Roman"/>
          <w:sz w:val="28"/>
          <w:szCs w:val="28"/>
        </w:rPr>
        <w:t> </w:t>
      </w:r>
      <w:r w:rsidRPr="007B633A">
        <w:rPr>
          <w:rFonts w:ascii="Times New Roman" w:hAnsi="Times New Roman"/>
          <w:sz w:val="28"/>
          <w:szCs w:val="28"/>
        </w:rPr>
        <w:t>51 Закону України «Про Вищу раду правосуддя»</w:t>
      </w:r>
      <w:r>
        <w:rPr>
          <w:rFonts w:ascii="Times New Roman" w:hAnsi="Times New Roman"/>
          <w:sz w:val="28"/>
          <w:szCs w:val="28"/>
        </w:rPr>
        <w:t>.</w:t>
      </w:r>
    </w:p>
    <w:p w:rsidR="00665D5A" w:rsidRPr="00932BE1" w:rsidRDefault="00665D5A" w:rsidP="00665D5A">
      <w:pPr>
        <w:spacing w:after="0" w:line="240" w:lineRule="auto"/>
        <w:rPr>
          <w:rFonts w:ascii="Times New Roman" w:hAnsi="Times New Roman"/>
          <w:b/>
          <w:sz w:val="28"/>
          <w:szCs w:val="28"/>
        </w:rPr>
      </w:pP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EA664D" w:rsidRPr="006C1B3A"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EA664D" w:rsidRPr="006C1B3A" w:rsidRDefault="00EA664D" w:rsidP="00EA664D">
      <w:pPr>
        <w:spacing w:after="0" w:line="240" w:lineRule="auto"/>
        <w:rPr>
          <w:rFonts w:ascii="Times New Roman" w:hAnsi="Times New Roman"/>
          <w:b/>
          <w:sz w:val="28"/>
          <w:szCs w:val="28"/>
        </w:rPr>
      </w:pPr>
    </w:p>
    <w:p w:rsidR="00EA664D" w:rsidRPr="006C1B3A" w:rsidRDefault="00EA664D" w:rsidP="00EA664D">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231A43">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231A43" w:rsidRDefault="00EA664D" w:rsidP="00EA664D">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231A43">
        <w:rPr>
          <w:rFonts w:ascii="Times New Roman" w:hAnsi="Times New Roman"/>
          <w:b/>
          <w:sz w:val="28"/>
          <w:szCs w:val="28"/>
        </w:rPr>
        <w:t>Н.С. Краснощокова</w:t>
      </w: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Т.С. Розваляєва</w:t>
      </w:r>
    </w:p>
    <w:p w:rsidR="00231A43" w:rsidRDefault="00231A43" w:rsidP="00EA664D">
      <w:pPr>
        <w:spacing w:after="0" w:line="240" w:lineRule="auto"/>
        <w:rPr>
          <w:rFonts w:ascii="Times New Roman" w:hAnsi="Times New Roman"/>
          <w:b/>
          <w:sz w:val="28"/>
          <w:szCs w:val="28"/>
        </w:rPr>
      </w:pPr>
    </w:p>
    <w:p w:rsidR="00231A43" w:rsidRDefault="00231A43" w:rsidP="00EA664D">
      <w:pPr>
        <w:spacing w:after="0" w:line="240" w:lineRule="auto"/>
        <w:rPr>
          <w:rFonts w:ascii="Times New Roman" w:hAnsi="Times New Roman"/>
          <w:b/>
          <w:sz w:val="28"/>
          <w:szCs w:val="28"/>
        </w:rPr>
      </w:pPr>
    </w:p>
    <w:p w:rsidR="00DC61CC" w:rsidRDefault="00EA664D" w:rsidP="007A7EE3">
      <w:pPr>
        <w:spacing w:after="0" w:line="240" w:lineRule="auto"/>
        <w:ind w:left="6372" w:firstLine="708"/>
        <w:rPr>
          <w:rFonts w:ascii="Times New Roman" w:hAnsi="Times New Roman"/>
          <w:b/>
          <w:sz w:val="28"/>
          <w:szCs w:val="28"/>
        </w:rPr>
      </w:pPr>
      <w:r w:rsidRPr="006C1B3A">
        <w:rPr>
          <w:rFonts w:ascii="Times New Roman" w:hAnsi="Times New Roman"/>
          <w:b/>
          <w:sz w:val="28"/>
          <w:szCs w:val="28"/>
        </w:rPr>
        <w:t>С.Б. Шелест</w:t>
      </w:r>
    </w:p>
    <w:sectPr w:rsidR="00DC61CC" w:rsidSect="00E107CD">
      <w:headerReference w:type="default" r:id="rId21"/>
      <w:pgSz w:w="11906" w:h="16838"/>
      <w:pgMar w:top="1276" w:right="850"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CAD" w:rsidRDefault="00BB6CAD" w:rsidP="005918BC">
      <w:pPr>
        <w:spacing w:after="0" w:line="240" w:lineRule="auto"/>
      </w:pPr>
      <w:r>
        <w:separator/>
      </w:r>
    </w:p>
  </w:endnote>
  <w:endnote w:type="continuationSeparator" w:id="0">
    <w:p w:rsidR="00BB6CAD" w:rsidRDefault="00BB6CAD"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CAD" w:rsidRDefault="00BB6CAD" w:rsidP="005918BC">
      <w:pPr>
        <w:spacing w:after="0" w:line="240" w:lineRule="auto"/>
      </w:pPr>
      <w:r>
        <w:separator/>
      </w:r>
    </w:p>
  </w:footnote>
  <w:footnote w:type="continuationSeparator" w:id="0">
    <w:p w:rsidR="00BB6CAD" w:rsidRDefault="00BB6CAD"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ED5294" w:rsidRDefault="00F50792">
        <w:pPr>
          <w:pStyle w:val="ae"/>
          <w:jc w:val="center"/>
        </w:pPr>
        <w:r>
          <w:fldChar w:fldCharType="begin"/>
        </w:r>
        <w:r w:rsidR="00FB35B4">
          <w:instrText xml:space="preserve"> PAGE   \* MERGEFORMAT </w:instrText>
        </w:r>
        <w:r>
          <w:fldChar w:fldCharType="separate"/>
        </w:r>
        <w:r w:rsidR="00264067">
          <w:rPr>
            <w:noProof/>
          </w:rPr>
          <w:t>11</w:t>
        </w:r>
        <w:r>
          <w:rPr>
            <w:noProof/>
          </w:rPr>
          <w:fldChar w:fldCharType="end"/>
        </w:r>
      </w:p>
    </w:sdtContent>
  </w:sdt>
  <w:p w:rsidR="00ED5294" w:rsidRDefault="00ED5294">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1BB5"/>
    <w:rsid w:val="00002871"/>
    <w:rsid w:val="00002D74"/>
    <w:rsid w:val="000038D3"/>
    <w:rsid w:val="00004501"/>
    <w:rsid w:val="00004515"/>
    <w:rsid w:val="00007B89"/>
    <w:rsid w:val="0001252B"/>
    <w:rsid w:val="00013CDB"/>
    <w:rsid w:val="00014221"/>
    <w:rsid w:val="00014ED9"/>
    <w:rsid w:val="00017617"/>
    <w:rsid w:val="00020B63"/>
    <w:rsid w:val="000212EE"/>
    <w:rsid w:val="00023C3B"/>
    <w:rsid w:val="000245D5"/>
    <w:rsid w:val="00032175"/>
    <w:rsid w:val="0003493B"/>
    <w:rsid w:val="00035126"/>
    <w:rsid w:val="0003789A"/>
    <w:rsid w:val="00041A32"/>
    <w:rsid w:val="0004455D"/>
    <w:rsid w:val="00046023"/>
    <w:rsid w:val="00046DD7"/>
    <w:rsid w:val="0005069D"/>
    <w:rsid w:val="00057774"/>
    <w:rsid w:val="000617B9"/>
    <w:rsid w:val="00061ECE"/>
    <w:rsid w:val="00062782"/>
    <w:rsid w:val="000632E7"/>
    <w:rsid w:val="000662EE"/>
    <w:rsid w:val="000710CA"/>
    <w:rsid w:val="00074009"/>
    <w:rsid w:val="00074CF1"/>
    <w:rsid w:val="0008075F"/>
    <w:rsid w:val="00082A79"/>
    <w:rsid w:val="00082C4B"/>
    <w:rsid w:val="00082CE9"/>
    <w:rsid w:val="000830A7"/>
    <w:rsid w:val="00090593"/>
    <w:rsid w:val="00092AD3"/>
    <w:rsid w:val="00097985"/>
    <w:rsid w:val="000A0EB7"/>
    <w:rsid w:val="000A1F0B"/>
    <w:rsid w:val="000A4899"/>
    <w:rsid w:val="000A60CA"/>
    <w:rsid w:val="000A7256"/>
    <w:rsid w:val="000B0C66"/>
    <w:rsid w:val="000B0E70"/>
    <w:rsid w:val="000B21C3"/>
    <w:rsid w:val="000B382B"/>
    <w:rsid w:val="000B7C10"/>
    <w:rsid w:val="000C0556"/>
    <w:rsid w:val="000C073B"/>
    <w:rsid w:val="000C1C9C"/>
    <w:rsid w:val="000C266D"/>
    <w:rsid w:val="000C3477"/>
    <w:rsid w:val="000C4A24"/>
    <w:rsid w:val="000C523F"/>
    <w:rsid w:val="000C6B69"/>
    <w:rsid w:val="000D05CF"/>
    <w:rsid w:val="000D0C4A"/>
    <w:rsid w:val="000D206F"/>
    <w:rsid w:val="000D23E4"/>
    <w:rsid w:val="000D3773"/>
    <w:rsid w:val="000D4DB2"/>
    <w:rsid w:val="000D4E50"/>
    <w:rsid w:val="000D5177"/>
    <w:rsid w:val="000E1375"/>
    <w:rsid w:val="000E35DB"/>
    <w:rsid w:val="000E4166"/>
    <w:rsid w:val="000E4449"/>
    <w:rsid w:val="000E59AA"/>
    <w:rsid w:val="000E7009"/>
    <w:rsid w:val="000F029A"/>
    <w:rsid w:val="000F1761"/>
    <w:rsid w:val="000F19B8"/>
    <w:rsid w:val="00102BAB"/>
    <w:rsid w:val="00105714"/>
    <w:rsid w:val="0011001A"/>
    <w:rsid w:val="001115ED"/>
    <w:rsid w:val="00114123"/>
    <w:rsid w:val="001141E6"/>
    <w:rsid w:val="00117DC0"/>
    <w:rsid w:val="00121B82"/>
    <w:rsid w:val="00125D87"/>
    <w:rsid w:val="00130F1F"/>
    <w:rsid w:val="00132462"/>
    <w:rsid w:val="00132E21"/>
    <w:rsid w:val="001333B7"/>
    <w:rsid w:val="00133630"/>
    <w:rsid w:val="00133B1A"/>
    <w:rsid w:val="001351D2"/>
    <w:rsid w:val="00140ECB"/>
    <w:rsid w:val="0014463F"/>
    <w:rsid w:val="00144869"/>
    <w:rsid w:val="00145A04"/>
    <w:rsid w:val="00151D96"/>
    <w:rsid w:val="001540F7"/>
    <w:rsid w:val="0015416D"/>
    <w:rsid w:val="00155014"/>
    <w:rsid w:val="00160338"/>
    <w:rsid w:val="00165C5D"/>
    <w:rsid w:val="00166453"/>
    <w:rsid w:val="00167505"/>
    <w:rsid w:val="0016760C"/>
    <w:rsid w:val="00167A59"/>
    <w:rsid w:val="00167A8E"/>
    <w:rsid w:val="001702C3"/>
    <w:rsid w:val="00172D62"/>
    <w:rsid w:val="00174148"/>
    <w:rsid w:val="00175A2B"/>
    <w:rsid w:val="001760F8"/>
    <w:rsid w:val="00176511"/>
    <w:rsid w:val="0017666F"/>
    <w:rsid w:val="001767EC"/>
    <w:rsid w:val="00180FF1"/>
    <w:rsid w:val="00182243"/>
    <w:rsid w:val="001831C0"/>
    <w:rsid w:val="001849A0"/>
    <w:rsid w:val="00184DEF"/>
    <w:rsid w:val="0019689C"/>
    <w:rsid w:val="00196DD0"/>
    <w:rsid w:val="001A09F5"/>
    <w:rsid w:val="001A0CF0"/>
    <w:rsid w:val="001A1EFE"/>
    <w:rsid w:val="001A5736"/>
    <w:rsid w:val="001A6513"/>
    <w:rsid w:val="001B33D4"/>
    <w:rsid w:val="001B3F9E"/>
    <w:rsid w:val="001B576B"/>
    <w:rsid w:val="001B696D"/>
    <w:rsid w:val="001B7BAA"/>
    <w:rsid w:val="001B7C56"/>
    <w:rsid w:val="001C0E5D"/>
    <w:rsid w:val="001C41A3"/>
    <w:rsid w:val="001C558E"/>
    <w:rsid w:val="001C69C7"/>
    <w:rsid w:val="001C6B31"/>
    <w:rsid w:val="001C6F6F"/>
    <w:rsid w:val="001D10C1"/>
    <w:rsid w:val="001D167D"/>
    <w:rsid w:val="001D253C"/>
    <w:rsid w:val="001D2844"/>
    <w:rsid w:val="001D373B"/>
    <w:rsid w:val="001D4A82"/>
    <w:rsid w:val="001D5FD1"/>
    <w:rsid w:val="001E0AD0"/>
    <w:rsid w:val="001E5E06"/>
    <w:rsid w:val="001E67AF"/>
    <w:rsid w:val="001F2822"/>
    <w:rsid w:val="001F5B21"/>
    <w:rsid w:val="00200EC6"/>
    <w:rsid w:val="00206245"/>
    <w:rsid w:val="00207B1D"/>
    <w:rsid w:val="00210A4C"/>
    <w:rsid w:val="0021735B"/>
    <w:rsid w:val="00220D62"/>
    <w:rsid w:val="00220FC9"/>
    <w:rsid w:val="0022297A"/>
    <w:rsid w:val="00222F5B"/>
    <w:rsid w:val="002238FF"/>
    <w:rsid w:val="00225132"/>
    <w:rsid w:val="0022561C"/>
    <w:rsid w:val="00225C7D"/>
    <w:rsid w:val="00226010"/>
    <w:rsid w:val="00226368"/>
    <w:rsid w:val="00230C65"/>
    <w:rsid w:val="002312E2"/>
    <w:rsid w:val="00231A43"/>
    <w:rsid w:val="002339E9"/>
    <w:rsid w:val="002339FE"/>
    <w:rsid w:val="00236DCA"/>
    <w:rsid w:val="0023789B"/>
    <w:rsid w:val="0023794E"/>
    <w:rsid w:val="0024168B"/>
    <w:rsid w:val="002435B9"/>
    <w:rsid w:val="00244E64"/>
    <w:rsid w:val="00244F43"/>
    <w:rsid w:val="002453FF"/>
    <w:rsid w:val="00245D02"/>
    <w:rsid w:val="002476D6"/>
    <w:rsid w:val="00252AB8"/>
    <w:rsid w:val="00255BC2"/>
    <w:rsid w:val="002619F1"/>
    <w:rsid w:val="00261D16"/>
    <w:rsid w:val="00262D9E"/>
    <w:rsid w:val="00264067"/>
    <w:rsid w:val="00266426"/>
    <w:rsid w:val="00267163"/>
    <w:rsid w:val="00274B21"/>
    <w:rsid w:val="002759BA"/>
    <w:rsid w:val="00276B7A"/>
    <w:rsid w:val="00276F5B"/>
    <w:rsid w:val="00282872"/>
    <w:rsid w:val="00283879"/>
    <w:rsid w:val="00284A00"/>
    <w:rsid w:val="00284A81"/>
    <w:rsid w:val="00285F8B"/>
    <w:rsid w:val="0029190D"/>
    <w:rsid w:val="0029341F"/>
    <w:rsid w:val="00293485"/>
    <w:rsid w:val="0029459D"/>
    <w:rsid w:val="0029487D"/>
    <w:rsid w:val="00295D90"/>
    <w:rsid w:val="0029632B"/>
    <w:rsid w:val="00297303"/>
    <w:rsid w:val="00297E17"/>
    <w:rsid w:val="00297F04"/>
    <w:rsid w:val="002A021B"/>
    <w:rsid w:val="002A3B2D"/>
    <w:rsid w:val="002A577E"/>
    <w:rsid w:val="002A638A"/>
    <w:rsid w:val="002A68A0"/>
    <w:rsid w:val="002B0080"/>
    <w:rsid w:val="002B05E4"/>
    <w:rsid w:val="002B0F63"/>
    <w:rsid w:val="002B4106"/>
    <w:rsid w:val="002B6B22"/>
    <w:rsid w:val="002C0CB9"/>
    <w:rsid w:val="002C2646"/>
    <w:rsid w:val="002C2C31"/>
    <w:rsid w:val="002C6D7E"/>
    <w:rsid w:val="002D26CD"/>
    <w:rsid w:val="002D2D7B"/>
    <w:rsid w:val="002D3C9B"/>
    <w:rsid w:val="002D4819"/>
    <w:rsid w:val="002D5340"/>
    <w:rsid w:val="002D6142"/>
    <w:rsid w:val="002D6975"/>
    <w:rsid w:val="002E02A1"/>
    <w:rsid w:val="002E16C3"/>
    <w:rsid w:val="002F08E6"/>
    <w:rsid w:val="002F2EC2"/>
    <w:rsid w:val="002F3946"/>
    <w:rsid w:val="002F47B7"/>
    <w:rsid w:val="002F4D93"/>
    <w:rsid w:val="002F533F"/>
    <w:rsid w:val="002F5D2C"/>
    <w:rsid w:val="00302D5C"/>
    <w:rsid w:val="003048BD"/>
    <w:rsid w:val="00306992"/>
    <w:rsid w:val="00310D46"/>
    <w:rsid w:val="003118BE"/>
    <w:rsid w:val="003122BE"/>
    <w:rsid w:val="00312642"/>
    <w:rsid w:val="003140F6"/>
    <w:rsid w:val="00315409"/>
    <w:rsid w:val="003173E0"/>
    <w:rsid w:val="00320230"/>
    <w:rsid w:val="00320EA4"/>
    <w:rsid w:val="003210B8"/>
    <w:rsid w:val="00323D57"/>
    <w:rsid w:val="00325D58"/>
    <w:rsid w:val="003263CB"/>
    <w:rsid w:val="00331C08"/>
    <w:rsid w:val="0033205D"/>
    <w:rsid w:val="00334DC8"/>
    <w:rsid w:val="00335EC5"/>
    <w:rsid w:val="00336BD4"/>
    <w:rsid w:val="00337874"/>
    <w:rsid w:val="003424FF"/>
    <w:rsid w:val="00346B3A"/>
    <w:rsid w:val="00347E24"/>
    <w:rsid w:val="003503D6"/>
    <w:rsid w:val="00352E9A"/>
    <w:rsid w:val="0035431A"/>
    <w:rsid w:val="00354C18"/>
    <w:rsid w:val="0035617A"/>
    <w:rsid w:val="003571E1"/>
    <w:rsid w:val="00363794"/>
    <w:rsid w:val="00366B26"/>
    <w:rsid w:val="00366E9E"/>
    <w:rsid w:val="00367FE6"/>
    <w:rsid w:val="003701AF"/>
    <w:rsid w:val="0037066C"/>
    <w:rsid w:val="00370884"/>
    <w:rsid w:val="003735E7"/>
    <w:rsid w:val="00373924"/>
    <w:rsid w:val="00375F1B"/>
    <w:rsid w:val="0037636E"/>
    <w:rsid w:val="00376858"/>
    <w:rsid w:val="003819BA"/>
    <w:rsid w:val="003820A8"/>
    <w:rsid w:val="00385346"/>
    <w:rsid w:val="00392304"/>
    <w:rsid w:val="003A151C"/>
    <w:rsid w:val="003A186D"/>
    <w:rsid w:val="003A2C3B"/>
    <w:rsid w:val="003A4DDC"/>
    <w:rsid w:val="003A76B4"/>
    <w:rsid w:val="003B0712"/>
    <w:rsid w:val="003B3C15"/>
    <w:rsid w:val="003B3FA7"/>
    <w:rsid w:val="003B5EC6"/>
    <w:rsid w:val="003B7949"/>
    <w:rsid w:val="003C34F6"/>
    <w:rsid w:val="003C6033"/>
    <w:rsid w:val="003D3453"/>
    <w:rsid w:val="003D3E10"/>
    <w:rsid w:val="003E0A86"/>
    <w:rsid w:val="003E2706"/>
    <w:rsid w:val="003E2B5E"/>
    <w:rsid w:val="003E3526"/>
    <w:rsid w:val="003E37A0"/>
    <w:rsid w:val="003E3AB6"/>
    <w:rsid w:val="003E5A1C"/>
    <w:rsid w:val="003E7E2E"/>
    <w:rsid w:val="003F3178"/>
    <w:rsid w:val="003F3F8E"/>
    <w:rsid w:val="003F6028"/>
    <w:rsid w:val="00402582"/>
    <w:rsid w:val="00404FEC"/>
    <w:rsid w:val="004102A3"/>
    <w:rsid w:val="004121CA"/>
    <w:rsid w:val="00412B53"/>
    <w:rsid w:val="00412C48"/>
    <w:rsid w:val="00412E06"/>
    <w:rsid w:val="004142D5"/>
    <w:rsid w:val="004148B7"/>
    <w:rsid w:val="004148F5"/>
    <w:rsid w:val="004155D3"/>
    <w:rsid w:val="00417988"/>
    <w:rsid w:val="0042179E"/>
    <w:rsid w:val="004234FA"/>
    <w:rsid w:val="00423707"/>
    <w:rsid w:val="00430013"/>
    <w:rsid w:val="00430450"/>
    <w:rsid w:val="00431E28"/>
    <w:rsid w:val="004325A0"/>
    <w:rsid w:val="004333CF"/>
    <w:rsid w:val="00435EA5"/>
    <w:rsid w:val="00436324"/>
    <w:rsid w:val="00437292"/>
    <w:rsid w:val="00440502"/>
    <w:rsid w:val="00441A2B"/>
    <w:rsid w:val="0044228C"/>
    <w:rsid w:val="004424E2"/>
    <w:rsid w:val="00443970"/>
    <w:rsid w:val="00444DFD"/>
    <w:rsid w:val="00445F40"/>
    <w:rsid w:val="004469C9"/>
    <w:rsid w:val="00446D3E"/>
    <w:rsid w:val="00447641"/>
    <w:rsid w:val="0045483F"/>
    <w:rsid w:val="0045683E"/>
    <w:rsid w:val="00456D64"/>
    <w:rsid w:val="00456F4D"/>
    <w:rsid w:val="00457B52"/>
    <w:rsid w:val="00457DAE"/>
    <w:rsid w:val="0046523B"/>
    <w:rsid w:val="004658A9"/>
    <w:rsid w:val="00465E47"/>
    <w:rsid w:val="004700FC"/>
    <w:rsid w:val="00470CF6"/>
    <w:rsid w:val="00477372"/>
    <w:rsid w:val="0048255C"/>
    <w:rsid w:val="00482C2F"/>
    <w:rsid w:val="004922C3"/>
    <w:rsid w:val="004A0547"/>
    <w:rsid w:val="004A1479"/>
    <w:rsid w:val="004A23C0"/>
    <w:rsid w:val="004A6D95"/>
    <w:rsid w:val="004B1F46"/>
    <w:rsid w:val="004B49A2"/>
    <w:rsid w:val="004C12E6"/>
    <w:rsid w:val="004C422F"/>
    <w:rsid w:val="004C6C5D"/>
    <w:rsid w:val="004D112A"/>
    <w:rsid w:val="004D7B51"/>
    <w:rsid w:val="004E1B72"/>
    <w:rsid w:val="004E307C"/>
    <w:rsid w:val="004E392E"/>
    <w:rsid w:val="004E4D8C"/>
    <w:rsid w:val="004E6BF7"/>
    <w:rsid w:val="004F10BF"/>
    <w:rsid w:val="004F467E"/>
    <w:rsid w:val="004F566E"/>
    <w:rsid w:val="004F5788"/>
    <w:rsid w:val="00500A3A"/>
    <w:rsid w:val="00500D95"/>
    <w:rsid w:val="0050353C"/>
    <w:rsid w:val="005071D0"/>
    <w:rsid w:val="0051003C"/>
    <w:rsid w:val="0051006C"/>
    <w:rsid w:val="00514C16"/>
    <w:rsid w:val="00514D31"/>
    <w:rsid w:val="0051510E"/>
    <w:rsid w:val="0051758B"/>
    <w:rsid w:val="005220B6"/>
    <w:rsid w:val="00527092"/>
    <w:rsid w:val="00527A8B"/>
    <w:rsid w:val="00527AF7"/>
    <w:rsid w:val="00532420"/>
    <w:rsid w:val="00533110"/>
    <w:rsid w:val="00533667"/>
    <w:rsid w:val="00533A85"/>
    <w:rsid w:val="00535338"/>
    <w:rsid w:val="005360F6"/>
    <w:rsid w:val="00536B91"/>
    <w:rsid w:val="00541442"/>
    <w:rsid w:val="005457D7"/>
    <w:rsid w:val="0054760F"/>
    <w:rsid w:val="0055208A"/>
    <w:rsid w:val="00552D50"/>
    <w:rsid w:val="005567E1"/>
    <w:rsid w:val="005618D3"/>
    <w:rsid w:val="005652C6"/>
    <w:rsid w:val="00571AFB"/>
    <w:rsid w:val="00571E6C"/>
    <w:rsid w:val="005727BF"/>
    <w:rsid w:val="00572843"/>
    <w:rsid w:val="00574C54"/>
    <w:rsid w:val="0058448B"/>
    <w:rsid w:val="00585CD6"/>
    <w:rsid w:val="00587A42"/>
    <w:rsid w:val="00590CEA"/>
    <w:rsid w:val="005918BC"/>
    <w:rsid w:val="00591CD6"/>
    <w:rsid w:val="005958D3"/>
    <w:rsid w:val="00595AC4"/>
    <w:rsid w:val="00595C32"/>
    <w:rsid w:val="00596066"/>
    <w:rsid w:val="00596673"/>
    <w:rsid w:val="00596AEF"/>
    <w:rsid w:val="005A01B2"/>
    <w:rsid w:val="005A0403"/>
    <w:rsid w:val="005A3569"/>
    <w:rsid w:val="005A4385"/>
    <w:rsid w:val="005B1E97"/>
    <w:rsid w:val="005B4E54"/>
    <w:rsid w:val="005B4F1A"/>
    <w:rsid w:val="005B7763"/>
    <w:rsid w:val="005C2652"/>
    <w:rsid w:val="005C3687"/>
    <w:rsid w:val="005C54C8"/>
    <w:rsid w:val="005C73D7"/>
    <w:rsid w:val="005D2FD7"/>
    <w:rsid w:val="005D4260"/>
    <w:rsid w:val="005D4863"/>
    <w:rsid w:val="005D6E0A"/>
    <w:rsid w:val="005E369A"/>
    <w:rsid w:val="005E4D42"/>
    <w:rsid w:val="005E5CB7"/>
    <w:rsid w:val="005F0C59"/>
    <w:rsid w:val="005F0D9C"/>
    <w:rsid w:val="005F13A9"/>
    <w:rsid w:val="005F397A"/>
    <w:rsid w:val="006002D4"/>
    <w:rsid w:val="006003B9"/>
    <w:rsid w:val="00602BDE"/>
    <w:rsid w:val="00603212"/>
    <w:rsid w:val="00604391"/>
    <w:rsid w:val="00604608"/>
    <w:rsid w:val="00607502"/>
    <w:rsid w:val="00607F58"/>
    <w:rsid w:val="0061198C"/>
    <w:rsid w:val="006131BB"/>
    <w:rsid w:val="00613324"/>
    <w:rsid w:val="00613B42"/>
    <w:rsid w:val="00613C6C"/>
    <w:rsid w:val="0061488B"/>
    <w:rsid w:val="00614F14"/>
    <w:rsid w:val="006156D3"/>
    <w:rsid w:val="00615AC3"/>
    <w:rsid w:val="00615C1A"/>
    <w:rsid w:val="006170A1"/>
    <w:rsid w:val="006173BE"/>
    <w:rsid w:val="00617A1D"/>
    <w:rsid w:val="00617DBC"/>
    <w:rsid w:val="00620630"/>
    <w:rsid w:val="00620761"/>
    <w:rsid w:val="0062103D"/>
    <w:rsid w:val="00625134"/>
    <w:rsid w:val="006274DD"/>
    <w:rsid w:val="00630FD3"/>
    <w:rsid w:val="00632A37"/>
    <w:rsid w:val="006349CB"/>
    <w:rsid w:val="00636A24"/>
    <w:rsid w:val="006400AB"/>
    <w:rsid w:val="00643E26"/>
    <w:rsid w:val="00645B4A"/>
    <w:rsid w:val="00645F9A"/>
    <w:rsid w:val="0065039A"/>
    <w:rsid w:val="00652B53"/>
    <w:rsid w:val="00653CA1"/>
    <w:rsid w:val="0065556C"/>
    <w:rsid w:val="00655CFE"/>
    <w:rsid w:val="0066046B"/>
    <w:rsid w:val="00660C4D"/>
    <w:rsid w:val="00661B12"/>
    <w:rsid w:val="00661F36"/>
    <w:rsid w:val="006626A3"/>
    <w:rsid w:val="00665D5A"/>
    <w:rsid w:val="00666084"/>
    <w:rsid w:val="006670FC"/>
    <w:rsid w:val="00671326"/>
    <w:rsid w:val="006715D6"/>
    <w:rsid w:val="006728B6"/>
    <w:rsid w:val="006729A4"/>
    <w:rsid w:val="006742DE"/>
    <w:rsid w:val="00675E34"/>
    <w:rsid w:val="006813A3"/>
    <w:rsid w:val="0068173F"/>
    <w:rsid w:val="00681FBB"/>
    <w:rsid w:val="00682788"/>
    <w:rsid w:val="00682BDC"/>
    <w:rsid w:val="006837E3"/>
    <w:rsid w:val="00686623"/>
    <w:rsid w:val="00695B98"/>
    <w:rsid w:val="006A07BA"/>
    <w:rsid w:val="006A3112"/>
    <w:rsid w:val="006A3DDA"/>
    <w:rsid w:val="006A6E5D"/>
    <w:rsid w:val="006B0798"/>
    <w:rsid w:val="006B0EEF"/>
    <w:rsid w:val="006B1F52"/>
    <w:rsid w:val="006B38D0"/>
    <w:rsid w:val="006B4391"/>
    <w:rsid w:val="006B4BE8"/>
    <w:rsid w:val="006B7B9A"/>
    <w:rsid w:val="006C160B"/>
    <w:rsid w:val="006C1A25"/>
    <w:rsid w:val="006C3891"/>
    <w:rsid w:val="006C49DD"/>
    <w:rsid w:val="006D007F"/>
    <w:rsid w:val="006D3A97"/>
    <w:rsid w:val="006D3F5A"/>
    <w:rsid w:val="006D4771"/>
    <w:rsid w:val="006D65BB"/>
    <w:rsid w:val="006F1E52"/>
    <w:rsid w:val="006F30D9"/>
    <w:rsid w:val="006F4428"/>
    <w:rsid w:val="006F7046"/>
    <w:rsid w:val="006F7E50"/>
    <w:rsid w:val="007025AB"/>
    <w:rsid w:val="00704C9B"/>
    <w:rsid w:val="00705789"/>
    <w:rsid w:val="00706B07"/>
    <w:rsid w:val="00711559"/>
    <w:rsid w:val="00714A3D"/>
    <w:rsid w:val="00716917"/>
    <w:rsid w:val="00720F8D"/>
    <w:rsid w:val="00721B37"/>
    <w:rsid w:val="00722428"/>
    <w:rsid w:val="00725CF5"/>
    <w:rsid w:val="007275BC"/>
    <w:rsid w:val="00727776"/>
    <w:rsid w:val="007277CB"/>
    <w:rsid w:val="0073122A"/>
    <w:rsid w:val="007325D3"/>
    <w:rsid w:val="00734F7D"/>
    <w:rsid w:val="007360D5"/>
    <w:rsid w:val="00741EEB"/>
    <w:rsid w:val="00741F5F"/>
    <w:rsid w:val="00744419"/>
    <w:rsid w:val="0074488E"/>
    <w:rsid w:val="00744E4A"/>
    <w:rsid w:val="007502C6"/>
    <w:rsid w:val="00750363"/>
    <w:rsid w:val="00757526"/>
    <w:rsid w:val="00757695"/>
    <w:rsid w:val="007601C3"/>
    <w:rsid w:val="0076388A"/>
    <w:rsid w:val="00764BB9"/>
    <w:rsid w:val="0077203A"/>
    <w:rsid w:val="00791F50"/>
    <w:rsid w:val="0079367B"/>
    <w:rsid w:val="00793D91"/>
    <w:rsid w:val="00797A92"/>
    <w:rsid w:val="007A280C"/>
    <w:rsid w:val="007A3760"/>
    <w:rsid w:val="007A7EE3"/>
    <w:rsid w:val="007B01D8"/>
    <w:rsid w:val="007B22EB"/>
    <w:rsid w:val="007B28A3"/>
    <w:rsid w:val="007B31F5"/>
    <w:rsid w:val="007C006D"/>
    <w:rsid w:val="007C0926"/>
    <w:rsid w:val="007C14C7"/>
    <w:rsid w:val="007C195D"/>
    <w:rsid w:val="007C2C53"/>
    <w:rsid w:val="007C2EAF"/>
    <w:rsid w:val="007C40EC"/>
    <w:rsid w:val="007D0FAE"/>
    <w:rsid w:val="007D34AA"/>
    <w:rsid w:val="007D69EF"/>
    <w:rsid w:val="007E05F0"/>
    <w:rsid w:val="007E13AA"/>
    <w:rsid w:val="007E371A"/>
    <w:rsid w:val="007E46B3"/>
    <w:rsid w:val="007E615C"/>
    <w:rsid w:val="007F436B"/>
    <w:rsid w:val="007F604A"/>
    <w:rsid w:val="007F71B3"/>
    <w:rsid w:val="008015CF"/>
    <w:rsid w:val="00801F69"/>
    <w:rsid w:val="00805B0B"/>
    <w:rsid w:val="00806531"/>
    <w:rsid w:val="008077FF"/>
    <w:rsid w:val="00807A79"/>
    <w:rsid w:val="00807B45"/>
    <w:rsid w:val="00807FF1"/>
    <w:rsid w:val="008102A8"/>
    <w:rsid w:val="00814342"/>
    <w:rsid w:val="008150BE"/>
    <w:rsid w:val="008169AB"/>
    <w:rsid w:val="00821CDF"/>
    <w:rsid w:val="008242DA"/>
    <w:rsid w:val="00824309"/>
    <w:rsid w:val="008256E2"/>
    <w:rsid w:val="00826405"/>
    <w:rsid w:val="0083164B"/>
    <w:rsid w:val="008316F3"/>
    <w:rsid w:val="00834169"/>
    <w:rsid w:val="00834F90"/>
    <w:rsid w:val="00835532"/>
    <w:rsid w:val="008459A0"/>
    <w:rsid w:val="00846005"/>
    <w:rsid w:val="00846906"/>
    <w:rsid w:val="008469C6"/>
    <w:rsid w:val="008469E8"/>
    <w:rsid w:val="00850541"/>
    <w:rsid w:val="0085202B"/>
    <w:rsid w:val="00852150"/>
    <w:rsid w:val="00852834"/>
    <w:rsid w:val="00853C6E"/>
    <w:rsid w:val="008546F7"/>
    <w:rsid w:val="00854DE0"/>
    <w:rsid w:val="00854ED9"/>
    <w:rsid w:val="0085584A"/>
    <w:rsid w:val="00855D17"/>
    <w:rsid w:val="0085657E"/>
    <w:rsid w:val="00856DC3"/>
    <w:rsid w:val="0086346F"/>
    <w:rsid w:val="008642B9"/>
    <w:rsid w:val="00865545"/>
    <w:rsid w:val="008662AE"/>
    <w:rsid w:val="008664CC"/>
    <w:rsid w:val="00870163"/>
    <w:rsid w:val="00875C29"/>
    <w:rsid w:val="00881841"/>
    <w:rsid w:val="00884550"/>
    <w:rsid w:val="00885D8C"/>
    <w:rsid w:val="008906F8"/>
    <w:rsid w:val="0089519D"/>
    <w:rsid w:val="008A0E11"/>
    <w:rsid w:val="008A17B7"/>
    <w:rsid w:val="008A1FAE"/>
    <w:rsid w:val="008A1FB0"/>
    <w:rsid w:val="008A3E46"/>
    <w:rsid w:val="008A4324"/>
    <w:rsid w:val="008A7302"/>
    <w:rsid w:val="008B2289"/>
    <w:rsid w:val="008B2D13"/>
    <w:rsid w:val="008B76F6"/>
    <w:rsid w:val="008C3168"/>
    <w:rsid w:val="008C336C"/>
    <w:rsid w:val="008C4C32"/>
    <w:rsid w:val="008C7950"/>
    <w:rsid w:val="008C7BEA"/>
    <w:rsid w:val="008C7E84"/>
    <w:rsid w:val="008D1BC8"/>
    <w:rsid w:val="008E01B3"/>
    <w:rsid w:val="008E129C"/>
    <w:rsid w:val="008E315B"/>
    <w:rsid w:val="008E37D7"/>
    <w:rsid w:val="008E4F02"/>
    <w:rsid w:val="008E5FF1"/>
    <w:rsid w:val="008E7D7F"/>
    <w:rsid w:val="008F0611"/>
    <w:rsid w:val="008F1116"/>
    <w:rsid w:val="008F12F7"/>
    <w:rsid w:val="008F16F5"/>
    <w:rsid w:val="008F1B39"/>
    <w:rsid w:val="008F2868"/>
    <w:rsid w:val="008F48AF"/>
    <w:rsid w:val="008F4E30"/>
    <w:rsid w:val="008F5F90"/>
    <w:rsid w:val="009016C4"/>
    <w:rsid w:val="00901FAF"/>
    <w:rsid w:val="009038F3"/>
    <w:rsid w:val="0091115D"/>
    <w:rsid w:val="0091240F"/>
    <w:rsid w:val="00916076"/>
    <w:rsid w:val="00916C83"/>
    <w:rsid w:val="009219A3"/>
    <w:rsid w:val="00922036"/>
    <w:rsid w:val="00924168"/>
    <w:rsid w:val="0092455A"/>
    <w:rsid w:val="00927A26"/>
    <w:rsid w:val="00934303"/>
    <w:rsid w:val="0093602B"/>
    <w:rsid w:val="00942CCA"/>
    <w:rsid w:val="00943E40"/>
    <w:rsid w:val="0094609E"/>
    <w:rsid w:val="00946CC2"/>
    <w:rsid w:val="0095059F"/>
    <w:rsid w:val="00952388"/>
    <w:rsid w:val="0095443D"/>
    <w:rsid w:val="009546C5"/>
    <w:rsid w:val="009566EC"/>
    <w:rsid w:val="00956BF2"/>
    <w:rsid w:val="00956FAC"/>
    <w:rsid w:val="0095718E"/>
    <w:rsid w:val="009640DC"/>
    <w:rsid w:val="009645D8"/>
    <w:rsid w:val="009673F6"/>
    <w:rsid w:val="00967F26"/>
    <w:rsid w:val="0097535C"/>
    <w:rsid w:val="00976224"/>
    <w:rsid w:val="0097627F"/>
    <w:rsid w:val="0097679A"/>
    <w:rsid w:val="009806C0"/>
    <w:rsid w:val="00981E54"/>
    <w:rsid w:val="009839A2"/>
    <w:rsid w:val="00984899"/>
    <w:rsid w:val="00985342"/>
    <w:rsid w:val="00987DF5"/>
    <w:rsid w:val="0099465E"/>
    <w:rsid w:val="009A272B"/>
    <w:rsid w:val="009A4092"/>
    <w:rsid w:val="009A48A7"/>
    <w:rsid w:val="009B5392"/>
    <w:rsid w:val="009B625B"/>
    <w:rsid w:val="009B6ED5"/>
    <w:rsid w:val="009B7C41"/>
    <w:rsid w:val="009C3DDE"/>
    <w:rsid w:val="009C5F54"/>
    <w:rsid w:val="009C61CB"/>
    <w:rsid w:val="009C72CA"/>
    <w:rsid w:val="009D2665"/>
    <w:rsid w:val="009D2835"/>
    <w:rsid w:val="009D5F27"/>
    <w:rsid w:val="009D6738"/>
    <w:rsid w:val="009D67F3"/>
    <w:rsid w:val="009D6F82"/>
    <w:rsid w:val="009E0F3E"/>
    <w:rsid w:val="009E1B53"/>
    <w:rsid w:val="009E328B"/>
    <w:rsid w:val="009E37B1"/>
    <w:rsid w:val="009E40C6"/>
    <w:rsid w:val="009E4AE9"/>
    <w:rsid w:val="009E4F67"/>
    <w:rsid w:val="009E57AF"/>
    <w:rsid w:val="009F1888"/>
    <w:rsid w:val="009F476B"/>
    <w:rsid w:val="009F70F9"/>
    <w:rsid w:val="009F75C4"/>
    <w:rsid w:val="00A035FB"/>
    <w:rsid w:val="00A06279"/>
    <w:rsid w:val="00A0645C"/>
    <w:rsid w:val="00A10273"/>
    <w:rsid w:val="00A10E24"/>
    <w:rsid w:val="00A12C53"/>
    <w:rsid w:val="00A1467D"/>
    <w:rsid w:val="00A15442"/>
    <w:rsid w:val="00A16C06"/>
    <w:rsid w:val="00A173E5"/>
    <w:rsid w:val="00A20517"/>
    <w:rsid w:val="00A20A24"/>
    <w:rsid w:val="00A210B6"/>
    <w:rsid w:val="00A229E1"/>
    <w:rsid w:val="00A22FD7"/>
    <w:rsid w:val="00A25C3A"/>
    <w:rsid w:val="00A315CA"/>
    <w:rsid w:val="00A325D6"/>
    <w:rsid w:val="00A32629"/>
    <w:rsid w:val="00A3291C"/>
    <w:rsid w:val="00A32C9B"/>
    <w:rsid w:val="00A32E6A"/>
    <w:rsid w:val="00A3599A"/>
    <w:rsid w:val="00A3630B"/>
    <w:rsid w:val="00A36E14"/>
    <w:rsid w:val="00A42DB3"/>
    <w:rsid w:val="00A45057"/>
    <w:rsid w:val="00A459D8"/>
    <w:rsid w:val="00A46372"/>
    <w:rsid w:val="00A47EE8"/>
    <w:rsid w:val="00A524C7"/>
    <w:rsid w:val="00A531FA"/>
    <w:rsid w:val="00A54EA4"/>
    <w:rsid w:val="00A55B9D"/>
    <w:rsid w:val="00A55DFB"/>
    <w:rsid w:val="00A571F3"/>
    <w:rsid w:val="00A571FD"/>
    <w:rsid w:val="00A62860"/>
    <w:rsid w:val="00A62983"/>
    <w:rsid w:val="00A62B52"/>
    <w:rsid w:val="00A6469B"/>
    <w:rsid w:val="00A66EF8"/>
    <w:rsid w:val="00A70773"/>
    <w:rsid w:val="00A7478C"/>
    <w:rsid w:val="00A75F5E"/>
    <w:rsid w:val="00A76D20"/>
    <w:rsid w:val="00A76E7D"/>
    <w:rsid w:val="00A81202"/>
    <w:rsid w:val="00A83C12"/>
    <w:rsid w:val="00A843D7"/>
    <w:rsid w:val="00A90997"/>
    <w:rsid w:val="00A91175"/>
    <w:rsid w:val="00A91821"/>
    <w:rsid w:val="00A93332"/>
    <w:rsid w:val="00A973DB"/>
    <w:rsid w:val="00AA1641"/>
    <w:rsid w:val="00AA32F7"/>
    <w:rsid w:val="00AA3A40"/>
    <w:rsid w:val="00AA5EDF"/>
    <w:rsid w:val="00AA7174"/>
    <w:rsid w:val="00AA7655"/>
    <w:rsid w:val="00AA76E3"/>
    <w:rsid w:val="00AB1780"/>
    <w:rsid w:val="00AB22DE"/>
    <w:rsid w:val="00AB3F3B"/>
    <w:rsid w:val="00AB474F"/>
    <w:rsid w:val="00AB70A5"/>
    <w:rsid w:val="00AB7856"/>
    <w:rsid w:val="00AC00BB"/>
    <w:rsid w:val="00AC0AFD"/>
    <w:rsid w:val="00AC139B"/>
    <w:rsid w:val="00AC3807"/>
    <w:rsid w:val="00AC3FC7"/>
    <w:rsid w:val="00AC3FEB"/>
    <w:rsid w:val="00AC4629"/>
    <w:rsid w:val="00AD2167"/>
    <w:rsid w:val="00AD2608"/>
    <w:rsid w:val="00AE07B0"/>
    <w:rsid w:val="00AE084D"/>
    <w:rsid w:val="00AE31B8"/>
    <w:rsid w:val="00AE3E6D"/>
    <w:rsid w:val="00AE7134"/>
    <w:rsid w:val="00AF0E30"/>
    <w:rsid w:val="00AF0FF6"/>
    <w:rsid w:val="00AF23C3"/>
    <w:rsid w:val="00AF2871"/>
    <w:rsid w:val="00AF31FF"/>
    <w:rsid w:val="00AF4B66"/>
    <w:rsid w:val="00AF5E90"/>
    <w:rsid w:val="00AF63CF"/>
    <w:rsid w:val="00AF6A24"/>
    <w:rsid w:val="00AF6A85"/>
    <w:rsid w:val="00B04CAC"/>
    <w:rsid w:val="00B07CDC"/>
    <w:rsid w:val="00B10F0F"/>
    <w:rsid w:val="00B11668"/>
    <w:rsid w:val="00B12A0D"/>
    <w:rsid w:val="00B131FB"/>
    <w:rsid w:val="00B13A7F"/>
    <w:rsid w:val="00B14975"/>
    <w:rsid w:val="00B24690"/>
    <w:rsid w:val="00B25DD0"/>
    <w:rsid w:val="00B269ED"/>
    <w:rsid w:val="00B320C7"/>
    <w:rsid w:val="00B32BFC"/>
    <w:rsid w:val="00B37365"/>
    <w:rsid w:val="00B37BE8"/>
    <w:rsid w:val="00B40A57"/>
    <w:rsid w:val="00B41826"/>
    <w:rsid w:val="00B42C18"/>
    <w:rsid w:val="00B42DBC"/>
    <w:rsid w:val="00B4453E"/>
    <w:rsid w:val="00B45910"/>
    <w:rsid w:val="00B47164"/>
    <w:rsid w:val="00B51029"/>
    <w:rsid w:val="00B5326B"/>
    <w:rsid w:val="00B562E9"/>
    <w:rsid w:val="00B575E0"/>
    <w:rsid w:val="00B57EC0"/>
    <w:rsid w:val="00B61AB1"/>
    <w:rsid w:val="00B62248"/>
    <w:rsid w:val="00B62F71"/>
    <w:rsid w:val="00B6340D"/>
    <w:rsid w:val="00B67768"/>
    <w:rsid w:val="00B701D9"/>
    <w:rsid w:val="00B70878"/>
    <w:rsid w:val="00B7221B"/>
    <w:rsid w:val="00B729DB"/>
    <w:rsid w:val="00B74BFB"/>
    <w:rsid w:val="00B75796"/>
    <w:rsid w:val="00B7645C"/>
    <w:rsid w:val="00B850A3"/>
    <w:rsid w:val="00B90345"/>
    <w:rsid w:val="00B903BA"/>
    <w:rsid w:val="00B93546"/>
    <w:rsid w:val="00B950E9"/>
    <w:rsid w:val="00B951AD"/>
    <w:rsid w:val="00B95C06"/>
    <w:rsid w:val="00B960E3"/>
    <w:rsid w:val="00B965CC"/>
    <w:rsid w:val="00BA27A8"/>
    <w:rsid w:val="00BA5720"/>
    <w:rsid w:val="00BB040F"/>
    <w:rsid w:val="00BB1976"/>
    <w:rsid w:val="00BB276F"/>
    <w:rsid w:val="00BB2A41"/>
    <w:rsid w:val="00BB2E5F"/>
    <w:rsid w:val="00BB4E1C"/>
    <w:rsid w:val="00BB538F"/>
    <w:rsid w:val="00BB5B2B"/>
    <w:rsid w:val="00BB6CAD"/>
    <w:rsid w:val="00BB78D3"/>
    <w:rsid w:val="00BC0649"/>
    <w:rsid w:val="00BC479E"/>
    <w:rsid w:val="00BC4D68"/>
    <w:rsid w:val="00BD0DDB"/>
    <w:rsid w:val="00BD144C"/>
    <w:rsid w:val="00BD1EBE"/>
    <w:rsid w:val="00BD2B49"/>
    <w:rsid w:val="00BD31A6"/>
    <w:rsid w:val="00BD729F"/>
    <w:rsid w:val="00BE29A9"/>
    <w:rsid w:val="00BE380E"/>
    <w:rsid w:val="00BE4F2B"/>
    <w:rsid w:val="00BE77D8"/>
    <w:rsid w:val="00BF0562"/>
    <w:rsid w:val="00BF05DF"/>
    <w:rsid w:val="00BF2D55"/>
    <w:rsid w:val="00BF2F8C"/>
    <w:rsid w:val="00BF2FEB"/>
    <w:rsid w:val="00BF310F"/>
    <w:rsid w:val="00BF33D5"/>
    <w:rsid w:val="00BF3FB5"/>
    <w:rsid w:val="00C00B93"/>
    <w:rsid w:val="00C053D6"/>
    <w:rsid w:val="00C0649C"/>
    <w:rsid w:val="00C07509"/>
    <w:rsid w:val="00C12B6F"/>
    <w:rsid w:val="00C13485"/>
    <w:rsid w:val="00C13F41"/>
    <w:rsid w:val="00C13F46"/>
    <w:rsid w:val="00C16BF3"/>
    <w:rsid w:val="00C17724"/>
    <w:rsid w:val="00C17794"/>
    <w:rsid w:val="00C22113"/>
    <w:rsid w:val="00C2225B"/>
    <w:rsid w:val="00C2232F"/>
    <w:rsid w:val="00C32D85"/>
    <w:rsid w:val="00C33B9F"/>
    <w:rsid w:val="00C348B7"/>
    <w:rsid w:val="00C4355C"/>
    <w:rsid w:val="00C45656"/>
    <w:rsid w:val="00C47986"/>
    <w:rsid w:val="00C571AF"/>
    <w:rsid w:val="00C57B2B"/>
    <w:rsid w:val="00C57D8E"/>
    <w:rsid w:val="00C6152D"/>
    <w:rsid w:val="00C62283"/>
    <w:rsid w:val="00C62DCC"/>
    <w:rsid w:val="00C64B6F"/>
    <w:rsid w:val="00C66497"/>
    <w:rsid w:val="00C672BD"/>
    <w:rsid w:val="00C7444E"/>
    <w:rsid w:val="00C74DD0"/>
    <w:rsid w:val="00C816E8"/>
    <w:rsid w:val="00C82345"/>
    <w:rsid w:val="00C90D99"/>
    <w:rsid w:val="00C90DDC"/>
    <w:rsid w:val="00C91737"/>
    <w:rsid w:val="00C971E7"/>
    <w:rsid w:val="00CA367D"/>
    <w:rsid w:val="00CA573A"/>
    <w:rsid w:val="00CA5E94"/>
    <w:rsid w:val="00CB06ED"/>
    <w:rsid w:val="00CB2830"/>
    <w:rsid w:val="00CB34E2"/>
    <w:rsid w:val="00CB370F"/>
    <w:rsid w:val="00CB6179"/>
    <w:rsid w:val="00CB7647"/>
    <w:rsid w:val="00CC1BC9"/>
    <w:rsid w:val="00CC2A40"/>
    <w:rsid w:val="00CC55E8"/>
    <w:rsid w:val="00CC5FB3"/>
    <w:rsid w:val="00CC7283"/>
    <w:rsid w:val="00CD2A1C"/>
    <w:rsid w:val="00CD56BE"/>
    <w:rsid w:val="00CD5C97"/>
    <w:rsid w:val="00CD662F"/>
    <w:rsid w:val="00CE4939"/>
    <w:rsid w:val="00CE4C31"/>
    <w:rsid w:val="00CE52B0"/>
    <w:rsid w:val="00CE63A8"/>
    <w:rsid w:val="00CF0150"/>
    <w:rsid w:val="00CF3DC9"/>
    <w:rsid w:val="00CF4287"/>
    <w:rsid w:val="00D00032"/>
    <w:rsid w:val="00D005A9"/>
    <w:rsid w:val="00D01036"/>
    <w:rsid w:val="00D04A30"/>
    <w:rsid w:val="00D05075"/>
    <w:rsid w:val="00D05B3C"/>
    <w:rsid w:val="00D115C7"/>
    <w:rsid w:val="00D1503A"/>
    <w:rsid w:val="00D16F79"/>
    <w:rsid w:val="00D20017"/>
    <w:rsid w:val="00D219CD"/>
    <w:rsid w:val="00D2241E"/>
    <w:rsid w:val="00D243DC"/>
    <w:rsid w:val="00D31F2A"/>
    <w:rsid w:val="00D32128"/>
    <w:rsid w:val="00D3232A"/>
    <w:rsid w:val="00D33677"/>
    <w:rsid w:val="00D40AC4"/>
    <w:rsid w:val="00D40AC6"/>
    <w:rsid w:val="00D51B8A"/>
    <w:rsid w:val="00D54212"/>
    <w:rsid w:val="00D609A0"/>
    <w:rsid w:val="00D65966"/>
    <w:rsid w:val="00D667E2"/>
    <w:rsid w:val="00D670A3"/>
    <w:rsid w:val="00D67EB5"/>
    <w:rsid w:val="00D775F7"/>
    <w:rsid w:val="00D8214A"/>
    <w:rsid w:val="00D828FA"/>
    <w:rsid w:val="00D842F4"/>
    <w:rsid w:val="00D844BC"/>
    <w:rsid w:val="00D8549D"/>
    <w:rsid w:val="00D861CE"/>
    <w:rsid w:val="00D901CE"/>
    <w:rsid w:val="00D90B29"/>
    <w:rsid w:val="00D93A41"/>
    <w:rsid w:val="00D94680"/>
    <w:rsid w:val="00D95B25"/>
    <w:rsid w:val="00DA172B"/>
    <w:rsid w:val="00DA297D"/>
    <w:rsid w:val="00DA4CE6"/>
    <w:rsid w:val="00DA6C69"/>
    <w:rsid w:val="00DB04AD"/>
    <w:rsid w:val="00DB263D"/>
    <w:rsid w:val="00DB358B"/>
    <w:rsid w:val="00DB45DC"/>
    <w:rsid w:val="00DB55FB"/>
    <w:rsid w:val="00DB6DAB"/>
    <w:rsid w:val="00DB7B59"/>
    <w:rsid w:val="00DC1067"/>
    <w:rsid w:val="00DC1132"/>
    <w:rsid w:val="00DC56EA"/>
    <w:rsid w:val="00DC61CC"/>
    <w:rsid w:val="00DD0CE0"/>
    <w:rsid w:val="00DD1ECC"/>
    <w:rsid w:val="00DD490A"/>
    <w:rsid w:val="00DD7696"/>
    <w:rsid w:val="00DE0A81"/>
    <w:rsid w:val="00DE3225"/>
    <w:rsid w:val="00DE4AA6"/>
    <w:rsid w:val="00DE56D8"/>
    <w:rsid w:val="00DE6F9A"/>
    <w:rsid w:val="00DE78A3"/>
    <w:rsid w:val="00DF01B8"/>
    <w:rsid w:val="00DF16C0"/>
    <w:rsid w:val="00DF172A"/>
    <w:rsid w:val="00DF2DAD"/>
    <w:rsid w:val="00DF3B9A"/>
    <w:rsid w:val="00DF450E"/>
    <w:rsid w:val="00DF76F9"/>
    <w:rsid w:val="00E001C7"/>
    <w:rsid w:val="00E01AE7"/>
    <w:rsid w:val="00E03B29"/>
    <w:rsid w:val="00E03D0E"/>
    <w:rsid w:val="00E05409"/>
    <w:rsid w:val="00E107CD"/>
    <w:rsid w:val="00E1269B"/>
    <w:rsid w:val="00E14027"/>
    <w:rsid w:val="00E216C5"/>
    <w:rsid w:val="00E22FC9"/>
    <w:rsid w:val="00E23A2B"/>
    <w:rsid w:val="00E24DEA"/>
    <w:rsid w:val="00E26ABF"/>
    <w:rsid w:val="00E27113"/>
    <w:rsid w:val="00E3081D"/>
    <w:rsid w:val="00E31054"/>
    <w:rsid w:val="00E32E39"/>
    <w:rsid w:val="00E33479"/>
    <w:rsid w:val="00E351DC"/>
    <w:rsid w:val="00E36BAE"/>
    <w:rsid w:val="00E40B7C"/>
    <w:rsid w:val="00E42474"/>
    <w:rsid w:val="00E438FC"/>
    <w:rsid w:val="00E500DE"/>
    <w:rsid w:val="00E52AD2"/>
    <w:rsid w:val="00E542BC"/>
    <w:rsid w:val="00E54703"/>
    <w:rsid w:val="00E5480E"/>
    <w:rsid w:val="00E5700D"/>
    <w:rsid w:val="00E5767A"/>
    <w:rsid w:val="00E634B9"/>
    <w:rsid w:val="00E66132"/>
    <w:rsid w:val="00E66E16"/>
    <w:rsid w:val="00E740FA"/>
    <w:rsid w:val="00E7547D"/>
    <w:rsid w:val="00E8000F"/>
    <w:rsid w:val="00E813B5"/>
    <w:rsid w:val="00E838D9"/>
    <w:rsid w:val="00E8739D"/>
    <w:rsid w:val="00E87431"/>
    <w:rsid w:val="00E92222"/>
    <w:rsid w:val="00E9253E"/>
    <w:rsid w:val="00E92C31"/>
    <w:rsid w:val="00E95708"/>
    <w:rsid w:val="00E95CAD"/>
    <w:rsid w:val="00EA2416"/>
    <w:rsid w:val="00EA664D"/>
    <w:rsid w:val="00EB401A"/>
    <w:rsid w:val="00EB4358"/>
    <w:rsid w:val="00EB4DAD"/>
    <w:rsid w:val="00EB557A"/>
    <w:rsid w:val="00EB5BB3"/>
    <w:rsid w:val="00EB658E"/>
    <w:rsid w:val="00EC0D69"/>
    <w:rsid w:val="00EC27AE"/>
    <w:rsid w:val="00EC56DD"/>
    <w:rsid w:val="00ED0C1A"/>
    <w:rsid w:val="00ED110D"/>
    <w:rsid w:val="00ED2EB1"/>
    <w:rsid w:val="00ED406E"/>
    <w:rsid w:val="00ED5294"/>
    <w:rsid w:val="00ED6041"/>
    <w:rsid w:val="00ED675F"/>
    <w:rsid w:val="00EE0648"/>
    <w:rsid w:val="00EE2B6B"/>
    <w:rsid w:val="00EE417D"/>
    <w:rsid w:val="00EE472B"/>
    <w:rsid w:val="00EE5EBD"/>
    <w:rsid w:val="00EF21CC"/>
    <w:rsid w:val="00EF3084"/>
    <w:rsid w:val="00EF6E42"/>
    <w:rsid w:val="00F000EF"/>
    <w:rsid w:val="00F023B2"/>
    <w:rsid w:val="00F032D9"/>
    <w:rsid w:val="00F050FB"/>
    <w:rsid w:val="00F05F6F"/>
    <w:rsid w:val="00F06134"/>
    <w:rsid w:val="00F1192A"/>
    <w:rsid w:val="00F11ABF"/>
    <w:rsid w:val="00F12D43"/>
    <w:rsid w:val="00F13581"/>
    <w:rsid w:val="00F14F82"/>
    <w:rsid w:val="00F16737"/>
    <w:rsid w:val="00F21AB2"/>
    <w:rsid w:val="00F2217F"/>
    <w:rsid w:val="00F22180"/>
    <w:rsid w:val="00F22711"/>
    <w:rsid w:val="00F22E5E"/>
    <w:rsid w:val="00F233F0"/>
    <w:rsid w:val="00F2344C"/>
    <w:rsid w:val="00F244DA"/>
    <w:rsid w:val="00F248A9"/>
    <w:rsid w:val="00F30103"/>
    <w:rsid w:val="00F30F8F"/>
    <w:rsid w:val="00F325DE"/>
    <w:rsid w:val="00F3367B"/>
    <w:rsid w:val="00F33A27"/>
    <w:rsid w:val="00F3481E"/>
    <w:rsid w:val="00F359E3"/>
    <w:rsid w:val="00F35E00"/>
    <w:rsid w:val="00F40134"/>
    <w:rsid w:val="00F40F7E"/>
    <w:rsid w:val="00F40FE8"/>
    <w:rsid w:val="00F43162"/>
    <w:rsid w:val="00F43976"/>
    <w:rsid w:val="00F45561"/>
    <w:rsid w:val="00F46D3E"/>
    <w:rsid w:val="00F50792"/>
    <w:rsid w:val="00F5100F"/>
    <w:rsid w:val="00F52B1C"/>
    <w:rsid w:val="00F52D49"/>
    <w:rsid w:val="00F54AA7"/>
    <w:rsid w:val="00F56481"/>
    <w:rsid w:val="00F611D4"/>
    <w:rsid w:val="00F612E8"/>
    <w:rsid w:val="00F63DC7"/>
    <w:rsid w:val="00F66854"/>
    <w:rsid w:val="00F6688C"/>
    <w:rsid w:val="00F66A8F"/>
    <w:rsid w:val="00F703CD"/>
    <w:rsid w:val="00F73C4B"/>
    <w:rsid w:val="00F7510D"/>
    <w:rsid w:val="00F76EDE"/>
    <w:rsid w:val="00F77B1D"/>
    <w:rsid w:val="00F818CF"/>
    <w:rsid w:val="00F86843"/>
    <w:rsid w:val="00F86A5C"/>
    <w:rsid w:val="00F93053"/>
    <w:rsid w:val="00F93422"/>
    <w:rsid w:val="00F94941"/>
    <w:rsid w:val="00F95080"/>
    <w:rsid w:val="00FA2B75"/>
    <w:rsid w:val="00FA2D46"/>
    <w:rsid w:val="00FA423F"/>
    <w:rsid w:val="00FA4F4C"/>
    <w:rsid w:val="00FA5113"/>
    <w:rsid w:val="00FA5D9D"/>
    <w:rsid w:val="00FB0211"/>
    <w:rsid w:val="00FB05C3"/>
    <w:rsid w:val="00FB18FD"/>
    <w:rsid w:val="00FB2482"/>
    <w:rsid w:val="00FB248D"/>
    <w:rsid w:val="00FB3459"/>
    <w:rsid w:val="00FB35B4"/>
    <w:rsid w:val="00FB4650"/>
    <w:rsid w:val="00FB51F2"/>
    <w:rsid w:val="00FB7946"/>
    <w:rsid w:val="00FC317E"/>
    <w:rsid w:val="00FD1703"/>
    <w:rsid w:val="00FD1CAE"/>
    <w:rsid w:val="00FD6CAC"/>
    <w:rsid w:val="00FE01EF"/>
    <w:rsid w:val="00FE1557"/>
    <w:rsid w:val="00FE267F"/>
    <w:rsid w:val="00FF13B7"/>
    <w:rsid w:val="00FF6085"/>
    <w:rsid w:val="00FF629C"/>
    <w:rsid w:val="00FF6332"/>
    <w:rsid w:val="00FF72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0BFAB"/>
  <w15:docId w15:val="{C35A5EF8-29E2-4949-A873-F204D66D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uiPriority w:val="99"/>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266426"/>
    <w:rPr>
      <w:rFonts w:ascii="Arial Unicode MS" w:eastAsia="Times New Roman" w:hAnsi="Arial Unicode MS" w:cs="Arial Unicode MS"/>
      <w:sz w:val="22"/>
      <w:lang w:val="en-US" w:eastAsia="ru-RU"/>
    </w:rPr>
  </w:style>
  <w:style w:type="character" w:customStyle="1" w:styleId="rvts0">
    <w:name w:val="rvts0"/>
    <w:basedOn w:val="a0"/>
    <w:rsid w:val="00E634B9"/>
  </w:style>
  <w:style w:type="paragraph" w:customStyle="1" w:styleId="rvps4">
    <w:name w:val="rvps4"/>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0A4899"/>
  </w:style>
  <w:style w:type="paragraph" w:customStyle="1" w:styleId="rvps8">
    <w:name w:val="rvps8"/>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1">
    <w:name w:val="Основний текст2"/>
    <w:basedOn w:val="a"/>
    <w:rsid w:val="00EF6E42"/>
    <w:pPr>
      <w:widowControl w:val="0"/>
      <w:shd w:val="clear" w:color="auto" w:fill="FFFFFF"/>
      <w:autoSpaceDN/>
      <w:spacing w:before="300" w:after="0" w:line="320" w:lineRule="exact"/>
      <w:jc w:val="both"/>
    </w:pPr>
    <w:rPr>
      <w:rFonts w:ascii="Times New Roman" w:eastAsia="Times New Roman" w:hAnsi="Times New Roman"/>
    </w:rPr>
  </w:style>
  <w:style w:type="paragraph" w:customStyle="1" w:styleId="rvps9">
    <w:name w:val="rvps9"/>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3">
    <w:name w:val="ps3"/>
    <w:basedOn w:val="a"/>
    <w:rsid w:val="0077203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5618D3"/>
  </w:style>
  <w:style w:type="paragraph" w:customStyle="1" w:styleId="rvps3">
    <w:name w:val="rvps3"/>
    <w:basedOn w:val="a"/>
    <w:rsid w:val="00561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561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274866783">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16682327">
      <w:bodyDiv w:val="1"/>
      <w:marLeft w:val="0"/>
      <w:marRight w:val="0"/>
      <w:marTop w:val="0"/>
      <w:marBottom w:val="0"/>
      <w:divBdr>
        <w:top w:val="none" w:sz="0" w:space="0" w:color="auto"/>
        <w:left w:val="none" w:sz="0" w:space="0" w:color="auto"/>
        <w:bottom w:val="none" w:sz="0" w:space="0" w:color="auto"/>
        <w:right w:val="none" w:sz="0" w:space="0" w:color="auto"/>
      </w:divBdr>
    </w:div>
    <w:div w:id="459691507">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913588220">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34319484">
      <w:bodyDiv w:val="1"/>
      <w:marLeft w:val="0"/>
      <w:marRight w:val="0"/>
      <w:marTop w:val="0"/>
      <w:marBottom w:val="0"/>
      <w:divBdr>
        <w:top w:val="none" w:sz="0" w:space="0" w:color="auto"/>
        <w:left w:val="none" w:sz="0" w:space="0" w:color="auto"/>
        <w:bottom w:val="none" w:sz="0" w:space="0" w:color="auto"/>
        <w:right w:val="none" w:sz="0" w:space="0" w:color="auto"/>
      </w:divBdr>
    </w:div>
    <w:div w:id="1272586663">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378823817">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17426976">
      <w:bodyDiv w:val="1"/>
      <w:marLeft w:val="0"/>
      <w:marRight w:val="0"/>
      <w:marTop w:val="0"/>
      <w:marBottom w:val="0"/>
      <w:divBdr>
        <w:top w:val="none" w:sz="0" w:space="0" w:color="auto"/>
        <w:left w:val="none" w:sz="0" w:space="0" w:color="auto"/>
        <w:bottom w:val="none" w:sz="0" w:space="0" w:color="auto"/>
        <w:right w:val="none" w:sz="0" w:space="0" w:color="auto"/>
      </w:divBdr>
    </w:div>
    <w:div w:id="1624916978">
      <w:bodyDiv w:val="1"/>
      <w:marLeft w:val="0"/>
      <w:marRight w:val="0"/>
      <w:marTop w:val="0"/>
      <w:marBottom w:val="0"/>
      <w:divBdr>
        <w:top w:val="none" w:sz="0" w:space="0" w:color="auto"/>
        <w:left w:val="none" w:sz="0" w:space="0" w:color="auto"/>
        <w:bottom w:val="none" w:sz="0" w:space="0" w:color="auto"/>
        <w:right w:val="none" w:sz="0" w:space="0" w:color="auto"/>
      </w:divBdr>
    </w:div>
    <w:div w:id="1631860313">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146225">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10070/ed_2016_02_18/pravo1/T012341.html?pravo=1" TargetMode="External"/><Relationship Id="rId13" Type="http://schemas.openxmlformats.org/officeDocument/2006/relationships/hyperlink" Target="http://search.ligazakon.ua/l_doc2.nsf/link1/an_885/ed_2016_02_18/pravo1/T124651.html?pravo=1" TargetMode="External"/><Relationship Id="rId18" Type="http://schemas.openxmlformats.org/officeDocument/2006/relationships/hyperlink" Target="http://zakon2.rada.gov.ua/laws/show/4651-17/print1443084513338409"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earch.ligazakon.ua/l_doc2.nsf/link1/ed_2016_02_18/pravo1/T124651.html?pravo=1" TargetMode="External"/><Relationship Id="rId17" Type="http://schemas.openxmlformats.org/officeDocument/2006/relationships/hyperlink" Target="http://zakon2.rada.gov.ua/laws/show/254%D0%BA/96-%D0%B2%D1%80" TargetMode="External"/><Relationship Id="rId2" Type="http://schemas.openxmlformats.org/officeDocument/2006/relationships/styles" Target="styles.xml"/><Relationship Id="rId16" Type="http://schemas.openxmlformats.org/officeDocument/2006/relationships/hyperlink" Target="http://search.ligazakon.ua/l_doc2.nsf/link1/an_910070/ed_2016_02_18/pravo1/T012341.html?pravo=1" TargetMode="External"/><Relationship Id="rId20" Type="http://schemas.openxmlformats.org/officeDocument/2006/relationships/hyperlink" Target="http://search.ligazakon.ua/l_doc2.nsf/link1/an_910070/ed_2016_02_18/pravo1/T012341.html?pravo=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2160/ed_2016_02_18/pravo1/T124651.html?pravo=1" TargetMode="External"/><Relationship Id="rId5" Type="http://schemas.openxmlformats.org/officeDocument/2006/relationships/footnotes" Target="footnotes.xml"/><Relationship Id="rId15" Type="http://schemas.openxmlformats.org/officeDocument/2006/relationships/hyperlink" Target="http://search.ligazakon.ua/l_doc2.nsf/link1/an_910070/ed_2016_02_18/pravo1/T012341.html?pravo=1" TargetMode="External"/><Relationship Id="rId23" Type="http://schemas.openxmlformats.org/officeDocument/2006/relationships/theme" Target="theme/theme1.xml"/><Relationship Id="rId10" Type="http://schemas.openxmlformats.org/officeDocument/2006/relationships/hyperlink" Target="http://search.ligazakon.ua/l_doc2.nsf/link1/an_2160/ed_2016_02_18/pravo1/T124651.html?pravo=1" TargetMode="External"/><Relationship Id="rId19" Type="http://schemas.openxmlformats.org/officeDocument/2006/relationships/hyperlink" Target="http://zakon2.rada.gov.ua/laws/show/4651-17/print1443084513338409" TargetMode="External"/><Relationship Id="rId4" Type="http://schemas.openxmlformats.org/officeDocument/2006/relationships/webSettings" Target="webSettings.xml"/><Relationship Id="rId9" Type="http://schemas.openxmlformats.org/officeDocument/2006/relationships/hyperlink" Target="http://search.ligazakon.ua/l_doc2.nsf/link1/an_910070/ed_2016_02_18/pravo1/T012341.html?pravo=1" TargetMode="External"/><Relationship Id="rId14" Type="http://schemas.openxmlformats.org/officeDocument/2006/relationships/hyperlink" Target="http://search.ligazakon.ua/l_doc2.nsf/link1/ed_2016_02_18/pravo1/T124651.html?prav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690FF-4D30-4B89-9728-FBF4CFF93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19887</Words>
  <Characters>11336</Characters>
  <Application>Microsoft Office Word</Application>
  <DocSecurity>0</DocSecurity>
  <Lines>94</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Катерина Костюк (VRU-USMONO03 - k.kostiuk)</cp:lastModifiedBy>
  <cp:revision>2</cp:revision>
  <cp:lastPrinted>2019-12-13T12:34:00Z</cp:lastPrinted>
  <dcterms:created xsi:type="dcterms:W3CDTF">2020-06-15T06:44:00Z</dcterms:created>
  <dcterms:modified xsi:type="dcterms:W3CDTF">2020-06-15T06:44:00Z</dcterms:modified>
</cp:coreProperties>
</file>