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0B9" w:rsidRDefault="008770B9" w:rsidP="008770B9">
      <w:pPr>
        <w:spacing w:after="0" w:line="240" w:lineRule="auto"/>
        <w:jc w:val="both"/>
        <w:rPr>
          <w:rFonts w:ascii="Times New Roman" w:eastAsia="Times New Roman" w:hAnsi="Times New Roman" w:cs="Times New Roman"/>
          <w:color w:val="000000"/>
          <w:sz w:val="28"/>
          <w:szCs w:val="28"/>
          <w:lang w:val="x-none" w:eastAsia="uk-UA"/>
        </w:rPr>
      </w:pPr>
      <w:r w:rsidRPr="008770B9">
        <w:rPr>
          <w:rFonts w:ascii="Times New Roman" w:eastAsia="Times New Roman" w:hAnsi="Times New Roman" w:cs="Times New Roman"/>
          <w:noProof/>
          <w:sz w:val="24"/>
          <w:szCs w:val="24"/>
          <w:lang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-152103</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p>
    <w:p w:rsidR="008770B9" w:rsidRPr="008770B9" w:rsidRDefault="008770B9" w:rsidP="008770B9">
      <w:pPr>
        <w:spacing w:after="0" w:line="240" w:lineRule="auto"/>
        <w:jc w:val="center"/>
        <w:rPr>
          <w:rFonts w:ascii="Times New Roman" w:eastAsia="Times New Roman" w:hAnsi="Times New Roman" w:cs="Times New Roman"/>
          <w:color w:val="000000"/>
          <w:sz w:val="28"/>
          <w:szCs w:val="28"/>
          <w:lang w:val="x-none" w:eastAsia="uk-UA"/>
        </w:rPr>
      </w:pPr>
    </w:p>
    <w:p w:rsidR="008770B9" w:rsidRPr="008770B9" w:rsidRDefault="008770B9" w:rsidP="008770B9">
      <w:pPr>
        <w:spacing w:before="360" w:after="60" w:line="240" w:lineRule="auto"/>
        <w:jc w:val="center"/>
        <w:rPr>
          <w:rFonts w:ascii="AcademyC" w:eastAsia="Calibri" w:hAnsi="AcademyC" w:cs="Times New Roman"/>
          <w:b/>
          <w:color w:val="002060"/>
          <w:lang w:val="ru-RU"/>
        </w:rPr>
      </w:pPr>
      <w:r w:rsidRPr="008770B9">
        <w:rPr>
          <w:rFonts w:ascii="AcademyC" w:eastAsia="Calibri" w:hAnsi="AcademyC" w:cs="Times New Roman"/>
          <w:b/>
          <w:color w:val="002060"/>
          <w:sz w:val="28"/>
          <w:szCs w:val="28"/>
          <w:lang w:val="ru-RU" w:eastAsia="ru-RU"/>
        </w:rPr>
        <w:t>УКРАЇНА</w:t>
      </w:r>
    </w:p>
    <w:p w:rsidR="008770B9" w:rsidRPr="008770B9" w:rsidRDefault="008770B9" w:rsidP="008770B9">
      <w:pPr>
        <w:spacing w:after="60" w:line="240" w:lineRule="auto"/>
        <w:jc w:val="center"/>
        <w:rPr>
          <w:rFonts w:ascii="AcademyC" w:eastAsia="Calibri" w:hAnsi="AcademyC" w:cs="Times New Roman"/>
          <w:b/>
          <w:color w:val="002060"/>
          <w:sz w:val="28"/>
          <w:szCs w:val="28"/>
          <w:lang w:val="ru-RU" w:eastAsia="ru-RU"/>
        </w:rPr>
      </w:pPr>
      <w:r w:rsidRPr="008770B9">
        <w:rPr>
          <w:rFonts w:ascii="AcademyC" w:eastAsia="Calibri" w:hAnsi="AcademyC" w:cs="Times New Roman"/>
          <w:b/>
          <w:color w:val="002060"/>
          <w:sz w:val="28"/>
          <w:szCs w:val="28"/>
          <w:lang w:val="ru-RU" w:eastAsia="ru-RU"/>
        </w:rPr>
        <w:t>ВИЩА РАДА ПРАВОСУДДЯ</w:t>
      </w:r>
    </w:p>
    <w:p w:rsidR="008770B9" w:rsidRPr="008770B9" w:rsidRDefault="008770B9" w:rsidP="008770B9">
      <w:pPr>
        <w:spacing w:after="240" w:line="240" w:lineRule="auto"/>
        <w:jc w:val="center"/>
        <w:rPr>
          <w:rFonts w:ascii="AcademyC" w:eastAsia="Calibri" w:hAnsi="AcademyC" w:cs="Times New Roman"/>
          <w:b/>
          <w:color w:val="002060"/>
          <w:sz w:val="28"/>
          <w:szCs w:val="28"/>
          <w:lang w:val="ru-RU" w:eastAsia="ru-RU"/>
        </w:rPr>
      </w:pPr>
      <w:r w:rsidRPr="008770B9">
        <w:rPr>
          <w:rFonts w:ascii="AcademyC" w:eastAsia="Calibri" w:hAnsi="AcademyC" w:cs="Times New Roman"/>
          <w:b/>
          <w:color w:val="002060"/>
          <w:sz w:val="28"/>
          <w:szCs w:val="28"/>
          <w:lang w:val="ru-RU" w:eastAsia="ru-RU"/>
        </w:rPr>
        <w:t>РІШЕННЯ</w:t>
      </w:r>
    </w:p>
    <w:tbl>
      <w:tblPr>
        <w:tblW w:w="10302" w:type="dxa"/>
        <w:tblLook w:val="04A0" w:firstRow="1" w:lastRow="0" w:firstColumn="1" w:lastColumn="0" w:noHBand="0" w:noVBand="1"/>
      </w:tblPr>
      <w:tblGrid>
        <w:gridCol w:w="3369"/>
        <w:gridCol w:w="3309"/>
        <w:gridCol w:w="3624"/>
      </w:tblGrid>
      <w:tr w:rsidR="008770B9" w:rsidRPr="008770B9" w:rsidTr="0066044F">
        <w:trPr>
          <w:trHeight w:val="188"/>
        </w:trPr>
        <w:tc>
          <w:tcPr>
            <w:tcW w:w="3369" w:type="dxa"/>
            <w:hideMark/>
          </w:tcPr>
          <w:p w:rsidR="008770B9" w:rsidRPr="008770B9" w:rsidRDefault="008770B9" w:rsidP="008770B9">
            <w:pPr>
              <w:spacing w:after="120" w:line="276" w:lineRule="auto"/>
              <w:rPr>
                <w:rFonts w:ascii="Times New Roman" w:eastAsia="Calibri" w:hAnsi="Times New Roman" w:cs="Times New Roman"/>
                <w:noProof/>
                <w:color w:val="002060"/>
                <w:sz w:val="28"/>
                <w:szCs w:val="28"/>
                <w:lang w:val="en-US"/>
              </w:rPr>
            </w:pPr>
            <w:r w:rsidRPr="008770B9">
              <w:rPr>
                <w:rFonts w:ascii="Times New Roman" w:eastAsia="Calibri" w:hAnsi="Times New Roman" w:cs="Times New Roman"/>
                <w:noProof/>
                <w:color w:val="002060"/>
                <w:sz w:val="28"/>
                <w:szCs w:val="28"/>
                <w:lang w:eastAsia="ru-RU"/>
              </w:rPr>
              <w:t>1</w:t>
            </w:r>
            <w:r>
              <w:rPr>
                <w:rFonts w:ascii="Times New Roman" w:eastAsia="Calibri" w:hAnsi="Times New Roman" w:cs="Times New Roman"/>
                <w:noProof/>
                <w:color w:val="002060"/>
                <w:sz w:val="28"/>
                <w:szCs w:val="28"/>
                <w:lang w:eastAsia="ru-RU"/>
              </w:rPr>
              <w:t>1</w:t>
            </w:r>
            <w:r w:rsidRPr="008770B9">
              <w:rPr>
                <w:rFonts w:ascii="Times New Roman" w:eastAsia="Calibri" w:hAnsi="Times New Roman" w:cs="Times New Roman"/>
                <w:noProof/>
                <w:color w:val="002060"/>
                <w:sz w:val="28"/>
                <w:szCs w:val="28"/>
                <w:lang w:eastAsia="ru-RU"/>
              </w:rPr>
              <w:t xml:space="preserve"> червня</w:t>
            </w:r>
            <w:r w:rsidRPr="008770B9">
              <w:rPr>
                <w:rFonts w:ascii="Times New Roman" w:eastAsia="Calibri" w:hAnsi="Times New Roman" w:cs="Times New Roman"/>
                <w:noProof/>
                <w:color w:val="002060"/>
                <w:sz w:val="28"/>
                <w:szCs w:val="28"/>
                <w:lang w:val="ru-RU" w:eastAsia="ru-RU"/>
              </w:rPr>
              <w:t xml:space="preserve"> 20</w:t>
            </w:r>
            <w:r w:rsidRPr="008770B9">
              <w:rPr>
                <w:rFonts w:ascii="Times New Roman" w:eastAsia="Calibri" w:hAnsi="Times New Roman" w:cs="Times New Roman"/>
                <w:noProof/>
                <w:color w:val="002060"/>
                <w:sz w:val="28"/>
                <w:szCs w:val="28"/>
                <w:lang w:eastAsia="ru-RU"/>
              </w:rPr>
              <w:t>20</w:t>
            </w:r>
            <w:r>
              <w:rPr>
                <w:rFonts w:ascii="Times New Roman" w:eastAsia="Calibri" w:hAnsi="Times New Roman" w:cs="Times New Roman"/>
                <w:noProof/>
                <w:color w:val="002060"/>
                <w:sz w:val="28"/>
                <w:szCs w:val="28"/>
                <w:lang w:eastAsia="ru-RU"/>
              </w:rPr>
              <w:t xml:space="preserve"> </w:t>
            </w:r>
            <w:r w:rsidRPr="008770B9">
              <w:rPr>
                <w:rFonts w:ascii="Times New Roman" w:eastAsia="Calibri" w:hAnsi="Times New Roman" w:cs="Times New Roman"/>
                <w:noProof/>
                <w:color w:val="002060"/>
                <w:sz w:val="28"/>
                <w:szCs w:val="28"/>
                <w:lang w:val="ru-RU" w:eastAsia="ru-RU"/>
              </w:rPr>
              <w:t>року</w:t>
            </w:r>
          </w:p>
        </w:tc>
        <w:tc>
          <w:tcPr>
            <w:tcW w:w="3309" w:type="dxa"/>
            <w:hideMark/>
          </w:tcPr>
          <w:p w:rsidR="008770B9" w:rsidRPr="008770B9" w:rsidRDefault="008770B9" w:rsidP="008770B9">
            <w:pPr>
              <w:spacing w:after="120" w:line="276" w:lineRule="auto"/>
              <w:ind w:right="-2"/>
              <w:jc w:val="center"/>
              <w:rPr>
                <w:rFonts w:ascii="Book Antiqua" w:eastAsia="Calibri" w:hAnsi="Book Antiqua" w:cs="Times New Roman"/>
                <w:noProof/>
                <w:color w:val="002060"/>
                <w:sz w:val="20"/>
                <w:szCs w:val="20"/>
                <w:lang w:val="ru-RU"/>
              </w:rPr>
            </w:pPr>
            <w:r w:rsidRPr="008770B9">
              <w:rPr>
                <w:rFonts w:ascii="Book Antiqua" w:eastAsia="Calibri" w:hAnsi="Book Antiqua" w:cs="Times New Roman"/>
                <w:color w:val="002060"/>
                <w:sz w:val="20"/>
                <w:szCs w:val="20"/>
                <w:lang w:val="ru-RU" w:eastAsia="ru-RU"/>
              </w:rPr>
              <w:t>Київ</w:t>
            </w:r>
          </w:p>
        </w:tc>
        <w:tc>
          <w:tcPr>
            <w:tcW w:w="3624" w:type="dxa"/>
            <w:hideMark/>
          </w:tcPr>
          <w:p w:rsidR="008770B9" w:rsidRPr="008770B9" w:rsidRDefault="008770B9" w:rsidP="008770B9">
            <w:pPr>
              <w:spacing w:after="120" w:line="276" w:lineRule="auto"/>
              <w:ind w:left="1106" w:right="-2"/>
              <w:rPr>
                <w:rFonts w:ascii="Calibri" w:eastAsia="Calibri" w:hAnsi="Calibri" w:cs="Times New Roman"/>
                <w:noProof/>
                <w:color w:val="002060"/>
                <w:sz w:val="28"/>
                <w:szCs w:val="28"/>
                <w:lang w:val="ru-RU"/>
              </w:rPr>
            </w:pPr>
            <w:r>
              <w:rPr>
                <w:rFonts w:ascii="Times New Roman" w:eastAsia="Calibri" w:hAnsi="Times New Roman" w:cs="Times New Roman"/>
                <w:noProof/>
                <w:color w:val="002060"/>
                <w:sz w:val="28"/>
                <w:szCs w:val="28"/>
                <w:lang w:val="ru-RU" w:eastAsia="ru-RU"/>
              </w:rPr>
              <w:t xml:space="preserve">№ </w:t>
            </w:r>
            <w:r w:rsidRPr="008770B9">
              <w:rPr>
                <w:rFonts w:ascii="Times New Roman" w:eastAsia="Calibri" w:hAnsi="Times New Roman" w:cs="Times New Roman"/>
                <w:noProof/>
                <w:color w:val="002060"/>
                <w:sz w:val="28"/>
                <w:szCs w:val="28"/>
                <w:lang w:eastAsia="ru-RU"/>
              </w:rPr>
              <w:t>18</w:t>
            </w:r>
            <w:r>
              <w:rPr>
                <w:rFonts w:ascii="Times New Roman" w:eastAsia="Calibri" w:hAnsi="Times New Roman" w:cs="Times New Roman"/>
                <w:noProof/>
                <w:color w:val="002060"/>
                <w:sz w:val="28"/>
                <w:szCs w:val="28"/>
                <w:lang w:eastAsia="ru-RU"/>
              </w:rPr>
              <w:t>07</w:t>
            </w:r>
            <w:r w:rsidRPr="008770B9">
              <w:rPr>
                <w:rFonts w:ascii="Times New Roman" w:eastAsia="Calibri" w:hAnsi="Times New Roman" w:cs="Times New Roman"/>
                <w:noProof/>
                <w:color w:val="002060"/>
                <w:sz w:val="28"/>
                <w:szCs w:val="28"/>
                <w:lang w:val="ru-RU" w:eastAsia="ru-RU"/>
              </w:rPr>
              <w:t>/0/15-</w:t>
            </w:r>
            <w:r w:rsidRPr="008770B9">
              <w:rPr>
                <w:rFonts w:ascii="Times New Roman" w:eastAsia="Calibri" w:hAnsi="Times New Roman" w:cs="Times New Roman"/>
                <w:noProof/>
                <w:color w:val="002060"/>
                <w:sz w:val="28"/>
                <w:szCs w:val="28"/>
                <w:lang w:eastAsia="ru-RU"/>
              </w:rPr>
              <w:t>20</w:t>
            </w:r>
          </w:p>
        </w:tc>
      </w:tr>
    </w:tbl>
    <w:tbl>
      <w:tblPr>
        <w:tblStyle w:val="a3"/>
        <w:tblpPr w:leftFromText="180" w:rightFromText="180" w:vertAnchor="text" w:horzAnchor="page" w:tblpX="1150" w:tblpY="79"/>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8"/>
      </w:tblGrid>
      <w:tr w:rsidR="007D2C50" w:rsidTr="007D2C50">
        <w:trPr>
          <w:trHeight w:val="2127"/>
        </w:trPr>
        <w:tc>
          <w:tcPr>
            <w:tcW w:w="10768" w:type="dxa"/>
          </w:tcPr>
          <w:p w:rsidR="007D2C50" w:rsidRPr="009D6A71" w:rsidRDefault="007D2C50" w:rsidP="00380464">
            <w:pPr>
              <w:pStyle w:val="a8"/>
              <w:tabs>
                <w:tab w:val="left" w:pos="3402"/>
              </w:tabs>
              <w:ind w:right="5554"/>
              <w:jc w:val="both"/>
              <w:rPr>
                <w:b/>
                <w:sz w:val="22"/>
              </w:rPr>
            </w:pPr>
            <w:r w:rsidRPr="009D6A71">
              <w:rPr>
                <w:b/>
                <w:sz w:val="22"/>
              </w:rPr>
              <w:t xml:space="preserve">Про скасування рішення </w:t>
            </w:r>
            <w:r>
              <w:rPr>
                <w:b/>
                <w:sz w:val="22"/>
              </w:rPr>
              <w:t xml:space="preserve">Другої </w:t>
            </w:r>
            <w:r w:rsidRPr="009D6A71">
              <w:rPr>
                <w:b/>
                <w:sz w:val="22"/>
              </w:rPr>
              <w:t xml:space="preserve">Дисциплінарної палати Вищої ради правосуддя від </w:t>
            </w:r>
            <w:r>
              <w:rPr>
                <w:b/>
                <w:sz w:val="22"/>
              </w:rPr>
              <w:t>25 березня</w:t>
            </w:r>
            <w:r w:rsidR="00380464">
              <w:rPr>
                <w:b/>
                <w:sz w:val="22"/>
              </w:rPr>
              <w:br/>
            </w:r>
            <w:r w:rsidRPr="009D6A71">
              <w:rPr>
                <w:b/>
                <w:sz w:val="22"/>
              </w:rPr>
              <w:t>201</w:t>
            </w:r>
            <w:r>
              <w:rPr>
                <w:b/>
                <w:sz w:val="22"/>
              </w:rPr>
              <w:t>9</w:t>
            </w:r>
            <w:r w:rsidRPr="009D6A71">
              <w:rPr>
                <w:b/>
                <w:sz w:val="22"/>
              </w:rPr>
              <w:t xml:space="preserve"> року № </w:t>
            </w:r>
            <w:r>
              <w:rPr>
                <w:b/>
                <w:sz w:val="22"/>
              </w:rPr>
              <w:t>913/2дп/15-19</w:t>
            </w:r>
            <w:r w:rsidRPr="006314DB">
              <w:rPr>
                <w:b/>
                <w:sz w:val="22"/>
              </w:rPr>
              <w:t xml:space="preserve"> </w:t>
            </w:r>
            <w:r>
              <w:rPr>
                <w:b/>
                <w:sz w:val="22"/>
              </w:rPr>
              <w:t xml:space="preserve">про </w:t>
            </w:r>
            <w:r w:rsidRPr="009D6A71">
              <w:rPr>
                <w:b/>
                <w:sz w:val="22"/>
              </w:rPr>
              <w:t xml:space="preserve">притягнення до дисциплінарної відповідальності судді </w:t>
            </w:r>
            <w:r>
              <w:rPr>
                <w:rStyle w:val="FontStyle14"/>
                <w:b/>
                <w:sz w:val="22"/>
                <w:szCs w:val="22"/>
              </w:rPr>
              <w:t>Солом’янського районного суду міста Києва Горбатовської С.А.</w:t>
            </w:r>
            <w:r w:rsidRPr="009D6A71">
              <w:rPr>
                <w:rStyle w:val="FontStyle14"/>
                <w:b/>
                <w:sz w:val="22"/>
                <w:szCs w:val="22"/>
              </w:rPr>
              <w:t xml:space="preserve"> </w:t>
            </w:r>
            <w:r w:rsidRPr="009D6A71">
              <w:rPr>
                <w:b/>
                <w:sz w:val="22"/>
              </w:rPr>
              <w:t>та закриття дисциплінарного провадження</w:t>
            </w:r>
            <w:r>
              <w:rPr>
                <w:b/>
                <w:sz w:val="22"/>
              </w:rPr>
              <w:t xml:space="preserve"> стосовно неї</w:t>
            </w:r>
          </w:p>
          <w:p w:rsidR="007D2C50" w:rsidRDefault="007D2C50" w:rsidP="007D2C50">
            <w:pPr>
              <w:widowControl w:val="0"/>
              <w:jc w:val="both"/>
              <w:rPr>
                <w:b/>
                <w:sz w:val="24"/>
                <w:szCs w:val="24"/>
              </w:rPr>
            </w:pPr>
          </w:p>
        </w:tc>
      </w:tr>
    </w:tbl>
    <w:p w:rsidR="001B2A6C" w:rsidRPr="00C87DE3" w:rsidRDefault="001B2A6C" w:rsidP="00C87DE3">
      <w:pPr>
        <w:spacing w:after="0" w:line="360" w:lineRule="exact"/>
        <w:ind w:firstLine="567"/>
        <w:jc w:val="both"/>
        <w:rPr>
          <w:rFonts w:ascii="Times New Roman" w:eastAsia="Calibri" w:hAnsi="Times New Roman" w:cs="Times New Roman"/>
          <w:sz w:val="28"/>
          <w:szCs w:val="28"/>
          <w:lang w:eastAsia="ru-RU"/>
        </w:rPr>
      </w:pPr>
      <w:r w:rsidRPr="00C87DE3">
        <w:rPr>
          <w:rFonts w:ascii="Times New Roman" w:eastAsia="Calibri" w:hAnsi="Times New Roman" w:cs="Times New Roman"/>
          <w:sz w:val="28"/>
          <w:szCs w:val="28"/>
        </w:rPr>
        <w:t>Вища рада</w:t>
      </w:r>
      <w:r w:rsidR="00E86F79" w:rsidRPr="00C87DE3">
        <w:rPr>
          <w:rFonts w:ascii="Times New Roman" w:eastAsia="Calibri" w:hAnsi="Times New Roman" w:cs="Times New Roman"/>
          <w:sz w:val="28"/>
          <w:szCs w:val="28"/>
        </w:rPr>
        <w:t xml:space="preserve"> правосуддя, розглянувши скаргу </w:t>
      </w:r>
      <w:r w:rsidR="00E86F79" w:rsidRPr="00C87DE3">
        <w:rPr>
          <w:rFonts w:ascii="Times New Roman" w:hAnsi="Times New Roman" w:cs="Times New Roman"/>
          <w:sz w:val="28"/>
          <w:szCs w:val="28"/>
        </w:rPr>
        <w:t xml:space="preserve">судді </w:t>
      </w:r>
      <w:r w:rsidR="00807BBF" w:rsidRPr="00C87DE3">
        <w:rPr>
          <w:rStyle w:val="FontStyle14"/>
          <w:sz w:val="28"/>
          <w:szCs w:val="28"/>
        </w:rPr>
        <w:t xml:space="preserve">Солом’янського районного суду міста Києва Горбатовської Світлани Анатоліївни </w:t>
      </w:r>
      <w:r w:rsidR="00F64815" w:rsidRPr="00C87DE3">
        <w:rPr>
          <w:rFonts w:ascii="Times New Roman" w:hAnsi="Times New Roman" w:cs="Times New Roman"/>
          <w:sz w:val="28"/>
          <w:szCs w:val="28"/>
        </w:rPr>
        <w:t xml:space="preserve">на рішення </w:t>
      </w:r>
      <w:r w:rsidR="00807BBF" w:rsidRPr="00C87DE3">
        <w:rPr>
          <w:rFonts w:ascii="Times New Roman" w:hAnsi="Times New Roman" w:cs="Times New Roman"/>
          <w:sz w:val="28"/>
          <w:szCs w:val="28"/>
        </w:rPr>
        <w:t>Другої</w:t>
      </w:r>
      <w:r w:rsidR="00F64815" w:rsidRPr="00C87DE3">
        <w:rPr>
          <w:rFonts w:ascii="Times New Roman" w:hAnsi="Times New Roman" w:cs="Times New Roman"/>
          <w:sz w:val="28"/>
          <w:szCs w:val="28"/>
        </w:rPr>
        <w:t xml:space="preserve"> Дисциплінарної палати Вищої ради правосуддя від</w:t>
      </w:r>
      <w:r w:rsidR="00722851" w:rsidRPr="00C87DE3">
        <w:rPr>
          <w:rFonts w:ascii="Times New Roman" w:hAnsi="Times New Roman" w:cs="Times New Roman"/>
          <w:sz w:val="28"/>
          <w:szCs w:val="28"/>
        </w:rPr>
        <w:t xml:space="preserve"> </w:t>
      </w:r>
      <w:r w:rsidR="00807BBF" w:rsidRPr="00C87DE3">
        <w:rPr>
          <w:rFonts w:ascii="Times New Roman" w:hAnsi="Times New Roman" w:cs="Times New Roman"/>
          <w:sz w:val="28"/>
          <w:szCs w:val="28"/>
        </w:rPr>
        <w:t>25 березня</w:t>
      </w:r>
      <w:r w:rsidR="006314DB" w:rsidRPr="00C87DE3">
        <w:rPr>
          <w:rFonts w:ascii="Times New Roman" w:hAnsi="Times New Roman" w:cs="Times New Roman"/>
          <w:sz w:val="28"/>
          <w:szCs w:val="28"/>
        </w:rPr>
        <w:t xml:space="preserve"> </w:t>
      </w:r>
      <w:r w:rsidR="00807BBF" w:rsidRPr="00C87DE3">
        <w:rPr>
          <w:rFonts w:ascii="Times New Roman" w:hAnsi="Times New Roman" w:cs="Times New Roman"/>
          <w:sz w:val="28"/>
          <w:szCs w:val="28"/>
        </w:rPr>
        <w:t>2019</w:t>
      </w:r>
      <w:r w:rsidR="002B260E" w:rsidRPr="00C87DE3">
        <w:rPr>
          <w:rFonts w:ascii="Times New Roman" w:hAnsi="Times New Roman" w:cs="Times New Roman"/>
          <w:sz w:val="28"/>
          <w:szCs w:val="28"/>
        </w:rPr>
        <w:t xml:space="preserve"> року № </w:t>
      </w:r>
      <w:r w:rsidR="00807BBF" w:rsidRPr="00C87DE3">
        <w:rPr>
          <w:rFonts w:ascii="Times New Roman" w:hAnsi="Times New Roman" w:cs="Times New Roman"/>
          <w:sz w:val="28"/>
          <w:szCs w:val="28"/>
        </w:rPr>
        <w:t>913/2дп/15-19</w:t>
      </w:r>
      <w:r w:rsidR="004745B3" w:rsidRPr="00C87DE3">
        <w:rPr>
          <w:rFonts w:ascii="Times New Roman" w:hAnsi="Times New Roman" w:cs="Times New Roman"/>
          <w:sz w:val="28"/>
          <w:szCs w:val="28"/>
        </w:rPr>
        <w:t xml:space="preserve"> про притягнення її до дисциплінарної відповідальності</w:t>
      </w:r>
      <w:r w:rsidRPr="00C87DE3">
        <w:rPr>
          <w:rFonts w:ascii="Times New Roman" w:eastAsia="Calibri" w:hAnsi="Times New Roman" w:cs="Times New Roman"/>
          <w:sz w:val="28"/>
          <w:szCs w:val="28"/>
          <w:lang w:eastAsia="ru-RU"/>
        </w:rPr>
        <w:t>,</w:t>
      </w:r>
    </w:p>
    <w:p w:rsidR="001B2A6C" w:rsidRPr="00C87DE3" w:rsidRDefault="001B2A6C" w:rsidP="00C87DE3">
      <w:pPr>
        <w:spacing w:after="0" w:line="360" w:lineRule="exact"/>
        <w:ind w:firstLine="709"/>
        <w:jc w:val="both"/>
        <w:rPr>
          <w:rFonts w:ascii="Times New Roman" w:eastAsia="Calibri" w:hAnsi="Times New Roman" w:cs="Times New Roman"/>
          <w:sz w:val="28"/>
          <w:szCs w:val="28"/>
          <w:lang w:eastAsia="ru-RU"/>
        </w:rPr>
      </w:pPr>
    </w:p>
    <w:p w:rsidR="001B2A6C" w:rsidRPr="00C87DE3" w:rsidRDefault="001B2A6C" w:rsidP="00C87DE3">
      <w:pPr>
        <w:widowControl w:val="0"/>
        <w:spacing w:after="0" w:line="360" w:lineRule="exact"/>
        <w:jc w:val="center"/>
        <w:rPr>
          <w:rFonts w:ascii="Times New Roman" w:hAnsi="Times New Roman" w:cs="Times New Roman"/>
          <w:b/>
          <w:sz w:val="28"/>
          <w:szCs w:val="28"/>
        </w:rPr>
      </w:pPr>
      <w:r w:rsidRPr="00C87DE3">
        <w:rPr>
          <w:rFonts w:ascii="Times New Roman" w:hAnsi="Times New Roman" w:cs="Times New Roman"/>
          <w:b/>
          <w:sz w:val="28"/>
          <w:szCs w:val="28"/>
        </w:rPr>
        <w:t>встановила:</w:t>
      </w:r>
    </w:p>
    <w:p w:rsidR="00707916" w:rsidRPr="00C87DE3" w:rsidRDefault="00707916" w:rsidP="00C87DE3">
      <w:pPr>
        <w:widowControl w:val="0"/>
        <w:spacing w:after="0" w:line="360" w:lineRule="exact"/>
        <w:rPr>
          <w:rFonts w:ascii="Times New Roman" w:eastAsia="Calibri" w:hAnsi="Times New Roman" w:cs="Times New Roman"/>
          <w:b/>
          <w:sz w:val="28"/>
          <w:szCs w:val="28"/>
        </w:rPr>
      </w:pPr>
    </w:p>
    <w:p w:rsidR="00707916" w:rsidRPr="00C87DE3" w:rsidRDefault="00707916" w:rsidP="00C87DE3">
      <w:pPr>
        <w:pStyle w:val="a8"/>
        <w:spacing w:line="360" w:lineRule="exact"/>
        <w:jc w:val="both"/>
        <w:rPr>
          <w:rFonts w:cs="Times New Roman"/>
          <w:szCs w:val="28"/>
        </w:rPr>
      </w:pPr>
      <w:r w:rsidRPr="00C87DE3">
        <w:rPr>
          <w:rFonts w:cs="Times New Roman"/>
          <w:szCs w:val="28"/>
        </w:rPr>
        <w:t>Горбатовська Світлана Анатоліївна Указом Президента України від 29 грудня 2017 року № 443/2017 призначена на посаду судді Солом’янського районного суду міста Києва.</w:t>
      </w:r>
    </w:p>
    <w:p w:rsidR="000E6F10" w:rsidRPr="00C87DE3" w:rsidRDefault="000E6F10"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До Вищої ради правосуддя 28 листопада 2018 року надійшла дисциплінарна скарга Маселка </w:t>
      </w:r>
      <w:r w:rsidR="00994EE8" w:rsidRPr="00C87DE3">
        <w:rPr>
          <w:rFonts w:ascii="Times New Roman" w:hAnsi="Times New Roman" w:cs="Times New Roman"/>
          <w:sz w:val="28"/>
          <w:szCs w:val="28"/>
        </w:rPr>
        <w:t>Романа Анатолійовича</w:t>
      </w:r>
      <w:r w:rsidRPr="00C87DE3">
        <w:rPr>
          <w:rFonts w:ascii="Times New Roman" w:hAnsi="Times New Roman" w:cs="Times New Roman"/>
          <w:sz w:val="28"/>
          <w:szCs w:val="28"/>
        </w:rPr>
        <w:t xml:space="preserve"> за вх. № М-475/51/7-18 на неналежну поведінку судді Солом’янського районного суду міста Києва Горбатовської</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С.А. під час розгляду скарги голови громадської організації «Всеукраїнське об’єднання «Автомайдан» (далі – ГО </w:t>
      </w:r>
      <w:r w:rsidR="00AF35CA" w:rsidRPr="00C87DE3">
        <w:rPr>
          <w:rFonts w:ascii="Times New Roman" w:hAnsi="Times New Roman" w:cs="Times New Roman"/>
          <w:sz w:val="28"/>
          <w:szCs w:val="28"/>
        </w:rPr>
        <w:t xml:space="preserve">«ВО </w:t>
      </w:r>
      <w:r w:rsidRPr="00C87DE3">
        <w:rPr>
          <w:rFonts w:ascii="Times New Roman" w:hAnsi="Times New Roman" w:cs="Times New Roman"/>
          <w:sz w:val="28"/>
          <w:szCs w:val="28"/>
        </w:rPr>
        <w:t>«Автомайдан») на бездіяльність уповноважених осіб Київської місцевої прокуратури № 9</w:t>
      </w:r>
      <w:r w:rsidR="00B40774" w:rsidRPr="00C87DE3">
        <w:rPr>
          <w:rFonts w:ascii="Times New Roman" w:hAnsi="Times New Roman" w:cs="Times New Roman"/>
          <w:sz w:val="28"/>
          <w:szCs w:val="28"/>
        </w:rPr>
        <w:t>, яка полягає у</w:t>
      </w:r>
      <w:r w:rsidRPr="00C87DE3">
        <w:rPr>
          <w:rFonts w:ascii="Times New Roman" w:hAnsi="Times New Roman" w:cs="Times New Roman"/>
          <w:sz w:val="28"/>
          <w:szCs w:val="28"/>
        </w:rPr>
        <w:t xml:space="preserve"> невнесенн</w:t>
      </w:r>
      <w:r w:rsidR="00B40774" w:rsidRPr="00C87DE3">
        <w:rPr>
          <w:rFonts w:ascii="Times New Roman" w:hAnsi="Times New Roman" w:cs="Times New Roman"/>
          <w:sz w:val="28"/>
          <w:szCs w:val="28"/>
        </w:rPr>
        <w:t>і</w:t>
      </w:r>
      <w:r w:rsidRPr="00C87DE3">
        <w:rPr>
          <w:rFonts w:ascii="Times New Roman" w:hAnsi="Times New Roman" w:cs="Times New Roman"/>
          <w:sz w:val="28"/>
          <w:szCs w:val="28"/>
        </w:rPr>
        <w:t xml:space="preserve"> відомостей про кримінальне правопорушення до Єдиного реєстру досудових розслідувань </w:t>
      </w:r>
      <w:r w:rsidR="00294B37" w:rsidRPr="00C87DE3">
        <w:rPr>
          <w:rFonts w:ascii="Times New Roman" w:hAnsi="Times New Roman" w:cs="Times New Roman"/>
          <w:sz w:val="28"/>
          <w:szCs w:val="28"/>
        </w:rPr>
        <w:t xml:space="preserve">(далі – ЄРДР) </w:t>
      </w:r>
      <w:r w:rsidR="00AF35CA" w:rsidRPr="00C87DE3">
        <w:rPr>
          <w:rFonts w:ascii="Times New Roman" w:hAnsi="Times New Roman" w:cs="Times New Roman"/>
          <w:sz w:val="28"/>
          <w:szCs w:val="28"/>
        </w:rPr>
        <w:t xml:space="preserve">(справа </w:t>
      </w:r>
      <w:r w:rsidRPr="00C87DE3">
        <w:rPr>
          <w:rFonts w:ascii="Times New Roman" w:hAnsi="Times New Roman" w:cs="Times New Roman"/>
          <w:sz w:val="28"/>
          <w:szCs w:val="28"/>
        </w:rPr>
        <w:t>№</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760/15253/18).</w:t>
      </w:r>
    </w:p>
    <w:p w:rsidR="00707916" w:rsidRPr="00C87DE3" w:rsidRDefault="00707916" w:rsidP="00C87DE3">
      <w:pPr>
        <w:pStyle w:val="a8"/>
        <w:spacing w:line="360" w:lineRule="exact"/>
        <w:ind w:firstLine="567"/>
        <w:jc w:val="both"/>
        <w:rPr>
          <w:rFonts w:cs="Times New Roman"/>
          <w:kern w:val="1"/>
          <w:szCs w:val="28"/>
        </w:rPr>
      </w:pPr>
      <w:r w:rsidRPr="00C87DE3">
        <w:rPr>
          <w:rFonts w:cs="Times New Roman"/>
          <w:kern w:val="1"/>
          <w:szCs w:val="28"/>
        </w:rPr>
        <w:t>Ухвалою Другої Дисциплінарної палати Вищої ради</w:t>
      </w:r>
      <w:r w:rsidR="0032394D" w:rsidRPr="00C87DE3">
        <w:rPr>
          <w:rFonts w:cs="Times New Roman"/>
          <w:kern w:val="1"/>
          <w:szCs w:val="28"/>
        </w:rPr>
        <w:t xml:space="preserve"> правосуддя</w:t>
      </w:r>
      <w:r w:rsidRPr="00C87DE3">
        <w:rPr>
          <w:rFonts w:cs="Times New Roman"/>
          <w:kern w:val="1"/>
          <w:szCs w:val="28"/>
        </w:rPr>
        <w:t xml:space="preserve"> </w:t>
      </w:r>
      <w:r w:rsidR="000E6F10" w:rsidRPr="00C87DE3">
        <w:rPr>
          <w:rFonts w:cs="Times New Roman"/>
          <w:kern w:val="1"/>
          <w:szCs w:val="28"/>
        </w:rPr>
        <w:t xml:space="preserve">(далі – Дисциплінарна палата) </w:t>
      </w:r>
      <w:r w:rsidRPr="00C87DE3">
        <w:rPr>
          <w:rFonts w:cs="Times New Roman"/>
          <w:kern w:val="1"/>
          <w:szCs w:val="28"/>
        </w:rPr>
        <w:t>від 28 січня 2019 року № 211/2дп/15-19 відкрито дисциплінарну справу стосовно судді Солом’янського районного суду міста Києва Горбатовської С.А.</w:t>
      </w:r>
    </w:p>
    <w:p w:rsidR="000E6F10" w:rsidRPr="00C87DE3" w:rsidRDefault="000E6F10" w:rsidP="00C87DE3">
      <w:pPr>
        <w:widowControl w:val="0"/>
        <w:spacing w:after="0" w:line="360" w:lineRule="exact"/>
        <w:ind w:firstLine="567"/>
        <w:jc w:val="both"/>
        <w:rPr>
          <w:rFonts w:ascii="Times New Roman" w:eastAsia="Times New Roman" w:hAnsi="Times New Roman" w:cs="Times New Roman"/>
          <w:color w:val="000000"/>
          <w:sz w:val="28"/>
          <w:szCs w:val="28"/>
          <w:lang w:eastAsia="uk-UA" w:bidi="uk-UA"/>
        </w:rPr>
      </w:pPr>
      <w:r w:rsidRPr="00C87DE3">
        <w:rPr>
          <w:rFonts w:ascii="Times New Roman" w:eastAsia="Times New Roman" w:hAnsi="Times New Roman" w:cs="Times New Roman"/>
          <w:color w:val="000000"/>
          <w:sz w:val="28"/>
          <w:szCs w:val="28"/>
          <w:lang w:eastAsia="uk-UA" w:bidi="uk-UA"/>
        </w:rPr>
        <w:t>Дисциплінарною палатою встановлено, що суддею Горбатовською С.А. під час розгляду скарги внаслідок недбалості допущено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що становить склад дисциплінарного проступку, передбаченого підпунктом «а» пункту 1 частини першої статті 106 Закону України «Про судоустрій і статус суддів».</w:t>
      </w:r>
    </w:p>
    <w:p w:rsidR="000E6F10" w:rsidRPr="00C87DE3" w:rsidRDefault="00707916"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bCs/>
          <w:sz w:val="28"/>
          <w:szCs w:val="28"/>
          <w:lang w:eastAsia="ru-RU"/>
        </w:rPr>
        <w:lastRenderedPageBreak/>
        <w:t xml:space="preserve">Рішенням </w:t>
      </w:r>
      <w:r w:rsidRPr="00C87DE3">
        <w:rPr>
          <w:rFonts w:ascii="Times New Roman" w:hAnsi="Times New Roman" w:cs="Times New Roman"/>
          <w:sz w:val="28"/>
          <w:szCs w:val="28"/>
        </w:rPr>
        <w:t>Дисциплінарної палати</w:t>
      </w:r>
      <w:r w:rsidRPr="00C87DE3">
        <w:rPr>
          <w:rFonts w:ascii="Times New Roman" w:hAnsi="Times New Roman" w:cs="Times New Roman"/>
          <w:bCs/>
          <w:sz w:val="28"/>
          <w:szCs w:val="28"/>
          <w:lang w:eastAsia="ru-RU"/>
        </w:rPr>
        <w:t xml:space="preserve"> від </w:t>
      </w:r>
      <w:r w:rsidRPr="00C87DE3">
        <w:rPr>
          <w:rFonts w:ascii="Times New Roman" w:hAnsi="Times New Roman" w:cs="Times New Roman"/>
          <w:sz w:val="28"/>
          <w:szCs w:val="28"/>
        </w:rPr>
        <w:t xml:space="preserve">25 березня 2019 року </w:t>
      </w:r>
      <w:r w:rsidR="00AF35CA" w:rsidRPr="00C87DE3">
        <w:rPr>
          <w:rFonts w:ascii="Times New Roman" w:hAnsi="Times New Roman" w:cs="Times New Roman"/>
          <w:sz w:val="28"/>
          <w:szCs w:val="28"/>
        </w:rPr>
        <w:t>№</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913/2дп/15-19 </w:t>
      </w:r>
      <w:r w:rsidRPr="00C87DE3">
        <w:rPr>
          <w:rFonts w:ascii="Times New Roman" w:hAnsi="Times New Roman" w:cs="Times New Roman"/>
          <w:bCs/>
          <w:sz w:val="28"/>
          <w:szCs w:val="28"/>
          <w:lang w:eastAsia="ru-RU"/>
        </w:rPr>
        <w:t xml:space="preserve">суддю Горбатовську С.А. притягнуто до дисциплінарної відповідальності та застосовано до неї дисциплінарне стягнення у виді попередження. </w:t>
      </w:r>
    </w:p>
    <w:p w:rsidR="003F0B31" w:rsidRPr="00C87DE3" w:rsidRDefault="000E6F10"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Суддя Горбатовська С.А.</w:t>
      </w:r>
      <w:r w:rsidR="00AF35CA" w:rsidRPr="00C87DE3">
        <w:rPr>
          <w:rFonts w:ascii="Times New Roman" w:hAnsi="Times New Roman" w:cs="Times New Roman"/>
          <w:sz w:val="28"/>
          <w:szCs w:val="28"/>
        </w:rPr>
        <w:t>,</w:t>
      </w:r>
      <w:r w:rsidRPr="00C87DE3">
        <w:rPr>
          <w:rFonts w:ascii="Times New Roman" w:hAnsi="Times New Roman" w:cs="Times New Roman"/>
          <w:sz w:val="28"/>
          <w:szCs w:val="28"/>
        </w:rPr>
        <w:t xml:space="preserve"> не погодившись із таким рішенням, </w:t>
      </w:r>
      <w:r w:rsidR="003F0B31" w:rsidRPr="00C87DE3">
        <w:rPr>
          <w:rFonts w:ascii="Times New Roman" w:hAnsi="Times New Roman" w:cs="Times New Roman"/>
          <w:sz w:val="28"/>
          <w:szCs w:val="28"/>
        </w:rPr>
        <w:t>11 квітня</w:t>
      </w:r>
      <w:r w:rsidR="00380464" w:rsidRPr="00C87DE3">
        <w:rPr>
          <w:rFonts w:ascii="Times New Roman" w:hAnsi="Times New Roman" w:cs="Times New Roman"/>
          <w:sz w:val="28"/>
          <w:szCs w:val="28"/>
        </w:rPr>
        <w:br/>
      </w:r>
      <w:r w:rsidR="003F0B31" w:rsidRPr="00C87DE3">
        <w:rPr>
          <w:rFonts w:ascii="Times New Roman" w:hAnsi="Times New Roman" w:cs="Times New Roman"/>
          <w:sz w:val="28"/>
          <w:szCs w:val="28"/>
        </w:rPr>
        <w:t xml:space="preserve">2019 року </w:t>
      </w:r>
      <w:r w:rsidRPr="00C87DE3">
        <w:rPr>
          <w:rFonts w:ascii="Times New Roman" w:hAnsi="Times New Roman" w:cs="Times New Roman"/>
          <w:sz w:val="28"/>
          <w:szCs w:val="28"/>
        </w:rPr>
        <w:t xml:space="preserve">подала скаргу, </w:t>
      </w:r>
      <w:r w:rsidR="00D4258C" w:rsidRPr="00C87DE3">
        <w:rPr>
          <w:rFonts w:ascii="Times New Roman" w:hAnsi="Times New Roman" w:cs="Times New Roman"/>
          <w:sz w:val="28"/>
          <w:szCs w:val="28"/>
        </w:rPr>
        <w:t xml:space="preserve">в якій </w:t>
      </w:r>
      <w:r w:rsidR="003F0B31" w:rsidRPr="00C87DE3">
        <w:rPr>
          <w:rFonts w:ascii="Times New Roman" w:hAnsi="Times New Roman" w:cs="Times New Roman"/>
          <w:sz w:val="28"/>
          <w:szCs w:val="28"/>
        </w:rPr>
        <w:t>просила скасувати рішення Дисциплінарної палати від 25</w:t>
      </w:r>
      <w:r w:rsidR="003F0B31" w:rsidRPr="00C87DE3">
        <w:rPr>
          <w:rFonts w:ascii="Times New Roman" w:hAnsi="Times New Roman" w:cs="Times New Roman"/>
          <w:sz w:val="28"/>
          <w:szCs w:val="28"/>
          <w:lang w:eastAsia="ru-RU"/>
        </w:rPr>
        <w:t xml:space="preserve"> березня 2019 року № 913/2дп/15-19 та ухвалити нове рішення, яким дисциплінарне провадження за скаргою</w:t>
      </w:r>
      <w:r w:rsidR="00380464" w:rsidRPr="00C87DE3">
        <w:rPr>
          <w:rFonts w:ascii="Times New Roman" w:hAnsi="Times New Roman" w:cs="Times New Roman"/>
          <w:sz w:val="28"/>
          <w:szCs w:val="28"/>
          <w:lang w:eastAsia="ru-RU"/>
        </w:rPr>
        <w:t xml:space="preserve"> Маселка Р.А. про вчинення </w:t>
      </w:r>
      <w:r w:rsidR="003F0B31" w:rsidRPr="00C87DE3">
        <w:rPr>
          <w:rFonts w:ascii="Times New Roman" w:hAnsi="Times New Roman" w:cs="Times New Roman"/>
          <w:sz w:val="28"/>
          <w:szCs w:val="28"/>
          <w:lang w:eastAsia="ru-RU"/>
        </w:rPr>
        <w:t>дисциплінарного проступку – закрити.</w:t>
      </w:r>
    </w:p>
    <w:p w:rsidR="00796F68" w:rsidRPr="00C87DE3" w:rsidRDefault="00E86F79"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За результатами розгляду вказаної скарги Вища рада правосуддя ухвалила рішення </w:t>
      </w:r>
      <w:r w:rsidRPr="00C87DE3">
        <w:rPr>
          <w:rFonts w:ascii="Times New Roman" w:hAnsi="Times New Roman" w:cs="Times New Roman"/>
          <w:sz w:val="28"/>
          <w:szCs w:val="28"/>
          <w:shd w:val="clear" w:color="auto" w:fill="FFFFFF"/>
          <w:lang w:eastAsia="uk-UA"/>
        </w:rPr>
        <w:t xml:space="preserve">від </w:t>
      </w:r>
      <w:r w:rsidR="00707916" w:rsidRPr="00C87DE3">
        <w:rPr>
          <w:rFonts w:ascii="Times New Roman" w:hAnsi="Times New Roman" w:cs="Times New Roman"/>
          <w:sz w:val="28"/>
          <w:szCs w:val="28"/>
          <w:shd w:val="clear" w:color="auto" w:fill="FFFFFF"/>
          <w:lang w:eastAsia="uk-UA"/>
        </w:rPr>
        <w:t>4 червня 2019</w:t>
      </w:r>
      <w:r w:rsidRPr="00C87DE3">
        <w:rPr>
          <w:rFonts w:ascii="Times New Roman" w:hAnsi="Times New Roman" w:cs="Times New Roman"/>
          <w:sz w:val="28"/>
          <w:szCs w:val="28"/>
          <w:shd w:val="clear" w:color="auto" w:fill="FFFFFF"/>
          <w:lang w:eastAsia="uk-UA"/>
        </w:rPr>
        <w:t xml:space="preserve"> року </w:t>
      </w:r>
      <w:r w:rsidRPr="00C87DE3">
        <w:rPr>
          <w:rFonts w:ascii="Times New Roman" w:hAnsi="Times New Roman" w:cs="Times New Roman"/>
          <w:color w:val="000000"/>
          <w:sz w:val="28"/>
          <w:szCs w:val="28"/>
        </w:rPr>
        <w:t>№</w:t>
      </w:r>
      <w:r w:rsidRPr="00C87DE3">
        <w:rPr>
          <w:rFonts w:ascii="Times New Roman" w:hAnsi="Times New Roman" w:cs="Times New Roman"/>
          <w:noProof/>
          <w:color w:val="000000"/>
          <w:sz w:val="28"/>
          <w:szCs w:val="28"/>
        </w:rPr>
        <w:t xml:space="preserve"> </w:t>
      </w:r>
      <w:r w:rsidR="00707916" w:rsidRPr="00C87DE3">
        <w:rPr>
          <w:rFonts w:ascii="Times New Roman" w:hAnsi="Times New Roman" w:cs="Times New Roman"/>
          <w:noProof/>
          <w:sz w:val="28"/>
          <w:szCs w:val="28"/>
        </w:rPr>
        <w:t xml:space="preserve">1519/0/15-19 </w:t>
      </w:r>
      <w:r w:rsidRPr="00C87DE3">
        <w:rPr>
          <w:rFonts w:ascii="Times New Roman" w:hAnsi="Times New Roman" w:cs="Times New Roman"/>
          <w:noProof/>
          <w:color w:val="000000"/>
          <w:sz w:val="28"/>
          <w:szCs w:val="28"/>
        </w:rPr>
        <w:t xml:space="preserve">про залишення без змін рішення </w:t>
      </w:r>
      <w:r w:rsidRPr="00C87DE3">
        <w:rPr>
          <w:rFonts w:ascii="Times New Roman" w:hAnsi="Times New Roman" w:cs="Times New Roman"/>
          <w:sz w:val="28"/>
          <w:szCs w:val="28"/>
        </w:rPr>
        <w:t xml:space="preserve">Дисциплінарної палати від </w:t>
      </w:r>
      <w:r w:rsidR="00707916" w:rsidRPr="00C87DE3">
        <w:rPr>
          <w:rFonts w:ascii="Times New Roman" w:hAnsi="Times New Roman" w:cs="Times New Roman"/>
          <w:sz w:val="28"/>
          <w:szCs w:val="28"/>
        </w:rPr>
        <w:t>25 березня 2019 року</w:t>
      </w:r>
      <w:r w:rsidR="003941B4" w:rsidRPr="00C87DE3">
        <w:rPr>
          <w:rFonts w:ascii="Times New Roman" w:hAnsi="Times New Roman" w:cs="Times New Roman"/>
          <w:sz w:val="28"/>
          <w:szCs w:val="28"/>
        </w:rPr>
        <w:t xml:space="preserve"> </w:t>
      </w:r>
      <w:r w:rsidR="00707916" w:rsidRPr="00C87DE3">
        <w:rPr>
          <w:rFonts w:ascii="Times New Roman" w:hAnsi="Times New Roman" w:cs="Times New Roman"/>
          <w:sz w:val="28"/>
          <w:szCs w:val="28"/>
        </w:rPr>
        <w:t>№ 913/2дп/15-19</w:t>
      </w:r>
      <w:r w:rsidRPr="00C87DE3">
        <w:rPr>
          <w:rFonts w:ascii="Times New Roman" w:hAnsi="Times New Roman" w:cs="Times New Roman"/>
          <w:sz w:val="28"/>
          <w:szCs w:val="28"/>
        </w:rPr>
        <w:t>.</w:t>
      </w:r>
    </w:p>
    <w:p w:rsidR="003F2E5D" w:rsidRPr="00C87DE3" w:rsidRDefault="00796F68"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Суддя Горбатовська С.</w:t>
      </w:r>
      <w:r w:rsidR="00AF35CA" w:rsidRPr="00C87DE3">
        <w:rPr>
          <w:rFonts w:ascii="Times New Roman" w:hAnsi="Times New Roman" w:cs="Times New Roman"/>
          <w:sz w:val="28"/>
          <w:szCs w:val="28"/>
        </w:rPr>
        <w:t xml:space="preserve">А. </w:t>
      </w:r>
      <w:r w:rsidRPr="00C87DE3">
        <w:rPr>
          <w:rFonts w:ascii="Times New Roman" w:hAnsi="Times New Roman" w:cs="Times New Roman"/>
          <w:sz w:val="28"/>
          <w:szCs w:val="28"/>
        </w:rPr>
        <w:t xml:space="preserve">з підстави, </w:t>
      </w:r>
      <w:r w:rsidR="00994EE8" w:rsidRPr="00C87DE3">
        <w:rPr>
          <w:rFonts w:ascii="Times New Roman" w:hAnsi="Times New Roman" w:cs="Times New Roman"/>
          <w:sz w:val="28"/>
          <w:szCs w:val="28"/>
        </w:rPr>
        <w:t>в</w:t>
      </w:r>
      <w:r w:rsidRPr="00C87DE3">
        <w:rPr>
          <w:rFonts w:ascii="Times New Roman" w:hAnsi="Times New Roman" w:cs="Times New Roman"/>
          <w:sz w:val="28"/>
          <w:szCs w:val="28"/>
        </w:rPr>
        <w:t>становленої пунктом 4 частини першої статті 52 Закону Укр</w:t>
      </w:r>
      <w:r w:rsidR="00D4258C" w:rsidRPr="00C87DE3">
        <w:rPr>
          <w:rFonts w:ascii="Times New Roman" w:hAnsi="Times New Roman" w:cs="Times New Roman"/>
          <w:sz w:val="28"/>
          <w:szCs w:val="28"/>
        </w:rPr>
        <w:t>аїни «Про Вищу раду правосуддя»</w:t>
      </w:r>
      <w:r w:rsidRPr="00C87DE3">
        <w:rPr>
          <w:rFonts w:ascii="Times New Roman" w:hAnsi="Times New Roman" w:cs="Times New Roman"/>
          <w:sz w:val="28"/>
          <w:szCs w:val="28"/>
        </w:rPr>
        <w:t>, оскаржила до суду рішення Вищої ради правосуддя від 4 червня 2019 року № 1519/0/15-19.</w:t>
      </w:r>
    </w:p>
    <w:p w:rsidR="00796F68" w:rsidRPr="00C87DE3" w:rsidRDefault="00E86F79" w:rsidP="00C87DE3">
      <w:pPr>
        <w:pStyle w:val="a8"/>
        <w:spacing w:line="360" w:lineRule="exact"/>
        <w:ind w:firstLine="567"/>
        <w:jc w:val="both"/>
        <w:rPr>
          <w:rFonts w:cs="Times New Roman"/>
          <w:szCs w:val="28"/>
        </w:rPr>
      </w:pPr>
      <w:r w:rsidRPr="00C87DE3">
        <w:rPr>
          <w:rFonts w:cs="Times New Roman"/>
          <w:kern w:val="1"/>
          <w:szCs w:val="28"/>
        </w:rPr>
        <w:t xml:space="preserve">Постановою Великої Палати Верховного Суду від </w:t>
      </w:r>
      <w:r w:rsidR="004F230C" w:rsidRPr="00C87DE3">
        <w:rPr>
          <w:rFonts w:cs="Times New Roman"/>
          <w:kern w:val="1"/>
          <w:szCs w:val="28"/>
        </w:rPr>
        <w:t>30</w:t>
      </w:r>
      <w:r w:rsidRPr="00C87DE3">
        <w:rPr>
          <w:rFonts w:cs="Times New Roman"/>
          <w:kern w:val="1"/>
          <w:szCs w:val="28"/>
        </w:rPr>
        <w:t xml:space="preserve"> січня 20</w:t>
      </w:r>
      <w:r w:rsidR="004F230C" w:rsidRPr="00C87DE3">
        <w:rPr>
          <w:rFonts w:cs="Times New Roman"/>
          <w:kern w:val="1"/>
          <w:szCs w:val="28"/>
        </w:rPr>
        <w:t>20</w:t>
      </w:r>
      <w:r w:rsidR="00380464" w:rsidRPr="00C87DE3">
        <w:rPr>
          <w:rFonts w:cs="Times New Roman"/>
          <w:kern w:val="1"/>
          <w:szCs w:val="28"/>
        </w:rPr>
        <w:t xml:space="preserve"> року </w:t>
      </w:r>
      <w:r w:rsidRPr="00C87DE3">
        <w:rPr>
          <w:rFonts w:cs="Times New Roman"/>
          <w:kern w:val="1"/>
          <w:szCs w:val="28"/>
        </w:rPr>
        <w:t xml:space="preserve">рішення Вищої ради правосуддя </w:t>
      </w:r>
      <w:r w:rsidRPr="00C87DE3">
        <w:rPr>
          <w:rFonts w:cs="Times New Roman"/>
          <w:szCs w:val="28"/>
          <w:shd w:val="clear" w:color="auto" w:fill="FFFFFF"/>
          <w:lang w:eastAsia="uk-UA"/>
        </w:rPr>
        <w:t xml:space="preserve">від </w:t>
      </w:r>
      <w:r w:rsidR="004F230C" w:rsidRPr="00C87DE3">
        <w:rPr>
          <w:rFonts w:cs="Times New Roman"/>
          <w:szCs w:val="28"/>
          <w:shd w:val="clear" w:color="auto" w:fill="FFFFFF"/>
          <w:lang w:eastAsia="uk-UA"/>
        </w:rPr>
        <w:t xml:space="preserve">4 червня 2019 року </w:t>
      </w:r>
      <w:r w:rsidR="004F230C" w:rsidRPr="00C87DE3">
        <w:rPr>
          <w:rFonts w:cs="Times New Roman"/>
          <w:color w:val="000000"/>
          <w:szCs w:val="28"/>
        </w:rPr>
        <w:t>№</w:t>
      </w:r>
      <w:r w:rsidR="004F230C" w:rsidRPr="00C87DE3">
        <w:rPr>
          <w:rFonts w:cs="Times New Roman"/>
          <w:noProof/>
          <w:color w:val="000000"/>
          <w:szCs w:val="28"/>
        </w:rPr>
        <w:t xml:space="preserve"> </w:t>
      </w:r>
      <w:r w:rsidR="004F230C" w:rsidRPr="00C87DE3">
        <w:rPr>
          <w:rFonts w:cs="Times New Roman"/>
          <w:noProof/>
          <w:szCs w:val="28"/>
        </w:rPr>
        <w:t xml:space="preserve">1519/0/15-19 </w:t>
      </w:r>
      <w:r w:rsidRPr="00C87DE3">
        <w:rPr>
          <w:rFonts w:eastAsia="Calibri" w:cs="Times New Roman"/>
          <w:noProof/>
          <w:color w:val="000000"/>
          <w:szCs w:val="28"/>
        </w:rPr>
        <w:t xml:space="preserve">про </w:t>
      </w:r>
      <w:r w:rsidR="004F230C" w:rsidRPr="00C87DE3">
        <w:rPr>
          <w:rFonts w:cs="Times New Roman"/>
          <w:noProof/>
          <w:color w:val="000000"/>
          <w:szCs w:val="28"/>
        </w:rPr>
        <w:t xml:space="preserve">залишення без змін рішення </w:t>
      </w:r>
      <w:r w:rsidR="004F230C" w:rsidRPr="00C87DE3">
        <w:rPr>
          <w:rFonts w:cs="Times New Roman"/>
          <w:szCs w:val="28"/>
        </w:rPr>
        <w:t>Дисциплінарної палати від 25 березня 2019 року</w:t>
      </w:r>
      <w:r w:rsidR="002B260E" w:rsidRPr="00C87DE3">
        <w:rPr>
          <w:rFonts w:cs="Times New Roman"/>
          <w:szCs w:val="28"/>
        </w:rPr>
        <w:br/>
      </w:r>
      <w:r w:rsidR="004F230C" w:rsidRPr="00C87DE3">
        <w:rPr>
          <w:rFonts w:cs="Times New Roman"/>
          <w:szCs w:val="28"/>
        </w:rPr>
        <w:t xml:space="preserve">№ 913/2дп/15-19 </w:t>
      </w:r>
      <w:r w:rsidRPr="00C87DE3">
        <w:rPr>
          <w:rFonts w:cs="Times New Roman"/>
          <w:szCs w:val="28"/>
        </w:rPr>
        <w:t>скасован</w:t>
      </w:r>
      <w:r w:rsidR="00D00203" w:rsidRPr="00C87DE3">
        <w:rPr>
          <w:rFonts w:cs="Times New Roman"/>
          <w:szCs w:val="28"/>
        </w:rPr>
        <w:t>о</w:t>
      </w:r>
      <w:r w:rsidRPr="00C87DE3">
        <w:rPr>
          <w:rFonts w:cs="Times New Roman"/>
          <w:szCs w:val="28"/>
        </w:rPr>
        <w:t>.</w:t>
      </w:r>
    </w:p>
    <w:p w:rsidR="00E86F79" w:rsidRPr="00C87DE3" w:rsidRDefault="00E86F79"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Відповідно до частини третьої статті 52 Закону України «Про Вищу раду правосуддя»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статтею 49 цього Закону.</w:t>
      </w:r>
    </w:p>
    <w:p w:rsidR="00E86F79" w:rsidRPr="00C87DE3" w:rsidRDefault="009D6A71"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Згідно з </w:t>
      </w:r>
      <w:r w:rsidR="00E86F79" w:rsidRPr="00C87DE3">
        <w:rPr>
          <w:rFonts w:ascii="Times New Roman" w:hAnsi="Times New Roman" w:cs="Times New Roman"/>
          <w:sz w:val="28"/>
          <w:szCs w:val="28"/>
        </w:rPr>
        <w:t>протокол</w:t>
      </w:r>
      <w:r w:rsidRPr="00C87DE3">
        <w:rPr>
          <w:rFonts w:ascii="Times New Roman" w:hAnsi="Times New Roman" w:cs="Times New Roman"/>
          <w:sz w:val="28"/>
          <w:szCs w:val="28"/>
        </w:rPr>
        <w:t>ом</w:t>
      </w:r>
      <w:r w:rsidR="00E86F79" w:rsidRPr="00C87DE3">
        <w:rPr>
          <w:rFonts w:ascii="Times New Roman" w:hAnsi="Times New Roman" w:cs="Times New Roman"/>
          <w:sz w:val="28"/>
          <w:szCs w:val="28"/>
        </w:rPr>
        <w:t xml:space="preserve"> автоматизованого розподілу матеріалу між членами Вищої ради правосуддя від </w:t>
      </w:r>
      <w:r w:rsidR="00F04A41" w:rsidRPr="00C87DE3">
        <w:rPr>
          <w:rFonts w:ascii="Times New Roman" w:hAnsi="Times New Roman" w:cs="Times New Roman"/>
          <w:sz w:val="28"/>
          <w:szCs w:val="28"/>
        </w:rPr>
        <w:t>19 березня 2020</w:t>
      </w:r>
      <w:r w:rsidR="00E86F79" w:rsidRPr="00C87DE3">
        <w:rPr>
          <w:rFonts w:ascii="Times New Roman" w:hAnsi="Times New Roman" w:cs="Times New Roman"/>
          <w:sz w:val="28"/>
          <w:szCs w:val="28"/>
        </w:rPr>
        <w:t xml:space="preserve"> року доповідачем щодо вказаної скарги визначено </w:t>
      </w:r>
      <w:r w:rsidR="00F04A41" w:rsidRPr="00C87DE3">
        <w:rPr>
          <w:rFonts w:ascii="Times New Roman" w:hAnsi="Times New Roman" w:cs="Times New Roman"/>
          <w:sz w:val="28"/>
          <w:szCs w:val="28"/>
        </w:rPr>
        <w:t>члена Вищої ради правосуддя Блажівську О.Є.</w:t>
      </w:r>
    </w:p>
    <w:p w:rsidR="003941B4" w:rsidRPr="00C87DE3" w:rsidRDefault="003941B4" w:rsidP="00C87DE3">
      <w:pPr>
        <w:pStyle w:val="a8"/>
        <w:spacing w:line="360" w:lineRule="exact"/>
        <w:ind w:firstLine="567"/>
        <w:jc w:val="both"/>
        <w:rPr>
          <w:rFonts w:cs="Times New Roman"/>
          <w:kern w:val="1"/>
          <w:szCs w:val="28"/>
        </w:rPr>
      </w:pPr>
      <w:r w:rsidRPr="00C87DE3">
        <w:rPr>
          <w:rFonts w:cs="Times New Roman"/>
          <w:kern w:val="1"/>
          <w:szCs w:val="28"/>
        </w:rPr>
        <w:t>З урахуванням принципу розумності строків розгляду дисциплінарної справи та з метою попередження виникнення та запобігання поширенню гострої респіраторної хвороби, спричиненої коронавірусом COVID-19, та на виконання розпорядження Голови Вищої ради правосуддя від 13 березня 2020 року</w:t>
      </w:r>
      <w:r w:rsidRPr="00C87DE3">
        <w:rPr>
          <w:rFonts w:cs="Times New Roman"/>
          <w:kern w:val="1"/>
          <w:szCs w:val="28"/>
        </w:rPr>
        <w:br/>
        <w:t>№ 11/0/2-20 «Про додаткові заходи із попередження респіраторної хвороби, спричиненої коронавірусом COVID</w:t>
      </w:r>
      <w:r w:rsidR="0067475F" w:rsidRPr="00C87DE3">
        <w:rPr>
          <w:rFonts w:cs="Times New Roman"/>
          <w:kern w:val="1"/>
          <w:szCs w:val="28"/>
        </w:rPr>
        <w:t>-19»</w:t>
      </w:r>
      <w:r w:rsidRPr="00C87DE3">
        <w:rPr>
          <w:rFonts w:cs="Times New Roman"/>
          <w:kern w:val="1"/>
          <w:szCs w:val="28"/>
        </w:rPr>
        <w:t xml:space="preserve"> засідання </w:t>
      </w:r>
      <w:r w:rsidR="007E2017" w:rsidRPr="00C87DE3">
        <w:rPr>
          <w:rFonts w:cs="Times New Roman"/>
          <w:kern w:val="1"/>
          <w:szCs w:val="28"/>
        </w:rPr>
        <w:t xml:space="preserve">Вищої </w:t>
      </w:r>
      <w:r w:rsidRPr="00C87DE3">
        <w:rPr>
          <w:rFonts w:cs="Times New Roman"/>
          <w:kern w:val="1"/>
          <w:szCs w:val="28"/>
        </w:rPr>
        <w:t>ради правосуддя щодо розгляду вказаної скарги призначено на 11 червня 2020 року.</w:t>
      </w:r>
    </w:p>
    <w:p w:rsidR="00035C0B" w:rsidRPr="00C87DE3" w:rsidRDefault="007E01BE"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Суддя </w:t>
      </w:r>
      <w:r w:rsidR="00EE3E92" w:rsidRPr="00C87DE3">
        <w:rPr>
          <w:rFonts w:ascii="Times New Roman" w:hAnsi="Times New Roman" w:cs="Times New Roman"/>
          <w:sz w:val="28"/>
          <w:szCs w:val="28"/>
        </w:rPr>
        <w:t>Солом’янського районного суду міста Києва Горбатовська С.А</w:t>
      </w:r>
      <w:r w:rsidRPr="00C87DE3">
        <w:rPr>
          <w:rFonts w:ascii="Times New Roman" w:hAnsi="Times New Roman" w:cs="Times New Roman"/>
          <w:sz w:val="28"/>
          <w:szCs w:val="28"/>
        </w:rPr>
        <w:t>.</w:t>
      </w:r>
      <w:r w:rsidR="00035C0B" w:rsidRPr="00C87DE3">
        <w:rPr>
          <w:rFonts w:ascii="Times New Roman" w:hAnsi="Times New Roman" w:cs="Times New Roman"/>
          <w:sz w:val="28"/>
          <w:szCs w:val="28"/>
        </w:rPr>
        <w:t xml:space="preserve"> та Маселко Р.А. </w:t>
      </w:r>
      <w:r w:rsidRPr="00C87DE3">
        <w:rPr>
          <w:rFonts w:ascii="Times New Roman" w:hAnsi="Times New Roman" w:cs="Times New Roman"/>
          <w:sz w:val="28"/>
          <w:szCs w:val="28"/>
        </w:rPr>
        <w:t xml:space="preserve">повідомлені про дату, час і місце розгляду скарги. Зазначену інформацію </w:t>
      </w:r>
      <w:r w:rsidR="00035C0B" w:rsidRPr="00C87DE3">
        <w:rPr>
          <w:rFonts w:ascii="Times New Roman" w:hAnsi="Times New Roman" w:cs="Times New Roman"/>
          <w:sz w:val="28"/>
          <w:szCs w:val="28"/>
        </w:rPr>
        <w:t xml:space="preserve">також </w:t>
      </w:r>
      <w:r w:rsidRPr="00C87DE3">
        <w:rPr>
          <w:rFonts w:ascii="Times New Roman" w:hAnsi="Times New Roman" w:cs="Times New Roman"/>
          <w:sz w:val="28"/>
          <w:szCs w:val="28"/>
        </w:rPr>
        <w:t>оприлюднено на офіційному веб-сайті Вищої ради правосуддя.</w:t>
      </w:r>
      <w:r w:rsidR="0067475F" w:rsidRPr="00C87DE3">
        <w:rPr>
          <w:rFonts w:ascii="Times New Roman" w:hAnsi="Times New Roman" w:cs="Times New Roman"/>
          <w:sz w:val="28"/>
          <w:szCs w:val="28"/>
        </w:rPr>
        <w:t xml:space="preserve"> Крім того, з метою запобігання поширенню гострої респіраторної хвороби COVID-19, спричиненої коронавірусом SARS-CoV-2, та забезпечення реалізації прав судді Горбатовської С.А. та Маселка Р.А., визначених пунктом </w:t>
      </w:r>
      <w:r w:rsidR="0067475F" w:rsidRPr="00C87DE3">
        <w:rPr>
          <w:rFonts w:ascii="Times New Roman" w:hAnsi="Times New Roman" w:cs="Times New Roman"/>
          <w:sz w:val="28"/>
          <w:szCs w:val="28"/>
        </w:rPr>
        <w:lastRenderedPageBreak/>
        <w:t>12.30 Регламенту, їм запропоновано взяти участь у вказаному засіданні в режимі відеоконференції.</w:t>
      </w:r>
    </w:p>
    <w:p w:rsidR="00035C0B" w:rsidRPr="00C87DE3" w:rsidRDefault="00AF35CA"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Суддя Горбатовська С.А. у</w:t>
      </w:r>
      <w:r w:rsidR="007E01BE" w:rsidRPr="00C87DE3">
        <w:rPr>
          <w:rFonts w:ascii="Times New Roman" w:hAnsi="Times New Roman" w:cs="Times New Roman"/>
          <w:sz w:val="28"/>
          <w:szCs w:val="28"/>
        </w:rPr>
        <w:t xml:space="preserve"> засідання Вищої ради правосуддя </w:t>
      </w:r>
      <w:r w:rsidR="00035C0B" w:rsidRPr="00C87DE3">
        <w:rPr>
          <w:rFonts w:ascii="Times New Roman" w:hAnsi="Times New Roman" w:cs="Times New Roman"/>
          <w:sz w:val="28"/>
          <w:szCs w:val="28"/>
        </w:rPr>
        <w:t>прибула</w:t>
      </w:r>
      <w:r w:rsidRPr="00C87DE3">
        <w:rPr>
          <w:rFonts w:ascii="Times New Roman" w:hAnsi="Times New Roman" w:cs="Times New Roman"/>
          <w:sz w:val="28"/>
          <w:szCs w:val="28"/>
        </w:rPr>
        <w:t>,</w:t>
      </w:r>
      <w:r w:rsidR="007E01BE" w:rsidRPr="00C87DE3">
        <w:rPr>
          <w:rFonts w:ascii="Times New Roman" w:hAnsi="Times New Roman" w:cs="Times New Roman"/>
          <w:sz w:val="28"/>
          <w:szCs w:val="28"/>
        </w:rPr>
        <w:t xml:space="preserve"> підтримала доводи, викладені нею у скарзі на рішення Дисциплінарної палати</w:t>
      </w:r>
      <w:r w:rsidR="004F506A" w:rsidRPr="00C87DE3">
        <w:rPr>
          <w:rFonts w:ascii="Times New Roman" w:hAnsi="Times New Roman" w:cs="Times New Roman"/>
          <w:sz w:val="28"/>
          <w:szCs w:val="28"/>
        </w:rPr>
        <w:t xml:space="preserve"> </w:t>
      </w:r>
      <w:r w:rsidR="00416B2E" w:rsidRPr="00C87DE3">
        <w:rPr>
          <w:rFonts w:ascii="Times New Roman" w:eastAsia="Calibri" w:hAnsi="Times New Roman" w:cs="Times New Roman"/>
          <w:sz w:val="28"/>
          <w:szCs w:val="28"/>
        </w:rPr>
        <w:t>та раніше подані пояснення</w:t>
      </w:r>
      <w:r w:rsidR="00035C0B" w:rsidRPr="00C87DE3">
        <w:rPr>
          <w:rFonts w:ascii="Times New Roman" w:hAnsi="Times New Roman" w:cs="Times New Roman"/>
          <w:sz w:val="28"/>
          <w:szCs w:val="28"/>
        </w:rPr>
        <w:t>.</w:t>
      </w:r>
    </w:p>
    <w:p w:rsidR="00AB7152" w:rsidRPr="00C87DE3" w:rsidRDefault="00E86F79" w:rsidP="00C87DE3">
      <w:pPr>
        <w:spacing w:after="0" w:line="360" w:lineRule="exact"/>
        <w:ind w:firstLine="567"/>
        <w:jc w:val="both"/>
        <w:rPr>
          <w:rFonts w:ascii="Times New Roman" w:eastAsia="Calibri" w:hAnsi="Times New Roman" w:cs="Times New Roman"/>
          <w:sz w:val="28"/>
          <w:szCs w:val="28"/>
        </w:rPr>
      </w:pPr>
      <w:r w:rsidRPr="00C87DE3">
        <w:rPr>
          <w:rFonts w:ascii="Times New Roman" w:hAnsi="Times New Roman" w:cs="Times New Roman"/>
          <w:sz w:val="28"/>
          <w:szCs w:val="28"/>
        </w:rPr>
        <w:t>Вища рада правосуддя, розглянувши відповідно до частини третьої</w:t>
      </w:r>
      <w:r w:rsidR="002B260E" w:rsidRPr="00C87DE3">
        <w:rPr>
          <w:rFonts w:ascii="Times New Roman" w:hAnsi="Times New Roman" w:cs="Times New Roman"/>
          <w:sz w:val="28"/>
          <w:szCs w:val="28"/>
        </w:rPr>
        <w:br/>
      </w:r>
      <w:r w:rsidRPr="00C87DE3">
        <w:rPr>
          <w:rFonts w:ascii="Times New Roman" w:hAnsi="Times New Roman" w:cs="Times New Roman"/>
          <w:sz w:val="28"/>
          <w:szCs w:val="28"/>
        </w:rPr>
        <w:t>статті</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52 Закону України «Про Вищу раду правосуддя» дисциплінарну справу, заслухавши доповідача – члена Вищої ради правосуддя </w:t>
      </w:r>
      <w:r w:rsidR="00EB2B87" w:rsidRPr="00C87DE3">
        <w:rPr>
          <w:rFonts w:ascii="Times New Roman" w:hAnsi="Times New Roman" w:cs="Times New Roman"/>
          <w:sz w:val="28"/>
          <w:szCs w:val="28"/>
        </w:rPr>
        <w:t>Блажівську О.Є.</w:t>
      </w:r>
      <w:r w:rsidR="00AF35CA"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суддю </w:t>
      </w:r>
      <w:r w:rsidR="00EB2B87" w:rsidRPr="00C87DE3">
        <w:rPr>
          <w:rFonts w:ascii="Times New Roman" w:hAnsi="Times New Roman" w:cs="Times New Roman"/>
          <w:sz w:val="28"/>
          <w:szCs w:val="28"/>
        </w:rPr>
        <w:t>Горбатовську С.А.</w:t>
      </w:r>
      <w:r w:rsidRPr="00C87DE3">
        <w:rPr>
          <w:rFonts w:ascii="Times New Roman" w:hAnsi="Times New Roman" w:cs="Times New Roman"/>
          <w:sz w:val="28"/>
          <w:szCs w:val="28"/>
        </w:rPr>
        <w:t xml:space="preserve">, дійшла висновку про наявність підстав для скасування рішення </w:t>
      </w:r>
      <w:r w:rsidR="00C90DCA" w:rsidRPr="00C87DE3">
        <w:rPr>
          <w:rFonts w:ascii="Times New Roman" w:hAnsi="Times New Roman" w:cs="Times New Roman"/>
          <w:sz w:val="28"/>
          <w:szCs w:val="28"/>
        </w:rPr>
        <w:t>Другої</w:t>
      </w:r>
      <w:r w:rsidRPr="00C87DE3">
        <w:rPr>
          <w:rFonts w:ascii="Times New Roman" w:hAnsi="Times New Roman" w:cs="Times New Roman"/>
          <w:sz w:val="28"/>
          <w:szCs w:val="28"/>
        </w:rPr>
        <w:t xml:space="preserve"> Дисциплінарної палати Вищої ради правосуддя від </w:t>
      </w:r>
      <w:r w:rsidR="00C90DCA" w:rsidRPr="00C87DE3">
        <w:rPr>
          <w:rFonts w:ascii="Times New Roman" w:hAnsi="Times New Roman" w:cs="Times New Roman"/>
          <w:sz w:val="28"/>
          <w:szCs w:val="28"/>
        </w:rPr>
        <w:t>25 березня 2019 року № 913/2дп/15-19</w:t>
      </w:r>
      <w:r w:rsidRPr="00C87DE3">
        <w:rPr>
          <w:rFonts w:ascii="Times New Roman" w:hAnsi="Times New Roman" w:cs="Times New Roman"/>
          <w:sz w:val="28"/>
          <w:szCs w:val="28"/>
        </w:rPr>
        <w:t xml:space="preserve"> </w:t>
      </w:r>
      <w:r w:rsidRPr="00C87DE3">
        <w:rPr>
          <w:rFonts w:ascii="Times New Roman" w:eastAsia="Calibri" w:hAnsi="Times New Roman" w:cs="Times New Roman"/>
          <w:sz w:val="28"/>
          <w:szCs w:val="28"/>
        </w:rPr>
        <w:t>з огляду на таке.</w:t>
      </w:r>
    </w:p>
    <w:p w:rsidR="0032394D" w:rsidRPr="00C87DE3" w:rsidRDefault="00E86F79"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 матеріалів дисциплінарної справи вбачається, що </w:t>
      </w:r>
      <w:r w:rsidR="0032394D" w:rsidRPr="00C87DE3">
        <w:rPr>
          <w:rFonts w:ascii="Times New Roman" w:hAnsi="Times New Roman" w:cs="Times New Roman"/>
          <w:sz w:val="28"/>
          <w:szCs w:val="28"/>
        </w:rPr>
        <w:fldChar w:fldCharType="begin"/>
      </w:r>
      <w:r w:rsidR="0032394D" w:rsidRPr="00C87DE3">
        <w:rPr>
          <w:rFonts w:ascii="Times New Roman" w:hAnsi="Times New Roman" w:cs="Times New Roman"/>
          <w:sz w:val="28"/>
          <w:szCs w:val="28"/>
        </w:rPr>
        <w:instrText xml:space="preserve"> HYPERLINK "http://search.ligazakon.ua/l_doc2.nsf/link1/an_2347/ed_2020_01_16/pravo1/T124651.html?pravo=1" \l "2347" \o "Кримінальний процесуальний кодекс України; нормативно-правовий акт № 4651-VI від 13.04.2012" \t "_blank" </w:instrText>
      </w:r>
      <w:r w:rsidR="0032394D" w:rsidRPr="00C87DE3">
        <w:rPr>
          <w:rFonts w:ascii="Times New Roman" w:hAnsi="Times New Roman" w:cs="Times New Roman"/>
          <w:sz w:val="28"/>
          <w:szCs w:val="28"/>
        </w:rPr>
        <w:fldChar w:fldCharType="separate"/>
      </w:r>
      <w:r w:rsidR="0032394D" w:rsidRPr="00C87DE3">
        <w:rPr>
          <w:rFonts w:ascii="Times New Roman" w:hAnsi="Times New Roman" w:cs="Times New Roman"/>
          <w:sz w:val="28"/>
          <w:szCs w:val="28"/>
        </w:rPr>
        <w:t>7 червня 2018 року ГО «ВО «Автомайдан» звернулася до Солом’янського районн</w:t>
      </w:r>
      <w:r w:rsidR="00AF35CA" w:rsidRPr="00C87DE3">
        <w:rPr>
          <w:rFonts w:ascii="Times New Roman" w:hAnsi="Times New Roman" w:cs="Times New Roman"/>
          <w:sz w:val="28"/>
          <w:szCs w:val="28"/>
        </w:rPr>
        <w:t xml:space="preserve">ого суду міста Києва зі скаргою </w:t>
      </w:r>
      <w:r w:rsidR="0032394D" w:rsidRPr="00C87DE3">
        <w:rPr>
          <w:rFonts w:ascii="Times New Roman" w:hAnsi="Times New Roman" w:cs="Times New Roman"/>
          <w:sz w:val="28"/>
          <w:szCs w:val="28"/>
        </w:rPr>
        <w:t>на бездіяльність слідчого, прокурора щодо невнесення відомостей про кримінальне правопорушення до ЄРДР, поданих 1 червня 2018</w:t>
      </w:r>
      <w:r w:rsidR="002B260E" w:rsidRPr="00C87DE3">
        <w:rPr>
          <w:rFonts w:ascii="Times New Roman" w:hAnsi="Times New Roman" w:cs="Times New Roman"/>
          <w:sz w:val="28"/>
          <w:szCs w:val="28"/>
        </w:rPr>
        <w:t xml:space="preserve"> </w:t>
      </w:r>
      <w:r w:rsidR="0032394D" w:rsidRPr="00C87DE3">
        <w:rPr>
          <w:rFonts w:ascii="Times New Roman" w:hAnsi="Times New Roman" w:cs="Times New Roman"/>
          <w:sz w:val="28"/>
          <w:szCs w:val="28"/>
        </w:rPr>
        <w:t>року до Київської місцевої прокуратури № 9</w:t>
      </w:r>
      <w:r w:rsidR="00355D81" w:rsidRPr="00C87DE3">
        <w:rPr>
          <w:rFonts w:ascii="Times New Roman" w:hAnsi="Times New Roman" w:cs="Times New Roman"/>
          <w:sz w:val="28"/>
          <w:szCs w:val="28"/>
        </w:rPr>
        <w:t xml:space="preserve"> (справа № 7</w:t>
      </w:r>
      <w:r w:rsidR="00AF35CA" w:rsidRPr="00C87DE3">
        <w:rPr>
          <w:rFonts w:ascii="Times New Roman" w:hAnsi="Times New Roman" w:cs="Times New Roman"/>
          <w:sz w:val="28"/>
          <w:szCs w:val="28"/>
        </w:rPr>
        <w:t>60/15253/18)</w:t>
      </w:r>
      <w:r w:rsidR="0032394D" w:rsidRPr="00C87DE3">
        <w:rPr>
          <w:rFonts w:ascii="Times New Roman" w:hAnsi="Times New Roman" w:cs="Times New Roman"/>
          <w:sz w:val="28"/>
          <w:szCs w:val="28"/>
        </w:rPr>
        <w:t>.</w:t>
      </w:r>
    </w:p>
    <w:p w:rsidR="0032394D" w:rsidRPr="00C87DE3" w:rsidRDefault="0032394D"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fldChar w:fldCharType="end"/>
      </w:r>
      <w:r w:rsidRPr="00C87DE3">
        <w:rPr>
          <w:rFonts w:ascii="Times New Roman" w:hAnsi="Times New Roman" w:cs="Times New Roman"/>
          <w:sz w:val="28"/>
          <w:szCs w:val="28"/>
        </w:rPr>
        <w:t>Справа перебувала у провадженні судд</w:t>
      </w:r>
      <w:r w:rsidR="00D4258C" w:rsidRPr="00C87DE3">
        <w:rPr>
          <w:rFonts w:ascii="Times New Roman" w:hAnsi="Times New Roman" w:cs="Times New Roman"/>
          <w:sz w:val="28"/>
          <w:szCs w:val="28"/>
        </w:rPr>
        <w:t>і зазначеного суду Антипової І.</w:t>
      </w:r>
      <w:r w:rsidRPr="00C87DE3">
        <w:rPr>
          <w:rFonts w:ascii="Times New Roman" w:hAnsi="Times New Roman" w:cs="Times New Roman"/>
          <w:sz w:val="28"/>
          <w:szCs w:val="28"/>
        </w:rPr>
        <w:t>Л.</w:t>
      </w:r>
    </w:p>
    <w:p w:rsidR="0032394D" w:rsidRPr="00C87DE3" w:rsidRDefault="00AF35CA"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Згідно </w:t>
      </w:r>
      <w:r w:rsidR="0032394D" w:rsidRPr="00C87DE3">
        <w:rPr>
          <w:rFonts w:ascii="Times New Roman" w:hAnsi="Times New Roman" w:cs="Times New Roman"/>
          <w:sz w:val="28"/>
          <w:szCs w:val="28"/>
        </w:rPr>
        <w:t>із журналом судового засідання від 13 червня 2018 року розгляд справи не відбувся у зв’язку з неявкою її учасників та був відкладений на 4</w:t>
      </w:r>
      <w:r w:rsidR="00380464" w:rsidRPr="00C87DE3">
        <w:rPr>
          <w:rFonts w:ascii="Times New Roman" w:hAnsi="Times New Roman" w:cs="Times New Roman"/>
          <w:sz w:val="28"/>
          <w:szCs w:val="28"/>
        </w:rPr>
        <w:t xml:space="preserve"> </w:t>
      </w:r>
      <w:r w:rsidR="0032394D" w:rsidRPr="00C87DE3">
        <w:rPr>
          <w:rFonts w:ascii="Times New Roman" w:hAnsi="Times New Roman" w:cs="Times New Roman"/>
          <w:sz w:val="28"/>
          <w:szCs w:val="28"/>
        </w:rPr>
        <w:t>липня 2018 року.</w:t>
      </w:r>
    </w:p>
    <w:p w:rsidR="0032394D" w:rsidRPr="00C87DE3" w:rsidRDefault="0032394D"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Протоколом повторного автоматичного визначення слідчого судді від</w:t>
      </w:r>
      <w:r w:rsidR="00380464" w:rsidRPr="00C87DE3">
        <w:rPr>
          <w:rFonts w:ascii="Times New Roman" w:hAnsi="Times New Roman" w:cs="Times New Roman"/>
          <w:sz w:val="28"/>
          <w:szCs w:val="28"/>
        </w:rPr>
        <w:t xml:space="preserve"> </w:t>
      </w:r>
      <w:r w:rsidR="00380464" w:rsidRPr="00C87DE3">
        <w:rPr>
          <w:rFonts w:ascii="Times New Roman" w:hAnsi="Times New Roman" w:cs="Times New Roman"/>
          <w:sz w:val="28"/>
          <w:szCs w:val="28"/>
        </w:rPr>
        <w:br/>
        <w:t>2</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липня</w:t>
      </w:r>
      <w:r w:rsidR="00355D81" w:rsidRPr="00C87DE3">
        <w:rPr>
          <w:rFonts w:ascii="Times New Roman" w:hAnsi="Times New Roman" w:cs="Times New Roman"/>
          <w:sz w:val="28"/>
          <w:szCs w:val="28"/>
        </w:rPr>
        <w:t xml:space="preserve"> </w:t>
      </w:r>
      <w:r w:rsidR="00AF35CA" w:rsidRPr="00C87DE3">
        <w:rPr>
          <w:rFonts w:ascii="Times New Roman" w:hAnsi="Times New Roman" w:cs="Times New Roman"/>
          <w:sz w:val="28"/>
          <w:szCs w:val="28"/>
        </w:rPr>
        <w:t>2018</w:t>
      </w:r>
      <w:r w:rsidR="002B260E" w:rsidRPr="00C87DE3">
        <w:rPr>
          <w:rFonts w:ascii="Times New Roman" w:hAnsi="Times New Roman" w:cs="Times New Roman"/>
          <w:sz w:val="28"/>
          <w:szCs w:val="28"/>
        </w:rPr>
        <w:t xml:space="preserve"> </w:t>
      </w:r>
      <w:r w:rsidR="00AF35CA" w:rsidRPr="00C87DE3">
        <w:rPr>
          <w:rFonts w:ascii="Times New Roman" w:hAnsi="Times New Roman" w:cs="Times New Roman"/>
          <w:sz w:val="28"/>
          <w:szCs w:val="28"/>
        </w:rPr>
        <w:t>року справу №</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760/1</w:t>
      </w:r>
      <w:r w:rsidR="00380464" w:rsidRPr="00C87DE3">
        <w:rPr>
          <w:rFonts w:ascii="Times New Roman" w:hAnsi="Times New Roman" w:cs="Times New Roman"/>
          <w:sz w:val="28"/>
          <w:szCs w:val="28"/>
        </w:rPr>
        <w:t xml:space="preserve">5253/18 передано слідчому судді </w:t>
      </w:r>
      <w:r w:rsidRPr="00C87DE3">
        <w:rPr>
          <w:rFonts w:ascii="Times New Roman" w:hAnsi="Times New Roman" w:cs="Times New Roman"/>
          <w:sz w:val="28"/>
          <w:szCs w:val="28"/>
        </w:rPr>
        <w:t>Горба</w:t>
      </w:r>
      <w:r w:rsidR="00294B37" w:rsidRPr="00C87DE3">
        <w:rPr>
          <w:rFonts w:ascii="Times New Roman" w:hAnsi="Times New Roman" w:cs="Times New Roman"/>
          <w:sz w:val="28"/>
          <w:szCs w:val="28"/>
        </w:rPr>
        <w:t>товській С.</w:t>
      </w:r>
      <w:r w:rsidRPr="00C87DE3">
        <w:rPr>
          <w:rFonts w:ascii="Times New Roman" w:hAnsi="Times New Roman" w:cs="Times New Roman"/>
          <w:sz w:val="28"/>
          <w:szCs w:val="28"/>
        </w:rPr>
        <w:t>А.</w:t>
      </w:r>
    </w:p>
    <w:p w:rsidR="0032394D" w:rsidRPr="00C87DE3" w:rsidRDefault="00A819C4"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Розгляд скарги п</w:t>
      </w:r>
      <w:r w:rsidR="0032394D" w:rsidRPr="00C87DE3">
        <w:rPr>
          <w:rFonts w:ascii="Times New Roman" w:hAnsi="Times New Roman" w:cs="Times New Roman"/>
          <w:sz w:val="28"/>
          <w:szCs w:val="28"/>
        </w:rPr>
        <w:t xml:space="preserve">ісля отримання </w:t>
      </w:r>
      <w:r w:rsidRPr="00C87DE3">
        <w:rPr>
          <w:rFonts w:ascii="Times New Roman" w:hAnsi="Times New Roman" w:cs="Times New Roman"/>
          <w:sz w:val="28"/>
          <w:szCs w:val="28"/>
        </w:rPr>
        <w:t xml:space="preserve">її </w:t>
      </w:r>
      <w:r w:rsidR="0032394D" w:rsidRPr="00C87DE3">
        <w:rPr>
          <w:rFonts w:ascii="Times New Roman" w:hAnsi="Times New Roman" w:cs="Times New Roman"/>
          <w:sz w:val="28"/>
          <w:szCs w:val="28"/>
        </w:rPr>
        <w:t xml:space="preserve">суддею </w:t>
      </w:r>
      <w:r w:rsidR="00355D81" w:rsidRPr="00C87DE3">
        <w:rPr>
          <w:rFonts w:ascii="Times New Roman" w:hAnsi="Times New Roman" w:cs="Times New Roman"/>
          <w:sz w:val="28"/>
          <w:szCs w:val="28"/>
        </w:rPr>
        <w:t xml:space="preserve">вперше </w:t>
      </w:r>
      <w:r w:rsidR="0032394D" w:rsidRPr="00C87DE3">
        <w:rPr>
          <w:rFonts w:ascii="Times New Roman" w:hAnsi="Times New Roman" w:cs="Times New Roman"/>
          <w:sz w:val="28"/>
          <w:szCs w:val="28"/>
        </w:rPr>
        <w:t>було призначено на</w:t>
      </w:r>
      <w:r w:rsidR="002B260E" w:rsidRPr="00C87DE3">
        <w:rPr>
          <w:rFonts w:ascii="Times New Roman" w:hAnsi="Times New Roman" w:cs="Times New Roman"/>
          <w:sz w:val="28"/>
          <w:szCs w:val="28"/>
        </w:rPr>
        <w:br/>
      </w:r>
      <w:r w:rsidR="0032394D" w:rsidRPr="00C87DE3">
        <w:rPr>
          <w:rFonts w:ascii="Times New Roman" w:hAnsi="Times New Roman" w:cs="Times New Roman"/>
          <w:sz w:val="28"/>
          <w:szCs w:val="28"/>
        </w:rPr>
        <w:t>12</w:t>
      </w:r>
      <w:r w:rsidR="002B260E" w:rsidRPr="00C87DE3">
        <w:rPr>
          <w:rFonts w:ascii="Times New Roman" w:hAnsi="Times New Roman" w:cs="Times New Roman"/>
          <w:sz w:val="28"/>
          <w:szCs w:val="28"/>
        </w:rPr>
        <w:t xml:space="preserve"> </w:t>
      </w:r>
      <w:r w:rsidR="0032394D" w:rsidRPr="00C87DE3">
        <w:rPr>
          <w:rFonts w:ascii="Times New Roman" w:hAnsi="Times New Roman" w:cs="Times New Roman"/>
          <w:sz w:val="28"/>
          <w:szCs w:val="28"/>
        </w:rPr>
        <w:t>липня 2018 року.</w:t>
      </w:r>
    </w:p>
    <w:p w:rsidR="00355D81" w:rsidRPr="00C87DE3" w:rsidRDefault="00355D81" w:rsidP="00C87DE3">
      <w:pPr>
        <w:widowControl w:val="0"/>
        <w:spacing w:after="0" w:line="360" w:lineRule="exact"/>
        <w:ind w:firstLine="567"/>
        <w:jc w:val="both"/>
        <w:rPr>
          <w:rFonts w:ascii="Times New Roman" w:eastAsia="Times New Roman" w:hAnsi="Times New Roman" w:cs="Times New Roman"/>
          <w:color w:val="000000"/>
          <w:sz w:val="28"/>
          <w:szCs w:val="28"/>
          <w:lang w:eastAsia="uk-UA" w:bidi="uk-UA"/>
        </w:rPr>
      </w:pPr>
      <w:r w:rsidRPr="00C87DE3">
        <w:rPr>
          <w:rFonts w:ascii="Times New Roman" w:eastAsia="Times New Roman" w:hAnsi="Times New Roman" w:cs="Times New Roman"/>
          <w:color w:val="000000"/>
          <w:sz w:val="28"/>
          <w:szCs w:val="28"/>
          <w:lang w:eastAsia="uk-UA" w:bidi="uk-UA"/>
        </w:rPr>
        <w:t>Згідно з копією телефонограми, складеної 4 липня 2018 року секретарем</w:t>
      </w:r>
      <w:r w:rsidR="00294B37" w:rsidRPr="00C87DE3">
        <w:rPr>
          <w:rFonts w:ascii="Times New Roman" w:eastAsia="Times New Roman" w:hAnsi="Times New Roman" w:cs="Times New Roman"/>
          <w:color w:val="000000"/>
          <w:sz w:val="28"/>
          <w:szCs w:val="28"/>
          <w:lang w:eastAsia="uk-UA" w:bidi="uk-UA"/>
        </w:rPr>
        <w:t xml:space="preserve"> судового засідання</w:t>
      </w:r>
      <w:r w:rsidRPr="00C87DE3">
        <w:rPr>
          <w:rFonts w:ascii="Times New Roman" w:eastAsia="Times New Roman" w:hAnsi="Times New Roman" w:cs="Times New Roman"/>
          <w:color w:val="000000"/>
          <w:sz w:val="28"/>
          <w:szCs w:val="28"/>
          <w:lang w:eastAsia="uk-UA" w:bidi="uk-UA"/>
        </w:rPr>
        <w:t>, повідомлення представника ГО</w:t>
      </w:r>
      <w:r w:rsidR="002B260E" w:rsidRPr="00C87DE3">
        <w:rPr>
          <w:rFonts w:ascii="Times New Roman" w:eastAsia="Times New Roman" w:hAnsi="Times New Roman" w:cs="Times New Roman"/>
          <w:color w:val="000000"/>
          <w:sz w:val="28"/>
          <w:szCs w:val="28"/>
          <w:lang w:eastAsia="uk-UA" w:bidi="uk-UA"/>
        </w:rPr>
        <w:t xml:space="preserve"> </w:t>
      </w:r>
      <w:r w:rsidRPr="00C87DE3">
        <w:rPr>
          <w:rFonts w:ascii="Times New Roman" w:eastAsia="Times New Roman" w:hAnsi="Times New Roman" w:cs="Times New Roman"/>
          <w:color w:val="000000"/>
          <w:sz w:val="28"/>
          <w:szCs w:val="28"/>
          <w:lang w:eastAsia="uk-UA" w:bidi="uk-UA"/>
        </w:rPr>
        <w:t>«ВО</w:t>
      </w:r>
      <w:r w:rsidR="002B260E" w:rsidRPr="00C87DE3">
        <w:rPr>
          <w:rFonts w:ascii="Times New Roman" w:eastAsia="Times New Roman" w:hAnsi="Times New Roman" w:cs="Times New Roman"/>
          <w:color w:val="000000"/>
          <w:sz w:val="28"/>
          <w:szCs w:val="28"/>
          <w:lang w:eastAsia="uk-UA" w:bidi="uk-UA"/>
        </w:rPr>
        <w:t xml:space="preserve"> </w:t>
      </w:r>
      <w:r w:rsidRPr="00C87DE3">
        <w:rPr>
          <w:rFonts w:ascii="Times New Roman" w:eastAsia="Times New Roman" w:hAnsi="Times New Roman" w:cs="Times New Roman"/>
          <w:color w:val="000000"/>
          <w:sz w:val="28"/>
          <w:szCs w:val="28"/>
          <w:lang w:eastAsia="uk-UA" w:bidi="uk-UA"/>
        </w:rPr>
        <w:t>«Автомайдан» про розгляд скарги 12 липня 2018 року здійснено за телефонним номером, зазначеним у скарзі. Телефонограма не містить відомостей</w:t>
      </w:r>
      <w:hyperlink r:id="rId9" w:anchor="1136" w:tgtFrame="_blank" w:tooltip="Про судоустрій і статус суддів; нормативно-правовий акт № 1402-VIII від 02.06.2016" w:history="1">
        <w:r w:rsidR="00AF35CA" w:rsidRPr="00C87DE3">
          <w:rPr>
            <w:rFonts w:ascii="Times New Roman" w:eastAsia="Times New Roman" w:hAnsi="Times New Roman" w:cs="Times New Roman"/>
            <w:color w:val="000000"/>
            <w:sz w:val="28"/>
            <w:szCs w:val="28"/>
            <w:lang w:eastAsia="uk-UA" w:bidi="uk-UA"/>
          </w:rPr>
          <w:t xml:space="preserve"> </w:t>
        </w:r>
        <w:r w:rsidRPr="00C87DE3">
          <w:rPr>
            <w:rFonts w:ascii="Times New Roman" w:eastAsia="Times New Roman" w:hAnsi="Times New Roman" w:cs="Times New Roman"/>
            <w:color w:val="000000"/>
            <w:sz w:val="28"/>
            <w:szCs w:val="28"/>
            <w:lang w:eastAsia="uk-UA" w:bidi="uk-UA"/>
          </w:rPr>
          <w:t>про особу, яка її прийняла.</w:t>
        </w:r>
      </w:hyperlink>
    </w:p>
    <w:p w:rsidR="00355D81" w:rsidRPr="00C87DE3" w:rsidRDefault="00355D81" w:rsidP="00C87DE3">
      <w:pPr>
        <w:widowControl w:val="0"/>
        <w:spacing w:after="0" w:line="360" w:lineRule="exact"/>
        <w:ind w:firstLine="567"/>
        <w:jc w:val="both"/>
        <w:rPr>
          <w:rFonts w:ascii="Times New Roman" w:eastAsia="Times New Roman" w:hAnsi="Times New Roman" w:cs="Times New Roman"/>
          <w:color w:val="000000"/>
          <w:sz w:val="28"/>
          <w:szCs w:val="28"/>
          <w:lang w:eastAsia="uk-UA" w:bidi="uk-UA"/>
        </w:rPr>
      </w:pPr>
      <w:r w:rsidRPr="00C87DE3">
        <w:rPr>
          <w:rFonts w:ascii="Times New Roman" w:eastAsia="Times New Roman" w:hAnsi="Times New Roman" w:cs="Times New Roman"/>
          <w:color w:val="000000"/>
          <w:sz w:val="28"/>
          <w:szCs w:val="28"/>
          <w:lang w:eastAsia="uk-UA" w:bidi="uk-UA"/>
        </w:rPr>
        <w:fldChar w:fldCharType="begin"/>
      </w:r>
      <w:r w:rsidRPr="00C87DE3">
        <w:rPr>
          <w:rFonts w:ascii="Times New Roman" w:eastAsia="Times New Roman" w:hAnsi="Times New Roman" w:cs="Times New Roman"/>
          <w:color w:val="000000"/>
          <w:sz w:val="28"/>
          <w:szCs w:val="28"/>
          <w:lang w:eastAsia="uk-UA" w:bidi="uk-UA"/>
        </w:rPr>
        <w:instrText xml:space="preserve"> HYPERLINK "http://search.ligazakon.ua/l_doc2.nsf/link1/an_1136/ed_2020_01_01/pravo1/T161402.html?pravo=1" \l "1136" \o "Про судоустрій і статус суддів; нормативно-правовий акт № 1402-VIII від 02.06.2016" \t "_blank" </w:instrText>
      </w:r>
      <w:r w:rsidRPr="00C87DE3">
        <w:rPr>
          <w:rFonts w:ascii="Times New Roman" w:eastAsia="Times New Roman" w:hAnsi="Times New Roman" w:cs="Times New Roman"/>
          <w:color w:val="000000"/>
          <w:sz w:val="28"/>
          <w:szCs w:val="28"/>
          <w:lang w:eastAsia="uk-UA" w:bidi="uk-UA"/>
        </w:rPr>
        <w:fldChar w:fldCharType="separate"/>
      </w:r>
      <w:r w:rsidRPr="00C87DE3">
        <w:rPr>
          <w:rFonts w:ascii="Times New Roman" w:eastAsia="Times New Roman" w:hAnsi="Times New Roman" w:cs="Times New Roman"/>
          <w:color w:val="000000"/>
          <w:sz w:val="28"/>
          <w:szCs w:val="28"/>
          <w:lang w:eastAsia="uk-UA" w:bidi="uk-UA"/>
        </w:rPr>
        <w:t>Відповідно до довідки секретаря судового засіда</w:t>
      </w:r>
      <w:r w:rsidR="008A144C" w:rsidRPr="00C87DE3">
        <w:rPr>
          <w:rFonts w:ascii="Times New Roman" w:eastAsia="Times New Roman" w:hAnsi="Times New Roman" w:cs="Times New Roman"/>
          <w:color w:val="000000"/>
          <w:sz w:val="28"/>
          <w:szCs w:val="28"/>
          <w:lang w:eastAsia="uk-UA" w:bidi="uk-UA"/>
        </w:rPr>
        <w:t>ння розгляд скарги, призначений</w:t>
      </w:r>
      <w:r w:rsidR="00AF35CA" w:rsidRPr="00C87DE3">
        <w:rPr>
          <w:rFonts w:ascii="Times New Roman" w:eastAsia="Times New Roman" w:hAnsi="Times New Roman" w:cs="Times New Roman"/>
          <w:color w:val="000000"/>
          <w:sz w:val="28"/>
          <w:szCs w:val="28"/>
          <w:lang w:eastAsia="uk-UA" w:bidi="uk-UA"/>
        </w:rPr>
        <w:t xml:space="preserve"> </w:t>
      </w:r>
      <w:r w:rsidRPr="00C87DE3">
        <w:rPr>
          <w:rFonts w:ascii="Times New Roman" w:eastAsia="Times New Roman" w:hAnsi="Times New Roman" w:cs="Times New Roman"/>
          <w:color w:val="000000"/>
          <w:sz w:val="28"/>
          <w:szCs w:val="28"/>
          <w:lang w:eastAsia="uk-UA" w:bidi="uk-UA"/>
        </w:rPr>
        <w:t xml:space="preserve">на 12 липня 2018 року, </w:t>
      </w:r>
      <w:r w:rsidR="00B40774" w:rsidRPr="00C87DE3">
        <w:rPr>
          <w:rFonts w:ascii="Times New Roman" w:eastAsia="Times New Roman" w:hAnsi="Times New Roman" w:cs="Times New Roman"/>
          <w:sz w:val="28"/>
          <w:szCs w:val="28"/>
          <w:lang w:eastAsia="uk-UA" w:bidi="uk-UA"/>
        </w:rPr>
        <w:t xml:space="preserve">не відбувся </w:t>
      </w:r>
      <w:r w:rsidRPr="00C87DE3">
        <w:rPr>
          <w:rFonts w:ascii="Times New Roman" w:eastAsia="Times New Roman" w:hAnsi="Times New Roman" w:cs="Times New Roman"/>
          <w:color w:val="000000"/>
          <w:sz w:val="28"/>
          <w:szCs w:val="28"/>
          <w:lang w:eastAsia="uk-UA" w:bidi="uk-UA"/>
        </w:rPr>
        <w:t>у зв’язку з перебуванням с</w:t>
      </w:r>
      <w:r w:rsidR="008A144C" w:rsidRPr="00C87DE3">
        <w:rPr>
          <w:rFonts w:ascii="Times New Roman" w:eastAsia="Times New Roman" w:hAnsi="Times New Roman" w:cs="Times New Roman"/>
          <w:color w:val="000000"/>
          <w:sz w:val="28"/>
          <w:szCs w:val="28"/>
          <w:lang w:eastAsia="uk-UA" w:bidi="uk-UA"/>
        </w:rPr>
        <w:t>удді</w:t>
      </w:r>
      <w:r w:rsidR="002B260E" w:rsidRPr="00C87DE3">
        <w:rPr>
          <w:rFonts w:ascii="Times New Roman" w:eastAsia="Times New Roman" w:hAnsi="Times New Roman" w:cs="Times New Roman"/>
          <w:color w:val="000000"/>
          <w:sz w:val="28"/>
          <w:szCs w:val="28"/>
          <w:lang w:eastAsia="uk-UA" w:bidi="uk-UA"/>
        </w:rPr>
        <w:t xml:space="preserve"> Горбатовської </w:t>
      </w:r>
      <w:r w:rsidR="00B40774" w:rsidRPr="00C87DE3">
        <w:rPr>
          <w:rFonts w:ascii="Times New Roman" w:eastAsia="Times New Roman" w:hAnsi="Times New Roman" w:cs="Times New Roman"/>
          <w:color w:val="000000"/>
          <w:sz w:val="28"/>
          <w:szCs w:val="28"/>
          <w:lang w:eastAsia="uk-UA" w:bidi="uk-UA"/>
        </w:rPr>
        <w:t>С.</w:t>
      </w:r>
      <w:r w:rsidRPr="00C87DE3">
        <w:rPr>
          <w:rFonts w:ascii="Times New Roman" w:eastAsia="Times New Roman" w:hAnsi="Times New Roman" w:cs="Times New Roman"/>
          <w:color w:val="000000"/>
          <w:sz w:val="28"/>
          <w:szCs w:val="28"/>
          <w:lang w:eastAsia="uk-UA" w:bidi="uk-UA"/>
        </w:rPr>
        <w:t>А. на лікарняному.</w:t>
      </w:r>
    </w:p>
    <w:p w:rsidR="00355D81" w:rsidRPr="00C87DE3" w:rsidRDefault="00355D81" w:rsidP="00C87DE3">
      <w:pPr>
        <w:widowControl w:val="0"/>
        <w:spacing w:after="0" w:line="360" w:lineRule="exact"/>
        <w:ind w:firstLine="567"/>
        <w:jc w:val="both"/>
        <w:rPr>
          <w:rFonts w:ascii="Times New Roman" w:eastAsia="Times New Roman" w:hAnsi="Times New Roman" w:cs="Times New Roman"/>
          <w:color w:val="000000"/>
          <w:sz w:val="28"/>
          <w:szCs w:val="28"/>
          <w:lang w:eastAsia="uk-UA" w:bidi="uk-UA"/>
        </w:rPr>
      </w:pPr>
      <w:r w:rsidRPr="00C87DE3">
        <w:rPr>
          <w:rFonts w:ascii="Times New Roman" w:eastAsia="Times New Roman" w:hAnsi="Times New Roman" w:cs="Times New Roman"/>
          <w:color w:val="000000"/>
          <w:sz w:val="28"/>
          <w:szCs w:val="28"/>
          <w:lang w:eastAsia="uk-UA" w:bidi="uk-UA"/>
        </w:rPr>
        <w:fldChar w:fldCharType="end"/>
      </w:r>
      <w:hyperlink r:id="rId10" w:anchor="1136" w:tgtFrame="_blank" w:tooltip="Про судоустрій і статус суддів; нормативно-правовий акт № 1402-VIII від 02.06.2016" w:history="1">
        <w:r w:rsidRPr="00C87DE3">
          <w:rPr>
            <w:rFonts w:ascii="Times New Roman" w:eastAsia="Times New Roman" w:hAnsi="Times New Roman" w:cs="Times New Roman"/>
            <w:color w:val="000000"/>
            <w:sz w:val="28"/>
            <w:szCs w:val="28"/>
            <w:lang w:eastAsia="uk-UA" w:bidi="uk-UA"/>
          </w:rPr>
          <w:t>Згідно з копією телефонограми, складеної 12 липня 2018 рок</w:t>
        </w:r>
        <w:r w:rsidR="008A144C" w:rsidRPr="00C87DE3">
          <w:rPr>
            <w:rFonts w:ascii="Times New Roman" w:eastAsia="Times New Roman" w:hAnsi="Times New Roman" w:cs="Times New Roman"/>
            <w:color w:val="000000"/>
            <w:sz w:val="28"/>
            <w:szCs w:val="28"/>
            <w:lang w:eastAsia="uk-UA" w:bidi="uk-UA"/>
          </w:rPr>
          <w:t>у секретарем судового засідання</w:t>
        </w:r>
        <w:r w:rsidRPr="00C87DE3">
          <w:rPr>
            <w:rFonts w:ascii="Times New Roman" w:eastAsia="Times New Roman" w:hAnsi="Times New Roman" w:cs="Times New Roman"/>
            <w:color w:val="000000"/>
            <w:sz w:val="28"/>
            <w:szCs w:val="28"/>
            <w:lang w:eastAsia="uk-UA" w:bidi="uk-UA"/>
          </w:rPr>
          <w:t>, повідомлення представ</w:t>
        </w:r>
      </w:hyperlink>
      <w:hyperlink r:id="rId11" w:anchor="491" w:tgtFrame="_blank" w:tooltip="Про Вищу раду правосуддя; нормативно-правовий акт № 1798-VIII від 21.12.2016" w:history="1">
        <w:r w:rsidRPr="00C87DE3">
          <w:rPr>
            <w:rFonts w:ascii="Times New Roman" w:eastAsia="Times New Roman" w:hAnsi="Times New Roman" w:cs="Times New Roman"/>
            <w:color w:val="000000"/>
            <w:sz w:val="28"/>
            <w:szCs w:val="28"/>
            <w:lang w:eastAsia="uk-UA" w:bidi="uk-UA"/>
          </w:rPr>
          <w:t>ника ГО</w:t>
        </w:r>
        <w:r w:rsidR="002B260E" w:rsidRPr="00C87DE3">
          <w:rPr>
            <w:rFonts w:ascii="Times New Roman" w:eastAsia="Times New Roman" w:hAnsi="Times New Roman" w:cs="Times New Roman"/>
            <w:color w:val="000000"/>
            <w:sz w:val="28"/>
            <w:szCs w:val="28"/>
            <w:lang w:eastAsia="uk-UA" w:bidi="uk-UA"/>
          </w:rPr>
          <w:t xml:space="preserve"> </w:t>
        </w:r>
        <w:r w:rsidRPr="00C87DE3">
          <w:rPr>
            <w:rFonts w:ascii="Times New Roman" w:eastAsia="Times New Roman" w:hAnsi="Times New Roman" w:cs="Times New Roman"/>
            <w:color w:val="000000"/>
            <w:sz w:val="28"/>
            <w:szCs w:val="28"/>
            <w:lang w:eastAsia="uk-UA" w:bidi="uk-UA"/>
          </w:rPr>
          <w:t>«ВО «Автомайдан» про розгляд скарги 30 липня 2018 року здійснено за телефонним номером, зазначеним у скарзі. Телефонограма не містить відомостей про особу, яка її прийняла, а також номера справи, в якій здійснюється виклик до суду.</w:t>
        </w:r>
      </w:hyperlink>
    </w:p>
    <w:p w:rsidR="00355D81" w:rsidRPr="00C87DE3" w:rsidRDefault="00F6114A" w:rsidP="00C87DE3">
      <w:pPr>
        <w:widowControl w:val="0"/>
        <w:spacing w:after="0" w:line="360" w:lineRule="exact"/>
        <w:ind w:firstLine="567"/>
        <w:jc w:val="both"/>
        <w:rPr>
          <w:rFonts w:ascii="Times New Roman" w:eastAsia="Times New Roman" w:hAnsi="Times New Roman" w:cs="Times New Roman"/>
          <w:sz w:val="28"/>
          <w:szCs w:val="28"/>
          <w:lang w:eastAsia="uk-UA" w:bidi="uk-UA"/>
        </w:rPr>
      </w:pPr>
      <w:hyperlink r:id="rId12" w:anchor="491" w:tgtFrame="_blank" w:tooltip="Про Вищу раду правосуддя; нормативно-правовий акт № 1798-VIII від 21.12.2016" w:history="1">
        <w:r w:rsidR="00355D81" w:rsidRPr="00C87DE3">
          <w:rPr>
            <w:rFonts w:ascii="Times New Roman" w:eastAsia="Times New Roman" w:hAnsi="Times New Roman" w:cs="Times New Roman"/>
            <w:color w:val="000000"/>
            <w:sz w:val="28"/>
            <w:szCs w:val="28"/>
            <w:lang w:eastAsia="uk-UA" w:bidi="uk-UA"/>
          </w:rPr>
          <w:t>30 липня 2018 року слідчи</w:t>
        </w:r>
      </w:hyperlink>
      <w:r w:rsidR="008A144C" w:rsidRPr="00C87DE3">
        <w:rPr>
          <w:rFonts w:ascii="Times New Roman" w:eastAsia="Times New Roman" w:hAnsi="Times New Roman" w:cs="Times New Roman"/>
          <w:color w:val="000000"/>
          <w:sz w:val="28"/>
          <w:szCs w:val="28"/>
          <w:lang w:eastAsia="uk-UA" w:bidi="uk-UA"/>
        </w:rPr>
        <w:t xml:space="preserve">й </w:t>
      </w:r>
      <w:r w:rsidR="009E228F" w:rsidRPr="00C87DE3">
        <w:rPr>
          <w:rFonts w:ascii="Times New Roman" w:eastAsia="Times New Roman" w:hAnsi="Times New Roman" w:cs="Times New Roman"/>
          <w:color w:val="000000"/>
          <w:sz w:val="28"/>
          <w:szCs w:val="28"/>
          <w:lang w:eastAsia="uk-UA" w:bidi="uk-UA"/>
        </w:rPr>
        <w:t xml:space="preserve">суддя </w:t>
      </w:r>
      <w:r w:rsidR="00355D81" w:rsidRPr="00C87DE3">
        <w:rPr>
          <w:rFonts w:ascii="Times New Roman" w:eastAsia="Times New Roman" w:hAnsi="Times New Roman" w:cs="Times New Roman"/>
          <w:color w:val="000000"/>
          <w:sz w:val="28"/>
          <w:szCs w:val="28"/>
          <w:lang w:eastAsia="uk-UA" w:bidi="uk-UA"/>
        </w:rPr>
        <w:t>Солом’янського районного суду міста</w:t>
      </w:r>
      <w:r w:rsidR="002B260E" w:rsidRPr="00C87DE3">
        <w:rPr>
          <w:rFonts w:ascii="Times New Roman" w:eastAsia="Times New Roman" w:hAnsi="Times New Roman" w:cs="Times New Roman"/>
          <w:color w:val="000000"/>
          <w:sz w:val="28"/>
          <w:szCs w:val="28"/>
          <w:lang w:eastAsia="uk-UA" w:bidi="uk-UA"/>
        </w:rPr>
        <w:t xml:space="preserve"> </w:t>
      </w:r>
      <w:r w:rsidR="00355D81" w:rsidRPr="00C87DE3">
        <w:rPr>
          <w:rFonts w:ascii="Times New Roman" w:eastAsia="Times New Roman" w:hAnsi="Times New Roman" w:cs="Times New Roman"/>
          <w:color w:val="000000"/>
          <w:sz w:val="28"/>
          <w:szCs w:val="28"/>
          <w:lang w:eastAsia="uk-UA" w:bidi="uk-UA"/>
        </w:rPr>
        <w:t>Києва</w:t>
      </w:r>
      <w:r w:rsidR="009E228F" w:rsidRPr="00C87DE3">
        <w:rPr>
          <w:rFonts w:ascii="Times New Roman" w:eastAsia="Times New Roman" w:hAnsi="Times New Roman" w:cs="Times New Roman"/>
          <w:color w:val="000000"/>
          <w:sz w:val="28"/>
          <w:szCs w:val="28"/>
          <w:lang w:eastAsia="uk-UA" w:bidi="uk-UA"/>
        </w:rPr>
        <w:t xml:space="preserve"> </w:t>
      </w:r>
      <w:r w:rsidR="00355D81" w:rsidRPr="00C87DE3">
        <w:rPr>
          <w:rFonts w:ascii="Times New Roman" w:eastAsia="Times New Roman" w:hAnsi="Times New Roman" w:cs="Times New Roman"/>
          <w:color w:val="000000"/>
          <w:sz w:val="28"/>
          <w:szCs w:val="28"/>
          <w:lang w:eastAsia="uk-UA" w:bidi="uk-UA"/>
        </w:rPr>
        <w:t>Горбатовська</w:t>
      </w:r>
      <w:r w:rsidR="002B260E" w:rsidRPr="00C87DE3">
        <w:rPr>
          <w:rFonts w:ascii="Times New Roman" w:eastAsia="Times New Roman" w:hAnsi="Times New Roman" w:cs="Times New Roman"/>
          <w:color w:val="000000"/>
          <w:sz w:val="28"/>
          <w:szCs w:val="28"/>
          <w:lang w:eastAsia="uk-UA" w:bidi="uk-UA"/>
        </w:rPr>
        <w:t xml:space="preserve"> </w:t>
      </w:r>
      <w:r w:rsidR="00355D81" w:rsidRPr="00C87DE3">
        <w:rPr>
          <w:rFonts w:ascii="Times New Roman" w:eastAsia="Times New Roman" w:hAnsi="Times New Roman" w:cs="Times New Roman"/>
          <w:color w:val="000000"/>
          <w:sz w:val="28"/>
          <w:szCs w:val="28"/>
          <w:lang w:eastAsia="uk-UA" w:bidi="uk-UA"/>
        </w:rPr>
        <w:t xml:space="preserve">С.А. за наслідками розгляду справи у судовому засіданні за </w:t>
      </w:r>
      <w:r w:rsidR="00355D81" w:rsidRPr="00C87DE3">
        <w:rPr>
          <w:rFonts w:ascii="Times New Roman" w:eastAsia="Times New Roman" w:hAnsi="Times New Roman" w:cs="Times New Roman"/>
          <w:color w:val="000000"/>
          <w:sz w:val="28"/>
          <w:szCs w:val="28"/>
          <w:lang w:eastAsia="uk-UA" w:bidi="uk-UA"/>
        </w:rPr>
        <w:lastRenderedPageBreak/>
        <w:t>участю прокур</w:t>
      </w:r>
      <w:hyperlink r:id="rId13" w:tgtFrame="_blank" w:tooltip="Про Вищу раду правосуддя; нормативно-правовий акт № 1798-VIII від 21.12.2016" w:history="1">
        <w:r w:rsidR="00355D81" w:rsidRPr="00C87DE3">
          <w:rPr>
            <w:rFonts w:ascii="Times New Roman" w:eastAsia="Times New Roman" w:hAnsi="Times New Roman" w:cs="Times New Roman"/>
            <w:color w:val="000000"/>
            <w:sz w:val="28"/>
            <w:szCs w:val="28"/>
            <w:lang w:eastAsia="uk-UA" w:bidi="uk-UA"/>
          </w:rPr>
          <w:t xml:space="preserve">ора </w:t>
        </w:r>
      </w:hyperlink>
      <w:r w:rsidR="008770B9">
        <w:rPr>
          <w:rFonts w:ascii="Times New Roman" w:eastAsia="Times New Roman" w:hAnsi="Times New Roman" w:cs="Times New Roman"/>
          <w:color w:val="000000"/>
          <w:sz w:val="28"/>
          <w:szCs w:val="28"/>
          <w:lang w:eastAsia="uk-UA" w:bidi="uk-UA"/>
        </w:rPr>
        <w:t>ОСОБА_1</w:t>
      </w:r>
      <w:r w:rsidR="00355D81" w:rsidRPr="00C87DE3">
        <w:rPr>
          <w:rFonts w:ascii="Times New Roman" w:eastAsia="Times New Roman" w:hAnsi="Times New Roman" w:cs="Times New Roman"/>
          <w:color w:val="000000"/>
          <w:sz w:val="28"/>
          <w:szCs w:val="28"/>
          <w:lang w:eastAsia="uk-UA" w:bidi="uk-UA"/>
        </w:rPr>
        <w:t>,</w:t>
      </w:r>
      <w:r w:rsidR="00294B37" w:rsidRPr="00C87DE3">
        <w:rPr>
          <w:rFonts w:ascii="Times New Roman" w:eastAsia="Times New Roman" w:hAnsi="Times New Roman" w:cs="Times New Roman"/>
          <w:color w:val="000000"/>
          <w:sz w:val="28"/>
          <w:szCs w:val="28"/>
          <w:lang w:eastAsia="uk-UA" w:bidi="uk-UA"/>
        </w:rPr>
        <w:t xml:space="preserve"> керуючись статтями 303, 306 Кримінального процесуального кодексу України (далі – КПК України)</w:t>
      </w:r>
      <w:r w:rsidR="00355D81" w:rsidRPr="00C87DE3">
        <w:rPr>
          <w:rFonts w:ascii="Times New Roman" w:eastAsia="Times New Roman" w:hAnsi="Times New Roman" w:cs="Times New Roman"/>
          <w:color w:val="000000"/>
          <w:sz w:val="28"/>
          <w:szCs w:val="28"/>
          <w:lang w:eastAsia="uk-UA" w:bidi="uk-UA"/>
        </w:rPr>
        <w:t>, постановила ухвалу, якою ві</w:t>
      </w:r>
      <w:r w:rsidR="009E228F" w:rsidRPr="00C87DE3">
        <w:rPr>
          <w:rFonts w:ascii="Times New Roman" w:eastAsia="Times New Roman" w:hAnsi="Times New Roman" w:cs="Times New Roman"/>
          <w:color w:val="000000"/>
          <w:sz w:val="28"/>
          <w:szCs w:val="28"/>
          <w:lang w:eastAsia="uk-UA" w:bidi="uk-UA"/>
        </w:rPr>
        <w:t>дмовила в задоволенні скарги ГО</w:t>
      </w:r>
      <w:r w:rsidR="002B260E" w:rsidRPr="00C87DE3">
        <w:rPr>
          <w:rFonts w:ascii="Times New Roman" w:eastAsia="Times New Roman" w:hAnsi="Times New Roman" w:cs="Times New Roman"/>
          <w:color w:val="000000"/>
          <w:sz w:val="28"/>
          <w:szCs w:val="28"/>
          <w:lang w:eastAsia="uk-UA" w:bidi="uk-UA"/>
        </w:rPr>
        <w:t xml:space="preserve"> </w:t>
      </w:r>
      <w:r w:rsidR="00355D81" w:rsidRPr="00C87DE3">
        <w:rPr>
          <w:rFonts w:ascii="Times New Roman" w:eastAsia="Times New Roman" w:hAnsi="Times New Roman" w:cs="Times New Roman"/>
          <w:color w:val="000000"/>
          <w:sz w:val="28"/>
          <w:szCs w:val="28"/>
          <w:lang w:eastAsia="uk-UA" w:bidi="uk-UA"/>
        </w:rPr>
        <w:t>«ВО</w:t>
      </w:r>
      <w:r w:rsidR="002B260E" w:rsidRPr="00C87DE3">
        <w:rPr>
          <w:rFonts w:ascii="Times New Roman" w:eastAsia="Times New Roman" w:hAnsi="Times New Roman" w:cs="Times New Roman"/>
          <w:color w:val="000000"/>
          <w:sz w:val="28"/>
          <w:szCs w:val="28"/>
          <w:lang w:eastAsia="uk-UA" w:bidi="uk-UA"/>
        </w:rPr>
        <w:t xml:space="preserve"> </w:t>
      </w:r>
      <w:r w:rsidR="00355D81" w:rsidRPr="00C87DE3">
        <w:rPr>
          <w:rFonts w:ascii="Times New Roman" w:eastAsia="Times New Roman" w:hAnsi="Times New Roman" w:cs="Times New Roman"/>
          <w:color w:val="000000"/>
          <w:sz w:val="28"/>
          <w:szCs w:val="28"/>
          <w:lang w:eastAsia="uk-UA" w:bidi="uk-UA"/>
        </w:rPr>
        <w:t xml:space="preserve">«Автомайдан» на бездіяльність </w:t>
      </w:r>
      <w:r w:rsidR="00355D81" w:rsidRPr="00C87DE3">
        <w:rPr>
          <w:rFonts w:ascii="Times New Roman" w:eastAsia="Times New Roman" w:hAnsi="Times New Roman" w:cs="Times New Roman"/>
          <w:sz w:val="28"/>
          <w:szCs w:val="28"/>
          <w:lang w:eastAsia="uk-UA" w:bidi="uk-UA"/>
        </w:rPr>
        <w:t>прокурора</w:t>
      </w:r>
      <w:r w:rsidR="00B40774" w:rsidRPr="00C87DE3">
        <w:rPr>
          <w:rFonts w:ascii="Times New Roman" w:eastAsia="Times New Roman" w:hAnsi="Times New Roman" w:cs="Times New Roman"/>
          <w:sz w:val="28"/>
          <w:szCs w:val="28"/>
          <w:lang w:eastAsia="uk-UA" w:bidi="uk-UA"/>
        </w:rPr>
        <w:t>, яка полягає у</w:t>
      </w:r>
      <w:r w:rsidR="00355D81" w:rsidRPr="00C87DE3">
        <w:rPr>
          <w:rFonts w:ascii="Times New Roman" w:eastAsia="Times New Roman" w:hAnsi="Times New Roman" w:cs="Times New Roman"/>
          <w:sz w:val="28"/>
          <w:szCs w:val="28"/>
          <w:lang w:eastAsia="uk-UA" w:bidi="uk-UA"/>
        </w:rPr>
        <w:t xml:space="preserve"> невнесенн</w:t>
      </w:r>
      <w:r w:rsidR="00B40774" w:rsidRPr="00C87DE3">
        <w:rPr>
          <w:rFonts w:ascii="Times New Roman" w:eastAsia="Times New Roman" w:hAnsi="Times New Roman" w:cs="Times New Roman"/>
          <w:sz w:val="28"/>
          <w:szCs w:val="28"/>
          <w:lang w:eastAsia="uk-UA" w:bidi="uk-UA"/>
        </w:rPr>
        <w:t>і</w:t>
      </w:r>
      <w:r w:rsidR="00355D81" w:rsidRPr="00C87DE3">
        <w:rPr>
          <w:rFonts w:ascii="Times New Roman" w:eastAsia="Times New Roman" w:hAnsi="Times New Roman" w:cs="Times New Roman"/>
          <w:sz w:val="28"/>
          <w:szCs w:val="28"/>
          <w:lang w:eastAsia="uk-UA" w:bidi="uk-UA"/>
        </w:rPr>
        <w:t xml:space="preserve"> відомостей до ЄРДР.</w:t>
      </w:r>
    </w:p>
    <w:p w:rsidR="008A144C" w:rsidRPr="00C87DE3" w:rsidRDefault="008A144C" w:rsidP="00C87D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firstLine="567"/>
        <w:jc w:val="both"/>
        <w:textAlignment w:val="baseline"/>
        <w:rPr>
          <w:rFonts w:ascii="Times New Roman" w:eastAsia="Times New Roman" w:hAnsi="Times New Roman" w:cs="Times New Roman"/>
          <w:sz w:val="28"/>
          <w:szCs w:val="28"/>
          <w:lang w:eastAsia="ru-RU"/>
        </w:rPr>
      </w:pPr>
      <w:r w:rsidRPr="00C87DE3">
        <w:rPr>
          <w:rFonts w:ascii="Times New Roman" w:eastAsia="Times New Roman" w:hAnsi="Times New Roman" w:cs="Times New Roman"/>
          <w:color w:val="000000"/>
          <w:sz w:val="28"/>
          <w:szCs w:val="28"/>
          <w:shd w:val="clear" w:color="auto" w:fill="FFFFFF"/>
          <w:lang w:eastAsia="ru-RU"/>
        </w:rPr>
        <w:t>Дисциплінарною палатою встановлено, що р</w:t>
      </w:r>
      <w:r w:rsidR="009E228F" w:rsidRPr="00C87DE3">
        <w:rPr>
          <w:rFonts w:ascii="Times New Roman" w:eastAsia="Times New Roman" w:hAnsi="Times New Roman" w:cs="Times New Roman"/>
          <w:sz w:val="28"/>
          <w:szCs w:val="28"/>
          <w:lang w:eastAsia="ru-RU"/>
        </w:rPr>
        <w:t>озгляд скарги ГО</w:t>
      </w:r>
      <w:r w:rsidR="002B260E" w:rsidRPr="00C87DE3">
        <w:rPr>
          <w:rFonts w:ascii="Times New Roman" w:eastAsia="Times New Roman" w:hAnsi="Times New Roman" w:cs="Times New Roman"/>
          <w:sz w:val="28"/>
          <w:szCs w:val="28"/>
          <w:lang w:eastAsia="ru-RU"/>
        </w:rPr>
        <w:t xml:space="preserve"> </w:t>
      </w:r>
      <w:r w:rsidRPr="00C87DE3">
        <w:rPr>
          <w:rFonts w:ascii="Times New Roman" w:eastAsia="Times New Roman" w:hAnsi="Times New Roman" w:cs="Times New Roman"/>
          <w:sz w:val="28"/>
          <w:szCs w:val="28"/>
          <w:lang w:eastAsia="ru-RU"/>
        </w:rPr>
        <w:t>«ВО</w:t>
      </w:r>
      <w:r w:rsidR="002B260E" w:rsidRPr="00C87DE3">
        <w:rPr>
          <w:rFonts w:ascii="Times New Roman" w:eastAsia="Times New Roman" w:hAnsi="Times New Roman" w:cs="Times New Roman"/>
          <w:sz w:val="28"/>
          <w:szCs w:val="28"/>
          <w:lang w:eastAsia="ru-RU"/>
        </w:rPr>
        <w:t xml:space="preserve"> </w:t>
      </w:r>
      <w:r w:rsidRPr="00C87DE3">
        <w:rPr>
          <w:rFonts w:ascii="Times New Roman" w:eastAsia="Times New Roman" w:hAnsi="Times New Roman" w:cs="Times New Roman"/>
          <w:sz w:val="28"/>
          <w:szCs w:val="28"/>
          <w:lang w:eastAsia="ru-RU"/>
        </w:rPr>
        <w:t>«Автомайдан» був здійснений з</w:t>
      </w:r>
      <w:r w:rsidRPr="00C87DE3">
        <w:rPr>
          <w:rFonts w:ascii="Times New Roman" w:eastAsia="Times New Roman" w:hAnsi="Times New Roman" w:cs="Times New Roman"/>
          <w:color w:val="000000"/>
          <w:sz w:val="28"/>
          <w:szCs w:val="28"/>
          <w:lang w:eastAsia="ru-RU"/>
        </w:rPr>
        <w:t xml:space="preserve">а відсутності її представника, ухвала слідчого судді </w:t>
      </w:r>
      <w:r w:rsidRPr="00C87DE3">
        <w:rPr>
          <w:rFonts w:ascii="Times New Roman" w:eastAsia="Times New Roman" w:hAnsi="Times New Roman" w:cs="Times New Roman"/>
          <w:sz w:val="28"/>
          <w:szCs w:val="28"/>
          <w:lang w:eastAsia="ru-RU"/>
        </w:rPr>
        <w:t xml:space="preserve">не ґрунтується на фактичних даних та оцінці обставин, встановлених судом під час вирішення скарги по суті, та мотивована неявкою скаржника у судове засідання. </w:t>
      </w:r>
    </w:p>
    <w:p w:rsidR="008A144C" w:rsidRPr="00C87DE3" w:rsidRDefault="008A144C"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За результатами розгляду дисциплінарної скарги стосовно судді </w:t>
      </w:r>
      <w:r w:rsidRPr="00C87DE3">
        <w:rPr>
          <w:rFonts w:ascii="Times New Roman" w:hAnsi="Times New Roman" w:cs="Times New Roman"/>
          <w:sz w:val="28"/>
          <w:szCs w:val="28"/>
          <w:lang w:eastAsia="ru-RU"/>
        </w:rPr>
        <w:t xml:space="preserve">Горбатовської С.А. </w:t>
      </w:r>
      <w:r w:rsidRPr="00C87DE3">
        <w:rPr>
          <w:rFonts w:ascii="Times New Roman" w:hAnsi="Times New Roman" w:cs="Times New Roman"/>
          <w:sz w:val="28"/>
          <w:szCs w:val="28"/>
        </w:rPr>
        <w:t>Дисциплінарна палата дійшла таких висновків:</w:t>
      </w:r>
    </w:p>
    <w:p w:rsidR="008A144C" w:rsidRPr="00C87DE3" w:rsidRDefault="008A144C" w:rsidP="00C87D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firstLine="567"/>
        <w:jc w:val="both"/>
        <w:textAlignment w:val="baseline"/>
        <w:rPr>
          <w:rFonts w:ascii="Times New Roman" w:eastAsia="Times New Roman" w:hAnsi="Times New Roman" w:cs="Times New Roman"/>
          <w:color w:val="000000"/>
          <w:sz w:val="28"/>
          <w:szCs w:val="28"/>
          <w:lang w:eastAsia="ru-RU"/>
        </w:rPr>
      </w:pPr>
      <w:r w:rsidRPr="00C87DE3">
        <w:rPr>
          <w:rFonts w:ascii="Times New Roman" w:eastAsia="Times New Roman" w:hAnsi="Times New Roman" w:cs="Times New Roman"/>
          <w:sz w:val="28"/>
          <w:szCs w:val="28"/>
          <w:lang w:eastAsia="ru-RU"/>
        </w:rPr>
        <w:t>розгляд скарг</w:t>
      </w:r>
      <w:r w:rsidR="00B40774" w:rsidRPr="00C87DE3">
        <w:rPr>
          <w:rFonts w:ascii="Times New Roman" w:eastAsia="Times New Roman" w:hAnsi="Times New Roman" w:cs="Times New Roman"/>
          <w:sz w:val="28"/>
          <w:szCs w:val="28"/>
          <w:lang w:eastAsia="ru-RU"/>
        </w:rPr>
        <w:t>и ГО «ВО «Автомайдан» здійснено</w:t>
      </w:r>
      <w:r w:rsidRPr="00C87DE3">
        <w:rPr>
          <w:rFonts w:ascii="Times New Roman" w:eastAsia="Times New Roman" w:hAnsi="Times New Roman" w:cs="Times New Roman"/>
          <w:sz w:val="28"/>
          <w:szCs w:val="28"/>
          <w:lang w:eastAsia="ru-RU"/>
        </w:rPr>
        <w:t xml:space="preserve"> з</w:t>
      </w:r>
      <w:r w:rsidRPr="00C87DE3">
        <w:rPr>
          <w:rFonts w:ascii="Times New Roman" w:eastAsia="Times New Roman" w:hAnsi="Times New Roman" w:cs="Times New Roman"/>
          <w:color w:val="000000"/>
          <w:sz w:val="28"/>
          <w:szCs w:val="28"/>
          <w:lang w:eastAsia="ru-RU"/>
        </w:rPr>
        <w:t>а відсутності її представника, що є порушенн</w:t>
      </w:r>
      <w:r w:rsidR="002B260E" w:rsidRPr="00C87DE3">
        <w:rPr>
          <w:rFonts w:ascii="Times New Roman" w:eastAsia="Times New Roman" w:hAnsi="Times New Roman" w:cs="Times New Roman"/>
          <w:color w:val="000000"/>
          <w:sz w:val="28"/>
          <w:szCs w:val="28"/>
          <w:lang w:eastAsia="ru-RU"/>
        </w:rPr>
        <w:t xml:space="preserve">ям вимог частини третьої статті </w:t>
      </w:r>
      <w:r w:rsidRPr="00C87DE3">
        <w:rPr>
          <w:rFonts w:ascii="Times New Roman" w:eastAsia="Times New Roman" w:hAnsi="Times New Roman" w:cs="Times New Roman"/>
          <w:color w:val="000000"/>
          <w:sz w:val="28"/>
          <w:szCs w:val="28"/>
          <w:lang w:eastAsia="ru-RU"/>
        </w:rPr>
        <w:t xml:space="preserve">306 </w:t>
      </w:r>
      <w:r w:rsidR="009E228F" w:rsidRPr="00C87DE3">
        <w:rPr>
          <w:rFonts w:ascii="Times New Roman" w:eastAsia="Times New Roman" w:hAnsi="Times New Roman" w:cs="Times New Roman"/>
          <w:color w:val="000000"/>
          <w:sz w:val="28"/>
          <w:szCs w:val="28"/>
          <w:lang w:eastAsia="ru-RU"/>
        </w:rPr>
        <w:t>КПК</w:t>
      </w:r>
      <w:r w:rsidR="002B260E" w:rsidRPr="00C87DE3">
        <w:rPr>
          <w:rFonts w:ascii="Times New Roman" w:eastAsia="Times New Roman" w:hAnsi="Times New Roman" w:cs="Times New Roman"/>
          <w:color w:val="000000"/>
          <w:sz w:val="28"/>
          <w:szCs w:val="28"/>
          <w:lang w:eastAsia="ru-RU"/>
        </w:rPr>
        <w:t xml:space="preserve"> </w:t>
      </w:r>
      <w:r w:rsidRPr="00C87DE3">
        <w:rPr>
          <w:rFonts w:ascii="Times New Roman" w:eastAsia="Times New Roman" w:hAnsi="Times New Roman" w:cs="Times New Roman"/>
          <w:color w:val="000000"/>
          <w:sz w:val="28"/>
          <w:szCs w:val="28"/>
          <w:lang w:eastAsia="ru-RU"/>
        </w:rPr>
        <w:t xml:space="preserve">України і, відповідно, істотним порушенням норм процесуального права, що унеможливило реалізацію учасниками судового процесу </w:t>
      </w:r>
      <w:r w:rsidRPr="00C87DE3">
        <w:rPr>
          <w:rFonts w:ascii="Times New Roman" w:hAnsi="Times New Roman" w:cs="Times New Roman"/>
          <w:color w:val="000000"/>
          <w:sz w:val="28"/>
          <w:szCs w:val="28"/>
        </w:rPr>
        <w:t>наданих їм процесуальних прав та виконання процесуальних обов’язків</w:t>
      </w:r>
      <w:r w:rsidRPr="00C87DE3">
        <w:rPr>
          <w:rFonts w:ascii="Times New Roman" w:eastAsia="Times New Roman" w:hAnsi="Times New Roman" w:cs="Times New Roman"/>
          <w:color w:val="000000"/>
          <w:sz w:val="28"/>
          <w:szCs w:val="28"/>
          <w:lang w:eastAsia="ru-RU"/>
        </w:rPr>
        <w:t>;</w:t>
      </w:r>
    </w:p>
    <w:p w:rsidR="008A144C" w:rsidRPr="00C87DE3" w:rsidRDefault="008A144C" w:rsidP="00C87D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exact"/>
        <w:ind w:firstLine="567"/>
        <w:jc w:val="both"/>
        <w:textAlignment w:val="baseline"/>
        <w:rPr>
          <w:rFonts w:ascii="Times New Roman" w:eastAsia="Times New Roman" w:hAnsi="Times New Roman" w:cs="Times New Roman"/>
          <w:sz w:val="28"/>
          <w:szCs w:val="28"/>
          <w:lang w:eastAsia="ru-RU"/>
        </w:rPr>
      </w:pPr>
      <w:r w:rsidRPr="00C87DE3">
        <w:rPr>
          <w:rFonts w:ascii="Times New Roman" w:eastAsia="Times New Roman" w:hAnsi="Times New Roman" w:cs="Times New Roman"/>
          <w:sz w:val="28"/>
          <w:szCs w:val="28"/>
          <w:lang w:eastAsia="ru-RU"/>
        </w:rPr>
        <w:t>ухвала слідчого судді, постановлена у порядку, передбаченому частиною другою статті 307 КПК України, має ґрунтуватися на фактичних даних та оцінці обставин, встановлених судом під час вирішення скарги по суті. КПК</w:t>
      </w:r>
      <w:r w:rsidR="002B260E" w:rsidRPr="00C87DE3">
        <w:rPr>
          <w:rFonts w:ascii="Times New Roman" w:eastAsia="Times New Roman" w:hAnsi="Times New Roman" w:cs="Times New Roman"/>
          <w:sz w:val="28"/>
          <w:szCs w:val="28"/>
          <w:lang w:eastAsia="ru-RU"/>
        </w:rPr>
        <w:t xml:space="preserve"> </w:t>
      </w:r>
      <w:r w:rsidRPr="00C87DE3">
        <w:rPr>
          <w:rFonts w:ascii="Times New Roman" w:eastAsia="Times New Roman" w:hAnsi="Times New Roman" w:cs="Times New Roman"/>
          <w:sz w:val="28"/>
          <w:szCs w:val="28"/>
          <w:lang w:eastAsia="ru-RU"/>
        </w:rPr>
        <w:t xml:space="preserve">України не визначає неявку скаржника як підставу для відмови у задоволенні скарги; </w:t>
      </w:r>
    </w:p>
    <w:p w:rsidR="008A144C" w:rsidRPr="00C87DE3" w:rsidRDefault="008A144C" w:rsidP="00C87DE3">
      <w:pPr>
        <w:pStyle w:val="HTML"/>
        <w:shd w:val="clear" w:color="auto" w:fill="FFFFFF"/>
        <w:spacing w:line="360" w:lineRule="exact"/>
        <w:ind w:firstLine="567"/>
        <w:jc w:val="both"/>
        <w:textAlignment w:val="baseline"/>
        <w:rPr>
          <w:rFonts w:ascii="Times New Roman" w:hAnsi="Times New Roman" w:cs="Times New Roman"/>
          <w:sz w:val="28"/>
          <w:szCs w:val="28"/>
        </w:rPr>
      </w:pPr>
      <w:r w:rsidRPr="00C87DE3">
        <w:rPr>
          <w:rFonts w:ascii="Times New Roman" w:hAnsi="Times New Roman" w:cs="Times New Roman"/>
          <w:sz w:val="28"/>
          <w:szCs w:val="28"/>
        </w:rPr>
        <w:t>відмова у задоволенні скарги ГО «ВО «Автомайдан» з підстав</w:t>
      </w:r>
      <w:r w:rsidR="009B2F38" w:rsidRPr="00C87DE3">
        <w:rPr>
          <w:rFonts w:ascii="Times New Roman" w:hAnsi="Times New Roman" w:cs="Times New Roman"/>
          <w:sz w:val="28"/>
          <w:szCs w:val="28"/>
        </w:rPr>
        <w:t>и</w:t>
      </w:r>
      <w:r w:rsidRPr="00C87DE3">
        <w:rPr>
          <w:rFonts w:ascii="Times New Roman" w:hAnsi="Times New Roman" w:cs="Times New Roman"/>
          <w:sz w:val="28"/>
          <w:szCs w:val="28"/>
        </w:rPr>
        <w:t>, що скаржник не з’явився у судове засідання, не ґрунтується на нормах КПК</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України. </w:t>
      </w:r>
    </w:p>
    <w:p w:rsidR="008A144C" w:rsidRPr="00C87DE3" w:rsidRDefault="008A144C" w:rsidP="00C87DE3">
      <w:pPr>
        <w:pStyle w:val="HTML"/>
        <w:shd w:val="clear" w:color="auto" w:fill="FFFFFF"/>
        <w:spacing w:line="360" w:lineRule="exact"/>
        <w:ind w:firstLine="567"/>
        <w:jc w:val="both"/>
        <w:textAlignment w:val="baseline"/>
        <w:rPr>
          <w:rFonts w:ascii="Times New Roman" w:hAnsi="Times New Roman" w:cs="Times New Roman"/>
          <w:color w:val="000000"/>
          <w:sz w:val="28"/>
          <w:szCs w:val="28"/>
        </w:rPr>
      </w:pPr>
      <w:r w:rsidRPr="00C87DE3">
        <w:rPr>
          <w:rFonts w:ascii="Times New Roman" w:hAnsi="Times New Roman" w:cs="Times New Roman"/>
          <w:color w:val="000000"/>
          <w:sz w:val="28"/>
          <w:szCs w:val="28"/>
        </w:rPr>
        <w:t xml:space="preserve">При цьому Дисциплінарна палата взяла до уваги пояснення судді Горбатовської С.А., </w:t>
      </w:r>
      <w:r w:rsidR="009B2F38" w:rsidRPr="00C87DE3">
        <w:rPr>
          <w:rFonts w:ascii="Times New Roman" w:hAnsi="Times New Roman" w:cs="Times New Roman"/>
          <w:sz w:val="28"/>
          <w:szCs w:val="28"/>
        </w:rPr>
        <w:t>в</w:t>
      </w:r>
      <w:r w:rsidRPr="00C87DE3">
        <w:rPr>
          <w:rFonts w:ascii="Times New Roman" w:hAnsi="Times New Roman" w:cs="Times New Roman"/>
          <w:sz w:val="28"/>
          <w:szCs w:val="28"/>
        </w:rPr>
        <w:t xml:space="preserve"> </w:t>
      </w:r>
      <w:r w:rsidRPr="00C87DE3">
        <w:rPr>
          <w:rFonts w:ascii="Times New Roman" w:hAnsi="Times New Roman" w:cs="Times New Roman"/>
          <w:color w:val="000000"/>
          <w:sz w:val="28"/>
          <w:szCs w:val="28"/>
        </w:rPr>
        <w:t xml:space="preserve">яких </w:t>
      </w:r>
      <w:r w:rsidR="009B2F38" w:rsidRPr="00C87DE3">
        <w:rPr>
          <w:rFonts w:ascii="Times New Roman" w:hAnsi="Times New Roman" w:cs="Times New Roman"/>
          <w:sz w:val="28"/>
          <w:szCs w:val="28"/>
        </w:rPr>
        <w:t>зазначено</w:t>
      </w:r>
      <w:r w:rsidRPr="00C87DE3">
        <w:rPr>
          <w:rFonts w:ascii="Times New Roman" w:hAnsi="Times New Roman" w:cs="Times New Roman"/>
          <w:sz w:val="28"/>
          <w:szCs w:val="28"/>
        </w:rPr>
        <w:t xml:space="preserve">, </w:t>
      </w:r>
      <w:r w:rsidRPr="00C87DE3">
        <w:rPr>
          <w:rFonts w:ascii="Times New Roman" w:hAnsi="Times New Roman" w:cs="Times New Roman"/>
          <w:color w:val="000000"/>
          <w:sz w:val="28"/>
          <w:szCs w:val="28"/>
        </w:rPr>
        <w:t xml:space="preserve">що повідомлений належним чином про день та час розгляду справи представник ГО «ВО «Автомайдан» у судове засідання не з’явився, про причини неявки слідчого суддю не повідомив. </w:t>
      </w:r>
      <w:r w:rsidRPr="00C87DE3">
        <w:rPr>
          <w:rFonts w:ascii="Times New Roman" w:hAnsi="Times New Roman" w:cs="Times New Roman"/>
          <w:sz w:val="28"/>
          <w:szCs w:val="28"/>
        </w:rPr>
        <w:t>З</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урахуванням думки прокурора слідчи</w:t>
      </w:r>
      <w:r w:rsidR="009B2F38" w:rsidRPr="00C87DE3">
        <w:rPr>
          <w:rFonts w:ascii="Times New Roman" w:hAnsi="Times New Roman" w:cs="Times New Roman"/>
          <w:sz w:val="28"/>
          <w:szCs w:val="28"/>
        </w:rPr>
        <w:t>й</w:t>
      </w:r>
      <w:r w:rsidRPr="00C87DE3">
        <w:rPr>
          <w:rFonts w:ascii="Times New Roman" w:hAnsi="Times New Roman" w:cs="Times New Roman"/>
          <w:sz w:val="28"/>
          <w:szCs w:val="28"/>
        </w:rPr>
        <w:t xml:space="preserve"> судд</w:t>
      </w:r>
      <w:r w:rsidR="009B2F38" w:rsidRPr="00C87DE3">
        <w:rPr>
          <w:rFonts w:ascii="Times New Roman" w:hAnsi="Times New Roman" w:cs="Times New Roman"/>
          <w:sz w:val="28"/>
          <w:szCs w:val="28"/>
        </w:rPr>
        <w:t>я</w:t>
      </w:r>
      <w:r w:rsidRPr="00C87DE3">
        <w:rPr>
          <w:rFonts w:ascii="Times New Roman" w:hAnsi="Times New Roman" w:cs="Times New Roman"/>
          <w:sz w:val="28"/>
          <w:szCs w:val="28"/>
        </w:rPr>
        <w:t xml:space="preserve"> п</w:t>
      </w:r>
      <w:r w:rsidR="00D16DB8" w:rsidRPr="00C87DE3">
        <w:rPr>
          <w:rFonts w:ascii="Times New Roman" w:hAnsi="Times New Roman" w:cs="Times New Roman"/>
          <w:sz w:val="28"/>
          <w:szCs w:val="28"/>
        </w:rPr>
        <w:t>останов</w:t>
      </w:r>
      <w:r w:rsidR="009B2F38" w:rsidRPr="00C87DE3">
        <w:rPr>
          <w:rFonts w:ascii="Times New Roman" w:hAnsi="Times New Roman" w:cs="Times New Roman"/>
          <w:sz w:val="28"/>
          <w:szCs w:val="28"/>
        </w:rPr>
        <w:t>ила</w:t>
      </w:r>
      <w:r w:rsidR="00D16DB8" w:rsidRPr="00C87DE3">
        <w:rPr>
          <w:rFonts w:ascii="Times New Roman" w:hAnsi="Times New Roman" w:cs="Times New Roman"/>
          <w:sz w:val="28"/>
          <w:szCs w:val="28"/>
        </w:rPr>
        <w:t xml:space="preserve"> ухвал</w:t>
      </w:r>
      <w:r w:rsidR="009B2F38" w:rsidRPr="00C87DE3">
        <w:rPr>
          <w:rFonts w:ascii="Times New Roman" w:hAnsi="Times New Roman" w:cs="Times New Roman"/>
          <w:sz w:val="28"/>
          <w:szCs w:val="28"/>
        </w:rPr>
        <w:t>у</w:t>
      </w:r>
      <w:r w:rsidR="00D16DB8" w:rsidRPr="00C87DE3">
        <w:rPr>
          <w:rFonts w:ascii="Times New Roman" w:hAnsi="Times New Roman" w:cs="Times New Roman"/>
          <w:sz w:val="28"/>
          <w:szCs w:val="28"/>
        </w:rPr>
        <w:t xml:space="preserve"> про відмову в</w:t>
      </w:r>
      <w:r w:rsidRPr="00C87DE3">
        <w:rPr>
          <w:rFonts w:ascii="Times New Roman" w:hAnsi="Times New Roman" w:cs="Times New Roman"/>
          <w:sz w:val="28"/>
          <w:szCs w:val="28"/>
        </w:rPr>
        <w:t xml:space="preserve"> задоволенні скарги з</w:t>
      </w:r>
      <w:r w:rsidR="00D16DB8" w:rsidRPr="00C87DE3">
        <w:rPr>
          <w:rFonts w:ascii="Times New Roman" w:hAnsi="Times New Roman" w:cs="Times New Roman"/>
          <w:sz w:val="28"/>
          <w:szCs w:val="28"/>
        </w:rPr>
        <w:t xml:space="preserve"> підстав неявки представника ГО</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«ВО</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«Автомайдан» у судове засідання без дослідження і </w:t>
      </w:r>
      <w:r w:rsidR="00A819C4" w:rsidRPr="00C87DE3">
        <w:rPr>
          <w:rFonts w:ascii="Times New Roman" w:hAnsi="Times New Roman" w:cs="Times New Roman"/>
          <w:sz w:val="28"/>
          <w:szCs w:val="28"/>
        </w:rPr>
        <w:t xml:space="preserve">оцінки доводів </w:t>
      </w:r>
      <w:r w:rsidR="00A819C4" w:rsidRPr="00C87DE3">
        <w:rPr>
          <w:rFonts w:ascii="Times New Roman" w:hAnsi="Times New Roman" w:cs="Times New Roman"/>
          <w:color w:val="000000"/>
          <w:sz w:val="28"/>
          <w:szCs w:val="28"/>
        </w:rPr>
        <w:t xml:space="preserve">скарги по суті. </w:t>
      </w:r>
    </w:p>
    <w:p w:rsidR="008A144C" w:rsidRPr="00C87DE3" w:rsidRDefault="008A144C" w:rsidP="00C87DE3">
      <w:pPr>
        <w:pStyle w:val="HTML"/>
        <w:shd w:val="clear" w:color="auto" w:fill="FFFFFF"/>
        <w:spacing w:line="360" w:lineRule="exact"/>
        <w:ind w:firstLine="567"/>
        <w:jc w:val="both"/>
        <w:textAlignment w:val="baseline"/>
        <w:rPr>
          <w:rFonts w:ascii="Times New Roman" w:hAnsi="Times New Roman" w:cs="Times New Roman"/>
          <w:sz w:val="28"/>
          <w:szCs w:val="28"/>
        </w:rPr>
      </w:pPr>
      <w:r w:rsidRPr="00C87DE3">
        <w:rPr>
          <w:rFonts w:ascii="Times New Roman" w:hAnsi="Times New Roman" w:cs="Times New Roman"/>
          <w:color w:val="000000"/>
          <w:sz w:val="28"/>
          <w:szCs w:val="28"/>
        </w:rPr>
        <w:t xml:space="preserve">У додаткових поясненнях суддя Горбатовська С.А. визнала, що дійсно чинним КПК України не передбачено такої підстави для відмови у задоволенні скарги, як неявка в судове засідання особи, яка подала скаргу. Проте наголосила, що частиною третьою статті 306 КПК України передбачено обов’язкову участь </w:t>
      </w:r>
      <w:r w:rsidR="009B2F38" w:rsidRPr="00C87DE3">
        <w:rPr>
          <w:rFonts w:ascii="Times New Roman" w:hAnsi="Times New Roman" w:cs="Times New Roman"/>
          <w:sz w:val="28"/>
          <w:szCs w:val="28"/>
        </w:rPr>
        <w:t xml:space="preserve">у розгляді скарги </w:t>
      </w:r>
      <w:r w:rsidRPr="00C87DE3">
        <w:rPr>
          <w:rFonts w:ascii="Times New Roman" w:hAnsi="Times New Roman" w:cs="Times New Roman"/>
          <w:color w:val="000000"/>
          <w:sz w:val="28"/>
          <w:szCs w:val="28"/>
        </w:rPr>
        <w:t xml:space="preserve">особи, яка подала скаргу, чи її захисника. Таким чином, КПК України не тільки надає особі право на звернення до суду з відповідною скаргою, а й покладає на неї процесуальний обов’язок з’явитись до суду для участі у розгляді поданої скарги. </w:t>
      </w:r>
    </w:p>
    <w:p w:rsidR="0032394D" w:rsidRPr="00C87DE3" w:rsidRDefault="008A144C" w:rsidP="00C87DE3">
      <w:pPr>
        <w:pStyle w:val="HTML"/>
        <w:shd w:val="clear" w:color="auto" w:fill="FFFFFF"/>
        <w:spacing w:line="360" w:lineRule="exact"/>
        <w:ind w:firstLine="567"/>
        <w:jc w:val="both"/>
        <w:textAlignment w:val="baseline"/>
        <w:rPr>
          <w:rFonts w:ascii="Times New Roman" w:hAnsi="Times New Roman" w:cs="Times New Roman"/>
          <w:color w:val="000000"/>
          <w:sz w:val="28"/>
          <w:szCs w:val="28"/>
        </w:rPr>
      </w:pPr>
      <w:r w:rsidRPr="00C87DE3">
        <w:rPr>
          <w:rFonts w:ascii="Times New Roman" w:hAnsi="Times New Roman" w:cs="Times New Roman"/>
          <w:color w:val="000000"/>
          <w:sz w:val="28"/>
          <w:szCs w:val="28"/>
        </w:rPr>
        <w:t xml:space="preserve">Дисциплінарна палата дійшла висновку, що </w:t>
      </w:r>
      <w:r w:rsidRPr="00C87DE3">
        <w:rPr>
          <w:rFonts w:ascii="Times New Roman" w:hAnsi="Times New Roman" w:cs="Times New Roman"/>
          <w:sz w:val="28"/>
          <w:szCs w:val="28"/>
        </w:rPr>
        <w:t>доводи судді</w:t>
      </w:r>
      <w:r w:rsidR="002B260E" w:rsidRPr="00C87DE3">
        <w:rPr>
          <w:rFonts w:ascii="Times New Roman" w:hAnsi="Times New Roman" w:cs="Times New Roman"/>
          <w:sz w:val="28"/>
          <w:szCs w:val="28"/>
        </w:rPr>
        <w:br/>
      </w:r>
      <w:r w:rsidRPr="00C87DE3">
        <w:rPr>
          <w:rFonts w:ascii="Times New Roman" w:hAnsi="Times New Roman" w:cs="Times New Roman"/>
          <w:sz w:val="28"/>
          <w:szCs w:val="28"/>
        </w:rPr>
        <w:t>Горбатовської</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 xml:space="preserve">С.А., викладені в поясненнях, не спростовують допущення нею порушення норм КПК України </w:t>
      </w:r>
      <w:r w:rsidRPr="00C87DE3">
        <w:rPr>
          <w:rFonts w:ascii="Times New Roman" w:hAnsi="Times New Roman" w:cs="Times New Roman"/>
          <w:color w:val="000000"/>
          <w:sz w:val="28"/>
          <w:szCs w:val="28"/>
        </w:rPr>
        <w:t xml:space="preserve">під час здійснення правосуддя, що унеможливило </w:t>
      </w:r>
      <w:r w:rsidRPr="00C87DE3">
        <w:rPr>
          <w:rFonts w:ascii="Times New Roman" w:hAnsi="Times New Roman" w:cs="Times New Roman"/>
          <w:color w:val="000000"/>
          <w:sz w:val="28"/>
          <w:szCs w:val="28"/>
        </w:rPr>
        <w:lastRenderedPageBreak/>
        <w:t>реалізацію учасниками судового процесу наданих їм процесуальних прав та виконання процесуальних обов’язків.</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 xml:space="preserve">Дисциплінарною палатою було встановлено, що розгляд скарги </w:t>
      </w:r>
      <w:r w:rsidRPr="00C87DE3">
        <w:rPr>
          <w:rFonts w:ascii="Times New Roman" w:eastAsia="Times New Roman" w:hAnsi="Times New Roman" w:cs="Times New Roman"/>
          <w:sz w:val="28"/>
          <w:szCs w:val="28"/>
          <w:lang w:eastAsia="uk-UA"/>
        </w:rPr>
        <w:t>ГО</w:t>
      </w:r>
      <w:r w:rsidR="00D16DB8" w:rsidRPr="00C87DE3">
        <w:rPr>
          <w:rFonts w:ascii="Times New Roman" w:eastAsia="Times New Roman" w:hAnsi="Times New Roman" w:cs="Times New Roman"/>
          <w:sz w:val="28"/>
          <w:szCs w:val="28"/>
          <w:lang w:eastAsia="uk-UA"/>
        </w:rPr>
        <w:t xml:space="preserve"> «ВО</w:t>
      </w:r>
      <w:r w:rsidR="002B260E" w:rsidRPr="00C87DE3">
        <w:rPr>
          <w:rFonts w:ascii="Times New Roman" w:eastAsia="Times New Roman" w:hAnsi="Times New Roman" w:cs="Times New Roman"/>
          <w:sz w:val="28"/>
          <w:szCs w:val="28"/>
          <w:lang w:eastAsia="uk-UA"/>
        </w:rPr>
        <w:t xml:space="preserve"> </w:t>
      </w:r>
      <w:r w:rsidRPr="00C87DE3">
        <w:rPr>
          <w:rFonts w:ascii="Times New Roman" w:eastAsia="Times New Roman" w:hAnsi="Times New Roman" w:cs="Times New Roman"/>
          <w:sz w:val="28"/>
          <w:szCs w:val="28"/>
          <w:lang w:eastAsia="uk-UA"/>
        </w:rPr>
        <w:t>«</w:t>
      </w:r>
      <w:r w:rsidRPr="00C87DE3">
        <w:rPr>
          <w:rFonts w:ascii="Times New Roman" w:eastAsia="Times New Roman" w:hAnsi="Times New Roman" w:cs="Times New Roman"/>
          <w:color w:val="000000"/>
          <w:sz w:val="28"/>
          <w:szCs w:val="28"/>
          <w:lang w:eastAsia="uk-UA"/>
        </w:rPr>
        <w:t>Автомайдан» був здійснений за відсутності її представника, що, на думку Другої Дисциплінарн</w:t>
      </w:r>
      <w:r w:rsidR="00294B37" w:rsidRPr="00C87DE3">
        <w:rPr>
          <w:rFonts w:ascii="Times New Roman" w:eastAsia="Times New Roman" w:hAnsi="Times New Roman" w:cs="Times New Roman"/>
          <w:color w:val="000000"/>
          <w:sz w:val="28"/>
          <w:szCs w:val="28"/>
          <w:lang w:eastAsia="uk-UA"/>
        </w:rPr>
        <w:t xml:space="preserve">ої палати Вищої ради правосуддя, </w:t>
      </w:r>
      <w:r w:rsidRPr="00C87DE3">
        <w:rPr>
          <w:rFonts w:ascii="Times New Roman" w:eastAsia="Times New Roman" w:hAnsi="Times New Roman" w:cs="Times New Roman"/>
          <w:color w:val="000000"/>
          <w:sz w:val="28"/>
          <w:szCs w:val="28"/>
          <w:lang w:eastAsia="uk-UA"/>
        </w:rPr>
        <w:t>є істотним порушенням норм процесуального права, що унеможливило реалізацію учасниками судового процесу, зокрема скаржником, наданих їм процесуальних прав та виконання процесуальних обов’язків.</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 xml:space="preserve">Крім того, Друга Дисциплінарна палата Вищої ради правосуддя зауважила, що ухвала слідчого судді, постановлена у порядку, передбаченому частиною другою статті 307 КПК України, має ґрунтуватися на фактичних даних та оцінці обставин, встановлених судом під час вирішення скарги по суті. КПК України не визначає неявку скаржника як підставу для відмови у задоволенні скарги. </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З огляду на зазначен</w:t>
      </w:r>
      <w:r w:rsidRPr="00C87DE3">
        <w:rPr>
          <w:rFonts w:ascii="Times New Roman" w:eastAsia="Times New Roman" w:hAnsi="Times New Roman" w:cs="Times New Roman"/>
          <w:sz w:val="28"/>
          <w:szCs w:val="28"/>
          <w:lang w:eastAsia="uk-UA"/>
        </w:rPr>
        <w:t xml:space="preserve">е </w:t>
      </w:r>
      <w:r w:rsidRPr="00C87DE3">
        <w:rPr>
          <w:rFonts w:ascii="Times New Roman" w:eastAsia="Times New Roman" w:hAnsi="Times New Roman" w:cs="Times New Roman"/>
          <w:color w:val="000000"/>
          <w:sz w:val="28"/>
          <w:szCs w:val="28"/>
          <w:lang w:eastAsia="uk-UA"/>
        </w:rPr>
        <w:t xml:space="preserve">Дисциплінарна палата дійшла висновку, що відмова у задоволенні скарги ГО </w:t>
      </w:r>
      <w:r w:rsidR="00D16DB8" w:rsidRPr="00C87DE3">
        <w:rPr>
          <w:rFonts w:ascii="Times New Roman" w:eastAsia="Times New Roman" w:hAnsi="Times New Roman" w:cs="Times New Roman"/>
          <w:sz w:val="28"/>
          <w:szCs w:val="28"/>
          <w:lang w:eastAsia="uk-UA"/>
        </w:rPr>
        <w:t xml:space="preserve">«ВО </w:t>
      </w:r>
      <w:r w:rsidRPr="00C87DE3">
        <w:rPr>
          <w:rFonts w:ascii="Times New Roman" w:eastAsia="Times New Roman" w:hAnsi="Times New Roman" w:cs="Times New Roman"/>
          <w:sz w:val="28"/>
          <w:szCs w:val="28"/>
          <w:lang w:eastAsia="uk-UA"/>
        </w:rPr>
        <w:t>«Автомайдан</w:t>
      </w:r>
      <w:r w:rsidRPr="00C87DE3">
        <w:rPr>
          <w:rFonts w:ascii="Times New Roman" w:eastAsia="Times New Roman" w:hAnsi="Times New Roman" w:cs="Times New Roman"/>
          <w:color w:val="000000"/>
          <w:sz w:val="28"/>
          <w:szCs w:val="28"/>
          <w:lang w:eastAsia="uk-UA"/>
        </w:rPr>
        <w:t>» з тих підстав, що скаржник не з’явився у судове засідання, не ґрунтується на нормах КПК</w:t>
      </w:r>
      <w:r w:rsidR="002B260E" w:rsidRPr="00C87DE3">
        <w:rPr>
          <w:rFonts w:ascii="Times New Roman" w:eastAsia="Times New Roman" w:hAnsi="Times New Roman" w:cs="Times New Roman"/>
          <w:color w:val="000000"/>
          <w:sz w:val="28"/>
          <w:szCs w:val="28"/>
          <w:lang w:eastAsia="uk-UA"/>
        </w:rPr>
        <w:t xml:space="preserve"> </w:t>
      </w:r>
      <w:r w:rsidRPr="00C87DE3">
        <w:rPr>
          <w:rFonts w:ascii="Times New Roman" w:eastAsia="Times New Roman" w:hAnsi="Times New Roman" w:cs="Times New Roman"/>
          <w:color w:val="000000"/>
          <w:sz w:val="28"/>
          <w:szCs w:val="28"/>
          <w:lang w:eastAsia="uk-UA"/>
        </w:rPr>
        <w:t xml:space="preserve">України. Слідчий суддя Горбатовська С.А. фактично не здійснила розгляд скарги ГО </w:t>
      </w:r>
      <w:r w:rsidR="00D16DB8" w:rsidRPr="00C87DE3">
        <w:rPr>
          <w:rFonts w:ascii="Times New Roman" w:eastAsia="Times New Roman" w:hAnsi="Times New Roman" w:cs="Times New Roman"/>
          <w:sz w:val="28"/>
          <w:szCs w:val="28"/>
          <w:lang w:eastAsia="uk-UA"/>
        </w:rPr>
        <w:t xml:space="preserve">«ВО </w:t>
      </w:r>
      <w:r w:rsidRPr="00C87DE3">
        <w:rPr>
          <w:rFonts w:ascii="Times New Roman" w:eastAsia="Times New Roman" w:hAnsi="Times New Roman" w:cs="Times New Roman"/>
          <w:color w:val="000000"/>
          <w:sz w:val="28"/>
          <w:szCs w:val="28"/>
          <w:lang w:eastAsia="uk-UA"/>
        </w:rPr>
        <w:t>«Автомайдан», а відмовила у її задоволенні з підстав, не визначених процесуальним законом, – у зв’язку з неявкою скаржника. Вказані дії слідчого судді Горбатовської С.А. не сприяли здійсненню судового захисту прав і законних інтересів осіб, які беруть участь у кримінальному процесі.</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 xml:space="preserve">Друга Дисциплінарна палата Вищої ради правосуддя наголосила, що за змістом положень чинного КПК України основним призначенням слідчого судді є здійснення судового захисту прав і законних інтересів осіб, які беруть участь у кримінальному процесі, забезпечення законності </w:t>
      </w:r>
      <w:r w:rsidR="00D16DB8" w:rsidRPr="00C87DE3">
        <w:rPr>
          <w:rFonts w:ascii="Times New Roman" w:eastAsia="Times New Roman" w:hAnsi="Times New Roman" w:cs="Times New Roman"/>
          <w:sz w:val="28"/>
          <w:szCs w:val="28"/>
          <w:lang w:eastAsia="uk-UA"/>
        </w:rPr>
        <w:t>та</w:t>
      </w:r>
      <w:r w:rsidRPr="00C87DE3">
        <w:rPr>
          <w:rFonts w:ascii="Times New Roman" w:eastAsia="Times New Roman" w:hAnsi="Times New Roman" w:cs="Times New Roman"/>
          <w:color w:val="000000"/>
          <w:sz w:val="28"/>
          <w:szCs w:val="28"/>
          <w:lang w:eastAsia="uk-UA"/>
        </w:rPr>
        <w:t xml:space="preserve"> обґрунтованості обмеження конституційних прав і свобод людини на досудових стадіях кримінального провадження.</w:t>
      </w:r>
    </w:p>
    <w:p w:rsidR="00CC4905" w:rsidRPr="00C87DE3" w:rsidRDefault="00D16DB8"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sz w:val="28"/>
          <w:szCs w:val="28"/>
          <w:lang w:eastAsia="uk-UA"/>
        </w:rPr>
        <w:t>Щодо</w:t>
      </w:r>
      <w:r w:rsidR="00CC4905" w:rsidRPr="00C87DE3">
        <w:rPr>
          <w:rFonts w:ascii="Times New Roman" w:eastAsia="Times New Roman" w:hAnsi="Times New Roman" w:cs="Times New Roman"/>
          <w:sz w:val="28"/>
          <w:szCs w:val="28"/>
          <w:lang w:eastAsia="uk-UA"/>
        </w:rPr>
        <w:t xml:space="preserve"> </w:t>
      </w:r>
      <w:r w:rsidR="00CC4905" w:rsidRPr="00C87DE3">
        <w:rPr>
          <w:rFonts w:ascii="Times New Roman" w:eastAsia="Times New Roman" w:hAnsi="Times New Roman" w:cs="Times New Roman"/>
          <w:color w:val="000000"/>
          <w:sz w:val="28"/>
          <w:szCs w:val="28"/>
          <w:lang w:eastAsia="uk-UA"/>
        </w:rPr>
        <w:t xml:space="preserve">посилання судді Горбатовської С.А. на </w:t>
      </w:r>
      <w:r w:rsidR="009B2F38" w:rsidRPr="00C87DE3">
        <w:rPr>
          <w:rFonts w:ascii="Times New Roman" w:eastAsia="Times New Roman" w:hAnsi="Times New Roman" w:cs="Times New Roman"/>
          <w:sz w:val="28"/>
          <w:szCs w:val="28"/>
          <w:lang w:eastAsia="uk-UA"/>
        </w:rPr>
        <w:t>відсутність у судовій</w:t>
      </w:r>
      <w:r w:rsidR="00CC4905" w:rsidRPr="00C87DE3">
        <w:rPr>
          <w:rFonts w:ascii="Times New Roman" w:eastAsia="Times New Roman" w:hAnsi="Times New Roman" w:cs="Times New Roman"/>
          <w:sz w:val="28"/>
          <w:szCs w:val="28"/>
          <w:lang w:eastAsia="uk-UA"/>
        </w:rPr>
        <w:t xml:space="preserve"> практи</w:t>
      </w:r>
      <w:r w:rsidR="009B2F38" w:rsidRPr="00C87DE3">
        <w:rPr>
          <w:rFonts w:ascii="Times New Roman" w:eastAsia="Times New Roman" w:hAnsi="Times New Roman" w:cs="Times New Roman"/>
          <w:sz w:val="28"/>
          <w:szCs w:val="28"/>
          <w:lang w:eastAsia="uk-UA"/>
        </w:rPr>
        <w:t xml:space="preserve">ці </w:t>
      </w:r>
      <w:r w:rsidR="00CC4905" w:rsidRPr="00C87DE3">
        <w:rPr>
          <w:rFonts w:ascii="Times New Roman" w:eastAsia="Times New Roman" w:hAnsi="Times New Roman" w:cs="Times New Roman"/>
          <w:color w:val="000000"/>
          <w:sz w:val="28"/>
          <w:szCs w:val="28"/>
          <w:lang w:eastAsia="uk-UA"/>
        </w:rPr>
        <w:t>чіткої позиції з приводу постановлення ухвали про відмову у задоволенні скарги чи залишення скарги без розгляду у випадку неявки в судове засідання особи, яка подала скаргу, Друга Дисциплінарна палата Вищої ради правосуддя зазначила таке.</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 xml:space="preserve">Як визначено </w:t>
      </w:r>
      <w:r w:rsidR="00F03EFD" w:rsidRPr="00C87DE3">
        <w:rPr>
          <w:rFonts w:ascii="Times New Roman" w:eastAsia="Times New Roman" w:hAnsi="Times New Roman" w:cs="Times New Roman"/>
          <w:sz w:val="28"/>
          <w:szCs w:val="28"/>
          <w:lang w:eastAsia="uk-UA"/>
        </w:rPr>
        <w:t>частиною</w:t>
      </w:r>
      <w:r w:rsidRPr="00C87DE3">
        <w:rPr>
          <w:rFonts w:ascii="Times New Roman" w:eastAsia="Times New Roman" w:hAnsi="Times New Roman" w:cs="Times New Roman"/>
          <w:sz w:val="28"/>
          <w:szCs w:val="28"/>
          <w:lang w:eastAsia="uk-UA"/>
        </w:rPr>
        <w:t xml:space="preserve"> шост</w:t>
      </w:r>
      <w:r w:rsidR="00F03EFD" w:rsidRPr="00C87DE3">
        <w:rPr>
          <w:rFonts w:ascii="Times New Roman" w:eastAsia="Times New Roman" w:hAnsi="Times New Roman" w:cs="Times New Roman"/>
          <w:sz w:val="28"/>
          <w:szCs w:val="28"/>
          <w:lang w:eastAsia="uk-UA"/>
        </w:rPr>
        <w:t>ою</w:t>
      </w:r>
      <w:r w:rsidRPr="00C87DE3">
        <w:rPr>
          <w:rFonts w:ascii="Times New Roman" w:eastAsia="Times New Roman" w:hAnsi="Times New Roman" w:cs="Times New Roman"/>
          <w:sz w:val="28"/>
          <w:szCs w:val="28"/>
          <w:lang w:eastAsia="uk-UA"/>
        </w:rPr>
        <w:t xml:space="preserve"> статті 9 КПК України</w:t>
      </w:r>
      <w:r w:rsidR="00D16DB8" w:rsidRPr="00C87DE3">
        <w:rPr>
          <w:rFonts w:ascii="Times New Roman" w:eastAsia="Times New Roman" w:hAnsi="Times New Roman" w:cs="Times New Roman"/>
          <w:sz w:val="28"/>
          <w:szCs w:val="28"/>
          <w:lang w:eastAsia="uk-UA"/>
        </w:rPr>
        <w:t>,</w:t>
      </w:r>
      <w:r w:rsidRPr="00C87DE3">
        <w:rPr>
          <w:rFonts w:ascii="Times New Roman" w:eastAsia="Times New Roman" w:hAnsi="Times New Roman" w:cs="Times New Roman"/>
          <w:sz w:val="28"/>
          <w:szCs w:val="28"/>
          <w:lang w:eastAsia="uk-UA"/>
        </w:rPr>
        <w:t xml:space="preserve"> у </w:t>
      </w:r>
      <w:r w:rsidRPr="00C87DE3">
        <w:rPr>
          <w:rFonts w:ascii="Times New Roman" w:eastAsia="Times New Roman" w:hAnsi="Times New Roman" w:cs="Times New Roman"/>
          <w:color w:val="000000"/>
          <w:sz w:val="28"/>
          <w:szCs w:val="28"/>
          <w:lang w:eastAsia="uk-UA"/>
        </w:rPr>
        <w:t>випадках, коли положення цього Кодексу не регулюють або неоднозначно регулюють питання кримінального провадження, застосовуються загальні засади кримі</w:t>
      </w:r>
      <w:r w:rsidR="00D16DB8" w:rsidRPr="00C87DE3">
        <w:rPr>
          <w:rFonts w:ascii="Times New Roman" w:eastAsia="Times New Roman" w:hAnsi="Times New Roman" w:cs="Times New Roman"/>
          <w:color w:val="000000"/>
          <w:sz w:val="28"/>
          <w:szCs w:val="28"/>
          <w:lang w:eastAsia="uk-UA"/>
        </w:rPr>
        <w:t xml:space="preserve">нального провадження, визначені </w:t>
      </w:r>
      <w:hyperlink r:id="rId14" w:anchor="n432" w:history="1">
        <w:r w:rsidRPr="00C87DE3">
          <w:rPr>
            <w:rFonts w:ascii="Times New Roman" w:eastAsia="Times New Roman" w:hAnsi="Times New Roman" w:cs="Times New Roman"/>
            <w:color w:val="000000"/>
            <w:sz w:val="28"/>
            <w:szCs w:val="28"/>
            <w:lang w:eastAsia="uk-UA"/>
          </w:rPr>
          <w:t>частиною першою статті 7</w:t>
        </w:r>
      </w:hyperlink>
      <w:r w:rsidR="00D16DB8" w:rsidRPr="00C87DE3">
        <w:rPr>
          <w:rFonts w:ascii="Times New Roman" w:eastAsia="Times New Roman" w:hAnsi="Times New Roman" w:cs="Times New Roman"/>
          <w:color w:val="000000"/>
          <w:sz w:val="28"/>
          <w:szCs w:val="28"/>
          <w:lang w:eastAsia="uk-UA"/>
        </w:rPr>
        <w:t xml:space="preserve"> </w:t>
      </w:r>
      <w:r w:rsidRPr="00C87DE3">
        <w:rPr>
          <w:rFonts w:ascii="Times New Roman" w:eastAsia="Times New Roman" w:hAnsi="Times New Roman" w:cs="Times New Roman"/>
          <w:color w:val="000000"/>
          <w:sz w:val="28"/>
          <w:szCs w:val="28"/>
          <w:lang w:eastAsia="uk-UA"/>
        </w:rPr>
        <w:t>цього Кодексу.</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 xml:space="preserve">З огляду на зазначене Дисциплінарна палата дійшла висновку, що суддя Горбатовська С.А. була зобов’язана звернути увагу, що частиною другою статті 307 КПК України визначено перелік ухвал слідчого судді за результатами саме розгляду скарги на рішення, дію чи бездіяльність слідчого чи прокурора, що мав </w:t>
      </w:r>
      <w:r w:rsidRPr="00C87DE3">
        <w:rPr>
          <w:rFonts w:ascii="Times New Roman" w:eastAsia="Times New Roman" w:hAnsi="Times New Roman" w:cs="Times New Roman"/>
          <w:color w:val="000000"/>
          <w:sz w:val="28"/>
          <w:szCs w:val="28"/>
          <w:lang w:eastAsia="uk-UA"/>
        </w:rPr>
        <w:lastRenderedPageBreak/>
        <w:t>бути здійснений за обов’язкової участі скаржника.</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Таким чином, за умов неявки скаржника у судове засідання та неприйняття судом рішення про відкладення розгля</w:t>
      </w:r>
      <w:r w:rsidRPr="00C87DE3">
        <w:rPr>
          <w:rFonts w:ascii="Times New Roman" w:eastAsia="Times New Roman" w:hAnsi="Times New Roman" w:cs="Times New Roman"/>
          <w:sz w:val="28"/>
          <w:szCs w:val="28"/>
          <w:lang w:eastAsia="uk-UA"/>
        </w:rPr>
        <w:t xml:space="preserve">ду </w:t>
      </w:r>
      <w:r w:rsidRPr="00C87DE3">
        <w:rPr>
          <w:rFonts w:ascii="Times New Roman" w:eastAsia="Times New Roman" w:hAnsi="Times New Roman" w:cs="Times New Roman"/>
          <w:color w:val="000000"/>
          <w:sz w:val="28"/>
          <w:szCs w:val="28"/>
          <w:lang w:eastAsia="uk-UA"/>
        </w:rPr>
        <w:t>при прийнятті рішення суддя Горбатовська С.А. мала діяти відповідно до частини шостої статті 9</w:t>
      </w:r>
      <w:r w:rsidR="002B260E" w:rsidRPr="00C87DE3">
        <w:rPr>
          <w:rFonts w:ascii="Times New Roman" w:eastAsia="Times New Roman" w:hAnsi="Times New Roman" w:cs="Times New Roman"/>
          <w:color w:val="000000"/>
          <w:sz w:val="28"/>
          <w:szCs w:val="28"/>
          <w:lang w:eastAsia="uk-UA"/>
        </w:rPr>
        <w:br/>
      </w:r>
      <w:r w:rsidRPr="00C87DE3">
        <w:rPr>
          <w:rFonts w:ascii="Times New Roman" w:eastAsia="Times New Roman" w:hAnsi="Times New Roman" w:cs="Times New Roman"/>
          <w:color w:val="000000"/>
          <w:sz w:val="28"/>
          <w:szCs w:val="28"/>
          <w:lang w:eastAsia="uk-UA"/>
        </w:rPr>
        <w:t>КПК</w:t>
      </w:r>
      <w:r w:rsidR="002B260E" w:rsidRPr="00C87DE3">
        <w:rPr>
          <w:rFonts w:ascii="Times New Roman" w:eastAsia="Times New Roman" w:hAnsi="Times New Roman" w:cs="Times New Roman"/>
          <w:color w:val="000000"/>
          <w:sz w:val="28"/>
          <w:szCs w:val="28"/>
          <w:lang w:eastAsia="uk-UA"/>
        </w:rPr>
        <w:t xml:space="preserve"> </w:t>
      </w:r>
      <w:r w:rsidRPr="00C87DE3">
        <w:rPr>
          <w:rFonts w:ascii="Times New Roman" w:eastAsia="Times New Roman" w:hAnsi="Times New Roman" w:cs="Times New Roman"/>
          <w:color w:val="000000"/>
          <w:sz w:val="28"/>
          <w:szCs w:val="28"/>
          <w:lang w:eastAsia="uk-UA"/>
        </w:rPr>
        <w:t>України.</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 xml:space="preserve">Ухвалюючи рішення про притягнення судді Горбатовської С.А. до дисциплінарної відповідальності, Дисциплінарна палата виходила з того, </w:t>
      </w:r>
      <w:r w:rsidRPr="00C87DE3">
        <w:rPr>
          <w:rFonts w:ascii="Times New Roman" w:eastAsia="Times New Roman" w:hAnsi="Times New Roman" w:cs="Times New Roman"/>
          <w:sz w:val="28"/>
          <w:szCs w:val="28"/>
          <w:lang w:eastAsia="uk-UA"/>
        </w:rPr>
        <w:t>що</w:t>
      </w:r>
      <w:r w:rsidR="00D16DB8" w:rsidRPr="00C87DE3">
        <w:rPr>
          <w:rFonts w:ascii="Times New Roman" w:eastAsia="Times New Roman" w:hAnsi="Times New Roman" w:cs="Times New Roman"/>
          <w:sz w:val="28"/>
          <w:szCs w:val="28"/>
          <w:lang w:eastAsia="uk-UA"/>
        </w:rPr>
        <w:t>,</w:t>
      </w:r>
      <w:r w:rsidRPr="00C87DE3">
        <w:rPr>
          <w:rFonts w:ascii="Times New Roman" w:eastAsia="Times New Roman" w:hAnsi="Times New Roman" w:cs="Times New Roman"/>
          <w:sz w:val="28"/>
          <w:szCs w:val="28"/>
          <w:lang w:eastAsia="uk-UA"/>
        </w:rPr>
        <w:t xml:space="preserve"> </w:t>
      </w:r>
      <w:r w:rsidRPr="00C87DE3">
        <w:rPr>
          <w:rFonts w:ascii="Times New Roman" w:eastAsia="Times New Roman" w:hAnsi="Times New Roman" w:cs="Times New Roman"/>
          <w:color w:val="000000"/>
          <w:sz w:val="28"/>
          <w:szCs w:val="28"/>
          <w:lang w:eastAsia="uk-UA"/>
        </w:rPr>
        <w:t>розглядаючи скаргу за відсутності скаржника та відмовляючи у її задоволенні з підстав, не визначених процесуальним законом, слідчий суддя</w:t>
      </w:r>
      <w:r w:rsidR="002B260E" w:rsidRPr="00C87DE3">
        <w:rPr>
          <w:rFonts w:ascii="Times New Roman" w:eastAsia="Times New Roman" w:hAnsi="Times New Roman" w:cs="Times New Roman"/>
          <w:color w:val="000000"/>
          <w:sz w:val="28"/>
          <w:szCs w:val="28"/>
          <w:lang w:eastAsia="uk-UA"/>
        </w:rPr>
        <w:br/>
      </w:r>
      <w:r w:rsidRPr="00C87DE3">
        <w:rPr>
          <w:rFonts w:ascii="Times New Roman" w:eastAsia="Times New Roman" w:hAnsi="Times New Roman" w:cs="Times New Roman"/>
          <w:color w:val="000000"/>
          <w:sz w:val="28"/>
          <w:szCs w:val="28"/>
          <w:lang w:eastAsia="uk-UA"/>
        </w:rPr>
        <w:t>Горбатовська</w:t>
      </w:r>
      <w:r w:rsidR="002B260E" w:rsidRPr="00C87DE3">
        <w:rPr>
          <w:rFonts w:ascii="Times New Roman" w:eastAsia="Times New Roman" w:hAnsi="Times New Roman" w:cs="Times New Roman"/>
          <w:color w:val="000000"/>
          <w:sz w:val="28"/>
          <w:szCs w:val="28"/>
          <w:lang w:eastAsia="uk-UA"/>
        </w:rPr>
        <w:t xml:space="preserve"> </w:t>
      </w:r>
      <w:r w:rsidRPr="00C87DE3">
        <w:rPr>
          <w:rFonts w:ascii="Times New Roman" w:eastAsia="Times New Roman" w:hAnsi="Times New Roman" w:cs="Times New Roman"/>
          <w:color w:val="000000"/>
          <w:sz w:val="28"/>
          <w:szCs w:val="28"/>
          <w:lang w:eastAsia="uk-UA"/>
        </w:rPr>
        <w:t>С.А. порушила норми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CC4905" w:rsidRPr="00C87DE3" w:rsidRDefault="00CC4905" w:rsidP="00C87DE3">
      <w:pPr>
        <w:widowControl w:val="0"/>
        <w:shd w:val="clear" w:color="auto" w:fill="FFFFFF"/>
        <w:spacing w:after="0" w:line="360" w:lineRule="exact"/>
        <w:ind w:firstLine="567"/>
        <w:jc w:val="both"/>
        <w:textAlignment w:val="baseline"/>
        <w:rPr>
          <w:rFonts w:ascii="Times New Roman" w:eastAsia="Times New Roman" w:hAnsi="Times New Roman" w:cs="Times New Roman"/>
          <w:color w:val="000000"/>
          <w:sz w:val="28"/>
          <w:szCs w:val="28"/>
          <w:lang w:eastAsia="uk-UA"/>
        </w:rPr>
      </w:pPr>
      <w:r w:rsidRPr="00C87DE3">
        <w:rPr>
          <w:rFonts w:ascii="Times New Roman" w:eastAsia="Times New Roman" w:hAnsi="Times New Roman" w:cs="Times New Roman"/>
          <w:color w:val="000000"/>
          <w:sz w:val="28"/>
          <w:szCs w:val="28"/>
          <w:lang w:eastAsia="uk-UA"/>
        </w:rPr>
        <w:t>Ураховуючи наведене, Друга Дисциплінарн</w:t>
      </w:r>
      <w:r w:rsidR="0099570C" w:rsidRPr="00C87DE3">
        <w:rPr>
          <w:rFonts w:ascii="Times New Roman" w:eastAsia="Times New Roman" w:hAnsi="Times New Roman" w:cs="Times New Roman"/>
          <w:color w:val="000000"/>
          <w:sz w:val="28"/>
          <w:szCs w:val="28"/>
          <w:lang w:eastAsia="uk-UA"/>
        </w:rPr>
        <w:t>а палата</w:t>
      </w:r>
      <w:r w:rsidRPr="00C87DE3">
        <w:rPr>
          <w:rFonts w:ascii="Times New Roman" w:eastAsia="Times New Roman" w:hAnsi="Times New Roman" w:cs="Times New Roman"/>
          <w:color w:val="000000"/>
          <w:sz w:val="28"/>
          <w:szCs w:val="28"/>
          <w:lang w:eastAsia="uk-UA"/>
        </w:rPr>
        <w:t xml:space="preserve"> Вищої ради правосуддя встановила, що в діях судді Горбатовської С.А. наявний склад дисциплінарного проступку, передбачен</w:t>
      </w:r>
      <w:r w:rsidR="00E73EDC" w:rsidRPr="00C87DE3">
        <w:rPr>
          <w:rFonts w:ascii="Times New Roman" w:eastAsia="Times New Roman" w:hAnsi="Times New Roman" w:cs="Times New Roman"/>
          <w:color w:val="000000"/>
          <w:sz w:val="28"/>
          <w:szCs w:val="28"/>
          <w:lang w:eastAsia="uk-UA"/>
        </w:rPr>
        <w:t xml:space="preserve">ого </w:t>
      </w:r>
      <w:r w:rsidRPr="00C87DE3">
        <w:rPr>
          <w:rFonts w:ascii="Times New Roman" w:eastAsia="Times New Roman" w:hAnsi="Times New Roman" w:cs="Times New Roman"/>
          <w:color w:val="000000"/>
          <w:sz w:val="28"/>
          <w:szCs w:val="28"/>
          <w:lang w:eastAsia="uk-UA"/>
        </w:rPr>
        <w:t xml:space="preserve">підпунктом «а» пункту 1 частини першої статті 106 Закону України «Про судоустрій і статус суддів», а саме </w:t>
      </w:r>
      <w:r w:rsidR="00603FE4" w:rsidRPr="00C87DE3">
        <w:rPr>
          <w:rFonts w:ascii="Times New Roman" w:eastAsia="Times New Roman" w:hAnsi="Times New Roman" w:cs="Times New Roman"/>
          <w:color w:val="000000"/>
          <w:sz w:val="28"/>
          <w:szCs w:val="28"/>
          <w:lang w:eastAsia="uk-UA"/>
        </w:rPr>
        <w:t xml:space="preserve">внаслідок недбалості </w:t>
      </w:r>
      <w:r w:rsidR="00603FE4" w:rsidRPr="00C87DE3">
        <w:rPr>
          <w:rFonts w:ascii="Times New Roman" w:eastAsia="Times New Roman" w:hAnsi="Times New Roman" w:cs="Times New Roman"/>
          <w:sz w:val="28"/>
          <w:szCs w:val="28"/>
          <w:lang w:eastAsia="uk-UA"/>
        </w:rPr>
        <w:t>допущення істотного</w:t>
      </w:r>
      <w:r w:rsidRPr="00C87DE3">
        <w:rPr>
          <w:rFonts w:ascii="Times New Roman" w:eastAsia="Times New Roman" w:hAnsi="Times New Roman" w:cs="Times New Roman"/>
          <w:sz w:val="28"/>
          <w:szCs w:val="28"/>
          <w:lang w:eastAsia="uk-UA"/>
        </w:rPr>
        <w:t xml:space="preserve"> </w:t>
      </w:r>
      <w:r w:rsidRPr="00C87DE3">
        <w:rPr>
          <w:rFonts w:ascii="Times New Roman" w:eastAsia="Times New Roman" w:hAnsi="Times New Roman" w:cs="Times New Roman"/>
          <w:color w:val="000000"/>
          <w:sz w:val="28"/>
          <w:szCs w:val="28"/>
          <w:lang w:eastAsia="uk-UA"/>
        </w:rPr>
        <w:t>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3F0B31" w:rsidRPr="00C87DE3" w:rsidRDefault="003F0B31" w:rsidP="00C87DE3">
      <w:pPr>
        <w:spacing w:after="0" w:line="360" w:lineRule="exact"/>
        <w:ind w:firstLine="567"/>
        <w:jc w:val="both"/>
        <w:rPr>
          <w:rFonts w:ascii="Times New Roman" w:hAnsi="Times New Roman" w:cs="Times New Roman"/>
          <w:bCs/>
          <w:sz w:val="28"/>
          <w:szCs w:val="28"/>
        </w:rPr>
      </w:pPr>
      <w:r w:rsidRPr="00C87DE3">
        <w:rPr>
          <w:rFonts w:ascii="Times New Roman" w:hAnsi="Times New Roman" w:cs="Times New Roman"/>
          <w:sz w:val="28"/>
          <w:szCs w:val="28"/>
        </w:rPr>
        <w:t>Суддя Горбатовська С.А. у своїй скарзі на рішення Дисциплінарної палати зазначила, що розгляд скарги голови ГО «ВО «Автомайдан» на бездіяльність прокурора Київської місцевої прокуратури № 9 здійснено нею з урахуванням судової практики та роз’яснень Вищог</w:t>
      </w:r>
      <w:r w:rsidR="00294B37" w:rsidRPr="00C87DE3">
        <w:rPr>
          <w:rFonts w:ascii="Times New Roman" w:hAnsi="Times New Roman" w:cs="Times New Roman"/>
          <w:sz w:val="28"/>
          <w:szCs w:val="28"/>
        </w:rPr>
        <w:t>о спеціалізованого суду України</w:t>
      </w:r>
      <w:r w:rsidRPr="00C87DE3">
        <w:rPr>
          <w:rFonts w:ascii="Times New Roman" w:hAnsi="Times New Roman" w:cs="Times New Roman"/>
          <w:sz w:val="28"/>
          <w:szCs w:val="28"/>
        </w:rPr>
        <w:t xml:space="preserve"> </w:t>
      </w:r>
      <w:r w:rsidRPr="00C87DE3">
        <w:rPr>
          <w:rFonts w:ascii="Times New Roman" w:hAnsi="Times New Roman" w:cs="Times New Roman"/>
          <w:bCs/>
          <w:sz w:val="28"/>
          <w:szCs w:val="28"/>
        </w:rPr>
        <w:t>з розгляду цивільних і кримінальних справ.</w:t>
      </w:r>
    </w:p>
    <w:p w:rsidR="007D2C50" w:rsidRPr="00C87DE3" w:rsidRDefault="003F0B31" w:rsidP="00C87DE3">
      <w:pPr>
        <w:spacing w:after="0" w:line="360" w:lineRule="exact"/>
        <w:ind w:firstLine="567"/>
        <w:jc w:val="both"/>
        <w:rPr>
          <w:rFonts w:ascii="Times New Roman" w:hAnsi="Times New Roman" w:cs="Times New Roman"/>
          <w:bCs/>
          <w:sz w:val="28"/>
          <w:szCs w:val="28"/>
        </w:rPr>
      </w:pPr>
      <w:r w:rsidRPr="00C87DE3">
        <w:rPr>
          <w:rFonts w:ascii="Times New Roman" w:hAnsi="Times New Roman" w:cs="Times New Roman"/>
          <w:bCs/>
          <w:sz w:val="28"/>
          <w:szCs w:val="28"/>
        </w:rPr>
        <w:t>При цьому суддя Горбатовська С.А. вказала на відсутність процесуального врегулювання питання щодо можливого розгляду такої категорії справ за відсутності скаржника, а судовою практикою не визначено чіткої позиції і</w:t>
      </w:r>
      <w:r w:rsidR="00603FE4" w:rsidRPr="00C87DE3">
        <w:rPr>
          <w:rFonts w:ascii="Times New Roman" w:hAnsi="Times New Roman" w:cs="Times New Roman"/>
          <w:bCs/>
          <w:sz w:val="28"/>
          <w:szCs w:val="28"/>
        </w:rPr>
        <w:t xml:space="preserve">з цього питання. </w:t>
      </w:r>
    </w:p>
    <w:p w:rsidR="003F0B31" w:rsidRPr="00C87DE3" w:rsidRDefault="003F0B31" w:rsidP="00C87DE3">
      <w:pPr>
        <w:spacing w:after="0" w:line="360" w:lineRule="exact"/>
        <w:ind w:firstLine="567"/>
        <w:jc w:val="both"/>
        <w:rPr>
          <w:rFonts w:ascii="Times New Roman" w:hAnsi="Times New Roman" w:cs="Times New Roman"/>
          <w:bCs/>
          <w:sz w:val="28"/>
          <w:szCs w:val="28"/>
        </w:rPr>
      </w:pPr>
      <w:r w:rsidRPr="00C87DE3">
        <w:rPr>
          <w:rFonts w:ascii="Times New Roman" w:hAnsi="Times New Roman" w:cs="Times New Roman"/>
          <w:bCs/>
          <w:sz w:val="28"/>
          <w:szCs w:val="28"/>
        </w:rPr>
        <w:t xml:space="preserve">Крім того, як зазначила суддя Горбатовська С.А., постановляючи ухвалу про відмову у задоволенні скарги </w:t>
      </w:r>
      <w:r w:rsidRPr="00C87DE3">
        <w:rPr>
          <w:rFonts w:ascii="Times New Roman" w:hAnsi="Times New Roman" w:cs="Times New Roman"/>
          <w:sz w:val="28"/>
          <w:szCs w:val="28"/>
        </w:rPr>
        <w:t xml:space="preserve">голови ГО «ВО «Автомайдан» за відсутності скаржника, належним чином повідомленого про день </w:t>
      </w:r>
      <w:r w:rsidR="00603FE4" w:rsidRPr="00C87DE3">
        <w:rPr>
          <w:rFonts w:ascii="Times New Roman" w:hAnsi="Times New Roman" w:cs="Times New Roman"/>
          <w:sz w:val="28"/>
          <w:szCs w:val="28"/>
        </w:rPr>
        <w:t>і</w:t>
      </w:r>
      <w:r w:rsidRPr="00C87DE3">
        <w:rPr>
          <w:rFonts w:ascii="Times New Roman" w:hAnsi="Times New Roman" w:cs="Times New Roman"/>
          <w:sz w:val="28"/>
          <w:szCs w:val="28"/>
        </w:rPr>
        <w:t xml:space="preserve"> час розгляду справи, вона, крім іншого, врахувала стислі строки розгляду справи. </w:t>
      </w:r>
    </w:p>
    <w:p w:rsidR="003F0B31" w:rsidRPr="00C87DE3" w:rsidRDefault="003F0B31"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Суддя Горбатовська С.А. зауважила, що ГО «ВО «Автомайдан» не позбавлено права повторно звернутися до прокурора із заявою про внесення відповідних відомостей до ЄРДР, а також до слідчого судді для захисту своїх прав. Вона наголосила, що постановлена нею ухвала від 30 липня 2018 року не перешкоджала внесенню відомостей до ЄРДР, оскільки по суті поданої скарги рішення не приймалося.</w:t>
      </w:r>
    </w:p>
    <w:p w:rsidR="003F0B31" w:rsidRPr="00C87DE3" w:rsidRDefault="003F0B31"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Крім того, як зазначила суддя Горбатовська С.А., на день оголошення Дисциплінарною палатою рішення про притягнення її до дисциплінарної </w:t>
      </w:r>
      <w:r w:rsidRPr="00C87DE3">
        <w:rPr>
          <w:rFonts w:ascii="Times New Roman" w:hAnsi="Times New Roman" w:cs="Times New Roman"/>
          <w:sz w:val="28"/>
          <w:szCs w:val="28"/>
        </w:rPr>
        <w:lastRenderedPageBreak/>
        <w:t xml:space="preserve">відповідальності ГО «ВО «Автомайдан» звернулася до Київської місцевої прокуратури № 9 із заявою про вчинення кримінального правопорушення посадовими особами Вищої кваліфікаційної комісії суддів України та у зв’язку з відмовою прокуратури внести вказані відомості </w:t>
      </w:r>
      <w:r w:rsidR="00603FE4" w:rsidRPr="00C87DE3">
        <w:rPr>
          <w:rFonts w:ascii="Times New Roman" w:hAnsi="Times New Roman" w:cs="Times New Roman"/>
          <w:sz w:val="28"/>
          <w:szCs w:val="28"/>
        </w:rPr>
        <w:t xml:space="preserve">до ЄРДР </w:t>
      </w:r>
      <w:r w:rsidRPr="00C87DE3">
        <w:rPr>
          <w:rFonts w:ascii="Times New Roman" w:hAnsi="Times New Roman" w:cs="Times New Roman"/>
          <w:sz w:val="28"/>
          <w:szCs w:val="28"/>
        </w:rPr>
        <w:t>подала до Солом’янського районного суду міста Києва аналогічну скаргу.</w:t>
      </w:r>
      <w:r w:rsidR="00603FE4" w:rsidRPr="00C87DE3">
        <w:rPr>
          <w:rFonts w:ascii="Times New Roman" w:hAnsi="Times New Roman" w:cs="Times New Roman"/>
          <w:sz w:val="28"/>
          <w:szCs w:val="28"/>
        </w:rPr>
        <w:t xml:space="preserve"> </w:t>
      </w:r>
    </w:p>
    <w:p w:rsidR="003F0B31" w:rsidRPr="00C87DE3" w:rsidRDefault="003F0B31"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На думку судді Горбатовської С.А., вказане свідчить про відсутність в її діях істотного порушення норм процесуального права, що унеможливило реалізацію учасниками судового процесу наданих їм процесуальних прав та виконання процесуальних обов’язків.</w:t>
      </w:r>
    </w:p>
    <w:p w:rsidR="003F0B31" w:rsidRPr="00C87DE3" w:rsidRDefault="003F0B31"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Автор скарги зазначила, що Дисциплінарною палатою не були досліджені повноваження адвоката Маселка Р.А. на представництво Г</w:t>
      </w:r>
      <w:r w:rsidR="00603FE4" w:rsidRPr="00C87DE3">
        <w:rPr>
          <w:rFonts w:ascii="Times New Roman" w:hAnsi="Times New Roman" w:cs="Times New Roman"/>
          <w:sz w:val="28"/>
          <w:szCs w:val="28"/>
        </w:rPr>
        <w:t>О</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«ВО</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«Автомайдан» щодо звернення до Вищої ради правосуддя з відповідною скаргою та просила врахувати, що «особиста позиція Маселка</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Р.А. висвітлена в загальнодоступних джерелах про його участь у «справах «Автомайдану» не підлягає застосуванню у дисциплінарній справі як загальновідомий факт»</w:t>
      </w:r>
      <w:r w:rsidR="00603FE4" w:rsidRPr="00C87DE3">
        <w:rPr>
          <w:rFonts w:ascii="Times New Roman" w:hAnsi="Times New Roman" w:cs="Times New Roman"/>
          <w:sz w:val="28"/>
          <w:szCs w:val="28"/>
        </w:rPr>
        <w:t xml:space="preserve">. </w:t>
      </w:r>
    </w:p>
    <w:p w:rsidR="003F0B31" w:rsidRPr="00C87DE3" w:rsidRDefault="003F0B31" w:rsidP="00C87DE3">
      <w:pPr>
        <w:spacing w:after="0" w:line="360" w:lineRule="exact"/>
        <w:ind w:firstLine="567"/>
        <w:jc w:val="both"/>
        <w:rPr>
          <w:rFonts w:ascii="Times New Roman" w:hAnsi="Times New Roman" w:cs="Times New Roman"/>
          <w:sz w:val="28"/>
          <w:szCs w:val="28"/>
          <w:lang w:eastAsia="ru-RU"/>
        </w:rPr>
      </w:pPr>
      <w:r w:rsidRPr="00C87DE3">
        <w:rPr>
          <w:rFonts w:ascii="Times New Roman" w:hAnsi="Times New Roman" w:cs="Times New Roman"/>
          <w:sz w:val="28"/>
          <w:szCs w:val="28"/>
        </w:rPr>
        <w:t>На підставі викладеного суддя Горбатовська С.А. просила скасувати рішення Дисциплінарної палати від 25</w:t>
      </w:r>
      <w:r w:rsidRPr="00C87DE3">
        <w:rPr>
          <w:rFonts w:ascii="Times New Roman" w:hAnsi="Times New Roman" w:cs="Times New Roman"/>
          <w:sz w:val="28"/>
          <w:szCs w:val="28"/>
          <w:lang w:eastAsia="ru-RU"/>
        </w:rPr>
        <w:t xml:space="preserve"> березня 2019 року № 913/2дп/15-19 та ухвалити нове рішення, яким дисциплінарне провадження за скаргою</w:t>
      </w:r>
      <w:r w:rsidR="002B260E" w:rsidRPr="00C87DE3">
        <w:rPr>
          <w:rFonts w:ascii="Times New Roman" w:hAnsi="Times New Roman" w:cs="Times New Roman"/>
          <w:sz w:val="28"/>
          <w:szCs w:val="28"/>
          <w:lang w:eastAsia="ru-RU"/>
        </w:rPr>
        <w:br/>
      </w:r>
      <w:r w:rsidRPr="00C87DE3">
        <w:rPr>
          <w:rFonts w:ascii="Times New Roman" w:hAnsi="Times New Roman" w:cs="Times New Roman"/>
          <w:sz w:val="28"/>
          <w:szCs w:val="28"/>
          <w:lang w:eastAsia="ru-RU"/>
        </w:rPr>
        <w:t>Маселка</w:t>
      </w:r>
      <w:r w:rsidR="002B260E" w:rsidRPr="00C87DE3">
        <w:rPr>
          <w:rFonts w:ascii="Times New Roman" w:hAnsi="Times New Roman" w:cs="Times New Roman"/>
          <w:sz w:val="28"/>
          <w:szCs w:val="28"/>
          <w:lang w:eastAsia="ru-RU"/>
        </w:rPr>
        <w:t xml:space="preserve"> </w:t>
      </w:r>
      <w:r w:rsidRPr="00C87DE3">
        <w:rPr>
          <w:rFonts w:ascii="Times New Roman" w:hAnsi="Times New Roman" w:cs="Times New Roman"/>
          <w:sz w:val="28"/>
          <w:szCs w:val="28"/>
          <w:lang w:eastAsia="ru-RU"/>
        </w:rPr>
        <w:t>Р.А. про вчинення дисциплінарного проступку – закрити.</w:t>
      </w:r>
    </w:p>
    <w:p w:rsidR="00D95F73" w:rsidRPr="00C87DE3" w:rsidRDefault="00D95F73"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 xml:space="preserve">Вища рада правосуддя, ухвалюючи рішення </w:t>
      </w:r>
      <w:r w:rsidRPr="00C87DE3">
        <w:rPr>
          <w:rFonts w:ascii="Times New Roman" w:hAnsi="Times New Roman" w:cs="Times New Roman"/>
          <w:sz w:val="28"/>
          <w:szCs w:val="28"/>
          <w:shd w:val="clear" w:color="auto" w:fill="FFFFFF"/>
          <w:lang w:eastAsia="uk-UA"/>
        </w:rPr>
        <w:t>від 4 червня 2019 року</w:t>
      </w:r>
      <w:r w:rsidR="002B260E" w:rsidRPr="00C87DE3">
        <w:rPr>
          <w:rFonts w:ascii="Times New Roman" w:hAnsi="Times New Roman" w:cs="Times New Roman"/>
          <w:sz w:val="28"/>
          <w:szCs w:val="28"/>
          <w:shd w:val="clear" w:color="auto" w:fill="FFFFFF"/>
          <w:lang w:eastAsia="uk-UA"/>
        </w:rPr>
        <w:br/>
      </w:r>
      <w:r w:rsidRPr="00C87DE3">
        <w:rPr>
          <w:rFonts w:ascii="Times New Roman" w:hAnsi="Times New Roman" w:cs="Times New Roman"/>
          <w:sz w:val="28"/>
          <w:szCs w:val="28"/>
        </w:rPr>
        <w:t>№</w:t>
      </w:r>
      <w:r w:rsidR="002B260E" w:rsidRPr="00C87DE3">
        <w:rPr>
          <w:rFonts w:ascii="Times New Roman" w:hAnsi="Times New Roman" w:cs="Times New Roman"/>
          <w:sz w:val="28"/>
          <w:szCs w:val="28"/>
        </w:rPr>
        <w:t xml:space="preserve"> </w:t>
      </w:r>
      <w:r w:rsidRPr="00C87DE3">
        <w:rPr>
          <w:rFonts w:ascii="Times New Roman" w:hAnsi="Times New Roman" w:cs="Times New Roman"/>
          <w:noProof/>
          <w:sz w:val="28"/>
          <w:szCs w:val="28"/>
        </w:rPr>
        <w:t xml:space="preserve">1519/0/15-19 про залишення без змін рішення </w:t>
      </w:r>
      <w:r w:rsidRPr="00C87DE3">
        <w:rPr>
          <w:rFonts w:ascii="Times New Roman" w:hAnsi="Times New Roman" w:cs="Times New Roman"/>
          <w:sz w:val="28"/>
          <w:szCs w:val="28"/>
        </w:rPr>
        <w:t>Дисциплінарної палати від</w:t>
      </w:r>
      <w:r w:rsidR="002B260E" w:rsidRPr="00C87DE3">
        <w:rPr>
          <w:rFonts w:ascii="Times New Roman" w:hAnsi="Times New Roman" w:cs="Times New Roman"/>
          <w:sz w:val="28"/>
          <w:szCs w:val="28"/>
        </w:rPr>
        <w:br/>
      </w:r>
      <w:r w:rsidRPr="00C87DE3">
        <w:rPr>
          <w:rFonts w:ascii="Times New Roman" w:hAnsi="Times New Roman" w:cs="Times New Roman"/>
          <w:sz w:val="28"/>
          <w:szCs w:val="28"/>
        </w:rPr>
        <w:t>25</w:t>
      </w:r>
      <w:r w:rsidR="002B260E" w:rsidRPr="00C87DE3">
        <w:rPr>
          <w:rFonts w:ascii="Times New Roman" w:hAnsi="Times New Roman" w:cs="Times New Roman"/>
          <w:sz w:val="28"/>
          <w:szCs w:val="28"/>
        </w:rPr>
        <w:t xml:space="preserve"> </w:t>
      </w:r>
      <w:r w:rsidRPr="00C87DE3">
        <w:rPr>
          <w:rFonts w:ascii="Times New Roman" w:hAnsi="Times New Roman" w:cs="Times New Roman"/>
          <w:sz w:val="28"/>
          <w:szCs w:val="28"/>
        </w:rPr>
        <w:t>березня 2019 року № 913/2дп/15-19</w:t>
      </w:r>
      <w:r w:rsidR="00603FE4" w:rsidRPr="00C87DE3">
        <w:rPr>
          <w:rFonts w:ascii="Times New Roman" w:hAnsi="Times New Roman" w:cs="Times New Roman"/>
          <w:sz w:val="28"/>
          <w:szCs w:val="28"/>
        </w:rPr>
        <w:t>,</w:t>
      </w:r>
      <w:r w:rsidRPr="00C87DE3">
        <w:rPr>
          <w:rFonts w:ascii="Times New Roman" w:eastAsia="Calibri" w:hAnsi="Times New Roman" w:cs="Times New Roman"/>
          <w:sz w:val="28"/>
          <w:szCs w:val="28"/>
        </w:rPr>
        <w:t xml:space="preserve"> встановила, що зібрані матеріали дисциплінарної справи Дисциплінарною палатою оцінені з достатньою повнотою і підтверджують вчинення суддею Горбатовською С.А. дисциплінарного проступку, а наведені суддею у скарзі доводи не спростовують висновків, зазначених у рішенні Дисциплінарної палати.</w:t>
      </w:r>
    </w:p>
    <w:p w:rsidR="00B52C7B" w:rsidRPr="00C87DE3" w:rsidRDefault="00613A43"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Перевіривши законність рішення Вищої ради правосуддя, яким залишено без змін вказане рішення Дисциплінарної палати, Велика Палата Верховного Суду встановила, що </w:t>
      </w:r>
      <w:r w:rsidR="00B52C7B" w:rsidRPr="00C87DE3">
        <w:rPr>
          <w:rFonts w:ascii="Times New Roman" w:hAnsi="Times New Roman" w:cs="Times New Roman"/>
          <w:sz w:val="28"/>
          <w:szCs w:val="28"/>
        </w:rPr>
        <w:t>рішення Вищої ради правосуддя про притягнення судді Горбатовської С.А. до дисциплінарної відповідальності не може вважатися законним і обґрунтованим.</w:t>
      </w:r>
    </w:p>
    <w:p w:rsidR="00B52C7B" w:rsidRPr="00C87DE3" w:rsidRDefault="00B52C7B" w:rsidP="00C87DE3">
      <w:pPr>
        <w:spacing w:after="0" w:line="360" w:lineRule="exact"/>
        <w:ind w:firstLine="567"/>
        <w:jc w:val="both"/>
        <w:rPr>
          <w:rFonts w:ascii="Times New Roman" w:hAnsi="Times New Roman" w:cs="Times New Roman"/>
          <w:bCs/>
          <w:sz w:val="28"/>
          <w:szCs w:val="28"/>
        </w:rPr>
      </w:pPr>
      <w:r w:rsidRPr="00C87DE3">
        <w:rPr>
          <w:rFonts w:ascii="Times New Roman" w:hAnsi="Times New Roman" w:cs="Times New Roman"/>
          <w:bCs/>
          <w:sz w:val="28"/>
          <w:szCs w:val="28"/>
        </w:rPr>
        <w:t xml:space="preserve">Крім того, </w:t>
      </w:r>
      <w:r w:rsidR="00D540AE" w:rsidRPr="00C87DE3">
        <w:rPr>
          <w:rFonts w:ascii="Times New Roman" w:hAnsi="Times New Roman" w:cs="Times New Roman"/>
          <w:bCs/>
          <w:sz w:val="28"/>
          <w:szCs w:val="28"/>
        </w:rPr>
        <w:t>Великою Палато</w:t>
      </w:r>
      <w:r w:rsidRPr="00C87DE3">
        <w:rPr>
          <w:rFonts w:ascii="Times New Roman" w:hAnsi="Times New Roman" w:cs="Times New Roman"/>
          <w:bCs/>
          <w:sz w:val="28"/>
          <w:szCs w:val="28"/>
        </w:rPr>
        <w:t>ю Верховного Суду зазначено, що відповідно до підпункту «а» пункту 1 частини першої статті 106 Закону України «Про судоустрій і статус суддів» для кваліфікації проступку, за який суддю може бути притягнуто до дисциплінарної відповідальності в порядку дисциплінарного провадження, необхідно, щоб</w:t>
      </w:r>
      <w:r w:rsidR="00603FE4" w:rsidRPr="00C87DE3">
        <w:rPr>
          <w:rFonts w:ascii="Times New Roman" w:hAnsi="Times New Roman" w:cs="Times New Roman"/>
          <w:bCs/>
          <w:sz w:val="28"/>
          <w:szCs w:val="28"/>
        </w:rPr>
        <w:t xml:space="preserve"> </w:t>
      </w:r>
      <w:r w:rsidRPr="00C87DE3">
        <w:rPr>
          <w:rFonts w:ascii="Times New Roman" w:hAnsi="Times New Roman" w:cs="Times New Roman"/>
          <w:bCs/>
          <w:sz w:val="28"/>
          <w:szCs w:val="28"/>
        </w:rPr>
        <w:t>порушення норм процесуального права під час здійснення правосуддя унеможливило реалізацію учасниками судового процесу наданих їм процесуальних прав та вико</w:t>
      </w:r>
      <w:r w:rsidR="00603FE4" w:rsidRPr="00C87DE3">
        <w:rPr>
          <w:rFonts w:ascii="Times New Roman" w:hAnsi="Times New Roman" w:cs="Times New Roman"/>
          <w:bCs/>
          <w:sz w:val="28"/>
          <w:szCs w:val="28"/>
        </w:rPr>
        <w:t xml:space="preserve">нання процесуальних обов’язків. </w:t>
      </w:r>
      <w:r w:rsidRPr="00C87DE3">
        <w:rPr>
          <w:rFonts w:ascii="Times New Roman" w:hAnsi="Times New Roman" w:cs="Times New Roman"/>
          <w:bCs/>
          <w:sz w:val="28"/>
          <w:szCs w:val="28"/>
        </w:rPr>
        <w:t xml:space="preserve">Тобто передбачений законодавцем дисциплінарний проступок має пряму вказівку на фактичне настання певного наслідку, який повинен бути встановленим при </w:t>
      </w:r>
      <w:r w:rsidRPr="00C87DE3">
        <w:rPr>
          <w:rFonts w:ascii="Times New Roman" w:hAnsi="Times New Roman" w:cs="Times New Roman"/>
          <w:bCs/>
          <w:sz w:val="28"/>
          <w:szCs w:val="28"/>
        </w:rPr>
        <w:lastRenderedPageBreak/>
        <w:t>притягненні судді до дисциплінарної відповідальності (при застосуванні вказаної норми).</w:t>
      </w:r>
    </w:p>
    <w:p w:rsidR="00B52C7B" w:rsidRPr="00C87DE3" w:rsidRDefault="00B52C7B" w:rsidP="00C87DE3">
      <w:pPr>
        <w:spacing w:after="0" w:line="360" w:lineRule="exact"/>
        <w:ind w:firstLine="567"/>
        <w:jc w:val="both"/>
        <w:rPr>
          <w:rFonts w:ascii="Times New Roman" w:hAnsi="Times New Roman" w:cs="Times New Roman"/>
          <w:bCs/>
          <w:sz w:val="28"/>
          <w:szCs w:val="28"/>
        </w:rPr>
      </w:pPr>
      <w:r w:rsidRPr="00C87DE3">
        <w:rPr>
          <w:rFonts w:ascii="Times New Roman" w:hAnsi="Times New Roman" w:cs="Times New Roman"/>
          <w:bCs/>
          <w:sz w:val="28"/>
          <w:szCs w:val="28"/>
        </w:rPr>
        <w:t>Наслідки вчинення певних дій у кожному конкретному випадку мають бути вста</w:t>
      </w:r>
      <w:r w:rsidR="00D95F73" w:rsidRPr="00C87DE3">
        <w:rPr>
          <w:rFonts w:ascii="Times New Roman" w:hAnsi="Times New Roman" w:cs="Times New Roman"/>
          <w:bCs/>
          <w:sz w:val="28"/>
          <w:szCs w:val="28"/>
        </w:rPr>
        <w:t>новлені і поставлені у вину суб’</w:t>
      </w:r>
      <w:r w:rsidRPr="00C87DE3">
        <w:rPr>
          <w:rFonts w:ascii="Times New Roman" w:hAnsi="Times New Roman" w:cs="Times New Roman"/>
          <w:bCs/>
          <w:sz w:val="28"/>
          <w:szCs w:val="28"/>
        </w:rPr>
        <w:t xml:space="preserve">єктові дисциплінарного правопорушення, якщо між його діянням і наслідками існує </w:t>
      </w:r>
      <w:r w:rsidR="00603FE4" w:rsidRPr="00C87DE3">
        <w:rPr>
          <w:rFonts w:ascii="Times New Roman" w:hAnsi="Times New Roman" w:cs="Times New Roman"/>
          <w:bCs/>
          <w:sz w:val="28"/>
          <w:szCs w:val="28"/>
        </w:rPr>
        <w:t xml:space="preserve">причинний </w:t>
      </w:r>
      <w:r w:rsidRPr="00C87DE3">
        <w:rPr>
          <w:rFonts w:ascii="Times New Roman" w:hAnsi="Times New Roman" w:cs="Times New Roman"/>
          <w:bCs/>
          <w:sz w:val="28"/>
          <w:szCs w:val="28"/>
        </w:rPr>
        <w:t>зв’язок.</w:t>
      </w:r>
    </w:p>
    <w:p w:rsidR="00B52C7B" w:rsidRPr="00C87DE3" w:rsidRDefault="00B52C7B" w:rsidP="00C87DE3">
      <w:pPr>
        <w:spacing w:after="0" w:line="360" w:lineRule="exact"/>
        <w:ind w:firstLine="567"/>
        <w:jc w:val="both"/>
        <w:rPr>
          <w:rFonts w:ascii="Times New Roman" w:hAnsi="Times New Roman" w:cs="Times New Roman"/>
          <w:bCs/>
          <w:sz w:val="28"/>
          <w:szCs w:val="28"/>
        </w:rPr>
      </w:pPr>
      <w:r w:rsidRPr="00C87DE3">
        <w:rPr>
          <w:rFonts w:ascii="Times New Roman" w:hAnsi="Times New Roman" w:cs="Times New Roman"/>
          <w:bCs/>
          <w:sz w:val="28"/>
          <w:szCs w:val="28"/>
        </w:rPr>
        <w:t>Велика Палата Верховного Суду звернула увагу на те, що у спірному рішенні Вищої ради правосуддя не зазначено правових наслідків, що настали для ГО «ВО «Автомайдан», яка повідомлялася про дату й час розгляду її скарги, та не вказано, яких саме наданих їй процесуальних прав чи процесуальних обов’язків ця особа була позбавлена можливості реалізувати чи виконати, зокрема й у зв’язку з постановленням ухвали від 30 липня 2018 року з підстав неявки в судове засідання скаржника, тобто не визначено наслідків вчинення суддею дисциплі</w:t>
      </w:r>
      <w:hyperlink r:id="rId15" w:anchor="491" w:tgtFrame="_blank" w:tooltip="Про Вищу раду правосуддя; нормативно-правовий акт № 1798-VIII від 21.12.2016" w:history="1">
        <w:r w:rsidRPr="00C87DE3">
          <w:rPr>
            <w:rFonts w:ascii="Times New Roman" w:hAnsi="Times New Roman" w:cs="Times New Roman"/>
            <w:bCs/>
            <w:sz w:val="28"/>
            <w:szCs w:val="28"/>
          </w:rPr>
          <w:t>нарного проступку.</w:t>
        </w:r>
      </w:hyperlink>
    </w:p>
    <w:p w:rsidR="00526DC3" w:rsidRPr="00C87DE3" w:rsidRDefault="00F6114A" w:rsidP="00C87DE3">
      <w:pPr>
        <w:spacing w:after="0" w:line="360" w:lineRule="exact"/>
        <w:ind w:firstLine="567"/>
        <w:jc w:val="both"/>
        <w:rPr>
          <w:rFonts w:ascii="Times New Roman" w:hAnsi="Times New Roman" w:cs="Times New Roman"/>
          <w:bCs/>
          <w:sz w:val="28"/>
          <w:szCs w:val="28"/>
        </w:rPr>
      </w:pPr>
      <w:hyperlink r:id="rId16" w:anchor="491" w:tgtFrame="_blank" w:tooltip="Про Вищу раду правосуддя; нормативно-правовий акт № 1798-VIII від 21.12.2016" w:history="1">
        <w:r w:rsidR="00B52C7B" w:rsidRPr="00C87DE3">
          <w:rPr>
            <w:rFonts w:ascii="Times New Roman" w:hAnsi="Times New Roman" w:cs="Times New Roman"/>
            <w:bCs/>
            <w:sz w:val="28"/>
            <w:szCs w:val="28"/>
          </w:rPr>
          <w:t>При цьому Велика Палата Верховного Суду зазначила, що невиконання суддею Горбатовською С.А. обов’язку із</w:t>
        </w:r>
      </w:hyperlink>
      <w:r w:rsidR="00603FE4" w:rsidRPr="00C87DE3">
        <w:rPr>
          <w:rFonts w:ascii="Times New Roman" w:hAnsi="Times New Roman" w:cs="Times New Roman"/>
          <w:bCs/>
          <w:sz w:val="28"/>
          <w:szCs w:val="28"/>
        </w:rPr>
        <w:t xml:space="preserve"> </w:t>
      </w:r>
      <w:hyperlink r:id="rId17" w:tgtFrame="_blank" w:tooltip="Про судоустрій і статус суддів; нормативно-правовий акт № 1402-VIII від 02.06.2016" w:history="1">
        <w:r w:rsidR="00B52C7B" w:rsidRPr="00C87DE3">
          <w:rPr>
            <w:rFonts w:ascii="Times New Roman" w:hAnsi="Times New Roman" w:cs="Times New Roman"/>
            <w:bCs/>
            <w:sz w:val="28"/>
            <w:szCs w:val="28"/>
          </w:rPr>
          <w:t>забезпе</w:t>
        </w:r>
      </w:hyperlink>
      <w:r w:rsidR="00603FE4" w:rsidRPr="00C87DE3">
        <w:rPr>
          <w:rFonts w:ascii="Times New Roman" w:hAnsi="Times New Roman" w:cs="Times New Roman"/>
          <w:bCs/>
          <w:sz w:val="28"/>
          <w:szCs w:val="28"/>
        </w:rPr>
        <w:t xml:space="preserve">чення </w:t>
      </w:r>
      <w:r w:rsidR="00B52C7B" w:rsidRPr="00C87DE3">
        <w:rPr>
          <w:rFonts w:ascii="Times New Roman" w:hAnsi="Times New Roman" w:cs="Times New Roman"/>
          <w:bCs/>
          <w:sz w:val="28"/>
          <w:szCs w:val="28"/>
        </w:rPr>
        <w:t>участі скаржника у розгляді справи, на що посилалась Вища рада правосуддя</w:t>
      </w:r>
      <w:r w:rsidR="00603FE4" w:rsidRPr="00C87DE3">
        <w:rPr>
          <w:rFonts w:ascii="Times New Roman" w:hAnsi="Times New Roman" w:cs="Times New Roman"/>
          <w:bCs/>
          <w:sz w:val="28"/>
          <w:szCs w:val="28"/>
        </w:rPr>
        <w:t xml:space="preserve">, </w:t>
      </w:r>
      <w:r w:rsidR="00B52C7B" w:rsidRPr="00C87DE3">
        <w:rPr>
          <w:rFonts w:ascii="Times New Roman" w:hAnsi="Times New Roman" w:cs="Times New Roman"/>
          <w:bCs/>
          <w:sz w:val="28"/>
          <w:szCs w:val="28"/>
        </w:rPr>
        <w:t>спростовується матеріалами скарги, які свідчать про вжиття судд</w:t>
      </w:r>
      <w:hyperlink r:id="rId18" w:anchor="1839" w:tgtFrame="_blank" w:tooltip="Кодекс адміністративного судочинства України (ред. з 15.12.2017); нормативно-правовий акт № 2747-IV від 06.07.2005" w:history="1">
        <w:r w:rsidR="00B52C7B" w:rsidRPr="00C87DE3">
          <w:rPr>
            <w:rFonts w:ascii="Times New Roman" w:hAnsi="Times New Roman" w:cs="Times New Roman"/>
            <w:bCs/>
            <w:sz w:val="28"/>
            <w:szCs w:val="28"/>
          </w:rPr>
          <w:t>ею</w:t>
        </w:r>
      </w:hyperlink>
      <w:r w:rsidR="00603FE4" w:rsidRPr="00C87DE3">
        <w:rPr>
          <w:rFonts w:ascii="Times New Roman" w:hAnsi="Times New Roman" w:cs="Times New Roman"/>
          <w:bCs/>
          <w:sz w:val="28"/>
          <w:szCs w:val="28"/>
        </w:rPr>
        <w:t xml:space="preserve"> </w:t>
      </w:r>
      <w:r w:rsidR="00B52C7B" w:rsidRPr="00C87DE3">
        <w:rPr>
          <w:rFonts w:ascii="Times New Roman" w:hAnsi="Times New Roman" w:cs="Times New Roman"/>
          <w:bCs/>
          <w:sz w:val="28"/>
          <w:szCs w:val="28"/>
        </w:rPr>
        <w:t>заходів</w:t>
      </w:r>
      <w:hyperlink r:id="rId19" w:anchor="1879" w:tgtFrame="_blank" w:tooltip="Кодекс адміністративного судочинства України (ред. з 15.12.2017); нормативно-правовий акт № 2747-IV від 06.07.2005" w:history="1">
        <w:r w:rsidR="00603FE4" w:rsidRPr="00C87DE3">
          <w:rPr>
            <w:rFonts w:ascii="Times New Roman" w:hAnsi="Times New Roman" w:cs="Times New Roman"/>
            <w:bCs/>
            <w:sz w:val="28"/>
            <w:szCs w:val="28"/>
          </w:rPr>
          <w:t xml:space="preserve"> </w:t>
        </w:r>
        <w:r w:rsidR="00B52C7B" w:rsidRPr="00C87DE3">
          <w:rPr>
            <w:rFonts w:ascii="Times New Roman" w:hAnsi="Times New Roman" w:cs="Times New Roman"/>
            <w:bCs/>
            <w:sz w:val="28"/>
            <w:szCs w:val="28"/>
          </w:rPr>
          <w:t>дл</w:t>
        </w:r>
      </w:hyperlink>
      <w:r w:rsidR="00B52C7B" w:rsidRPr="00C87DE3">
        <w:rPr>
          <w:rFonts w:ascii="Times New Roman" w:hAnsi="Times New Roman" w:cs="Times New Roman"/>
          <w:bCs/>
          <w:sz w:val="28"/>
          <w:szCs w:val="28"/>
        </w:rPr>
        <w:t>я повід</w:t>
      </w:r>
      <w:hyperlink r:id="rId20" w:anchor="1965" w:tgtFrame="_blank" w:tooltip="Кодекс адміністративного судочинства України (ред. з 15.12.2017); нормативно-правовий акт № 2747-IV від 06.07.2005" w:history="1">
        <w:r w:rsidR="00B52C7B" w:rsidRPr="00C87DE3">
          <w:rPr>
            <w:rFonts w:ascii="Times New Roman" w:hAnsi="Times New Roman" w:cs="Times New Roman"/>
            <w:bCs/>
            <w:sz w:val="28"/>
            <w:szCs w:val="28"/>
          </w:rPr>
          <w:t>омл</w:t>
        </w:r>
      </w:hyperlink>
      <w:r w:rsidR="00B52C7B" w:rsidRPr="00C87DE3">
        <w:rPr>
          <w:rFonts w:ascii="Times New Roman" w:hAnsi="Times New Roman" w:cs="Times New Roman"/>
          <w:bCs/>
          <w:sz w:val="28"/>
          <w:szCs w:val="28"/>
        </w:rPr>
        <w:t>ення ГО</w:t>
      </w:r>
      <w:hyperlink r:id="rId21" w:anchor="2103" w:tgtFrame="_blank" w:tooltip="Кодекс адміністративного судочинства України (ред. з 15.12.2017); нормативно-правовий акт № 2747-IV від 06.07.2005" w:history="1">
        <w:r w:rsidR="002B260E" w:rsidRPr="00C87DE3">
          <w:rPr>
            <w:rFonts w:ascii="Times New Roman" w:hAnsi="Times New Roman" w:cs="Times New Roman"/>
            <w:bCs/>
            <w:sz w:val="28"/>
            <w:szCs w:val="28"/>
          </w:rPr>
          <w:t xml:space="preserve"> </w:t>
        </w:r>
        <w:r w:rsidR="00B52C7B" w:rsidRPr="00C87DE3">
          <w:rPr>
            <w:rFonts w:ascii="Times New Roman" w:hAnsi="Times New Roman" w:cs="Times New Roman"/>
            <w:bCs/>
            <w:sz w:val="28"/>
            <w:szCs w:val="28"/>
          </w:rPr>
          <w:t>«В</w:t>
        </w:r>
      </w:hyperlink>
      <w:r w:rsidR="00B52C7B" w:rsidRPr="00C87DE3">
        <w:rPr>
          <w:rFonts w:ascii="Times New Roman" w:hAnsi="Times New Roman" w:cs="Times New Roman"/>
          <w:bCs/>
          <w:sz w:val="28"/>
          <w:szCs w:val="28"/>
        </w:rPr>
        <w:t>О «Авто</w:t>
      </w:r>
      <w:hyperlink r:id="rId22" w:anchor="2776" w:tgtFrame="_blank" w:tooltip="Кодекс адміністративного судочинства України (ред. з 15.12.2017); нормативно-правовий акт № 2747-IV від 06.07.2005" w:history="1">
        <w:r w:rsidR="00B52C7B" w:rsidRPr="00C87DE3">
          <w:rPr>
            <w:rFonts w:ascii="Times New Roman" w:hAnsi="Times New Roman" w:cs="Times New Roman"/>
            <w:bCs/>
            <w:sz w:val="28"/>
            <w:szCs w:val="28"/>
          </w:rPr>
          <w:t>май</w:t>
        </w:r>
      </w:hyperlink>
      <w:r w:rsidR="00B52C7B" w:rsidRPr="00C87DE3">
        <w:rPr>
          <w:rFonts w:ascii="Times New Roman" w:hAnsi="Times New Roman" w:cs="Times New Roman"/>
          <w:bCs/>
          <w:sz w:val="28"/>
          <w:szCs w:val="28"/>
        </w:rPr>
        <w:t>дан» пр</w:t>
      </w:r>
      <w:hyperlink r:id="rId23" w:anchor="2853" w:tgtFrame="_blank" w:tooltip="Кодекс адміністративного судочинства України (ред. з 15.12.2017); нормативно-правовий акт № 2747-IV від 06.07.2005" w:history="1">
        <w:r w:rsidR="00B52C7B" w:rsidRPr="00C87DE3">
          <w:rPr>
            <w:rFonts w:ascii="Times New Roman" w:hAnsi="Times New Roman" w:cs="Times New Roman"/>
            <w:bCs/>
            <w:sz w:val="28"/>
            <w:szCs w:val="28"/>
          </w:rPr>
          <w:t>о</w:t>
        </w:r>
      </w:hyperlink>
      <w:r w:rsidR="00603FE4" w:rsidRPr="00C87DE3">
        <w:rPr>
          <w:rFonts w:ascii="Times New Roman" w:hAnsi="Times New Roman" w:cs="Times New Roman"/>
          <w:bCs/>
          <w:sz w:val="28"/>
          <w:szCs w:val="28"/>
        </w:rPr>
        <w:t xml:space="preserve"> </w:t>
      </w:r>
      <w:r w:rsidR="00B52C7B" w:rsidRPr="00C87DE3">
        <w:rPr>
          <w:rFonts w:ascii="Times New Roman" w:hAnsi="Times New Roman" w:cs="Times New Roman"/>
          <w:bCs/>
          <w:sz w:val="28"/>
          <w:szCs w:val="28"/>
        </w:rPr>
        <w:t>дату й</w:t>
      </w:r>
      <w:r w:rsidR="00603FE4" w:rsidRPr="00C87DE3">
        <w:rPr>
          <w:rFonts w:ascii="Times New Roman" w:hAnsi="Times New Roman" w:cs="Times New Roman"/>
          <w:bCs/>
          <w:sz w:val="28"/>
          <w:szCs w:val="28"/>
        </w:rPr>
        <w:t xml:space="preserve"> </w:t>
      </w:r>
      <w:hyperlink r:id="rId24" w:anchor="2860" w:tgtFrame="_blank" w:tooltip="Кодекс адміністративного судочинства України (ред. з 15.12.2017); нормативно-правовий акт № 2747-IV від 06.07.2005" w:history="1">
        <w:r w:rsidR="00B52C7B" w:rsidRPr="00C87DE3">
          <w:rPr>
            <w:rFonts w:ascii="Times New Roman" w:hAnsi="Times New Roman" w:cs="Times New Roman"/>
            <w:bCs/>
            <w:sz w:val="28"/>
            <w:szCs w:val="28"/>
          </w:rPr>
          <w:t>час</w:t>
        </w:r>
      </w:hyperlink>
      <w:r w:rsidR="00603FE4" w:rsidRPr="00C87DE3">
        <w:rPr>
          <w:rFonts w:ascii="Times New Roman" w:hAnsi="Times New Roman" w:cs="Times New Roman"/>
          <w:bCs/>
          <w:sz w:val="28"/>
          <w:szCs w:val="28"/>
        </w:rPr>
        <w:t xml:space="preserve"> </w:t>
      </w:r>
      <w:r w:rsidR="00B52C7B" w:rsidRPr="00C87DE3">
        <w:rPr>
          <w:rFonts w:ascii="Times New Roman" w:hAnsi="Times New Roman" w:cs="Times New Roman"/>
          <w:bCs/>
          <w:sz w:val="28"/>
          <w:szCs w:val="28"/>
        </w:rPr>
        <w:t>розгля</w:t>
      </w:r>
      <w:hyperlink r:id="rId25" w:anchor="2892" w:tgtFrame="_blank" w:tooltip="Кодекс адміністративного судочинства України (ред. з 15.12.2017); нормативно-правовий акт № 2747-IV від 06.07.2005" w:history="1">
        <w:r w:rsidR="00B52C7B" w:rsidRPr="00C87DE3">
          <w:rPr>
            <w:rFonts w:ascii="Times New Roman" w:hAnsi="Times New Roman" w:cs="Times New Roman"/>
            <w:bCs/>
            <w:sz w:val="28"/>
            <w:szCs w:val="28"/>
          </w:rPr>
          <w:t>ду її скарги.</w:t>
        </w:r>
      </w:hyperlink>
    </w:p>
    <w:p w:rsidR="00D540AE" w:rsidRPr="00C87DE3" w:rsidRDefault="003E272A"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За результатами перевірки доводів скарги судді Горбатовської С.А., рішення Дисциплінарної палати та матеріалів дисциплінарної </w:t>
      </w:r>
      <w:r w:rsidRPr="00C87DE3">
        <w:rPr>
          <w:rFonts w:ascii="Times New Roman" w:hAnsi="Times New Roman" w:cs="Times New Roman"/>
          <w:bCs/>
          <w:sz w:val="28"/>
          <w:szCs w:val="28"/>
        </w:rPr>
        <w:t>справи, з урахуванням висновків Великої Палати Верховного Суду Вища рада п</w:t>
      </w:r>
      <w:r w:rsidRPr="00C87DE3">
        <w:rPr>
          <w:rFonts w:ascii="Times New Roman" w:hAnsi="Times New Roman" w:cs="Times New Roman"/>
          <w:sz w:val="28"/>
          <w:szCs w:val="28"/>
        </w:rPr>
        <w:t xml:space="preserve">равосуддя </w:t>
      </w:r>
      <w:r w:rsidR="00D95F73" w:rsidRPr="00C87DE3">
        <w:rPr>
          <w:rFonts w:ascii="Times New Roman" w:hAnsi="Times New Roman" w:cs="Times New Roman"/>
          <w:sz w:val="28"/>
          <w:szCs w:val="28"/>
        </w:rPr>
        <w:t>встановила таке</w:t>
      </w:r>
      <w:r w:rsidRPr="00C87DE3">
        <w:rPr>
          <w:rFonts w:ascii="Times New Roman" w:hAnsi="Times New Roman" w:cs="Times New Roman"/>
          <w:sz w:val="28"/>
          <w:szCs w:val="28"/>
        </w:rPr>
        <w:t>.</w:t>
      </w:r>
      <w:r w:rsidR="00D540AE" w:rsidRPr="00C87DE3">
        <w:rPr>
          <w:rFonts w:ascii="Times New Roman" w:eastAsia="Calibri" w:hAnsi="Times New Roman" w:cs="Times New Roman"/>
          <w:sz w:val="28"/>
          <w:szCs w:val="28"/>
        </w:rPr>
        <w:fldChar w:fldCharType="begin"/>
      </w:r>
      <w:r w:rsidR="00D540AE" w:rsidRPr="00C87DE3">
        <w:rPr>
          <w:rFonts w:ascii="Times New Roman" w:eastAsia="Calibri" w:hAnsi="Times New Roman" w:cs="Times New Roman"/>
          <w:sz w:val="28"/>
          <w:szCs w:val="28"/>
        </w:rPr>
        <w:instrText xml:space="preserve"> HYPERLINK "http://search.ligazakon.ua/l_doc2.nsf/link1/an_2343/ed_2020_01_16/pravo1/T124651.html?pravo=1" \l "2343" \o "Кримінальний процесуальний кодекс України; нормативно-правовий акт № 4651-VI від 13.04.2012" \t "_blank" </w:instrText>
      </w:r>
      <w:r w:rsidR="00D540AE" w:rsidRPr="00C87DE3">
        <w:rPr>
          <w:rFonts w:ascii="Times New Roman" w:eastAsia="Calibri" w:hAnsi="Times New Roman" w:cs="Times New Roman"/>
          <w:sz w:val="28"/>
          <w:szCs w:val="28"/>
        </w:rPr>
        <w:fldChar w:fldCharType="separate"/>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Відповідно до частини другої статті 19 Конституції України суди, як і інші органи державної влади, зобов</w:t>
      </w:r>
      <w:r w:rsidR="008D515B" w:rsidRPr="00C87DE3">
        <w:rPr>
          <w:rFonts w:ascii="Times New Roman" w:eastAsia="Calibri" w:hAnsi="Times New Roman" w:cs="Times New Roman"/>
          <w:sz w:val="28"/>
          <w:szCs w:val="28"/>
        </w:rPr>
        <w:t>’</w:t>
      </w:r>
      <w:r w:rsidRPr="00C87DE3">
        <w:rPr>
          <w:rFonts w:ascii="Times New Roman" w:eastAsia="Calibri" w:hAnsi="Times New Roman" w:cs="Times New Roman"/>
          <w:sz w:val="28"/>
          <w:szCs w:val="28"/>
        </w:rPr>
        <w:t>язані діяти лише на підставі, в межах повноважень та у спосіб, що передбачені Конституцією та законами України.</w:t>
      </w:r>
    </w:p>
    <w:p w:rsidR="00D540AE" w:rsidRPr="00C87DE3" w:rsidRDefault="00946888"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Згідно із частиною першою</w:t>
      </w:r>
      <w:r w:rsidR="00D540AE" w:rsidRPr="00C87DE3">
        <w:rPr>
          <w:rFonts w:ascii="Times New Roman" w:eastAsia="Calibri" w:hAnsi="Times New Roman" w:cs="Times New Roman"/>
          <w:sz w:val="28"/>
          <w:szCs w:val="28"/>
        </w:rPr>
        <w:t xml:space="preserve"> статті 1 КПК </w:t>
      </w:r>
      <w:r w:rsidR="0008165A" w:rsidRPr="00C87DE3">
        <w:rPr>
          <w:rFonts w:ascii="Times New Roman" w:eastAsia="Calibri" w:hAnsi="Times New Roman" w:cs="Times New Roman"/>
          <w:sz w:val="28"/>
          <w:szCs w:val="28"/>
        </w:rPr>
        <w:t xml:space="preserve">України </w:t>
      </w:r>
      <w:r w:rsidR="00D540AE" w:rsidRPr="00C87DE3">
        <w:rPr>
          <w:rFonts w:ascii="Times New Roman" w:eastAsia="Calibri" w:hAnsi="Times New Roman" w:cs="Times New Roman"/>
          <w:sz w:val="28"/>
          <w:szCs w:val="28"/>
        </w:rPr>
        <w:t>порядок кримінального провадження на території України визначається лише кримінальним процесуальним законодавством України.</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Завданням слідчого судді відповідно до пункту 18 частини першої статті</w:t>
      </w:r>
      <w:r w:rsidR="008770B9">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3 КПК</w:t>
      </w:r>
      <w:r w:rsidR="0008165A"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 частини п</w:t>
      </w:r>
      <w:r w:rsidR="00946888" w:rsidRPr="00C87DE3">
        <w:rPr>
          <w:rStyle w:val="FontStyle14"/>
          <w:sz w:val="28"/>
          <w:szCs w:val="28"/>
        </w:rPr>
        <w:t>’</w:t>
      </w:r>
      <w:r w:rsidRPr="00C87DE3">
        <w:rPr>
          <w:rFonts w:ascii="Times New Roman" w:eastAsia="Calibri" w:hAnsi="Times New Roman" w:cs="Times New Roman"/>
          <w:sz w:val="28"/>
          <w:szCs w:val="28"/>
        </w:rPr>
        <w:t xml:space="preserve">ятої статті 21 Закону України </w:t>
      </w:r>
      <w:r w:rsidR="0008165A" w:rsidRPr="00C87DE3">
        <w:rPr>
          <w:rFonts w:ascii="Times New Roman" w:eastAsia="Calibri" w:hAnsi="Times New Roman" w:cs="Times New Roman"/>
          <w:sz w:val="28"/>
          <w:szCs w:val="28"/>
        </w:rPr>
        <w:t>«Про судоустрій і статус суддів»</w:t>
      </w:r>
      <w:r w:rsidR="00946888"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є здійснення у порядку, передбаченому цим Кодексом, судового контролю за дотриманням прав, свобод та інтересів осіб у кримінальному провадженні.</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Порядок розгляду скарг на рішення, дії чи бездіяльність слідчого чи прокурора під час досудового розслідування врегульовано статтею 306 КПК</w:t>
      </w:r>
      <w:r w:rsidR="0008165A"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 Зокрема, частиною першою вказаної статті передбачено, що 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статтями 318–380 цього Кодекс</w:t>
      </w:r>
      <w:r w:rsidRPr="00C87DE3">
        <w:rPr>
          <w:rFonts w:ascii="Times New Roman" w:eastAsia="Calibri" w:hAnsi="Times New Roman" w:cs="Times New Roman"/>
          <w:sz w:val="28"/>
          <w:szCs w:val="28"/>
        </w:rPr>
        <w:fldChar w:fldCharType="end"/>
      </w:r>
      <w:hyperlink r:id="rId26" w:anchor="2343" w:tgtFrame="_blank" w:tooltip="Кримінальний процесуальний кодекс України; нормативно-правовий акт № 4651-VI від 13.04.2012" w:history="1">
        <w:r w:rsidRPr="00C87DE3">
          <w:rPr>
            <w:rFonts w:ascii="Times New Roman" w:eastAsia="Calibri" w:hAnsi="Times New Roman" w:cs="Times New Roman"/>
            <w:sz w:val="28"/>
            <w:szCs w:val="28"/>
          </w:rPr>
          <w:t>у, з урахуванням положен</w:t>
        </w:r>
      </w:hyperlink>
      <w:r w:rsidRPr="00C87DE3">
        <w:rPr>
          <w:rFonts w:ascii="Times New Roman" w:eastAsia="Calibri" w:hAnsi="Times New Roman" w:cs="Times New Roman"/>
          <w:sz w:val="28"/>
          <w:szCs w:val="28"/>
        </w:rPr>
        <w:t>ь глави 26 КПК</w:t>
      </w:r>
      <w:r w:rsidR="0008165A"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lastRenderedPageBreak/>
        <w:t xml:space="preserve">Частиною другою статті 306 КПК </w:t>
      </w:r>
      <w:r w:rsidR="0008165A" w:rsidRPr="00C87DE3">
        <w:rPr>
          <w:rFonts w:ascii="Times New Roman" w:eastAsia="Calibri" w:hAnsi="Times New Roman" w:cs="Times New Roman"/>
          <w:sz w:val="28"/>
          <w:szCs w:val="28"/>
        </w:rPr>
        <w:t xml:space="preserve">України </w:t>
      </w:r>
      <w:r w:rsidRPr="00C87DE3">
        <w:rPr>
          <w:rFonts w:ascii="Times New Roman" w:eastAsia="Calibri" w:hAnsi="Times New Roman" w:cs="Times New Roman"/>
          <w:sz w:val="28"/>
          <w:szCs w:val="28"/>
        </w:rPr>
        <w:t>визначено,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За приписами частини третьої статті 306 КПК</w:t>
      </w:r>
      <w:r w:rsidR="008770B9">
        <w:rPr>
          <w:rFonts w:ascii="Times New Roman" w:eastAsia="Calibri" w:hAnsi="Times New Roman" w:cs="Times New Roman"/>
          <w:sz w:val="28"/>
          <w:szCs w:val="28"/>
        </w:rPr>
        <w:t xml:space="preserve"> </w:t>
      </w:r>
      <w:r w:rsidR="0008165A" w:rsidRPr="00C87DE3">
        <w:rPr>
          <w:rFonts w:ascii="Times New Roman" w:eastAsia="Calibri" w:hAnsi="Times New Roman" w:cs="Times New Roman"/>
          <w:sz w:val="28"/>
          <w:szCs w:val="28"/>
        </w:rPr>
        <w:t xml:space="preserve">України </w:t>
      </w:r>
      <w:r w:rsidRPr="00C87DE3">
        <w:rPr>
          <w:rFonts w:ascii="Times New Roman" w:eastAsia="Calibri" w:hAnsi="Times New Roman" w:cs="Times New Roman"/>
          <w:sz w:val="28"/>
          <w:szCs w:val="28"/>
        </w:rPr>
        <w:t>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Порядок здійснення виклику в кримінальному провадженні визначений статтею 135 КПК</w:t>
      </w:r>
      <w:r w:rsidR="0008165A"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 частиною першою якої передбачено, що особа викликається до слідчого, прокурора, слідчого судді, суду шляхом вручення повістки про виклик, надіслання її поштою, електронною поштою чи факсимільним зв’язком, здійснення виклику по телефону або телеграмою.</w:t>
      </w:r>
    </w:p>
    <w:p w:rsidR="000769F2" w:rsidRPr="00C87DE3" w:rsidRDefault="003E272A"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 xml:space="preserve">Як встановлено матеріалами дисциплінарної справи, </w:t>
      </w:r>
      <w:r w:rsidR="00946888" w:rsidRPr="00C87DE3">
        <w:rPr>
          <w:rFonts w:ascii="Times New Roman" w:eastAsia="Calibri" w:hAnsi="Times New Roman" w:cs="Times New Roman"/>
          <w:sz w:val="28"/>
          <w:szCs w:val="28"/>
        </w:rPr>
        <w:t xml:space="preserve">виклик представника ГО «ВО «Автомайдан» </w:t>
      </w:r>
      <w:r w:rsidR="00D540AE" w:rsidRPr="00C87DE3">
        <w:rPr>
          <w:rFonts w:ascii="Times New Roman" w:eastAsia="Calibri" w:hAnsi="Times New Roman" w:cs="Times New Roman"/>
          <w:sz w:val="28"/>
          <w:szCs w:val="28"/>
        </w:rPr>
        <w:t>з огляду на стислі строки розгляду скарги двічі здійснювавс</w:t>
      </w:r>
      <w:r w:rsidR="00946888" w:rsidRPr="00C87DE3">
        <w:rPr>
          <w:rFonts w:ascii="Times New Roman" w:eastAsia="Calibri" w:hAnsi="Times New Roman" w:cs="Times New Roman"/>
          <w:sz w:val="28"/>
          <w:szCs w:val="28"/>
        </w:rPr>
        <w:t>я секретарем судового засідання по телефону за номером, в</w:t>
      </w:r>
      <w:r w:rsidR="00D540AE" w:rsidRPr="00C87DE3">
        <w:rPr>
          <w:rFonts w:ascii="Times New Roman" w:eastAsia="Calibri" w:hAnsi="Times New Roman" w:cs="Times New Roman"/>
          <w:sz w:val="28"/>
          <w:szCs w:val="28"/>
        </w:rPr>
        <w:t>казаним самим заявником у його скар</w:t>
      </w:r>
      <w:r w:rsidR="00946888" w:rsidRPr="00C87DE3">
        <w:rPr>
          <w:rFonts w:ascii="Times New Roman" w:eastAsia="Calibri" w:hAnsi="Times New Roman" w:cs="Times New Roman"/>
          <w:sz w:val="28"/>
          <w:szCs w:val="28"/>
        </w:rPr>
        <w:t>гах</w:t>
      </w:r>
      <w:hyperlink r:id="rId27" w:anchor="986312" w:tgtFrame="_blank" w:tooltip="Кодекс України про адміністративні правопорушення; нормативно-правовий акт № 8073-X від 07.12.1984" w:history="1">
        <w:r w:rsidR="00946888" w:rsidRPr="00C87DE3">
          <w:rPr>
            <w:rFonts w:ascii="Times New Roman" w:eastAsia="Calibri" w:hAnsi="Times New Roman" w:cs="Times New Roman"/>
            <w:sz w:val="28"/>
            <w:szCs w:val="28"/>
          </w:rPr>
          <w:t xml:space="preserve"> </w:t>
        </w:r>
        <w:r w:rsidR="00D540AE" w:rsidRPr="00C87DE3">
          <w:rPr>
            <w:rFonts w:ascii="Times New Roman" w:eastAsia="Calibri" w:hAnsi="Times New Roman" w:cs="Times New Roman"/>
            <w:sz w:val="28"/>
            <w:szCs w:val="28"/>
          </w:rPr>
          <w:t>(4 та 12 липня 2018 року).</w:t>
        </w:r>
      </w:hyperlink>
    </w:p>
    <w:p w:rsidR="00D540AE" w:rsidRPr="00C87DE3" w:rsidRDefault="00F6114A" w:rsidP="00C87DE3">
      <w:pPr>
        <w:spacing w:after="0" w:line="360" w:lineRule="exact"/>
        <w:ind w:firstLine="567"/>
        <w:jc w:val="both"/>
        <w:rPr>
          <w:rFonts w:ascii="Times New Roman" w:eastAsia="Calibri" w:hAnsi="Times New Roman" w:cs="Times New Roman"/>
          <w:sz w:val="28"/>
          <w:szCs w:val="28"/>
        </w:rPr>
      </w:pPr>
      <w:hyperlink r:id="rId28" w:anchor="986312" w:tgtFrame="_blank" w:tooltip="Кодекс України про адміністративні правопорушення; нормативно-правовий акт № 8073-X від 07.12.1984" w:history="1">
        <w:r w:rsidR="00D540AE" w:rsidRPr="00C87DE3">
          <w:rPr>
            <w:rFonts w:ascii="Times New Roman" w:eastAsia="Calibri" w:hAnsi="Times New Roman" w:cs="Times New Roman"/>
            <w:sz w:val="28"/>
            <w:szCs w:val="28"/>
          </w:rPr>
          <w:t>На думку Великої Палати Верховного Суду, недоліки в доку</w:t>
        </w:r>
      </w:hyperlink>
      <w:r w:rsidR="00D540AE" w:rsidRPr="00C87DE3">
        <w:rPr>
          <w:rFonts w:ascii="Times New Roman" w:eastAsia="Calibri" w:hAnsi="Times New Roman" w:cs="Times New Roman"/>
          <w:sz w:val="28"/>
          <w:szCs w:val="28"/>
        </w:rPr>
        <w:t xml:space="preserve">ментальному оформленні телефонограми, зокрема незазначення в ній відомостей про особу, що її прийняла, не можуть свідчити про невжиття суддею необхідних дій для забезпечення участі скаржника </w:t>
      </w:r>
      <w:r w:rsidR="00244297" w:rsidRPr="00C87DE3">
        <w:rPr>
          <w:rFonts w:ascii="Times New Roman" w:eastAsia="Calibri" w:hAnsi="Times New Roman" w:cs="Times New Roman"/>
          <w:sz w:val="28"/>
          <w:szCs w:val="28"/>
        </w:rPr>
        <w:t xml:space="preserve">в розгляді поданої ним скарги. </w:t>
      </w:r>
      <w:r w:rsidR="00D540AE" w:rsidRPr="00C87DE3">
        <w:rPr>
          <w:rFonts w:ascii="Times New Roman" w:eastAsia="Calibri" w:hAnsi="Times New Roman" w:cs="Times New Roman"/>
          <w:sz w:val="28"/>
          <w:szCs w:val="28"/>
        </w:rPr>
        <w:t>Попри повід</w:t>
      </w:r>
      <w:hyperlink r:id="rId29" w:tgtFrame="_blank" w:tooltip="Про судоустрій і статус суддів; нормативно-правовий акт № 1402-VIII від 02.06.2016" w:history="1">
        <w:r w:rsidR="00D540AE" w:rsidRPr="00C87DE3">
          <w:rPr>
            <w:rFonts w:ascii="Times New Roman" w:eastAsia="Calibri" w:hAnsi="Times New Roman" w:cs="Times New Roman"/>
            <w:sz w:val="28"/>
            <w:szCs w:val="28"/>
          </w:rPr>
          <w:t>омлен</w:t>
        </w:r>
      </w:hyperlink>
      <w:r w:rsidR="00D540AE" w:rsidRPr="00C87DE3">
        <w:rPr>
          <w:rFonts w:ascii="Times New Roman" w:eastAsia="Calibri" w:hAnsi="Times New Roman" w:cs="Times New Roman"/>
          <w:sz w:val="28"/>
          <w:szCs w:val="28"/>
        </w:rPr>
        <w:t>ня заявника про дату й час засідання по телефону представник ГО</w:t>
      </w:r>
      <w:r w:rsidR="002B260E" w:rsidRPr="00C87DE3">
        <w:rPr>
          <w:rFonts w:ascii="Times New Roman" w:eastAsia="Calibri" w:hAnsi="Times New Roman" w:cs="Times New Roman"/>
          <w:sz w:val="28"/>
          <w:szCs w:val="28"/>
        </w:rPr>
        <w:t xml:space="preserve"> </w:t>
      </w:r>
      <w:r w:rsidR="00D540AE" w:rsidRPr="00C87DE3">
        <w:rPr>
          <w:rFonts w:ascii="Times New Roman" w:eastAsia="Calibri" w:hAnsi="Times New Roman" w:cs="Times New Roman"/>
          <w:sz w:val="28"/>
          <w:szCs w:val="28"/>
        </w:rPr>
        <w:t>«ВО «Автомайдан»</w:t>
      </w:r>
      <w:r w:rsidR="002B260E" w:rsidRPr="00C87DE3">
        <w:rPr>
          <w:rFonts w:ascii="Times New Roman" w:eastAsia="Calibri" w:hAnsi="Times New Roman" w:cs="Times New Roman"/>
          <w:sz w:val="28"/>
          <w:szCs w:val="28"/>
        </w:rPr>
        <w:t xml:space="preserve"> </w:t>
      </w:r>
      <w:r w:rsidR="00D540AE" w:rsidRPr="00C87DE3">
        <w:rPr>
          <w:rFonts w:ascii="Times New Roman" w:eastAsia="Calibri" w:hAnsi="Times New Roman" w:cs="Times New Roman"/>
          <w:sz w:val="28"/>
          <w:szCs w:val="28"/>
        </w:rPr>
        <w:t>у судове засідання 30 липня 2018 року не з’явився, про причини неявки суд не повідомляв.</w:t>
      </w:r>
    </w:p>
    <w:p w:rsidR="00D540AE" w:rsidRPr="00C87DE3" w:rsidRDefault="00244297"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 xml:space="preserve">Згідно з </w:t>
      </w:r>
      <w:r w:rsidR="00D540AE" w:rsidRPr="00C87DE3">
        <w:rPr>
          <w:rFonts w:ascii="Times New Roman" w:eastAsia="Calibri" w:hAnsi="Times New Roman" w:cs="Times New Roman"/>
          <w:sz w:val="28"/>
          <w:szCs w:val="28"/>
        </w:rPr>
        <w:t>п</w:t>
      </w:r>
      <w:r w:rsidRPr="00C87DE3">
        <w:rPr>
          <w:rFonts w:ascii="Times New Roman" w:eastAsia="Calibri" w:hAnsi="Times New Roman" w:cs="Times New Roman"/>
          <w:sz w:val="28"/>
          <w:szCs w:val="28"/>
        </w:rPr>
        <w:t>ідпунктом</w:t>
      </w:r>
      <w:r w:rsidR="00D540AE" w:rsidRPr="00C87DE3">
        <w:rPr>
          <w:rFonts w:ascii="Times New Roman" w:eastAsia="Calibri" w:hAnsi="Times New Roman" w:cs="Times New Roman"/>
          <w:sz w:val="28"/>
          <w:szCs w:val="28"/>
        </w:rPr>
        <w:t xml:space="preserve"> «а» пункту 1 частини першої статті 106 Закону</w:t>
      </w:r>
      <w:r w:rsidR="0008165A" w:rsidRPr="00C87DE3">
        <w:rPr>
          <w:rFonts w:ascii="Times New Roman" w:eastAsia="Calibri" w:hAnsi="Times New Roman" w:cs="Times New Roman"/>
          <w:sz w:val="28"/>
          <w:szCs w:val="28"/>
        </w:rPr>
        <w:t xml:space="preserve"> України</w:t>
      </w:r>
      <w:r w:rsidR="00D540AE"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«П</w:t>
      </w:r>
      <w:r w:rsidR="0008165A" w:rsidRPr="00C87DE3">
        <w:rPr>
          <w:rFonts w:ascii="Times New Roman" w:eastAsia="Calibri" w:hAnsi="Times New Roman" w:cs="Times New Roman"/>
          <w:sz w:val="28"/>
          <w:szCs w:val="28"/>
        </w:rPr>
        <w:t>ро судоустрій і статус суддів»</w:t>
      </w:r>
      <w:r w:rsidRPr="00C87DE3">
        <w:rPr>
          <w:rFonts w:ascii="Times New Roman" w:eastAsia="Calibri" w:hAnsi="Times New Roman" w:cs="Times New Roman"/>
          <w:sz w:val="28"/>
          <w:szCs w:val="28"/>
        </w:rPr>
        <w:t xml:space="preserve"> </w:t>
      </w:r>
      <w:r w:rsidR="00D540AE" w:rsidRPr="00C87DE3">
        <w:rPr>
          <w:rFonts w:ascii="Times New Roman" w:eastAsia="Calibri" w:hAnsi="Times New Roman" w:cs="Times New Roman"/>
          <w:sz w:val="28"/>
          <w:szCs w:val="28"/>
        </w:rPr>
        <w:t>суддю може бути притягнуто до дисциплінарної відповідальності в порядку дисциплінарного провадження з підстави 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w:t>
      </w:r>
      <w:hyperlink r:id="rId30" w:anchor="2343" w:tgtFrame="_blank" w:tooltip="Кримінальний процесуальний кодекс України; нормативно-правовий акт № 4651-VI від 13.04.2012" w:history="1">
        <w:r w:rsidR="00D540AE" w:rsidRPr="00C87DE3">
          <w:rPr>
            <w:rFonts w:ascii="Times New Roman" w:eastAsia="Calibri" w:hAnsi="Times New Roman" w:cs="Times New Roman"/>
            <w:sz w:val="28"/>
            <w:szCs w:val="28"/>
          </w:rPr>
          <w:t>уддя, що унеможливило ре</w:t>
        </w:r>
      </w:hyperlink>
      <w:r w:rsidR="00D540AE" w:rsidRPr="00C87DE3">
        <w:rPr>
          <w:rFonts w:ascii="Times New Roman" w:eastAsia="Calibri" w:hAnsi="Times New Roman" w:cs="Times New Roman"/>
          <w:sz w:val="28"/>
          <w:szCs w:val="28"/>
        </w:rPr>
        <w:t>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w:t>
      </w:r>
    </w:p>
    <w:p w:rsidR="00D540AE" w:rsidRPr="00C87DE3" w:rsidRDefault="001D00BC"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Велик</w:t>
      </w:r>
      <w:r w:rsidR="00244297" w:rsidRPr="00C87DE3">
        <w:rPr>
          <w:rFonts w:ascii="Times New Roman" w:eastAsia="Calibri" w:hAnsi="Times New Roman" w:cs="Times New Roman"/>
          <w:sz w:val="28"/>
          <w:szCs w:val="28"/>
        </w:rPr>
        <w:t>а</w:t>
      </w:r>
      <w:r w:rsidRPr="00C87DE3">
        <w:rPr>
          <w:rFonts w:ascii="Times New Roman" w:eastAsia="Calibri" w:hAnsi="Times New Roman" w:cs="Times New Roman"/>
          <w:sz w:val="28"/>
          <w:szCs w:val="28"/>
        </w:rPr>
        <w:t xml:space="preserve"> Палат</w:t>
      </w:r>
      <w:r w:rsidR="00244297" w:rsidRPr="00C87DE3">
        <w:rPr>
          <w:rFonts w:ascii="Times New Roman" w:eastAsia="Calibri" w:hAnsi="Times New Roman" w:cs="Times New Roman"/>
          <w:sz w:val="28"/>
          <w:szCs w:val="28"/>
        </w:rPr>
        <w:t>а</w:t>
      </w:r>
      <w:r w:rsidRPr="00C87DE3">
        <w:rPr>
          <w:rFonts w:ascii="Times New Roman" w:eastAsia="Calibri" w:hAnsi="Times New Roman" w:cs="Times New Roman"/>
          <w:sz w:val="28"/>
          <w:szCs w:val="28"/>
        </w:rPr>
        <w:t xml:space="preserve"> Верховного Суду зазнач</w:t>
      </w:r>
      <w:r w:rsidR="00244297" w:rsidRPr="00C87DE3">
        <w:rPr>
          <w:rFonts w:ascii="Times New Roman" w:eastAsia="Calibri" w:hAnsi="Times New Roman" w:cs="Times New Roman"/>
          <w:sz w:val="28"/>
          <w:szCs w:val="28"/>
        </w:rPr>
        <w:t>ила</w:t>
      </w:r>
      <w:r w:rsidRPr="00C87DE3">
        <w:rPr>
          <w:rFonts w:ascii="Times New Roman" w:eastAsia="Calibri" w:hAnsi="Times New Roman" w:cs="Times New Roman"/>
          <w:sz w:val="28"/>
          <w:szCs w:val="28"/>
        </w:rPr>
        <w:t>, що, п</w:t>
      </w:r>
      <w:r w:rsidR="00D540AE" w:rsidRPr="00C87DE3">
        <w:rPr>
          <w:rFonts w:ascii="Times New Roman" w:eastAsia="Calibri" w:hAnsi="Times New Roman" w:cs="Times New Roman"/>
          <w:sz w:val="28"/>
          <w:szCs w:val="28"/>
        </w:rPr>
        <w:t xml:space="preserve">огодившись із висновком Другої Дисциплінарної палати про притягнення судді </w:t>
      </w:r>
      <w:r w:rsidR="0008165A" w:rsidRPr="00C87DE3">
        <w:rPr>
          <w:rFonts w:ascii="Times New Roman" w:eastAsia="Calibri" w:hAnsi="Times New Roman" w:cs="Times New Roman"/>
          <w:sz w:val="28"/>
          <w:szCs w:val="28"/>
        </w:rPr>
        <w:t>Горбатовської</w:t>
      </w:r>
      <w:r w:rsidR="008770B9">
        <w:rPr>
          <w:rFonts w:ascii="Times New Roman" w:eastAsia="Calibri" w:hAnsi="Times New Roman" w:cs="Times New Roman"/>
          <w:sz w:val="28"/>
          <w:szCs w:val="28"/>
        </w:rPr>
        <w:t xml:space="preserve"> </w:t>
      </w:r>
      <w:r w:rsidR="0008165A" w:rsidRPr="00C87DE3">
        <w:rPr>
          <w:rFonts w:ascii="Times New Roman" w:eastAsia="Calibri" w:hAnsi="Times New Roman" w:cs="Times New Roman"/>
          <w:sz w:val="28"/>
          <w:szCs w:val="28"/>
        </w:rPr>
        <w:t>С.</w:t>
      </w:r>
      <w:r w:rsidR="00D540AE" w:rsidRPr="00C87DE3">
        <w:rPr>
          <w:rFonts w:ascii="Times New Roman" w:eastAsia="Calibri" w:hAnsi="Times New Roman" w:cs="Times New Roman"/>
          <w:sz w:val="28"/>
          <w:szCs w:val="28"/>
        </w:rPr>
        <w:t>А. до дис</w:t>
      </w:r>
      <w:r w:rsidR="00244297" w:rsidRPr="00C87DE3">
        <w:rPr>
          <w:rFonts w:ascii="Times New Roman" w:eastAsia="Calibri" w:hAnsi="Times New Roman" w:cs="Times New Roman"/>
          <w:sz w:val="28"/>
          <w:szCs w:val="28"/>
        </w:rPr>
        <w:t xml:space="preserve">циплінарної відповідальності за істотне порушення внаслідок недбалості </w:t>
      </w:r>
      <w:r w:rsidR="00D540AE" w:rsidRPr="00C87DE3">
        <w:rPr>
          <w:rFonts w:ascii="Times New Roman" w:eastAsia="Calibri" w:hAnsi="Times New Roman" w:cs="Times New Roman"/>
          <w:sz w:val="28"/>
          <w:szCs w:val="28"/>
        </w:rPr>
        <w:t xml:space="preserve">норм процесуального права під час здійснення правосуддя, що унеможливило реалізацію учасниками судового процесу наданих їм процесуальних прав та </w:t>
      </w:r>
      <w:r w:rsidR="00D540AE" w:rsidRPr="00C87DE3">
        <w:rPr>
          <w:rFonts w:ascii="Times New Roman" w:eastAsia="Calibri" w:hAnsi="Times New Roman" w:cs="Times New Roman"/>
          <w:sz w:val="28"/>
          <w:szCs w:val="28"/>
        </w:rPr>
        <w:lastRenderedPageBreak/>
        <w:t>виконання процесуальних обов’язків,</w:t>
      </w:r>
      <w:hyperlink r:id="rId31" w:anchor="2347" w:tgtFrame="_blank" w:tooltip="Кримінальний процесуальний кодекс України; нормативно-правовий акт № 4651-VI від 13.04.2012" w:history="1">
        <w:r w:rsidRPr="00C87DE3">
          <w:rPr>
            <w:rFonts w:ascii="Times New Roman" w:eastAsia="Calibri" w:hAnsi="Times New Roman" w:cs="Times New Roman"/>
            <w:sz w:val="28"/>
            <w:szCs w:val="28"/>
          </w:rPr>
          <w:t xml:space="preserve"> Вища рада правосуддя </w:t>
        </w:r>
        <w:r w:rsidR="00D540AE" w:rsidRPr="00C87DE3">
          <w:rPr>
            <w:rFonts w:ascii="Times New Roman" w:eastAsia="Calibri" w:hAnsi="Times New Roman" w:cs="Times New Roman"/>
            <w:sz w:val="28"/>
            <w:szCs w:val="28"/>
          </w:rPr>
          <w:t>не взяла до уваги недолік</w:t>
        </w:r>
        <w:r w:rsidR="00244297" w:rsidRPr="00C87DE3">
          <w:rPr>
            <w:rFonts w:ascii="Times New Roman" w:eastAsia="Calibri" w:hAnsi="Times New Roman" w:cs="Times New Roman"/>
            <w:sz w:val="28"/>
            <w:szCs w:val="28"/>
          </w:rPr>
          <w:t>и</w:t>
        </w:r>
        <w:r w:rsidR="00D540AE" w:rsidRPr="00C87DE3">
          <w:rPr>
            <w:rFonts w:ascii="Times New Roman" w:eastAsia="Calibri" w:hAnsi="Times New Roman" w:cs="Times New Roman"/>
            <w:sz w:val="28"/>
            <w:szCs w:val="28"/>
          </w:rPr>
          <w:t xml:space="preserve"> нормативно-правового регулювання дій слідчого судді в разі неприбуття до суду особи, котра оскаржує рішення, дії чи бездіяльність слідчого, прокурора, та її захисника чи представника, належним чином повідомлених пр</w:t>
        </w:r>
      </w:hyperlink>
      <w:hyperlink r:id="rId32" w:anchor="53" w:tgtFrame="_blank" w:tooltip="Кримінальний процесуальний кодекс України; нормативно-правовий акт № 4651-VI від 13.04.2012" w:history="1">
        <w:r w:rsidR="00D540AE" w:rsidRPr="00C87DE3">
          <w:rPr>
            <w:rFonts w:ascii="Times New Roman" w:eastAsia="Calibri" w:hAnsi="Times New Roman" w:cs="Times New Roman"/>
            <w:sz w:val="28"/>
            <w:szCs w:val="28"/>
          </w:rPr>
          <w:t>о</w:t>
        </w:r>
      </w:hyperlink>
      <w:r w:rsidR="00244297" w:rsidRPr="00C87DE3">
        <w:rPr>
          <w:rFonts w:ascii="Times New Roman" w:eastAsia="Calibri" w:hAnsi="Times New Roman" w:cs="Times New Roman"/>
          <w:sz w:val="28"/>
          <w:szCs w:val="28"/>
        </w:rPr>
        <w:t xml:space="preserve"> </w:t>
      </w:r>
      <w:r w:rsidR="00D540AE" w:rsidRPr="00C87DE3">
        <w:rPr>
          <w:rFonts w:ascii="Times New Roman" w:eastAsia="Calibri" w:hAnsi="Times New Roman" w:cs="Times New Roman"/>
          <w:sz w:val="28"/>
          <w:szCs w:val="28"/>
        </w:rPr>
        <w:t>розгляд скарги. Пр</w:t>
      </w:r>
      <w:hyperlink r:id="rId33" w:anchor="80" w:tgtFrame="_blank" w:tooltip="Кримінальний процесуальний кодекс України; нормативно-правовий акт № 4651-VI від 13.04.2012" w:history="1">
        <w:r w:rsidR="00D540AE" w:rsidRPr="00C87DE3">
          <w:rPr>
            <w:rFonts w:ascii="Times New Roman" w:eastAsia="Calibri" w:hAnsi="Times New Roman" w:cs="Times New Roman"/>
            <w:sz w:val="28"/>
            <w:szCs w:val="28"/>
          </w:rPr>
          <w:t>оте зазнач</w:t>
        </w:r>
      </w:hyperlink>
      <w:r w:rsidR="00D540AE" w:rsidRPr="00C87DE3">
        <w:rPr>
          <w:rFonts w:ascii="Times New Roman" w:eastAsia="Calibri" w:hAnsi="Times New Roman" w:cs="Times New Roman"/>
          <w:sz w:val="28"/>
          <w:szCs w:val="28"/>
        </w:rPr>
        <w:t>ені недоліки мають істотне значення з погляду вирішення питання про наявні</w:t>
      </w:r>
      <w:r w:rsidR="00244297" w:rsidRPr="00C87DE3">
        <w:rPr>
          <w:rFonts w:ascii="Times New Roman" w:eastAsia="Calibri" w:hAnsi="Times New Roman" w:cs="Times New Roman"/>
          <w:sz w:val="28"/>
          <w:szCs w:val="28"/>
        </w:rPr>
        <w:t xml:space="preserve">сть чи відсутність у діях судді </w:t>
      </w:r>
      <w:hyperlink r:id="rId34" w:tgtFrame="_blank" w:tooltip="Про судоустрій і статус суддів; нормативно-правовий акт № 1402-VIII від 02.06.2016" w:history="1">
        <w:r w:rsidR="00D540AE" w:rsidRPr="00C87DE3">
          <w:rPr>
            <w:rFonts w:ascii="Times New Roman" w:eastAsia="Calibri" w:hAnsi="Times New Roman" w:cs="Times New Roman"/>
            <w:sz w:val="28"/>
            <w:szCs w:val="28"/>
          </w:rPr>
          <w:t>щодо з</w:t>
        </w:r>
      </w:hyperlink>
      <w:r w:rsidR="00D540AE" w:rsidRPr="00C87DE3">
        <w:rPr>
          <w:rFonts w:ascii="Times New Roman" w:eastAsia="Calibri" w:hAnsi="Times New Roman" w:cs="Times New Roman"/>
          <w:sz w:val="28"/>
          <w:szCs w:val="28"/>
        </w:rPr>
        <w:t>астосування відповідних норм процесуального права недбалості як ознаки дисциплінарного проступ</w:t>
      </w:r>
      <w:hyperlink r:id="rId35" w:anchor="56" w:tgtFrame="_blank" w:tooltip="КОНСТИТУЦІЯ УКРАЇНИ; нормативно-правовий акт № 254к/96-ВР від 28.06.1996" w:history="1">
        <w:r w:rsidR="00D540AE" w:rsidRPr="00C87DE3">
          <w:rPr>
            <w:rFonts w:ascii="Times New Roman" w:eastAsia="Calibri" w:hAnsi="Times New Roman" w:cs="Times New Roman"/>
            <w:sz w:val="28"/>
            <w:szCs w:val="28"/>
          </w:rPr>
          <w:t>ку.</w:t>
        </w:r>
      </w:hyperlink>
    </w:p>
    <w:p w:rsidR="00D540AE" w:rsidRPr="00C87DE3" w:rsidRDefault="00F6114A" w:rsidP="00C87DE3">
      <w:pPr>
        <w:spacing w:after="0" w:line="360" w:lineRule="exact"/>
        <w:ind w:firstLine="567"/>
        <w:jc w:val="both"/>
        <w:rPr>
          <w:rFonts w:ascii="Times New Roman" w:eastAsia="Calibri" w:hAnsi="Times New Roman" w:cs="Times New Roman"/>
          <w:sz w:val="28"/>
          <w:szCs w:val="28"/>
        </w:rPr>
      </w:pPr>
      <w:hyperlink r:id="rId36" w:anchor="56" w:tgtFrame="_blank" w:tooltip="КОНСТИТУЦІЯ УКРАЇНИ; нормативно-правовий акт № 254к/96-ВР від 28.06.1996" w:history="1">
        <w:r w:rsidR="00D540AE" w:rsidRPr="00C87DE3">
          <w:rPr>
            <w:rFonts w:ascii="Times New Roman" w:eastAsia="Calibri" w:hAnsi="Times New Roman" w:cs="Times New Roman"/>
            <w:sz w:val="28"/>
            <w:szCs w:val="28"/>
          </w:rPr>
          <w:t xml:space="preserve">Відповідно до імперативних вимог частини третьої статті 306 КПК </w:t>
        </w:r>
        <w:r w:rsidR="0008165A" w:rsidRPr="00C87DE3">
          <w:rPr>
            <w:rFonts w:ascii="Times New Roman" w:eastAsia="Calibri" w:hAnsi="Times New Roman" w:cs="Times New Roman"/>
            <w:sz w:val="28"/>
            <w:szCs w:val="28"/>
          </w:rPr>
          <w:t xml:space="preserve">України </w:t>
        </w:r>
        <w:r w:rsidR="00D540AE" w:rsidRPr="00C87DE3">
          <w:rPr>
            <w:rFonts w:ascii="Times New Roman" w:eastAsia="Calibri" w:hAnsi="Times New Roman" w:cs="Times New Roman"/>
            <w:sz w:val="28"/>
            <w:szCs w:val="28"/>
          </w:rPr>
          <w:t>участь у судовому засіданні скаржника чи його захисника, представника (принаймні однієї із зазначених о</w:t>
        </w:r>
      </w:hyperlink>
      <w:hyperlink r:id="rId37" w:tgtFrame="_blank" w:tooltip="КОНСТИТУЦІЯ УКРАЇНИ; нормативно-правовий акт № 254к/96-ВР від 28.06.1996" w:history="1">
        <w:r w:rsidR="00D540AE" w:rsidRPr="00C87DE3">
          <w:rPr>
            <w:rFonts w:ascii="Times New Roman" w:eastAsia="Calibri" w:hAnsi="Times New Roman" w:cs="Times New Roman"/>
            <w:sz w:val="28"/>
            <w:szCs w:val="28"/>
          </w:rPr>
          <w:t>сіб) є обов’</w:t>
        </w:r>
      </w:hyperlink>
      <w:r w:rsidR="00D540AE" w:rsidRPr="00C87DE3">
        <w:rPr>
          <w:rFonts w:ascii="Times New Roman" w:eastAsia="Calibri" w:hAnsi="Times New Roman" w:cs="Times New Roman"/>
          <w:sz w:val="28"/>
          <w:szCs w:val="28"/>
        </w:rPr>
        <w:t>язковою. Водночас згідно із частиною другою цієї статті слідчий суддя зобов’язаний розглянути скаргу не пізніше сімдесяти двох годин з моменту її надходження.</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У разі неявки до суду скаржника, належн</w:t>
      </w:r>
      <w:hyperlink r:id="rId38" w:tgtFrame="_blank" w:tooltip="Кримінальний процесуальний кодекс України; нормативно-правовий акт № 4651-VI від 13.04.2012" w:history="1">
        <w:r w:rsidRPr="00C87DE3">
          <w:rPr>
            <w:rFonts w:ascii="Times New Roman" w:eastAsia="Calibri" w:hAnsi="Times New Roman" w:cs="Times New Roman"/>
            <w:sz w:val="28"/>
            <w:szCs w:val="28"/>
          </w:rPr>
          <w:t>им</w:t>
        </w:r>
      </w:hyperlink>
      <w:r w:rsidR="00244297"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чином сповіщеного про розгляд скарги, слідчий суддя не наділений повноваженнями забезпечити прибуття цієї особи проти її волі.</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Зокрема, примусовий привід до суду згідно із частиною третьою статті</w:t>
      </w:r>
      <w:r w:rsidR="008770B9">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 xml:space="preserve">140 КПК </w:t>
      </w:r>
      <w:r w:rsidR="00C3049D" w:rsidRPr="00C87DE3">
        <w:rPr>
          <w:rFonts w:ascii="Times New Roman" w:eastAsia="Calibri" w:hAnsi="Times New Roman" w:cs="Times New Roman"/>
          <w:sz w:val="28"/>
          <w:szCs w:val="28"/>
        </w:rPr>
        <w:t xml:space="preserve">України </w:t>
      </w:r>
      <w:r w:rsidRPr="00C87DE3">
        <w:rPr>
          <w:rFonts w:ascii="Times New Roman" w:eastAsia="Calibri" w:hAnsi="Times New Roman" w:cs="Times New Roman"/>
          <w:sz w:val="28"/>
          <w:szCs w:val="28"/>
        </w:rPr>
        <w:t>застосовується виключно до підозрюваного, обвинуваченого</w:t>
      </w:r>
      <w:hyperlink r:id="rId39" w:tgtFrame="_blank" w:tooltip="Кримінальний процесуальний кодекс України; нормативно-правовий акт № 4651-VI від 13.04.2012" w:history="1">
        <w:r w:rsidR="00244297"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аб</w:t>
        </w:r>
      </w:hyperlink>
      <w:r w:rsidRPr="00C87DE3">
        <w:rPr>
          <w:rFonts w:ascii="Times New Roman" w:eastAsia="Calibri" w:hAnsi="Times New Roman" w:cs="Times New Roman"/>
          <w:sz w:val="28"/>
          <w:szCs w:val="28"/>
        </w:rPr>
        <w:t>о свідка.</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Грошове стягнення за неявку до суду без поважних причин відповід</w:t>
      </w:r>
      <w:r w:rsidR="002B260E" w:rsidRPr="00C87DE3">
        <w:rPr>
          <w:rFonts w:ascii="Times New Roman" w:eastAsia="Calibri" w:hAnsi="Times New Roman" w:cs="Times New Roman"/>
          <w:sz w:val="28"/>
          <w:szCs w:val="28"/>
        </w:rPr>
        <w:t xml:space="preserve">но до частини першої статті </w:t>
      </w:r>
      <w:r w:rsidRPr="00C87DE3">
        <w:rPr>
          <w:rFonts w:ascii="Times New Roman" w:eastAsia="Calibri" w:hAnsi="Times New Roman" w:cs="Times New Roman"/>
          <w:sz w:val="28"/>
          <w:szCs w:val="28"/>
        </w:rPr>
        <w:t>139 КПК</w:t>
      </w:r>
      <w:r w:rsidR="00C3049D"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 xml:space="preserve"> може бути накладено лише на підозрюваного, обвинуваченого, потерпілого, цивільного відповідача, представника юридичної особи, щодо якої здійснюється провадження.</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Адміністративній відповідальності за злісне ухилення від явки в суд за статтею 185-3 Кодексу України про адміністративні правопорушення підлягають лише свідок, потерпілий, позивач, відповідач, експерт, перекладач.</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Таким чином, закон не встановлює жодних заходів процесуального примусу для забезпечення участі в судовому засіданні особи, котра оскаржує рішення, дії чи бездіяльність слідчого, прокурора. Не передбачає закон і можливості розгляду судом скарги за відсутності скаржника, належним чином повідомленого про такий розгляд (якщо в судовому засіданні не бере участі його захисник чи представник).</w:t>
      </w:r>
    </w:p>
    <w:p w:rsidR="00D540AE" w:rsidRPr="00C87DE3" w:rsidRDefault="00244297"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Частиною другою</w:t>
      </w:r>
      <w:r w:rsidR="00D540AE" w:rsidRPr="00C87DE3">
        <w:rPr>
          <w:rFonts w:ascii="Times New Roman" w:eastAsia="Calibri" w:hAnsi="Times New Roman" w:cs="Times New Roman"/>
          <w:sz w:val="28"/>
          <w:szCs w:val="28"/>
        </w:rPr>
        <w:t xml:space="preserve"> статті 307 КПК </w:t>
      </w:r>
      <w:r w:rsidR="00C3049D" w:rsidRPr="00C87DE3">
        <w:rPr>
          <w:rFonts w:ascii="Times New Roman" w:eastAsia="Calibri" w:hAnsi="Times New Roman" w:cs="Times New Roman"/>
          <w:sz w:val="28"/>
          <w:szCs w:val="28"/>
        </w:rPr>
        <w:t xml:space="preserve">України </w:t>
      </w:r>
      <w:r w:rsidR="00D540AE" w:rsidRPr="00C87DE3">
        <w:rPr>
          <w:rFonts w:ascii="Times New Roman" w:eastAsia="Calibri" w:hAnsi="Times New Roman" w:cs="Times New Roman"/>
          <w:sz w:val="28"/>
          <w:szCs w:val="28"/>
        </w:rPr>
        <w:t>визначено вичерпний перелік рішень, які слідчий суддя може прийняти за результатами розгляду відповідної скарги: скасувати рішення слідчого чи прокурора; зобов’язати припинити дію чи вчинити певну дію; відмовити в задоволенні скарги.</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Однак постановлення будь-якої з наведених ухвал за відсутності і скаржника, і його захисника чи представника не відповідатиме приписам частини третьої статті 306 КПК</w:t>
      </w:r>
      <w:r w:rsidR="00C3049D"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lastRenderedPageBreak/>
        <w:t>Відкладення розгляду скарги призведе до порушення строку, встановленого частиною другою статті</w:t>
      </w:r>
      <w:r w:rsidR="00244297"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306 зазначеного Кодексу, а також не гарантує прибуття в наступне судове засідання осіб, котрі не бажають брати в</w:t>
      </w:r>
      <w:hyperlink r:id="rId40" w:anchor="1239" w:tgtFrame="_blank" w:tooltip="Кримінальний процесуальний кодекс України; нормативно-правовий акт № 4651-VI від 13.04.2012" w:history="1">
        <w:r w:rsidR="00244297"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ньому участь.</w:t>
        </w:r>
      </w:hyperlink>
    </w:p>
    <w:p w:rsidR="00D540AE" w:rsidRPr="00C87DE3" w:rsidRDefault="00F6114A" w:rsidP="00C87DE3">
      <w:pPr>
        <w:spacing w:after="0" w:line="360" w:lineRule="exact"/>
        <w:ind w:firstLine="567"/>
        <w:jc w:val="both"/>
        <w:rPr>
          <w:rFonts w:ascii="Times New Roman" w:eastAsia="Calibri" w:hAnsi="Times New Roman" w:cs="Times New Roman"/>
          <w:sz w:val="28"/>
          <w:szCs w:val="28"/>
        </w:rPr>
      </w:pPr>
      <w:hyperlink r:id="rId41" w:anchor="1239" w:tgtFrame="_blank" w:tooltip="Кримінальний процесуальний кодекс України; нормативно-правовий акт № 4651-VI від 13.04.2012" w:history="1">
        <w:r w:rsidR="00D540AE" w:rsidRPr="00C87DE3">
          <w:rPr>
            <w:rFonts w:ascii="Times New Roman" w:eastAsia="Calibri" w:hAnsi="Times New Roman" w:cs="Times New Roman"/>
            <w:sz w:val="28"/>
            <w:szCs w:val="28"/>
          </w:rPr>
          <w:t>Прийняття ж у такому випадку іншого рішення, крім зазначених у частині першій статті 307 КПК</w:t>
        </w:r>
        <w:r w:rsidR="00C3049D" w:rsidRPr="00C87DE3">
          <w:rPr>
            <w:rFonts w:ascii="Times New Roman" w:eastAsia="Calibri" w:hAnsi="Times New Roman" w:cs="Times New Roman"/>
            <w:sz w:val="28"/>
            <w:szCs w:val="28"/>
          </w:rPr>
          <w:t xml:space="preserve"> України</w:t>
        </w:r>
        <w:r w:rsidR="00D540AE" w:rsidRPr="00C87DE3">
          <w:rPr>
            <w:rFonts w:ascii="Times New Roman" w:eastAsia="Calibri" w:hAnsi="Times New Roman" w:cs="Times New Roman"/>
            <w:sz w:val="28"/>
            <w:szCs w:val="28"/>
          </w:rPr>
          <w:t>, не пов’язаного з розв’язанням порушених у скарзі питань по суті</w:t>
        </w:r>
      </w:hyperlink>
      <w:r w:rsidR="00EC387A" w:rsidRPr="00C87DE3">
        <w:rPr>
          <w:rFonts w:ascii="Times New Roman" w:eastAsia="Calibri" w:hAnsi="Times New Roman" w:cs="Times New Roman"/>
          <w:sz w:val="28"/>
          <w:szCs w:val="28"/>
        </w:rPr>
        <w:t xml:space="preserve">, </w:t>
      </w:r>
      <w:hyperlink r:id="rId42" w:anchor="2343" w:tgtFrame="_blank" w:tooltip="Кримінальний процесуальний кодекс України; нормативно-правовий акт № 4651-VI від 13.04.2012" w:history="1">
        <w:r w:rsidR="00D540AE" w:rsidRPr="00C87DE3">
          <w:rPr>
            <w:rFonts w:ascii="Times New Roman" w:eastAsia="Calibri" w:hAnsi="Times New Roman" w:cs="Times New Roman"/>
            <w:sz w:val="28"/>
            <w:szCs w:val="28"/>
          </w:rPr>
          <w:t>зокрема про залишення скарги без роз</w:t>
        </w:r>
      </w:hyperlink>
      <w:r w:rsidR="00D540AE" w:rsidRPr="00C87DE3">
        <w:rPr>
          <w:rFonts w:ascii="Times New Roman" w:eastAsia="Calibri" w:hAnsi="Times New Roman" w:cs="Times New Roman"/>
          <w:sz w:val="28"/>
          <w:szCs w:val="28"/>
        </w:rPr>
        <w:t>гляду</w:t>
      </w:r>
      <w:r w:rsidR="00473EE6" w:rsidRPr="00C87DE3">
        <w:rPr>
          <w:rFonts w:ascii="Times New Roman" w:eastAsia="Calibri" w:hAnsi="Times New Roman" w:cs="Times New Roman"/>
          <w:sz w:val="28"/>
          <w:szCs w:val="28"/>
        </w:rPr>
        <w:t>,</w:t>
      </w:r>
      <w:r w:rsidR="00D540AE" w:rsidRPr="00C87DE3">
        <w:rPr>
          <w:rFonts w:ascii="Times New Roman" w:eastAsia="Calibri" w:hAnsi="Times New Roman" w:cs="Times New Roman"/>
          <w:sz w:val="28"/>
          <w:szCs w:val="28"/>
        </w:rPr>
        <w:t xml:space="preserve"> суперечитиме закріпленій у пункті 2 частини першої статті 7, статті</w:t>
      </w:r>
      <w:r w:rsidR="002B260E" w:rsidRPr="00C87DE3">
        <w:rPr>
          <w:rFonts w:ascii="Times New Roman" w:eastAsia="Calibri" w:hAnsi="Times New Roman" w:cs="Times New Roman"/>
          <w:sz w:val="28"/>
          <w:szCs w:val="28"/>
        </w:rPr>
        <w:t xml:space="preserve"> </w:t>
      </w:r>
      <w:r w:rsidR="00D540AE" w:rsidRPr="00C87DE3">
        <w:rPr>
          <w:rFonts w:ascii="Times New Roman" w:eastAsia="Calibri" w:hAnsi="Times New Roman" w:cs="Times New Roman"/>
          <w:sz w:val="28"/>
          <w:szCs w:val="28"/>
        </w:rPr>
        <w:t xml:space="preserve">9 КПК </w:t>
      </w:r>
      <w:r w:rsidR="00C3049D" w:rsidRPr="00C87DE3">
        <w:rPr>
          <w:rFonts w:ascii="Times New Roman" w:eastAsia="Calibri" w:hAnsi="Times New Roman" w:cs="Times New Roman"/>
          <w:sz w:val="28"/>
          <w:szCs w:val="28"/>
        </w:rPr>
        <w:t xml:space="preserve">України </w:t>
      </w:r>
      <w:r w:rsidR="00D540AE" w:rsidRPr="00C87DE3">
        <w:rPr>
          <w:rFonts w:ascii="Times New Roman" w:eastAsia="Calibri" w:hAnsi="Times New Roman" w:cs="Times New Roman"/>
          <w:sz w:val="28"/>
          <w:szCs w:val="28"/>
        </w:rPr>
        <w:t xml:space="preserve">засаді законності, оскільки відповідного способу вирішення скарги законом не передбачено. Тоді як згідно </w:t>
      </w:r>
      <w:r w:rsidR="00473EE6" w:rsidRPr="00C87DE3">
        <w:rPr>
          <w:rFonts w:ascii="Times New Roman" w:eastAsia="Calibri" w:hAnsi="Times New Roman" w:cs="Times New Roman"/>
          <w:sz w:val="28"/>
          <w:szCs w:val="28"/>
        </w:rPr>
        <w:t>і</w:t>
      </w:r>
      <w:r w:rsidR="00D540AE" w:rsidRPr="00C87DE3">
        <w:rPr>
          <w:rFonts w:ascii="Times New Roman" w:eastAsia="Calibri" w:hAnsi="Times New Roman" w:cs="Times New Roman"/>
          <w:sz w:val="28"/>
          <w:szCs w:val="28"/>
        </w:rPr>
        <w:t>з частиною другою статті 1</w:t>
      </w:r>
      <w:r w:rsidR="00473EE6" w:rsidRPr="00C87DE3">
        <w:rPr>
          <w:rFonts w:ascii="Times New Roman" w:eastAsia="Calibri" w:hAnsi="Times New Roman" w:cs="Times New Roman"/>
          <w:sz w:val="28"/>
          <w:szCs w:val="28"/>
        </w:rPr>
        <w:t xml:space="preserve">9 Конституції України суд, як і </w:t>
      </w:r>
      <w:hyperlink r:id="rId43" w:anchor="1239" w:tgtFrame="_blank" w:tooltip="Кримінальний процесуальний кодекс України; нормативно-правовий акт № 4651-VI від 13.04.2012" w:history="1">
        <w:r w:rsidR="00D540AE" w:rsidRPr="00C87DE3">
          <w:rPr>
            <w:rFonts w:ascii="Times New Roman" w:eastAsia="Calibri" w:hAnsi="Times New Roman" w:cs="Times New Roman"/>
            <w:sz w:val="28"/>
            <w:szCs w:val="28"/>
          </w:rPr>
          <w:t>інші органи державної вл</w:t>
        </w:r>
      </w:hyperlink>
      <w:r w:rsidR="00D540AE" w:rsidRPr="00C87DE3">
        <w:rPr>
          <w:rFonts w:ascii="Times New Roman" w:eastAsia="Calibri" w:hAnsi="Times New Roman" w:cs="Times New Roman"/>
          <w:sz w:val="28"/>
          <w:szCs w:val="28"/>
        </w:rPr>
        <w:t>ади та їх посадові особи, зобов’язаний д</w:t>
      </w:r>
      <w:r w:rsidR="00473EE6" w:rsidRPr="00C87DE3">
        <w:rPr>
          <w:rFonts w:ascii="Times New Roman" w:eastAsia="Calibri" w:hAnsi="Times New Roman" w:cs="Times New Roman"/>
          <w:sz w:val="28"/>
          <w:szCs w:val="28"/>
        </w:rPr>
        <w:t xml:space="preserve">іяти лише </w:t>
      </w:r>
      <w:r w:rsidR="00D540AE" w:rsidRPr="00C87DE3">
        <w:rPr>
          <w:rFonts w:ascii="Times New Roman" w:eastAsia="Calibri" w:hAnsi="Times New Roman" w:cs="Times New Roman"/>
          <w:sz w:val="28"/>
          <w:szCs w:val="28"/>
        </w:rPr>
        <w:t>на підставі, в межах повноважень та у спосіб, що передбачені Конституцією та законами України.</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 xml:space="preserve">Таким чином, у зазначеній ситуації суддя позбавлений можливості розглянути скаргу з дотриманням передбаченого КПК </w:t>
      </w:r>
      <w:r w:rsidR="00C3049D" w:rsidRPr="00C87DE3">
        <w:rPr>
          <w:rFonts w:ascii="Times New Roman" w:eastAsia="Calibri" w:hAnsi="Times New Roman" w:cs="Times New Roman"/>
          <w:sz w:val="28"/>
          <w:szCs w:val="28"/>
        </w:rPr>
        <w:t xml:space="preserve">України </w:t>
      </w:r>
      <w:r w:rsidRPr="00C87DE3">
        <w:rPr>
          <w:rFonts w:ascii="Times New Roman" w:eastAsia="Calibri" w:hAnsi="Times New Roman" w:cs="Times New Roman"/>
          <w:sz w:val="28"/>
          <w:szCs w:val="28"/>
        </w:rPr>
        <w:t>порядку. Адже будь-яке з прийнятих ним рішень суперечитиме тій чи іншій нормі процесуального права.</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Неоднаковою є і судова практика застосування наведених положень КПК</w:t>
      </w:r>
      <w:r w:rsidR="00C3049D"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 в тому числі не сформовано єдиних підходів із цього питання судами вищого рівня.</w:t>
      </w:r>
      <w:r w:rsidR="00C3049D" w:rsidRPr="00C87DE3">
        <w:rPr>
          <w:rFonts w:ascii="Times New Roman" w:eastAsia="Calibri" w:hAnsi="Times New Roman" w:cs="Times New Roman"/>
          <w:sz w:val="28"/>
          <w:szCs w:val="28"/>
        </w:rPr>
        <w:t xml:space="preserve"> </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 xml:space="preserve">В узагальненні </w:t>
      </w:r>
      <w:r w:rsidR="00473EE6" w:rsidRPr="00C87DE3">
        <w:rPr>
          <w:rFonts w:ascii="Times New Roman" w:eastAsia="Calibri" w:hAnsi="Times New Roman" w:cs="Times New Roman"/>
          <w:sz w:val="28"/>
          <w:szCs w:val="28"/>
        </w:rPr>
        <w:t xml:space="preserve">від 12 січня 2017 року </w:t>
      </w:r>
      <w:r w:rsidRPr="00C87DE3">
        <w:rPr>
          <w:rFonts w:ascii="Times New Roman" w:eastAsia="Calibri" w:hAnsi="Times New Roman" w:cs="Times New Roman"/>
          <w:sz w:val="28"/>
          <w:szCs w:val="28"/>
        </w:rPr>
        <w:t>«Про практику розгляду скарг на рішення, дії чи бездіяльність органів досудового розслідування чи прокурора під час досудового розслідування» Вищий спеціалізований суд України з розгляду цивільних і кримінальних справ (далі – ВССУ) висловився про доцільність залишення скарги без розгляду в разі неприбуття в судове засідання скаржника, який заявив клопотання про розгляд скарги без його участі, а також належним чином повідомленого скарж</w:t>
      </w:r>
      <w:hyperlink r:id="rId44" w:tgtFrame="_blank" w:tooltip="Про судоустрій і статус суддів; нормативно-правовий акт № 1402-VIII від 02.06.2016" w:history="1">
        <w:r w:rsidRPr="00C87DE3">
          <w:rPr>
            <w:rFonts w:ascii="Times New Roman" w:eastAsia="Calibri" w:hAnsi="Times New Roman" w:cs="Times New Roman"/>
            <w:sz w:val="28"/>
            <w:szCs w:val="28"/>
          </w:rPr>
          <w:t>ника,</w:t>
        </w:r>
      </w:hyperlink>
      <w:r w:rsidR="00473EE6"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який не з’явився на такий розгляд. Мотивуючи таку позицію, ВССУ звернув увагу на те, що залишення скарги без розгляду не позбавляє скаржника права повторно звернутися з такою скаргою в суд (пункт 7 узагальнення).</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Водночас у постанові пленуму ВССУ</w:t>
      </w:r>
      <w:r w:rsidR="002B260E"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 xml:space="preserve">від 7 лютого </w:t>
      </w:r>
      <w:r w:rsidR="00473EE6" w:rsidRPr="00C87DE3">
        <w:rPr>
          <w:rFonts w:ascii="Times New Roman" w:eastAsia="Calibri" w:hAnsi="Times New Roman" w:cs="Times New Roman"/>
          <w:sz w:val="28"/>
          <w:szCs w:val="28"/>
        </w:rPr>
        <w:t>2014 року № 4</w:t>
      </w:r>
      <w:r w:rsidR="002B260E" w:rsidRPr="00C87DE3">
        <w:rPr>
          <w:rFonts w:ascii="Times New Roman" w:eastAsia="Calibri" w:hAnsi="Times New Roman" w:cs="Times New Roman"/>
          <w:sz w:val="28"/>
          <w:szCs w:val="28"/>
        </w:rPr>
        <w:t xml:space="preserve"> </w:t>
      </w:r>
      <w:r w:rsidR="00473EE6" w:rsidRPr="00C87DE3">
        <w:rPr>
          <w:rFonts w:ascii="Times New Roman" w:eastAsia="Calibri" w:hAnsi="Times New Roman" w:cs="Times New Roman"/>
          <w:sz w:val="28"/>
          <w:szCs w:val="28"/>
        </w:rPr>
        <w:t xml:space="preserve">«Про узагальнення </w:t>
      </w:r>
      <w:r w:rsidRPr="00C87DE3">
        <w:rPr>
          <w:rFonts w:ascii="Times New Roman" w:eastAsia="Calibri" w:hAnsi="Times New Roman" w:cs="Times New Roman"/>
          <w:sz w:val="28"/>
          <w:szCs w:val="28"/>
        </w:rPr>
        <w:t>судової практики розгляду слідчим суддею клопотань про застосування заходів забезпеч</w:t>
      </w:r>
      <w:r w:rsidR="00473EE6" w:rsidRPr="00C87DE3">
        <w:rPr>
          <w:rFonts w:ascii="Times New Roman" w:eastAsia="Calibri" w:hAnsi="Times New Roman" w:cs="Times New Roman"/>
          <w:sz w:val="28"/>
          <w:szCs w:val="28"/>
        </w:rPr>
        <w:t xml:space="preserve">ення кримінального провадження» </w:t>
      </w:r>
      <w:r w:rsidRPr="00C87DE3">
        <w:rPr>
          <w:rFonts w:ascii="Times New Roman" w:eastAsia="Calibri" w:hAnsi="Times New Roman" w:cs="Times New Roman"/>
          <w:sz w:val="28"/>
          <w:szCs w:val="28"/>
        </w:rPr>
        <w:t>запропоновано інший спосіб дій слідчого судді за подібних об</w:t>
      </w:r>
      <w:hyperlink r:id="rId45" w:tgtFrame="_blank" w:tooltip="Кримінальний процесуальний кодекс України; нормативно-правовий акт № 4651-VI від 13.04.2012" w:history="1">
        <w:r w:rsidRPr="00C87DE3">
          <w:rPr>
            <w:rFonts w:ascii="Times New Roman" w:eastAsia="Calibri" w:hAnsi="Times New Roman" w:cs="Times New Roman"/>
            <w:sz w:val="28"/>
            <w:szCs w:val="28"/>
          </w:rPr>
          <w:t>ста</w:t>
        </w:r>
      </w:hyperlink>
      <w:r w:rsidRPr="00C87DE3">
        <w:rPr>
          <w:rFonts w:ascii="Times New Roman" w:eastAsia="Calibri" w:hAnsi="Times New Roman" w:cs="Times New Roman"/>
          <w:sz w:val="28"/>
          <w:szCs w:val="28"/>
        </w:rPr>
        <w:t>вин. Зокрема, частина четверта статті 163 КПК</w:t>
      </w:r>
      <w:r w:rsidR="00C3049D" w:rsidRPr="00C87DE3">
        <w:rPr>
          <w:rFonts w:ascii="Times New Roman" w:hAnsi="Times New Roman" w:cs="Times New Roman"/>
          <w:sz w:val="28"/>
          <w:szCs w:val="28"/>
        </w:rPr>
        <w:t xml:space="preserve"> </w:t>
      </w:r>
      <w:r w:rsidR="00C3049D" w:rsidRPr="00C87DE3">
        <w:rPr>
          <w:rFonts w:ascii="Times New Roman" w:eastAsia="Calibri" w:hAnsi="Times New Roman" w:cs="Times New Roman"/>
          <w:sz w:val="28"/>
          <w:szCs w:val="28"/>
        </w:rPr>
        <w:t>України</w:t>
      </w:r>
      <w:r w:rsidRPr="00C87DE3">
        <w:rPr>
          <w:rFonts w:ascii="Times New Roman" w:eastAsia="Calibri" w:hAnsi="Times New Roman" w:cs="Times New Roman"/>
          <w:sz w:val="28"/>
          <w:szCs w:val="28"/>
        </w:rPr>
        <w:t xml:space="preserve"> містить імперативну вимогу щодо розгляду клопотання про тимчасовий доступ до речей і документів за участю особи, яка його подала, аналогічну приписам частини третьої статті 306 цього Кодексу про обов’язкову участь скаржника у судовому розгляді скарги на рішення, дії чи бездіяльність слідчого, прокурора. На предмет застосування частини четвертої статті 163 КПК</w:t>
      </w:r>
      <w:r w:rsidR="00C3049D" w:rsidRPr="00C87DE3">
        <w:rPr>
          <w:rFonts w:ascii="Times New Roman" w:eastAsia="Calibri" w:hAnsi="Times New Roman" w:cs="Times New Roman"/>
          <w:sz w:val="28"/>
          <w:szCs w:val="28"/>
        </w:rPr>
        <w:t xml:space="preserve"> України</w:t>
      </w:r>
      <w:r w:rsidRPr="00C87DE3">
        <w:rPr>
          <w:rFonts w:ascii="Times New Roman" w:eastAsia="Calibri" w:hAnsi="Times New Roman" w:cs="Times New Roman"/>
          <w:sz w:val="28"/>
          <w:szCs w:val="28"/>
        </w:rPr>
        <w:t xml:space="preserve"> ВССУ зазначив, що неявка без поважної причини в судове засідання сторони кримінального провадження, яка подала клопотання про тимчасовий </w:t>
      </w:r>
      <w:r w:rsidRPr="00C87DE3">
        <w:rPr>
          <w:rFonts w:ascii="Times New Roman" w:eastAsia="Calibri" w:hAnsi="Times New Roman" w:cs="Times New Roman"/>
          <w:sz w:val="28"/>
          <w:szCs w:val="28"/>
        </w:rPr>
        <w:lastRenderedPageBreak/>
        <w:t>доступ до речей і документів, свідчить про фактичне непідтримання клопотання і має розцінюватись як підстава для відмови в його задоволенні. Застосування такого підходу було визнано</w:t>
      </w:r>
      <w:r w:rsidR="00473EE6" w:rsidRPr="00C87DE3">
        <w:rPr>
          <w:rFonts w:ascii="Times New Roman" w:eastAsia="Calibri" w:hAnsi="Times New Roman" w:cs="Times New Roman"/>
          <w:sz w:val="28"/>
          <w:szCs w:val="28"/>
        </w:rPr>
        <w:t xml:space="preserve"> правильним незалежно від того, </w:t>
      </w:r>
      <w:r w:rsidRPr="00C87DE3">
        <w:rPr>
          <w:rFonts w:ascii="Times New Roman" w:eastAsia="Calibri" w:hAnsi="Times New Roman" w:cs="Times New Roman"/>
          <w:sz w:val="28"/>
          <w:szCs w:val="28"/>
        </w:rPr>
        <w:t xml:space="preserve">яка зі сторін кримінального провадження (обвинувачення чи захисту) звернулась </w:t>
      </w:r>
      <w:r w:rsidR="00473EE6" w:rsidRPr="00C87DE3">
        <w:rPr>
          <w:rFonts w:ascii="Times New Roman" w:eastAsia="Calibri" w:hAnsi="Times New Roman" w:cs="Times New Roman"/>
          <w:sz w:val="28"/>
          <w:szCs w:val="28"/>
        </w:rPr>
        <w:t xml:space="preserve">до слідчого судді з відповідним </w:t>
      </w:r>
      <w:r w:rsidRPr="00C87DE3">
        <w:rPr>
          <w:rFonts w:ascii="Times New Roman" w:eastAsia="Calibri" w:hAnsi="Times New Roman" w:cs="Times New Roman"/>
          <w:sz w:val="28"/>
          <w:szCs w:val="28"/>
        </w:rPr>
        <w:t>клопотанням (підпункт 8 пункту 2.5 узагальнення).</w:t>
      </w:r>
    </w:p>
    <w:p w:rsidR="00D540AE"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Як заз</w:t>
      </w:r>
      <w:r w:rsidR="00473EE6" w:rsidRPr="00C87DE3">
        <w:rPr>
          <w:rFonts w:ascii="Times New Roman" w:eastAsia="Calibri" w:hAnsi="Times New Roman" w:cs="Times New Roman"/>
          <w:sz w:val="28"/>
          <w:szCs w:val="28"/>
        </w:rPr>
        <w:t xml:space="preserve">начено у пункті 66 Рекомендації </w:t>
      </w:r>
      <w:r w:rsidRPr="00C87DE3">
        <w:rPr>
          <w:rFonts w:ascii="Times New Roman" w:eastAsia="Calibri" w:hAnsi="Times New Roman" w:cs="Times New Roman"/>
          <w:sz w:val="28"/>
          <w:szCs w:val="28"/>
        </w:rPr>
        <w:t>CM/R</w:t>
      </w:r>
      <w:hyperlink r:id="rId46" w:anchor="1136" w:tgtFrame="_blank" w:tooltip="Про судоустрій і статус суддів; нормативно-правовий акт № 1402-VIII від 02.06.2016" w:history="1">
        <w:r w:rsidRPr="00C87DE3">
          <w:rPr>
            <w:rFonts w:ascii="Times New Roman" w:eastAsia="Calibri" w:hAnsi="Times New Roman" w:cs="Times New Roman"/>
            <w:sz w:val="28"/>
            <w:szCs w:val="28"/>
          </w:rPr>
          <w:t>ec (2010) 12 Комітету Міністрів Ради Європи держ</w:t>
        </w:r>
      </w:hyperlink>
      <w:r w:rsidRPr="00C87DE3">
        <w:rPr>
          <w:rFonts w:ascii="Times New Roman" w:eastAsia="Calibri" w:hAnsi="Times New Roman" w:cs="Times New Roman"/>
          <w:sz w:val="28"/>
          <w:szCs w:val="28"/>
        </w:rPr>
        <w:t>авам-членам щодо суддів: незалежн</w:t>
      </w:r>
      <w:r w:rsidR="00473EE6" w:rsidRPr="00C87DE3">
        <w:rPr>
          <w:rFonts w:ascii="Times New Roman" w:eastAsia="Calibri" w:hAnsi="Times New Roman" w:cs="Times New Roman"/>
          <w:sz w:val="28"/>
          <w:szCs w:val="28"/>
        </w:rPr>
        <w:t xml:space="preserve">ість ефективність та обов’язки, </w:t>
      </w:r>
      <w:r w:rsidRPr="00C87DE3">
        <w:rPr>
          <w:rFonts w:ascii="Times New Roman" w:eastAsia="Calibri" w:hAnsi="Times New Roman" w:cs="Times New Roman"/>
          <w:sz w:val="28"/>
          <w:szCs w:val="28"/>
        </w:rPr>
        <w:t>тлумачення закону, яке здійснюють судді для вирішення справ</w:t>
      </w:r>
      <w:r w:rsidR="00473EE6" w:rsidRPr="00C87DE3">
        <w:rPr>
          <w:rFonts w:ascii="Times New Roman" w:eastAsia="Calibri" w:hAnsi="Times New Roman" w:cs="Times New Roman"/>
          <w:sz w:val="28"/>
          <w:szCs w:val="28"/>
        </w:rPr>
        <w:t xml:space="preserve">и, не повинне бути приводом для </w:t>
      </w:r>
      <w:r w:rsidRPr="00C87DE3">
        <w:rPr>
          <w:rFonts w:ascii="Times New Roman" w:eastAsia="Calibri" w:hAnsi="Times New Roman" w:cs="Times New Roman"/>
          <w:sz w:val="28"/>
          <w:szCs w:val="28"/>
        </w:rPr>
        <w:t>дисциплінарної відповідальності, за винятком випадків злочинного наміру або грубої недбалості.</w:t>
      </w:r>
    </w:p>
    <w:p w:rsidR="00611976" w:rsidRPr="00C87DE3" w:rsidRDefault="00D540AE"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З урахуванням недоліків законодавчого регулювання розгляду слідчим суддею скарг на рішення, дії чи бездіяльність слідчого, прокурора, які в аналогічних ситуаціях унеможл</w:t>
      </w:r>
      <w:hyperlink r:id="rId47" w:anchor="1136" w:tgtFrame="_blank" w:tooltip="Про судоустрій і статус суддів; нормативно-правовий акт № 1402-VIII від 02.06.2016" w:history="1">
        <w:r w:rsidRPr="00C87DE3">
          <w:rPr>
            <w:rFonts w:ascii="Times New Roman" w:eastAsia="Calibri" w:hAnsi="Times New Roman" w:cs="Times New Roman"/>
            <w:sz w:val="28"/>
            <w:szCs w:val="28"/>
          </w:rPr>
          <w:t>ивлюють дотримання встановленої КПК</w:t>
        </w:r>
        <w:r w:rsidR="002B260E" w:rsidRPr="00C87DE3">
          <w:rPr>
            <w:rFonts w:ascii="Times New Roman" w:eastAsia="Calibri" w:hAnsi="Times New Roman" w:cs="Times New Roman"/>
            <w:sz w:val="28"/>
            <w:szCs w:val="28"/>
          </w:rPr>
          <w:t xml:space="preserve"> </w:t>
        </w:r>
        <w:r w:rsidR="00C3049D" w:rsidRPr="00C87DE3">
          <w:rPr>
            <w:rFonts w:ascii="Times New Roman" w:eastAsia="Calibri" w:hAnsi="Times New Roman" w:cs="Times New Roman"/>
            <w:sz w:val="28"/>
            <w:szCs w:val="28"/>
          </w:rPr>
          <w:t xml:space="preserve">України </w:t>
        </w:r>
        <w:r w:rsidRPr="00C87DE3">
          <w:rPr>
            <w:rFonts w:ascii="Times New Roman" w:eastAsia="Calibri" w:hAnsi="Times New Roman" w:cs="Times New Roman"/>
            <w:sz w:val="28"/>
            <w:szCs w:val="28"/>
          </w:rPr>
          <w:t>процедури, а</w:t>
        </w:r>
      </w:hyperlink>
      <w:r w:rsidR="00473EE6"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 xml:space="preserve">також з огляду на відсутність єдиної та сталої судової практики </w:t>
      </w:r>
      <w:r w:rsidR="00473EE6" w:rsidRPr="00C87DE3">
        <w:rPr>
          <w:rFonts w:ascii="Times New Roman" w:eastAsia="Calibri" w:hAnsi="Times New Roman" w:cs="Times New Roman"/>
          <w:sz w:val="28"/>
          <w:szCs w:val="28"/>
        </w:rPr>
        <w:t>і</w:t>
      </w:r>
      <w:r w:rsidRPr="00C87DE3">
        <w:rPr>
          <w:rFonts w:ascii="Times New Roman" w:eastAsia="Calibri" w:hAnsi="Times New Roman" w:cs="Times New Roman"/>
          <w:sz w:val="28"/>
          <w:szCs w:val="28"/>
        </w:rPr>
        <w:t xml:space="preserve">з цього питання, </w:t>
      </w:r>
      <w:r w:rsidR="00AF78A6" w:rsidRPr="00C87DE3">
        <w:rPr>
          <w:rFonts w:ascii="Times New Roman" w:eastAsia="Calibri" w:hAnsi="Times New Roman" w:cs="Times New Roman"/>
          <w:sz w:val="28"/>
          <w:szCs w:val="28"/>
        </w:rPr>
        <w:t xml:space="preserve">Вища рада </w:t>
      </w:r>
      <w:r w:rsidR="00611976" w:rsidRPr="00C87DE3">
        <w:rPr>
          <w:rFonts w:ascii="Times New Roman" w:eastAsia="Calibri" w:hAnsi="Times New Roman" w:cs="Times New Roman"/>
          <w:sz w:val="28"/>
          <w:szCs w:val="28"/>
        </w:rPr>
        <w:t>правосуддя, врахувавши висновки</w:t>
      </w:r>
      <w:r w:rsidR="00AF78A6" w:rsidRPr="00C87DE3">
        <w:rPr>
          <w:rFonts w:ascii="Times New Roman" w:eastAsia="Calibri" w:hAnsi="Times New Roman" w:cs="Times New Roman"/>
          <w:sz w:val="28"/>
          <w:szCs w:val="28"/>
        </w:rPr>
        <w:t xml:space="preserve"> Великої Палати Верховного Суду, не встановила </w:t>
      </w:r>
      <w:r w:rsidRPr="00C87DE3">
        <w:rPr>
          <w:rFonts w:ascii="Times New Roman" w:eastAsia="Calibri" w:hAnsi="Times New Roman" w:cs="Times New Roman"/>
          <w:sz w:val="28"/>
          <w:szCs w:val="28"/>
        </w:rPr>
        <w:t>не</w:t>
      </w:r>
      <w:r w:rsidR="00473EE6" w:rsidRPr="00C87DE3">
        <w:rPr>
          <w:rFonts w:ascii="Times New Roman" w:eastAsia="Calibri" w:hAnsi="Times New Roman" w:cs="Times New Roman"/>
          <w:sz w:val="28"/>
          <w:szCs w:val="28"/>
        </w:rPr>
        <w:t xml:space="preserve">дбалості </w:t>
      </w:r>
      <w:r w:rsidR="005F6093" w:rsidRPr="00C87DE3">
        <w:rPr>
          <w:rFonts w:ascii="Times New Roman" w:eastAsia="Calibri" w:hAnsi="Times New Roman" w:cs="Times New Roman"/>
          <w:sz w:val="28"/>
          <w:szCs w:val="28"/>
        </w:rPr>
        <w:t xml:space="preserve">у діях </w:t>
      </w:r>
      <w:r w:rsidR="00473EE6" w:rsidRPr="00C87DE3">
        <w:rPr>
          <w:rFonts w:ascii="Times New Roman" w:eastAsia="Calibri" w:hAnsi="Times New Roman" w:cs="Times New Roman"/>
          <w:sz w:val="28"/>
          <w:szCs w:val="28"/>
        </w:rPr>
        <w:t>судді Горбатовської С.</w:t>
      </w:r>
      <w:r w:rsidRPr="00C87DE3">
        <w:rPr>
          <w:rFonts w:ascii="Times New Roman" w:eastAsia="Calibri" w:hAnsi="Times New Roman" w:cs="Times New Roman"/>
          <w:sz w:val="28"/>
          <w:szCs w:val="28"/>
        </w:rPr>
        <w:t>А.</w:t>
      </w:r>
      <w:r w:rsidR="005F6093" w:rsidRPr="00C87DE3">
        <w:rPr>
          <w:rFonts w:ascii="Times New Roman" w:eastAsia="Calibri" w:hAnsi="Times New Roman" w:cs="Times New Roman"/>
          <w:sz w:val="28"/>
          <w:szCs w:val="28"/>
        </w:rPr>
        <w:t>, зокрема</w:t>
      </w:r>
      <w:r w:rsidRPr="00C87DE3">
        <w:rPr>
          <w:rFonts w:ascii="Times New Roman" w:eastAsia="Calibri" w:hAnsi="Times New Roman" w:cs="Times New Roman"/>
          <w:sz w:val="28"/>
          <w:szCs w:val="28"/>
        </w:rPr>
        <w:t xml:space="preserve"> у зв’язку з </w:t>
      </w:r>
      <w:r w:rsidR="00396951" w:rsidRPr="00C87DE3">
        <w:rPr>
          <w:rFonts w:ascii="Times New Roman" w:eastAsia="Calibri" w:hAnsi="Times New Roman" w:cs="Times New Roman"/>
          <w:sz w:val="28"/>
          <w:szCs w:val="28"/>
        </w:rPr>
        <w:t>обранням</w:t>
      </w:r>
      <w:r w:rsidR="00473EE6"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суддею способ</w:t>
      </w:r>
      <w:r w:rsidR="00473EE6" w:rsidRPr="00C87DE3">
        <w:rPr>
          <w:rFonts w:ascii="Times New Roman" w:eastAsia="Calibri" w:hAnsi="Times New Roman" w:cs="Times New Roman"/>
          <w:sz w:val="28"/>
          <w:szCs w:val="28"/>
        </w:rPr>
        <w:t>у</w:t>
      </w:r>
      <w:r w:rsidRPr="00C87DE3">
        <w:rPr>
          <w:rFonts w:ascii="Times New Roman" w:eastAsia="Calibri" w:hAnsi="Times New Roman" w:cs="Times New Roman"/>
          <w:sz w:val="28"/>
          <w:szCs w:val="28"/>
        </w:rPr>
        <w:t xml:space="preserve"> тлумачення і застосування норм процесуального права, як і</w:t>
      </w:r>
      <w:r w:rsidR="00396951" w:rsidRPr="00C87DE3">
        <w:rPr>
          <w:rFonts w:ascii="Times New Roman" w:eastAsia="Calibri" w:hAnsi="Times New Roman" w:cs="Times New Roman"/>
          <w:sz w:val="28"/>
          <w:szCs w:val="28"/>
        </w:rPr>
        <w:t xml:space="preserve"> </w:t>
      </w:r>
      <w:r w:rsidRPr="00C87DE3">
        <w:rPr>
          <w:rFonts w:ascii="Times New Roman" w:eastAsia="Calibri" w:hAnsi="Times New Roman" w:cs="Times New Roman"/>
          <w:sz w:val="28"/>
          <w:szCs w:val="28"/>
        </w:rPr>
        <w:t>істотності їх порушен</w:t>
      </w:r>
      <w:r w:rsidR="00E63BE5" w:rsidRPr="00C87DE3">
        <w:rPr>
          <w:rFonts w:ascii="Times New Roman" w:eastAsia="Calibri" w:hAnsi="Times New Roman" w:cs="Times New Roman"/>
          <w:sz w:val="28"/>
          <w:szCs w:val="28"/>
        </w:rPr>
        <w:t>ня</w:t>
      </w:r>
      <w:r w:rsidRPr="00C87DE3">
        <w:rPr>
          <w:rFonts w:ascii="Times New Roman" w:eastAsia="Calibri" w:hAnsi="Times New Roman" w:cs="Times New Roman"/>
          <w:sz w:val="28"/>
          <w:szCs w:val="28"/>
        </w:rPr>
        <w:t xml:space="preserve"> при такому застосуванні.</w:t>
      </w:r>
      <w:r w:rsidR="00396951" w:rsidRPr="00C87DE3">
        <w:rPr>
          <w:rFonts w:ascii="Times New Roman" w:eastAsia="Calibri" w:hAnsi="Times New Roman" w:cs="Times New Roman"/>
          <w:sz w:val="28"/>
          <w:szCs w:val="28"/>
        </w:rPr>
        <w:t xml:space="preserve"> </w:t>
      </w:r>
    </w:p>
    <w:p w:rsidR="0047583D" w:rsidRPr="00C87DE3" w:rsidRDefault="0047583D" w:rsidP="00C87DE3">
      <w:pPr>
        <w:pStyle w:val="a8"/>
        <w:spacing w:line="360" w:lineRule="exact"/>
        <w:ind w:firstLine="567"/>
        <w:jc w:val="both"/>
        <w:rPr>
          <w:rFonts w:cs="Times New Roman"/>
          <w:szCs w:val="28"/>
        </w:rPr>
      </w:pPr>
      <w:r w:rsidRPr="00C87DE3">
        <w:rPr>
          <w:rFonts w:cs="Times New Roman"/>
          <w:szCs w:val="28"/>
        </w:rPr>
        <w:t xml:space="preserve">Щодо доводів судді </w:t>
      </w:r>
      <w:r w:rsidR="00B51F6C" w:rsidRPr="00C87DE3">
        <w:rPr>
          <w:rFonts w:cs="Times New Roman"/>
          <w:szCs w:val="28"/>
        </w:rPr>
        <w:t xml:space="preserve">Горбатовської С.А. у частині недослідження Дисциплінарною палатою повноважень адвоката Маселка Р.А. на подання дисциплінарної скарги </w:t>
      </w:r>
      <w:r w:rsidR="004F506A" w:rsidRPr="00C87DE3">
        <w:rPr>
          <w:rFonts w:cs="Times New Roman"/>
          <w:szCs w:val="28"/>
        </w:rPr>
        <w:t xml:space="preserve">від </w:t>
      </w:r>
      <w:r w:rsidR="00B51F6C" w:rsidRPr="00C87DE3">
        <w:rPr>
          <w:rFonts w:cs="Times New Roman"/>
          <w:szCs w:val="28"/>
        </w:rPr>
        <w:t xml:space="preserve">ГО «ВО «Автомайдан» </w:t>
      </w:r>
      <w:r w:rsidRPr="00C87DE3">
        <w:rPr>
          <w:rFonts w:cs="Times New Roman"/>
          <w:szCs w:val="28"/>
        </w:rPr>
        <w:t>Вища рада правосуддя зазначає таке.</w:t>
      </w:r>
    </w:p>
    <w:p w:rsidR="0047583D" w:rsidRPr="00C87DE3" w:rsidRDefault="0047583D"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Відповідно до абзацу першого частини першої статті 107 Закону України «Про судоустрій і статус суддів» (у редакції чинній на момент звернення зі скаргою) право на звернення зі скаргою щодо дисциплінарного проступку судді (дисциплінарною скаргою) має будь-яка особа. Громадяни здійснюють зазначене право особисто або через адвоката, юридичні особи - через адвоката, органи державної влади та органи місцевого самоврядування - через своїх керівників або представників.</w:t>
      </w:r>
    </w:p>
    <w:p w:rsidR="00B51F6C" w:rsidRPr="00C87DE3" w:rsidRDefault="00A72798"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П</w:t>
      </w:r>
      <w:r w:rsidR="00B51F6C" w:rsidRPr="00C87DE3">
        <w:rPr>
          <w:rFonts w:ascii="Times New Roman" w:eastAsia="Calibri" w:hAnsi="Times New Roman" w:cs="Times New Roman"/>
          <w:sz w:val="28"/>
          <w:szCs w:val="28"/>
        </w:rPr>
        <w:t>еревірка відповідності скарги вимогам частини першої статті 107 Закону України «Про судоустрій і статус суддів» належить до повноважень члена Дисциплінарної палати</w:t>
      </w:r>
      <w:r w:rsidR="00C06483" w:rsidRPr="00C87DE3">
        <w:rPr>
          <w:rFonts w:ascii="Times New Roman" w:eastAsia="Calibri" w:hAnsi="Times New Roman" w:cs="Times New Roman"/>
          <w:sz w:val="28"/>
          <w:szCs w:val="28"/>
        </w:rPr>
        <w:t>, визначеного для попередньої перевірки</w:t>
      </w:r>
      <w:r w:rsidR="00B51F6C" w:rsidRPr="00C87DE3">
        <w:rPr>
          <w:rFonts w:ascii="Times New Roman" w:eastAsia="Calibri" w:hAnsi="Times New Roman" w:cs="Times New Roman"/>
          <w:sz w:val="28"/>
          <w:szCs w:val="28"/>
        </w:rPr>
        <w:t xml:space="preserve">, за висновком якого Дисциплінарна палата приймає рішення про наявність або відсутність підстав для відкриття дисциплінарного провадження стосовно судді. </w:t>
      </w:r>
    </w:p>
    <w:p w:rsidR="00B51F6C" w:rsidRPr="00C87DE3" w:rsidRDefault="00B51F6C" w:rsidP="00C87DE3">
      <w:pPr>
        <w:pStyle w:val="a8"/>
        <w:spacing w:line="360" w:lineRule="exact"/>
        <w:ind w:firstLine="567"/>
        <w:jc w:val="both"/>
        <w:rPr>
          <w:rFonts w:cs="Times New Roman"/>
          <w:szCs w:val="28"/>
        </w:rPr>
      </w:pPr>
      <w:r w:rsidRPr="00C87DE3">
        <w:rPr>
          <w:rFonts w:cs="Times New Roman"/>
          <w:szCs w:val="28"/>
        </w:rPr>
        <w:t xml:space="preserve">Відтак, перевірка повноважень скаржника на подання такої скарги не належить до компетенції Дисциплінарної палати. </w:t>
      </w:r>
    </w:p>
    <w:p w:rsidR="00B51F6C" w:rsidRPr="00C87DE3" w:rsidRDefault="00B51F6C" w:rsidP="00C87DE3">
      <w:pPr>
        <w:pStyle w:val="a8"/>
        <w:spacing w:line="360" w:lineRule="exact"/>
        <w:ind w:firstLine="567"/>
        <w:jc w:val="both"/>
        <w:rPr>
          <w:rFonts w:cs="Times New Roman"/>
          <w:szCs w:val="28"/>
        </w:rPr>
      </w:pPr>
      <w:r w:rsidRPr="00C87DE3">
        <w:rPr>
          <w:rFonts w:cs="Times New Roman"/>
          <w:szCs w:val="28"/>
        </w:rPr>
        <w:t>Крім того, як зазначено у постанові Великої Палати Верховного Суду від</w:t>
      </w:r>
      <w:r w:rsidR="00F6114A">
        <w:rPr>
          <w:rFonts w:cs="Times New Roman"/>
          <w:szCs w:val="28"/>
        </w:rPr>
        <w:br/>
      </w:r>
      <w:bookmarkStart w:id="0" w:name="_GoBack"/>
      <w:bookmarkEnd w:id="0"/>
      <w:r w:rsidRPr="00C87DE3">
        <w:rPr>
          <w:rFonts w:cs="Times New Roman"/>
          <w:szCs w:val="28"/>
        </w:rPr>
        <w:t xml:space="preserve">17 січня 2019 року у справі № 11-864сап18, підставою притягнення судді до дисциплінарної відповідальності є не скарга на його дії, а факт допущення таким суддею порушення закону, яке містить склад дисциплінарного проступку. </w:t>
      </w:r>
    </w:p>
    <w:p w:rsidR="00B51F6C" w:rsidRPr="00C87DE3" w:rsidRDefault="00B51F6C" w:rsidP="00C87DE3">
      <w:pPr>
        <w:pStyle w:val="a8"/>
        <w:spacing w:line="360" w:lineRule="exact"/>
        <w:ind w:firstLine="567"/>
        <w:jc w:val="both"/>
        <w:rPr>
          <w:rFonts w:cs="Times New Roman"/>
          <w:szCs w:val="28"/>
        </w:rPr>
      </w:pPr>
      <w:r w:rsidRPr="00C87DE3">
        <w:rPr>
          <w:rFonts w:cs="Times New Roman"/>
          <w:szCs w:val="28"/>
        </w:rPr>
        <w:lastRenderedPageBreak/>
        <w:t>При цьому, як убачається з ма</w:t>
      </w:r>
      <w:r w:rsidR="00380464" w:rsidRPr="00C87DE3">
        <w:rPr>
          <w:rFonts w:cs="Times New Roman"/>
          <w:szCs w:val="28"/>
        </w:rPr>
        <w:t>теріалів дисциплінарної справи,</w:t>
      </w:r>
      <w:r w:rsidR="00380464" w:rsidRPr="00C87DE3">
        <w:rPr>
          <w:rFonts w:cs="Times New Roman"/>
          <w:szCs w:val="28"/>
        </w:rPr>
        <w:br/>
      </w:r>
      <w:r w:rsidRPr="00C87DE3">
        <w:rPr>
          <w:rFonts w:cs="Times New Roman"/>
          <w:szCs w:val="28"/>
        </w:rPr>
        <w:t xml:space="preserve">Маселко Р.А. подав до Вищої ради правосуддя дисциплінарну скаргу не як представник інтересів ГО «ВО «Автомайдан», а від власного імені, що не суперечить вимогам частини першої статті 107 Закону України «Про судоустрій і статус суддів». </w:t>
      </w:r>
    </w:p>
    <w:p w:rsidR="00B814D5" w:rsidRPr="00C87DE3" w:rsidRDefault="00B814D5" w:rsidP="00C87DE3">
      <w:pPr>
        <w:spacing w:after="0" w:line="360" w:lineRule="exact"/>
        <w:ind w:firstLine="567"/>
        <w:jc w:val="both"/>
        <w:rPr>
          <w:rFonts w:ascii="Times New Roman" w:eastAsia="Calibri" w:hAnsi="Times New Roman" w:cs="Times New Roman"/>
          <w:sz w:val="28"/>
          <w:szCs w:val="28"/>
        </w:rPr>
      </w:pPr>
      <w:r w:rsidRPr="00C87DE3">
        <w:rPr>
          <w:rFonts w:ascii="Times New Roman" w:eastAsia="Calibri" w:hAnsi="Times New Roman" w:cs="Times New Roman"/>
          <w:sz w:val="28"/>
          <w:szCs w:val="28"/>
        </w:rPr>
        <w:t xml:space="preserve">Відповідно </w:t>
      </w:r>
      <w:r w:rsidR="00473EE6" w:rsidRPr="00C87DE3">
        <w:rPr>
          <w:rFonts w:ascii="Times New Roman" w:eastAsia="Calibri" w:hAnsi="Times New Roman" w:cs="Times New Roman"/>
          <w:sz w:val="28"/>
          <w:szCs w:val="28"/>
        </w:rPr>
        <w:t xml:space="preserve">до частини першої статті 129-1 </w:t>
      </w:r>
      <w:r w:rsidRPr="00C87DE3">
        <w:rPr>
          <w:rFonts w:ascii="Times New Roman" w:eastAsia="Calibri" w:hAnsi="Times New Roman" w:cs="Times New Roman"/>
          <w:sz w:val="28"/>
          <w:szCs w:val="28"/>
        </w:rPr>
        <w:t xml:space="preserve">Конституції України суд ухвалює рішення іменем України. Судове рішення є обов’язковим до виконання. </w:t>
      </w:r>
    </w:p>
    <w:p w:rsidR="00B814D5" w:rsidRPr="00C87DE3" w:rsidRDefault="00491D22" w:rsidP="00C87DE3">
      <w:pPr>
        <w:pStyle w:val="a8"/>
        <w:spacing w:line="360" w:lineRule="exact"/>
        <w:ind w:firstLine="567"/>
        <w:jc w:val="both"/>
        <w:rPr>
          <w:rFonts w:cs="Times New Roman"/>
          <w:szCs w:val="28"/>
        </w:rPr>
      </w:pPr>
      <w:r w:rsidRPr="00C87DE3">
        <w:rPr>
          <w:rFonts w:cs="Times New Roman"/>
          <w:szCs w:val="28"/>
        </w:rPr>
        <w:t>Згідно із ч</w:t>
      </w:r>
      <w:r w:rsidR="00722851" w:rsidRPr="00C87DE3">
        <w:rPr>
          <w:rFonts w:cs="Times New Roman"/>
          <w:szCs w:val="28"/>
        </w:rPr>
        <w:t xml:space="preserve">астиною другою статті 13 Закону </w:t>
      </w:r>
      <w:r w:rsidR="00C3049D" w:rsidRPr="00C87DE3">
        <w:rPr>
          <w:rFonts w:cs="Times New Roman"/>
          <w:szCs w:val="28"/>
        </w:rPr>
        <w:t>України «Про судоустрій і статус суддів»</w:t>
      </w:r>
      <w:r w:rsidR="00722851" w:rsidRPr="00C87DE3">
        <w:rPr>
          <w:rFonts w:cs="Times New Roman"/>
          <w:szCs w:val="28"/>
        </w:rPr>
        <w:t xml:space="preserve"> судові рішення, що набрали законної сили, є </w:t>
      </w:r>
      <w:r w:rsidRPr="00C87DE3">
        <w:rPr>
          <w:rFonts w:cs="Times New Roman"/>
          <w:szCs w:val="28"/>
        </w:rPr>
        <w:t>обов’язковими</w:t>
      </w:r>
      <w:r w:rsidR="00722851" w:rsidRPr="00C87DE3">
        <w:rPr>
          <w:rFonts w:cs="Times New Roman"/>
          <w:szCs w:val="28"/>
        </w:rPr>
        <w:t xml:space="preserve"> до виконання всіма органами державної влади, органами місцевого самоврядування, їх посадовими та службовими особами, фізичним</w:t>
      </w:r>
      <w:r w:rsidRPr="00C87DE3">
        <w:rPr>
          <w:rFonts w:cs="Times New Roman"/>
          <w:szCs w:val="28"/>
        </w:rPr>
        <w:t>и і юридичними особами та їх об’єднаннями</w:t>
      </w:r>
      <w:r w:rsidR="00722851" w:rsidRPr="00C87DE3">
        <w:rPr>
          <w:rFonts w:cs="Times New Roman"/>
          <w:szCs w:val="28"/>
        </w:rPr>
        <w:t xml:space="preserve"> </w:t>
      </w:r>
      <w:r w:rsidRPr="00C87DE3">
        <w:rPr>
          <w:rFonts w:cs="Times New Roman"/>
          <w:szCs w:val="28"/>
        </w:rPr>
        <w:t>на всій території України. Обов’язковість</w:t>
      </w:r>
      <w:r w:rsidR="00722851" w:rsidRPr="00C87DE3">
        <w:rPr>
          <w:rFonts w:cs="Times New Roman"/>
          <w:szCs w:val="28"/>
        </w:rPr>
        <w:t xml:space="preserve"> урахування (преюдиційність) судових рішень для інших судів визначається законом.</w:t>
      </w:r>
      <w:r w:rsidR="00B814D5" w:rsidRPr="00C87DE3">
        <w:rPr>
          <w:rFonts w:cs="Times New Roman"/>
          <w:szCs w:val="28"/>
        </w:rPr>
        <w:t xml:space="preserve"> </w:t>
      </w:r>
    </w:p>
    <w:p w:rsidR="002628D5" w:rsidRPr="00C87DE3" w:rsidRDefault="00E86F79" w:rsidP="00C87DE3">
      <w:pPr>
        <w:spacing w:after="0" w:line="360" w:lineRule="exact"/>
        <w:ind w:firstLine="567"/>
        <w:jc w:val="both"/>
        <w:rPr>
          <w:rFonts w:ascii="Times New Roman" w:hAnsi="Times New Roman" w:cs="Times New Roman"/>
          <w:sz w:val="28"/>
          <w:szCs w:val="28"/>
        </w:rPr>
      </w:pPr>
      <w:r w:rsidRPr="00C87DE3">
        <w:rPr>
          <w:rFonts w:ascii="Times New Roman" w:eastAsia="Calibri" w:hAnsi="Times New Roman" w:cs="Times New Roman"/>
          <w:sz w:val="28"/>
          <w:szCs w:val="28"/>
        </w:rPr>
        <w:t xml:space="preserve">Дотримуючись принципу обов’язковості виконання судового рішення, </w:t>
      </w:r>
      <w:r w:rsidR="00722851" w:rsidRPr="00C87DE3">
        <w:rPr>
          <w:rFonts w:ascii="Times New Roman" w:eastAsia="Calibri" w:hAnsi="Times New Roman" w:cs="Times New Roman"/>
          <w:sz w:val="28"/>
          <w:szCs w:val="28"/>
        </w:rPr>
        <w:t xml:space="preserve">здійснюючи розгляд скарги судді </w:t>
      </w:r>
      <w:r w:rsidR="00611976" w:rsidRPr="00C87DE3">
        <w:rPr>
          <w:rFonts w:ascii="Times New Roman" w:eastAsia="Calibri" w:hAnsi="Times New Roman" w:cs="Times New Roman"/>
          <w:sz w:val="28"/>
          <w:szCs w:val="28"/>
        </w:rPr>
        <w:t>Горбатовської С.А.</w:t>
      </w:r>
      <w:r w:rsidR="00722851" w:rsidRPr="00C87DE3">
        <w:rPr>
          <w:rFonts w:ascii="Times New Roman" w:eastAsia="Calibri" w:hAnsi="Times New Roman" w:cs="Times New Roman"/>
          <w:sz w:val="28"/>
          <w:szCs w:val="28"/>
        </w:rPr>
        <w:t xml:space="preserve"> </w:t>
      </w:r>
      <w:r w:rsidR="00611976" w:rsidRPr="00C87DE3">
        <w:rPr>
          <w:rFonts w:ascii="Times New Roman" w:eastAsia="Calibri" w:hAnsi="Times New Roman" w:cs="Times New Roman"/>
          <w:sz w:val="28"/>
          <w:szCs w:val="28"/>
        </w:rPr>
        <w:t>на рішення Другої Дисциплінарної палати Вищої ради правосуддя від 25 березня 2019 року</w:t>
      </w:r>
      <w:r w:rsidR="00380464" w:rsidRPr="00C87DE3">
        <w:rPr>
          <w:rFonts w:ascii="Times New Roman" w:eastAsia="Calibri" w:hAnsi="Times New Roman" w:cs="Times New Roman"/>
          <w:sz w:val="28"/>
          <w:szCs w:val="28"/>
        </w:rPr>
        <w:br/>
      </w:r>
      <w:r w:rsidR="00611976" w:rsidRPr="00C87DE3">
        <w:rPr>
          <w:rFonts w:ascii="Times New Roman" w:eastAsia="Calibri" w:hAnsi="Times New Roman" w:cs="Times New Roman"/>
          <w:sz w:val="28"/>
          <w:szCs w:val="28"/>
        </w:rPr>
        <w:t>№</w:t>
      </w:r>
      <w:r w:rsidR="00380464" w:rsidRPr="00C87DE3">
        <w:rPr>
          <w:rFonts w:ascii="Times New Roman" w:eastAsia="Calibri" w:hAnsi="Times New Roman" w:cs="Times New Roman"/>
          <w:sz w:val="28"/>
          <w:szCs w:val="28"/>
        </w:rPr>
        <w:t xml:space="preserve"> </w:t>
      </w:r>
      <w:r w:rsidR="00611976" w:rsidRPr="00C87DE3">
        <w:rPr>
          <w:rFonts w:ascii="Times New Roman" w:eastAsia="Calibri" w:hAnsi="Times New Roman" w:cs="Times New Roman"/>
          <w:sz w:val="28"/>
          <w:szCs w:val="28"/>
        </w:rPr>
        <w:t>913/2дп/15-19</w:t>
      </w:r>
      <w:r w:rsidRPr="00C87DE3">
        <w:rPr>
          <w:rFonts w:ascii="Times New Roman" w:eastAsia="Calibri" w:hAnsi="Times New Roman" w:cs="Times New Roman"/>
          <w:sz w:val="28"/>
          <w:szCs w:val="28"/>
        </w:rPr>
        <w:t xml:space="preserve"> з урахуванням висновків Великої Палати Верховного Суду</w:t>
      </w:r>
      <w:r w:rsidR="00AA43DC" w:rsidRPr="00C87DE3">
        <w:rPr>
          <w:rFonts w:ascii="Times New Roman" w:eastAsia="Calibri" w:hAnsi="Times New Roman" w:cs="Times New Roman"/>
          <w:sz w:val="28"/>
          <w:szCs w:val="28"/>
        </w:rPr>
        <w:t>, зроблених на підставі встановлення усіх обставин дисциплінарної справи</w:t>
      </w:r>
      <w:r w:rsidRPr="00C87DE3">
        <w:rPr>
          <w:rFonts w:ascii="Times New Roman" w:eastAsia="Calibri" w:hAnsi="Times New Roman" w:cs="Times New Roman"/>
          <w:sz w:val="28"/>
          <w:szCs w:val="28"/>
        </w:rPr>
        <w:t xml:space="preserve">, </w:t>
      </w:r>
      <w:r w:rsidR="00722851" w:rsidRPr="00C87DE3">
        <w:rPr>
          <w:rFonts w:ascii="Times New Roman" w:eastAsia="Calibri" w:hAnsi="Times New Roman" w:cs="Times New Roman"/>
          <w:sz w:val="28"/>
          <w:szCs w:val="28"/>
        </w:rPr>
        <w:t>Вищ</w:t>
      </w:r>
      <w:r w:rsidR="00491D22" w:rsidRPr="00C87DE3">
        <w:rPr>
          <w:rFonts w:ascii="Times New Roman" w:eastAsia="Calibri" w:hAnsi="Times New Roman" w:cs="Times New Roman"/>
          <w:sz w:val="28"/>
          <w:szCs w:val="28"/>
        </w:rPr>
        <w:t>а</w:t>
      </w:r>
      <w:r w:rsidR="00722851" w:rsidRPr="00C87DE3">
        <w:rPr>
          <w:rFonts w:ascii="Times New Roman" w:eastAsia="Calibri" w:hAnsi="Times New Roman" w:cs="Times New Roman"/>
          <w:sz w:val="28"/>
          <w:szCs w:val="28"/>
        </w:rPr>
        <w:t xml:space="preserve"> рад</w:t>
      </w:r>
      <w:r w:rsidR="00491D22" w:rsidRPr="00C87DE3">
        <w:rPr>
          <w:rFonts w:ascii="Times New Roman" w:eastAsia="Calibri" w:hAnsi="Times New Roman" w:cs="Times New Roman"/>
          <w:sz w:val="28"/>
          <w:szCs w:val="28"/>
        </w:rPr>
        <w:t>а</w:t>
      </w:r>
      <w:r w:rsidR="00722851" w:rsidRPr="00C87DE3">
        <w:rPr>
          <w:rFonts w:ascii="Times New Roman" w:eastAsia="Calibri" w:hAnsi="Times New Roman" w:cs="Times New Roman"/>
          <w:sz w:val="28"/>
          <w:szCs w:val="28"/>
        </w:rPr>
        <w:t xml:space="preserve"> правосуддя</w:t>
      </w:r>
      <w:r w:rsidRPr="00C87DE3">
        <w:rPr>
          <w:rFonts w:ascii="Times New Roman" w:eastAsia="Calibri" w:hAnsi="Times New Roman" w:cs="Times New Roman"/>
          <w:sz w:val="28"/>
          <w:szCs w:val="28"/>
        </w:rPr>
        <w:t xml:space="preserve"> </w:t>
      </w:r>
      <w:r w:rsidR="00A24E65" w:rsidRPr="00C87DE3">
        <w:rPr>
          <w:rFonts w:ascii="Times New Roman" w:eastAsia="Calibri" w:hAnsi="Times New Roman" w:cs="Times New Roman"/>
          <w:sz w:val="28"/>
          <w:szCs w:val="28"/>
        </w:rPr>
        <w:t>дійшла</w:t>
      </w:r>
      <w:r w:rsidR="00AA43DC" w:rsidRPr="00C87DE3">
        <w:rPr>
          <w:rFonts w:ascii="Times New Roman" w:eastAsia="Calibri" w:hAnsi="Times New Roman" w:cs="Times New Roman"/>
          <w:sz w:val="28"/>
          <w:szCs w:val="28"/>
        </w:rPr>
        <w:t xml:space="preserve"> висновку про</w:t>
      </w:r>
      <w:r w:rsidRPr="00C87DE3">
        <w:rPr>
          <w:rFonts w:ascii="Times New Roman" w:eastAsia="Calibri" w:hAnsi="Times New Roman" w:cs="Times New Roman"/>
          <w:sz w:val="28"/>
          <w:szCs w:val="28"/>
        </w:rPr>
        <w:t xml:space="preserve"> відсутність </w:t>
      </w:r>
      <w:r w:rsidR="00491D22" w:rsidRPr="00C87DE3">
        <w:rPr>
          <w:rFonts w:ascii="Times New Roman" w:eastAsia="Calibri" w:hAnsi="Times New Roman" w:cs="Times New Roman"/>
          <w:sz w:val="28"/>
          <w:szCs w:val="28"/>
        </w:rPr>
        <w:t>у</w:t>
      </w:r>
      <w:r w:rsidRPr="00C87DE3">
        <w:rPr>
          <w:rFonts w:ascii="Times New Roman" w:eastAsia="Calibri" w:hAnsi="Times New Roman" w:cs="Times New Roman"/>
          <w:sz w:val="28"/>
          <w:szCs w:val="28"/>
        </w:rPr>
        <w:t xml:space="preserve"> діях судді</w:t>
      </w:r>
      <w:r w:rsidR="00380464" w:rsidRPr="00C87DE3">
        <w:rPr>
          <w:rFonts w:ascii="Times New Roman" w:eastAsia="Calibri" w:hAnsi="Times New Roman" w:cs="Times New Roman"/>
          <w:sz w:val="28"/>
          <w:szCs w:val="28"/>
        </w:rPr>
        <w:br/>
      </w:r>
      <w:r w:rsidR="005A6F38" w:rsidRPr="00C87DE3">
        <w:rPr>
          <w:rFonts w:ascii="Times New Roman" w:eastAsia="Calibri" w:hAnsi="Times New Roman" w:cs="Times New Roman"/>
          <w:sz w:val="28"/>
          <w:szCs w:val="28"/>
        </w:rPr>
        <w:t>Г</w:t>
      </w:r>
      <w:r w:rsidR="00611976" w:rsidRPr="00C87DE3">
        <w:rPr>
          <w:rFonts w:ascii="Times New Roman" w:eastAsia="Calibri" w:hAnsi="Times New Roman" w:cs="Times New Roman"/>
          <w:sz w:val="28"/>
          <w:szCs w:val="28"/>
        </w:rPr>
        <w:t>орбатовської С.А.</w:t>
      </w:r>
      <w:r w:rsidRPr="00C87DE3">
        <w:rPr>
          <w:rFonts w:ascii="Times New Roman" w:eastAsia="Calibri" w:hAnsi="Times New Roman" w:cs="Times New Roman"/>
          <w:sz w:val="28"/>
          <w:szCs w:val="28"/>
        </w:rPr>
        <w:t xml:space="preserve"> складу </w:t>
      </w:r>
      <w:r w:rsidR="007B2B2D" w:rsidRPr="00C87DE3">
        <w:rPr>
          <w:rFonts w:ascii="Times New Roman" w:eastAsia="Calibri" w:hAnsi="Times New Roman" w:cs="Times New Roman"/>
          <w:sz w:val="28"/>
          <w:szCs w:val="28"/>
        </w:rPr>
        <w:t>дисциплінарного проступку, передбачен</w:t>
      </w:r>
      <w:r w:rsidR="00C3049D" w:rsidRPr="00C87DE3">
        <w:rPr>
          <w:rFonts w:ascii="Times New Roman" w:eastAsia="Calibri" w:hAnsi="Times New Roman" w:cs="Times New Roman"/>
          <w:sz w:val="28"/>
          <w:szCs w:val="28"/>
        </w:rPr>
        <w:t>ого</w:t>
      </w:r>
      <w:r w:rsidR="007B2B2D" w:rsidRPr="00C87DE3">
        <w:rPr>
          <w:rFonts w:ascii="Times New Roman" w:eastAsia="Calibri" w:hAnsi="Times New Roman" w:cs="Times New Roman"/>
          <w:sz w:val="28"/>
          <w:szCs w:val="28"/>
        </w:rPr>
        <w:t xml:space="preserve"> підпунктом «а» пункту 1 частини першої статті 106 Закону України «Про судоустрій і статус суддів», а са</w:t>
      </w:r>
      <w:r w:rsidR="005A6F38" w:rsidRPr="00C87DE3">
        <w:rPr>
          <w:rFonts w:ascii="Times New Roman" w:eastAsia="Calibri" w:hAnsi="Times New Roman" w:cs="Times New Roman"/>
          <w:sz w:val="28"/>
          <w:szCs w:val="28"/>
        </w:rPr>
        <w:t>ме внаслідок недбалості допущення істотного</w:t>
      </w:r>
      <w:r w:rsidR="007B2B2D" w:rsidRPr="00C87DE3">
        <w:rPr>
          <w:rFonts w:ascii="Times New Roman" w:eastAsia="Calibri" w:hAnsi="Times New Roman" w:cs="Times New Roman"/>
          <w:sz w:val="28"/>
          <w:szCs w:val="28"/>
        </w:rPr>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722851" w:rsidRPr="00C87DE3">
        <w:rPr>
          <w:rFonts w:ascii="Times New Roman" w:hAnsi="Times New Roman" w:cs="Times New Roman"/>
          <w:sz w:val="28"/>
          <w:szCs w:val="28"/>
        </w:rPr>
        <w:t>, а отже</w:t>
      </w:r>
      <w:r w:rsidR="00491D22" w:rsidRPr="00C87DE3">
        <w:rPr>
          <w:rFonts w:ascii="Times New Roman" w:hAnsi="Times New Roman" w:cs="Times New Roman"/>
          <w:sz w:val="28"/>
          <w:szCs w:val="28"/>
        </w:rPr>
        <w:t>,</w:t>
      </w:r>
      <w:r w:rsidR="00722851" w:rsidRPr="00C87DE3">
        <w:rPr>
          <w:rFonts w:ascii="Times New Roman" w:hAnsi="Times New Roman" w:cs="Times New Roman"/>
          <w:sz w:val="28"/>
          <w:szCs w:val="28"/>
        </w:rPr>
        <w:t xml:space="preserve"> </w:t>
      </w:r>
      <w:r w:rsidR="00491D22" w:rsidRPr="00C87DE3">
        <w:rPr>
          <w:rFonts w:ascii="Times New Roman" w:hAnsi="Times New Roman" w:cs="Times New Roman"/>
          <w:sz w:val="28"/>
          <w:szCs w:val="28"/>
        </w:rPr>
        <w:t>відсутність</w:t>
      </w:r>
      <w:r w:rsidR="00722851" w:rsidRPr="00C87DE3">
        <w:rPr>
          <w:rFonts w:ascii="Times New Roman" w:hAnsi="Times New Roman" w:cs="Times New Roman"/>
          <w:sz w:val="28"/>
          <w:szCs w:val="28"/>
        </w:rPr>
        <w:t xml:space="preserve"> підстав для притягнення її до дисциплінарної відповідальності.</w:t>
      </w:r>
    </w:p>
    <w:p w:rsidR="00722851" w:rsidRPr="00C87DE3" w:rsidRDefault="00722851" w:rsidP="00C87DE3">
      <w:pPr>
        <w:pStyle w:val="a8"/>
        <w:spacing w:line="360" w:lineRule="exact"/>
        <w:ind w:firstLine="567"/>
        <w:jc w:val="both"/>
        <w:rPr>
          <w:rFonts w:cs="Times New Roman"/>
          <w:szCs w:val="28"/>
        </w:rPr>
      </w:pPr>
      <w:r w:rsidRPr="00C87DE3">
        <w:rPr>
          <w:rFonts w:cs="Times New Roman"/>
          <w:szCs w:val="28"/>
        </w:rPr>
        <w:t>Частиною десятою статті 51 Закону України «</w:t>
      </w:r>
      <w:r w:rsidR="00F3404E" w:rsidRPr="00C87DE3">
        <w:rPr>
          <w:rFonts w:cs="Times New Roman"/>
          <w:szCs w:val="28"/>
        </w:rPr>
        <w:t>Про В</w:t>
      </w:r>
      <w:r w:rsidRPr="00C87DE3">
        <w:rPr>
          <w:rFonts w:cs="Times New Roman"/>
          <w:szCs w:val="28"/>
        </w:rPr>
        <w:t>ищу раду правосуддя» передбачено, що за результатами розгляду скарги на рішення Дисциплінарної палати Вища рада правосуддя має право, зокрема, скасувати повністю рішення Дисциплінарної палати про притягнення до дисциплінарної відповідальності судді та закрити дисциплінарне провадження.</w:t>
      </w:r>
    </w:p>
    <w:p w:rsidR="00AF7343" w:rsidRPr="00C87DE3" w:rsidRDefault="00AF7343" w:rsidP="00C87DE3">
      <w:pPr>
        <w:spacing w:after="0" w:line="360" w:lineRule="exact"/>
        <w:ind w:firstLine="567"/>
        <w:jc w:val="both"/>
        <w:rPr>
          <w:rFonts w:ascii="Times New Roman" w:hAnsi="Times New Roman" w:cs="Times New Roman"/>
          <w:sz w:val="28"/>
          <w:szCs w:val="28"/>
        </w:rPr>
      </w:pPr>
      <w:r w:rsidRPr="00C87DE3">
        <w:rPr>
          <w:rFonts w:ascii="Times New Roman" w:hAnsi="Times New Roman" w:cs="Times New Roman"/>
          <w:sz w:val="28"/>
          <w:szCs w:val="28"/>
        </w:rPr>
        <w:t xml:space="preserve">З огляду на викладене Вища рада правосуддя дійшла висновку, що за результатами розгляду скарги </w:t>
      </w:r>
      <w:r w:rsidR="00EE5F9D" w:rsidRPr="00C87DE3">
        <w:rPr>
          <w:rFonts w:ascii="Times New Roman" w:hAnsi="Times New Roman" w:cs="Times New Roman"/>
          <w:sz w:val="28"/>
          <w:szCs w:val="28"/>
        </w:rPr>
        <w:t xml:space="preserve">судді </w:t>
      </w:r>
      <w:r w:rsidR="00C51E55" w:rsidRPr="00C87DE3">
        <w:rPr>
          <w:rStyle w:val="FontStyle14"/>
          <w:sz w:val="28"/>
          <w:szCs w:val="28"/>
        </w:rPr>
        <w:t>Солом’янського районного суду міста Києва Горбатовської С.А.</w:t>
      </w:r>
      <w:r w:rsidRPr="00C87DE3">
        <w:rPr>
          <w:rFonts w:ascii="Times New Roman" w:hAnsi="Times New Roman" w:cs="Times New Roman"/>
          <w:sz w:val="28"/>
          <w:szCs w:val="28"/>
        </w:rPr>
        <w:t xml:space="preserve"> та на підставі пункту</w:t>
      </w:r>
      <w:r w:rsidR="005A6F38" w:rsidRPr="00C87DE3">
        <w:rPr>
          <w:rFonts w:ascii="Times New Roman" w:hAnsi="Times New Roman" w:cs="Times New Roman"/>
          <w:sz w:val="28"/>
          <w:szCs w:val="28"/>
        </w:rPr>
        <w:t xml:space="preserve"> </w:t>
      </w:r>
      <w:r w:rsidR="00722851" w:rsidRPr="00C87DE3">
        <w:rPr>
          <w:rFonts w:ascii="Times New Roman" w:hAnsi="Times New Roman" w:cs="Times New Roman"/>
          <w:sz w:val="28"/>
          <w:szCs w:val="28"/>
        </w:rPr>
        <w:t>1</w:t>
      </w:r>
      <w:r w:rsidRPr="00C87DE3">
        <w:rPr>
          <w:rFonts w:ascii="Times New Roman" w:hAnsi="Times New Roman" w:cs="Times New Roman"/>
          <w:sz w:val="28"/>
          <w:szCs w:val="28"/>
        </w:rPr>
        <w:t xml:space="preserve"> частини десятої с</w:t>
      </w:r>
      <w:r w:rsidR="005A6F38" w:rsidRPr="00C87DE3">
        <w:rPr>
          <w:rFonts w:ascii="Times New Roman" w:hAnsi="Times New Roman" w:cs="Times New Roman"/>
          <w:sz w:val="28"/>
          <w:szCs w:val="28"/>
        </w:rPr>
        <w:t>татті </w:t>
      </w:r>
      <w:r w:rsidRPr="00C87DE3">
        <w:rPr>
          <w:rFonts w:ascii="Times New Roman" w:hAnsi="Times New Roman" w:cs="Times New Roman"/>
          <w:sz w:val="28"/>
          <w:szCs w:val="28"/>
        </w:rPr>
        <w:t xml:space="preserve">51 Закону України «Про Вищу раду правосуддя» </w:t>
      </w:r>
      <w:r w:rsidR="00C51E55" w:rsidRPr="00C87DE3">
        <w:rPr>
          <w:rFonts w:ascii="Times New Roman" w:hAnsi="Times New Roman" w:cs="Times New Roman"/>
          <w:sz w:val="28"/>
          <w:szCs w:val="28"/>
        </w:rPr>
        <w:t>рішення Другої Дисциплінарної палати Вищої ради правосуддя від 25 березня 2019</w:t>
      </w:r>
      <w:r w:rsidR="00380464" w:rsidRPr="00C87DE3">
        <w:rPr>
          <w:rFonts w:ascii="Times New Roman" w:hAnsi="Times New Roman" w:cs="Times New Roman"/>
          <w:sz w:val="28"/>
          <w:szCs w:val="28"/>
        </w:rPr>
        <w:t xml:space="preserve"> року № </w:t>
      </w:r>
      <w:r w:rsidR="00C51E55" w:rsidRPr="00C87DE3">
        <w:rPr>
          <w:rFonts w:ascii="Times New Roman" w:hAnsi="Times New Roman" w:cs="Times New Roman"/>
          <w:sz w:val="28"/>
          <w:szCs w:val="28"/>
        </w:rPr>
        <w:t xml:space="preserve">913/2дп/15-19 про притягнення </w:t>
      </w:r>
      <w:r w:rsidR="005A6F38" w:rsidRPr="00C87DE3">
        <w:rPr>
          <w:rFonts w:ascii="Times New Roman" w:hAnsi="Times New Roman" w:cs="Times New Roman"/>
          <w:sz w:val="28"/>
          <w:szCs w:val="28"/>
        </w:rPr>
        <w:t xml:space="preserve">судді Горбатовської С.А. </w:t>
      </w:r>
      <w:r w:rsidR="00722851" w:rsidRPr="00C87DE3">
        <w:rPr>
          <w:rFonts w:ascii="Times New Roman" w:hAnsi="Times New Roman" w:cs="Times New Roman"/>
          <w:sz w:val="28"/>
          <w:szCs w:val="28"/>
        </w:rPr>
        <w:t>до дисциплінарної відповідальності</w:t>
      </w:r>
      <w:r w:rsidR="00805251" w:rsidRPr="00C87DE3">
        <w:rPr>
          <w:rFonts w:ascii="Times New Roman" w:hAnsi="Times New Roman" w:cs="Times New Roman"/>
          <w:sz w:val="28"/>
          <w:szCs w:val="28"/>
        </w:rPr>
        <w:t xml:space="preserve"> підлягає </w:t>
      </w:r>
      <w:r w:rsidR="00722851" w:rsidRPr="00C87DE3">
        <w:rPr>
          <w:rFonts w:ascii="Times New Roman" w:hAnsi="Times New Roman" w:cs="Times New Roman"/>
          <w:sz w:val="28"/>
          <w:szCs w:val="28"/>
        </w:rPr>
        <w:t>скасув</w:t>
      </w:r>
      <w:r w:rsidR="009639AE" w:rsidRPr="00C87DE3">
        <w:rPr>
          <w:rFonts w:ascii="Times New Roman" w:hAnsi="Times New Roman" w:cs="Times New Roman"/>
          <w:sz w:val="28"/>
          <w:szCs w:val="28"/>
        </w:rPr>
        <w:t>анню із закриттям дисциплінарного</w:t>
      </w:r>
      <w:r w:rsidR="00722851" w:rsidRPr="00C87DE3">
        <w:rPr>
          <w:rFonts w:ascii="Times New Roman" w:hAnsi="Times New Roman" w:cs="Times New Roman"/>
          <w:sz w:val="28"/>
          <w:szCs w:val="28"/>
        </w:rPr>
        <w:t xml:space="preserve"> </w:t>
      </w:r>
      <w:r w:rsidR="009639AE" w:rsidRPr="00C87DE3">
        <w:rPr>
          <w:rFonts w:ascii="Times New Roman" w:hAnsi="Times New Roman" w:cs="Times New Roman"/>
          <w:sz w:val="28"/>
          <w:szCs w:val="28"/>
        </w:rPr>
        <w:t>провадження</w:t>
      </w:r>
      <w:r w:rsidR="00722851" w:rsidRPr="00C87DE3">
        <w:rPr>
          <w:rFonts w:ascii="Times New Roman" w:hAnsi="Times New Roman" w:cs="Times New Roman"/>
          <w:sz w:val="28"/>
          <w:szCs w:val="28"/>
        </w:rPr>
        <w:t xml:space="preserve"> стосовно неї</w:t>
      </w:r>
      <w:r w:rsidRPr="00C87DE3">
        <w:rPr>
          <w:rFonts w:ascii="Times New Roman" w:hAnsi="Times New Roman" w:cs="Times New Roman"/>
          <w:sz w:val="28"/>
          <w:szCs w:val="28"/>
        </w:rPr>
        <w:t>.</w:t>
      </w:r>
    </w:p>
    <w:p w:rsidR="00131A28" w:rsidRPr="00C87DE3" w:rsidRDefault="001B2A6C" w:rsidP="00C87DE3">
      <w:pPr>
        <w:spacing w:after="0" w:line="360" w:lineRule="exact"/>
        <w:ind w:firstLine="567"/>
        <w:jc w:val="both"/>
        <w:rPr>
          <w:rFonts w:ascii="Times New Roman" w:eastAsia="Calibri" w:hAnsi="Times New Roman" w:cs="Times New Roman"/>
          <w:b/>
          <w:sz w:val="28"/>
          <w:szCs w:val="28"/>
        </w:rPr>
      </w:pPr>
      <w:r w:rsidRPr="00C87DE3">
        <w:rPr>
          <w:rFonts w:ascii="Times New Roman" w:eastAsia="Calibri" w:hAnsi="Times New Roman" w:cs="Times New Roman"/>
          <w:sz w:val="28"/>
          <w:szCs w:val="28"/>
        </w:rPr>
        <w:lastRenderedPageBreak/>
        <w:t xml:space="preserve">Керуючись статтею 131 Конституції України, статтею 111 </w:t>
      </w:r>
      <w:r w:rsidR="005F166B" w:rsidRPr="00C87DE3">
        <w:rPr>
          <w:rFonts w:ascii="Times New Roman" w:eastAsia="Calibri" w:hAnsi="Times New Roman" w:cs="Times New Roman"/>
          <w:sz w:val="28"/>
          <w:szCs w:val="28"/>
        </w:rPr>
        <w:t xml:space="preserve">Закону </w:t>
      </w:r>
      <w:r w:rsidR="000166E7" w:rsidRPr="00C87DE3">
        <w:rPr>
          <w:rFonts w:ascii="Times New Roman" w:eastAsia="Calibri" w:hAnsi="Times New Roman" w:cs="Times New Roman"/>
          <w:sz w:val="28"/>
          <w:szCs w:val="28"/>
        </w:rPr>
        <w:t>України «Про судоустрій і статус суддів»</w:t>
      </w:r>
      <w:r w:rsidR="005F166B" w:rsidRPr="00C87DE3">
        <w:rPr>
          <w:rFonts w:ascii="Times New Roman" w:eastAsia="Calibri" w:hAnsi="Times New Roman" w:cs="Times New Roman"/>
          <w:sz w:val="28"/>
          <w:szCs w:val="28"/>
        </w:rPr>
        <w:t>,</w:t>
      </w:r>
      <w:r w:rsidR="005F166B" w:rsidRPr="00C87DE3">
        <w:rPr>
          <w:rFonts w:ascii="Times New Roman" w:eastAsia="Calibri" w:hAnsi="Times New Roman" w:cs="Times New Roman"/>
          <w:sz w:val="28"/>
          <w:szCs w:val="28"/>
          <w:lang w:eastAsia="ru-RU"/>
        </w:rPr>
        <w:t xml:space="preserve"> </w:t>
      </w:r>
      <w:r w:rsidRPr="00C87DE3">
        <w:rPr>
          <w:rFonts w:ascii="Times New Roman" w:eastAsia="Calibri" w:hAnsi="Times New Roman" w:cs="Times New Roman"/>
          <w:sz w:val="28"/>
          <w:szCs w:val="28"/>
        </w:rPr>
        <w:t>статтею 51 Закону України «Про Вищу раду правосуддя», пунктами 13.9–13.11 Регламенту Вищої ради правосуддя, Вища рада правосуддя</w:t>
      </w:r>
    </w:p>
    <w:p w:rsidR="001B2A6C" w:rsidRPr="00C87DE3" w:rsidRDefault="001B2A6C" w:rsidP="00C87DE3">
      <w:pPr>
        <w:spacing w:after="0" w:line="360" w:lineRule="exact"/>
        <w:ind w:firstLine="567"/>
        <w:jc w:val="center"/>
        <w:rPr>
          <w:rFonts w:ascii="Times New Roman" w:eastAsia="Calibri" w:hAnsi="Times New Roman" w:cs="Times New Roman"/>
          <w:b/>
          <w:sz w:val="28"/>
          <w:szCs w:val="28"/>
        </w:rPr>
      </w:pPr>
      <w:r w:rsidRPr="00C87DE3">
        <w:rPr>
          <w:rFonts w:ascii="Times New Roman" w:eastAsia="Calibri" w:hAnsi="Times New Roman" w:cs="Times New Roman"/>
          <w:b/>
          <w:sz w:val="28"/>
          <w:szCs w:val="28"/>
        </w:rPr>
        <w:t>вирішила:</w:t>
      </w:r>
    </w:p>
    <w:p w:rsidR="001B2A6C" w:rsidRPr="00C87DE3" w:rsidRDefault="001B2A6C" w:rsidP="00C87DE3">
      <w:pPr>
        <w:spacing w:after="0" w:line="360" w:lineRule="exact"/>
        <w:ind w:firstLine="567"/>
        <w:jc w:val="center"/>
        <w:rPr>
          <w:rFonts w:ascii="Times New Roman" w:eastAsia="Calibri" w:hAnsi="Times New Roman" w:cs="Times New Roman"/>
          <w:sz w:val="28"/>
          <w:szCs w:val="28"/>
        </w:rPr>
      </w:pPr>
    </w:p>
    <w:p w:rsidR="00EE5F9D" w:rsidRPr="00C87DE3" w:rsidRDefault="00EE5F9D" w:rsidP="00C87DE3">
      <w:pPr>
        <w:pStyle w:val="a8"/>
        <w:spacing w:line="360" w:lineRule="exact"/>
        <w:jc w:val="both"/>
        <w:rPr>
          <w:rFonts w:eastAsia="Calibri" w:cs="Times New Roman"/>
          <w:szCs w:val="28"/>
        </w:rPr>
      </w:pPr>
      <w:r w:rsidRPr="00C87DE3">
        <w:rPr>
          <w:rFonts w:cs="Times New Roman"/>
          <w:szCs w:val="28"/>
          <w:lang w:eastAsia="uk-UA"/>
        </w:rPr>
        <w:t xml:space="preserve">скасувати рішення </w:t>
      </w:r>
      <w:r w:rsidR="00C51E55" w:rsidRPr="00C87DE3">
        <w:rPr>
          <w:rFonts w:cs="Times New Roman"/>
          <w:szCs w:val="28"/>
        </w:rPr>
        <w:t>Другої Дисциплінарної палати Вищої ради правосуддя від</w:t>
      </w:r>
      <w:r w:rsidR="00380464" w:rsidRPr="00C87DE3">
        <w:rPr>
          <w:rFonts w:cs="Times New Roman"/>
          <w:szCs w:val="28"/>
        </w:rPr>
        <w:br/>
      </w:r>
      <w:r w:rsidR="00C51E55" w:rsidRPr="00C87DE3">
        <w:rPr>
          <w:rFonts w:cs="Times New Roman"/>
          <w:szCs w:val="28"/>
        </w:rPr>
        <w:t>25 березня 2019 року №</w:t>
      </w:r>
      <w:r w:rsidR="00380464" w:rsidRPr="00C87DE3">
        <w:rPr>
          <w:rFonts w:cs="Times New Roman"/>
          <w:szCs w:val="28"/>
        </w:rPr>
        <w:t xml:space="preserve"> </w:t>
      </w:r>
      <w:r w:rsidR="00C51E55" w:rsidRPr="00C87DE3">
        <w:rPr>
          <w:rFonts w:cs="Times New Roman"/>
          <w:szCs w:val="28"/>
        </w:rPr>
        <w:t>913/2дп/15-19 про</w:t>
      </w:r>
      <w:r w:rsidRPr="00C87DE3">
        <w:rPr>
          <w:rFonts w:cs="Times New Roman"/>
          <w:szCs w:val="28"/>
          <w:lang w:eastAsia="uk-UA"/>
        </w:rPr>
        <w:t xml:space="preserve"> притягнення до дисциплінарної відповідальності </w:t>
      </w:r>
      <w:r w:rsidR="009D6A71" w:rsidRPr="00C87DE3">
        <w:rPr>
          <w:rFonts w:cs="Times New Roman"/>
          <w:szCs w:val="28"/>
          <w:lang w:eastAsia="uk-UA"/>
        </w:rPr>
        <w:t xml:space="preserve">судді </w:t>
      </w:r>
      <w:r w:rsidR="00C51E55" w:rsidRPr="00C87DE3">
        <w:rPr>
          <w:rStyle w:val="FontStyle14"/>
          <w:sz w:val="28"/>
          <w:szCs w:val="28"/>
        </w:rPr>
        <w:t>Солом’янського районного суду міста Києва Горбатовської Світлани Анатоліївни</w:t>
      </w:r>
      <w:r w:rsidRPr="00C87DE3">
        <w:rPr>
          <w:rStyle w:val="FontStyle14"/>
          <w:sz w:val="28"/>
          <w:szCs w:val="28"/>
        </w:rPr>
        <w:t xml:space="preserve"> </w:t>
      </w:r>
      <w:r w:rsidRPr="00C87DE3">
        <w:rPr>
          <w:rFonts w:cs="Times New Roman"/>
          <w:szCs w:val="28"/>
          <w:lang w:eastAsia="uk-UA"/>
        </w:rPr>
        <w:t>та закрити дисциплінарне провадження стосовно неї</w:t>
      </w:r>
      <w:r w:rsidRPr="00C87DE3">
        <w:rPr>
          <w:rFonts w:cs="Times New Roman"/>
          <w:szCs w:val="28"/>
        </w:rPr>
        <w:t>.</w:t>
      </w:r>
    </w:p>
    <w:p w:rsidR="001B2A6C" w:rsidRDefault="001B2A6C" w:rsidP="001B2A6C">
      <w:pPr>
        <w:spacing w:after="0" w:line="240" w:lineRule="auto"/>
        <w:jc w:val="both"/>
        <w:rPr>
          <w:rFonts w:ascii="Times New Roman" w:eastAsia="Calibri" w:hAnsi="Times New Roman" w:cs="Times New Roman"/>
          <w:sz w:val="28"/>
          <w:szCs w:val="28"/>
        </w:rPr>
      </w:pPr>
    </w:p>
    <w:p w:rsidR="004745B3" w:rsidRDefault="004745B3" w:rsidP="007D2C50">
      <w:pPr>
        <w:tabs>
          <w:tab w:val="left" w:pos="7088"/>
        </w:tabs>
        <w:spacing w:after="0" w:line="540" w:lineRule="exact"/>
        <w:rPr>
          <w:rFonts w:ascii="Times New Roman" w:hAnsi="Times New Roman"/>
          <w:b/>
          <w:sz w:val="28"/>
          <w:szCs w:val="28"/>
        </w:rPr>
      </w:pPr>
      <w:r>
        <w:rPr>
          <w:rFonts w:ascii="Times New Roman" w:hAnsi="Times New Roman"/>
          <w:b/>
          <w:sz w:val="28"/>
          <w:szCs w:val="28"/>
        </w:rPr>
        <w:t xml:space="preserve">Голова Вищої ради правосуддя                                         А.А. Овсієнко </w:t>
      </w:r>
    </w:p>
    <w:p w:rsidR="00BA4CB7" w:rsidRDefault="00BA4CB7" w:rsidP="007D2C50">
      <w:pPr>
        <w:tabs>
          <w:tab w:val="left" w:pos="7088"/>
        </w:tabs>
        <w:spacing w:after="0" w:line="540" w:lineRule="exact"/>
        <w:rPr>
          <w:rFonts w:ascii="Times New Roman" w:hAnsi="Times New Roman"/>
          <w:b/>
          <w:sz w:val="28"/>
          <w:szCs w:val="28"/>
        </w:rPr>
      </w:pP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Члени</w:t>
      </w:r>
      <w:r w:rsidR="00D4258C">
        <w:rPr>
          <w:rFonts w:ascii="Times New Roman" w:hAnsi="Times New Roman"/>
          <w:b/>
          <w:sz w:val="28"/>
          <w:szCs w:val="28"/>
        </w:rPr>
        <w:t xml:space="preserve"> Вищої ради правосуддя                                          </w:t>
      </w:r>
      <w:r w:rsidR="00BA4CB7">
        <w:rPr>
          <w:rFonts w:ascii="Times New Roman" w:hAnsi="Times New Roman"/>
          <w:b/>
          <w:sz w:val="28"/>
          <w:szCs w:val="28"/>
        </w:rPr>
        <w:t xml:space="preserve"> </w:t>
      </w:r>
      <w:r w:rsidR="00B51D7E">
        <w:rPr>
          <w:rFonts w:ascii="Times New Roman" w:hAnsi="Times New Roman"/>
          <w:b/>
          <w:sz w:val="28"/>
          <w:szCs w:val="28"/>
        </w:rPr>
        <w:t>О.Є. Блажівська</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w:t>
      </w:r>
      <w:r w:rsidR="00BA4CB7">
        <w:rPr>
          <w:rFonts w:ascii="Times New Roman" w:hAnsi="Times New Roman"/>
          <w:b/>
          <w:sz w:val="28"/>
          <w:szCs w:val="28"/>
        </w:rPr>
        <w:t xml:space="preserve"> </w:t>
      </w:r>
      <w:r>
        <w:rPr>
          <w:rFonts w:ascii="Times New Roman" w:hAnsi="Times New Roman"/>
          <w:b/>
          <w:sz w:val="28"/>
          <w:szCs w:val="28"/>
        </w:rPr>
        <w:t>В.І. Говоруха</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П.М. Гречківський</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В.К. Грищук</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В.І. Данішевська</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Л.Б. Іванова</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Н.С. Краснощокова</w:t>
      </w:r>
    </w:p>
    <w:p w:rsidR="004745B3" w:rsidRDefault="004745B3" w:rsidP="00C87DE3">
      <w:pPr>
        <w:tabs>
          <w:tab w:val="left" w:pos="6804"/>
        </w:tabs>
        <w:spacing w:line="560" w:lineRule="exact"/>
        <w:rPr>
          <w:rFonts w:ascii="Times New Roman" w:hAnsi="Times New Roman"/>
          <w:b/>
          <w:sz w:val="28"/>
          <w:szCs w:val="28"/>
        </w:rPr>
      </w:pPr>
      <w:r>
        <w:rPr>
          <w:rFonts w:ascii="Times New Roman" w:hAnsi="Times New Roman"/>
          <w:b/>
          <w:sz w:val="28"/>
          <w:szCs w:val="28"/>
        </w:rPr>
        <w:t xml:space="preserve">                                                                                                  В.В. Матвійчук </w:t>
      </w:r>
    </w:p>
    <w:p w:rsidR="00BA4CB7" w:rsidRDefault="00BA4CB7" w:rsidP="00C87DE3">
      <w:pPr>
        <w:tabs>
          <w:tab w:val="left" w:pos="6804"/>
        </w:tabs>
        <w:spacing w:line="560" w:lineRule="exact"/>
        <w:rPr>
          <w:rFonts w:ascii="Times New Roman" w:hAnsi="Times New Roman"/>
          <w:b/>
          <w:sz w:val="28"/>
          <w:szCs w:val="28"/>
        </w:rPr>
      </w:pPr>
      <w:r>
        <w:rPr>
          <w:rFonts w:ascii="Times New Roman" w:hAnsi="Times New Roman"/>
          <w:b/>
          <w:sz w:val="28"/>
          <w:szCs w:val="28"/>
        </w:rPr>
        <w:tab/>
        <w:t xml:space="preserve"> Т.С. Розваляєва</w:t>
      </w:r>
    </w:p>
    <w:p w:rsidR="004745B3" w:rsidRDefault="004745B3" w:rsidP="00C87DE3">
      <w:pPr>
        <w:tabs>
          <w:tab w:val="left" w:pos="6804"/>
          <w:tab w:val="left" w:pos="7088"/>
        </w:tabs>
        <w:spacing w:line="560" w:lineRule="exact"/>
        <w:rPr>
          <w:rFonts w:ascii="Times New Roman" w:hAnsi="Times New Roman"/>
          <w:b/>
          <w:sz w:val="28"/>
          <w:szCs w:val="28"/>
        </w:rPr>
      </w:pPr>
      <w:r>
        <w:rPr>
          <w:rFonts w:ascii="Times New Roman" w:hAnsi="Times New Roman"/>
          <w:b/>
          <w:sz w:val="28"/>
          <w:szCs w:val="28"/>
        </w:rPr>
        <w:t xml:space="preserve">                                                                                                  М.П. Худик </w:t>
      </w:r>
    </w:p>
    <w:p w:rsidR="004745B3" w:rsidRDefault="004745B3" w:rsidP="00C87DE3">
      <w:pPr>
        <w:tabs>
          <w:tab w:val="left" w:pos="6946"/>
          <w:tab w:val="left" w:pos="7088"/>
        </w:tabs>
        <w:spacing w:line="560" w:lineRule="exact"/>
        <w:rPr>
          <w:rFonts w:ascii="Times New Roman" w:hAnsi="Times New Roman"/>
          <w:b/>
          <w:sz w:val="28"/>
          <w:szCs w:val="28"/>
        </w:rPr>
      </w:pPr>
      <w:r>
        <w:rPr>
          <w:rFonts w:ascii="Times New Roman" w:hAnsi="Times New Roman"/>
          <w:b/>
          <w:sz w:val="28"/>
          <w:szCs w:val="28"/>
        </w:rPr>
        <w:t xml:space="preserve">                                                                                                  В.В. Шапран </w:t>
      </w:r>
    </w:p>
    <w:p w:rsidR="004745B3" w:rsidRDefault="004745B3" w:rsidP="00C87DE3">
      <w:pPr>
        <w:tabs>
          <w:tab w:val="left" w:pos="6946"/>
          <w:tab w:val="left" w:pos="7088"/>
        </w:tabs>
        <w:spacing w:line="560" w:lineRule="exact"/>
        <w:rPr>
          <w:rFonts w:ascii="Times New Roman" w:hAnsi="Times New Roman"/>
          <w:b/>
          <w:sz w:val="28"/>
          <w:szCs w:val="28"/>
        </w:rPr>
      </w:pPr>
      <w:r>
        <w:rPr>
          <w:rFonts w:ascii="Times New Roman" w:hAnsi="Times New Roman"/>
          <w:b/>
          <w:sz w:val="28"/>
          <w:szCs w:val="28"/>
        </w:rPr>
        <w:t xml:space="preserve">                                                                                                  Л.А. Швецова </w:t>
      </w:r>
    </w:p>
    <w:p w:rsidR="004745B3" w:rsidRPr="00C3049D" w:rsidRDefault="004745B3" w:rsidP="00C87DE3">
      <w:pPr>
        <w:spacing w:line="560" w:lineRule="exact"/>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color w:val="FF0000"/>
          <w:sz w:val="28"/>
          <w:szCs w:val="28"/>
        </w:rPr>
        <w:tab/>
      </w:r>
      <w:r>
        <w:rPr>
          <w:rFonts w:ascii="Times New Roman" w:hAnsi="Times New Roman"/>
          <w:b/>
          <w:sz w:val="28"/>
          <w:szCs w:val="28"/>
        </w:rPr>
        <w:t xml:space="preserve">       С.Б. Шелест</w:t>
      </w:r>
    </w:p>
    <w:sectPr w:rsidR="004745B3" w:rsidRPr="00C3049D" w:rsidSect="00C87DE3">
      <w:headerReference w:type="default" r:id="rId48"/>
      <w:pgSz w:w="11906" w:h="16838"/>
      <w:pgMar w:top="426" w:right="850" w:bottom="851" w:left="1417"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0F9" w:rsidRDefault="00EE20F9">
      <w:pPr>
        <w:spacing w:after="0" w:line="240" w:lineRule="auto"/>
      </w:pPr>
      <w:r>
        <w:separator/>
      </w:r>
    </w:p>
  </w:endnote>
  <w:endnote w:type="continuationSeparator" w:id="0">
    <w:p w:rsidR="00EE20F9" w:rsidRDefault="00EE2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0F9" w:rsidRDefault="00EE20F9">
      <w:pPr>
        <w:spacing w:after="0" w:line="240" w:lineRule="auto"/>
      </w:pPr>
      <w:r>
        <w:separator/>
      </w:r>
    </w:p>
  </w:footnote>
  <w:footnote w:type="continuationSeparator" w:id="0">
    <w:p w:rsidR="00EE20F9" w:rsidRDefault="00EE2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837397"/>
      <w:docPartObj>
        <w:docPartGallery w:val="Page Numbers (Top of Page)"/>
        <w:docPartUnique/>
      </w:docPartObj>
    </w:sdtPr>
    <w:sdtEndPr/>
    <w:sdtContent>
      <w:p w:rsidR="00994EE8" w:rsidRDefault="00994EE8">
        <w:pPr>
          <w:pStyle w:val="a4"/>
          <w:jc w:val="center"/>
        </w:pPr>
        <w:r>
          <w:fldChar w:fldCharType="begin"/>
        </w:r>
        <w:r>
          <w:instrText>PAGE   \* MERGEFORMAT</w:instrText>
        </w:r>
        <w:r>
          <w:fldChar w:fldCharType="separate"/>
        </w:r>
        <w:r w:rsidR="00F6114A">
          <w:rPr>
            <w:noProof/>
          </w:rPr>
          <w:t>12</w:t>
        </w:r>
        <w:r>
          <w:rPr>
            <w:noProof/>
          </w:rPr>
          <w:fldChar w:fldCharType="end"/>
        </w:r>
      </w:p>
    </w:sdtContent>
  </w:sdt>
  <w:p w:rsidR="00994EE8" w:rsidRDefault="00994EE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52D69"/>
    <w:multiLevelType w:val="hybridMultilevel"/>
    <w:tmpl w:val="BA6C5728"/>
    <w:lvl w:ilvl="0" w:tplc="86865170">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1F401333"/>
    <w:multiLevelType w:val="multilevel"/>
    <w:tmpl w:val="6E38DB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2E5A63"/>
    <w:multiLevelType w:val="hybridMultilevel"/>
    <w:tmpl w:val="AB36EC3C"/>
    <w:lvl w:ilvl="0" w:tplc="9DDC9DEC">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84"/>
    <w:rsid w:val="00007A7B"/>
    <w:rsid w:val="000166E7"/>
    <w:rsid w:val="00035C0B"/>
    <w:rsid w:val="000633D9"/>
    <w:rsid w:val="00066354"/>
    <w:rsid w:val="000769F2"/>
    <w:rsid w:val="00081641"/>
    <w:rsid w:val="0008165A"/>
    <w:rsid w:val="00086A00"/>
    <w:rsid w:val="000971AE"/>
    <w:rsid w:val="000A4FDC"/>
    <w:rsid w:val="000A52B1"/>
    <w:rsid w:val="000B6FD9"/>
    <w:rsid w:val="000E2E14"/>
    <w:rsid w:val="000E6F10"/>
    <w:rsid w:val="000F64A1"/>
    <w:rsid w:val="00131A28"/>
    <w:rsid w:val="00134C06"/>
    <w:rsid w:val="0014534D"/>
    <w:rsid w:val="001455B8"/>
    <w:rsid w:val="00153A4D"/>
    <w:rsid w:val="001622C0"/>
    <w:rsid w:val="0017001D"/>
    <w:rsid w:val="00173644"/>
    <w:rsid w:val="001A56E8"/>
    <w:rsid w:val="001A6202"/>
    <w:rsid w:val="001B2A6C"/>
    <w:rsid w:val="001D00BC"/>
    <w:rsid w:val="001D5240"/>
    <w:rsid w:val="001D75F9"/>
    <w:rsid w:val="001F1DF9"/>
    <w:rsid w:val="0021208B"/>
    <w:rsid w:val="00215B87"/>
    <w:rsid w:val="00223BCF"/>
    <w:rsid w:val="0023308C"/>
    <w:rsid w:val="00244297"/>
    <w:rsid w:val="00251A41"/>
    <w:rsid w:val="00257AA3"/>
    <w:rsid w:val="002628D5"/>
    <w:rsid w:val="00274D19"/>
    <w:rsid w:val="002833D8"/>
    <w:rsid w:val="00285132"/>
    <w:rsid w:val="00287DFB"/>
    <w:rsid w:val="00294B37"/>
    <w:rsid w:val="002A3873"/>
    <w:rsid w:val="002B260E"/>
    <w:rsid w:val="002B5EDC"/>
    <w:rsid w:val="002B7669"/>
    <w:rsid w:val="002D3585"/>
    <w:rsid w:val="0030239E"/>
    <w:rsid w:val="00315433"/>
    <w:rsid w:val="0032394D"/>
    <w:rsid w:val="00324E44"/>
    <w:rsid w:val="00355D81"/>
    <w:rsid w:val="00357FB3"/>
    <w:rsid w:val="0037632B"/>
    <w:rsid w:val="00380464"/>
    <w:rsid w:val="00391C0D"/>
    <w:rsid w:val="003941B4"/>
    <w:rsid w:val="00396951"/>
    <w:rsid w:val="003C42B3"/>
    <w:rsid w:val="003E272A"/>
    <w:rsid w:val="003E668F"/>
    <w:rsid w:val="003F0B31"/>
    <w:rsid w:val="003F2E5D"/>
    <w:rsid w:val="00412D34"/>
    <w:rsid w:val="00413780"/>
    <w:rsid w:val="00416B2E"/>
    <w:rsid w:val="00417065"/>
    <w:rsid w:val="004517D8"/>
    <w:rsid w:val="0046654F"/>
    <w:rsid w:val="00473EE6"/>
    <w:rsid w:val="004745B3"/>
    <w:rsid w:val="0047583D"/>
    <w:rsid w:val="004856D6"/>
    <w:rsid w:val="004910E6"/>
    <w:rsid w:val="00491D22"/>
    <w:rsid w:val="00495C61"/>
    <w:rsid w:val="00496FBC"/>
    <w:rsid w:val="004B49DB"/>
    <w:rsid w:val="004C35BF"/>
    <w:rsid w:val="004C508C"/>
    <w:rsid w:val="004C637B"/>
    <w:rsid w:val="004E1ED8"/>
    <w:rsid w:val="004F230C"/>
    <w:rsid w:val="004F506A"/>
    <w:rsid w:val="004F6B9F"/>
    <w:rsid w:val="0050217C"/>
    <w:rsid w:val="0051787D"/>
    <w:rsid w:val="00526DC3"/>
    <w:rsid w:val="005330F3"/>
    <w:rsid w:val="00551A48"/>
    <w:rsid w:val="00576A84"/>
    <w:rsid w:val="00580DEC"/>
    <w:rsid w:val="00584789"/>
    <w:rsid w:val="005A6F38"/>
    <w:rsid w:val="005C7865"/>
    <w:rsid w:val="005D2C48"/>
    <w:rsid w:val="005E17CB"/>
    <w:rsid w:val="005F166B"/>
    <w:rsid w:val="005F6093"/>
    <w:rsid w:val="00603FE4"/>
    <w:rsid w:val="00606363"/>
    <w:rsid w:val="00611976"/>
    <w:rsid w:val="00613A43"/>
    <w:rsid w:val="006278B8"/>
    <w:rsid w:val="006314DB"/>
    <w:rsid w:val="0063525D"/>
    <w:rsid w:val="006419AF"/>
    <w:rsid w:val="00654E8D"/>
    <w:rsid w:val="0067475F"/>
    <w:rsid w:val="00681953"/>
    <w:rsid w:val="00691FEB"/>
    <w:rsid w:val="00694633"/>
    <w:rsid w:val="006A0D7D"/>
    <w:rsid w:val="00707916"/>
    <w:rsid w:val="00722851"/>
    <w:rsid w:val="007455F4"/>
    <w:rsid w:val="007641AD"/>
    <w:rsid w:val="00765988"/>
    <w:rsid w:val="00780898"/>
    <w:rsid w:val="007876B0"/>
    <w:rsid w:val="00796F68"/>
    <w:rsid w:val="007B2B2D"/>
    <w:rsid w:val="007C1AC6"/>
    <w:rsid w:val="007C75AA"/>
    <w:rsid w:val="007D2C50"/>
    <w:rsid w:val="007E01BE"/>
    <w:rsid w:val="007E2017"/>
    <w:rsid w:val="007E4B74"/>
    <w:rsid w:val="007F64BC"/>
    <w:rsid w:val="00803B5A"/>
    <w:rsid w:val="00805251"/>
    <w:rsid w:val="00807BBF"/>
    <w:rsid w:val="008100C5"/>
    <w:rsid w:val="008310A4"/>
    <w:rsid w:val="008770B9"/>
    <w:rsid w:val="008A05F3"/>
    <w:rsid w:val="008A144C"/>
    <w:rsid w:val="008B6A6A"/>
    <w:rsid w:val="008C319C"/>
    <w:rsid w:val="008C6FCE"/>
    <w:rsid w:val="008C7F44"/>
    <w:rsid w:val="008D515B"/>
    <w:rsid w:val="008E3B72"/>
    <w:rsid w:val="008E4FA5"/>
    <w:rsid w:val="008E6754"/>
    <w:rsid w:val="008F6A5A"/>
    <w:rsid w:val="00924B16"/>
    <w:rsid w:val="00924C80"/>
    <w:rsid w:val="0093192C"/>
    <w:rsid w:val="00936BDC"/>
    <w:rsid w:val="00946888"/>
    <w:rsid w:val="009505FD"/>
    <w:rsid w:val="0095073D"/>
    <w:rsid w:val="009627F2"/>
    <w:rsid w:val="009639AE"/>
    <w:rsid w:val="00974BF7"/>
    <w:rsid w:val="00994EE8"/>
    <w:rsid w:val="0099570C"/>
    <w:rsid w:val="00997721"/>
    <w:rsid w:val="009A7244"/>
    <w:rsid w:val="009B165F"/>
    <w:rsid w:val="009B2F38"/>
    <w:rsid w:val="009D6A71"/>
    <w:rsid w:val="009E228F"/>
    <w:rsid w:val="009E5135"/>
    <w:rsid w:val="00A05771"/>
    <w:rsid w:val="00A14B8B"/>
    <w:rsid w:val="00A14CD6"/>
    <w:rsid w:val="00A24E65"/>
    <w:rsid w:val="00A415D3"/>
    <w:rsid w:val="00A565A2"/>
    <w:rsid w:val="00A64C1B"/>
    <w:rsid w:val="00A72798"/>
    <w:rsid w:val="00A8069A"/>
    <w:rsid w:val="00A819C4"/>
    <w:rsid w:val="00A834FA"/>
    <w:rsid w:val="00A97299"/>
    <w:rsid w:val="00AA43DC"/>
    <w:rsid w:val="00AB7152"/>
    <w:rsid w:val="00AE4763"/>
    <w:rsid w:val="00AF35CA"/>
    <w:rsid w:val="00AF7343"/>
    <w:rsid w:val="00AF7565"/>
    <w:rsid w:val="00AF78A6"/>
    <w:rsid w:val="00B03C4A"/>
    <w:rsid w:val="00B17397"/>
    <w:rsid w:val="00B40774"/>
    <w:rsid w:val="00B51D7E"/>
    <w:rsid w:val="00B51F6C"/>
    <w:rsid w:val="00B52C7B"/>
    <w:rsid w:val="00B54EC0"/>
    <w:rsid w:val="00B55169"/>
    <w:rsid w:val="00B814D5"/>
    <w:rsid w:val="00BA0925"/>
    <w:rsid w:val="00BA4CB7"/>
    <w:rsid w:val="00BA7610"/>
    <w:rsid w:val="00BB3364"/>
    <w:rsid w:val="00BC4595"/>
    <w:rsid w:val="00BD6653"/>
    <w:rsid w:val="00BF68D2"/>
    <w:rsid w:val="00C06483"/>
    <w:rsid w:val="00C3049D"/>
    <w:rsid w:val="00C31612"/>
    <w:rsid w:val="00C36572"/>
    <w:rsid w:val="00C51E55"/>
    <w:rsid w:val="00C74D31"/>
    <w:rsid w:val="00C87DE3"/>
    <w:rsid w:val="00C90DCA"/>
    <w:rsid w:val="00CA533F"/>
    <w:rsid w:val="00CA6DAB"/>
    <w:rsid w:val="00CB62CF"/>
    <w:rsid w:val="00CB6897"/>
    <w:rsid w:val="00CC4877"/>
    <w:rsid w:val="00CC4905"/>
    <w:rsid w:val="00CE1EA2"/>
    <w:rsid w:val="00CE2F47"/>
    <w:rsid w:val="00CE6122"/>
    <w:rsid w:val="00CE6898"/>
    <w:rsid w:val="00CE6E8D"/>
    <w:rsid w:val="00D00203"/>
    <w:rsid w:val="00D112BB"/>
    <w:rsid w:val="00D154D3"/>
    <w:rsid w:val="00D16DB8"/>
    <w:rsid w:val="00D23645"/>
    <w:rsid w:val="00D37410"/>
    <w:rsid w:val="00D4258C"/>
    <w:rsid w:val="00D540AE"/>
    <w:rsid w:val="00D6243C"/>
    <w:rsid w:val="00D63B99"/>
    <w:rsid w:val="00D65D84"/>
    <w:rsid w:val="00D84B35"/>
    <w:rsid w:val="00D93717"/>
    <w:rsid w:val="00D95F73"/>
    <w:rsid w:val="00DA4399"/>
    <w:rsid w:val="00DA7405"/>
    <w:rsid w:val="00DB4C8C"/>
    <w:rsid w:val="00DC4978"/>
    <w:rsid w:val="00DD3CB3"/>
    <w:rsid w:val="00DF2B19"/>
    <w:rsid w:val="00E06374"/>
    <w:rsid w:val="00E0707C"/>
    <w:rsid w:val="00E47C17"/>
    <w:rsid w:val="00E558A2"/>
    <w:rsid w:val="00E5597B"/>
    <w:rsid w:val="00E56CCC"/>
    <w:rsid w:val="00E63BE5"/>
    <w:rsid w:val="00E6647E"/>
    <w:rsid w:val="00E73EDC"/>
    <w:rsid w:val="00E86F79"/>
    <w:rsid w:val="00EA1ED7"/>
    <w:rsid w:val="00EB2B87"/>
    <w:rsid w:val="00EC387A"/>
    <w:rsid w:val="00EC6470"/>
    <w:rsid w:val="00EE20F9"/>
    <w:rsid w:val="00EE3E92"/>
    <w:rsid w:val="00EE5F9D"/>
    <w:rsid w:val="00EF4A27"/>
    <w:rsid w:val="00F02EA4"/>
    <w:rsid w:val="00F03EFD"/>
    <w:rsid w:val="00F04A41"/>
    <w:rsid w:val="00F33499"/>
    <w:rsid w:val="00F3404E"/>
    <w:rsid w:val="00F367A1"/>
    <w:rsid w:val="00F462D1"/>
    <w:rsid w:val="00F6114A"/>
    <w:rsid w:val="00F64815"/>
    <w:rsid w:val="00F67662"/>
    <w:rsid w:val="00F775E4"/>
    <w:rsid w:val="00F80D13"/>
    <w:rsid w:val="00FA3832"/>
    <w:rsid w:val="00FC1915"/>
    <w:rsid w:val="00FF0402"/>
    <w:rsid w:val="00FF1C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76BC66"/>
  <w15:docId w15:val="{D0AAAD72-8970-4E82-9A27-EBBB72E23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24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2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2A6C"/>
    <w:pPr>
      <w:tabs>
        <w:tab w:val="center" w:pos="4819"/>
        <w:tab w:val="right" w:pos="9639"/>
      </w:tabs>
      <w:spacing w:after="0" w:line="240" w:lineRule="auto"/>
    </w:pPr>
    <w:rPr>
      <w:rFonts w:ascii="Calibri" w:eastAsia="Calibri" w:hAnsi="Calibri" w:cs="Times New Roman"/>
    </w:rPr>
  </w:style>
  <w:style w:type="character" w:customStyle="1" w:styleId="a5">
    <w:name w:val="Верхній колонтитул Знак"/>
    <w:basedOn w:val="a0"/>
    <w:link w:val="a4"/>
    <w:uiPriority w:val="99"/>
    <w:rsid w:val="001B2A6C"/>
    <w:rPr>
      <w:rFonts w:ascii="Calibri" w:eastAsia="Calibri" w:hAnsi="Calibri" w:cs="Times New Roman"/>
    </w:rPr>
  </w:style>
  <w:style w:type="character" w:customStyle="1" w:styleId="FontStyle14">
    <w:name w:val="Font Style14"/>
    <w:rsid w:val="00BC4595"/>
    <w:rPr>
      <w:rFonts w:ascii="Times New Roman" w:hAnsi="Times New Roman" w:cs="Times New Roman" w:hint="default"/>
      <w:sz w:val="26"/>
      <w:szCs w:val="26"/>
    </w:rPr>
  </w:style>
  <w:style w:type="paragraph" w:styleId="a6">
    <w:name w:val="Balloon Text"/>
    <w:basedOn w:val="a"/>
    <w:link w:val="a7"/>
    <w:uiPriority w:val="99"/>
    <w:semiHidden/>
    <w:unhideWhenUsed/>
    <w:rsid w:val="00803B5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03B5A"/>
    <w:rPr>
      <w:rFonts w:ascii="Segoe UI" w:hAnsi="Segoe UI" w:cs="Segoe UI"/>
      <w:sz w:val="18"/>
      <w:szCs w:val="18"/>
    </w:rPr>
  </w:style>
  <w:style w:type="character" w:customStyle="1" w:styleId="212pt">
    <w:name w:val="Основной текст (2) + 12 pt"/>
    <w:basedOn w:val="a0"/>
    <w:rsid w:val="0069463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8">
    <w:name w:val="No Spacing"/>
    <w:uiPriority w:val="1"/>
    <w:qFormat/>
    <w:rsid w:val="00391C0D"/>
    <w:pPr>
      <w:spacing w:after="0" w:line="240" w:lineRule="auto"/>
    </w:pPr>
    <w:rPr>
      <w:rFonts w:ascii="Times New Roman" w:hAnsi="Times New Roman"/>
      <w:sz w:val="28"/>
    </w:rPr>
  </w:style>
  <w:style w:type="character" w:customStyle="1" w:styleId="rvts44">
    <w:name w:val="rvts44"/>
    <w:basedOn w:val="a0"/>
    <w:rsid w:val="00580DEC"/>
  </w:style>
  <w:style w:type="paragraph" w:styleId="HTML">
    <w:name w:val="HTML Preformatted"/>
    <w:basedOn w:val="a"/>
    <w:link w:val="HTML0"/>
    <w:unhideWhenUsed/>
    <w:rsid w:val="00580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580DEC"/>
    <w:rPr>
      <w:rFonts w:ascii="Courier New" w:eastAsia="Times New Roman" w:hAnsi="Courier New" w:cs="Courier New"/>
      <w:sz w:val="20"/>
      <w:szCs w:val="20"/>
      <w:lang w:eastAsia="uk-UA"/>
    </w:rPr>
  </w:style>
  <w:style w:type="character" w:customStyle="1" w:styleId="apple-converted-space">
    <w:name w:val="apple-converted-space"/>
    <w:basedOn w:val="a0"/>
    <w:rsid w:val="00E86F79"/>
  </w:style>
  <w:style w:type="character" w:styleId="a9">
    <w:name w:val="Hyperlink"/>
    <w:basedOn w:val="a0"/>
    <w:uiPriority w:val="99"/>
    <w:unhideWhenUsed/>
    <w:rsid w:val="00E86F79"/>
    <w:rPr>
      <w:color w:val="0000FF"/>
      <w:u w:val="single"/>
    </w:rPr>
  </w:style>
  <w:style w:type="character" w:customStyle="1" w:styleId="rvts23">
    <w:name w:val="rvts23"/>
    <w:basedOn w:val="a0"/>
    <w:rsid w:val="00E86F79"/>
  </w:style>
  <w:style w:type="character" w:customStyle="1" w:styleId="FontStyle11">
    <w:name w:val="Font Style11"/>
    <w:basedOn w:val="a0"/>
    <w:rsid w:val="00722851"/>
    <w:rPr>
      <w:rFonts w:ascii="Times New Roman" w:hAnsi="Times New Roman" w:cs="Times New Roman"/>
      <w:sz w:val="26"/>
      <w:szCs w:val="26"/>
    </w:rPr>
  </w:style>
  <w:style w:type="character" w:customStyle="1" w:styleId="aa">
    <w:name w:val="Абзац списку Знак"/>
    <w:aliases w:val="Подглава Знак"/>
    <w:basedOn w:val="a0"/>
    <w:link w:val="ab"/>
    <w:uiPriority w:val="34"/>
    <w:locked/>
    <w:rsid w:val="0095073D"/>
    <w:rPr>
      <w:rFonts w:ascii="Calibri" w:eastAsia="Calibri" w:hAnsi="Calibri" w:cs="Times New Roman"/>
      <w:lang w:val="ru-RU"/>
    </w:rPr>
  </w:style>
  <w:style w:type="paragraph" w:styleId="ab">
    <w:name w:val="List Paragraph"/>
    <w:aliases w:val="Подглава"/>
    <w:basedOn w:val="a"/>
    <w:link w:val="aa"/>
    <w:uiPriority w:val="34"/>
    <w:qFormat/>
    <w:rsid w:val="0095073D"/>
    <w:pPr>
      <w:spacing w:after="200" w:line="276" w:lineRule="auto"/>
      <w:ind w:left="720"/>
      <w:contextualSpacing/>
    </w:pPr>
    <w:rPr>
      <w:rFonts w:ascii="Calibri" w:eastAsia="Calibri" w:hAnsi="Calibri" w:cs="Times New Roman"/>
      <w:lang w:val="ru-RU"/>
    </w:rPr>
  </w:style>
  <w:style w:type="character" w:customStyle="1" w:styleId="2">
    <w:name w:val="Основной текст (2)_"/>
    <w:link w:val="20"/>
    <w:locked/>
    <w:rsid w:val="00707916"/>
    <w:rPr>
      <w:b/>
      <w:sz w:val="26"/>
      <w:shd w:val="clear" w:color="auto" w:fill="FFFFFF"/>
    </w:rPr>
  </w:style>
  <w:style w:type="paragraph" w:customStyle="1" w:styleId="20">
    <w:name w:val="Основной текст (2)"/>
    <w:basedOn w:val="a"/>
    <w:link w:val="2"/>
    <w:rsid w:val="00707916"/>
    <w:pPr>
      <w:widowControl w:val="0"/>
      <w:shd w:val="clear" w:color="auto" w:fill="FFFFFF"/>
      <w:spacing w:after="1020" w:line="240" w:lineRule="atLeast"/>
      <w:jc w:val="center"/>
    </w:pPr>
    <w:rPr>
      <w:b/>
      <w:sz w:val="26"/>
    </w:rPr>
  </w:style>
  <w:style w:type="paragraph" w:styleId="ac">
    <w:name w:val="Body Text Indent"/>
    <w:basedOn w:val="a"/>
    <w:link w:val="ad"/>
    <w:rsid w:val="000E6F10"/>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ий текст з відступом Знак"/>
    <w:basedOn w:val="a0"/>
    <w:link w:val="ac"/>
    <w:rsid w:val="000E6F10"/>
    <w:rPr>
      <w:rFonts w:ascii="Times New Roman" w:eastAsia="Times New Roman" w:hAnsi="Times New Roman" w:cs="Times New Roman"/>
      <w:sz w:val="24"/>
      <w:szCs w:val="24"/>
      <w:lang w:eastAsia="ru-RU"/>
    </w:rPr>
  </w:style>
  <w:style w:type="character" w:customStyle="1" w:styleId="FontStyle19">
    <w:name w:val="Font Style19"/>
    <w:basedOn w:val="a0"/>
    <w:uiPriority w:val="99"/>
    <w:rsid w:val="000E6F10"/>
    <w:rPr>
      <w:rFonts w:ascii="Times New Roman" w:hAnsi="Times New Roman" w:cs="Times New Roman"/>
      <w:b/>
      <w:bCs/>
      <w:sz w:val="24"/>
      <w:szCs w:val="24"/>
    </w:rPr>
  </w:style>
  <w:style w:type="character" w:customStyle="1" w:styleId="ae">
    <w:name w:val="Основний текст_"/>
    <w:basedOn w:val="a0"/>
    <w:link w:val="1"/>
    <w:locked/>
    <w:rsid w:val="00CC4905"/>
    <w:rPr>
      <w:rFonts w:cs="Times New Roman"/>
      <w:sz w:val="26"/>
      <w:szCs w:val="26"/>
      <w:shd w:val="clear" w:color="auto" w:fill="FFFFFF"/>
    </w:rPr>
  </w:style>
  <w:style w:type="paragraph" w:customStyle="1" w:styleId="1">
    <w:name w:val="Основний текст1"/>
    <w:basedOn w:val="a"/>
    <w:link w:val="ae"/>
    <w:rsid w:val="00CC4905"/>
    <w:pPr>
      <w:widowControl w:val="0"/>
      <w:shd w:val="clear" w:color="auto" w:fill="FFFFFF"/>
      <w:spacing w:before="420" w:after="0" w:line="312" w:lineRule="exact"/>
      <w:ind w:firstLine="709"/>
      <w:jc w:val="both"/>
    </w:pPr>
    <w:rPr>
      <w:rFonts w:cs="Times New Roman"/>
      <w:sz w:val="26"/>
      <w:szCs w:val="26"/>
    </w:rPr>
  </w:style>
  <w:style w:type="character" w:customStyle="1" w:styleId="rvts9">
    <w:name w:val="rvts9"/>
    <w:basedOn w:val="a0"/>
    <w:rsid w:val="003E272A"/>
  </w:style>
  <w:style w:type="paragraph" w:styleId="af">
    <w:name w:val="footer"/>
    <w:basedOn w:val="a"/>
    <w:link w:val="af0"/>
    <w:uiPriority w:val="99"/>
    <w:unhideWhenUsed/>
    <w:rsid w:val="00257AA3"/>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257AA3"/>
  </w:style>
  <w:style w:type="paragraph" w:customStyle="1" w:styleId="rvps2">
    <w:name w:val="rvps2"/>
    <w:basedOn w:val="a"/>
    <w:rsid w:val="0047583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19051">
      <w:bodyDiv w:val="1"/>
      <w:marLeft w:val="0"/>
      <w:marRight w:val="0"/>
      <w:marTop w:val="0"/>
      <w:marBottom w:val="0"/>
      <w:divBdr>
        <w:top w:val="none" w:sz="0" w:space="0" w:color="auto"/>
        <w:left w:val="none" w:sz="0" w:space="0" w:color="auto"/>
        <w:bottom w:val="none" w:sz="0" w:space="0" w:color="auto"/>
        <w:right w:val="none" w:sz="0" w:space="0" w:color="auto"/>
      </w:divBdr>
    </w:div>
    <w:div w:id="1667518186">
      <w:bodyDiv w:val="1"/>
      <w:marLeft w:val="0"/>
      <w:marRight w:val="0"/>
      <w:marTop w:val="0"/>
      <w:marBottom w:val="0"/>
      <w:divBdr>
        <w:top w:val="none" w:sz="0" w:space="0" w:color="auto"/>
        <w:left w:val="none" w:sz="0" w:space="0" w:color="auto"/>
        <w:bottom w:val="none" w:sz="0" w:space="0" w:color="auto"/>
        <w:right w:val="none" w:sz="0" w:space="0" w:color="auto"/>
      </w:divBdr>
    </w:div>
    <w:div w:id="200195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ed_2019_10_31/pravo1/T161798.html?pravo=1" TargetMode="External"/><Relationship Id="rId18" Type="http://schemas.openxmlformats.org/officeDocument/2006/relationships/hyperlink" Target="http://search.ligazakon.ua/l_doc2.nsf/link1/an_1839/ed_2020_01_15/pravo1/T05_2747.html?pravo=1" TargetMode="External"/><Relationship Id="rId26" Type="http://schemas.openxmlformats.org/officeDocument/2006/relationships/hyperlink" Target="http://search.ligazakon.ua/l_doc2.nsf/link1/an_2343/ed_2020_01_16/pravo1/T124651.html?pravo=1" TargetMode="External"/><Relationship Id="rId39" Type="http://schemas.openxmlformats.org/officeDocument/2006/relationships/hyperlink" Target="http://search.ligazakon.ua/l_doc2.nsf/link1/ed_2020_01_16/pravo1/T124651.html?pravo=1" TargetMode="External"/><Relationship Id="rId21" Type="http://schemas.openxmlformats.org/officeDocument/2006/relationships/hyperlink" Target="http://search.ligazakon.ua/l_doc2.nsf/link1/an_2103/ed_2020_01_15/pravo1/T05_2747.html?pravo=1" TargetMode="External"/><Relationship Id="rId34" Type="http://schemas.openxmlformats.org/officeDocument/2006/relationships/hyperlink" Target="http://search.ligazakon.ua/l_doc2.nsf/link1/ed_2020_01_01/pravo1/T161402.html?pravo=1" TargetMode="External"/><Relationship Id="rId42" Type="http://schemas.openxmlformats.org/officeDocument/2006/relationships/hyperlink" Target="http://search.ligazakon.ua/l_doc2.nsf/link1/an_2343/ed_2020_01_16/pravo1/T124651.html?pravo=1" TargetMode="External"/><Relationship Id="rId47" Type="http://schemas.openxmlformats.org/officeDocument/2006/relationships/hyperlink" Target="http://search.ligazakon.ua/l_doc2.nsf/link1/an_1136/ed_2020_01_01/pravo1/T161402.html?pravo=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arch.ligazakon.ua/l_doc2.nsf/link1/an_491/ed_2019_10_31/pravo1/T161798.html?pravo=1" TargetMode="External"/><Relationship Id="rId29" Type="http://schemas.openxmlformats.org/officeDocument/2006/relationships/hyperlink" Target="http://search.ligazakon.ua/l_doc2.nsf/link1/ed_2020_01_01/pravo1/T161402.html?pravo=1" TargetMode="External"/><Relationship Id="rId11" Type="http://schemas.openxmlformats.org/officeDocument/2006/relationships/hyperlink" Target="http://search.ligazakon.ua/l_doc2.nsf/link1/an_491/ed_2019_10_31/pravo1/T161798.html?pravo=1" TargetMode="External"/><Relationship Id="rId24" Type="http://schemas.openxmlformats.org/officeDocument/2006/relationships/hyperlink" Target="http://search.ligazakon.ua/l_doc2.nsf/link1/an_2860/ed_2020_01_15/pravo1/T05_2747.html?pravo=1" TargetMode="External"/><Relationship Id="rId32" Type="http://schemas.openxmlformats.org/officeDocument/2006/relationships/hyperlink" Target="http://search.ligazakon.ua/l_doc2.nsf/link1/an_53/ed_2020_01_16/pravo1/T124651.html?pravo=1" TargetMode="External"/><Relationship Id="rId37" Type="http://schemas.openxmlformats.org/officeDocument/2006/relationships/hyperlink" Target="http://search.ligazakon.ua/l_doc2.nsf/link1/ed_2019_09_03/pravo1/Z960254K.html?pravo=1" TargetMode="External"/><Relationship Id="rId40" Type="http://schemas.openxmlformats.org/officeDocument/2006/relationships/hyperlink" Target="http://search.ligazakon.ua/l_doc2.nsf/link1/an_1239/ed_2020_01_16/pravo1/T124651.html?pravo=1" TargetMode="External"/><Relationship Id="rId45" Type="http://schemas.openxmlformats.org/officeDocument/2006/relationships/hyperlink" Target="http://search.ligazakon.ua/l_doc2.nsf/link1/ed_2020_01_16/pravo1/T124651.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491/ed_2019_10_31/pravo1/T161798.html?pravo=1" TargetMode="External"/><Relationship Id="rId23" Type="http://schemas.openxmlformats.org/officeDocument/2006/relationships/hyperlink" Target="http://search.ligazakon.ua/l_doc2.nsf/link1/an_2853/ed_2020_01_15/pravo1/T05_2747.html?pravo=1" TargetMode="External"/><Relationship Id="rId28" Type="http://schemas.openxmlformats.org/officeDocument/2006/relationships/hyperlink" Target="http://search.ligazakon.ua/l_doc2.nsf/link1/an_986312/ed_2020_01_19/pravo1/KD0005.html?pravo=1" TargetMode="External"/><Relationship Id="rId36" Type="http://schemas.openxmlformats.org/officeDocument/2006/relationships/hyperlink" Target="http://search.ligazakon.ua/l_doc2.nsf/link1/an_56/ed_2019_09_03/pravo1/Z960254K.html?pravo=1" TargetMode="External"/><Relationship Id="rId49" Type="http://schemas.openxmlformats.org/officeDocument/2006/relationships/fontTable" Target="fontTable.xml"/><Relationship Id="rId10" Type="http://schemas.openxmlformats.org/officeDocument/2006/relationships/hyperlink" Target="http://search.ligazakon.ua/l_doc2.nsf/link1/an_1136/ed_2020_01_01/pravo1/T161402.html?pravo=1" TargetMode="External"/><Relationship Id="rId19" Type="http://schemas.openxmlformats.org/officeDocument/2006/relationships/hyperlink" Target="http://search.ligazakon.ua/l_doc2.nsf/link1/an_1879/ed_2020_01_15/pravo1/T05_2747.html?pravo=1" TargetMode="External"/><Relationship Id="rId31" Type="http://schemas.openxmlformats.org/officeDocument/2006/relationships/hyperlink" Target="http://search.ligazakon.ua/l_doc2.nsf/link1/an_2347/ed_2020_01_16/pravo1/T124651.html?pravo=1" TargetMode="External"/><Relationship Id="rId44" Type="http://schemas.openxmlformats.org/officeDocument/2006/relationships/hyperlink" Target="http://search.ligazakon.ua/l_doc2.nsf/link1/ed_2020_01_01/pravo1/T161402.html?pravo=1" TargetMode="External"/><Relationship Id="rId4" Type="http://schemas.openxmlformats.org/officeDocument/2006/relationships/settings" Target="settings.xml"/><Relationship Id="rId9" Type="http://schemas.openxmlformats.org/officeDocument/2006/relationships/hyperlink" Target="http://search.ligazakon.ua/l_doc2.nsf/link1/an_1136/ed_2020_01_01/pravo1/T161402.html?pravo=1" TargetMode="External"/><Relationship Id="rId14" Type="http://schemas.openxmlformats.org/officeDocument/2006/relationships/hyperlink" Target="http://zakon.rada.gov.ua/laws/show/4651-17" TargetMode="External"/><Relationship Id="rId22" Type="http://schemas.openxmlformats.org/officeDocument/2006/relationships/hyperlink" Target="http://search.ligazakon.ua/l_doc2.nsf/link1/an_2776/ed_2020_01_15/pravo1/T05_2747.html?pravo=1" TargetMode="External"/><Relationship Id="rId27" Type="http://schemas.openxmlformats.org/officeDocument/2006/relationships/hyperlink" Target="http://search.ligazakon.ua/l_doc2.nsf/link1/an_986312/ed_2020_01_19/pravo1/KD0005.html?pravo=1" TargetMode="External"/><Relationship Id="rId30" Type="http://schemas.openxmlformats.org/officeDocument/2006/relationships/hyperlink" Target="http://search.ligazakon.ua/l_doc2.nsf/link1/an_2343/ed_2020_01_16/pravo1/T124651.html?pravo=1" TargetMode="External"/><Relationship Id="rId35" Type="http://schemas.openxmlformats.org/officeDocument/2006/relationships/hyperlink" Target="http://search.ligazakon.ua/l_doc2.nsf/link1/an_56/ed_2019_09_03/pravo1/Z960254K.html?pravo=1" TargetMode="External"/><Relationship Id="rId43" Type="http://schemas.openxmlformats.org/officeDocument/2006/relationships/hyperlink" Target="http://search.ligazakon.ua/l_doc2.nsf/link1/an_1239/ed_2020_01_16/pravo1/T124651.html?pravo=1" TargetMode="External"/><Relationship Id="rId48"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earch.ligazakon.ua/l_doc2.nsf/link1/an_491/ed_2019_10_31/pravo1/T161798.html?pravo=1" TargetMode="External"/><Relationship Id="rId17" Type="http://schemas.openxmlformats.org/officeDocument/2006/relationships/hyperlink" Target="http://search.ligazakon.ua/l_doc2.nsf/link1/ed_2020_01_01/pravo1/T161402.html?pravo=1" TargetMode="External"/><Relationship Id="rId25" Type="http://schemas.openxmlformats.org/officeDocument/2006/relationships/hyperlink" Target="http://search.ligazakon.ua/l_doc2.nsf/link1/an_2892/ed_2020_01_15/pravo1/T05_2747.html?pravo=1" TargetMode="External"/><Relationship Id="rId33" Type="http://schemas.openxmlformats.org/officeDocument/2006/relationships/hyperlink" Target="http://search.ligazakon.ua/l_doc2.nsf/link1/an_80/ed_2020_01_16/pravo1/T124651.html?pravo=1" TargetMode="External"/><Relationship Id="rId38" Type="http://schemas.openxmlformats.org/officeDocument/2006/relationships/hyperlink" Target="http://search.ligazakon.ua/l_doc2.nsf/link1/ed_2020_01_16/pravo1/T124651.html?pravo=1" TargetMode="External"/><Relationship Id="rId46" Type="http://schemas.openxmlformats.org/officeDocument/2006/relationships/hyperlink" Target="http://search.ligazakon.ua/l_doc2.nsf/link1/an_1136/ed_2020_01_01/pravo1/T161402.html?pravo=1" TargetMode="External"/><Relationship Id="rId20" Type="http://schemas.openxmlformats.org/officeDocument/2006/relationships/hyperlink" Target="http://search.ligazakon.ua/l_doc2.nsf/link1/an_1965/ed_2020_01_15/pravo1/T05_2747.html?pravo=1" TargetMode="External"/><Relationship Id="rId41" Type="http://schemas.openxmlformats.org/officeDocument/2006/relationships/hyperlink" Target="http://search.ligazakon.ua/l_doc2.nsf/link1/an_1239/ed_2020_01_16/pravo1/T124651.html?pravo=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99E5A-74E0-479A-93D7-EC7A83AA6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28804</Words>
  <Characters>16419</Characters>
  <Application>Microsoft Office Word</Application>
  <DocSecurity>0</DocSecurity>
  <Lines>136</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Оксана Кукота (HCJ-0630 - o.kukota)</cp:lastModifiedBy>
  <cp:revision>2</cp:revision>
  <cp:lastPrinted>2020-06-12T11:52:00Z</cp:lastPrinted>
  <dcterms:created xsi:type="dcterms:W3CDTF">2020-06-18T09:15:00Z</dcterms:created>
  <dcterms:modified xsi:type="dcterms:W3CDTF">2020-06-18T09:15:00Z</dcterms:modified>
</cp:coreProperties>
</file>