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FE0" w:rsidRDefault="002A2055" w:rsidP="008E7586">
      <w:pPr>
        <w:ind w:right="-2"/>
        <w:jc w:val="center"/>
        <w:rPr>
          <w:b/>
          <w:szCs w:val="28"/>
        </w:rPr>
      </w:pPr>
      <w:r>
        <w:rPr>
          <w:b/>
          <w:noProof/>
          <w:szCs w:val="28"/>
          <w:lang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2781300</wp:posOffset>
            </wp:positionH>
            <wp:positionV relativeFrom="paragraph">
              <wp:posOffset>125095</wp:posOffset>
            </wp:positionV>
            <wp:extent cx="506095" cy="651510"/>
            <wp:effectExtent l="19050" t="0" r="825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095" cy="651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E7586" w:rsidRDefault="001C5D81" w:rsidP="008E7586">
      <w:pPr>
        <w:ind w:right="-2"/>
        <w:jc w:val="center"/>
        <w:rPr>
          <w:b/>
          <w:szCs w:val="28"/>
        </w:rPr>
      </w:pPr>
      <w:r w:rsidRPr="001C5D81">
        <w:rPr>
          <w:b/>
          <w:noProof/>
          <w:szCs w:val="28"/>
          <w:lang w:eastAsia="uk-UA"/>
        </w:rPr>
        <w:drawing>
          <wp:inline distT="0" distB="0" distL="0" distR="0">
            <wp:extent cx="438150" cy="57150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7586" w:rsidRPr="00A96498" w:rsidRDefault="008E7586" w:rsidP="008E7586">
      <w:pPr>
        <w:jc w:val="center"/>
        <w:rPr>
          <w:rFonts w:ascii="AcademyC" w:hAnsi="AcademyC"/>
          <w:b/>
          <w:sz w:val="24"/>
        </w:rPr>
      </w:pPr>
      <w:r w:rsidRPr="00A96498">
        <w:rPr>
          <w:rFonts w:ascii="AcademyC" w:hAnsi="AcademyC"/>
          <w:b/>
          <w:sz w:val="24"/>
        </w:rPr>
        <w:t>УКРАЇНА</w:t>
      </w:r>
    </w:p>
    <w:p w:rsidR="008E7586" w:rsidRPr="00D2071A" w:rsidRDefault="008E7586" w:rsidP="008E7586">
      <w:pPr>
        <w:jc w:val="center"/>
        <w:rPr>
          <w:rFonts w:ascii="AcademyC" w:hAnsi="AcademyC"/>
          <w:b/>
          <w:szCs w:val="28"/>
        </w:rPr>
      </w:pPr>
      <w:r w:rsidRPr="00D2071A">
        <w:rPr>
          <w:rFonts w:ascii="AcademyC" w:hAnsi="AcademyC"/>
          <w:b/>
          <w:szCs w:val="28"/>
        </w:rPr>
        <w:t>ВИЩА РАДА ПРАВОСУДДЯ</w:t>
      </w:r>
    </w:p>
    <w:p w:rsidR="008E7586" w:rsidRPr="00D2071A" w:rsidRDefault="008E7586" w:rsidP="008B6507">
      <w:pPr>
        <w:spacing w:line="228" w:lineRule="auto"/>
        <w:ind w:firstLine="709"/>
        <w:jc w:val="center"/>
        <w:rPr>
          <w:rFonts w:ascii="AcademyC" w:hAnsi="AcademyC"/>
          <w:b/>
          <w:szCs w:val="28"/>
        </w:rPr>
      </w:pPr>
      <w:r w:rsidRPr="00D2071A">
        <w:rPr>
          <w:rFonts w:ascii="AcademyC" w:hAnsi="AcademyC"/>
          <w:b/>
          <w:szCs w:val="28"/>
        </w:rPr>
        <w:t>ПЕРША ДИСЦИПЛІНАРНА ПАЛАТА</w:t>
      </w:r>
    </w:p>
    <w:p w:rsidR="008E7586" w:rsidRPr="00D2071A" w:rsidRDefault="008E7586" w:rsidP="008E7586">
      <w:pPr>
        <w:jc w:val="center"/>
        <w:rPr>
          <w:rFonts w:ascii="AcademyC" w:hAnsi="AcademyC"/>
        </w:rPr>
      </w:pPr>
      <w:r w:rsidRPr="00D2071A">
        <w:rPr>
          <w:rFonts w:ascii="AcademyC" w:hAnsi="AcademyC"/>
          <w:b/>
        </w:rPr>
        <w:t>УХВАЛА</w:t>
      </w:r>
    </w:p>
    <w:p w:rsidR="008E7586" w:rsidRPr="00ED0BC0" w:rsidRDefault="008E7586" w:rsidP="008E7586">
      <w:pPr>
        <w:jc w:val="center"/>
        <w:rPr>
          <w:sz w:val="16"/>
          <w:szCs w:val="16"/>
        </w:rPr>
      </w:pPr>
    </w:p>
    <w:tbl>
      <w:tblPr>
        <w:tblpPr w:leftFromText="180" w:rightFromText="180" w:vertAnchor="text" w:horzAnchor="margin" w:tblpY="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84"/>
        <w:gridCol w:w="3285"/>
        <w:gridCol w:w="3285"/>
      </w:tblGrid>
      <w:tr w:rsidR="008E7586" w:rsidRPr="00ED0BC0" w:rsidTr="0009507A"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8E7586" w:rsidRPr="0093436C" w:rsidRDefault="00876940" w:rsidP="00066B4E">
            <w:pPr>
              <w:rPr>
                <w:b/>
                <w:szCs w:val="28"/>
              </w:rPr>
            </w:pPr>
            <w:r>
              <w:rPr>
                <w:noProof/>
                <w:szCs w:val="28"/>
              </w:rPr>
              <w:t>12 червня 2020 року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8E7586" w:rsidRPr="00E03837" w:rsidRDefault="00B66550" w:rsidP="0009507A">
            <w:pPr>
              <w:jc w:val="center"/>
              <w:rPr>
                <w:rFonts w:ascii="AcademyC" w:hAnsi="AcademyC"/>
                <w:b/>
              </w:rPr>
            </w:pPr>
            <w:r w:rsidRPr="006D215F">
              <w:rPr>
                <w:rFonts w:ascii="Book Antiqua" w:hAnsi="Book Antiqua"/>
              </w:rPr>
              <w:t>Київ</w:t>
            </w:r>
            <w:r w:rsidRPr="00E03837">
              <w:rPr>
                <w:rFonts w:ascii="AcademyC" w:hAnsi="AcademyC"/>
                <w:b/>
              </w:rPr>
              <w:t xml:space="preserve"> </w:t>
            </w:r>
            <w:r w:rsidR="008E7586" w:rsidRPr="00E03837">
              <w:rPr>
                <w:rFonts w:ascii="AcademyC" w:hAnsi="AcademyC"/>
                <w:b/>
              </w:rPr>
              <w:t xml:space="preserve"> 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8E7586" w:rsidRPr="00E03837" w:rsidRDefault="00E03837" w:rsidP="00876940">
            <w:pPr>
              <w:rPr>
                <w:b/>
                <w:szCs w:val="28"/>
              </w:rPr>
            </w:pPr>
            <w:r>
              <w:rPr>
                <w:rFonts w:ascii="AcademyC" w:hAnsi="AcademyC"/>
                <w:b/>
                <w:szCs w:val="28"/>
              </w:rPr>
              <w:t xml:space="preserve">  </w:t>
            </w:r>
            <w:r w:rsidR="008E7586" w:rsidRPr="00E03837">
              <w:rPr>
                <w:rFonts w:ascii="AcademyC" w:hAnsi="AcademyC"/>
                <w:b/>
                <w:szCs w:val="28"/>
              </w:rPr>
              <w:t xml:space="preserve">      </w:t>
            </w:r>
            <w:r w:rsidR="00B66550" w:rsidRPr="006D215F">
              <w:rPr>
                <w:szCs w:val="28"/>
              </w:rPr>
              <w:t xml:space="preserve">№ </w:t>
            </w:r>
            <w:r w:rsidR="00876940">
              <w:rPr>
                <w:szCs w:val="28"/>
              </w:rPr>
              <w:t>1824/1дп/15-20</w:t>
            </w:r>
          </w:p>
        </w:tc>
      </w:tr>
    </w:tbl>
    <w:tbl>
      <w:tblPr>
        <w:tblW w:w="0" w:type="auto"/>
        <w:tblLook w:val="04A0"/>
      </w:tblPr>
      <w:tblGrid>
        <w:gridCol w:w="5211"/>
        <w:gridCol w:w="4603"/>
      </w:tblGrid>
      <w:tr w:rsidR="008E7586" w:rsidRPr="00750259" w:rsidTr="00A903D3">
        <w:trPr>
          <w:trHeight w:val="1449"/>
        </w:trPr>
        <w:tc>
          <w:tcPr>
            <w:tcW w:w="5211" w:type="dxa"/>
          </w:tcPr>
          <w:p w:rsidR="00E21700" w:rsidRPr="00A903D3" w:rsidRDefault="00E21700" w:rsidP="00E21700">
            <w:pPr>
              <w:jc w:val="both"/>
              <w:rPr>
                <w:b/>
                <w:sz w:val="26"/>
                <w:szCs w:val="26"/>
              </w:rPr>
            </w:pPr>
          </w:p>
          <w:p w:rsidR="00D84E9D" w:rsidRPr="00994555" w:rsidRDefault="008E7586" w:rsidP="00A903D3">
            <w:pPr>
              <w:tabs>
                <w:tab w:val="left" w:pos="4213"/>
              </w:tabs>
              <w:ind w:right="-108"/>
              <w:jc w:val="both"/>
              <w:rPr>
                <w:rStyle w:val="af"/>
                <w:b/>
                <w:bCs/>
                <w:sz w:val="26"/>
                <w:szCs w:val="26"/>
                <w:shd w:val="clear" w:color="auto" w:fill="FFFFFF"/>
              </w:rPr>
            </w:pPr>
            <w:r w:rsidRPr="00994555">
              <w:rPr>
                <w:b/>
                <w:sz w:val="26"/>
                <w:szCs w:val="26"/>
              </w:rPr>
              <w:t xml:space="preserve">Про </w:t>
            </w:r>
            <w:r w:rsidR="00C3257C" w:rsidRPr="00994555">
              <w:rPr>
                <w:b/>
                <w:sz w:val="26"/>
                <w:szCs w:val="26"/>
              </w:rPr>
              <w:t xml:space="preserve">відмову у </w:t>
            </w:r>
            <w:r w:rsidRPr="00994555">
              <w:rPr>
                <w:b/>
                <w:sz w:val="26"/>
                <w:szCs w:val="26"/>
              </w:rPr>
              <w:t>відкритт</w:t>
            </w:r>
            <w:r w:rsidR="00C3257C" w:rsidRPr="00994555">
              <w:rPr>
                <w:b/>
                <w:sz w:val="26"/>
                <w:szCs w:val="26"/>
              </w:rPr>
              <w:t>і</w:t>
            </w:r>
            <w:r w:rsidRPr="00994555">
              <w:rPr>
                <w:b/>
                <w:sz w:val="26"/>
                <w:szCs w:val="26"/>
              </w:rPr>
              <w:t xml:space="preserve"> дисциплінарної справи стосовно судді</w:t>
            </w:r>
            <w:r w:rsidR="00A903D3" w:rsidRPr="00994555">
              <w:rPr>
                <w:b/>
                <w:sz w:val="26"/>
                <w:szCs w:val="26"/>
              </w:rPr>
              <w:t>в</w:t>
            </w:r>
            <w:r w:rsidRPr="00994555">
              <w:rPr>
                <w:b/>
                <w:sz w:val="26"/>
                <w:szCs w:val="26"/>
              </w:rPr>
              <w:t xml:space="preserve"> </w:t>
            </w:r>
            <w:r w:rsidR="00A903D3" w:rsidRPr="00994555">
              <w:rPr>
                <w:b/>
                <w:sz w:val="26"/>
                <w:szCs w:val="26"/>
              </w:rPr>
              <w:t xml:space="preserve">Касаційного адміністративного суду у складі Верховного Суду </w:t>
            </w:r>
            <w:proofErr w:type="spellStart"/>
            <w:r w:rsidR="00A903D3" w:rsidRPr="00994555">
              <w:rPr>
                <w:b/>
                <w:sz w:val="26"/>
                <w:szCs w:val="26"/>
              </w:rPr>
              <w:t>Білак</w:t>
            </w:r>
            <w:proofErr w:type="spellEnd"/>
            <w:r w:rsidR="00A903D3" w:rsidRPr="00994555">
              <w:rPr>
                <w:b/>
                <w:sz w:val="26"/>
                <w:szCs w:val="26"/>
              </w:rPr>
              <w:t xml:space="preserve"> М.В., </w:t>
            </w:r>
            <w:r w:rsidR="00A903D3" w:rsidRPr="00994555">
              <w:rPr>
                <w:b/>
                <w:sz w:val="26"/>
                <w:szCs w:val="26"/>
              </w:rPr>
              <w:br/>
              <w:t xml:space="preserve">Губської О.А., </w:t>
            </w:r>
            <w:proofErr w:type="spellStart"/>
            <w:r w:rsidR="00A903D3" w:rsidRPr="00994555">
              <w:rPr>
                <w:b/>
                <w:sz w:val="26"/>
                <w:szCs w:val="26"/>
              </w:rPr>
              <w:t>Калашнікової</w:t>
            </w:r>
            <w:proofErr w:type="spellEnd"/>
            <w:r w:rsidR="00A903D3" w:rsidRPr="00994555">
              <w:rPr>
                <w:b/>
                <w:sz w:val="26"/>
                <w:szCs w:val="26"/>
              </w:rPr>
              <w:t xml:space="preserve"> О.В.</w:t>
            </w:r>
            <w:r w:rsidR="00A903D3" w:rsidRPr="00994555">
              <w:rPr>
                <w:rStyle w:val="af"/>
                <w:b/>
                <w:bCs/>
                <w:sz w:val="26"/>
                <w:szCs w:val="26"/>
                <w:shd w:val="clear" w:color="auto" w:fill="FFFFFF"/>
              </w:rPr>
              <w:t xml:space="preserve"> </w:t>
            </w:r>
          </w:p>
          <w:p w:rsidR="00A903D3" w:rsidRPr="00A903D3" w:rsidRDefault="00A903D3" w:rsidP="00A903D3">
            <w:pPr>
              <w:tabs>
                <w:tab w:val="left" w:pos="4213"/>
              </w:tabs>
              <w:ind w:right="-392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603" w:type="dxa"/>
          </w:tcPr>
          <w:p w:rsidR="008E7586" w:rsidRPr="00750259" w:rsidRDefault="008E7586" w:rsidP="0009507A">
            <w:pPr>
              <w:spacing w:line="276" w:lineRule="auto"/>
              <w:ind w:firstLine="720"/>
              <w:rPr>
                <w:b/>
                <w:szCs w:val="28"/>
              </w:rPr>
            </w:pPr>
          </w:p>
        </w:tc>
      </w:tr>
    </w:tbl>
    <w:p w:rsidR="009A380E" w:rsidRPr="00EB37B9" w:rsidRDefault="0009507A" w:rsidP="0092602E">
      <w:pPr>
        <w:tabs>
          <w:tab w:val="left" w:pos="4213"/>
          <w:tab w:val="left" w:pos="4678"/>
        </w:tabs>
        <w:ind w:right="176" w:firstLine="709"/>
        <w:jc w:val="both"/>
        <w:rPr>
          <w:szCs w:val="28"/>
        </w:rPr>
      </w:pPr>
      <w:r w:rsidRPr="00EB37B9">
        <w:rPr>
          <w:color w:val="00000A"/>
          <w:szCs w:val="28"/>
        </w:rPr>
        <w:t xml:space="preserve">Перша Дисциплінарна палата </w:t>
      </w:r>
      <w:r w:rsidR="001B7A1D" w:rsidRPr="00EB37B9">
        <w:rPr>
          <w:color w:val="00000A"/>
          <w:szCs w:val="28"/>
        </w:rPr>
        <w:t xml:space="preserve">Вищої ради правосуддя у складі </w:t>
      </w:r>
      <w:r w:rsidRPr="00EB37B9">
        <w:rPr>
          <w:color w:val="00000A"/>
          <w:szCs w:val="28"/>
        </w:rPr>
        <w:t>головуючого –</w:t>
      </w:r>
      <w:r w:rsidR="00814FCF" w:rsidRPr="00EB37B9">
        <w:rPr>
          <w:color w:val="00000A"/>
          <w:szCs w:val="28"/>
        </w:rPr>
        <w:t xml:space="preserve"> </w:t>
      </w:r>
      <w:proofErr w:type="spellStart"/>
      <w:r w:rsidR="00115E5B">
        <w:rPr>
          <w:color w:val="00000A"/>
          <w:szCs w:val="28"/>
        </w:rPr>
        <w:t>Маловацького</w:t>
      </w:r>
      <w:proofErr w:type="spellEnd"/>
      <w:r w:rsidR="00115E5B">
        <w:rPr>
          <w:color w:val="00000A"/>
          <w:szCs w:val="28"/>
        </w:rPr>
        <w:t xml:space="preserve"> О.В.</w:t>
      </w:r>
      <w:r w:rsidR="00020816" w:rsidRPr="00EB37B9">
        <w:rPr>
          <w:color w:val="00000A"/>
          <w:szCs w:val="28"/>
        </w:rPr>
        <w:t xml:space="preserve">, </w:t>
      </w:r>
      <w:r w:rsidR="00814FCF" w:rsidRPr="00EB37B9">
        <w:rPr>
          <w:color w:val="00000A"/>
          <w:szCs w:val="28"/>
        </w:rPr>
        <w:t>членів</w:t>
      </w:r>
      <w:r w:rsidR="00D76BB0" w:rsidRPr="00EB37B9">
        <w:rPr>
          <w:color w:val="00000A"/>
          <w:szCs w:val="28"/>
        </w:rPr>
        <w:t xml:space="preserve"> </w:t>
      </w:r>
      <w:proofErr w:type="spellStart"/>
      <w:r w:rsidR="00115E5B" w:rsidRPr="00E231E2">
        <w:rPr>
          <w:color w:val="00000A"/>
          <w:sz w:val="27"/>
          <w:szCs w:val="27"/>
        </w:rPr>
        <w:t>Краснощокової</w:t>
      </w:r>
      <w:proofErr w:type="spellEnd"/>
      <w:r w:rsidR="00115E5B" w:rsidRPr="00E231E2">
        <w:rPr>
          <w:color w:val="00000A"/>
          <w:sz w:val="27"/>
          <w:szCs w:val="27"/>
        </w:rPr>
        <w:t xml:space="preserve"> Н.С., Шелест С.Б.</w:t>
      </w:r>
      <w:r w:rsidR="00020816" w:rsidRPr="00EB37B9">
        <w:rPr>
          <w:szCs w:val="28"/>
        </w:rPr>
        <w:t>,</w:t>
      </w:r>
      <w:r w:rsidR="00115E5B">
        <w:rPr>
          <w:szCs w:val="28"/>
        </w:rPr>
        <w:t xml:space="preserve"> </w:t>
      </w:r>
      <w:proofErr w:type="spellStart"/>
      <w:r w:rsidR="00115E5B">
        <w:rPr>
          <w:szCs w:val="28"/>
        </w:rPr>
        <w:t>Розваляєвої</w:t>
      </w:r>
      <w:proofErr w:type="spellEnd"/>
      <w:r w:rsidR="00115E5B">
        <w:rPr>
          <w:szCs w:val="28"/>
        </w:rPr>
        <w:t xml:space="preserve"> Т.С.,</w:t>
      </w:r>
      <w:r w:rsidR="00E130EE" w:rsidRPr="00EB37B9">
        <w:rPr>
          <w:szCs w:val="28"/>
        </w:rPr>
        <w:t xml:space="preserve"> </w:t>
      </w:r>
      <w:r w:rsidR="008E7586" w:rsidRPr="00EB37B9">
        <w:rPr>
          <w:szCs w:val="28"/>
        </w:rPr>
        <w:t xml:space="preserve">розглянувши висновок доповідача – члена Першої Дисциплінарної палати Вищої ради правосуддя </w:t>
      </w:r>
      <w:proofErr w:type="spellStart"/>
      <w:r w:rsidR="00D76BB0" w:rsidRPr="00EB37B9">
        <w:rPr>
          <w:szCs w:val="28"/>
        </w:rPr>
        <w:t>Шапрана</w:t>
      </w:r>
      <w:proofErr w:type="spellEnd"/>
      <w:r w:rsidR="00D76BB0" w:rsidRPr="00EB37B9">
        <w:rPr>
          <w:szCs w:val="28"/>
        </w:rPr>
        <w:t xml:space="preserve"> В.В. </w:t>
      </w:r>
      <w:r w:rsidR="008E7586" w:rsidRPr="00EB37B9">
        <w:rPr>
          <w:szCs w:val="28"/>
        </w:rPr>
        <w:t xml:space="preserve">за результатами попередньої перевірки </w:t>
      </w:r>
      <w:r w:rsidR="007E5FE0" w:rsidRPr="00EB37B9">
        <w:rPr>
          <w:szCs w:val="28"/>
        </w:rPr>
        <w:t xml:space="preserve">відомостей, викладених у </w:t>
      </w:r>
      <w:r w:rsidR="009A380E" w:rsidRPr="00EB37B9">
        <w:rPr>
          <w:szCs w:val="28"/>
        </w:rPr>
        <w:t>дисциплінарн</w:t>
      </w:r>
      <w:r w:rsidR="00FD6701" w:rsidRPr="00EB37B9">
        <w:rPr>
          <w:szCs w:val="28"/>
        </w:rPr>
        <w:t>ій скарзі</w:t>
      </w:r>
      <w:r w:rsidR="009A380E" w:rsidRPr="00EB37B9">
        <w:rPr>
          <w:szCs w:val="28"/>
        </w:rPr>
        <w:t xml:space="preserve"> </w:t>
      </w:r>
      <w:proofErr w:type="spellStart"/>
      <w:r w:rsidR="00115E5B" w:rsidRPr="00115E5B">
        <w:rPr>
          <w:rFonts w:eastAsiaTheme="minorHAnsi"/>
          <w:szCs w:val="28"/>
          <w:shd w:val="clear" w:color="auto" w:fill="FFFFFF"/>
        </w:rPr>
        <w:t>Маселка</w:t>
      </w:r>
      <w:proofErr w:type="spellEnd"/>
      <w:r w:rsidR="00115E5B" w:rsidRPr="00115E5B">
        <w:rPr>
          <w:rFonts w:eastAsiaTheme="minorHAnsi"/>
          <w:szCs w:val="28"/>
          <w:shd w:val="clear" w:color="auto" w:fill="FFFFFF"/>
        </w:rPr>
        <w:t xml:space="preserve"> Романа Анатолійовича </w:t>
      </w:r>
      <w:r w:rsidR="00115E5B" w:rsidRPr="00115E5B">
        <w:rPr>
          <w:szCs w:val="28"/>
        </w:rPr>
        <w:t xml:space="preserve">стосовно суддів Касаційного адміністративного суду у складі Верховного Суду </w:t>
      </w:r>
      <w:proofErr w:type="spellStart"/>
      <w:r w:rsidR="00115E5B" w:rsidRPr="00115E5B">
        <w:rPr>
          <w:szCs w:val="28"/>
        </w:rPr>
        <w:t>Білак</w:t>
      </w:r>
      <w:proofErr w:type="spellEnd"/>
      <w:r w:rsidR="00115E5B" w:rsidRPr="00115E5B">
        <w:rPr>
          <w:szCs w:val="28"/>
        </w:rPr>
        <w:t xml:space="preserve"> Мирослави Вікторівни, Губської Олени Анатоліївни, </w:t>
      </w:r>
      <w:proofErr w:type="spellStart"/>
      <w:r w:rsidR="00115E5B" w:rsidRPr="00115E5B">
        <w:rPr>
          <w:szCs w:val="28"/>
        </w:rPr>
        <w:t>Калашнікової</w:t>
      </w:r>
      <w:proofErr w:type="spellEnd"/>
      <w:r w:rsidR="00115E5B" w:rsidRPr="00115E5B">
        <w:rPr>
          <w:szCs w:val="28"/>
        </w:rPr>
        <w:t xml:space="preserve"> Олени Володимирівни</w:t>
      </w:r>
      <w:r w:rsidR="009A380E" w:rsidRPr="00EB37B9">
        <w:rPr>
          <w:szCs w:val="28"/>
        </w:rPr>
        <w:t>,</w:t>
      </w:r>
    </w:p>
    <w:p w:rsidR="00D76BB0" w:rsidRPr="00EB37B9" w:rsidRDefault="00D76BB0" w:rsidP="007E5FE0">
      <w:pPr>
        <w:ind w:firstLine="709"/>
        <w:jc w:val="both"/>
        <w:rPr>
          <w:szCs w:val="28"/>
        </w:rPr>
      </w:pPr>
    </w:p>
    <w:p w:rsidR="008E7586" w:rsidRPr="00EB37B9" w:rsidRDefault="008E7586" w:rsidP="008E7586">
      <w:pPr>
        <w:jc w:val="center"/>
        <w:rPr>
          <w:b/>
          <w:szCs w:val="28"/>
        </w:rPr>
      </w:pPr>
      <w:r w:rsidRPr="00EB37B9">
        <w:rPr>
          <w:b/>
          <w:szCs w:val="28"/>
        </w:rPr>
        <w:t>встановила:</w:t>
      </w:r>
    </w:p>
    <w:p w:rsidR="00D76BB0" w:rsidRPr="00EB37B9" w:rsidRDefault="00D76BB0" w:rsidP="008E7586">
      <w:pPr>
        <w:jc w:val="center"/>
        <w:rPr>
          <w:szCs w:val="28"/>
        </w:rPr>
      </w:pPr>
    </w:p>
    <w:p w:rsidR="00115E5B" w:rsidRPr="00115E5B" w:rsidRDefault="00115E5B" w:rsidP="00115E5B">
      <w:pPr>
        <w:jc w:val="both"/>
        <w:rPr>
          <w:bCs/>
          <w:i/>
          <w:szCs w:val="28"/>
          <w:shd w:val="clear" w:color="auto" w:fill="FFFFFF"/>
        </w:rPr>
      </w:pPr>
      <w:r>
        <w:rPr>
          <w:szCs w:val="28"/>
        </w:rPr>
        <w:t>д</w:t>
      </w:r>
      <w:r w:rsidRPr="00570B73">
        <w:rPr>
          <w:szCs w:val="28"/>
        </w:rPr>
        <w:t xml:space="preserve">о Вищої ради правосуддя 4 травня 2020 року надійшла дисциплінарна скарга </w:t>
      </w:r>
      <w:proofErr w:type="spellStart"/>
      <w:r w:rsidRPr="00570B73">
        <w:rPr>
          <w:rFonts w:eastAsiaTheme="minorHAnsi"/>
          <w:szCs w:val="28"/>
          <w:shd w:val="clear" w:color="auto" w:fill="FFFFFF"/>
        </w:rPr>
        <w:t>Маселка</w:t>
      </w:r>
      <w:proofErr w:type="spellEnd"/>
      <w:r w:rsidRPr="00570B73">
        <w:rPr>
          <w:rFonts w:eastAsiaTheme="minorHAnsi"/>
          <w:szCs w:val="28"/>
          <w:shd w:val="clear" w:color="auto" w:fill="FFFFFF"/>
        </w:rPr>
        <w:t xml:space="preserve"> </w:t>
      </w:r>
      <w:r w:rsidR="00430FCA">
        <w:rPr>
          <w:rFonts w:eastAsiaTheme="minorHAnsi"/>
          <w:szCs w:val="28"/>
          <w:shd w:val="clear" w:color="auto" w:fill="FFFFFF"/>
        </w:rPr>
        <w:t>Р.А.</w:t>
      </w:r>
      <w:r w:rsidRPr="00570B73">
        <w:rPr>
          <w:szCs w:val="28"/>
        </w:rPr>
        <w:t xml:space="preserve"> стосовно неправомірних дій суддів Касаційного адміністративного суду у складі Верховного Суду </w:t>
      </w:r>
      <w:proofErr w:type="spellStart"/>
      <w:r w:rsidRPr="00570B73">
        <w:rPr>
          <w:szCs w:val="28"/>
        </w:rPr>
        <w:t>Білак</w:t>
      </w:r>
      <w:proofErr w:type="spellEnd"/>
      <w:r w:rsidRPr="00570B73">
        <w:rPr>
          <w:szCs w:val="28"/>
        </w:rPr>
        <w:t xml:space="preserve"> </w:t>
      </w:r>
      <w:r w:rsidR="00430FCA">
        <w:rPr>
          <w:szCs w:val="28"/>
        </w:rPr>
        <w:t>М.В.</w:t>
      </w:r>
      <w:r w:rsidRPr="00570B73">
        <w:rPr>
          <w:szCs w:val="28"/>
        </w:rPr>
        <w:t xml:space="preserve">, Губської </w:t>
      </w:r>
      <w:r w:rsidR="00430FCA">
        <w:rPr>
          <w:szCs w:val="28"/>
        </w:rPr>
        <w:t>О.А.</w:t>
      </w:r>
      <w:r w:rsidRPr="00570B73">
        <w:rPr>
          <w:szCs w:val="28"/>
        </w:rPr>
        <w:t xml:space="preserve">, </w:t>
      </w:r>
      <w:proofErr w:type="spellStart"/>
      <w:r w:rsidRPr="00570B73">
        <w:rPr>
          <w:szCs w:val="28"/>
        </w:rPr>
        <w:t>Калашнікової</w:t>
      </w:r>
      <w:proofErr w:type="spellEnd"/>
      <w:r w:rsidRPr="00570B73">
        <w:rPr>
          <w:szCs w:val="28"/>
        </w:rPr>
        <w:t xml:space="preserve"> </w:t>
      </w:r>
      <w:r w:rsidR="00430FCA">
        <w:rPr>
          <w:szCs w:val="28"/>
        </w:rPr>
        <w:t>О.В.</w:t>
      </w:r>
      <w:r w:rsidRPr="00570B73">
        <w:rPr>
          <w:rStyle w:val="af"/>
          <w:bCs/>
          <w:szCs w:val="28"/>
          <w:shd w:val="clear" w:color="auto" w:fill="FFFFFF"/>
        </w:rPr>
        <w:t xml:space="preserve"> </w:t>
      </w:r>
      <w:r>
        <w:rPr>
          <w:rStyle w:val="af"/>
          <w:bCs/>
          <w:szCs w:val="28"/>
          <w:shd w:val="clear" w:color="auto" w:fill="FFFFFF"/>
        </w:rPr>
        <w:br/>
      </w:r>
      <w:r w:rsidRPr="00115E5B">
        <w:rPr>
          <w:rStyle w:val="af"/>
          <w:bCs/>
          <w:i w:val="0"/>
          <w:szCs w:val="28"/>
          <w:shd w:val="clear" w:color="auto" w:fill="FFFFFF"/>
        </w:rPr>
        <w:t>(вх. № М-2501/18/7-20).</w:t>
      </w:r>
    </w:p>
    <w:p w:rsidR="00115E5B" w:rsidRPr="00570B73" w:rsidRDefault="00115E5B" w:rsidP="00115E5B">
      <w:pPr>
        <w:ind w:firstLine="709"/>
        <w:jc w:val="both"/>
        <w:rPr>
          <w:color w:val="000000"/>
          <w:szCs w:val="28"/>
          <w:shd w:val="clear" w:color="auto" w:fill="FFFFFF"/>
        </w:rPr>
      </w:pPr>
      <w:r w:rsidRPr="00570B73">
        <w:rPr>
          <w:szCs w:val="28"/>
        </w:rPr>
        <w:t xml:space="preserve">Згідно із доводами дисциплінарної скарги, суддями Касаційного адміністративного суду у складі Верховного Суду </w:t>
      </w:r>
      <w:proofErr w:type="spellStart"/>
      <w:r w:rsidRPr="00570B73">
        <w:rPr>
          <w:szCs w:val="28"/>
        </w:rPr>
        <w:t>Білак</w:t>
      </w:r>
      <w:proofErr w:type="spellEnd"/>
      <w:r w:rsidRPr="00570B73">
        <w:rPr>
          <w:szCs w:val="28"/>
        </w:rPr>
        <w:t xml:space="preserve"> М.В., Губською О.А., </w:t>
      </w:r>
      <w:proofErr w:type="spellStart"/>
      <w:r w:rsidRPr="00570B73">
        <w:rPr>
          <w:szCs w:val="28"/>
        </w:rPr>
        <w:t>Калашніковою</w:t>
      </w:r>
      <w:proofErr w:type="spellEnd"/>
      <w:r w:rsidRPr="00570B73">
        <w:rPr>
          <w:szCs w:val="28"/>
        </w:rPr>
        <w:t xml:space="preserve"> О.В., на думку скаржника, допущено </w:t>
      </w:r>
      <w:r w:rsidRPr="00570B73">
        <w:rPr>
          <w:color w:val="000000"/>
          <w:szCs w:val="28"/>
          <w:shd w:val="clear" w:color="auto" w:fill="FFFFFF"/>
        </w:rPr>
        <w:t>безпідставне затягування строків розгляду касаційної скарги громадської організації «Всеукраїнське об’єднання «</w:t>
      </w:r>
      <w:proofErr w:type="spellStart"/>
      <w:r w:rsidRPr="00570B73">
        <w:rPr>
          <w:color w:val="000000"/>
          <w:szCs w:val="28"/>
          <w:shd w:val="clear" w:color="auto" w:fill="FFFFFF"/>
        </w:rPr>
        <w:t>Автомайдан</w:t>
      </w:r>
      <w:proofErr w:type="spellEnd"/>
      <w:r w:rsidRPr="00570B73">
        <w:rPr>
          <w:color w:val="000000"/>
          <w:szCs w:val="28"/>
          <w:shd w:val="clear" w:color="auto" w:fill="FFFFFF"/>
        </w:rPr>
        <w:t>» (далі – ГО «Всеукраїнське об’єднання «</w:t>
      </w:r>
      <w:proofErr w:type="spellStart"/>
      <w:r w:rsidRPr="00570B73">
        <w:rPr>
          <w:color w:val="000000"/>
          <w:szCs w:val="28"/>
          <w:shd w:val="clear" w:color="auto" w:fill="FFFFFF"/>
        </w:rPr>
        <w:t>Автомайдан</w:t>
      </w:r>
      <w:proofErr w:type="spellEnd"/>
      <w:r w:rsidRPr="00570B73">
        <w:rPr>
          <w:color w:val="000000"/>
          <w:szCs w:val="28"/>
          <w:shd w:val="clear" w:color="auto" w:fill="FFFFFF"/>
        </w:rPr>
        <w:t xml:space="preserve">») на рішення окружного адміністративного суду міста Києва від 17 жовтня </w:t>
      </w:r>
      <w:r w:rsidRPr="00570B73">
        <w:rPr>
          <w:color w:val="000000"/>
          <w:szCs w:val="28"/>
          <w:shd w:val="clear" w:color="auto" w:fill="FFFFFF"/>
        </w:rPr>
        <w:br/>
        <w:t xml:space="preserve">2018 року та постанову Шостого апеляційного адміністративного суду від </w:t>
      </w:r>
      <w:r w:rsidRPr="00570B73">
        <w:rPr>
          <w:color w:val="000000"/>
          <w:szCs w:val="28"/>
          <w:shd w:val="clear" w:color="auto" w:fill="FFFFFF"/>
        </w:rPr>
        <w:br/>
        <w:t xml:space="preserve">14 січня 2019 року у справі № 826/1160/18 за позовом громадської організації «Український суспільно-правовий рух: Демократія через право», </w:t>
      </w:r>
      <w:r w:rsidRPr="00570B73">
        <w:rPr>
          <w:color w:val="000000"/>
          <w:szCs w:val="28"/>
          <w:shd w:val="clear" w:color="auto" w:fill="FFFFFF"/>
        </w:rPr>
        <w:br/>
        <w:t>ГО «Всеукраїнське об’єднання «</w:t>
      </w:r>
      <w:proofErr w:type="spellStart"/>
      <w:r w:rsidRPr="00570B73">
        <w:rPr>
          <w:color w:val="000000"/>
          <w:szCs w:val="28"/>
          <w:shd w:val="clear" w:color="auto" w:fill="FFFFFF"/>
        </w:rPr>
        <w:t>Автомайдан</w:t>
      </w:r>
      <w:proofErr w:type="spellEnd"/>
      <w:r w:rsidRPr="00570B73">
        <w:rPr>
          <w:color w:val="000000"/>
          <w:szCs w:val="28"/>
          <w:shd w:val="clear" w:color="auto" w:fill="FFFFFF"/>
        </w:rPr>
        <w:t>» до Національного агентства з питань запобігання корупції (далі – НАЗК) про визнання протиправними дій та зобов’язання вчинити дії.</w:t>
      </w:r>
    </w:p>
    <w:p w:rsidR="00115E5B" w:rsidRPr="00570B73" w:rsidRDefault="00115E5B" w:rsidP="00115E5B">
      <w:pPr>
        <w:ind w:firstLine="709"/>
        <w:jc w:val="both"/>
        <w:rPr>
          <w:color w:val="000000"/>
          <w:szCs w:val="28"/>
          <w:shd w:val="clear" w:color="auto" w:fill="FFFFFF"/>
        </w:rPr>
      </w:pPr>
      <w:r w:rsidRPr="00570B73">
        <w:rPr>
          <w:color w:val="000000"/>
          <w:szCs w:val="28"/>
          <w:shd w:val="clear" w:color="auto" w:fill="FFFFFF"/>
        </w:rPr>
        <w:t>У зв’язку із викладеним автор скарги висловлює прохання щодо притягнення вказаних суддів до дисциплінарної відповідальності.</w:t>
      </w:r>
    </w:p>
    <w:p w:rsidR="00115E5B" w:rsidRPr="00570B73" w:rsidRDefault="00115E5B" w:rsidP="00115E5B">
      <w:pPr>
        <w:ind w:firstLine="709"/>
        <w:jc w:val="both"/>
        <w:rPr>
          <w:szCs w:val="28"/>
        </w:rPr>
      </w:pPr>
      <w:r w:rsidRPr="00570B73">
        <w:rPr>
          <w:szCs w:val="28"/>
        </w:rPr>
        <w:t xml:space="preserve">Відповідно до протоколу автоматизованого розподілу матеріалу між членами Вищої ради правосуддя від 4 травня 2020 року вказану дисциплінарну скаргу передано для розгляду члену Вищої ради правосуддя </w:t>
      </w:r>
      <w:proofErr w:type="spellStart"/>
      <w:r w:rsidRPr="00570B73">
        <w:rPr>
          <w:szCs w:val="28"/>
        </w:rPr>
        <w:t>Шапрану</w:t>
      </w:r>
      <w:proofErr w:type="spellEnd"/>
      <w:r w:rsidRPr="00570B73">
        <w:rPr>
          <w:szCs w:val="28"/>
        </w:rPr>
        <w:t xml:space="preserve"> В.В.</w:t>
      </w:r>
    </w:p>
    <w:p w:rsidR="002958A0" w:rsidRPr="00EB37B9" w:rsidRDefault="008E7586" w:rsidP="008E7586">
      <w:pPr>
        <w:pStyle w:val="a5"/>
        <w:ind w:firstLine="708"/>
        <w:jc w:val="both"/>
        <w:rPr>
          <w:rFonts w:cs="Times New Roman"/>
          <w:szCs w:val="28"/>
        </w:rPr>
      </w:pPr>
      <w:r w:rsidRPr="00EB37B9">
        <w:rPr>
          <w:rFonts w:cs="Times New Roman"/>
          <w:szCs w:val="28"/>
        </w:rPr>
        <w:lastRenderedPageBreak/>
        <w:t xml:space="preserve">За результатами </w:t>
      </w:r>
      <w:r w:rsidR="002B6397" w:rsidRPr="00EB37B9">
        <w:rPr>
          <w:rFonts w:cs="Times New Roman"/>
          <w:szCs w:val="28"/>
        </w:rPr>
        <w:t xml:space="preserve">попередньої </w:t>
      </w:r>
      <w:r w:rsidRPr="00EB37B9">
        <w:rPr>
          <w:rFonts w:cs="Times New Roman"/>
          <w:szCs w:val="28"/>
        </w:rPr>
        <w:t xml:space="preserve">перевірки </w:t>
      </w:r>
      <w:r w:rsidR="002B6397" w:rsidRPr="00EB37B9">
        <w:rPr>
          <w:rFonts w:cs="Times New Roman"/>
          <w:szCs w:val="28"/>
        </w:rPr>
        <w:t>дисциплінарної скарги</w:t>
      </w:r>
      <w:r w:rsidR="002B6397" w:rsidRPr="00EB37B9">
        <w:rPr>
          <w:rFonts w:cs="Times New Roman"/>
          <w:szCs w:val="28"/>
        </w:rPr>
        <w:br/>
      </w:r>
      <w:proofErr w:type="spellStart"/>
      <w:r w:rsidR="00115E5B" w:rsidRPr="00570B73">
        <w:rPr>
          <w:szCs w:val="28"/>
          <w:shd w:val="clear" w:color="auto" w:fill="FFFFFF"/>
        </w:rPr>
        <w:t>Маселка</w:t>
      </w:r>
      <w:proofErr w:type="spellEnd"/>
      <w:r w:rsidR="00115E5B">
        <w:rPr>
          <w:szCs w:val="28"/>
          <w:shd w:val="clear" w:color="auto" w:fill="FFFFFF"/>
        </w:rPr>
        <w:t xml:space="preserve"> Р.А.</w:t>
      </w:r>
      <w:r w:rsidRPr="00EB37B9">
        <w:rPr>
          <w:rFonts w:cs="Times New Roman"/>
          <w:szCs w:val="28"/>
        </w:rPr>
        <w:t xml:space="preserve"> </w:t>
      </w:r>
      <w:r w:rsidR="002B6397" w:rsidRPr="00EB37B9">
        <w:rPr>
          <w:rFonts w:cs="Times New Roman"/>
          <w:szCs w:val="28"/>
        </w:rPr>
        <w:t xml:space="preserve">член </w:t>
      </w:r>
      <w:r w:rsidRPr="00EB37B9">
        <w:rPr>
          <w:rFonts w:cs="Times New Roman"/>
          <w:szCs w:val="28"/>
        </w:rPr>
        <w:t xml:space="preserve">Першої Дисциплінарної палати Вищої ради правосуддя </w:t>
      </w:r>
      <w:proofErr w:type="spellStart"/>
      <w:r w:rsidR="00265332" w:rsidRPr="00EB37B9">
        <w:rPr>
          <w:rFonts w:cs="Times New Roman"/>
          <w:szCs w:val="28"/>
        </w:rPr>
        <w:t>Шапран</w:t>
      </w:r>
      <w:proofErr w:type="spellEnd"/>
      <w:r w:rsidR="00265332" w:rsidRPr="00EB37B9">
        <w:rPr>
          <w:rFonts w:cs="Times New Roman"/>
          <w:szCs w:val="28"/>
        </w:rPr>
        <w:t xml:space="preserve"> В.В.</w:t>
      </w:r>
      <w:r w:rsidRPr="00EB37B9">
        <w:rPr>
          <w:rFonts w:cs="Times New Roman"/>
          <w:szCs w:val="28"/>
        </w:rPr>
        <w:t xml:space="preserve"> запропонував </w:t>
      </w:r>
      <w:r w:rsidR="005F0192" w:rsidRPr="00EB37B9">
        <w:rPr>
          <w:rFonts w:cs="Times New Roman"/>
          <w:szCs w:val="28"/>
        </w:rPr>
        <w:t>відмовити у відкритті дисциплінарної справи</w:t>
      </w:r>
      <w:r w:rsidRPr="00EB37B9">
        <w:rPr>
          <w:rFonts w:cs="Times New Roman"/>
          <w:szCs w:val="28"/>
        </w:rPr>
        <w:t xml:space="preserve"> стосовно </w:t>
      </w:r>
      <w:r w:rsidR="00430FCA" w:rsidRPr="00570B73">
        <w:rPr>
          <w:szCs w:val="28"/>
        </w:rPr>
        <w:t xml:space="preserve">суддів </w:t>
      </w:r>
      <w:r w:rsidR="00A50B34" w:rsidRPr="00570B73">
        <w:rPr>
          <w:szCs w:val="28"/>
        </w:rPr>
        <w:t xml:space="preserve">Касаційного адміністративного суду у складі Верховного Суду </w:t>
      </w:r>
      <w:proofErr w:type="spellStart"/>
      <w:r w:rsidR="00A50B34" w:rsidRPr="00570B73">
        <w:rPr>
          <w:szCs w:val="28"/>
        </w:rPr>
        <w:t>Білак</w:t>
      </w:r>
      <w:proofErr w:type="spellEnd"/>
      <w:r w:rsidR="00A50B34" w:rsidRPr="00570B73">
        <w:rPr>
          <w:szCs w:val="28"/>
        </w:rPr>
        <w:t xml:space="preserve"> </w:t>
      </w:r>
      <w:r w:rsidR="00A50B34">
        <w:rPr>
          <w:szCs w:val="28"/>
        </w:rPr>
        <w:t>М.В.</w:t>
      </w:r>
      <w:r w:rsidR="00A50B34" w:rsidRPr="00570B73">
        <w:rPr>
          <w:szCs w:val="28"/>
        </w:rPr>
        <w:t xml:space="preserve">, Губської </w:t>
      </w:r>
      <w:r w:rsidR="00A50B34">
        <w:rPr>
          <w:szCs w:val="28"/>
        </w:rPr>
        <w:t>О.А.</w:t>
      </w:r>
      <w:r w:rsidR="00A50B34" w:rsidRPr="00570B73">
        <w:rPr>
          <w:szCs w:val="28"/>
        </w:rPr>
        <w:t xml:space="preserve">, </w:t>
      </w:r>
      <w:proofErr w:type="spellStart"/>
      <w:r w:rsidR="00A50B34" w:rsidRPr="00570B73">
        <w:rPr>
          <w:szCs w:val="28"/>
        </w:rPr>
        <w:t>Калашнікової</w:t>
      </w:r>
      <w:proofErr w:type="spellEnd"/>
      <w:r w:rsidR="00A50B34" w:rsidRPr="00570B73">
        <w:rPr>
          <w:szCs w:val="28"/>
        </w:rPr>
        <w:t xml:space="preserve"> </w:t>
      </w:r>
      <w:r w:rsidR="00A50B34">
        <w:rPr>
          <w:szCs w:val="28"/>
        </w:rPr>
        <w:t>О.В.</w:t>
      </w:r>
    </w:p>
    <w:p w:rsidR="004C3FE7" w:rsidRPr="00EB37B9" w:rsidRDefault="002958A0" w:rsidP="008E7586">
      <w:pPr>
        <w:pStyle w:val="a5"/>
        <w:ind w:firstLine="708"/>
        <w:jc w:val="both"/>
        <w:rPr>
          <w:rFonts w:cs="Times New Roman"/>
          <w:szCs w:val="28"/>
        </w:rPr>
      </w:pPr>
      <w:r w:rsidRPr="00EB37B9">
        <w:rPr>
          <w:rFonts w:cs="Times New Roman"/>
          <w:szCs w:val="28"/>
        </w:rPr>
        <w:t xml:space="preserve">Здійснивши попереднє вивчення та перевірку дисциплінарної скарги, заслухавши доповідача – члена Першої дисциплінарної палати Вищої ради правосуддя </w:t>
      </w:r>
      <w:proofErr w:type="spellStart"/>
      <w:r w:rsidRPr="00EB37B9">
        <w:rPr>
          <w:rFonts w:cs="Times New Roman"/>
          <w:szCs w:val="28"/>
        </w:rPr>
        <w:t>Шапрана</w:t>
      </w:r>
      <w:proofErr w:type="spellEnd"/>
      <w:r w:rsidRPr="00EB37B9">
        <w:rPr>
          <w:rFonts w:cs="Times New Roman"/>
          <w:szCs w:val="28"/>
        </w:rPr>
        <w:t xml:space="preserve"> В.В., Перша дисциплінарна палата Вищої ради правосуддя дійшла висновку </w:t>
      </w:r>
      <w:r w:rsidR="00FB4DBC" w:rsidRPr="00EB37B9">
        <w:rPr>
          <w:rFonts w:cs="Times New Roman"/>
          <w:szCs w:val="28"/>
        </w:rPr>
        <w:t xml:space="preserve">відмовити у відкритті дисциплінарної справи стосовно </w:t>
      </w:r>
      <w:r w:rsidR="00AD038A" w:rsidRPr="00570B73">
        <w:rPr>
          <w:szCs w:val="28"/>
        </w:rPr>
        <w:t xml:space="preserve">суддів Касаційного адміністративного суду у складі Верховного Суду </w:t>
      </w:r>
      <w:proofErr w:type="spellStart"/>
      <w:r w:rsidR="00AD038A" w:rsidRPr="00570B73">
        <w:rPr>
          <w:szCs w:val="28"/>
        </w:rPr>
        <w:t>Білак</w:t>
      </w:r>
      <w:proofErr w:type="spellEnd"/>
      <w:r w:rsidR="00AD038A" w:rsidRPr="00570B73">
        <w:rPr>
          <w:szCs w:val="28"/>
        </w:rPr>
        <w:t xml:space="preserve"> </w:t>
      </w:r>
      <w:r w:rsidR="00AD038A">
        <w:rPr>
          <w:szCs w:val="28"/>
        </w:rPr>
        <w:t>М.В.</w:t>
      </w:r>
      <w:r w:rsidR="00AD038A" w:rsidRPr="00570B73">
        <w:rPr>
          <w:szCs w:val="28"/>
        </w:rPr>
        <w:t xml:space="preserve">, Губської </w:t>
      </w:r>
      <w:r w:rsidR="00AD038A">
        <w:rPr>
          <w:szCs w:val="28"/>
        </w:rPr>
        <w:t>О.А.</w:t>
      </w:r>
      <w:r w:rsidR="00AD038A" w:rsidRPr="00570B73">
        <w:rPr>
          <w:szCs w:val="28"/>
        </w:rPr>
        <w:t xml:space="preserve">, </w:t>
      </w:r>
      <w:proofErr w:type="spellStart"/>
      <w:r w:rsidR="00AD038A" w:rsidRPr="00570B73">
        <w:rPr>
          <w:szCs w:val="28"/>
        </w:rPr>
        <w:t>Калашнікової</w:t>
      </w:r>
      <w:proofErr w:type="spellEnd"/>
      <w:r w:rsidR="00AD038A" w:rsidRPr="00570B73">
        <w:rPr>
          <w:szCs w:val="28"/>
        </w:rPr>
        <w:t xml:space="preserve"> </w:t>
      </w:r>
      <w:r w:rsidR="00AD038A">
        <w:rPr>
          <w:szCs w:val="28"/>
        </w:rPr>
        <w:t>О.В.</w:t>
      </w:r>
      <w:r w:rsidR="005B03BE" w:rsidRPr="00EB37B9">
        <w:rPr>
          <w:rFonts w:cs="Times New Roman"/>
          <w:szCs w:val="28"/>
        </w:rPr>
        <w:t>, зокрема з огляду на таке.</w:t>
      </w:r>
    </w:p>
    <w:p w:rsidR="00973EFD" w:rsidRPr="00570B73" w:rsidRDefault="00973EFD" w:rsidP="00973EFD">
      <w:pPr>
        <w:ind w:firstLine="709"/>
        <w:jc w:val="both"/>
        <w:rPr>
          <w:color w:val="000000"/>
          <w:szCs w:val="28"/>
          <w:shd w:val="clear" w:color="auto" w:fill="FFFFFF"/>
        </w:rPr>
      </w:pPr>
      <w:r w:rsidRPr="00570B73">
        <w:rPr>
          <w:szCs w:val="28"/>
        </w:rPr>
        <w:t xml:space="preserve">Як зазначає скаржник, позов у справі № </w:t>
      </w:r>
      <w:r w:rsidRPr="00570B73">
        <w:rPr>
          <w:color w:val="000000"/>
          <w:szCs w:val="28"/>
          <w:shd w:val="clear" w:color="auto" w:fill="FFFFFF"/>
        </w:rPr>
        <w:t>826/1160/18 стосується визнання протиправним прийнятого НАЗК рішення № 1375 про затвердження Роз’яснення щодо застосування окремих положень Закону України «Про запобігання корупції» стосовно необхідності попереднього встановлення НАЗК фактів порушення антикорупційного законодавства, а саме декларування недостовірної інформації та незаконного збагачення, та утримання від надання роз’яснень щодо застосування окремих положень Закону України «Про запобігання корупції».</w:t>
      </w:r>
    </w:p>
    <w:p w:rsidR="00973EFD" w:rsidRPr="00570B73" w:rsidRDefault="00973EFD" w:rsidP="00973EFD">
      <w:pPr>
        <w:ind w:firstLine="709"/>
        <w:jc w:val="both"/>
        <w:rPr>
          <w:color w:val="000000"/>
          <w:szCs w:val="28"/>
          <w:shd w:val="clear" w:color="auto" w:fill="FFFFFF"/>
        </w:rPr>
      </w:pPr>
      <w:r w:rsidRPr="00570B73">
        <w:rPr>
          <w:color w:val="000000"/>
          <w:szCs w:val="28"/>
          <w:shd w:val="clear" w:color="auto" w:fill="FFFFFF"/>
        </w:rPr>
        <w:t xml:space="preserve">20 лютого 2019 року колегією суддів Касаційного адміністративного суду у складі Верховного Суду (суддя-доповідач </w:t>
      </w:r>
      <w:proofErr w:type="spellStart"/>
      <w:r w:rsidRPr="00570B73">
        <w:rPr>
          <w:color w:val="000000"/>
          <w:szCs w:val="28"/>
          <w:shd w:val="clear" w:color="auto" w:fill="FFFFFF"/>
        </w:rPr>
        <w:t>Стрелець</w:t>
      </w:r>
      <w:proofErr w:type="spellEnd"/>
      <w:r w:rsidRPr="00570B73">
        <w:rPr>
          <w:color w:val="000000"/>
          <w:szCs w:val="28"/>
          <w:shd w:val="clear" w:color="auto" w:fill="FFFFFF"/>
        </w:rPr>
        <w:t xml:space="preserve"> Т.Г., судді Білоус О.В., Данилевич Н.А.) було постановлено ухвалу, якою відкрито касаційне провадження (№ К/9901/4756/19) у вказаній справі.</w:t>
      </w:r>
    </w:p>
    <w:p w:rsidR="00973EFD" w:rsidRPr="00570B73" w:rsidRDefault="00973EFD" w:rsidP="00973EFD">
      <w:pPr>
        <w:ind w:firstLine="709"/>
        <w:jc w:val="both"/>
        <w:rPr>
          <w:color w:val="000000"/>
          <w:szCs w:val="28"/>
          <w:shd w:val="clear" w:color="auto" w:fill="FFFFFF"/>
        </w:rPr>
      </w:pPr>
      <w:r w:rsidRPr="00570B73">
        <w:rPr>
          <w:color w:val="000000"/>
          <w:szCs w:val="28"/>
          <w:shd w:val="clear" w:color="auto" w:fill="FFFFFF"/>
        </w:rPr>
        <w:t xml:space="preserve">Відповідно до протоколу повторного автоматизованого розподілу від </w:t>
      </w:r>
      <w:r w:rsidRPr="00570B73">
        <w:rPr>
          <w:color w:val="000000"/>
          <w:szCs w:val="28"/>
          <w:shd w:val="clear" w:color="auto" w:fill="FFFFFF"/>
        </w:rPr>
        <w:br/>
        <w:t xml:space="preserve">12 червня 2019 року справу № 826/1160/18 розподілено у провадження колегії суддів: </w:t>
      </w:r>
      <w:proofErr w:type="spellStart"/>
      <w:r w:rsidRPr="00570B73">
        <w:rPr>
          <w:color w:val="000000"/>
          <w:szCs w:val="28"/>
          <w:shd w:val="clear" w:color="auto" w:fill="FFFFFF"/>
        </w:rPr>
        <w:t>Білак</w:t>
      </w:r>
      <w:proofErr w:type="spellEnd"/>
      <w:r w:rsidRPr="00570B73">
        <w:rPr>
          <w:color w:val="000000"/>
          <w:szCs w:val="28"/>
          <w:shd w:val="clear" w:color="auto" w:fill="FFFFFF"/>
        </w:rPr>
        <w:t xml:space="preserve"> М.В. (головуючий суддя, суддя-доповідач), Губської О.А., </w:t>
      </w:r>
      <w:r w:rsidRPr="00570B73">
        <w:rPr>
          <w:color w:val="000000"/>
          <w:szCs w:val="28"/>
          <w:shd w:val="clear" w:color="auto" w:fill="FFFFFF"/>
        </w:rPr>
        <w:br/>
      </w:r>
      <w:proofErr w:type="spellStart"/>
      <w:r w:rsidRPr="00570B73">
        <w:rPr>
          <w:color w:val="000000"/>
          <w:szCs w:val="28"/>
          <w:shd w:val="clear" w:color="auto" w:fill="FFFFFF"/>
        </w:rPr>
        <w:t>Калашнікової</w:t>
      </w:r>
      <w:proofErr w:type="spellEnd"/>
      <w:r w:rsidRPr="00570B73">
        <w:rPr>
          <w:color w:val="000000"/>
          <w:szCs w:val="28"/>
          <w:shd w:val="clear" w:color="auto" w:fill="FFFFFF"/>
        </w:rPr>
        <w:t xml:space="preserve"> О.В.</w:t>
      </w:r>
    </w:p>
    <w:p w:rsidR="00973EFD" w:rsidRPr="00570B73" w:rsidRDefault="00973EFD" w:rsidP="00973EFD">
      <w:pPr>
        <w:ind w:firstLine="709"/>
        <w:jc w:val="both"/>
        <w:rPr>
          <w:color w:val="000000"/>
          <w:szCs w:val="28"/>
          <w:shd w:val="clear" w:color="auto" w:fill="FFFFFF"/>
        </w:rPr>
      </w:pPr>
      <w:r w:rsidRPr="00570B73">
        <w:rPr>
          <w:color w:val="000000"/>
          <w:szCs w:val="28"/>
          <w:shd w:val="clear" w:color="auto" w:fill="FFFFFF"/>
        </w:rPr>
        <w:t>Автор скарги наголошує на те, що, з огляду на вимоги статті 342 Кодексу адміністративного судочинства України (далі – КАС України), розгляд касаційної скарги  ГО «Всеукраїнське об’єднання «</w:t>
      </w:r>
      <w:proofErr w:type="spellStart"/>
      <w:r w:rsidRPr="00570B73">
        <w:rPr>
          <w:color w:val="000000"/>
          <w:szCs w:val="28"/>
          <w:shd w:val="clear" w:color="auto" w:fill="FFFFFF"/>
        </w:rPr>
        <w:t>Автомайдан</w:t>
      </w:r>
      <w:proofErr w:type="spellEnd"/>
      <w:r w:rsidRPr="00570B73">
        <w:rPr>
          <w:color w:val="000000"/>
          <w:szCs w:val="28"/>
          <w:shd w:val="clear" w:color="auto" w:fill="FFFFFF"/>
        </w:rPr>
        <w:t>» мав бути завершений не пізніше 20 квітня 2019 року, натомість з моменту відкриття касаційного провадження минуло 438 днів, проте у справі не відбулося жодного судового засідання.</w:t>
      </w:r>
    </w:p>
    <w:p w:rsidR="00973EFD" w:rsidRPr="00570B73" w:rsidRDefault="00973EFD" w:rsidP="00973EFD">
      <w:pPr>
        <w:ind w:firstLine="709"/>
        <w:jc w:val="both"/>
        <w:rPr>
          <w:color w:val="000000"/>
          <w:szCs w:val="28"/>
          <w:shd w:val="clear" w:color="auto" w:fill="FFFFFF"/>
        </w:rPr>
      </w:pPr>
      <w:r w:rsidRPr="00570B73">
        <w:rPr>
          <w:color w:val="000000"/>
          <w:szCs w:val="28"/>
          <w:shd w:val="clear" w:color="auto" w:fill="FFFFFF"/>
        </w:rPr>
        <w:t>Скаржник зауважує, що наведена адміністративна справа має значний суспільний резонанс, зволікання із її вирішенням призводить до хибного правозастосування норм законодавства у сфері запобігання корупції та уникнення від відповідальності за корупційні правопорушення.</w:t>
      </w:r>
    </w:p>
    <w:p w:rsidR="00973EFD" w:rsidRPr="00570B73" w:rsidRDefault="00973EFD" w:rsidP="00973EFD">
      <w:pPr>
        <w:ind w:firstLine="709"/>
        <w:jc w:val="both"/>
        <w:rPr>
          <w:color w:val="000000"/>
          <w:szCs w:val="28"/>
          <w:shd w:val="clear" w:color="auto" w:fill="FFFFFF"/>
        </w:rPr>
      </w:pPr>
      <w:r w:rsidRPr="00570B73">
        <w:rPr>
          <w:color w:val="000000"/>
          <w:szCs w:val="28"/>
          <w:shd w:val="clear" w:color="auto" w:fill="FFFFFF"/>
        </w:rPr>
        <w:t xml:space="preserve">На думку скаржника, вказана бездіяльність суддів </w:t>
      </w:r>
      <w:proofErr w:type="spellStart"/>
      <w:r w:rsidRPr="00570B73">
        <w:rPr>
          <w:color w:val="000000"/>
          <w:szCs w:val="28"/>
          <w:shd w:val="clear" w:color="auto" w:fill="FFFFFF"/>
        </w:rPr>
        <w:t>Білак</w:t>
      </w:r>
      <w:proofErr w:type="spellEnd"/>
      <w:r w:rsidRPr="00570B73">
        <w:rPr>
          <w:color w:val="000000"/>
          <w:szCs w:val="28"/>
          <w:shd w:val="clear" w:color="auto" w:fill="FFFFFF"/>
        </w:rPr>
        <w:t xml:space="preserve"> М.В., </w:t>
      </w:r>
      <w:r w:rsidRPr="00570B73">
        <w:rPr>
          <w:color w:val="000000"/>
          <w:szCs w:val="28"/>
          <w:shd w:val="clear" w:color="auto" w:fill="FFFFFF"/>
        </w:rPr>
        <w:br/>
        <w:t xml:space="preserve">Губської О.А., </w:t>
      </w:r>
      <w:proofErr w:type="spellStart"/>
      <w:r w:rsidRPr="00570B73">
        <w:rPr>
          <w:color w:val="000000"/>
          <w:szCs w:val="28"/>
          <w:shd w:val="clear" w:color="auto" w:fill="FFFFFF"/>
        </w:rPr>
        <w:t>Калашнікової</w:t>
      </w:r>
      <w:proofErr w:type="spellEnd"/>
      <w:r w:rsidRPr="00570B73">
        <w:rPr>
          <w:color w:val="000000"/>
          <w:szCs w:val="28"/>
          <w:shd w:val="clear" w:color="auto" w:fill="FFFFFF"/>
        </w:rPr>
        <w:t xml:space="preserve"> О.В. свідчить про допущення ними дисциплінарного проступку, визначеного пунктом 2 частини першої статті 106 Закону України «Про судоустрій і статус суддів», а також про порушення приписів статті 6 Конвенції про захист прав людини і основоположних свобод в частині необхідності дотримання судом розумного строку при вирішенні судових справ.</w:t>
      </w:r>
    </w:p>
    <w:p w:rsidR="00973EFD" w:rsidRPr="00570B73" w:rsidRDefault="00973EFD" w:rsidP="00973EFD">
      <w:pPr>
        <w:ind w:firstLine="709"/>
        <w:jc w:val="both"/>
        <w:rPr>
          <w:color w:val="000000"/>
          <w:szCs w:val="28"/>
        </w:rPr>
      </w:pPr>
      <w:r w:rsidRPr="00570B73">
        <w:rPr>
          <w:szCs w:val="28"/>
        </w:rPr>
        <w:t xml:space="preserve">Відповідно до вимог частин першої-третьої статті </w:t>
      </w:r>
      <w:r w:rsidRPr="00570B73">
        <w:rPr>
          <w:rStyle w:val="rvts9"/>
          <w:rFonts w:eastAsia="Tahoma"/>
          <w:bCs/>
          <w:color w:val="000000"/>
          <w:szCs w:val="28"/>
        </w:rPr>
        <w:t xml:space="preserve">328 Кодексу адміністративного судочинства України (далі – КАС України) </w:t>
      </w:r>
      <w:bookmarkStart w:id="0" w:name="n12129"/>
      <w:bookmarkEnd w:id="0"/>
      <w:r w:rsidRPr="00570B73">
        <w:rPr>
          <w:rStyle w:val="rvts9"/>
          <w:rFonts w:eastAsia="Tahoma"/>
          <w:bCs/>
          <w:color w:val="000000"/>
          <w:szCs w:val="28"/>
        </w:rPr>
        <w:t>у</w:t>
      </w:r>
      <w:r w:rsidRPr="00570B73">
        <w:rPr>
          <w:color w:val="000000"/>
          <w:szCs w:val="28"/>
        </w:rPr>
        <w:t xml:space="preserve">часники справи, </w:t>
      </w:r>
      <w:r w:rsidRPr="00570B73">
        <w:rPr>
          <w:color w:val="000000"/>
          <w:szCs w:val="28"/>
        </w:rPr>
        <w:lastRenderedPageBreak/>
        <w:t>а також особи, які не брали участі у справі, якщо суд вирішив питання про їхні права, свободи, інтереси та (або) обов’язки, мають право оскаржити в касаційному порядку рішення суду першої інстанції після апеляційного перегляду справи, а також постанову суду апеляційної інстанції повністю або частково у випадках, визначених цим Кодексом; у касаційному порядку можуть бути оскаржені ухвали суду першої інстанції про забезпечення позову, заміни заходу забезпечення позову, ухвали, зазначені в</w:t>
      </w:r>
      <w:r w:rsidR="004746E6">
        <w:rPr>
          <w:color w:val="000000"/>
          <w:szCs w:val="28"/>
        </w:rPr>
        <w:t xml:space="preserve"> </w:t>
      </w:r>
      <w:hyperlink r:id="rId9" w:anchor="n11878" w:history="1">
        <w:r w:rsidRPr="004746E6">
          <w:rPr>
            <w:rStyle w:val="ac"/>
            <w:color w:val="auto"/>
            <w:szCs w:val="28"/>
            <w:u w:val="none"/>
          </w:rPr>
          <w:t>пунктах 3</w:t>
        </w:r>
      </w:hyperlink>
      <w:r w:rsidRPr="004746E6">
        <w:rPr>
          <w:szCs w:val="28"/>
        </w:rPr>
        <w:t>, </w:t>
      </w:r>
      <w:hyperlink r:id="rId10" w:anchor="n11879" w:history="1">
        <w:r w:rsidRPr="004746E6">
          <w:rPr>
            <w:rStyle w:val="ac"/>
            <w:color w:val="auto"/>
            <w:szCs w:val="28"/>
            <w:u w:val="none"/>
          </w:rPr>
          <w:t>4</w:t>
        </w:r>
      </w:hyperlink>
      <w:r w:rsidRPr="004746E6">
        <w:rPr>
          <w:szCs w:val="28"/>
        </w:rPr>
        <w:t>, </w:t>
      </w:r>
      <w:hyperlink r:id="rId11" w:anchor="n11880" w:history="1">
        <w:r w:rsidRPr="004746E6">
          <w:rPr>
            <w:rStyle w:val="ac"/>
            <w:color w:val="auto"/>
            <w:szCs w:val="28"/>
            <w:u w:val="none"/>
          </w:rPr>
          <w:t>5</w:t>
        </w:r>
      </w:hyperlink>
      <w:r w:rsidRPr="004746E6">
        <w:rPr>
          <w:szCs w:val="28"/>
        </w:rPr>
        <w:t>, </w:t>
      </w:r>
      <w:hyperlink r:id="rId12" w:anchor="n11887" w:history="1">
        <w:r w:rsidRPr="004746E6">
          <w:rPr>
            <w:rStyle w:val="ac"/>
            <w:color w:val="auto"/>
            <w:szCs w:val="28"/>
            <w:u w:val="none"/>
          </w:rPr>
          <w:t>12</w:t>
        </w:r>
      </w:hyperlink>
      <w:r w:rsidRPr="004746E6">
        <w:rPr>
          <w:szCs w:val="28"/>
        </w:rPr>
        <w:t>, </w:t>
      </w:r>
      <w:hyperlink r:id="rId13" w:anchor="n11888" w:history="1">
        <w:r w:rsidRPr="004746E6">
          <w:rPr>
            <w:rStyle w:val="ac"/>
            <w:color w:val="auto"/>
            <w:szCs w:val="28"/>
            <w:u w:val="none"/>
          </w:rPr>
          <w:t>13</w:t>
        </w:r>
      </w:hyperlink>
      <w:r w:rsidRPr="004746E6">
        <w:rPr>
          <w:szCs w:val="28"/>
        </w:rPr>
        <w:t>, </w:t>
      </w:r>
      <w:hyperlink r:id="rId14" w:anchor="n11892" w:history="1">
        <w:r w:rsidRPr="004746E6">
          <w:rPr>
            <w:rStyle w:val="ac"/>
            <w:color w:val="auto"/>
            <w:szCs w:val="28"/>
            <w:u w:val="none"/>
          </w:rPr>
          <w:t>17</w:t>
        </w:r>
      </w:hyperlink>
      <w:r w:rsidRPr="004746E6">
        <w:rPr>
          <w:szCs w:val="28"/>
        </w:rPr>
        <w:t>, </w:t>
      </w:r>
      <w:hyperlink r:id="rId15" w:anchor="n11895" w:history="1">
        <w:r w:rsidRPr="004746E6">
          <w:rPr>
            <w:rStyle w:val="ac"/>
            <w:color w:val="auto"/>
            <w:szCs w:val="28"/>
            <w:u w:val="none"/>
          </w:rPr>
          <w:t>20</w:t>
        </w:r>
      </w:hyperlink>
      <w:r w:rsidRPr="00570B73">
        <w:rPr>
          <w:szCs w:val="28"/>
        </w:rPr>
        <w:t> </w:t>
      </w:r>
      <w:r w:rsidRPr="00570B73">
        <w:rPr>
          <w:color w:val="000000"/>
          <w:szCs w:val="28"/>
        </w:rPr>
        <w:t xml:space="preserve">частини першої статті 294 цього Кодексу, після їх перегляду в апеляційному порядку; </w:t>
      </w:r>
      <w:bookmarkStart w:id="1" w:name="n12131"/>
      <w:bookmarkEnd w:id="1"/>
      <w:r w:rsidRPr="00570B73">
        <w:rPr>
          <w:color w:val="000000"/>
          <w:szCs w:val="28"/>
        </w:rPr>
        <w:t xml:space="preserve">у касаційному порядку можуть бути оскаржені ухвали суду апеляційної інстанції про відмову у відкритті або закриття апеляційного провадження, про повернення апеляційної скарги, про зупинення провадження, щодо забезпечення позову та заміни заходу забезпечення позову, про відмову ухвалити додаткове рішення, про роз’яснення рішення чи відмову у роз’ясненні рішення, про внесення або відмову у внесенні виправлень у рішення, про повернення заяви про перегляд судового рішення за </w:t>
      </w:r>
      <w:proofErr w:type="spellStart"/>
      <w:r w:rsidRPr="00570B73">
        <w:rPr>
          <w:color w:val="000000"/>
          <w:szCs w:val="28"/>
        </w:rPr>
        <w:t>нововиявленими</w:t>
      </w:r>
      <w:proofErr w:type="spellEnd"/>
      <w:r w:rsidRPr="00570B73">
        <w:rPr>
          <w:color w:val="000000"/>
          <w:szCs w:val="28"/>
        </w:rPr>
        <w:t xml:space="preserve"> або виключними обставинами, про відмову у відкритті провадження за </w:t>
      </w:r>
      <w:proofErr w:type="spellStart"/>
      <w:r w:rsidRPr="00570B73">
        <w:rPr>
          <w:color w:val="000000"/>
          <w:szCs w:val="28"/>
        </w:rPr>
        <w:t>нововиявленими</w:t>
      </w:r>
      <w:proofErr w:type="spellEnd"/>
      <w:r w:rsidRPr="00570B73">
        <w:rPr>
          <w:color w:val="000000"/>
          <w:szCs w:val="28"/>
        </w:rPr>
        <w:t xml:space="preserve"> або виключними обставинами, про заміну сторони у справі, про накладення штрафу в порядку процесуального примусу, окремі ухвали.</w:t>
      </w:r>
    </w:p>
    <w:p w:rsidR="00973EFD" w:rsidRPr="00570B73" w:rsidRDefault="00973EFD" w:rsidP="00973EFD">
      <w:pPr>
        <w:ind w:firstLine="709"/>
        <w:jc w:val="both"/>
        <w:rPr>
          <w:color w:val="000000"/>
          <w:szCs w:val="28"/>
        </w:rPr>
      </w:pPr>
      <w:r w:rsidRPr="00570B73">
        <w:rPr>
          <w:szCs w:val="28"/>
        </w:rPr>
        <w:t>Відповідно до</w:t>
      </w:r>
      <w:r w:rsidRPr="00570B73">
        <w:rPr>
          <w:color w:val="000000"/>
          <w:szCs w:val="28"/>
        </w:rPr>
        <w:t xml:space="preserve"> положень статті 342 КАС України касаційна скарга на рішення та постанови, визначені частиною першою статті 328 цього Кодексу, має бути розглянута протягом шістдесяти днів, а на ухвали, визначені частинами другою та третьою статті 328 цього Кодексу, – протягом тридцяти днів з дня постановлення ухвали про відкриття касаційного провадження у справі.</w:t>
      </w:r>
    </w:p>
    <w:p w:rsidR="00973EFD" w:rsidRPr="00570B73" w:rsidRDefault="00973EFD" w:rsidP="00973EFD">
      <w:pPr>
        <w:ind w:firstLine="709"/>
        <w:jc w:val="both"/>
        <w:rPr>
          <w:szCs w:val="28"/>
        </w:rPr>
      </w:pPr>
      <w:r w:rsidRPr="00570B73">
        <w:rPr>
          <w:szCs w:val="28"/>
        </w:rPr>
        <w:t xml:space="preserve">З моменту передачі касаційної скарги на </w:t>
      </w:r>
      <w:r w:rsidRPr="00570B73">
        <w:rPr>
          <w:color w:val="000000"/>
          <w:szCs w:val="28"/>
          <w:shd w:val="clear" w:color="auto" w:fill="FFFFFF"/>
        </w:rPr>
        <w:t>рішення окружного адміністративного суду міста Києва від 17 жовтня 2018 року та постанову Шостого апеляційного адміністративного суду від 14 січня 2019 року</w:t>
      </w:r>
      <w:r w:rsidRPr="00570B73">
        <w:rPr>
          <w:szCs w:val="28"/>
        </w:rPr>
        <w:t xml:space="preserve"> у справі </w:t>
      </w:r>
      <w:r w:rsidRPr="00570B73">
        <w:rPr>
          <w:szCs w:val="28"/>
        </w:rPr>
        <w:br/>
        <w:t xml:space="preserve">№ </w:t>
      </w:r>
      <w:r w:rsidRPr="00570B73">
        <w:rPr>
          <w:color w:val="000000"/>
          <w:szCs w:val="28"/>
          <w:shd w:val="clear" w:color="auto" w:fill="FFFFFF"/>
        </w:rPr>
        <w:t xml:space="preserve">826/1160/18 </w:t>
      </w:r>
      <w:r w:rsidRPr="00570B73">
        <w:rPr>
          <w:szCs w:val="28"/>
        </w:rPr>
        <w:t xml:space="preserve">у провадження суддів Касаційного адміністративного суду у складі Верховного Суду </w:t>
      </w:r>
      <w:proofErr w:type="spellStart"/>
      <w:r w:rsidRPr="00570B73">
        <w:rPr>
          <w:color w:val="000000"/>
          <w:szCs w:val="28"/>
          <w:shd w:val="clear" w:color="auto" w:fill="FFFFFF"/>
        </w:rPr>
        <w:t>Білак</w:t>
      </w:r>
      <w:proofErr w:type="spellEnd"/>
      <w:r w:rsidRPr="00570B73">
        <w:rPr>
          <w:color w:val="000000"/>
          <w:szCs w:val="28"/>
          <w:shd w:val="clear" w:color="auto" w:fill="FFFFFF"/>
        </w:rPr>
        <w:t xml:space="preserve"> М.В. </w:t>
      </w:r>
      <w:r w:rsidRPr="00570B73">
        <w:rPr>
          <w:szCs w:val="28"/>
        </w:rPr>
        <w:t>(головуючий суддя, суддя-доповідач)</w:t>
      </w:r>
      <w:r w:rsidRPr="00570B73">
        <w:rPr>
          <w:color w:val="000000"/>
          <w:szCs w:val="28"/>
          <w:shd w:val="clear" w:color="auto" w:fill="FFFFFF"/>
        </w:rPr>
        <w:t xml:space="preserve">, Губської О.А., </w:t>
      </w:r>
      <w:proofErr w:type="spellStart"/>
      <w:r w:rsidRPr="00570B73">
        <w:rPr>
          <w:color w:val="000000"/>
          <w:szCs w:val="28"/>
          <w:shd w:val="clear" w:color="auto" w:fill="FFFFFF"/>
        </w:rPr>
        <w:t>Калашнікової</w:t>
      </w:r>
      <w:proofErr w:type="spellEnd"/>
      <w:r w:rsidRPr="00570B73">
        <w:rPr>
          <w:color w:val="000000"/>
          <w:szCs w:val="28"/>
          <w:shd w:val="clear" w:color="auto" w:fill="FFFFFF"/>
        </w:rPr>
        <w:t xml:space="preserve"> О.В., </w:t>
      </w:r>
      <w:r w:rsidRPr="00570B73">
        <w:rPr>
          <w:szCs w:val="28"/>
        </w:rPr>
        <w:t>минуло фактично одинадцять з половиною місяців.</w:t>
      </w:r>
    </w:p>
    <w:p w:rsidR="00973EFD" w:rsidRPr="00570B73" w:rsidRDefault="00973EFD" w:rsidP="00973EFD">
      <w:pPr>
        <w:ind w:firstLine="709"/>
        <w:jc w:val="both"/>
        <w:rPr>
          <w:bCs/>
          <w:szCs w:val="28"/>
        </w:rPr>
      </w:pPr>
      <w:r w:rsidRPr="00570B73">
        <w:rPr>
          <w:bCs/>
          <w:szCs w:val="28"/>
        </w:rPr>
        <w:t xml:space="preserve">Пунктом 2 частини першої статті 106 Закону України «Про судоустрій і статус суддів» зокрема передбачено, що суддю може бути притягнуто до дисциплінарної відповідальності в порядку дисциплінарного провадження у разі безпідставного затягування або невжиття суддею заходів щодо розгляду заяви, скарги чи справи протягом строку, встановленого законом. </w:t>
      </w:r>
    </w:p>
    <w:p w:rsidR="00973EFD" w:rsidRPr="00570B73" w:rsidRDefault="00973EFD" w:rsidP="00973EFD">
      <w:pPr>
        <w:pStyle w:val="Style98"/>
        <w:widowControl/>
        <w:spacing w:line="240" w:lineRule="auto"/>
        <w:ind w:firstLine="709"/>
        <w:rPr>
          <w:rFonts w:eastAsia="Calibri"/>
        </w:rPr>
      </w:pPr>
      <w:r w:rsidRPr="00570B73">
        <w:rPr>
          <w:rFonts w:eastAsia="Calibri"/>
        </w:rPr>
        <w:t>Слід зауважити, що важливим елементом для встановлення Вищою радою правосуддя відомостей про ознаки дисциплінарного проступку є очевидна безпідставність недотримання строків розгляду скарги. Сам лише факт недотримання строку, встановленого законом для розгляду скарги, не може автоматично вказувати на наявність підстави для дисциплінарної відповідальності судді.</w:t>
      </w:r>
    </w:p>
    <w:p w:rsidR="00973EFD" w:rsidRPr="00570B73" w:rsidRDefault="00973EFD" w:rsidP="00973EFD">
      <w:pPr>
        <w:ind w:firstLine="709"/>
        <w:jc w:val="both"/>
        <w:rPr>
          <w:szCs w:val="28"/>
        </w:rPr>
      </w:pPr>
      <w:r w:rsidRPr="00570B73">
        <w:rPr>
          <w:szCs w:val="28"/>
        </w:rPr>
        <w:t xml:space="preserve">Під час надання кваліфікації діям суддів </w:t>
      </w:r>
      <w:proofErr w:type="spellStart"/>
      <w:r w:rsidRPr="00570B73">
        <w:rPr>
          <w:color w:val="000000"/>
          <w:szCs w:val="28"/>
          <w:shd w:val="clear" w:color="auto" w:fill="FFFFFF"/>
        </w:rPr>
        <w:t>Білак</w:t>
      </w:r>
      <w:proofErr w:type="spellEnd"/>
      <w:r w:rsidRPr="00570B73">
        <w:rPr>
          <w:color w:val="000000"/>
          <w:szCs w:val="28"/>
          <w:shd w:val="clear" w:color="auto" w:fill="FFFFFF"/>
        </w:rPr>
        <w:t xml:space="preserve"> М.В., Губської О.А., </w:t>
      </w:r>
      <w:proofErr w:type="spellStart"/>
      <w:r w:rsidRPr="00570B73">
        <w:rPr>
          <w:color w:val="000000"/>
          <w:szCs w:val="28"/>
          <w:shd w:val="clear" w:color="auto" w:fill="FFFFFF"/>
        </w:rPr>
        <w:t>Калашнікової</w:t>
      </w:r>
      <w:proofErr w:type="spellEnd"/>
      <w:r w:rsidRPr="00570B73">
        <w:rPr>
          <w:color w:val="000000"/>
          <w:szCs w:val="28"/>
          <w:shd w:val="clear" w:color="auto" w:fill="FFFFFF"/>
        </w:rPr>
        <w:t xml:space="preserve"> О.В. </w:t>
      </w:r>
      <w:r w:rsidRPr="00570B73">
        <w:rPr>
          <w:szCs w:val="28"/>
        </w:rPr>
        <w:t xml:space="preserve">в контексті допущення ними зволікання із розглядом справи, перевищення строку розгляду справи, встановленого законом (шістдесят днів </w:t>
      </w:r>
      <w:r w:rsidRPr="00570B73">
        <w:rPr>
          <w:color w:val="000000"/>
          <w:szCs w:val="28"/>
        </w:rPr>
        <w:t>з дня постановлення ухвали про відкриття касаційного провадження у справі)</w:t>
      </w:r>
      <w:r w:rsidRPr="00570B73">
        <w:rPr>
          <w:color w:val="000000"/>
          <w:szCs w:val="28"/>
          <w:shd w:val="clear" w:color="auto" w:fill="FFFFFF"/>
        </w:rPr>
        <w:t>,</w:t>
      </w:r>
      <w:r w:rsidRPr="00570B73">
        <w:rPr>
          <w:szCs w:val="28"/>
        </w:rPr>
        <w:t xml:space="preserve"> слід зважати на таке.</w:t>
      </w:r>
    </w:p>
    <w:p w:rsidR="00973EFD" w:rsidRPr="00570B73" w:rsidRDefault="00973EFD" w:rsidP="00973EFD">
      <w:pPr>
        <w:ind w:firstLine="709"/>
        <w:jc w:val="both"/>
        <w:rPr>
          <w:color w:val="000000"/>
          <w:szCs w:val="28"/>
          <w:shd w:val="clear" w:color="auto" w:fill="FFFFFF"/>
        </w:rPr>
      </w:pPr>
      <w:r w:rsidRPr="00570B73">
        <w:rPr>
          <w:color w:val="000000"/>
          <w:szCs w:val="28"/>
          <w:shd w:val="clear" w:color="auto" w:fill="FFFFFF"/>
        </w:rPr>
        <w:lastRenderedPageBreak/>
        <w:t xml:space="preserve">Згідно із довідкою про </w:t>
      </w:r>
      <w:r w:rsidRPr="00570B73">
        <w:rPr>
          <w:szCs w:val="28"/>
        </w:rPr>
        <w:t>рух касаційної скарги у справі № 526/1160/18 (провадження № К/9901/4756/19)</w:t>
      </w:r>
      <w:r w:rsidRPr="00570B73">
        <w:rPr>
          <w:color w:val="000000"/>
          <w:szCs w:val="28"/>
          <w:shd w:val="clear" w:color="auto" w:fill="FFFFFF"/>
        </w:rPr>
        <w:t xml:space="preserve">, наданою Касаційним адміністративним судом у складі Верховного Суду, провадження у справі було відкрито ухвалою від </w:t>
      </w:r>
      <w:r>
        <w:rPr>
          <w:color w:val="000000"/>
          <w:szCs w:val="28"/>
          <w:shd w:val="clear" w:color="auto" w:fill="FFFFFF"/>
        </w:rPr>
        <w:br/>
      </w:r>
      <w:r w:rsidRPr="00570B73">
        <w:rPr>
          <w:color w:val="000000"/>
          <w:szCs w:val="28"/>
          <w:shd w:val="clear" w:color="auto" w:fill="FFFFFF"/>
        </w:rPr>
        <w:t xml:space="preserve">20 лютого 2019 року. </w:t>
      </w:r>
    </w:p>
    <w:p w:rsidR="00973EFD" w:rsidRPr="00570B73" w:rsidRDefault="00973EFD" w:rsidP="00973EFD">
      <w:pPr>
        <w:ind w:firstLine="709"/>
        <w:jc w:val="both"/>
        <w:rPr>
          <w:color w:val="000000"/>
          <w:szCs w:val="28"/>
          <w:shd w:val="clear" w:color="auto" w:fill="FFFFFF"/>
        </w:rPr>
      </w:pPr>
      <w:r w:rsidRPr="00570B73">
        <w:rPr>
          <w:color w:val="000000"/>
          <w:szCs w:val="28"/>
          <w:shd w:val="clear" w:color="auto" w:fill="FFFFFF"/>
        </w:rPr>
        <w:t>28 лютого 2019 року із суду першої інстанції надійшли матеріали вказаної адміністративної справи.</w:t>
      </w:r>
    </w:p>
    <w:p w:rsidR="00973EFD" w:rsidRPr="00570B73" w:rsidRDefault="00973EFD" w:rsidP="00973EFD">
      <w:pPr>
        <w:ind w:firstLine="709"/>
        <w:jc w:val="both"/>
        <w:rPr>
          <w:color w:val="000000"/>
          <w:szCs w:val="28"/>
          <w:shd w:val="clear" w:color="auto" w:fill="FFFFFF"/>
        </w:rPr>
      </w:pPr>
      <w:r w:rsidRPr="00570B73">
        <w:rPr>
          <w:color w:val="000000"/>
          <w:szCs w:val="28"/>
          <w:shd w:val="clear" w:color="auto" w:fill="FFFFFF"/>
        </w:rPr>
        <w:t>21 березня 2019 року до Касаційного адміністративного суду у складі Верховного Суду від НАЗК надійшло заперечення на касаційну скаргу.</w:t>
      </w:r>
    </w:p>
    <w:p w:rsidR="00973EFD" w:rsidRPr="00570B73" w:rsidRDefault="00973EFD" w:rsidP="00973EFD">
      <w:pPr>
        <w:ind w:firstLine="709"/>
        <w:jc w:val="both"/>
        <w:rPr>
          <w:color w:val="000000"/>
          <w:szCs w:val="28"/>
          <w:shd w:val="clear" w:color="auto" w:fill="FFFFFF"/>
        </w:rPr>
      </w:pPr>
      <w:r w:rsidRPr="00570B73">
        <w:rPr>
          <w:color w:val="000000"/>
          <w:szCs w:val="28"/>
          <w:shd w:val="clear" w:color="auto" w:fill="FFFFFF"/>
        </w:rPr>
        <w:t xml:space="preserve">12 червня 2019 року на підставі протоколу повторного автоматизованого розподілу судової справи між суддями справа № 826/1160/18 надійшла у провадження колегії суддів </w:t>
      </w:r>
      <w:proofErr w:type="spellStart"/>
      <w:r w:rsidRPr="00570B73">
        <w:rPr>
          <w:color w:val="000000"/>
          <w:szCs w:val="28"/>
          <w:shd w:val="clear" w:color="auto" w:fill="FFFFFF"/>
        </w:rPr>
        <w:t>Білак</w:t>
      </w:r>
      <w:proofErr w:type="spellEnd"/>
      <w:r w:rsidRPr="00570B73">
        <w:rPr>
          <w:color w:val="000000"/>
          <w:szCs w:val="28"/>
          <w:shd w:val="clear" w:color="auto" w:fill="FFFFFF"/>
        </w:rPr>
        <w:t xml:space="preserve"> М.В. (головуючий суддя, суддя-доповідач), Губської О.А., </w:t>
      </w:r>
      <w:proofErr w:type="spellStart"/>
      <w:r w:rsidRPr="00570B73">
        <w:rPr>
          <w:color w:val="000000"/>
          <w:szCs w:val="28"/>
          <w:shd w:val="clear" w:color="auto" w:fill="FFFFFF"/>
        </w:rPr>
        <w:t>Калашнікової</w:t>
      </w:r>
      <w:proofErr w:type="spellEnd"/>
      <w:r w:rsidRPr="00570B73">
        <w:rPr>
          <w:color w:val="000000"/>
          <w:szCs w:val="28"/>
          <w:shd w:val="clear" w:color="auto" w:fill="FFFFFF"/>
        </w:rPr>
        <w:t xml:space="preserve"> О.В.</w:t>
      </w:r>
    </w:p>
    <w:p w:rsidR="00973EFD" w:rsidRPr="00570B73" w:rsidRDefault="00973EFD" w:rsidP="00973EFD">
      <w:pPr>
        <w:ind w:firstLine="709"/>
        <w:jc w:val="both"/>
        <w:rPr>
          <w:color w:val="000000"/>
          <w:szCs w:val="28"/>
          <w:shd w:val="clear" w:color="auto" w:fill="FFFFFF"/>
        </w:rPr>
      </w:pPr>
      <w:r w:rsidRPr="00570B73">
        <w:rPr>
          <w:color w:val="000000"/>
          <w:szCs w:val="28"/>
          <w:shd w:val="clear" w:color="auto" w:fill="FFFFFF"/>
        </w:rPr>
        <w:t xml:space="preserve">18 листопада 2019 року від НАЗК надійшло клопотання про </w:t>
      </w:r>
      <w:proofErr w:type="spellStart"/>
      <w:r w:rsidRPr="00570B73">
        <w:rPr>
          <w:color w:val="000000"/>
          <w:szCs w:val="28"/>
          <w:shd w:val="clear" w:color="auto" w:fill="FFFFFF"/>
        </w:rPr>
        <w:t>долучення</w:t>
      </w:r>
      <w:proofErr w:type="spellEnd"/>
      <w:r w:rsidRPr="00570B73">
        <w:rPr>
          <w:color w:val="000000"/>
          <w:szCs w:val="28"/>
          <w:shd w:val="clear" w:color="auto" w:fill="FFFFFF"/>
        </w:rPr>
        <w:t xml:space="preserve"> документів до матеріалів справи.</w:t>
      </w:r>
    </w:p>
    <w:p w:rsidR="00973EFD" w:rsidRPr="00570B73" w:rsidRDefault="00973EFD" w:rsidP="00973EFD">
      <w:pPr>
        <w:ind w:firstLine="709"/>
        <w:jc w:val="both"/>
        <w:rPr>
          <w:color w:val="000000"/>
          <w:szCs w:val="28"/>
          <w:shd w:val="clear" w:color="auto" w:fill="FFFFFF"/>
        </w:rPr>
      </w:pPr>
      <w:r w:rsidRPr="00570B73">
        <w:rPr>
          <w:color w:val="000000"/>
          <w:szCs w:val="28"/>
          <w:shd w:val="clear" w:color="auto" w:fill="FFFFFF"/>
        </w:rPr>
        <w:t>2 березня 2020 року НАЗК звернулося до Верховного Суду із заявою про визнання позову.</w:t>
      </w:r>
    </w:p>
    <w:p w:rsidR="00973EFD" w:rsidRDefault="00973EFD" w:rsidP="00973EFD">
      <w:pPr>
        <w:ind w:firstLine="709"/>
        <w:jc w:val="both"/>
        <w:rPr>
          <w:color w:val="000000"/>
          <w:szCs w:val="28"/>
          <w:shd w:val="clear" w:color="auto" w:fill="FFFFFF"/>
        </w:rPr>
      </w:pPr>
      <w:r w:rsidRPr="00570B73">
        <w:rPr>
          <w:color w:val="000000"/>
          <w:szCs w:val="28"/>
          <w:shd w:val="clear" w:color="auto" w:fill="FFFFFF"/>
        </w:rPr>
        <w:t xml:space="preserve">Ухвалою від 13 травня 2020 року справу прийнято до провадження та призначено до касаційного розгляду в судовому засіданні на 11 червня </w:t>
      </w:r>
      <w:r w:rsidR="004746E6">
        <w:rPr>
          <w:color w:val="000000"/>
          <w:szCs w:val="28"/>
          <w:shd w:val="clear" w:color="auto" w:fill="FFFFFF"/>
        </w:rPr>
        <w:br/>
      </w:r>
      <w:r w:rsidRPr="00570B73">
        <w:rPr>
          <w:color w:val="000000"/>
          <w:szCs w:val="28"/>
          <w:shd w:val="clear" w:color="auto" w:fill="FFFFFF"/>
        </w:rPr>
        <w:t>2020 року, учасникам справи надіслані відповідні повістки про виклик.</w:t>
      </w:r>
    </w:p>
    <w:p w:rsidR="00AC3DA9" w:rsidRPr="00570B73" w:rsidRDefault="00AC3DA9" w:rsidP="00973EFD">
      <w:pPr>
        <w:ind w:firstLine="709"/>
        <w:jc w:val="both"/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 xml:space="preserve">Як вбачається з інформації, розміщеної на офіційному </w:t>
      </w:r>
      <w:proofErr w:type="spellStart"/>
      <w:r>
        <w:rPr>
          <w:color w:val="000000"/>
          <w:szCs w:val="28"/>
          <w:shd w:val="clear" w:color="auto" w:fill="FFFFFF"/>
        </w:rPr>
        <w:t>веб-порталі</w:t>
      </w:r>
      <w:proofErr w:type="spellEnd"/>
      <w:r>
        <w:rPr>
          <w:color w:val="000000"/>
          <w:szCs w:val="28"/>
          <w:shd w:val="clear" w:color="auto" w:fill="FFFFFF"/>
        </w:rPr>
        <w:t xml:space="preserve"> «Судова влада України», </w:t>
      </w:r>
      <w:r w:rsidR="000E1A37">
        <w:rPr>
          <w:color w:val="000000"/>
          <w:szCs w:val="28"/>
          <w:shd w:val="clear" w:color="auto" w:fill="FFFFFF"/>
        </w:rPr>
        <w:t xml:space="preserve">постановою Верховного Суду у складі колегії суддів Касаційного адміністративного суду (суддя </w:t>
      </w:r>
      <w:proofErr w:type="spellStart"/>
      <w:r w:rsidR="000E1A37" w:rsidRPr="00570B73">
        <w:rPr>
          <w:color w:val="000000"/>
          <w:szCs w:val="28"/>
          <w:shd w:val="clear" w:color="auto" w:fill="FFFFFF"/>
        </w:rPr>
        <w:t>Білак</w:t>
      </w:r>
      <w:proofErr w:type="spellEnd"/>
      <w:r w:rsidR="000E1A37" w:rsidRPr="00570B73">
        <w:rPr>
          <w:color w:val="000000"/>
          <w:szCs w:val="28"/>
          <w:shd w:val="clear" w:color="auto" w:fill="FFFFFF"/>
        </w:rPr>
        <w:t xml:space="preserve"> М.В. (головуючий суддя, </w:t>
      </w:r>
      <w:r w:rsidR="000E1A37">
        <w:rPr>
          <w:color w:val="000000"/>
          <w:szCs w:val="28"/>
          <w:shd w:val="clear" w:color="auto" w:fill="FFFFFF"/>
        </w:rPr>
        <w:br/>
      </w:r>
      <w:r w:rsidR="000E1A37" w:rsidRPr="00570B73">
        <w:rPr>
          <w:color w:val="000000"/>
          <w:szCs w:val="28"/>
          <w:shd w:val="clear" w:color="auto" w:fill="FFFFFF"/>
        </w:rPr>
        <w:t xml:space="preserve">суддя-доповідач), </w:t>
      </w:r>
      <w:r w:rsidR="000E1A37">
        <w:rPr>
          <w:color w:val="000000"/>
          <w:szCs w:val="28"/>
          <w:shd w:val="clear" w:color="auto" w:fill="FFFFFF"/>
        </w:rPr>
        <w:t xml:space="preserve">судді </w:t>
      </w:r>
      <w:r w:rsidR="000E1A37" w:rsidRPr="00570B73">
        <w:rPr>
          <w:color w:val="000000"/>
          <w:szCs w:val="28"/>
          <w:shd w:val="clear" w:color="auto" w:fill="FFFFFF"/>
        </w:rPr>
        <w:t>Губськ</w:t>
      </w:r>
      <w:r w:rsidR="000E1A37">
        <w:rPr>
          <w:color w:val="000000"/>
          <w:szCs w:val="28"/>
          <w:shd w:val="clear" w:color="auto" w:fill="FFFFFF"/>
        </w:rPr>
        <w:t>а</w:t>
      </w:r>
      <w:r w:rsidR="000E1A37" w:rsidRPr="00570B73">
        <w:rPr>
          <w:color w:val="000000"/>
          <w:szCs w:val="28"/>
          <w:shd w:val="clear" w:color="auto" w:fill="FFFFFF"/>
        </w:rPr>
        <w:t xml:space="preserve"> О.А., </w:t>
      </w:r>
      <w:proofErr w:type="spellStart"/>
      <w:r w:rsidR="000E1A37" w:rsidRPr="00570B73">
        <w:rPr>
          <w:color w:val="000000"/>
          <w:szCs w:val="28"/>
          <w:shd w:val="clear" w:color="auto" w:fill="FFFFFF"/>
        </w:rPr>
        <w:t>Калашніков</w:t>
      </w:r>
      <w:r w:rsidR="000E1A37">
        <w:rPr>
          <w:color w:val="000000"/>
          <w:szCs w:val="28"/>
          <w:shd w:val="clear" w:color="auto" w:fill="FFFFFF"/>
        </w:rPr>
        <w:t>а</w:t>
      </w:r>
      <w:proofErr w:type="spellEnd"/>
      <w:r w:rsidR="000E1A37" w:rsidRPr="00570B73">
        <w:rPr>
          <w:color w:val="000000"/>
          <w:szCs w:val="28"/>
          <w:shd w:val="clear" w:color="auto" w:fill="FFFFFF"/>
        </w:rPr>
        <w:t xml:space="preserve"> О.В.</w:t>
      </w:r>
      <w:r w:rsidR="000E1A37">
        <w:rPr>
          <w:color w:val="000000"/>
          <w:szCs w:val="28"/>
          <w:shd w:val="clear" w:color="auto" w:fill="FFFFFF"/>
        </w:rPr>
        <w:t xml:space="preserve">) від 11 червня </w:t>
      </w:r>
      <w:r w:rsidR="000E1A37">
        <w:rPr>
          <w:color w:val="000000"/>
          <w:szCs w:val="28"/>
          <w:shd w:val="clear" w:color="auto" w:fill="FFFFFF"/>
        </w:rPr>
        <w:br/>
        <w:t>2020 року відповідну касаційну скаргу ГО «</w:t>
      </w:r>
      <w:r w:rsidR="000E1A37" w:rsidRPr="00570B73">
        <w:rPr>
          <w:color w:val="000000"/>
          <w:szCs w:val="28"/>
          <w:shd w:val="clear" w:color="auto" w:fill="FFFFFF"/>
        </w:rPr>
        <w:t>Всеукраїнське об’єднання «</w:t>
      </w:r>
      <w:proofErr w:type="spellStart"/>
      <w:r w:rsidR="000E1A37" w:rsidRPr="00570B73">
        <w:rPr>
          <w:color w:val="000000"/>
          <w:szCs w:val="28"/>
          <w:shd w:val="clear" w:color="auto" w:fill="FFFFFF"/>
        </w:rPr>
        <w:t>Автомайдан</w:t>
      </w:r>
      <w:proofErr w:type="spellEnd"/>
      <w:r w:rsidR="000E1A37" w:rsidRPr="00570B73">
        <w:rPr>
          <w:color w:val="000000"/>
          <w:szCs w:val="28"/>
          <w:shd w:val="clear" w:color="auto" w:fill="FFFFFF"/>
        </w:rPr>
        <w:t>»</w:t>
      </w:r>
      <w:r w:rsidR="000E1A37">
        <w:rPr>
          <w:color w:val="000000"/>
          <w:szCs w:val="28"/>
          <w:shd w:val="clear" w:color="auto" w:fill="FFFFFF"/>
        </w:rPr>
        <w:t xml:space="preserve"> задоволено частково, рішення окружного адміністративного суду міста Києва від 17 жовтня 2018 року та постанову Шостого апеляційного адміністративного суду від 14 січня 2019 року </w:t>
      </w:r>
      <w:r w:rsidR="000E1A37" w:rsidRPr="00570B73">
        <w:rPr>
          <w:color w:val="000000"/>
          <w:szCs w:val="28"/>
        </w:rPr>
        <w:t>–</w:t>
      </w:r>
      <w:r w:rsidR="000E1A37">
        <w:rPr>
          <w:color w:val="000000"/>
          <w:szCs w:val="28"/>
          <w:shd w:val="clear" w:color="auto" w:fill="FFFFFF"/>
        </w:rPr>
        <w:t xml:space="preserve"> скасовано, провадження у справі закрито. У задоволенні заяви НАЗК про визнання позову </w:t>
      </w:r>
      <w:r w:rsidR="00C5601B" w:rsidRPr="00570B73">
        <w:rPr>
          <w:color w:val="000000"/>
          <w:szCs w:val="28"/>
        </w:rPr>
        <w:t>–</w:t>
      </w:r>
      <w:r w:rsidR="00C5601B">
        <w:rPr>
          <w:color w:val="000000"/>
          <w:szCs w:val="28"/>
        </w:rPr>
        <w:t xml:space="preserve"> </w:t>
      </w:r>
      <w:r w:rsidR="000E1A37">
        <w:rPr>
          <w:color w:val="000000"/>
          <w:szCs w:val="28"/>
          <w:shd w:val="clear" w:color="auto" w:fill="FFFFFF"/>
        </w:rPr>
        <w:t>відмовлено.</w:t>
      </w:r>
    </w:p>
    <w:p w:rsidR="00973EFD" w:rsidRPr="00570B73" w:rsidRDefault="00973EFD" w:rsidP="00973EFD">
      <w:pPr>
        <w:ind w:firstLine="709"/>
        <w:jc w:val="both"/>
        <w:rPr>
          <w:color w:val="000000"/>
          <w:szCs w:val="28"/>
          <w:shd w:val="clear" w:color="auto" w:fill="FFFFFF"/>
        </w:rPr>
      </w:pPr>
      <w:r w:rsidRPr="00570B73">
        <w:rPr>
          <w:szCs w:val="28"/>
        </w:rPr>
        <w:t xml:space="preserve">Касаційним адміністративним судом у складі Верховного Суду надано інформацію про навантаження суддів </w:t>
      </w:r>
      <w:proofErr w:type="spellStart"/>
      <w:r w:rsidRPr="00570B73">
        <w:rPr>
          <w:color w:val="000000"/>
          <w:szCs w:val="28"/>
          <w:shd w:val="clear" w:color="auto" w:fill="FFFFFF"/>
        </w:rPr>
        <w:t>Білак</w:t>
      </w:r>
      <w:proofErr w:type="spellEnd"/>
      <w:r w:rsidRPr="00570B73">
        <w:rPr>
          <w:color w:val="000000"/>
          <w:szCs w:val="28"/>
          <w:shd w:val="clear" w:color="auto" w:fill="FFFFFF"/>
        </w:rPr>
        <w:t xml:space="preserve"> М.В., Губської О.А., </w:t>
      </w:r>
      <w:r w:rsidRPr="00570B73">
        <w:rPr>
          <w:color w:val="000000"/>
          <w:szCs w:val="28"/>
          <w:shd w:val="clear" w:color="auto" w:fill="FFFFFF"/>
        </w:rPr>
        <w:br/>
      </w:r>
      <w:proofErr w:type="spellStart"/>
      <w:r w:rsidRPr="00570B73">
        <w:rPr>
          <w:color w:val="000000"/>
          <w:szCs w:val="28"/>
          <w:shd w:val="clear" w:color="auto" w:fill="FFFFFF"/>
        </w:rPr>
        <w:t>Калашнікової</w:t>
      </w:r>
      <w:proofErr w:type="spellEnd"/>
      <w:r w:rsidRPr="00570B73">
        <w:rPr>
          <w:color w:val="000000"/>
          <w:szCs w:val="28"/>
          <w:shd w:val="clear" w:color="auto" w:fill="FFFFFF"/>
        </w:rPr>
        <w:t xml:space="preserve"> О.В. Суддями </w:t>
      </w:r>
      <w:proofErr w:type="spellStart"/>
      <w:r w:rsidRPr="00570B73">
        <w:rPr>
          <w:color w:val="000000"/>
          <w:szCs w:val="28"/>
          <w:shd w:val="clear" w:color="auto" w:fill="FFFFFF"/>
        </w:rPr>
        <w:t>Білак</w:t>
      </w:r>
      <w:proofErr w:type="spellEnd"/>
      <w:r w:rsidRPr="00570B73">
        <w:rPr>
          <w:color w:val="000000"/>
          <w:szCs w:val="28"/>
          <w:shd w:val="clear" w:color="auto" w:fill="FFFFFF"/>
        </w:rPr>
        <w:t xml:space="preserve"> М.В., Губською О.А., </w:t>
      </w:r>
      <w:proofErr w:type="spellStart"/>
      <w:r w:rsidRPr="00570B73">
        <w:rPr>
          <w:color w:val="000000"/>
          <w:szCs w:val="28"/>
          <w:shd w:val="clear" w:color="auto" w:fill="FFFFFF"/>
        </w:rPr>
        <w:t>Калашніковою</w:t>
      </w:r>
      <w:proofErr w:type="spellEnd"/>
      <w:r w:rsidRPr="00570B73">
        <w:rPr>
          <w:color w:val="000000"/>
          <w:szCs w:val="28"/>
          <w:shd w:val="clear" w:color="auto" w:fill="FFFFFF"/>
        </w:rPr>
        <w:t xml:space="preserve"> О.В. надані пояснення по суті дисциплінарної скарги.</w:t>
      </w:r>
    </w:p>
    <w:p w:rsidR="00973EFD" w:rsidRPr="00570B73" w:rsidRDefault="00973EFD" w:rsidP="00973EFD">
      <w:pPr>
        <w:ind w:firstLine="709"/>
        <w:jc w:val="both"/>
        <w:rPr>
          <w:color w:val="000000"/>
          <w:szCs w:val="28"/>
          <w:shd w:val="clear" w:color="auto" w:fill="FFFFFF"/>
        </w:rPr>
      </w:pPr>
      <w:r w:rsidRPr="00570B73">
        <w:rPr>
          <w:color w:val="000000"/>
          <w:szCs w:val="28"/>
          <w:shd w:val="clear" w:color="auto" w:fill="FFFFFF"/>
        </w:rPr>
        <w:t xml:space="preserve">Судді </w:t>
      </w:r>
      <w:proofErr w:type="spellStart"/>
      <w:r w:rsidRPr="00570B73">
        <w:rPr>
          <w:color w:val="000000"/>
          <w:szCs w:val="28"/>
          <w:shd w:val="clear" w:color="auto" w:fill="FFFFFF"/>
        </w:rPr>
        <w:t>Білак</w:t>
      </w:r>
      <w:proofErr w:type="spellEnd"/>
      <w:r w:rsidRPr="00570B73">
        <w:rPr>
          <w:color w:val="000000"/>
          <w:szCs w:val="28"/>
          <w:shd w:val="clear" w:color="auto" w:fill="FFFFFF"/>
        </w:rPr>
        <w:t xml:space="preserve"> М.В., Губська О.А., </w:t>
      </w:r>
      <w:proofErr w:type="spellStart"/>
      <w:r w:rsidRPr="00570B73">
        <w:rPr>
          <w:color w:val="000000"/>
          <w:szCs w:val="28"/>
          <w:shd w:val="clear" w:color="auto" w:fill="FFFFFF"/>
        </w:rPr>
        <w:t>Калашнікова</w:t>
      </w:r>
      <w:proofErr w:type="spellEnd"/>
      <w:r w:rsidRPr="00570B73">
        <w:rPr>
          <w:color w:val="000000"/>
          <w:szCs w:val="28"/>
          <w:shd w:val="clear" w:color="auto" w:fill="FFFFFF"/>
        </w:rPr>
        <w:t xml:space="preserve"> О.В. Указом Президента України від 7 травня 2019 року № 195/2019 призначені на посади суддів Касаційного адміністративного суду у складі Верховного Суду.</w:t>
      </w:r>
    </w:p>
    <w:p w:rsidR="00973EFD" w:rsidRPr="00570B73" w:rsidRDefault="00973EFD" w:rsidP="00973EFD">
      <w:pPr>
        <w:ind w:firstLine="709"/>
        <w:jc w:val="both"/>
        <w:rPr>
          <w:color w:val="000000"/>
          <w:szCs w:val="28"/>
          <w:shd w:val="clear" w:color="auto" w:fill="FFFFFF"/>
        </w:rPr>
      </w:pPr>
      <w:r w:rsidRPr="00570B73">
        <w:rPr>
          <w:color w:val="000000"/>
          <w:szCs w:val="28"/>
          <w:shd w:val="clear" w:color="auto" w:fill="FFFFFF"/>
        </w:rPr>
        <w:t>Як повідомлено судом, вказані судді входять до складу судової палати з розгляду справ щодо виборчого процесу та референдуму, а також захисту політичних прав громадян та безпосередньо залучалися до участі у виборчих процесах з виборів Президента України та народних депутатів України, які відповідно до КАС України віднесені до категорії термінових.</w:t>
      </w:r>
    </w:p>
    <w:p w:rsidR="00973EFD" w:rsidRPr="00570B73" w:rsidRDefault="00973EFD" w:rsidP="00973EFD">
      <w:pPr>
        <w:ind w:firstLine="709"/>
        <w:jc w:val="both"/>
        <w:rPr>
          <w:color w:val="000000"/>
          <w:szCs w:val="28"/>
          <w:shd w:val="clear" w:color="auto" w:fill="FFFFFF"/>
        </w:rPr>
      </w:pPr>
      <w:r w:rsidRPr="00570B73">
        <w:rPr>
          <w:color w:val="000000"/>
          <w:szCs w:val="28"/>
          <w:shd w:val="clear" w:color="auto" w:fill="FFFFFF"/>
        </w:rPr>
        <w:t xml:space="preserve">У 2019 році на розгляд судді </w:t>
      </w:r>
      <w:proofErr w:type="spellStart"/>
      <w:r w:rsidRPr="00570B73">
        <w:rPr>
          <w:color w:val="000000"/>
          <w:szCs w:val="28"/>
          <w:shd w:val="clear" w:color="auto" w:fill="FFFFFF"/>
        </w:rPr>
        <w:t>Білак</w:t>
      </w:r>
      <w:proofErr w:type="spellEnd"/>
      <w:r w:rsidRPr="00570B73">
        <w:rPr>
          <w:color w:val="000000"/>
          <w:szCs w:val="28"/>
          <w:shd w:val="clear" w:color="auto" w:fill="FFFFFF"/>
        </w:rPr>
        <w:t xml:space="preserve"> М.В. надійшло 626 справ і матеріалів, у період з 1 січня 2020 року по 15 травня 2020 року – 215 справ та матеріалів.</w:t>
      </w:r>
    </w:p>
    <w:p w:rsidR="00973EFD" w:rsidRPr="00570B73" w:rsidRDefault="00973EFD" w:rsidP="00973EFD">
      <w:pPr>
        <w:ind w:firstLine="709"/>
        <w:jc w:val="both"/>
        <w:rPr>
          <w:color w:val="000000"/>
          <w:szCs w:val="28"/>
          <w:lang w:eastAsia="uk-UA" w:bidi="uk-UA"/>
        </w:rPr>
      </w:pPr>
      <w:r w:rsidRPr="00570B73">
        <w:rPr>
          <w:color w:val="000000"/>
          <w:szCs w:val="28"/>
          <w:lang w:eastAsia="uk-UA" w:bidi="uk-UA"/>
        </w:rPr>
        <w:t xml:space="preserve">У 2019 році суддею </w:t>
      </w:r>
      <w:proofErr w:type="spellStart"/>
      <w:r w:rsidRPr="00570B73">
        <w:rPr>
          <w:color w:val="000000"/>
          <w:szCs w:val="28"/>
          <w:lang w:eastAsia="uk-UA" w:bidi="uk-UA"/>
        </w:rPr>
        <w:t>Білак</w:t>
      </w:r>
      <w:proofErr w:type="spellEnd"/>
      <w:r w:rsidRPr="00570B73">
        <w:rPr>
          <w:color w:val="000000"/>
          <w:szCs w:val="28"/>
          <w:lang w:eastAsia="uk-UA" w:bidi="uk-UA"/>
        </w:rPr>
        <w:t xml:space="preserve"> М. В. розглянуто 393 справи та матеріалу, у період з 1 січня по 15 травня 2020 року – 305 справ та матеріалів.</w:t>
      </w:r>
    </w:p>
    <w:p w:rsidR="00973EFD" w:rsidRPr="00570B73" w:rsidRDefault="00973EFD" w:rsidP="00973EFD">
      <w:pPr>
        <w:pStyle w:val="22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</w:pPr>
      <w:r w:rsidRPr="00570B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Суддя </w:t>
      </w:r>
      <w:proofErr w:type="spellStart"/>
      <w:r w:rsidRPr="00570B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Білак</w:t>
      </w:r>
      <w:proofErr w:type="spellEnd"/>
      <w:r w:rsidRPr="00570B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М.В. розглядає справи у складі колегій суддів Верховного Суду у Касаційному адміністративному суді.</w:t>
      </w:r>
    </w:p>
    <w:p w:rsidR="00973EFD" w:rsidRPr="00570B73" w:rsidRDefault="00973EFD" w:rsidP="00973EFD">
      <w:pPr>
        <w:pStyle w:val="22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</w:pPr>
      <w:r w:rsidRPr="00570B73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lastRenderedPageBreak/>
        <w:t xml:space="preserve">Так, у 2019 році в складі колегій суддів суддя </w:t>
      </w:r>
      <w:proofErr w:type="spellStart"/>
      <w:r w:rsidRPr="00570B73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Білак</w:t>
      </w:r>
      <w:proofErr w:type="spellEnd"/>
      <w:r w:rsidRPr="00570B73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М. В. розглянула </w:t>
      </w:r>
      <w:r w:rsidRPr="00570B73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br/>
        <w:t>935 справ і матеріалів та у період з 1 січня по 15 травня 2020 року – 511 справ і матеріалів.</w:t>
      </w:r>
    </w:p>
    <w:p w:rsidR="00973EFD" w:rsidRPr="00570B73" w:rsidRDefault="00973EFD" w:rsidP="004746E6">
      <w:pPr>
        <w:pStyle w:val="22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70B73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Щодо статистичних показників роботи судді Касаційного адміністративного суду у складі Верховного Суду Губської О.А., у</w:t>
      </w:r>
      <w:r w:rsidRPr="00570B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2019 році на її розгляд надійшло 518 справ і матеріалів, у період з 1 січня 2020 року по </w:t>
      </w:r>
      <w:r w:rsidR="004746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570B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15 травня 2020 року – 143 справи та матеріалу.</w:t>
      </w:r>
    </w:p>
    <w:p w:rsidR="00973EFD" w:rsidRPr="00570B73" w:rsidRDefault="00973EFD" w:rsidP="00973EFD">
      <w:pPr>
        <w:ind w:firstLine="709"/>
        <w:jc w:val="both"/>
        <w:rPr>
          <w:color w:val="000000"/>
          <w:szCs w:val="28"/>
          <w:lang w:eastAsia="uk-UA" w:bidi="uk-UA"/>
        </w:rPr>
      </w:pPr>
      <w:r w:rsidRPr="00570B73">
        <w:rPr>
          <w:color w:val="000000"/>
          <w:szCs w:val="28"/>
          <w:lang w:eastAsia="uk-UA" w:bidi="uk-UA"/>
        </w:rPr>
        <w:t>У 2019 році суддею Губською О.А. розглянуто 409 справ та матеріалів, у період з 1 січня по 15 травня 2020 року – 221 справа та матеріал.</w:t>
      </w:r>
    </w:p>
    <w:p w:rsidR="00973EFD" w:rsidRPr="00570B73" w:rsidRDefault="00973EFD" w:rsidP="00973EFD">
      <w:pPr>
        <w:ind w:firstLine="709"/>
        <w:jc w:val="both"/>
        <w:rPr>
          <w:color w:val="000000"/>
          <w:szCs w:val="28"/>
          <w:lang w:eastAsia="uk-UA" w:bidi="uk-UA"/>
        </w:rPr>
      </w:pPr>
      <w:r w:rsidRPr="00570B73">
        <w:rPr>
          <w:color w:val="000000"/>
          <w:szCs w:val="28"/>
          <w:lang w:eastAsia="uk-UA" w:bidi="uk-UA"/>
        </w:rPr>
        <w:t>Суддя Губська О.А. розглядає справи в складі колегій суддів Верховного Суду в Касаційному адміністративному суді.</w:t>
      </w:r>
    </w:p>
    <w:p w:rsidR="00973EFD" w:rsidRPr="00570B73" w:rsidRDefault="00973EFD" w:rsidP="00973EFD">
      <w:pPr>
        <w:ind w:firstLine="709"/>
        <w:jc w:val="both"/>
        <w:rPr>
          <w:szCs w:val="28"/>
        </w:rPr>
      </w:pPr>
      <w:r w:rsidRPr="00570B73">
        <w:rPr>
          <w:color w:val="000000"/>
          <w:szCs w:val="28"/>
          <w:lang w:eastAsia="uk-UA" w:bidi="uk-UA"/>
        </w:rPr>
        <w:t xml:space="preserve">У 2019 році в складі колегій суддів суддя Губська О.А. розглянула </w:t>
      </w:r>
      <w:r>
        <w:rPr>
          <w:color w:val="000000"/>
          <w:szCs w:val="28"/>
          <w:lang w:eastAsia="uk-UA" w:bidi="uk-UA"/>
        </w:rPr>
        <w:br/>
      </w:r>
      <w:r w:rsidRPr="00570B73">
        <w:rPr>
          <w:color w:val="000000"/>
          <w:szCs w:val="28"/>
          <w:lang w:eastAsia="uk-UA" w:bidi="uk-UA"/>
        </w:rPr>
        <w:t>650 справ і матеріалів, у період з 1 січня по 15 травня 2020 року – 507 справ і матеріалів.</w:t>
      </w:r>
    </w:p>
    <w:p w:rsidR="00973EFD" w:rsidRPr="00570B73" w:rsidRDefault="00973EFD" w:rsidP="00973EFD">
      <w:pPr>
        <w:pStyle w:val="160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</w:pPr>
      <w:r w:rsidRPr="00570B73"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 xml:space="preserve">На розгляд судді </w:t>
      </w:r>
      <w:proofErr w:type="spellStart"/>
      <w:r w:rsidRPr="00570B73"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>Калашнікової</w:t>
      </w:r>
      <w:proofErr w:type="spellEnd"/>
      <w:r w:rsidRPr="00570B73">
        <w:rPr>
          <w:rFonts w:ascii="Times New Roman" w:hAnsi="Times New Roman" w:cs="Times New Roman"/>
          <w:b w:val="0"/>
          <w:color w:val="000000"/>
          <w:sz w:val="28"/>
          <w:szCs w:val="28"/>
          <w:lang w:eastAsia="uk-UA" w:bidi="uk-UA"/>
        </w:rPr>
        <w:t xml:space="preserve"> О.В. у 2019 році надійшло 628 справ і матеріалів, у період з 1 січня по 15 травня 2020 року – 190 справ та матеріалів.</w:t>
      </w:r>
    </w:p>
    <w:p w:rsidR="00973EFD" w:rsidRPr="00570B73" w:rsidRDefault="00973EFD" w:rsidP="00973EFD">
      <w:pPr>
        <w:ind w:firstLine="709"/>
        <w:jc w:val="both"/>
        <w:rPr>
          <w:color w:val="000000"/>
          <w:szCs w:val="28"/>
          <w:lang w:eastAsia="uk-UA" w:bidi="uk-UA"/>
        </w:rPr>
      </w:pPr>
      <w:r w:rsidRPr="00570B73">
        <w:rPr>
          <w:color w:val="000000"/>
          <w:szCs w:val="28"/>
          <w:lang w:eastAsia="uk-UA" w:bidi="uk-UA"/>
        </w:rPr>
        <w:t xml:space="preserve">У 2019 році суддею </w:t>
      </w:r>
      <w:proofErr w:type="spellStart"/>
      <w:r w:rsidRPr="00570B73">
        <w:rPr>
          <w:color w:val="000000"/>
          <w:szCs w:val="28"/>
          <w:lang w:eastAsia="uk-UA" w:bidi="uk-UA"/>
        </w:rPr>
        <w:t>Калашніковою</w:t>
      </w:r>
      <w:proofErr w:type="spellEnd"/>
      <w:r w:rsidRPr="00570B73">
        <w:rPr>
          <w:color w:val="000000"/>
          <w:szCs w:val="28"/>
          <w:lang w:eastAsia="uk-UA" w:bidi="uk-UA"/>
        </w:rPr>
        <w:t xml:space="preserve"> О.В. розглянуто 358 справ та матеріалів, у період з 1 січня по 15 травня 2020 року – 308 справ та матеріалів.</w:t>
      </w:r>
    </w:p>
    <w:p w:rsidR="00973EFD" w:rsidRPr="00570B73" w:rsidRDefault="00973EFD" w:rsidP="00973EFD">
      <w:pPr>
        <w:pStyle w:val="150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70B73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Крім зазначеного, суддя </w:t>
      </w:r>
      <w:proofErr w:type="spellStart"/>
      <w:r w:rsidRPr="00570B73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Калашнікова</w:t>
      </w:r>
      <w:proofErr w:type="spellEnd"/>
      <w:r w:rsidRPr="00570B73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О.В. розглядала справи в складі колегій суддів Верховного Суду в Касаційному адміністративному суді.</w:t>
      </w:r>
    </w:p>
    <w:p w:rsidR="00973EFD" w:rsidRPr="00570B73" w:rsidRDefault="00973EFD" w:rsidP="00973EFD">
      <w:pPr>
        <w:pStyle w:val="150"/>
        <w:shd w:val="clear" w:color="auto" w:fill="auto"/>
        <w:spacing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</w:pPr>
      <w:r w:rsidRPr="00570B73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Так, у 2019 році в складі коле</w:t>
      </w:r>
      <w:r w:rsidR="006A708E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гій суддів суддя </w:t>
      </w:r>
      <w:proofErr w:type="spellStart"/>
      <w:r w:rsidR="006A708E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Калашнікова</w:t>
      </w:r>
      <w:proofErr w:type="spellEnd"/>
      <w:r w:rsidR="006A708E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О.</w:t>
      </w:r>
      <w:r w:rsidRPr="00570B73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В. розглянула 945 справ і матеріалів та у період з 1 січня по 15 травня 2020 року </w:t>
      </w:r>
      <w:r w:rsidRPr="00570B73">
        <w:rPr>
          <w:rFonts w:ascii="Times New Roman" w:hAnsi="Times New Roman" w:cs="Times New Roman"/>
          <w:b/>
          <w:color w:val="000000"/>
          <w:sz w:val="28"/>
          <w:szCs w:val="28"/>
          <w:lang w:eastAsia="uk-UA" w:bidi="uk-UA"/>
        </w:rPr>
        <w:t>–</w:t>
      </w:r>
      <w:r w:rsidRPr="00570B73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628 справ і матеріалів.</w:t>
      </w:r>
    </w:p>
    <w:p w:rsidR="00973EFD" w:rsidRPr="00570B73" w:rsidRDefault="00973EFD" w:rsidP="00973EFD">
      <w:pPr>
        <w:pStyle w:val="150"/>
        <w:shd w:val="clear" w:color="auto" w:fill="auto"/>
        <w:spacing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70B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Статтею 340 КАС України встановлено порядок підготовки справи до касаційного розгляду.</w:t>
      </w:r>
    </w:p>
    <w:p w:rsidR="00973EFD" w:rsidRPr="00570B73" w:rsidRDefault="00973EFD" w:rsidP="00973EFD">
      <w:pPr>
        <w:pStyle w:val="150"/>
        <w:shd w:val="clear" w:color="auto" w:fill="auto"/>
        <w:spacing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70B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Так, згідно із наведеною процесуальною нормою, суддя-доповідач у порядку підготовки справи до касаційного розгляду:</w:t>
      </w:r>
    </w:p>
    <w:p w:rsidR="00973EFD" w:rsidRPr="00570B73" w:rsidRDefault="00973EFD" w:rsidP="00973EFD">
      <w:pPr>
        <w:shd w:val="clear" w:color="auto" w:fill="FFFFFF"/>
        <w:autoSpaceDN/>
        <w:ind w:firstLine="709"/>
        <w:jc w:val="both"/>
        <w:rPr>
          <w:color w:val="000000"/>
          <w:szCs w:val="28"/>
          <w:lang w:eastAsia="uk-UA"/>
        </w:rPr>
      </w:pPr>
      <w:r w:rsidRPr="00962FF2">
        <w:rPr>
          <w:color w:val="000000"/>
          <w:szCs w:val="28"/>
          <w:lang w:eastAsia="uk-UA"/>
        </w:rPr>
        <w:t>1) з’ясовує склад учасників справи;</w:t>
      </w:r>
      <w:bookmarkStart w:id="2" w:name="n12228"/>
      <w:bookmarkEnd w:id="2"/>
    </w:p>
    <w:p w:rsidR="00973EFD" w:rsidRPr="00962FF2" w:rsidRDefault="00973EFD" w:rsidP="00973EFD">
      <w:pPr>
        <w:shd w:val="clear" w:color="auto" w:fill="FFFFFF"/>
        <w:autoSpaceDN/>
        <w:ind w:firstLine="709"/>
        <w:jc w:val="both"/>
        <w:rPr>
          <w:color w:val="000000"/>
          <w:szCs w:val="28"/>
          <w:lang w:eastAsia="uk-UA"/>
        </w:rPr>
      </w:pPr>
      <w:r w:rsidRPr="00962FF2">
        <w:rPr>
          <w:color w:val="000000"/>
          <w:szCs w:val="28"/>
          <w:lang w:eastAsia="uk-UA"/>
        </w:rPr>
        <w:t>2) вирішує письмово заявлені клопотання учасників справи;</w:t>
      </w:r>
    </w:p>
    <w:p w:rsidR="00973EFD" w:rsidRPr="00962FF2" w:rsidRDefault="00973EFD" w:rsidP="00973EFD">
      <w:pPr>
        <w:shd w:val="clear" w:color="auto" w:fill="FFFFFF"/>
        <w:autoSpaceDN/>
        <w:ind w:firstLine="709"/>
        <w:jc w:val="both"/>
        <w:rPr>
          <w:color w:val="000000"/>
          <w:szCs w:val="28"/>
          <w:lang w:eastAsia="uk-UA"/>
        </w:rPr>
      </w:pPr>
      <w:bookmarkStart w:id="3" w:name="n12229"/>
      <w:bookmarkEnd w:id="3"/>
      <w:r w:rsidRPr="00962FF2">
        <w:rPr>
          <w:color w:val="000000"/>
          <w:szCs w:val="28"/>
          <w:lang w:eastAsia="uk-UA"/>
        </w:rPr>
        <w:t>3) вирішує питання про можливість попереднього розгляду справи або письмового провадження за наявними у справі матеріалами у суді касаційної інстанції;</w:t>
      </w:r>
    </w:p>
    <w:p w:rsidR="00973EFD" w:rsidRPr="00962FF2" w:rsidRDefault="00973EFD" w:rsidP="00973EFD">
      <w:pPr>
        <w:shd w:val="clear" w:color="auto" w:fill="FFFFFF"/>
        <w:autoSpaceDN/>
        <w:ind w:firstLine="709"/>
        <w:jc w:val="both"/>
        <w:rPr>
          <w:color w:val="000000"/>
          <w:szCs w:val="28"/>
          <w:lang w:eastAsia="uk-UA"/>
        </w:rPr>
      </w:pPr>
      <w:bookmarkStart w:id="4" w:name="n12230"/>
      <w:bookmarkEnd w:id="4"/>
      <w:r w:rsidRPr="00962FF2">
        <w:rPr>
          <w:color w:val="000000"/>
          <w:szCs w:val="28"/>
          <w:lang w:eastAsia="uk-UA"/>
        </w:rPr>
        <w:t xml:space="preserve">4) вирішує питання про зупинення виконання судових рішень, які </w:t>
      </w:r>
      <w:proofErr w:type="spellStart"/>
      <w:r w:rsidRPr="00962FF2">
        <w:rPr>
          <w:color w:val="000000"/>
          <w:szCs w:val="28"/>
          <w:lang w:eastAsia="uk-UA"/>
        </w:rPr>
        <w:t>оскаржуються</w:t>
      </w:r>
      <w:proofErr w:type="spellEnd"/>
      <w:r w:rsidRPr="00962FF2">
        <w:rPr>
          <w:color w:val="000000"/>
          <w:szCs w:val="28"/>
          <w:lang w:eastAsia="uk-UA"/>
        </w:rPr>
        <w:t>;</w:t>
      </w:r>
    </w:p>
    <w:p w:rsidR="00973EFD" w:rsidRPr="00962FF2" w:rsidRDefault="00973EFD" w:rsidP="00973EFD">
      <w:pPr>
        <w:shd w:val="clear" w:color="auto" w:fill="FFFFFF"/>
        <w:autoSpaceDN/>
        <w:ind w:firstLine="709"/>
        <w:jc w:val="both"/>
        <w:rPr>
          <w:color w:val="000000"/>
          <w:szCs w:val="28"/>
          <w:lang w:eastAsia="uk-UA"/>
        </w:rPr>
      </w:pPr>
      <w:bookmarkStart w:id="5" w:name="n12231"/>
      <w:bookmarkEnd w:id="5"/>
      <w:r w:rsidRPr="00962FF2">
        <w:rPr>
          <w:color w:val="000000"/>
          <w:szCs w:val="28"/>
          <w:lang w:eastAsia="uk-UA"/>
        </w:rPr>
        <w:t>5) вирішує інші питання, необхідні для касаційного розгляду справи.</w:t>
      </w:r>
    </w:p>
    <w:p w:rsidR="00973EFD" w:rsidRPr="00962FF2" w:rsidRDefault="00973EFD" w:rsidP="00973EFD">
      <w:pPr>
        <w:shd w:val="clear" w:color="auto" w:fill="FFFFFF"/>
        <w:autoSpaceDN/>
        <w:ind w:firstLine="709"/>
        <w:jc w:val="both"/>
        <w:rPr>
          <w:color w:val="000000"/>
          <w:szCs w:val="28"/>
          <w:lang w:eastAsia="uk-UA"/>
        </w:rPr>
      </w:pPr>
      <w:bookmarkStart w:id="6" w:name="n12232"/>
      <w:bookmarkEnd w:id="6"/>
      <w:r w:rsidRPr="00962FF2">
        <w:rPr>
          <w:color w:val="000000"/>
          <w:szCs w:val="28"/>
          <w:lang w:eastAsia="uk-UA"/>
        </w:rPr>
        <w:t>Усі рішення, ухвалені суддею-доповідачем під час підготовки справи до касаційного розгляду, викладаються у формі ухвали.</w:t>
      </w:r>
    </w:p>
    <w:p w:rsidR="00973EFD" w:rsidRPr="00570B73" w:rsidRDefault="00973EFD" w:rsidP="00973EFD">
      <w:pPr>
        <w:shd w:val="clear" w:color="auto" w:fill="FFFFFF"/>
        <w:autoSpaceDN/>
        <w:ind w:firstLine="709"/>
        <w:jc w:val="both"/>
        <w:rPr>
          <w:color w:val="000000"/>
          <w:szCs w:val="28"/>
          <w:lang w:eastAsia="uk-UA"/>
        </w:rPr>
      </w:pPr>
      <w:bookmarkStart w:id="7" w:name="n12233"/>
      <w:bookmarkEnd w:id="7"/>
      <w:r w:rsidRPr="00962FF2">
        <w:rPr>
          <w:color w:val="000000"/>
          <w:szCs w:val="28"/>
          <w:lang w:eastAsia="uk-UA"/>
        </w:rPr>
        <w:t>Після проведення підготовчих дій суддя-доповідач призначає справу до касаційного розгляду у судовому засіданні чи у порядку письмового провадження за наявними у справі матеріалами.</w:t>
      </w:r>
    </w:p>
    <w:p w:rsidR="00973EFD" w:rsidRPr="00570B73" w:rsidRDefault="00973EFD" w:rsidP="00973EFD">
      <w:pPr>
        <w:shd w:val="clear" w:color="auto" w:fill="FFFFFF"/>
        <w:autoSpaceDN/>
        <w:ind w:firstLine="709"/>
        <w:jc w:val="both"/>
        <w:rPr>
          <w:color w:val="000000"/>
          <w:szCs w:val="28"/>
          <w:lang w:eastAsia="uk-UA"/>
        </w:rPr>
      </w:pPr>
      <w:r w:rsidRPr="00570B73">
        <w:rPr>
          <w:color w:val="000000"/>
          <w:szCs w:val="28"/>
          <w:lang w:eastAsia="uk-UA"/>
        </w:rPr>
        <w:t>З викладеного вбачається, що розгляду касаційної скарги по суті передує вирішення суддею-доповідачем ряду питань.</w:t>
      </w:r>
    </w:p>
    <w:p w:rsidR="00973EFD" w:rsidRPr="00570B73" w:rsidRDefault="00973EFD" w:rsidP="00973EFD">
      <w:pPr>
        <w:pStyle w:val="150"/>
        <w:shd w:val="clear" w:color="auto" w:fill="auto"/>
        <w:spacing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70B73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Пояснюючи обставини в контексті строків розгляду касаційної скарги </w:t>
      </w:r>
      <w:r w:rsidRPr="00570B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 справі № 826/1160/18, судді </w:t>
      </w:r>
      <w:proofErr w:type="spellStart"/>
      <w:r w:rsidRPr="00570B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Білак</w:t>
      </w:r>
      <w:proofErr w:type="spellEnd"/>
      <w:r w:rsidRPr="00570B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М.В., Губська О.А., </w:t>
      </w:r>
      <w:proofErr w:type="spellStart"/>
      <w:r w:rsidRPr="00570B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Калашнікова</w:t>
      </w:r>
      <w:proofErr w:type="spellEnd"/>
      <w:r w:rsidRPr="00570B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О.В., зважаючи на роль судді-доповідача у касаційному провадженні, вказали таке.</w:t>
      </w:r>
    </w:p>
    <w:p w:rsidR="00973EFD" w:rsidRPr="00570B73" w:rsidRDefault="00973EFD" w:rsidP="00973EFD">
      <w:pPr>
        <w:shd w:val="clear" w:color="auto" w:fill="FFFFFF"/>
        <w:autoSpaceDN/>
        <w:ind w:firstLine="709"/>
        <w:jc w:val="both"/>
        <w:rPr>
          <w:szCs w:val="28"/>
        </w:rPr>
      </w:pPr>
      <w:r w:rsidRPr="00570B73">
        <w:rPr>
          <w:szCs w:val="28"/>
        </w:rPr>
        <w:lastRenderedPageBreak/>
        <w:t xml:space="preserve">Так, згідно з поясненнями суддів, протягом травня-червня 2019 року (період початку здійснення правосуддя суддею Касаційного адміністративного суду у складі Верховного Суду </w:t>
      </w:r>
      <w:proofErr w:type="spellStart"/>
      <w:r w:rsidRPr="00570B73">
        <w:rPr>
          <w:szCs w:val="28"/>
        </w:rPr>
        <w:t>Білак</w:t>
      </w:r>
      <w:proofErr w:type="spellEnd"/>
      <w:r w:rsidRPr="00570B73">
        <w:rPr>
          <w:szCs w:val="28"/>
        </w:rPr>
        <w:t xml:space="preserve"> М.В.) у провадження вказаної судді надійшло</w:t>
      </w:r>
      <w:r w:rsidR="004746E6">
        <w:rPr>
          <w:szCs w:val="28"/>
        </w:rPr>
        <w:t xml:space="preserve"> </w:t>
      </w:r>
      <w:r w:rsidRPr="00570B73">
        <w:rPr>
          <w:szCs w:val="28"/>
        </w:rPr>
        <w:t xml:space="preserve">295 справ та матеріалів, у тому числі справ, касаційне провадження у яких було відкрито у 2015, 2016, 2017, 2018 та 2019 роках. У подальшому на розгляд судді </w:t>
      </w:r>
      <w:proofErr w:type="spellStart"/>
      <w:r w:rsidRPr="00570B73">
        <w:rPr>
          <w:szCs w:val="28"/>
        </w:rPr>
        <w:t>Білак</w:t>
      </w:r>
      <w:proofErr w:type="spellEnd"/>
      <w:r w:rsidRPr="00570B73">
        <w:rPr>
          <w:szCs w:val="28"/>
        </w:rPr>
        <w:t xml:space="preserve"> М.В. надійшло 420 справ, що загалом склало показник у </w:t>
      </w:r>
      <w:r w:rsidR="004746E6">
        <w:rPr>
          <w:szCs w:val="28"/>
        </w:rPr>
        <w:br/>
      </w:r>
      <w:r w:rsidRPr="00570B73">
        <w:rPr>
          <w:szCs w:val="28"/>
        </w:rPr>
        <w:t>626 справ та матеріалів протягом 2019 року.</w:t>
      </w:r>
    </w:p>
    <w:p w:rsidR="00973EFD" w:rsidRPr="00570B73" w:rsidRDefault="00973EFD" w:rsidP="00973EFD">
      <w:pPr>
        <w:shd w:val="clear" w:color="auto" w:fill="FFFFFF"/>
        <w:autoSpaceDN/>
        <w:ind w:firstLine="709"/>
        <w:jc w:val="both"/>
        <w:rPr>
          <w:szCs w:val="28"/>
        </w:rPr>
      </w:pPr>
      <w:r w:rsidRPr="00570B73">
        <w:rPr>
          <w:szCs w:val="28"/>
        </w:rPr>
        <w:t xml:space="preserve">У період з січня по квітень 2020 року судді </w:t>
      </w:r>
      <w:proofErr w:type="spellStart"/>
      <w:r w:rsidRPr="00570B73">
        <w:rPr>
          <w:szCs w:val="28"/>
        </w:rPr>
        <w:t>Білак</w:t>
      </w:r>
      <w:proofErr w:type="spellEnd"/>
      <w:r w:rsidRPr="00570B73">
        <w:rPr>
          <w:szCs w:val="28"/>
        </w:rPr>
        <w:t xml:space="preserve"> М.В. надійшло ще </w:t>
      </w:r>
      <w:r>
        <w:rPr>
          <w:szCs w:val="28"/>
        </w:rPr>
        <w:br/>
      </w:r>
      <w:r w:rsidRPr="00570B73">
        <w:rPr>
          <w:szCs w:val="28"/>
        </w:rPr>
        <w:t xml:space="preserve">215 справ, зокрема, протягом квітня 2020 року – 50 справ (касаційне провадження у яких було відкрито у 2016, 2017, 2018 та 2019 роках, проте у зв’язку зі зміною спеціалізації та включенням до іншої судової палати </w:t>
      </w:r>
      <w:r w:rsidR="004746E6">
        <w:rPr>
          <w:szCs w:val="28"/>
        </w:rPr>
        <w:br/>
      </w:r>
      <w:r w:rsidRPr="00570B73">
        <w:rPr>
          <w:szCs w:val="28"/>
        </w:rPr>
        <w:t xml:space="preserve">судді-доповідача відбувся перерозподіл). </w:t>
      </w:r>
    </w:p>
    <w:p w:rsidR="00973EFD" w:rsidRPr="00570B73" w:rsidRDefault="00973EFD" w:rsidP="00973EFD">
      <w:pPr>
        <w:shd w:val="clear" w:color="auto" w:fill="FFFFFF"/>
        <w:autoSpaceDN/>
        <w:ind w:firstLine="709"/>
        <w:jc w:val="both"/>
        <w:rPr>
          <w:szCs w:val="28"/>
        </w:rPr>
      </w:pPr>
      <w:r w:rsidRPr="00570B73">
        <w:rPr>
          <w:szCs w:val="28"/>
        </w:rPr>
        <w:t xml:space="preserve">Оскільки у 2019 році тривав виборчий процес з позачергових виборів народних депутатів України, колегією у складі суддів  </w:t>
      </w:r>
      <w:proofErr w:type="spellStart"/>
      <w:r w:rsidRPr="00570B73">
        <w:rPr>
          <w:szCs w:val="28"/>
        </w:rPr>
        <w:t>Білак</w:t>
      </w:r>
      <w:proofErr w:type="spellEnd"/>
      <w:r w:rsidRPr="00570B73">
        <w:rPr>
          <w:szCs w:val="28"/>
        </w:rPr>
        <w:t xml:space="preserve"> М.В., Губської О.А., </w:t>
      </w:r>
      <w:proofErr w:type="spellStart"/>
      <w:r w:rsidRPr="00570B73">
        <w:rPr>
          <w:szCs w:val="28"/>
        </w:rPr>
        <w:t>Калашнікової</w:t>
      </w:r>
      <w:proofErr w:type="spellEnd"/>
      <w:r w:rsidRPr="00570B73">
        <w:rPr>
          <w:szCs w:val="28"/>
        </w:rPr>
        <w:t xml:space="preserve"> О.В. розглядались справи, пов’язані з виборчим процесом. Судді зауважили, що розгляд справ цієї категорії нерідко здійснювався ними у вихідні та святкові дні, з огляду на певні особливості їх розгляду.</w:t>
      </w:r>
    </w:p>
    <w:p w:rsidR="00973EFD" w:rsidRPr="00570B73" w:rsidRDefault="00973EFD" w:rsidP="00973EFD">
      <w:pPr>
        <w:shd w:val="clear" w:color="auto" w:fill="FFFFFF"/>
        <w:autoSpaceDN/>
        <w:ind w:firstLine="709"/>
        <w:jc w:val="both"/>
        <w:rPr>
          <w:color w:val="000000"/>
          <w:szCs w:val="28"/>
          <w:lang w:eastAsia="uk-UA"/>
        </w:rPr>
      </w:pPr>
      <w:r w:rsidRPr="00570B73">
        <w:rPr>
          <w:color w:val="000000"/>
          <w:szCs w:val="28"/>
          <w:lang w:eastAsia="uk-UA"/>
        </w:rPr>
        <w:t xml:space="preserve">Відповідно до пояснень, наданих суддями, вони наголосили на те, що розгляд касаційних скарг здійснюється в порядку черговості, з урахуванням року відкриття касаційного провадження в них, винятками є лише розгляд касаційних скарг на ухвали, визначені частинами другою та третьою статті </w:t>
      </w:r>
      <w:r w:rsidR="004746E6">
        <w:rPr>
          <w:color w:val="000000"/>
          <w:szCs w:val="28"/>
          <w:lang w:eastAsia="uk-UA"/>
        </w:rPr>
        <w:br/>
      </w:r>
      <w:r w:rsidRPr="00570B73">
        <w:rPr>
          <w:color w:val="000000"/>
          <w:szCs w:val="28"/>
          <w:lang w:eastAsia="uk-UA"/>
        </w:rPr>
        <w:t>328 КАС України, оскільки положеннями статті 342 КАС України передбачений менш тривалий строк розгляду таких скарг.</w:t>
      </w:r>
    </w:p>
    <w:p w:rsidR="00973EFD" w:rsidRPr="00570B73" w:rsidRDefault="00973EFD" w:rsidP="00973EFD">
      <w:pPr>
        <w:shd w:val="clear" w:color="auto" w:fill="FFFFFF"/>
        <w:autoSpaceDN/>
        <w:ind w:firstLine="709"/>
        <w:jc w:val="both"/>
        <w:rPr>
          <w:color w:val="000000"/>
          <w:szCs w:val="28"/>
          <w:shd w:val="clear" w:color="auto" w:fill="FFFFFF"/>
        </w:rPr>
      </w:pPr>
      <w:r w:rsidRPr="00570B73">
        <w:rPr>
          <w:color w:val="000000"/>
          <w:szCs w:val="28"/>
          <w:lang w:eastAsia="uk-UA"/>
        </w:rPr>
        <w:t xml:space="preserve">Крім наведеного, як вказали судді </w:t>
      </w:r>
      <w:proofErr w:type="spellStart"/>
      <w:r w:rsidRPr="00570B73">
        <w:rPr>
          <w:color w:val="000000"/>
          <w:szCs w:val="28"/>
          <w:shd w:val="clear" w:color="auto" w:fill="FFFFFF"/>
        </w:rPr>
        <w:t>Білак</w:t>
      </w:r>
      <w:proofErr w:type="spellEnd"/>
      <w:r w:rsidRPr="00570B73">
        <w:rPr>
          <w:color w:val="000000"/>
          <w:szCs w:val="28"/>
          <w:shd w:val="clear" w:color="auto" w:fill="FFFFFF"/>
        </w:rPr>
        <w:t xml:space="preserve"> М.В., Губська О.А., </w:t>
      </w:r>
      <w:r w:rsidRPr="00570B73">
        <w:rPr>
          <w:color w:val="000000"/>
          <w:szCs w:val="28"/>
          <w:shd w:val="clear" w:color="auto" w:fill="FFFFFF"/>
        </w:rPr>
        <w:br/>
      </w:r>
      <w:proofErr w:type="spellStart"/>
      <w:r w:rsidRPr="00570B73">
        <w:rPr>
          <w:color w:val="000000"/>
          <w:szCs w:val="28"/>
          <w:shd w:val="clear" w:color="auto" w:fill="FFFFFF"/>
        </w:rPr>
        <w:t>Калашнікова</w:t>
      </w:r>
      <w:proofErr w:type="spellEnd"/>
      <w:r w:rsidRPr="00570B73">
        <w:rPr>
          <w:color w:val="000000"/>
          <w:szCs w:val="28"/>
          <w:shd w:val="clear" w:color="auto" w:fill="FFFFFF"/>
        </w:rPr>
        <w:t xml:space="preserve"> О.В., у Касаційному адміністративному суд</w:t>
      </w:r>
      <w:r w:rsidR="00876940">
        <w:rPr>
          <w:color w:val="000000"/>
          <w:szCs w:val="28"/>
          <w:shd w:val="clear" w:color="auto" w:fill="FFFFFF"/>
        </w:rPr>
        <w:t>у</w:t>
      </w:r>
      <w:r w:rsidRPr="00570B73">
        <w:rPr>
          <w:color w:val="000000"/>
          <w:szCs w:val="28"/>
          <w:shd w:val="clear" w:color="auto" w:fill="FFFFFF"/>
        </w:rPr>
        <w:t xml:space="preserve"> у складі Верховного Суду напрацьовано підхід, згідно із яким розгляд справ у суді касаційної інстанції здійснюється у пріоритетному порядку у випадку звернення учасників справи до суду з умотивованими заявами (клопотаннями) про прискорення розгляду відповідних касаційних скарг (позиція, висловлена у рішенні зборів суддів Верховного Суду у Касаційному адміністративному суді від 27 липня 2018 року № 8).</w:t>
      </w:r>
    </w:p>
    <w:p w:rsidR="00973EFD" w:rsidRPr="00570B73" w:rsidRDefault="00973EFD" w:rsidP="00973EFD">
      <w:pPr>
        <w:shd w:val="clear" w:color="auto" w:fill="FFFFFF"/>
        <w:autoSpaceDN/>
        <w:ind w:firstLine="709"/>
        <w:jc w:val="both"/>
        <w:rPr>
          <w:szCs w:val="28"/>
        </w:rPr>
      </w:pPr>
      <w:r w:rsidRPr="00570B73">
        <w:rPr>
          <w:color w:val="000000"/>
          <w:szCs w:val="28"/>
          <w:shd w:val="clear" w:color="auto" w:fill="FFFFFF"/>
        </w:rPr>
        <w:t xml:space="preserve">Разом з тим учасники справи № </w:t>
      </w:r>
      <w:r w:rsidRPr="00570B73">
        <w:rPr>
          <w:szCs w:val="28"/>
        </w:rPr>
        <w:t xml:space="preserve">526/1160/18 (провадження </w:t>
      </w:r>
      <w:r>
        <w:rPr>
          <w:szCs w:val="28"/>
        </w:rPr>
        <w:br/>
      </w:r>
      <w:r w:rsidRPr="00570B73">
        <w:rPr>
          <w:szCs w:val="28"/>
        </w:rPr>
        <w:t>№ К/9901/4756/19) із такими заявами до суду не звертались.</w:t>
      </w:r>
    </w:p>
    <w:p w:rsidR="00973EFD" w:rsidRPr="00570B73" w:rsidRDefault="00973EFD" w:rsidP="004746E6">
      <w:pPr>
        <w:shd w:val="clear" w:color="auto" w:fill="FFFFFF"/>
        <w:autoSpaceDN/>
        <w:ind w:firstLine="709"/>
        <w:jc w:val="both"/>
        <w:rPr>
          <w:szCs w:val="28"/>
        </w:rPr>
      </w:pPr>
      <w:r w:rsidRPr="00570B73">
        <w:rPr>
          <w:szCs w:val="28"/>
        </w:rPr>
        <w:t xml:space="preserve">Судді у поясненнях зазначили, що, з урахуванням завдань та засад адміністративного судочинства, визначених статтею 2 КАС України, зокрема, таких, як безсторонність (неупередженість), добросовісність, дотримання принципу рівності перед законом, запобігання всім формам дискримінації, не можуть ставитися в пріоритет одні учасники судового процесу перед іншими, всі рівні перед законом і кожному важливий розгляд його справи, та, зокрема, зауважили, що станом на початок травня 2020 року у провадженні головуючого у вказаній справі судді </w:t>
      </w:r>
      <w:proofErr w:type="spellStart"/>
      <w:r w:rsidRPr="00570B73">
        <w:rPr>
          <w:szCs w:val="28"/>
        </w:rPr>
        <w:t>Білак</w:t>
      </w:r>
      <w:proofErr w:type="spellEnd"/>
      <w:r w:rsidRPr="00570B73">
        <w:rPr>
          <w:szCs w:val="28"/>
        </w:rPr>
        <w:t xml:space="preserve"> М.В. перебуває 196 заяв/справ, із них – </w:t>
      </w:r>
      <w:r w:rsidR="004746E6">
        <w:rPr>
          <w:szCs w:val="28"/>
        </w:rPr>
        <w:br/>
      </w:r>
      <w:r w:rsidRPr="00570B73">
        <w:rPr>
          <w:szCs w:val="28"/>
        </w:rPr>
        <w:t>191 касаційна скарга, касаційне провадження за якими відкрито значно раніше, ніж у справі № 826/1160/18, проте, беручи до уваги доводи вказаної дисциплінарної скарги, з метою дотримання принципів здійснення правосуддя, захисту прав та інтересів фізичних та юридичних осіб, справу № 826/1160/18 було призначено до розгляду на можливу найближчу дату – 11 червня 2020 року.</w:t>
      </w:r>
    </w:p>
    <w:p w:rsidR="00973EFD" w:rsidRDefault="00973EFD" w:rsidP="00973EFD">
      <w:pPr>
        <w:pStyle w:val="StyleZakonu0"/>
        <w:spacing w:after="0" w:line="240" w:lineRule="auto"/>
        <w:ind w:firstLine="709"/>
        <w:rPr>
          <w:sz w:val="28"/>
          <w:szCs w:val="28"/>
          <w:lang w:eastAsia="uk-UA"/>
        </w:rPr>
      </w:pPr>
      <w:r w:rsidRPr="00570B73">
        <w:rPr>
          <w:sz w:val="28"/>
          <w:szCs w:val="28"/>
          <w:lang w:eastAsia="uk-UA"/>
        </w:rPr>
        <w:lastRenderedPageBreak/>
        <w:t>У своїй практиці Європейський суд з прав людини виходить із того, що розумність тривалості судового провадження необхідно оцінювати у світлі обставин конкретної справи та враховуючи критерії, вироблені судом. До таких критеріїв зокрема включено і перевантаження судової системи (рішення «</w:t>
      </w:r>
      <w:proofErr w:type="spellStart"/>
      <w:r w:rsidRPr="00570B73">
        <w:rPr>
          <w:sz w:val="28"/>
          <w:szCs w:val="28"/>
          <w:lang w:eastAsia="uk-UA"/>
        </w:rPr>
        <w:t>Бараона</w:t>
      </w:r>
      <w:proofErr w:type="spellEnd"/>
      <w:r w:rsidRPr="00570B73">
        <w:rPr>
          <w:sz w:val="28"/>
          <w:szCs w:val="28"/>
          <w:lang w:eastAsia="uk-UA"/>
        </w:rPr>
        <w:t xml:space="preserve"> проти Португалії», 1987 рік; «</w:t>
      </w:r>
      <w:proofErr w:type="spellStart"/>
      <w:r w:rsidRPr="00570B73">
        <w:rPr>
          <w:sz w:val="28"/>
          <w:szCs w:val="28"/>
          <w:lang w:eastAsia="uk-UA"/>
        </w:rPr>
        <w:t>Хосце</w:t>
      </w:r>
      <w:proofErr w:type="spellEnd"/>
      <w:r w:rsidRPr="00570B73">
        <w:rPr>
          <w:sz w:val="28"/>
          <w:szCs w:val="28"/>
          <w:lang w:eastAsia="uk-UA"/>
        </w:rPr>
        <w:t xml:space="preserve"> проти Нідерландів», 1998 рік; «</w:t>
      </w:r>
      <w:proofErr w:type="spellStart"/>
      <w:r w:rsidRPr="00570B73">
        <w:rPr>
          <w:sz w:val="28"/>
          <w:szCs w:val="28"/>
          <w:lang w:eastAsia="uk-UA"/>
        </w:rPr>
        <w:t>Бухкольц</w:t>
      </w:r>
      <w:proofErr w:type="spellEnd"/>
      <w:r w:rsidRPr="00570B73">
        <w:rPr>
          <w:sz w:val="28"/>
          <w:szCs w:val="28"/>
          <w:lang w:eastAsia="uk-UA"/>
        </w:rPr>
        <w:t xml:space="preserve"> проти Німеччини», 1981 рік; «</w:t>
      </w:r>
      <w:proofErr w:type="spellStart"/>
      <w:r w:rsidRPr="00570B73">
        <w:rPr>
          <w:sz w:val="28"/>
          <w:szCs w:val="28"/>
          <w:lang w:eastAsia="uk-UA"/>
        </w:rPr>
        <w:t>Бочан</w:t>
      </w:r>
      <w:proofErr w:type="spellEnd"/>
      <w:r w:rsidRPr="00570B73">
        <w:rPr>
          <w:sz w:val="28"/>
          <w:szCs w:val="28"/>
          <w:lang w:eastAsia="uk-UA"/>
        </w:rPr>
        <w:t xml:space="preserve"> проти України», 2007 рік).</w:t>
      </w:r>
    </w:p>
    <w:p w:rsidR="00973EFD" w:rsidRPr="00570B73" w:rsidRDefault="00973EFD" w:rsidP="00973EFD">
      <w:pPr>
        <w:ind w:firstLine="709"/>
        <w:jc w:val="both"/>
        <w:rPr>
          <w:szCs w:val="28"/>
        </w:rPr>
      </w:pPr>
      <w:bookmarkStart w:id="8" w:name="_GoBack"/>
      <w:bookmarkEnd w:id="8"/>
      <w:r w:rsidRPr="00570B73">
        <w:rPr>
          <w:szCs w:val="28"/>
        </w:rPr>
        <w:t xml:space="preserve">Касаційна скарга </w:t>
      </w:r>
      <w:r w:rsidRPr="00570B73">
        <w:rPr>
          <w:color w:val="000000"/>
          <w:szCs w:val="28"/>
          <w:shd w:val="clear" w:color="auto" w:fill="FFFFFF"/>
        </w:rPr>
        <w:t>ГО «Всеукраїнське об’єднання «</w:t>
      </w:r>
      <w:proofErr w:type="spellStart"/>
      <w:r w:rsidRPr="00570B73">
        <w:rPr>
          <w:color w:val="000000"/>
          <w:szCs w:val="28"/>
          <w:shd w:val="clear" w:color="auto" w:fill="FFFFFF"/>
        </w:rPr>
        <w:t>Автомайдан</w:t>
      </w:r>
      <w:proofErr w:type="spellEnd"/>
      <w:r w:rsidRPr="00570B73">
        <w:rPr>
          <w:color w:val="000000"/>
          <w:szCs w:val="28"/>
          <w:shd w:val="clear" w:color="auto" w:fill="FFFFFF"/>
        </w:rPr>
        <w:t xml:space="preserve">» у справі </w:t>
      </w:r>
      <w:r w:rsidRPr="00570B73">
        <w:rPr>
          <w:color w:val="000000"/>
          <w:szCs w:val="28"/>
          <w:shd w:val="clear" w:color="auto" w:fill="FFFFFF"/>
        </w:rPr>
        <w:br/>
        <w:t>№ 826/1160/18, за якою було відкрито касаційне провадження ухвалою Верховного Суду у складі колегії суддів Касаційного адміністративного суду від 20 лютого 2019 року, н</w:t>
      </w:r>
      <w:r w:rsidRPr="00570B73">
        <w:rPr>
          <w:szCs w:val="28"/>
        </w:rPr>
        <w:t xml:space="preserve">адійшла на розгляд колегії у складі суддів </w:t>
      </w:r>
      <w:proofErr w:type="spellStart"/>
      <w:r w:rsidRPr="00570B73">
        <w:rPr>
          <w:szCs w:val="28"/>
        </w:rPr>
        <w:t>Білак</w:t>
      </w:r>
      <w:proofErr w:type="spellEnd"/>
      <w:r w:rsidRPr="00570B73">
        <w:rPr>
          <w:szCs w:val="28"/>
        </w:rPr>
        <w:t xml:space="preserve"> М.В., Губської О.А., </w:t>
      </w:r>
      <w:proofErr w:type="spellStart"/>
      <w:r w:rsidRPr="00570B73">
        <w:rPr>
          <w:szCs w:val="28"/>
        </w:rPr>
        <w:t>Калашнікової</w:t>
      </w:r>
      <w:proofErr w:type="spellEnd"/>
      <w:r w:rsidRPr="00570B73">
        <w:rPr>
          <w:szCs w:val="28"/>
        </w:rPr>
        <w:t xml:space="preserve"> О.В. 12 червня 2019 року. </w:t>
      </w:r>
    </w:p>
    <w:p w:rsidR="00973EFD" w:rsidRPr="00570B73" w:rsidRDefault="00973EFD" w:rsidP="00973EFD">
      <w:pPr>
        <w:ind w:firstLine="709"/>
        <w:jc w:val="both"/>
        <w:rPr>
          <w:szCs w:val="28"/>
        </w:rPr>
      </w:pPr>
      <w:r w:rsidRPr="00570B73">
        <w:rPr>
          <w:szCs w:val="28"/>
        </w:rPr>
        <w:t>Отже, вказана справа перебува</w:t>
      </w:r>
      <w:r w:rsidR="00AC3DA9">
        <w:rPr>
          <w:szCs w:val="28"/>
        </w:rPr>
        <w:t>ла</w:t>
      </w:r>
      <w:r w:rsidRPr="00570B73">
        <w:rPr>
          <w:szCs w:val="28"/>
        </w:rPr>
        <w:t xml:space="preserve"> у провадженні даного складу суду фактично протягом року, що, з урахуванням термінів розгляду касаційної скарги, визначених КАС України, значно перевищує строки, визначені процесуальним законодавством.</w:t>
      </w:r>
    </w:p>
    <w:p w:rsidR="00973EFD" w:rsidRPr="00570B73" w:rsidRDefault="00973EFD" w:rsidP="00973EFD">
      <w:pPr>
        <w:shd w:val="clear" w:color="auto" w:fill="FFFFFF"/>
        <w:autoSpaceDN/>
        <w:ind w:firstLine="709"/>
        <w:jc w:val="both"/>
        <w:rPr>
          <w:szCs w:val="28"/>
        </w:rPr>
      </w:pPr>
      <w:r w:rsidRPr="00570B73">
        <w:rPr>
          <w:szCs w:val="28"/>
        </w:rPr>
        <w:t xml:space="preserve">Разом з тим за результатами передньої перевірки </w:t>
      </w:r>
      <w:r w:rsidRPr="00570B73">
        <w:rPr>
          <w:color w:val="000000"/>
          <w:szCs w:val="28"/>
          <w:lang w:eastAsia="uk-UA" w:bidi="uk-UA"/>
        </w:rPr>
        <w:t xml:space="preserve">вбачається </w:t>
      </w:r>
      <w:r w:rsidRPr="00570B73">
        <w:rPr>
          <w:szCs w:val="28"/>
        </w:rPr>
        <w:t xml:space="preserve">беззаперечний факт здійснення правосуддя суддями </w:t>
      </w:r>
      <w:proofErr w:type="spellStart"/>
      <w:r w:rsidRPr="00570B73">
        <w:rPr>
          <w:szCs w:val="28"/>
        </w:rPr>
        <w:t>Білак</w:t>
      </w:r>
      <w:proofErr w:type="spellEnd"/>
      <w:r w:rsidRPr="00570B73">
        <w:rPr>
          <w:szCs w:val="28"/>
        </w:rPr>
        <w:t xml:space="preserve"> М.В., Губською О.А., </w:t>
      </w:r>
      <w:r w:rsidRPr="00570B73">
        <w:rPr>
          <w:szCs w:val="28"/>
        </w:rPr>
        <w:br/>
      </w:r>
      <w:proofErr w:type="spellStart"/>
      <w:r w:rsidRPr="00570B73">
        <w:rPr>
          <w:szCs w:val="28"/>
        </w:rPr>
        <w:t>Калашніковою</w:t>
      </w:r>
      <w:proofErr w:type="spellEnd"/>
      <w:r w:rsidRPr="00570B73">
        <w:rPr>
          <w:szCs w:val="28"/>
        </w:rPr>
        <w:t xml:space="preserve"> О.В. в умовах значного та навіть надмірного навантаження та, </w:t>
      </w:r>
      <w:r>
        <w:rPr>
          <w:szCs w:val="28"/>
        </w:rPr>
        <w:t xml:space="preserve">зокрема, </w:t>
      </w:r>
      <w:r w:rsidRPr="00570B73">
        <w:rPr>
          <w:color w:val="000000"/>
          <w:szCs w:val="28"/>
          <w:lang w:eastAsia="uk-UA"/>
        </w:rPr>
        <w:t xml:space="preserve">з огляду на викладені вище показники навантаження головуючого у справі № </w:t>
      </w:r>
      <w:r w:rsidRPr="00570B73">
        <w:rPr>
          <w:color w:val="000000"/>
          <w:szCs w:val="28"/>
          <w:shd w:val="clear" w:color="auto" w:fill="FFFFFF"/>
        </w:rPr>
        <w:t xml:space="preserve">826/1160/18 </w:t>
      </w:r>
      <w:r w:rsidRPr="00570B73">
        <w:rPr>
          <w:szCs w:val="28"/>
        </w:rPr>
        <w:t xml:space="preserve">судді (судді-доповідача) </w:t>
      </w:r>
      <w:proofErr w:type="spellStart"/>
      <w:r w:rsidRPr="00570B73">
        <w:rPr>
          <w:szCs w:val="28"/>
        </w:rPr>
        <w:t>Білак</w:t>
      </w:r>
      <w:proofErr w:type="spellEnd"/>
      <w:r w:rsidRPr="00570B73">
        <w:rPr>
          <w:szCs w:val="28"/>
        </w:rPr>
        <w:t xml:space="preserve"> М.В., наразі очевидною є зайнятість вказаної судді в організації розгляду численних справ, які надійшли до суду і були розподілені у її провадження  раніше.</w:t>
      </w:r>
    </w:p>
    <w:p w:rsidR="00973EFD" w:rsidRPr="00570B73" w:rsidRDefault="00973EFD" w:rsidP="00973EFD">
      <w:pPr>
        <w:ind w:firstLine="709"/>
        <w:jc w:val="both"/>
        <w:rPr>
          <w:szCs w:val="28"/>
        </w:rPr>
      </w:pPr>
      <w:r w:rsidRPr="00570B73">
        <w:rPr>
          <w:szCs w:val="28"/>
        </w:rPr>
        <w:t xml:space="preserve">Крім викладеного, потрібно взяти до уваги ту обставину, що справу </w:t>
      </w:r>
      <w:r w:rsidRPr="00570B73">
        <w:rPr>
          <w:szCs w:val="28"/>
        </w:rPr>
        <w:br/>
        <w:t xml:space="preserve">№ </w:t>
      </w:r>
      <w:r w:rsidRPr="00570B73">
        <w:rPr>
          <w:color w:val="000000"/>
          <w:szCs w:val="28"/>
          <w:shd w:val="clear" w:color="auto" w:fill="FFFFFF"/>
        </w:rPr>
        <w:t xml:space="preserve">826/1160/18 </w:t>
      </w:r>
      <w:r w:rsidRPr="00570B73">
        <w:rPr>
          <w:szCs w:val="28"/>
        </w:rPr>
        <w:t xml:space="preserve">(провадження № К/9901/4756/19) </w:t>
      </w:r>
      <w:r w:rsidR="00AC3DA9">
        <w:rPr>
          <w:szCs w:val="28"/>
        </w:rPr>
        <w:t>наразі вирішено по суті</w:t>
      </w:r>
      <w:r w:rsidRPr="00570B73">
        <w:rPr>
          <w:szCs w:val="28"/>
        </w:rPr>
        <w:t>.</w:t>
      </w:r>
    </w:p>
    <w:p w:rsidR="00973EFD" w:rsidRPr="00570B73" w:rsidRDefault="00973EFD" w:rsidP="00973EFD">
      <w:pPr>
        <w:pStyle w:val="11"/>
        <w:ind w:firstLine="709"/>
        <w:jc w:val="both"/>
        <w:rPr>
          <w:color w:val="000000"/>
          <w:szCs w:val="28"/>
        </w:rPr>
      </w:pPr>
      <w:r w:rsidRPr="00570B73">
        <w:rPr>
          <w:color w:val="000000"/>
          <w:szCs w:val="28"/>
        </w:rPr>
        <w:t xml:space="preserve">У Висновках № 3 (2002) та № 11 (2008) Консультативної ради європейських суддів до уваги Комітету Міністрів Ради Європи зазначено: є неприйнятною можливість притягнення судді до відповідальності за здійснення своїх обов’язків, крім випадку умисного правопорушення при здійсненні судових функцій. </w:t>
      </w:r>
    </w:p>
    <w:p w:rsidR="00973EFD" w:rsidRPr="00570B73" w:rsidRDefault="00973EFD" w:rsidP="00973EFD">
      <w:pPr>
        <w:pStyle w:val="StyleZakonu0"/>
        <w:spacing w:after="0" w:line="240" w:lineRule="auto"/>
        <w:ind w:firstLine="709"/>
        <w:rPr>
          <w:sz w:val="28"/>
          <w:szCs w:val="28"/>
          <w:lang w:bidi="uk-UA"/>
        </w:rPr>
      </w:pPr>
      <w:r w:rsidRPr="00570B73">
        <w:rPr>
          <w:sz w:val="28"/>
          <w:szCs w:val="28"/>
        </w:rPr>
        <w:t xml:space="preserve">У пункті 25 Київських рекомендацій ОБСЄ щодо незалежності судової системи в країнах Східної Європи, Південного Кавказу та Центральної Азії               (від 23–25 червня 2010 року) зазначено, що процедура притягнення суддів до дисциплінарної відповідальності повинна стосуватися підтверджених випадків порушення правил професійної поведінки, які є значними, неприпустимими та, окрім цього, ганьблять репутацію суддівства. </w:t>
      </w:r>
      <w:r w:rsidRPr="00570B73">
        <w:rPr>
          <w:sz w:val="28"/>
          <w:szCs w:val="28"/>
          <w:lang w:bidi="uk-UA"/>
        </w:rPr>
        <w:t>Дисциплінарна відповідальність суддів не може бути наслідком змісту їхніх рішень або вироків, включаючи відмінності у юридичному тлумаченні між судами, наслідком прикладів суддівських помилок чи критики суддів.</w:t>
      </w:r>
    </w:p>
    <w:p w:rsidR="00973EFD" w:rsidRPr="00570B73" w:rsidRDefault="00973EFD" w:rsidP="00973EFD">
      <w:pPr>
        <w:pStyle w:val="StyleZakonu0"/>
        <w:spacing w:after="0" w:line="240" w:lineRule="auto"/>
        <w:ind w:firstLine="709"/>
        <w:rPr>
          <w:sz w:val="28"/>
          <w:szCs w:val="28"/>
        </w:rPr>
      </w:pPr>
      <w:r w:rsidRPr="00570B73">
        <w:rPr>
          <w:rStyle w:val="rvts25"/>
          <w:iCs/>
          <w:color w:val="000000"/>
          <w:sz w:val="28"/>
          <w:szCs w:val="28"/>
        </w:rPr>
        <w:t>Згідно вимог статті</w:t>
      </w:r>
      <w:r w:rsidRPr="00570B73">
        <w:rPr>
          <w:sz w:val="28"/>
          <w:szCs w:val="28"/>
        </w:rPr>
        <w:t xml:space="preserve"> 106 Закону України «Про судоустрій і статус суддів», суддю може бути притягнуто до дисциплінарної відповідальності у випадку допущення умисного або внаслідок недбалості порушення, а в даному конкретному випадку мною не встановлено фактичних даних на підтвердження допущення суддями </w:t>
      </w:r>
      <w:proofErr w:type="spellStart"/>
      <w:r w:rsidRPr="00570B73">
        <w:rPr>
          <w:sz w:val="28"/>
          <w:szCs w:val="28"/>
        </w:rPr>
        <w:t>Білак</w:t>
      </w:r>
      <w:proofErr w:type="spellEnd"/>
      <w:r w:rsidRPr="00570B73">
        <w:rPr>
          <w:sz w:val="28"/>
          <w:szCs w:val="28"/>
        </w:rPr>
        <w:t xml:space="preserve"> М.В., Губською О.А., </w:t>
      </w:r>
      <w:proofErr w:type="spellStart"/>
      <w:r w:rsidRPr="00570B73">
        <w:rPr>
          <w:sz w:val="28"/>
          <w:szCs w:val="28"/>
        </w:rPr>
        <w:t>Калашніковою</w:t>
      </w:r>
      <w:proofErr w:type="spellEnd"/>
      <w:r w:rsidRPr="00570B73">
        <w:rPr>
          <w:sz w:val="28"/>
          <w:szCs w:val="28"/>
        </w:rPr>
        <w:t xml:space="preserve"> О.В. зволікання з розглядом касаційної скарги </w:t>
      </w:r>
      <w:r w:rsidRPr="00570B73">
        <w:rPr>
          <w:color w:val="000000"/>
          <w:sz w:val="28"/>
          <w:szCs w:val="28"/>
          <w:shd w:val="clear" w:color="auto" w:fill="FFFFFF"/>
        </w:rPr>
        <w:t xml:space="preserve">у справі № 826/1160/18 </w:t>
      </w:r>
      <w:r w:rsidRPr="00570B73">
        <w:rPr>
          <w:sz w:val="28"/>
          <w:szCs w:val="28"/>
        </w:rPr>
        <w:t xml:space="preserve">в результаті їх умисних чи внаслідок недбалості дій. </w:t>
      </w:r>
    </w:p>
    <w:p w:rsidR="00973EFD" w:rsidRPr="00570B73" w:rsidRDefault="00973EFD" w:rsidP="00973EFD">
      <w:pPr>
        <w:ind w:firstLine="709"/>
        <w:jc w:val="both"/>
        <w:rPr>
          <w:szCs w:val="28"/>
        </w:rPr>
      </w:pPr>
      <w:r w:rsidRPr="00570B73">
        <w:rPr>
          <w:szCs w:val="28"/>
        </w:rPr>
        <w:lastRenderedPageBreak/>
        <w:t xml:space="preserve">З огляду на наведене, з урахуванням вищевикладених пояснень суддів </w:t>
      </w:r>
      <w:r w:rsidRPr="00570B73">
        <w:rPr>
          <w:rStyle w:val="rvts11"/>
          <w:color w:val="000000"/>
          <w:szCs w:val="28"/>
        </w:rPr>
        <w:t>та інформації, наданої Касаційним адміністративним судом у складі Верховного Суду,</w:t>
      </w:r>
      <w:r w:rsidRPr="00570B73">
        <w:rPr>
          <w:szCs w:val="28"/>
        </w:rPr>
        <w:t xml:space="preserve"> перевіркою не встановлено обставин, які б давали підстави для висновку, що зазначені судді допустили дії, які слід кваліфікувати згідно з частиною другою статті 106 Закону України «Про судоустрій і статус суддів».</w:t>
      </w:r>
    </w:p>
    <w:p w:rsidR="00BD25E9" w:rsidRPr="00EB37B9" w:rsidRDefault="00BD25E9" w:rsidP="00BD25E9">
      <w:pPr>
        <w:widowControl w:val="0"/>
        <w:ind w:firstLine="684"/>
        <w:jc w:val="both"/>
        <w:rPr>
          <w:bCs/>
          <w:szCs w:val="28"/>
        </w:rPr>
      </w:pPr>
      <w:r w:rsidRPr="00EB37B9">
        <w:rPr>
          <w:bCs/>
          <w:szCs w:val="28"/>
        </w:rPr>
        <w:t>Відповідно до частини шостої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судді, а також за анонімними заявами та повідомленнями.</w:t>
      </w:r>
    </w:p>
    <w:p w:rsidR="00BD25E9" w:rsidRPr="00EB37B9" w:rsidRDefault="00BD25E9" w:rsidP="00BD25E9">
      <w:pPr>
        <w:widowControl w:val="0"/>
        <w:ind w:firstLine="684"/>
        <w:jc w:val="both"/>
        <w:rPr>
          <w:bCs/>
          <w:szCs w:val="28"/>
        </w:rPr>
      </w:pPr>
      <w:r w:rsidRPr="00EB37B9">
        <w:rPr>
          <w:bCs/>
          <w:szCs w:val="28"/>
        </w:rPr>
        <w:t xml:space="preserve">З огляду на викладене, Перша Дисциплінарна палата Вищої ради правосуддя дійшла висновку про відмову у відкритті дисциплінарної справи стосовно </w:t>
      </w:r>
      <w:r w:rsidR="00973EFD" w:rsidRPr="00115E5B">
        <w:rPr>
          <w:szCs w:val="28"/>
        </w:rPr>
        <w:t xml:space="preserve">суддів Касаційного адміністративного суду у складі Верховного Суду </w:t>
      </w:r>
      <w:proofErr w:type="spellStart"/>
      <w:r w:rsidR="00973EFD" w:rsidRPr="00115E5B">
        <w:rPr>
          <w:szCs w:val="28"/>
        </w:rPr>
        <w:t>Білак</w:t>
      </w:r>
      <w:proofErr w:type="spellEnd"/>
      <w:r w:rsidR="00973EFD" w:rsidRPr="00115E5B">
        <w:rPr>
          <w:szCs w:val="28"/>
        </w:rPr>
        <w:t xml:space="preserve"> </w:t>
      </w:r>
      <w:r w:rsidR="00973EFD">
        <w:rPr>
          <w:szCs w:val="28"/>
        </w:rPr>
        <w:t>М.В.</w:t>
      </w:r>
      <w:r w:rsidR="00973EFD" w:rsidRPr="00115E5B">
        <w:rPr>
          <w:szCs w:val="28"/>
        </w:rPr>
        <w:t xml:space="preserve">, Губської </w:t>
      </w:r>
      <w:r w:rsidR="00973EFD">
        <w:rPr>
          <w:szCs w:val="28"/>
        </w:rPr>
        <w:t>О.А.</w:t>
      </w:r>
      <w:r w:rsidR="00973EFD" w:rsidRPr="00115E5B">
        <w:rPr>
          <w:szCs w:val="28"/>
        </w:rPr>
        <w:t xml:space="preserve">, </w:t>
      </w:r>
      <w:proofErr w:type="spellStart"/>
      <w:r w:rsidR="00973EFD" w:rsidRPr="00115E5B">
        <w:rPr>
          <w:szCs w:val="28"/>
        </w:rPr>
        <w:t>Калашнікової</w:t>
      </w:r>
      <w:proofErr w:type="spellEnd"/>
      <w:r w:rsidR="00973EFD" w:rsidRPr="00115E5B">
        <w:rPr>
          <w:szCs w:val="28"/>
        </w:rPr>
        <w:t xml:space="preserve"> </w:t>
      </w:r>
      <w:r w:rsidR="00973EFD">
        <w:rPr>
          <w:szCs w:val="28"/>
        </w:rPr>
        <w:t>О.В.</w:t>
      </w:r>
      <w:r w:rsidRPr="00EB37B9">
        <w:rPr>
          <w:bCs/>
          <w:szCs w:val="28"/>
        </w:rPr>
        <w:t>, оскільки дисциплінарн</w:t>
      </w:r>
      <w:r w:rsidR="00B31382" w:rsidRPr="00EB37B9">
        <w:rPr>
          <w:bCs/>
          <w:szCs w:val="28"/>
        </w:rPr>
        <w:t>а</w:t>
      </w:r>
      <w:r w:rsidRPr="00EB37B9">
        <w:rPr>
          <w:bCs/>
          <w:szCs w:val="28"/>
        </w:rPr>
        <w:t xml:space="preserve"> скарг</w:t>
      </w:r>
      <w:r w:rsidR="00B31382" w:rsidRPr="00EB37B9">
        <w:rPr>
          <w:bCs/>
          <w:szCs w:val="28"/>
        </w:rPr>
        <w:t>а</w:t>
      </w:r>
      <w:r w:rsidRPr="00EB37B9">
        <w:rPr>
          <w:bCs/>
          <w:szCs w:val="28"/>
        </w:rPr>
        <w:t xml:space="preserve"> не міст</w:t>
      </w:r>
      <w:r w:rsidR="00B31382" w:rsidRPr="00EB37B9">
        <w:rPr>
          <w:bCs/>
          <w:szCs w:val="28"/>
        </w:rPr>
        <w:t>и</w:t>
      </w:r>
      <w:r w:rsidRPr="00EB37B9">
        <w:rPr>
          <w:bCs/>
          <w:szCs w:val="28"/>
        </w:rPr>
        <w:t>ть відомостей про наявність ознак дисциплінарного проступку судді</w:t>
      </w:r>
      <w:r w:rsidR="00973EFD">
        <w:rPr>
          <w:bCs/>
          <w:szCs w:val="28"/>
        </w:rPr>
        <w:t>в</w:t>
      </w:r>
      <w:r w:rsidRPr="00EB37B9">
        <w:rPr>
          <w:bCs/>
          <w:szCs w:val="28"/>
        </w:rPr>
        <w:t>.</w:t>
      </w:r>
    </w:p>
    <w:p w:rsidR="00BD25E9" w:rsidRPr="00EB37B9" w:rsidRDefault="00BD25E9" w:rsidP="00BD25E9">
      <w:pPr>
        <w:widowControl w:val="0"/>
        <w:ind w:firstLine="684"/>
        <w:jc w:val="both"/>
        <w:rPr>
          <w:bCs/>
          <w:szCs w:val="28"/>
        </w:rPr>
      </w:pPr>
      <w:r w:rsidRPr="00EB37B9">
        <w:rPr>
          <w:bCs/>
          <w:szCs w:val="28"/>
        </w:rPr>
        <w:t>Перша Дисциплінарна палата Вищої ради правосуддя, враховуючи викладені обставини, керуючись статтею 107 Закону України «Про судоустрій і статус суддів», статтею 45 Закону України «Про Вищу раду правосуддя»,</w:t>
      </w:r>
    </w:p>
    <w:p w:rsidR="00B31382" w:rsidRPr="00EB37B9" w:rsidRDefault="00B31382" w:rsidP="00BD25E9">
      <w:pPr>
        <w:widowControl w:val="0"/>
        <w:ind w:firstLine="684"/>
        <w:jc w:val="both"/>
        <w:rPr>
          <w:bCs/>
          <w:szCs w:val="28"/>
        </w:rPr>
      </w:pPr>
    </w:p>
    <w:p w:rsidR="00BD25E9" w:rsidRPr="00EB37B9" w:rsidRDefault="00BD25E9" w:rsidP="00BD25E9">
      <w:pPr>
        <w:widowControl w:val="0"/>
        <w:ind w:left="3540" w:firstLine="708"/>
        <w:jc w:val="both"/>
        <w:rPr>
          <w:rFonts w:eastAsia="Calibri"/>
          <w:bCs/>
          <w:szCs w:val="28"/>
        </w:rPr>
      </w:pPr>
      <w:r w:rsidRPr="00EB37B9">
        <w:rPr>
          <w:rFonts w:eastAsia="Calibri"/>
          <w:b/>
          <w:bCs/>
          <w:szCs w:val="28"/>
        </w:rPr>
        <w:t>ухвалила:</w:t>
      </w:r>
    </w:p>
    <w:p w:rsidR="00BD25E9" w:rsidRPr="00EB37B9" w:rsidRDefault="00BD25E9" w:rsidP="00BD25E9">
      <w:pPr>
        <w:pStyle w:val="20"/>
        <w:shd w:val="clear" w:color="auto" w:fill="auto"/>
        <w:spacing w:line="240" w:lineRule="auto"/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52ED3" w:rsidRPr="00973EFD" w:rsidRDefault="00BD25E9" w:rsidP="00F52ED3">
      <w:pPr>
        <w:pStyle w:val="20"/>
        <w:shd w:val="clear" w:color="auto" w:fill="auto"/>
        <w:spacing w:line="240" w:lineRule="auto"/>
        <w:contextualSpacing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EB37B9">
        <w:rPr>
          <w:rFonts w:ascii="Times New Roman" w:hAnsi="Times New Roman" w:cs="Times New Roman"/>
          <w:b w:val="0"/>
          <w:sz w:val="28"/>
          <w:szCs w:val="28"/>
        </w:rPr>
        <w:t xml:space="preserve">відмовити у відкритті дисциплінарної справи </w:t>
      </w:r>
      <w:r w:rsidR="00973EFD" w:rsidRPr="00973EFD">
        <w:rPr>
          <w:rFonts w:ascii="Times New Roman" w:hAnsi="Times New Roman"/>
          <w:b w:val="0"/>
          <w:sz w:val="28"/>
          <w:szCs w:val="28"/>
        </w:rPr>
        <w:t xml:space="preserve">стосовно суддів Касаційного адміністративного суду у складі Верховного Суду </w:t>
      </w:r>
      <w:proofErr w:type="spellStart"/>
      <w:r w:rsidR="00973EFD" w:rsidRPr="00973EFD">
        <w:rPr>
          <w:rFonts w:ascii="Times New Roman" w:hAnsi="Times New Roman"/>
          <w:b w:val="0"/>
          <w:sz w:val="28"/>
          <w:szCs w:val="28"/>
        </w:rPr>
        <w:t>Білак</w:t>
      </w:r>
      <w:proofErr w:type="spellEnd"/>
      <w:r w:rsidR="00973EFD" w:rsidRPr="00973EFD">
        <w:rPr>
          <w:rFonts w:ascii="Times New Roman" w:hAnsi="Times New Roman"/>
          <w:b w:val="0"/>
          <w:sz w:val="28"/>
          <w:szCs w:val="28"/>
        </w:rPr>
        <w:t xml:space="preserve"> Мирослави Вікторівни, Губської Олени Анатоліївни, </w:t>
      </w:r>
      <w:proofErr w:type="spellStart"/>
      <w:r w:rsidR="00973EFD" w:rsidRPr="00973EFD">
        <w:rPr>
          <w:rFonts w:ascii="Times New Roman" w:hAnsi="Times New Roman"/>
          <w:b w:val="0"/>
          <w:sz w:val="28"/>
          <w:szCs w:val="28"/>
        </w:rPr>
        <w:t>Калашнікової</w:t>
      </w:r>
      <w:proofErr w:type="spellEnd"/>
      <w:r w:rsidR="00973EFD" w:rsidRPr="00973EFD">
        <w:rPr>
          <w:rFonts w:ascii="Times New Roman" w:hAnsi="Times New Roman"/>
          <w:b w:val="0"/>
          <w:sz w:val="28"/>
          <w:szCs w:val="28"/>
        </w:rPr>
        <w:t xml:space="preserve"> Олени Володимирівни</w:t>
      </w:r>
      <w:r w:rsidR="00F52ED3" w:rsidRPr="00973EFD">
        <w:rPr>
          <w:rFonts w:ascii="Times New Roman" w:hAnsi="Times New Roman" w:cs="Times New Roman"/>
          <w:b w:val="0"/>
          <w:color w:val="000000"/>
          <w:sz w:val="28"/>
          <w:szCs w:val="28"/>
          <w:lang w:eastAsia="ru-RU"/>
        </w:rPr>
        <w:t>.</w:t>
      </w:r>
    </w:p>
    <w:p w:rsidR="00BD25E9" w:rsidRPr="00EB37B9" w:rsidRDefault="00BD25E9" w:rsidP="00F52ED3">
      <w:pPr>
        <w:pStyle w:val="20"/>
        <w:shd w:val="clear" w:color="auto" w:fill="auto"/>
        <w:spacing w:line="240" w:lineRule="auto"/>
        <w:ind w:firstLine="708"/>
        <w:contextualSpacing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eastAsia="ru-RU"/>
        </w:rPr>
      </w:pPr>
      <w:r w:rsidRPr="00EB37B9">
        <w:rPr>
          <w:rFonts w:ascii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Ухвала про відмову у відкритті дисциплінарної справи оскарженню не підлягає. </w:t>
      </w:r>
    </w:p>
    <w:p w:rsidR="003E688F" w:rsidRPr="00EB37B9" w:rsidRDefault="003E688F" w:rsidP="003E688F">
      <w:pPr>
        <w:pStyle w:val="20"/>
        <w:shd w:val="clear" w:color="auto" w:fill="auto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1369D9" w:rsidRPr="00E231E2" w:rsidRDefault="001369D9" w:rsidP="001369D9">
      <w:pPr>
        <w:jc w:val="both"/>
        <w:rPr>
          <w:b/>
          <w:sz w:val="27"/>
          <w:szCs w:val="27"/>
        </w:rPr>
      </w:pPr>
      <w:r w:rsidRPr="00E231E2">
        <w:rPr>
          <w:b/>
          <w:sz w:val="27"/>
          <w:szCs w:val="27"/>
        </w:rPr>
        <w:t xml:space="preserve">Головуючий на засіданні </w:t>
      </w:r>
    </w:p>
    <w:p w:rsidR="001369D9" w:rsidRPr="00E231E2" w:rsidRDefault="001369D9" w:rsidP="001369D9">
      <w:pPr>
        <w:rPr>
          <w:b/>
          <w:sz w:val="27"/>
          <w:szCs w:val="27"/>
        </w:rPr>
      </w:pPr>
      <w:r w:rsidRPr="00E231E2">
        <w:rPr>
          <w:b/>
          <w:sz w:val="27"/>
          <w:szCs w:val="27"/>
        </w:rPr>
        <w:t xml:space="preserve">Першої Дисциплінарної </w:t>
      </w:r>
    </w:p>
    <w:p w:rsidR="001369D9" w:rsidRPr="00E231E2" w:rsidRDefault="001369D9" w:rsidP="001369D9">
      <w:pPr>
        <w:tabs>
          <w:tab w:val="left" w:pos="6237"/>
        </w:tabs>
        <w:rPr>
          <w:b/>
          <w:sz w:val="27"/>
          <w:szCs w:val="27"/>
        </w:rPr>
      </w:pPr>
      <w:r w:rsidRPr="00E231E2">
        <w:rPr>
          <w:b/>
          <w:sz w:val="27"/>
          <w:szCs w:val="27"/>
        </w:rPr>
        <w:t xml:space="preserve">палати Вищої ради правосуддя                                О.В. </w:t>
      </w:r>
      <w:proofErr w:type="spellStart"/>
      <w:r w:rsidRPr="00E231E2">
        <w:rPr>
          <w:b/>
          <w:sz w:val="27"/>
          <w:szCs w:val="27"/>
        </w:rPr>
        <w:t>Маловацький</w:t>
      </w:r>
      <w:proofErr w:type="spellEnd"/>
    </w:p>
    <w:p w:rsidR="001369D9" w:rsidRPr="00E231E2" w:rsidRDefault="001369D9" w:rsidP="001369D9">
      <w:pPr>
        <w:tabs>
          <w:tab w:val="left" w:pos="6237"/>
        </w:tabs>
        <w:rPr>
          <w:b/>
          <w:sz w:val="27"/>
          <w:szCs w:val="27"/>
        </w:rPr>
      </w:pPr>
    </w:p>
    <w:p w:rsidR="001369D9" w:rsidRPr="00E231E2" w:rsidRDefault="001369D9" w:rsidP="001369D9">
      <w:pPr>
        <w:tabs>
          <w:tab w:val="left" w:pos="6237"/>
        </w:tabs>
        <w:rPr>
          <w:b/>
          <w:sz w:val="27"/>
          <w:szCs w:val="27"/>
        </w:rPr>
      </w:pPr>
    </w:p>
    <w:p w:rsidR="001369D9" w:rsidRPr="00E231E2" w:rsidRDefault="001369D9" w:rsidP="001369D9">
      <w:pPr>
        <w:tabs>
          <w:tab w:val="left" w:pos="6237"/>
        </w:tabs>
        <w:rPr>
          <w:b/>
          <w:sz w:val="27"/>
          <w:szCs w:val="27"/>
        </w:rPr>
      </w:pPr>
      <w:r w:rsidRPr="00E231E2">
        <w:rPr>
          <w:b/>
          <w:sz w:val="27"/>
          <w:szCs w:val="27"/>
        </w:rPr>
        <w:t xml:space="preserve">Члени Першої Дисциплінарної </w:t>
      </w:r>
    </w:p>
    <w:p w:rsidR="001369D9" w:rsidRPr="00E231E2" w:rsidRDefault="001369D9" w:rsidP="001369D9">
      <w:pPr>
        <w:tabs>
          <w:tab w:val="left" w:pos="6237"/>
        </w:tabs>
        <w:spacing w:after="240"/>
        <w:rPr>
          <w:b/>
          <w:sz w:val="27"/>
          <w:szCs w:val="27"/>
        </w:rPr>
      </w:pPr>
      <w:r w:rsidRPr="00E231E2">
        <w:rPr>
          <w:b/>
          <w:sz w:val="27"/>
          <w:szCs w:val="27"/>
        </w:rPr>
        <w:t xml:space="preserve">палати Вищої ради правосуддя                                Н.С. </w:t>
      </w:r>
      <w:proofErr w:type="spellStart"/>
      <w:r w:rsidRPr="00E231E2">
        <w:rPr>
          <w:b/>
          <w:sz w:val="27"/>
          <w:szCs w:val="27"/>
        </w:rPr>
        <w:t>Краснощокова</w:t>
      </w:r>
      <w:proofErr w:type="spellEnd"/>
    </w:p>
    <w:p w:rsidR="001369D9" w:rsidRPr="00E231E2" w:rsidRDefault="001369D9" w:rsidP="001369D9">
      <w:pPr>
        <w:tabs>
          <w:tab w:val="left" w:pos="6237"/>
        </w:tabs>
        <w:rPr>
          <w:b/>
          <w:sz w:val="27"/>
          <w:szCs w:val="27"/>
        </w:rPr>
      </w:pPr>
    </w:p>
    <w:p w:rsidR="001369D9" w:rsidRDefault="001369D9" w:rsidP="001369D9">
      <w:pPr>
        <w:pStyle w:val="a9"/>
        <w:tabs>
          <w:tab w:val="left" w:pos="6663"/>
          <w:tab w:val="left" w:pos="7020"/>
        </w:tabs>
        <w:ind w:right="-1"/>
        <w:rPr>
          <w:b/>
          <w:sz w:val="27"/>
          <w:szCs w:val="27"/>
          <w:lang w:val="uk-UA"/>
        </w:rPr>
      </w:pPr>
      <w:r w:rsidRPr="00E231E2">
        <w:rPr>
          <w:b/>
          <w:sz w:val="27"/>
          <w:szCs w:val="27"/>
          <w:lang w:val="uk-UA"/>
        </w:rPr>
        <w:t xml:space="preserve">                                                                                         С.Б. Шелест</w:t>
      </w:r>
    </w:p>
    <w:p w:rsidR="004746E6" w:rsidRPr="00E231E2" w:rsidRDefault="004746E6" w:rsidP="001369D9">
      <w:pPr>
        <w:pStyle w:val="a9"/>
        <w:tabs>
          <w:tab w:val="left" w:pos="6663"/>
          <w:tab w:val="left" w:pos="7020"/>
        </w:tabs>
        <w:ind w:right="-1"/>
        <w:rPr>
          <w:b/>
          <w:sz w:val="27"/>
          <w:szCs w:val="27"/>
          <w:lang w:val="uk-UA"/>
        </w:rPr>
      </w:pPr>
    </w:p>
    <w:p w:rsidR="00DB3E0A" w:rsidRPr="00EB37B9" w:rsidRDefault="001369D9" w:rsidP="001369D9">
      <w:pPr>
        <w:pStyle w:val="a9"/>
        <w:tabs>
          <w:tab w:val="left" w:pos="6237"/>
          <w:tab w:val="left" w:pos="6663"/>
          <w:tab w:val="left" w:pos="7020"/>
        </w:tabs>
        <w:ind w:left="5954" w:right="-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Т.С. </w:t>
      </w:r>
      <w:proofErr w:type="spellStart"/>
      <w:r>
        <w:rPr>
          <w:b/>
          <w:sz w:val="28"/>
          <w:szCs w:val="28"/>
          <w:lang w:val="uk-UA"/>
        </w:rPr>
        <w:t>Розваляєва</w:t>
      </w:r>
      <w:proofErr w:type="spellEnd"/>
    </w:p>
    <w:sectPr w:rsidR="00DB3E0A" w:rsidRPr="00EB37B9" w:rsidSect="00F54399">
      <w:headerReference w:type="default" r:id="rId16"/>
      <w:pgSz w:w="11906" w:h="16838"/>
      <w:pgMar w:top="142" w:right="680" w:bottom="737" w:left="1474" w:header="567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362E" w:rsidRDefault="00C5362E" w:rsidP="006316BA">
      <w:r>
        <w:separator/>
      </w:r>
    </w:p>
  </w:endnote>
  <w:endnote w:type="continuationSeparator" w:id="0">
    <w:p w:rsidR="00C5362E" w:rsidRDefault="00C5362E" w:rsidP="006316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cademy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362E" w:rsidRDefault="00C5362E" w:rsidP="006316BA">
      <w:r>
        <w:separator/>
      </w:r>
    </w:p>
  </w:footnote>
  <w:footnote w:type="continuationSeparator" w:id="0">
    <w:p w:rsidR="00C5362E" w:rsidRDefault="00C5362E" w:rsidP="006316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19406"/>
      <w:docPartObj>
        <w:docPartGallery w:val="Page Numbers (Top of Page)"/>
        <w:docPartUnique/>
      </w:docPartObj>
    </w:sdtPr>
    <w:sdtContent>
      <w:p w:rsidR="00F54399" w:rsidRDefault="00EC2BFA">
        <w:pPr>
          <w:pStyle w:val="a3"/>
          <w:jc w:val="center"/>
        </w:pPr>
        <w:fldSimple w:instr=" PAGE   \* MERGEFORMAT ">
          <w:r w:rsidR="00876940">
            <w:rPr>
              <w:noProof/>
            </w:rPr>
            <w:t>7</w:t>
          </w:r>
        </w:fldSimple>
      </w:p>
    </w:sdtContent>
  </w:sdt>
  <w:p w:rsidR="00A07729" w:rsidRDefault="00A07729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7586"/>
    <w:rsid w:val="00004933"/>
    <w:rsid w:val="00005EEC"/>
    <w:rsid w:val="00006846"/>
    <w:rsid w:val="000102C4"/>
    <w:rsid w:val="00012835"/>
    <w:rsid w:val="00013B3F"/>
    <w:rsid w:val="00015B7C"/>
    <w:rsid w:val="00016FDC"/>
    <w:rsid w:val="00017847"/>
    <w:rsid w:val="00020816"/>
    <w:rsid w:val="00031E84"/>
    <w:rsid w:val="00032007"/>
    <w:rsid w:val="00052844"/>
    <w:rsid w:val="00052E20"/>
    <w:rsid w:val="00057343"/>
    <w:rsid w:val="00066B4E"/>
    <w:rsid w:val="000738BB"/>
    <w:rsid w:val="0007763D"/>
    <w:rsid w:val="00083F41"/>
    <w:rsid w:val="0009507A"/>
    <w:rsid w:val="000B5E4E"/>
    <w:rsid w:val="000D2064"/>
    <w:rsid w:val="000D3CF0"/>
    <w:rsid w:val="000E0F9A"/>
    <w:rsid w:val="000E1A37"/>
    <w:rsid w:val="000E72C3"/>
    <w:rsid w:val="000E7895"/>
    <w:rsid w:val="000F2E75"/>
    <w:rsid w:val="000F7C2A"/>
    <w:rsid w:val="00100EF9"/>
    <w:rsid w:val="00101BFF"/>
    <w:rsid w:val="00101C26"/>
    <w:rsid w:val="00103C6C"/>
    <w:rsid w:val="00105AB4"/>
    <w:rsid w:val="00115E5B"/>
    <w:rsid w:val="0012337F"/>
    <w:rsid w:val="00125F80"/>
    <w:rsid w:val="00135B94"/>
    <w:rsid w:val="001369D9"/>
    <w:rsid w:val="00142801"/>
    <w:rsid w:val="00145FE9"/>
    <w:rsid w:val="0017148B"/>
    <w:rsid w:val="00172998"/>
    <w:rsid w:val="00172FB6"/>
    <w:rsid w:val="00174587"/>
    <w:rsid w:val="00177931"/>
    <w:rsid w:val="0018132F"/>
    <w:rsid w:val="00184C46"/>
    <w:rsid w:val="00186132"/>
    <w:rsid w:val="001864F8"/>
    <w:rsid w:val="0019367C"/>
    <w:rsid w:val="001B7A1D"/>
    <w:rsid w:val="001C094F"/>
    <w:rsid w:val="001C2C87"/>
    <w:rsid w:val="001C5D81"/>
    <w:rsid w:val="001D31DB"/>
    <w:rsid w:val="001E5333"/>
    <w:rsid w:val="001E5820"/>
    <w:rsid w:val="001F1EB9"/>
    <w:rsid w:val="001F22E1"/>
    <w:rsid w:val="001F33EF"/>
    <w:rsid w:val="001F3413"/>
    <w:rsid w:val="001F6425"/>
    <w:rsid w:val="00202E4F"/>
    <w:rsid w:val="002034AB"/>
    <w:rsid w:val="00220111"/>
    <w:rsid w:val="0023049C"/>
    <w:rsid w:val="002345FA"/>
    <w:rsid w:val="0023487F"/>
    <w:rsid w:val="00242EC8"/>
    <w:rsid w:val="00251885"/>
    <w:rsid w:val="00265332"/>
    <w:rsid w:val="002659CA"/>
    <w:rsid w:val="00276577"/>
    <w:rsid w:val="00280A14"/>
    <w:rsid w:val="00283B59"/>
    <w:rsid w:val="0029035B"/>
    <w:rsid w:val="00291232"/>
    <w:rsid w:val="00293ADB"/>
    <w:rsid w:val="002958A0"/>
    <w:rsid w:val="002A2055"/>
    <w:rsid w:val="002A7C47"/>
    <w:rsid w:val="002B0842"/>
    <w:rsid w:val="002B1FCF"/>
    <w:rsid w:val="002B47F0"/>
    <w:rsid w:val="002B6397"/>
    <w:rsid w:val="002C652F"/>
    <w:rsid w:val="002E14C6"/>
    <w:rsid w:val="002E2267"/>
    <w:rsid w:val="002E4C56"/>
    <w:rsid w:val="00315261"/>
    <w:rsid w:val="00334E10"/>
    <w:rsid w:val="00335AB4"/>
    <w:rsid w:val="00341BFE"/>
    <w:rsid w:val="00343314"/>
    <w:rsid w:val="00354DDA"/>
    <w:rsid w:val="003646B0"/>
    <w:rsid w:val="003709B8"/>
    <w:rsid w:val="00376F70"/>
    <w:rsid w:val="0039302E"/>
    <w:rsid w:val="003A4B86"/>
    <w:rsid w:val="003B5381"/>
    <w:rsid w:val="003C13AB"/>
    <w:rsid w:val="003C62C9"/>
    <w:rsid w:val="003C6529"/>
    <w:rsid w:val="003E0ED7"/>
    <w:rsid w:val="003E3743"/>
    <w:rsid w:val="003E688F"/>
    <w:rsid w:val="003F0D24"/>
    <w:rsid w:val="003F318D"/>
    <w:rsid w:val="004050F8"/>
    <w:rsid w:val="00411611"/>
    <w:rsid w:val="0041200E"/>
    <w:rsid w:val="00420043"/>
    <w:rsid w:val="00424B32"/>
    <w:rsid w:val="00425798"/>
    <w:rsid w:val="00430FCA"/>
    <w:rsid w:val="00441439"/>
    <w:rsid w:val="00450E05"/>
    <w:rsid w:val="00451D1E"/>
    <w:rsid w:val="004620D5"/>
    <w:rsid w:val="00462540"/>
    <w:rsid w:val="004746E6"/>
    <w:rsid w:val="004856AF"/>
    <w:rsid w:val="004919C6"/>
    <w:rsid w:val="004A68D1"/>
    <w:rsid w:val="004B3575"/>
    <w:rsid w:val="004C3FE7"/>
    <w:rsid w:val="004C6CBE"/>
    <w:rsid w:val="004C725B"/>
    <w:rsid w:val="004D09A8"/>
    <w:rsid w:val="004D3160"/>
    <w:rsid w:val="004D61CA"/>
    <w:rsid w:val="004F0ED1"/>
    <w:rsid w:val="004F4B34"/>
    <w:rsid w:val="005010F0"/>
    <w:rsid w:val="00521ED8"/>
    <w:rsid w:val="00522559"/>
    <w:rsid w:val="00530531"/>
    <w:rsid w:val="005418FD"/>
    <w:rsid w:val="00543171"/>
    <w:rsid w:val="005468B1"/>
    <w:rsid w:val="00556683"/>
    <w:rsid w:val="005576F9"/>
    <w:rsid w:val="00573DC5"/>
    <w:rsid w:val="005825B6"/>
    <w:rsid w:val="005A23CF"/>
    <w:rsid w:val="005B03BE"/>
    <w:rsid w:val="005C0E56"/>
    <w:rsid w:val="005D6908"/>
    <w:rsid w:val="005E3812"/>
    <w:rsid w:val="005F0192"/>
    <w:rsid w:val="005F160F"/>
    <w:rsid w:val="00603131"/>
    <w:rsid w:val="00611F69"/>
    <w:rsid w:val="00612B8B"/>
    <w:rsid w:val="00620DC8"/>
    <w:rsid w:val="006316BA"/>
    <w:rsid w:val="00631FEC"/>
    <w:rsid w:val="006421FB"/>
    <w:rsid w:val="00645BCF"/>
    <w:rsid w:val="00652700"/>
    <w:rsid w:val="00652AA8"/>
    <w:rsid w:val="00653807"/>
    <w:rsid w:val="00655736"/>
    <w:rsid w:val="00656A70"/>
    <w:rsid w:val="00663160"/>
    <w:rsid w:val="00665184"/>
    <w:rsid w:val="00673E14"/>
    <w:rsid w:val="0068129E"/>
    <w:rsid w:val="00686A9A"/>
    <w:rsid w:val="006923C4"/>
    <w:rsid w:val="006926F9"/>
    <w:rsid w:val="00692C89"/>
    <w:rsid w:val="006941D3"/>
    <w:rsid w:val="006A5362"/>
    <w:rsid w:val="006A6667"/>
    <w:rsid w:val="006A708E"/>
    <w:rsid w:val="006C1671"/>
    <w:rsid w:val="006D1406"/>
    <w:rsid w:val="006E5DFD"/>
    <w:rsid w:val="006E6E9B"/>
    <w:rsid w:val="00700E2A"/>
    <w:rsid w:val="00701CDB"/>
    <w:rsid w:val="00712FF7"/>
    <w:rsid w:val="00727558"/>
    <w:rsid w:val="00734294"/>
    <w:rsid w:val="007362F9"/>
    <w:rsid w:val="00750259"/>
    <w:rsid w:val="00754B0A"/>
    <w:rsid w:val="00761C5B"/>
    <w:rsid w:val="0076486E"/>
    <w:rsid w:val="007669BF"/>
    <w:rsid w:val="007741A1"/>
    <w:rsid w:val="00776DD5"/>
    <w:rsid w:val="007B6BD2"/>
    <w:rsid w:val="007C0FE9"/>
    <w:rsid w:val="007C2C30"/>
    <w:rsid w:val="007C4C6A"/>
    <w:rsid w:val="007C5627"/>
    <w:rsid w:val="007C64D2"/>
    <w:rsid w:val="007D64EB"/>
    <w:rsid w:val="007E0250"/>
    <w:rsid w:val="007E1CA0"/>
    <w:rsid w:val="007E5FE0"/>
    <w:rsid w:val="007E6EFD"/>
    <w:rsid w:val="007E72E9"/>
    <w:rsid w:val="007E74CC"/>
    <w:rsid w:val="007F359E"/>
    <w:rsid w:val="008076D9"/>
    <w:rsid w:val="00813CDB"/>
    <w:rsid w:val="00814FCF"/>
    <w:rsid w:val="00841CDF"/>
    <w:rsid w:val="00844671"/>
    <w:rsid w:val="00847B95"/>
    <w:rsid w:val="00853EFD"/>
    <w:rsid w:val="00855092"/>
    <w:rsid w:val="0087215C"/>
    <w:rsid w:val="00876940"/>
    <w:rsid w:val="008B6507"/>
    <w:rsid w:val="008B682A"/>
    <w:rsid w:val="008D1B05"/>
    <w:rsid w:val="008D5B02"/>
    <w:rsid w:val="008E1CFA"/>
    <w:rsid w:val="008E33AF"/>
    <w:rsid w:val="008E7586"/>
    <w:rsid w:val="00905E6C"/>
    <w:rsid w:val="00922B6A"/>
    <w:rsid w:val="0092602E"/>
    <w:rsid w:val="00926F1E"/>
    <w:rsid w:val="00930872"/>
    <w:rsid w:val="0093436C"/>
    <w:rsid w:val="00942E5C"/>
    <w:rsid w:val="00945559"/>
    <w:rsid w:val="009464BD"/>
    <w:rsid w:val="009464C1"/>
    <w:rsid w:val="0095677C"/>
    <w:rsid w:val="00961EF2"/>
    <w:rsid w:val="009644B2"/>
    <w:rsid w:val="00967C8E"/>
    <w:rsid w:val="00970FB5"/>
    <w:rsid w:val="00973EFD"/>
    <w:rsid w:val="009863A9"/>
    <w:rsid w:val="00990F16"/>
    <w:rsid w:val="0099146A"/>
    <w:rsid w:val="00991908"/>
    <w:rsid w:val="00994555"/>
    <w:rsid w:val="00996396"/>
    <w:rsid w:val="009A1C01"/>
    <w:rsid w:val="009A380E"/>
    <w:rsid w:val="009B6AF8"/>
    <w:rsid w:val="00A00FAF"/>
    <w:rsid w:val="00A07729"/>
    <w:rsid w:val="00A252FD"/>
    <w:rsid w:val="00A26E4A"/>
    <w:rsid w:val="00A32467"/>
    <w:rsid w:val="00A33E1E"/>
    <w:rsid w:val="00A34637"/>
    <w:rsid w:val="00A40EA7"/>
    <w:rsid w:val="00A45478"/>
    <w:rsid w:val="00A45499"/>
    <w:rsid w:val="00A50B34"/>
    <w:rsid w:val="00A633F5"/>
    <w:rsid w:val="00A74509"/>
    <w:rsid w:val="00A80B3A"/>
    <w:rsid w:val="00A83D9D"/>
    <w:rsid w:val="00A903D3"/>
    <w:rsid w:val="00A94CCA"/>
    <w:rsid w:val="00A96498"/>
    <w:rsid w:val="00AA7991"/>
    <w:rsid w:val="00AB3DE0"/>
    <w:rsid w:val="00AC3DA9"/>
    <w:rsid w:val="00AD038A"/>
    <w:rsid w:val="00AE2FC6"/>
    <w:rsid w:val="00AF5E87"/>
    <w:rsid w:val="00B00E0B"/>
    <w:rsid w:val="00B01765"/>
    <w:rsid w:val="00B03C66"/>
    <w:rsid w:val="00B0785F"/>
    <w:rsid w:val="00B23D04"/>
    <w:rsid w:val="00B24F77"/>
    <w:rsid w:val="00B31382"/>
    <w:rsid w:val="00B4229B"/>
    <w:rsid w:val="00B42EDD"/>
    <w:rsid w:val="00B46546"/>
    <w:rsid w:val="00B46FA9"/>
    <w:rsid w:val="00B4752D"/>
    <w:rsid w:val="00B47E62"/>
    <w:rsid w:val="00B515D0"/>
    <w:rsid w:val="00B55456"/>
    <w:rsid w:val="00B6154C"/>
    <w:rsid w:val="00B66550"/>
    <w:rsid w:val="00B77E44"/>
    <w:rsid w:val="00B87240"/>
    <w:rsid w:val="00B9039D"/>
    <w:rsid w:val="00B925AD"/>
    <w:rsid w:val="00BA4CEE"/>
    <w:rsid w:val="00BB53BF"/>
    <w:rsid w:val="00BB6333"/>
    <w:rsid w:val="00BC6295"/>
    <w:rsid w:val="00BD25E9"/>
    <w:rsid w:val="00BE4FC5"/>
    <w:rsid w:val="00C00DF2"/>
    <w:rsid w:val="00C0522E"/>
    <w:rsid w:val="00C23A07"/>
    <w:rsid w:val="00C30684"/>
    <w:rsid w:val="00C3257C"/>
    <w:rsid w:val="00C42971"/>
    <w:rsid w:val="00C43077"/>
    <w:rsid w:val="00C45BAB"/>
    <w:rsid w:val="00C5362E"/>
    <w:rsid w:val="00C5601B"/>
    <w:rsid w:val="00C6060E"/>
    <w:rsid w:val="00C60B5D"/>
    <w:rsid w:val="00C73326"/>
    <w:rsid w:val="00C907C3"/>
    <w:rsid w:val="00CA1452"/>
    <w:rsid w:val="00CA52A9"/>
    <w:rsid w:val="00CA7886"/>
    <w:rsid w:val="00CB1DD7"/>
    <w:rsid w:val="00CB6350"/>
    <w:rsid w:val="00CC058A"/>
    <w:rsid w:val="00CC113C"/>
    <w:rsid w:val="00CC724C"/>
    <w:rsid w:val="00CD266C"/>
    <w:rsid w:val="00CD5AF3"/>
    <w:rsid w:val="00CF2165"/>
    <w:rsid w:val="00CF52E0"/>
    <w:rsid w:val="00D174B6"/>
    <w:rsid w:val="00D2071A"/>
    <w:rsid w:val="00D30E05"/>
    <w:rsid w:val="00D355B9"/>
    <w:rsid w:val="00D41121"/>
    <w:rsid w:val="00D4296B"/>
    <w:rsid w:val="00D468A9"/>
    <w:rsid w:val="00D529B2"/>
    <w:rsid w:val="00D54BD7"/>
    <w:rsid w:val="00D70CFF"/>
    <w:rsid w:val="00D76BB0"/>
    <w:rsid w:val="00D80397"/>
    <w:rsid w:val="00D80A86"/>
    <w:rsid w:val="00D82089"/>
    <w:rsid w:val="00D84E9D"/>
    <w:rsid w:val="00D850B0"/>
    <w:rsid w:val="00D9789D"/>
    <w:rsid w:val="00DA1968"/>
    <w:rsid w:val="00DA3393"/>
    <w:rsid w:val="00DA58BF"/>
    <w:rsid w:val="00DA6F13"/>
    <w:rsid w:val="00DB2890"/>
    <w:rsid w:val="00DB3E0A"/>
    <w:rsid w:val="00DC119B"/>
    <w:rsid w:val="00DC2582"/>
    <w:rsid w:val="00DC7047"/>
    <w:rsid w:val="00DD305F"/>
    <w:rsid w:val="00DD7F8F"/>
    <w:rsid w:val="00DE4ADB"/>
    <w:rsid w:val="00DE639B"/>
    <w:rsid w:val="00DF2126"/>
    <w:rsid w:val="00E03837"/>
    <w:rsid w:val="00E130EE"/>
    <w:rsid w:val="00E1453C"/>
    <w:rsid w:val="00E157A8"/>
    <w:rsid w:val="00E177B3"/>
    <w:rsid w:val="00E21700"/>
    <w:rsid w:val="00E21724"/>
    <w:rsid w:val="00E22804"/>
    <w:rsid w:val="00E242C7"/>
    <w:rsid w:val="00E44F3B"/>
    <w:rsid w:val="00E46479"/>
    <w:rsid w:val="00E50D67"/>
    <w:rsid w:val="00E51EA9"/>
    <w:rsid w:val="00E55950"/>
    <w:rsid w:val="00E5702C"/>
    <w:rsid w:val="00E610CB"/>
    <w:rsid w:val="00E64C35"/>
    <w:rsid w:val="00E75C0A"/>
    <w:rsid w:val="00E80220"/>
    <w:rsid w:val="00E90E70"/>
    <w:rsid w:val="00E91EE5"/>
    <w:rsid w:val="00E92907"/>
    <w:rsid w:val="00E96960"/>
    <w:rsid w:val="00EA061A"/>
    <w:rsid w:val="00EA7E23"/>
    <w:rsid w:val="00EB1FDE"/>
    <w:rsid w:val="00EB37B9"/>
    <w:rsid w:val="00EC015B"/>
    <w:rsid w:val="00EC2BFA"/>
    <w:rsid w:val="00EC5F37"/>
    <w:rsid w:val="00ED3E04"/>
    <w:rsid w:val="00EE0D80"/>
    <w:rsid w:val="00EE1E0D"/>
    <w:rsid w:val="00EF6C02"/>
    <w:rsid w:val="00F22171"/>
    <w:rsid w:val="00F2576D"/>
    <w:rsid w:val="00F30C6E"/>
    <w:rsid w:val="00F31C5F"/>
    <w:rsid w:val="00F34E19"/>
    <w:rsid w:val="00F511C4"/>
    <w:rsid w:val="00F52ED3"/>
    <w:rsid w:val="00F53C1C"/>
    <w:rsid w:val="00F54399"/>
    <w:rsid w:val="00F66ADC"/>
    <w:rsid w:val="00F85FBC"/>
    <w:rsid w:val="00F946A4"/>
    <w:rsid w:val="00F94CD9"/>
    <w:rsid w:val="00FA140A"/>
    <w:rsid w:val="00FB4DBC"/>
    <w:rsid w:val="00FC1276"/>
    <w:rsid w:val="00FC6836"/>
    <w:rsid w:val="00FC7337"/>
    <w:rsid w:val="00FD5637"/>
    <w:rsid w:val="00FD588A"/>
    <w:rsid w:val="00FD6701"/>
    <w:rsid w:val="00FE05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586"/>
    <w:pPr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7586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8E758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No Spacing"/>
    <w:uiPriority w:val="1"/>
    <w:qFormat/>
    <w:rsid w:val="008E7586"/>
    <w:pPr>
      <w:spacing w:after="0" w:line="240" w:lineRule="auto"/>
    </w:pPr>
    <w:rPr>
      <w:rFonts w:ascii="Times New Roman" w:hAnsi="Times New Roman"/>
      <w:sz w:val="28"/>
    </w:rPr>
  </w:style>
  <w:style w:type="paragraph" w:customStyle="1" w:styleId="rvps2">
    <w:name w:val="rvps2"/>
    <w:basedOn w:val="a"/>
    <w:rsid w:val="008E7586"/>
    <w:pPr>
      <w:autoSpaceDN/>
      <w:spacing w:before="100" w:beforeAutospacing="1" w:after="100" w:afterAutospacing="1"/>
    </w:pPr>
    <w:rPr>
      <w:sz w:val="24"/>
      <w:lang w:val="ru-RU"/>
    </w:rPr>
  </w:style>
  <w:style w:type="character" w:customStyle="1" w:styleId="rvts0">
    <w:name w:val="rvts0"/>
    <w:basedOn w:val="a0"/>
    <w:rsid w:val="008E7586"/>
  </w:style>
  <w:style w:type="character" w:customStyle="1" w:styleId="a6">
    <w:name w:val="Основной текст_"/>
    <w:link w:val="1"/>
    <w:locked/>
    <w:rsid w:val="008E7586"/>
    <w:rPr>
      <w:shd w:val="clear" w:color="auto" w:fill="FFFFFF"/>
    </w:rPr>
  </w:style>
  <w:style w:type="paragraph" w:customStyle="1" w:styleId="1">
    <w:name w:val="Основной текст1"/>
    <w:basedOn w:val="a"/>
    <w:link w:val="a6"/>
    <w:rsid w:val="008E7586"/>
    <w:pPr>
      <w:widowControl w:val="0"/>
      <w:shd w:val="clear" w:color="auto" w:fill="FFFFFF"/>
      <w:autoSpaceDN/>
      <w:spacing w:before="1020" w:after="300" w:line="328" w:lineRule="exact"/>
      <w:jc w:val="both"/>
    </w:pPr>
    <w:rPr>
      <w:rFonts w:asciiTheme="minorHAnsi" w:eastAsiaTheme="minorHAnsi" w:hAnsiTheme="minorHAnsi" w:cstheme="minorBidi"/>
      <w:sz w:val="22"/>
      <w:szCs w:val="22"/>
      <w:shd w:val="clear" w:color="auto" w:fill="FFFFFF"/>
      <w:lang w:eastAsia="en-US"/>
    </w:rPr>
  </w:style>
  <w:style w:type="character" w:customStyle="1" w:styleId="2">
    <w:name w:val="Основной текст (2)_"/>
    <w:link w:val="20"/>
    <w:locked/>
    <w:rsid w:val="008E7586"/>
    <w:rPr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E7586"/>
    <w:pPr>
      <w:widowControl w:val="0"/>
      <w:shd w:val="clear" w:color="auto" w:fill="FFFFFF"/>
      <w:spacing w:after="1020" w:line="240" w:lineRule="atLeast"/>
      <w:jc w:val="center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character" w:customStyle="1" w:styleId="FontStyle14">
    <w:name w:val="Font Style14"/>
    <w:basedOn w:val="a0"/>
    <w:rsid w:val="008E7586"/>
    <w:rPr>
      <w:rFonts w:ascii="Times New Roman" w:hAnsi="Times New Roman" w:cs="Times New Roman" w:hint="default"/>
      <w:sz w:val="26"/>
      <w:szCs w:val="26"/>
    </w:rPr>
  </w:style>
  <w:style w:type="character" w:customStyle="1" w:styleId="FontStyle16">
    <w:name w:val="Font Style16"/>
    <w:basedOn w:val="a0"/>
    <w:rsid w:val="008E7586"/>
    <w:rPr>
      <w:rFonts w:ascii="Times New Roman" w:hAnsi="Times New Roman" w:cs="Times New Roman" w:hint="default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8E7586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E758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link w:val="aa"/>
    <w:uiPriority w:val="99"/>
    <w:rsid w:val="007E5FE0"/>
    <w:pPr>
      <w:autoSpaceDN/>
      <w:spacing w:before="100" w:beforeAutospacing="1" w:after="100" w:afterAutospacing="1"/>
    </w:pPr>
    <w:rPr>
      <w:sz w:val="24"/>
      <w:lang w:val="ru-RU"/>
    </w:rPr>
  </w:style>
  <w:style w:type="character" w:customStyle="1" w:styleId="apple-converted-space">
    <w:name w:val="apple-converted-space"/>
    <w:basedOn w:val="a0"/>
    <w:rsid w:val="007E5FE0"/>
  </w:style>
  <w:style w:type="paragraph" w:customStyle="1" w:styleId="Style98">
    <w:name w:val="Style98"/>
    <w:basedOn w:val="a"/>
    <w:rsid w:val="00315261"/>
    <w:pPr>
      <w:widowControl w:val="0"/>
      <w:suppressAutoHyphens/>
      <w:autoSpaceDN/>
      <w:spacing w:line="320" w:lineRule="exact"/>
      <w:ind w:firstLine="542"/>
      <w:jc w:val="both"/>
    </w:pPr>
    <w:rPr>
      <w:kern w:val="1"/>
      <w:szCs w:val="28"/>
    </w:rPr>
  </w:style>
  <w:style w:type="paragraph" w:customStyle="1" w:styleId="ab">
    <w:name w:val="Базовый"/>
    <w:rsid w:val="00315261"/>
    <w:pPr>
      <w:tabs>
        <w:tab w:val="left" w:pos="709"/>
      </w:tabs>
      <w:suppressAutoHyphens/>
      <w:spacing w:line="276" w:lineRule="atLeast"/>
    </w:pPr>
    <w:rPr>
      <w:rFonts w:ascii="Calibri" w:eastAsia="Calibri" w:hAnsi="Calibri" w:cs="Times New Roman"/>
      <w:color w:val="00000A"/>
    </w:rPr>
  </w:style>
  <w:style w:type="character" w:styleId="ac">
    <w:name w:val="Hyperlink"/>
    <w:basedOn w:val="a0"/>
    <w:uiPriority w:val="99"/>
    <w:unhideWhenUsed/>
    <w:rsid w:val="007E72E9"/>
    <w:rPr>
      <w:color w:val="0000FF"/>
      <w:u w:val="single"/>
    </w:rPr>
  </w:style>
  <w:style w:type="character" w:customStyle="1" w:styleId="aa">
    <w:name w:val="Звичайний (веб) Знак"/>
    <w:basedOn w:val="a0"/>
    <w:link w:val="a9"/>
    <w:uiPriority w:val="99"/>
    <w:rsid w:val="0093436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d">
    <w:name w:val="footer"/>
    <w:basedOn w:val="a"/>
    <w:link w:val="ae"/>
    <w:uiPriority w:val="99"/>
    <w:semiHidden/>
    <w:unhideWhenUsed/>
    <w:rsid w:val="00AF5E87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semiHidden/>
    <w:rsid w:val="00AF5E8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">
    <w:name w:val="Emphasis"/>
    <w:basedOn w:val="a0"/>
    <w:uiPriority w:val="20"/>
    <w:qFormat/>
    <w:rsid w:val="004C3FE7"/>
    <w:rPr>
      <w:i/>
      <w:iCs/>
    </w:rPr>
  </w:style>
  <w:style w:type="character" w:customStyle="1" w:styleId="StyleZakonu">
    <w:name w:val="StyleZakonu Знак"/>
    <w:link w:val="StyleZakonu0"/>
    <w:locked/>
    <w:rsid w:val="004620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Zakonu0">
    <w:name w:val="StyleZakonu"/>
    <w:basedOn w:val="a"/>
    <w:link w:val="StyleZakonu"/>
    <w:rsid w:val="004620D5"/>
    <w:pPr>
      <w:autoSpaceDN/>
      <w:spacing w:after="60" w:line="220" w:lineRule="exact"/>
      <w:ind w:firstLine="284"/>
      <w:jc w:val="both"/>
    </w:pPr>
    <w:rPr>
      <w:sz w:val="20"/>
      <w:szCs w:val="20"/>
    </w:rPr>
  </w:style>
  <w:style w:type="character" w:customStyle="1" w:styleId="af0">
    <w:name w:val="Основний текст_"/>
    <w:basedOn w:val="a0"/>
    <w:link w:val="10"/>
    <w:locked/>
    <w:rsid w:val="00DC119B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0">
    <w:name w:val="Основний текст1"/>
    <w:basedOn w:val="a"/>
    <w:link w:val="af0"/>
    <w:rsid w:val="00DC119B"/>
    <w:pPr>
      <w:widowControl w:val="0"/>
      <w:shd w:val="clear" w:color="auto" w:fill="FFFFFF"/>
      <w:autoSpaceDN/>
      <w:spacing w:before="240" w:after="60" w:line="0" w:lineRule="atLeast"/>
      <w:jc w:val="both"/>
    </w:pPr>
    <w:rPr>
      <w:sz w:val="21"/>
      <w:szCs w:val="21"/>
      <w:lang w:eastAsia="en-US"/>
    </w:rPr>
  </w:style>
  <w:style w:type="character" w:customStyle="1" w:styleId="rvts25">
    <w:name w:val="rvts25"/>
    <w:basedOn w:val="a0"/>
    <w:rsid w:val="00DC119B"/>
  </w:style>
  <w:style w:type="character" w:customStyle="1" w:styleId="rvts9">
    <w:name w:val="rvts9"/>
    <w:basedOn w:val="a0"/>
    <w:rsid w:val="00841CDF"/>
    <w:rPr>
      <w:rFonts w:cs="Times New Roman"/>
    </w:rPr>
  </w:style>
  <w:style w:type="paragraph" w:customStyle="1" w:styleId="11">
    <w:name w:val="Без интервала1"/>
    <w:rsid w:val="00135B94"/>
    <w:pPr>
      <w:spacing w:after="0" w:line="240" w:lineRule="auto"/>
    </w:pPr>
    <w:rPr>
      <w:rFonts w:ascii="Times New Roman" w:eastAsia="Times New Roman" w:hAnsi="Times New Roman" w:cs="Times New Roman"/>
      <w:sz w:val="28"/>
    </w:rPr>
  </w:style>
  <w:style w:type="character" w:customStyle="1" w:styleId="rvts11">
    <w:name w:val="rvts11"/>
    <w:basedOn w:val="a0"/>
    <w:rsid w:val="00135B94"/>
  </w:style>
  <w:style w:type="character" w:customStyle="1" w:styleId="21">
    <w:name w:val="Основний текст (2)_"/>
    <w:basedOn w:val="a0"/>
    <w:link w:val="22"/>
    <w:rsid w:val="00973EFD"/>
    <w:rPr>
      <w:rFonts w:ascii="Tahoma" w:eastAsia="Tahoma" w:hAnsi="Tahoma" w:cs="Tahoma"/>
      <w:sz w:val="15"/>
      <w:szCs w:val="15"/>
      <w:shd w:val="clear" w:color="auto" w:fill="FFFFFF"/>
    </w:rPr>
  </w:style>
  <w:style w:type="character" w:customStyle="1" w:styleId="15">
    <w:name w:val="Основний текст (15)_"/>
    <w:basedOn w:val="a0"/>
    <w:link w:val="150"/>
    <w:rsid w:val="00973EFD"/>
    <w:rPr>
      <w:rFonts w:ascii="Tahoma" w:eastAsia="Tahoma" w:hAnsi="Tahoma" w:cs="Tahoma"/>
      <w:sz w:val="19"/>
      <w:szCs w:val="19"/>
      <w:shd w:val="clear" w:color="auto" w:fill="FFFFFF"/>
    </w:rPr>
  </w:style>
  <w:style w:type="character" w:customStyle="1" w:styleId="16">
    <w:name w:val="Основний текст (16)_"/>
    <w:basedOn w:val="a0"/>
    <w:link w:val="160"/>
    <w:rsid w:val="00973EFD"/>
    <w:rPr>
      <w:rFonts w:ascii="Arial Narrow" w:eastAsia="Arial Narrow" w:hAnsi="Arial Narrow" w:cs="Arial Narrow"/>
      <w:b/>
      <w:bCs/>
      <w:sz w:val="21"/>
      <w:szCs w:val="21"/>
      <w:shd w:val="clear" w:color="auto" w:fill="FFFFFF"/>
    </w:rPr>
  </w:style>
  <w:style w:type="paragraph" w:customStyle="1" w:styleId="22">
    <w:name w:val="Основний текст (2)"/>
    <w:basedOn w:val="a"/>
    <w:link w:val="21"/>
    <w:rsid w:val="00973EFD"/>
    <w:pPr>
      <w:widowControl w:val="0"/>
      <w:shd w:val="clear" w:color="auto" w:fill="FFFFFF"/>
      <w:autoSpaceDN/>
      <w:spacing w:line="0" w:lineRule="atLeast"/>
    </w:pPr>
    <w:rPr>
      <w:rFonts w:ascii="Tahoma" w:eastAsia="Tahoma" w:hAnsi="Tahoma" w:cs="Tahoma"/>
      <w:sz w:val="15"/>
      <w:szCs w:val="15"/>
      <w:lang w:eastAsia="en-US"/>
    </w:rPr>
  </w:style>
  <w:style w:type="paragraph" w:customStyle="1" w:styleId="150">
    <w:name w:val="Основний текст (15)"/>
    <w:basedOn w:val="a"/>
    <w:link w:val="15"/>
    <w:rsid w:val="00973EFD"/>
    <w:pPr>
      <w:widowControl w:val="0"/>
      <w:shd w:val="clear" w:color="auto" w:fill="FFFFFF"/>
      <w:autoSpaceDN/>
      <w:spacing w:line="277" w:lineRule="exact"/>
      <w:jc w:val="both"/>
    </w:pPr>
    <w:rPr>
      <w:rFonts w:ascii="Tahoma" w:eastAsia="Tahoma" w:hAnsi="Tahoma" w:cs="Tahoma"/>
      <w:sz w:val="19"/>
      <w:szCs w:val="19"/>
      <w:lang w:eastAsia="en-US"/>
    </w:rPr>
  </w:style>
  <w:style w:type="paragraph" w:customStyle="1" w:styleId="160">
    <w:name w:val="Основний текст (16)"/>
    <w:basedOn w:val="a"/>
    <w:link w:val="16"/>
    <w:rsid w:val="00973EFD"/>
    <w:pPr>
      <w:widowControl w:val="0"/>
      <w:shd w:val="clear" w:color="auto" w:fill="FFFFFF"/>
      <w:autoSpaceDN/>
      <w:spacing w:before="240" w:line="295" w:lineRule="exact"/>
      <w:ind w:firstLine="600"/>
      <w:jc w:val="both"/>
    </w:pPr>
    <w:rPr>
      <w:rFonts w:ascii="Arial Narrow" w:eastAsia="Arial Narrow" w:hAnsi="Arial Narrow" w:cs="Arial Narrow"/>
      <w:b/>
      <w:bCs/>
      <w:sz w:val="21"/>
      <w:szCs w:val="21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160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zakon.rada.gov.ua/laws/show/2747-15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zakon.rada.gov.ua/laws/show/2747-15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2747-15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zakon.rada.gov.ua/laws/show/2747-15" TargetMode="External"/><Relationship Id="rId10" Type="http://schemas.openxmlformats.org/officeDocument/2006/relationships/hyperlink" Target="https://zakon.rada.gov.ua/laws/show/2747-1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2747-15" TargetMode="External"/><Relationship Id="rId14" Type="http://schemas.openxmlformats.org/officeDocument/2006/relationships/hyperlink" Target="https://zakon.rada.gov.ua/laws/show/2747-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76CB76-BB52-4198-94A6-EFA20330F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8</Pages>
  <Words>14326</Words>
  <Characters>8167</Characters>
  <Application>Microsoft Office Word</Application>
  <DocSecurity>0</DocSecurity>
  <Lines>68</Lines>
  <Paragraphs>44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22449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Катерина Меньшикова (VRU-MONO0203 - k.menshykova)</dc:creator>
  <cp:lastModifiedBy>Наталія Верходанова (VRU-IMP21-UKR - n.verhodanova)</cp:lastModifiedBy>
  <cp:revision>925</cp:revision>
  <cp:lastPrinted>2020-06-15T08:04:00Z</cp:lastPrinted>
  <dcterms:created xsi:type="dcterms:W3CDTF">2018-09-26T11:47:00Z</dcterms:created>
  <dcterms:modified xsi:type="dcterms:W3CDTF">2020-06-18T09:07:00Z</dcterms:modified>
</cp:coreProperties>
</file>