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0FF" w:rsidRPr="00741FBD" w:rsidRDefault="009A60FF" w:rsidP="009A60FF">
      <w:pPr>
        <w:spacing w:after="200" w:line="276" w:lineRule="auto"/>
        <w:contextualSpacing/>
        <w:jc w:val="both"/>
        <w:rPr>
          <w:rFonts w:ascii="Calibri" w:eastAsia="Calibri" w:hAnsi="Calibri" w:cs="Times New Roman"/>
          <w:sz w:val="28"/>
          <w:szCs w:val="28"/>
        </w:rPr>
      </w:pPr>
    </w:p>
    <w:p w:rsidR="009A60FF" w:rsidRPr="00741FBD" w:rsidRDefault="009A60FF" w:rsidP="009A60FF">
      <w:pPr>
        <w:spacing w:after="200" w:line="276" w:lineRule="auto"/>
        <w:contextualSpacing/>
        <w:jc w:val="both"/>
        <w:rPr>
          <w:rFonts w:ascii="Calibri" w:eastAsia="Calibri" w:hAnsi="Calibri" w:cs="Times New Roman"/>
          <w:sz w:val="28"/>
          <w:szCs w:val="28"/>
          <w:lang w:val="ru-RU"/>
        </w:rPr>
      </w:pPr>
    </w:p>
    <w:p w:rsidR="009A60FF" w:rsidRPr="00741FBD" w:rsidRDefault="009A60FF" w:rsidP="009A60FF">
      <w:pPr>
        <w:spacing w:before="360" w:after="60" w:line="240" w:lineRule="auto"/>
        <w:jc w:val="center"/>
        <w:rPr>
          <w:rFonts w:ascii="AcademyC" w:eastAsia="Times New Roman" w:hAnsi="AcademyC" w:cs="Times New Roman"/>
          <w:b/>
          <w:color w:val="000000"/>
          <w:lang w:eastAsia="ru-RU"/>
        </w:rPr>
      </w:pPr>
      <w:r w:rsidRPr="00741FBD">
        <w:rPr>
          <w:rFonts w:ascii="Calibri" w:eastAsia="Calibri" w:hAnsi="Calibri" w:cs="Times New Roman"/>
          <w:noProof/>
          <w:lang w:eastAsia="uk-UA"/>
        </w:rPr>
        <w:drawing>
          <wp:anchor distT="0" distB="0" distL="114300" distR="114300" simplePos="0" relativeHeight="251659264" behindDoc="0" locked="0" layoutInCell="1" allowOverlap="1" wp14:anchorId="6394D005" wp14:editId="5EFD4DB2">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FBD">
        <w:rPr>
          <w:rFonts w:ascii="AcademyC" w:eastAsia="Times New Roman" w:hAnsi="AcademyC" w:cs="Times New Roman"/>
          <w:b/>
          <w:color w:val="000000"/>
          <w:lang w:eastAsia="ru-RU"/>
        </w:rPr>
        <w:t>УКРАЇНА</w:t>
      </w:r>
    </w:p>
    <w:p w:rsidR="009A60FF" w:rsidRPr="00741FBD" w:rsidRDefault="009A60FF" w:rsidP="009A60FF">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ВИЩА РАДА ПРАВОСУДДЯ</w:t>
      </w:r>
    </w:p>
    <w:p w:rsidR="009A60FF" w:rsidRPr="00741FBD" w:rsidRDefault="009A60FF" w:rsidP="009A60FF">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ДРУГА ДИСЦИПЛІНАРНА ПАЛАТА</w:t>
      </w:r>
    </w:p>
    <w:p w:rsidR="009A60FF" w:rsidRPr="00741FBD" w:rsidRDefault="009A60FF" w:rsidP="009A60FF">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УХВАЛА</w:t>
      </w:r>
    </w:p>
    <w:p w:rsidR="009A60FF" w:rsidRPr="00741FBD" w:rsidRDefault="009A60FF" w:rsidP="009A60FF">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9A60FF" w:rsidRPr="00741FBD" w:rsidTr="00C05F16">
        <w:trPr>
          <w:trHeight w:val="192"/>
        </w:trPr>
        <w:tc>
          <w:tcPr>
            <w:tcW w:w="3369" w:type="dxa"/>
          </w:tcPr>
          <w:p w:rsidR="009A60FF" w:rsidRPr="00741FBD" w:rsidRDefault="009A60FF" w:rsidP="009A60FF">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22</w:t>
            </w:r>
            <w:r w:rsidRPr="00741FBD">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черв</w:t>
            </w:r>
            <w:r w:rsidRPr="00741FBD">
              <w:rPr>
                <w:rFonts w:ascii="Times New Roman" w:eastAsia="Times New Roman" w:hAnsi="Times New Roman" w:cs="Times New Roman"/>
                <w:noProof/>
                <w:sz w:val="28"/>
                <w:szCs w:val="28"/>
                <w:lang w:eastAsia="ru-RU"/>
              </w:rPr>
              <w:t>ня 2020 року</w:t>
            </w:r>
          </w:p>
        </w:tc>
        <w:tc>
          <w:tcPr>
            <w:tcW w:w="3011" w:type="dxa"/>
          </w:tcPr>
          <w:p w:rsidR="009A60FF" w:rsidRPr="00741FBD" w:rsidRDefault="009A60FF" w:rsidP="00C05F16">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sz w:val="28"/>
                <w:szCs w:val="28"/>
                <w:lang w:eastAsia="ru-RU"/>
              </w:rPr>
              <w:t>Київ</w:t>
            </w:r>
          </w:p>
        </w:tc>
        <w:tc>
          <w:tcPr>
            <w:tcW w:w="3190" w:type="dxa"/>
          </w:tcPr>
          <w:p w:rsidR="009A60FF" w:rsidRPr="00741FBD" w:rsidRDefault="009A60FF" w:rsidP="009A60FF">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920</w:t>
            </w:r>
            <w:r w:rsidRPr="00741FBD">
              <w:rPr>
                <w:rFonts w:ascii="Times New Roman" w:eastAsia="Times New Roman" w:hAnsi="Times New Roman" w:cs="Times New Roman"/>
                <w:noProof/>
                <w:sz w:val="28"/>
                <w:szCs w:val="28"/>
                <w:lang w:eastAsia="ru-RU"/>
              </w:rPr>
              <w:t>/2дп/15-20</w:t>
            </w:r>
          </w:p>
        </w:tc>
      </w:tr>
    </w:tbl>
    <w:p w:rsidR="009A60FF" w:rsidRPr="00741FBD" w:rsidRDefault="009A60FF" w:rsidP="009A60FF">
      <w:pPr>
        <w:tabs>
          <w:tab w:val="left" w:pos="4395"/>
        </w:tabs>
        <w:autoSpaceDN w:val="0"/>
        <w:spacing w:after="0" w:line="240" w:lineRule="auto"/>
        <w:ind w:right="5244"/>
        <w:jc w:val="both"/>
        <w:rPr>
          <w:rFonts w:ascii="Times New Roman" w:eastAsia="Calibri" w:hAnsi="Times New Roman" w:cs="Times New Roman"/>
          <w:b/>
          <w:sz w:val="24"/>
          <w:szCs w:val="24"/>
        </w:rPr>
      </w:pPr>
    </w:p>
    <w:p w:rsidR="009A60FF" w:rsidRPr="00A5287F" w:rsidRDefault="009A60FF" w:rsidP="009A60FF">
      <w:pPr>
        <w:tabs>
          <w:tab w:val="left" w:pos="4395"/>
        </w:tabs>
        <w:autoSpaceDN w:val="0"/>
        <w:spacing w:after="0" w:line="240" w:lineRule="auto"/>
        <w:ind w:right="4961"/>
        <w:jc w:val="both"/>
        <w:rPr>
          <w:rFonts w:ascii="Times New Roman" w:eastAsia="Calibri" w:hAnsi="Times New Roman" w:cs="Times New Roman"/>
          <w:b/>
          <w:sz w:val="24"/>
          <w:szCs w:val="24"/>
        </w:rPr>
      </w:pPr>
      <w:r w:rsidRPr="00A5287F">
        <w:rPr>
          <w:rFonts w:ascii="Times New Roman" w:eastAsia="Calibri" w:hAnsi="Times New Roman" w:cs="Times New Roman"/>
          <w:b/>
          <w:sz w:val="24"/>
          <w:szCs w:val="24"/>
        </w:rPr>
        <w:t xml:space="preserve">Про відкриття дисциплінарної </w:t>
      </w:r>
      <w:r>
        <w:rPr>
          <w:rFonts w:ascii="Times New Roman" w:eastAsia="Calibri" w:hAnsi="Times New Roman" w:cs="Times New Roman"/>
          <w:b/>
          <w:sz w:val="24"/>
          <w:szCs w:val="24"/>
        </w:rPr>
        <w:br/>
      </w:r>
      <w:r w:rsidRPr="00A5287F">
        <w:rPr>
          <w:rFonts w:ascii="Times New Roman" w:eastAsia="Calibri" w:hAnsi="Times New Roman" w:cs="Times New Roman"/>
          <w:b/>
          <w:sz w:val="24"/>
          <w:szCs w:val="24"/>
        </w:rPr>
        <w:t xml:space="preserve">справи стосовно судді окружного адміністративного суду міста Києва </w:t>
      </w:r>
      <w:proofErr w:type="spellStart"/>
      <w:r w:rsidRPr="00A5287F">
        <w:rPr>
          <w:rFonts w:ascii="Times New Roman" w:eastAsia="Calibri" w:hAnsi="Times New Roman" w:cs="Times New Roman"/>
          <w:b/>
          <w:sz w:val="24"/>
          <w:szCs w:val="24"/>
        </w:rPr>
        <w:t>Шрамко</w:t>
      </w:r>
      <w:proofErr w:type="spellEnd"/>
      <w:r w:rsidRPr="00A5287F">
        <w:rPr>
          <w:rFonts w:ascii="Times New Roman" w:eastAsia="Calibri" w:hAnsi="Times New Roman" w:cs="Times New Roman"/>
          <w:b/>
          <w:sz w:val="24"/>
          <w:szCs w:val="24"/>
        </w:rPr>
        <w:t xml:space="preserve"> Ю.Т</w:t>
      </w:r>
      <w:r w:rsidRPr="00A5287F">
        <w:rPr>
          <w:rFonts w:ascii="Times New Roman" w:hAnsi="Times New Roman" w:cs="Times New Roman"/>
          <w:b/>
          <w:sz w:val="24"/>
          <w:szCs w:val="24"/>
        </w:rPr>
        <w:t>.</w:t>
      </w:r>
    </w:p>
    <w:p w:rsidR="009A60FF" w:rsidRPr="00A5287F" w:rsidRDefault="009A60FF" w:rsidP="009A60FF">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9A60FF" w:rsidRPr="00A5287F" w:rsidRDefault="009A60FF" w:rsidP="009A60FF">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9A60FF" w:rsidRDefault="009A60FF" w:rsidP="009A60FF">
      <w:pPr>
        <w:spacing w:after="0" w:line="240" w:lineRule="auto"/>
        <w:ind w:firstLine="708"/>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Друга Дисциплінарна палата Вищої ради правосуддя у складі головуючого – </w:t>
      </w:r>
      <w:proofErr w:type="spellStart"/>
      <w:r>
        <w:rPr>
          <w:rFonts w:ascii="Times New Roman" w:eastAsia="Calibri" w:hAnsi="Times New Roman" w:cs="Times New Roman"/>
          <w:sz w:val="28"/>
          <w:szCs w:val="28"/>
        </w:rPr>
        <w:t>Худика</w:t>
      </w:r>
      <w:proofErr w:type="spellEnd"/>
      <w:r>
        <w:rPr>
          <w:rFonts w:ascii="Times New Roman" w:eastAsia="Calibri" w:hAnsi="Times New Roman" w:cs="Times New Roman"/>
          <w:sz w:val="28"/>
          <w:szCs w:val="28"/>
        </w:rPr>
        <w:t xml:space="preserve"> М.П., членів</w:t>
      </w:r>
      <w:r>
        <w:rPr>
          <w:rFonts w:ascii="Times New Roman" w:eastAsia="Calibri" w:hAnsi="Times New Roman" w:cs="Times New Roman"/>
          <w:sz w:val="28"/>
        </w:rPr>
        <w:t xml:space="preserve"> Артеменка І.А., </w:t>
      </w:r>
      <w:proofErr w:type="spellStart"/>
      <w:r>
        <w:rPr>
          <w:rFonts w:ascii="Times New Roman" w:eastAsia="Calibri" w:hAnsi="Times New Roman" w:cs="Times New Roman"/>
          <w:sz w:val="28"/>
        </w:rPr>
        <w:t>Блажівської</w:t>
      </w:r>
      <w:proofErr w:type="spellEnd"/>
      <w:r>
        <w:rPr>
          <w:rFonts w:ascii="Times New Roman" w:eastAsia="Calibri" w:hAnsi="Times New Roman" w:cs="Times New Roman"/>
          <w:sz w:val="28"/>
        </w:rPr>
        <w:t xml:space="preserve"> О.Є., Прудивуса О.В., </w:t>
      </w:r>
      <w:r>
        <w:rPr>
          <w:rFonts w:ascii="Times New Roman" w:eastAsia="Calibri" w:hAnsi="Times New Roman" w:cs="Times New Roman"/>
          <w:sz w:val="28"/>
          <w:szCs w:val="28"/>
        </w:rPr>
        <w:t xml:space="preserve">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w:t>
      </w:r>
      <w:r w:rsidRPr="00455487">
        <w:rPr>
          <w:rFonts w:ascii="Times New Roman" w:hAnsi="Times New Roman" w:cs="Times New Roman"/>
          <w:sz w:val="28"/>
          <w:szCs w:val="28"/>
        </w:rPr>
        <w:t xml:space="preserve">товариства з обмеженою відповідальністю «ФерроМет1» </w:t>
      </w:r>
      <w:r>
        <w:rPr>
          <w:rFonts w:ascii="Times New Roman" w:hAnsi="Times New Roman" w:cs="Times New Roman"/>
          <w:sz w:val="28"/>
          <w:szCs w:val="28"/>
        </w:rPr>
        <w:t xml:space="preserve">стосовно судді </w:t>
      </w:r>
      <w:r w:rsidRPr="00A5287F">
        <w:rPr>
          <w:rFonts w:ascii="Times New Roman" w:eastAsia="Calibri" w:hAnsi="Times New Roman" w:cs="Times New Roman"/>
          <w:sz w:val="28"/>
          <w:szCs w:val="28"/>
        </w:rPr>
        <w:t xml:space="preserve">окружного адміністративного суду міста Києва </w:t>
      </w:r>
      <w:proofErr w:type="spellStart"/>
      <w:r w:rsidRPr="00A5287F">
        <w:rPr>
          <w:rFonts w:ascii="Times New Roman" w:eastAsia="Calibri" w:hAnsi="Times New Roman" w:cs="Times New Roman"/>
          <w:sz w:val="28"/>
          <w:szCs w:val="28"/>
        </w:rPr>
        <w:t>Шрамко</w:t>
      </w:r>
      <w:proofErr w:type="spellEnd"/>
      <w:r w:rsidRPr="00A5287F">
        <w:rPr>
          <w:rFonts w:ascii="Times New Roman" w:eastAsia="Calibri" w:hAnsi="Times New Roman" w:cs="Times New Roman"/>
          <w:sz w:val="28"/>
          <w:szCs w:val="28"/>
        </w:rPr>
        <w:t xml:space="preserve"> Юлії Теодорівни</w:t>
      </w:r>
      <w:r>
        <w:rPr>
          <w:rFonts w:ascii="Times New Roman" w:eastAsia="Calibri" w:hAnsi="Times New Roman" w:cs="Times New Roman"/>
          <w:sz w:val="28"/>
          <w:szCs w:val="28"/>
        </w:rPr>
        <w:t>,</w:t>
      </w:r>
    </w:p>
    <w:p w:rsidR="009A60FF" w:rsidRPr="00A5287F" w:rsidRDefault="009A60FF" w:rsidP="009A60FF">
      <w:pPr>
        <w:spacing w:after="0" w:line="240" w:lineRule="auto"/>
        <w:ind w:firstLine="708"/>
        <w:jc w:val="both"/>
        <w:rPr>
          <w:rFonts w:ascii="Times New Roman" w:hAnsi="Times New Roman" w:cs="Times New Roman"/>
          <w:b/>
          <w:sz w:val="28"/>
          <w:szCs w:val="28"/>
        </w:rPr>
      </w:pPr>
    </w:p>
    <w:p w:rsidR="009A60FF" w:rsidRPr="00A5287F" w:rsidRDefault="009A60FF" w:rsidP="009A60FF">
      <w:pPr>
        <w:spacing w:after="0" w:line="240" w:lineRule="auto"/>
        <w:jc w:val="center"/>
        <w:rPr>
          <w:rFonts w:ascii="Times New Roman" w:hAnsi="Times New Roman" w:cs="Times New Roman"/>
          <w:b/>
          <w:sz w:val="28"/>
          <w:szCs w:val="28"/>
        </w:rPr>
      </w:pPr>
      <w:r w:rsidRPr="00A5287F">
        <w:rPr>
          <w:rFonts w:ascii="Times New Roman" w:hAnsi="Times New Roman" w:cs="Times New Roman"/>
          <w:b/>
          <w:sz w:val="28"/>
          <w:szCs w:val="28"/>
        </w:rPr>
        <w:t>встановила:</w:t>
      </w:r>
    </w:p>
    <w:p w:rsidR="009A60FF" w:rsidRPr="00A5287F" w:rsidRDefault="009A60FF" w:rsidP="009A60FF">
      <w:pPr>
        <w:spacing w:after="0" w:line="240" w:lineRule="auto"/>
        <w:ind w:firstLine="708"/>
        <w:jc w:val="center"/>
        <w:rPr>
          <w:rFonts w:ascii="Times New Roman" w:hAnsi="Times New Roman" w:cs="Times New Roman"/>
          <w:b/>
          <w:sz w:val="28"/>
          <w:szCs w:val="28"/>
        </w:rPr>
      </w:pPr>
    </w:p>
    <w:p w:rsidR="009A60FF" w:rsidRPr="00A5287F" w:rsidRDefault="009A60FF" w:rsidP="009A60FF">
      <w:pPr>
        <w:spacing w:after="0" w:line="240" w:lineRule="auto"/>
        <w:jc w:val="both"/>
        <w:rPr>
          <w:rFonts w:ascii="Times New Roman" w:eastAsia="Calibri" w:hAnsi="Times New Roman" w:cs="Times New Roman"/>
          <w:kern w:val="1"/>
          <w:sz w:val="28"/>
          <w:szCs w:val="28"/>
        </w:rPr>
      </w:pPr>
      <w:r w:rsidRPr="00A5287F">
        <w:rPr>
          <w:rFonts w:ascii="Times New Roman" w:hAnsi="Times New Roman" w:cs="Times New Roman"/>
          <w:sz w:val="28"/>
          <w:szCs w:val="28"/>
        </w:rPr>
        <w:t xml:space="preserve">до Вищої ради правосуддя </w:t>
      </w:r>
      <w:r w:rsidRPr="00455487">
        <w:rPr>
          <w:rFonts w:ascii="Times New Roman" w:hAnsi="Times New Roman" w:cs="Times New Roman"/>
          <w:sz w:val="28"/>
          <w:szCs w:val="28"/>
        </w:rPr>
        <w:t xml:space="preserve">21 квітня 2020 року за </w:t>
      </w:r>
      <w:proofErr w:type="spellStart"/>
      <w:r w:rsidRPr="00455487">
        <w:rPr>
          <w:rFonts w:ascii="Times New Roman" w:hAnsi="Times New Roman" w:cs="Times New Roman"/>
          <w:sz w:val="28"/>
          <w:szCs w:val="28"/>
        </w:rPr>
        <w:t>вх</w:t>
      </w:r>
      <w:proofErr w:type="spellEnd"/>
      <w:r w:rsidRPr="00455487">
        <w:rPr>
          <w:rFonts w:ascii="Times New Roman" w:hAnsi="Times New Roman" w:cs="Times New Roman"/>
          <w:sz w:val="28"/>
          <w:szCs w:val="28"/>
        </w:rPr>
        <w:t xml:space="preserve">. № 323/0/13-20 надійшла дисциплінарна скарга товариства з обмеженою відповідальністю «ФерроМет1» (далі – ТОВ «ФерроМет1»), подана адвокатом </w:t>
      </w:r>
      <w:proofErr w:type="spellStart"/>
      <w:r w:rsidRPr="00455487">
        <w:rPr>
          <w:rFonts w:ascii="Times New Roman" w:hAnsi="Times New Roman" w:cs="Times New Roman"/>
          <w:sz w:val="28"/>
          <w:szCs w:val="28"/>
        </w:rPr>
        <w:t>Колошиним</w:t>
      </w:r>
      <w:proofErr w:type="spellEnd"/>
      <w:r w:rsidRPr="00455487">
        <w:rPr>
          <w:rFonts w:ascii="Times New Roman" w:hAnsi="Times New Roman" w:cs="Times New Roman"/>
          <w:sz w:val="28"/>
          <w:szCs w:val="28"/>
        </w:rPr>
        <w:t xml:space="preserve"> В.П., щодо дій судді </w:t>
      </w:r>
      <w:r w:rsidRPr="00455487">
        <w:rPr>
          <w:rFonts w:ascii="Times New Roman" w:eastAsia="Calibri" w:hAnsi="Times New Roman" w:cs="Times New Roman"/>
          <w:sz w:val="28"/>
          <w:szCs w:val="28"/>
        </w:rPr>
        <w:t xml:space="preserve">окружного адміністративного суду міста Києва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під час розгляду справи </w:t>
      </w:r>
      <w:r w:rsidRPr="00455487">
        <w:rPr>
          <w:rFonts w:ascii="Times New Roman" w:eastAsia="Calibri" w:hAnsi="Times New Roman" w:cs="Times New Roman"/>
          <w:kern w:val="1"/>
          <w:sz w:val="28"/>
          <w:szCs w:val="28"/>
        </w:rPr>
        <w:t>№ 640/913/20 за</w:t>
      </w:r>
      <w:r w:rsidRPr="00455487">
        <w:rPr>
          <w:rFonts w:ascii="Times New Roman" w:hAnsi="Times New Roman" w:cs="Times New Roman"/>
          <w:sz w:val="28"/>
          <w:szCs w:val="28"/>
        </w:rPr>
        <w:t xml:space="preserve"> позовом приватного акціонерного товариства «Кривий Ріг Цемент» (далі – ПАТ «Кривий Ріг Цемент») до Державної служби геології та надр України (далі – </w:t>
      </w:r>
      <w:proofErr w:type="spellStart"/>
      <w:r w:rsidRPr="00455487">
        <w:rPr>
          <w:rFonts w:ascii="Times New Roman" w:eastAsia="Times New Roman" w:hAnsi="Times New Roman" w:cs="Times New Roman"/>
          <w:bCs/>
          <w:sz w:val="28"/>
          <w:szCs w:val="28"/>
        </w:rPr>
        <w:t>Держгеонадра</w:t>
      </w:r>
      <w:proofErr w:type="spellEnd"/>
      <w:r w:rsidRPr="00455487">
        <w:rPr>
          <w:rFonts w:ascii="Times New Roman" w:hAnsi="Times New Roman" w:cs="Times New Roman"/>
          <w:sz w:val="28"/>
          <w:szCs w:val="28"/>
        </w:rPr>
        <w:t>, Служба) про визнання протиправними дій, зобов’язання вчинити дії</w:t>
      </w:r>
      <w:r w:rsidRPr="00455487">
        <w:rPr>
          <w:rFonts w:ascii="Times New Roman" w:eastAsia="Calibri" w:hAnsi="Times New Roman" w:cs="Times New Roman"/>
          <w:kern w:val="1"/>
          <w:sz w:val="28"/>
          <w:szCs w:val="28"/>
        </w:rPr>
        <w:t xml:space="preserve"> </w:t>
      </w:r>
      <w:r w:rsidRPr="00455487">
        <w:rPr>
          <w:rFonts w:ascii="Times New Roman" w:hAnsi="Times New Roman" w:cs="Times New Roman"/>
          <w:sz w:val="28"/>
          <w:szCs w:val="28"/>
        </w:rPr>
        <w:t>та</w:t>
      </w:r>
      <w:r w:rsidRPr="00455487">
        <w:rPr>
          <w:rFonts w:ascii="Times New Roman" w:eastAsia="Calibri" w:hAnsi="Times New Roman" w:cs="Times New Roman"/>
          <w:kern w:val="1"/>
          <w:sz w:val="28"/>
          <w:szCs w:val="28"/>
        </w:rPr>
        <w:t xml:space="preserve"> справи № 640/6961/20 за позовом </w:t>
      </w:r>
      <w:r w:rsidRPr="00455487">
        <w:rPr>
          <w:rFonts w:ascii="Times New Roman" w:hAnsi="Times New Roman" w:cs="Times New Roman"/>
          <w:sz w:val="28"/>
          <w:szCs w:val="28"/>
        </w:rPr>
        <w:t xml:space="preserve">громадської організації «Захисник громадських прав» (далі – ГО «Захисник громадських прав») до </w:t>
      </w:r>
      <w:proofErr w:type="spellStart"/>
      <w:r w:rsidRPr="00455487">
        <w:rPr>
          <w:rFonts w:ascii="Times New Roman" w:eastAsia="Times New Roman" w:hAnsi="Times New Roman" w:cs="Times New Roman"/>
          <w:bCs/>
          <w:sz w:val="28"/>
          <w:szCs w:val="28"/>
        </w:rPr>
        <w:t>Держгеонадра</w:t>
      </w:r>
      <w:proofErr w:type="spellEnd"/>
      <w:r w:rsidRPr="00455487">
        <w:rPr>
          <w:rFonts w:ascii="Times New Roman" w:hAnsi="Times New Roman" w:cs="Times New Roman"/>
          <w:sz w:val="28"/>
          <w:szCs w:val="28"/>
        </w:rPr>
        <w:t xml:space="preserve">, ТОВ ФерроМет1» про визнання протиправними дій, зобов’язання вчинити </w:t>
      </w:r>
      <w:r>
        <w:rPr>
          <w:rFonts w:ascii="Times New Roman" w:hAnsi="Times New Roman" w:cs="Times New Roman"/>
          <w:sz w:val="28"/>
          <w:szCs w:val="28"/>
        </w:rPr>
        <w:t xml:space="preserve">певні </w:t>
      </w:r>
      <w:r w:rsidRPr="00455487">
        <w:rPr>
          <w:rFonts w:ascii="Times New Roman" w:hAnsi="Times New Roman" w:cs="Times New Roman"/>
          <w:sz w:val="28"/>
          <w:szCs w:val="28"/>
        </w:rPr>
        <w:t>дії</w:t>
      </w:r>
      <w:r w:rsidRPr="00A5287F">
        <w:rPr>
          <w:rFonts w:ascii="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Calibri" w:hAnsi="Times New Roman" w:cs="Times New Roman"/>
          <w:kern w:val="1"/>
          <w:sz w:val="28"/>
          <w:szCs w:val="28"/>
        </w:rPr>
        <w:t xml:space="preserve">Зокрема, у дисциплінарній скарзі зазначено, що під час розгляду справи № 640/913/20 суддею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24 січня 2020 року постановлено ухвали суду, згідно з якими </w:t>
      </w:r>
      <w:r w:rsidRPr="00455487">
        <w:rPr>
          <w:rFonts w:ascii="Times New Roman" w:eastAsia="Times New Roman" w:hAnsi="Times New Roman" w:cs="Times New Roman"/>
          <w:sz w:val="28"/>
          <w:szCs w:val="28"/>
        </w:rPr>
        <w:t xml:space="preserve">відкрито провадження у справі, вирішено здійснювати розгляд справи за правилами спрощеного позовного провадження без повідомлення учасників справи, а також </w:t>
      </w:r>
      <w:r w:rsidRPr="00455487">
        <w:rPr>
          <w:rFonts w:ascii="Times New Roman" w:hAnsi="Times New Roman" w:cs="Times New Roman"/>
          <w:sz w:val="28"/>
          <w:szCs w:val="28"/>
        </w:rPr>
        <w:t>задоволено заяву ПАТ «Кривий Ріг Цемент»</w:t>
      </w:r>
      <w:r>
        <w:rPr>
          <w:rFonts w:ascii="Times New Roman" w:hAnsi="Times New Roman" w:cs="Times New Roman"/>
          <w:sz w:val="28"/>
          <w:szCs w:val="28"/>
        </w:rPr>
        <w:t xml:space="preserve"> </w:t>
      </w:r>
      <w:r w:rsidRPr="00455487">
        <w:rPr>
          <w:rFonts w:ascii="Times New Roman" w:hAnsi="Times New Roman" w:cs="Times New Roman"/>
          <w:sz w:val="28"/>
          <w:szCs w:val="28"/>
        </w:rPr>
        <w:t>про забезпечення адміністративного позову.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При цьому при постановленні </w:t>
      </w:r>
      <w:r w:rsidRPr="00455487">
        <w:rPr>
          <w:rFonts w:ascii="Times New Roman" w:hAnsi="Times New Roman" w:cs="Times New Roman"/>
          <w:sz w:val="28"/>
          <w:szCs w:val="28"/>
        </w:rPr>
        <w:t>ухвали суду від 24 січня 2020 року про забезпечення адміністративного позову</w:t>
      </w:r>
      <w:r w:rsidRPr="00455487">
        <w:rPr>
          <w:rFonts w:ascii="Times New Roman" w:eastAsia="Times New Roman" w:hAnsi="Times New Roman" w:cs="Times New Roman"/>
          <w:sz w:val="28"/>
          <w:szCs w:val="28"/>
        </w:rPr>
        <w:t xml:space="preserve"> суддею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не враховано, що </w:t>
      </w:r>
      <w:r w:rsidRPr="00455487">
        <w:rPr>
          <w:rFonts w:ascii="Times New Roman" w:eastAsia="Times New Roman" w:hAnsi="Times New Roman" w:cs="Times New Roman"/>
          <w:sz w:val="28"/>
          <w:szCs w:val="28"/>
        </w:rPr>
        <w:t xml:space="preserve">вжиті нею заходи забезпечення позову не є </w:t>
      </w:r>
      <w:proofErr w:type="spellStart"/>
      <w:r w:rsidRPr="00455487">
        <w:rPr>
          <w:rFonts w:ascii="Times New Roman" w:eastAsia="Times New Roman" w:hAnsi="Times New Roman" w:cs="Times New Roman"/>
          <w:sz w:val="28"/>
          <w:szCs w:val="28"/>
        </w:rPr>
        <w:t>співмірними</w:t>
      </w:r>
      <w:proofErr w:type="spellEnd"/>
      <w:r w:rsidRPr="00455487">
        <w:rPr>
          <w:rFonts w:ascii="Times New Roman" w:eastAsia="Times New Roman" w:hAnsi="Times New Roman" w:cs="Times New Roman"/>
          <w:sz w:val="28"/>
          <w:szCs w:val="28"/>
        </w:rPr>
        <w:t xml:space="preserve"> із заявленими позовними вимогами, а їх застосування фактично унеможливлює виконання </w:t>
      </w:r>
      <w:r w:rsidRPr="00455487">
        <w:rPr>
          <w:rFonts w:ascii="Times New Roman" w:eastAsia="Times New Roman" w:hAnsi="Times New Roman" w:cs="Times New Roman"/>
          <w:sz w:val="28"/>
          <w:szCs w:val="28"/>
        </w:rPr>
        <w:lastRenderedPageBreak/>
        <w:t xml:space="preserve">рішення в іншій справі, а саме – рішення </w:t>
      </w:r>
      <w:r w:rsidRPr="00455487">
        <w:rPr>
          <w:rFonts w:ascii="Times New Roman" w:hAnsi="Times New Roman" w:cs="Times New Roman"/>
          <w:sz w:val="28"/>
          <w:szCs w:val="28"/>
        </w:rPr>
        <w:t xml:space="preserve">Запорізького </w:t>
      </w:r>
      <w:r w:rsidRPr="009A60FF">
        <w:rPr>
          <w:rFonts w:ascii="Times New Roman" w:hAnsi="Times New Roman" w:cs="Times New Roman"/>
          <w:sz w:val="28"/>
          <w:szCs w:val="28"/>
        </w:rPr>
        <w:t>окр</w:t>
      </w:r>
      <w:r w:rsidRPr="009A60FF">
        <w:rPr>
          <w:rStyle w:val="5"/>
          <w:rFonts w:eastAsia="DejaVu Sans"/>
          <w:b w:val="0"/>
          <w:bCs w:val="0"/>
          <w:sz w:val="28"/>
          <w:szCs w:val="28"/>
          <w:u w:val="none"/>
        </w:rPr>
        <w:t xml:space="preserve">ужного </w:t>
      </w:r>
      <w:r w:rsidRPr="00455487">
        <w:rPr>
          <w:rFonts w:ascii="Times New Roman" w:hAnsi="Times New Roman" w:cs="Times New Roman"/>
          <w:sz w:val="28"/>
          <w:szCs w:val="28"/>
        </w:rPr>
        <w:t xml:space="preserve">адміністративного суду від 8 листопада 2019 року у справі № 280/4380/19, </w:t>
      </w:r>
      <w:r w:rsidRPr="00455487">
        <w:rPr>
          <w:rStyle w:val="50"/>
          <w:rFonts w:eastAsia="DejaVu Sans"/>
          <w:b w:val="0"/>
          <w:sz w:val="28"/>
          <w:szCs w:val="28"/>
        </w:rPr>
        <w:t xml:space="preserve">яким зобов’язано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w:t>
      </w:r>
      <w:r w:rsidRPr="00455487">
        <w:rPr>
          <w:rStyle w:val="50"/>
          <w:rFonts w:eastAsia="DejaVu Sans"/>
          <w:b w:val="0"/>
          <w:sz w:val="28"/>
          <w:szCs w:val="28"/>
        </w:rPr>
        <w:t>надати ТОВ «ФерроМет1» спеціальний дозвіл на користування надрами з метою видобутку корисних копалин без аукціону ділянки</w:t>
      </w:r>
      <w:r w:rsidRPr="00455487">
        <w:rPr>
          <w:rStyle w:val="50"/>
          <w:rFonts w:eastAsia="DejaVu Sans"/>
          <w:sz w:val="28"/>
          <w:szCs w:val="28"/>
        </w:rPr>
        <w:t xml:space="preserve"> </w:t>
      </w:r>
      <w:r w:rsidRPr="00455487">
        <w:rPr>
          <w:rFonts w:ascii="Times New Roman" w:eastAsia="Times New Roman" w:hAnsi="Times New Roman" w:cs="Times New Roman"/>
          <w:sz w:val="28"/>
          <w:szCs w:val="28"/>
        </w:rPr>
        <w:t xml:space="preserve">в межах Мар’янського родовища в </w:t>
      </w:r>
      <w:proofErr w:type="spellStart"/>
      <w:r w:rsidRPr="00455487">
        <w:rPr>
          <w:rFonts w:ascii="Times New Roman" w:eastAsia="Times New Roman" w:hAnsi="Times New Roman" w:cs="Times New Roman"/>
          <w:sz w:val="28"/>
          <w:szCs w:val="28"/>
        </w:rPr>
        <w:t>Апостолівському</w:t>
      </w:r>
      <w:proofErr w:type="spellEnd"/>
      <w:r w:rsidRPr="00455487">
        <w:rPr>
          <w:rFonts w:ascii="Times New Roman" w:eastAsia="Times New Roman" w:hAnsi="Times New Roman" w:cs="Times New Roman"/>
          <w:sz w:val="28"/>
          <w:szCs w:val="28"/>
        </w:rPr>
        <w:t xml:space="preserve"> районі Дніпропетровської області (далі – </w:t>
      </w:r>
      <w:proofErr w:type="spellStart"/>
      <w:r w:rsidRPr="00455487">
        <w:rPr>
          <w:rFonts w:ascii="Times New Roman" w:eastAsia="Times New Roman" w:hAnsi="Times New Roman" w:cs="Times New Roman"/>
          <w:sz w:val="28"/>
          <w:szCs w:val="28"/>
        </w:rPr>
        <w:t>Мар’янське</w:t>
      </w:r>
      <w:proofErr w:type="spellEnd"/>
      <w:r w:rsidRPr="00455487">
        <w:rPr>
          <w:rFonts w:ascii="Times New Roman" w:eastAsia="Times New Roman" w:hAnsi="Times New Roman" w:cs="Times New Roman"/>
          <w:sz w:val="28"/>
          <w:szCs w:val="28"/>
        </w:rPr>
        <w:t xml:space="preserve"> родовище).</w:t>
      </w:r>
      <w:r w:rsidRPr="00455487">
        <w:rPr>
          <w:rFonts w:ascii="Times New Roman" w:hAnsi="Times New Roman" w:cs="Times New Roman"/>
          <w:sz w:val="28"/>
          <w:szCs w:val="28"/>
        </w:rPr>
        <w:t xml:space="preserve"> В ухвалі суддя не навела мотивів, які б свідчили про те, що вжиті заходи забезпечать належне виконання рішення суду у справі</w:t>
      </w:r>
      <w:r w:rsidRPr="00455487">
        <w:rPr>
          <w:rFonts w:ascii="Times New Roman" w:eastAsia="Calibri" w:hAnsi="Times New Roman" w:cs="Times New Roman"/>
          <w:kern w:val="1"/>
          <w:sz w:val="28"/>
          <w:szCs w:val="28"/>
        </w:rPr>
        <w:t xml:space="preserve"> № 640/913/20</w:t>
      </w:r>
      <w:r w:rsidRPr="00455487">
        <w:rPr>
          <w:rFonts w:ascii="Times New Roman" w:hAnsi="Times New Roman" w:cs="Times New Roman"/>
          <w:sz w:val="28"/>
          <w:szCs w:val="28"/>
        </w:rPr>
        <w:t>, а також не вказала</w:t>
      </w:r>
      <w:r>
        <w:rPr>
          <w:rFonts w:ascii="Times New Roman" w:hAnsi="Times New Roman" w:cs="Times New Roman"/>
          <w:sz w:val="28"/>
          <w:szCs w:val="28"/>
        </w:rPr>
        <w:t>,</w:t>
      </w:r>
      <w:r w:rsidRPr="00455487">
        <w:rPr>
          <w:rFonts w:ascii="Times New Roman" w:hAnsi="Times New Roman" w:cs="Times New Roman"/>
          <w:sz w:val="28"/>
          <w:szCs w:val="28"/>
        </w:rPr>
        <w:t xml:space="preserve"> яким чином заборона відповідачу вчиняти дії щодо надання третім особам спеціального дозволу на користуванн</w:t>
      </w:r>
      <w:r>
        <w:rPr>
          <w:rFonts w:ascii="Times New Roman" w:hAnsi="Times New Roman" w:cs="Times New Roman"/>
          <w:sz w:val="28"/>
          <w:szCs w:val="28"/>
        </w:rPr>
        <w:t>я надрами на зазначеній ділянці</w:t>
      </w:r>
      <w:r w:rsidRPr="00455487">
        <w:rPr>
          <w:rFonts w:ascii="Times New Roman" w:hAnsi="Times New Roman" w:cs="Times New Roman"/>
          <w:sz w:val="28"/>
          <w:szCs w:val="28"/>
        </w:rPr>
        <w:t xml:space="preserve"> сприятиме належному виконанню рішенн</w:t>
      </w:r>
      <w:r w:rsidRPr="00496375">
        <w:rPr>
          <w:rFonts w:ascii="Times New Roman" w:hAnsi="Times New Roman" w:cs="Times New Roman"/>
          <w:sz w:val="28"/>
          <w:szCs w:val="28"/>
        </w:rPr>
        <w:t>я</w:t>
      </w:r>
      <w:r w:rsidRPr="00455487">
        <w:rPr>
          <w:rFonts w:ascii="Times New Roman" w:hAnsi="Times New Roman" w:cs="Times New Roman"/>
          <w:sz w:val="28"/>
          <w:szCs w:val="28"/>
        </w:rPr>
        <w:t xml:space="preserve"> у цій справі.</w:t>
      </w:r>
    </w:p>
    <w:p w:rsidR="009A60FF" w:rsidRPr="00455487" w:rsidRDefault="009A60FF" w:rsidP="009A60FF">
      <w:pPr>
        <w:tabs>
          <w:tab w:val="left" w:pos="2871"/>
        </w:tabs>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Скаржник звернув увагу на те, що згідно з постановою Шостого апеляційного адміністративного суду від 7 квітня 2020 року ухвалу місцевого суду</w:t>
      </w:r>
      <w:r w:rsidRPr="00455487">
        <w:rPr>
          <w:rFonts w:ascii="Times New Roman" w:hAnsi="Times New Roman" w:cs="Times New Roman"/>
          <w:sz w:val="28"/>
          <w:szCs w:val="28"/>
        </w:rPr>
        <w:t xml:space="preserve"> від 24 січня 2020 року про забезпечення адміністративного позову</w:t>
      </w:r>
      <w:r w:rsidRPr="00455487">
        <w:rPr>
          <w:rFonts w:ascii="Times New Roman" w:eastAsia="Times New Roman" w:hAnsi="Times New Roman" w:cs="Times New Roman"/>
          <w:sz w:val="28"/>
          <w:szCs w:val="28"/>
        </w:rPr>
        <w:t xml:space="preserve"> було скасовано як незаконну.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Крім того, попри те, що </w:t>
      </w:r>
      <w:r w:rsidRPr="00455487">
        <w:rPr>
          <w:rFonts w:ascii="Times New Roman" w:eastAsia="Times New Roman" w:hAnsi="Times New Roman" w:cs="Times New Roman"/>
          <w:bCs/>
          <w:sz w:val="28"/>
          <w:szCs w:val="28"/>
        </w:rPr>
        <w:t xml:space="preserve">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bCs/>
          <w:sz w:val="28"/>
          <w:szCs w:val="28"/>
        </w:rPr>
        <w:t>було</w:t>
      </w:r>
      <w:r w:rsidRPr="00455487">
        <w:rPr>
          <w:rFonts w:ascii="Times New Roman" w:eastAsia="Times New Roman" w:hAnsi="Times New Roman" w:cs="Times New Roman"/>
          <w:b/>
          <w:bCs/>
          <w:sz w:val="28"/>
          <w:szCs w:val="28"/>
        </w:rPr>
        <w:t xml:space="preserve"> </w:t>
      </w:r>
      <w:r w:rsidRPr="00455487">
        <w:rPr>
          <w:rFonts w:ascii="Times New Roman" w:eastAsia="Times New Roman" w:hAnsi="Times New Roman" w:cs="Times New Roman"/>
          <w:bCs/>
          <w:sz w:val="28"/>
          <w:szCs w:val="28"/>
        </w:rPr>
        <w:t>достеменно відомо про наявність іншої справи № 280/4380/19, в межах якої розгляда</w:t>
      </w:r>
      <w:r>
        <w:rPr>
          <w:rFonts w:ascii="Times New Roman" w:eastAsia="Times New Roman" w:hAnsi="Times New Roman" w:cs="Times New Roman"/>
          <w:bCs/>
          <w:sz w:val="28"/>
          <w:szCs w:val="28"/>
        </w:rPr>
        <w:t>в</w:t>
      </w:r>
      <w:r w:rsidRPr="00455487">
        <w:rPr>
          <w:rFonts w:ascii="Times New Roman" w:eastAsia="Times New Roman" w:hAnsi="Times New Roman" w:cs="Times New Roman"/>
          <w:bCs/>
          <w:sz w:val="28"/>
          <w:szCs w:val="28"/>
        </w:rPr>
        <w:t>ся спір між ТОВ</w:t>
      </w:r>
      <w:r>
        <w:rPr>
          <w:rFonts w:ascii="Times New Roman" w:eastAsia="Times New Roman" w:hAnsi="Times New Roman" w:cs="Times New Roman"/>
          <w:bCs/>
          <w:sz w:val="28"/>
          <w:szCs w:val="28"/>
        </w:rPr>
        <w:t> </w:t>
      </w:r>
      <w:r w:rsidRPr="00455487">
        <w:rPr>
          <w:rFonts w:ascii="Times New Roman" w:eastAsia="Times New Roman" w:hAnsi="Times New Roman" w:cs="Times New Roman"/>
          <w:bCs/>
          <w:sz w:val="28"/>
          <w:szCs w:val="28"/>
        </w:rPr>
        <w:t xml:space="preserve">«ФерроМет1» та </w:t>
      </w:r>
      <w:proofErr w:type="spellStart"/>
      <w:r w:rsidRPr="00455487">
        <w:rPr>
          <w:rFonts w:ascii="Times New Roman" w:eastAsia="Times New Roman" w:hAnsi="Times New Roman" w:cs="Times New Roman"/>
          <w:bCs/>
          <w:sz w:val="28"/>
          <w:szCs w:val="28"/>
        </w:rPr>
        <w:t>Держгеонадра</w:t>
      </w:r>
      <w:proofErr w:type="spellEnd"/>
      <w:r w:rsidRPr="00455487">
        <w:rPr>
          <w:rFonts w:ascii="Times New Roman" w:eastAsia="Times New Roman" w:hAnsi="Times New Roman" w:cs="Times New Roman"/>
          <w:bCs/>
          <w:sz w:val="28"/>
          <w:szCs w:val="28"/>
        </w:rPr>
        <w:t xml:space="preserve"> щодо спірної ділянки, та ухвалене рішення у справі № 640/913/20</w:t>
      </w:r>
      <w:r w:rsidRPr="00455487">
        <w:rPr>
          <w:rFonts w:ascii="Times New Roman" w:eastAsia="Times New Roman" w:hAnsi="Times New Roman" w:cs="Times New Roman"/>
          <w:b/>
          <w:bCs/>
          <w:sz w:val="28"/>
          <w:szCs w:val="28"/>
        </w:rPr>
        <w:t xml:space="preserve"> </w:t>
      </w:r>
      <w:r w:rsidRPr="00455487">
        <w:rPr>
          <w:rFonts w:ascii="Times New Roman" w:eastAsia="Times New Roman" w:hAnsi="Times New Roman" w:cs="Times New Roman"/>
          <w:sz w:val="28"/>
          <w:szCs w:val="28"/>
        </w:rPr>
        <w:t>може вплинути на права та інтереси ТОВ</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 xml:space="preserve">«ФерроМет1», адже ТОВ «ФерроМет1» подано до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документи щодо отримання дозволу на користування надрами без проведення аукціону щодо спірної ділянки, на яку також претендує позивач ПАТ «Кривий Ріг Цемент», нею не було вжито заходів </w:t>
      </w:r>
      <w:r>
        <w:rPr>
          <w:rFonts w:ascii="Times New Roman" w:eastAsia="Times New Roman" w:hAnsi="Times New Roman" w:cs="Times New Roman"/>
          <w:sz w:val="28"/>
          <w:szCs w:val="28"/>
        </w:rPr>
        <w:t xml:space="preserve">щодо залучення ТОВ «ФерроМет1» </w:t>
      </w:r>
      <w:r w:rsidRPr="00496375">
        <w:rPr>
          <w:rFonts w:ascii="Times New Roman" w:eastAsia="Times New Roman" w:hAnsi="Times New Roman" w:cs="Times New Roman"/>
          <w:sz w:val="28"/>
          <w:szCs w:val="28"/>
        </w:rPr>
        <w:t>до справи як третьої особи, яка не заявляє самостійних вимог щодо предмета</w:t>
      </w:r>
      <w:r w:rsidRPr="00455487">
        <w:rPr>
          <w:rFonts w:ascii="Times New Roman" w:eastAsia="Times New Roman" w:hAnsi="Times New Roman" w:cs="Times New Roman"/>
          <w:sz w:val="28"/>
          <w:szCs w:val="28"/>
        </w:rPr>
        <w:t xml:space="preserve"> спору</w:t>
      </w:r>
      <w:r>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Так, 3 березня 2020 року судом зареєстровано заяву ТОВ «ФерроМет1» про залучення до участі у справі</w:t>
      </w:r>
      <w:r w:rsidRPr="00455487">
        <w:rPr>
          <w:rFonts w:ascii="Times New Roman" w:eastAsia="Calibri" w:hAnsi="Times New Roman" w:cs="Times New Roman"/>
          <w:kern w:val="1"/>
          <w:sz w:val="28"/>
          <w:szCs w:val="28"/>
        </w:rPr>
        <w:t xml:space="preserve"> № 640/913/20</w:t>
      </w:r>
      <w:r>
        <w:rPr>
          <w:rFonts w:ascii="Times New Roman" w:hAnsi="Times New Roman" w:cs="Times New Roman"/>
          <w:sz w:val="28"/>
          <w:szCs w:val="28"/>
        </w:rPr>
        <w:t xml:space="preserve"> як </w:t>
      </w:r>
      <w:r w:rsidRPr="00496375">
        <w:rPr>
          <w:rFonts w:ascii="Times New Roman" w:hAnsi="Times New Roman" w:cs="Times New Roman"/>
          <w:sz w:val="28"/>
          <w:szCs w:val="28"/>
        </w:rPr>
        <w:t>третьої особи</w:t>
      </w:r>
      <w:r w:rsidRPr="00455487">
        <w:rPr>
          <w:rFonts w:ascii="Times New Roman" w:hAnsi="Times New Roman" w:cs="Times New Roman"/>
          <w:sz w:val="28"/>
          <w:szCs w:val="28"/>
        </w:rPr>
        <w:t xml:space="preserve"> на стороні відповідача, однак суддею цю заяву не </w:t>
      </w:r>
      <w:r>
        <w:rPr>
          <w:rFonts w:ascii="Times New Roman" w:hAnsi="Times New Roman" w:cs="Times New Roman"/>
          <w:sz w:val="28"/>
          <w:szCs w:val="28"/>
        </w:rPr>
        <w:t>було розглянуто, а за результата</w:t>
      </w:r>
      <w:r w:rsidRPr="00455487">
        <w:rPr>
          <w:rFonts w:ascii="Times New Roman" w:hAnsi="Times New Roman" w:cs="Times New Roman"/>
          <w:sz w:val="28"/>
          <w:szCs w:val="28"/>
        </w:rPr>
        <w:t>м</w:t>
      </w:r>
      <w:r>
        <w:rPr>
          <w:rFonts w:ascii="Times New Roman" w:hAnsi="Times New Roman" w:cs="Times New Roman"/>
          <w:sz w:val="28"/>
          <w:szCs w:val="28"/>
        </w:rPr>
        <w:t>и</w:t>
      </w:r>
      <w:r w:rsidRPr="00455487">
        <w:rPr>
          <w:rFonts w:ascii="Times New Roman" w:hAnsi="Times New Roman" w:cs="Times New Roman"/>
          <w:sz w:val="28"/>
          <w:szCs w:val="28"/>
        </w:rPr>
        <w:t xml:space="preserve"> розгляду справи ухвалено рішення від 3 березня 2020 року, згідно з яким позов ПАТ «Кривий Ріг Цемент» задоволено та </w:t>
      </w:r>
      <w:r w:rsidRPr="00455487">
        <w:rPr>
          <w:rFonts w:ascii="Times New Roman" w:eastAsia="Times New Roman" w:hAnsi="Times New Roman" w:cs="Times New Roman"/>
          <w:sz w:val="28"/>
          <w:szCs w:val="28"/>
        </w:rPr>
        <w:t xml:space="preserve">зобов’язано </w:t>
      </w:r>
      <w:proofErr w:type="spellStart"/>
      <w:r w:rsidRPr="00455487">
        <w:rPr>
          <w:rFonts w:ascii="Times New Roman" w:eastAsia="Times New Roman" w:hAnsi="Times New Roman" w:cs="Times New Roman"/>
          <w:bCs/>
          <w:sz w:val="28"/>
          <w:szCs w:val="28"/>
        </w:rPr>
        <w:t>Держгеонадра</w:t>
      </w:r>
      <w:proofErr w:type="spellEnd"/>
      <w:r w:rsidRPr="00455487">
        <w:rPr>
          <w:rFonts w:ascii="Times New Roman" w:eastAsia="Times New Roman" w:hAnsi="Times New Roman" w:cs="Times New Roman"/>
          <w:sz w:val="28"/>
          <w:szCs w:val="28"/>
        </w:rPr>
        <w:t xml:space="preserve"> прийняти рішення про проведення аукціону</w:t>
      </w:r>
      <w:r w:rsidRPr="00496375">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у тому числі щодо спірної ділянки, на яку претендує </w:t>
      </w:r>
      <w:r w:rsidRPr="00455487">
        <w:rPr>
          <w:rFonts w:ascii="Times New Roman" w:hAnsi="Times New Roman" w:cs="Times New Roman"/>
          <w:sz w:val="28"/>
          <w:szCs w:val="28"/>
        </w:rPr>
        <w:t xml:space="preserve">ПАТ «Кривий Ріг Цемент» </w:t>
      </w:r>
      <w:r w:rsidRPr="00455487">
        <w:rPr>
          <w:rFonts w:ascii="Times New Roman" w:eastAsia="Times New Roman" w:hAnsi="Times New Roman" w:cs="Times New Roman"/>
          <w:sz w:val="28"/>
          <w:szCs w:val="28"/>
        </w:rPr>
        <w:t>відповідно до заяви від 26 листопада 2019 року (</w:t>
      </w:r>
      <w:proofErr w:type="spellStart"/>
      <w:r w:rsidRPr="00455487">
        <w:rPr>
          <w:rFonts w:ascii="Times New Roman" w:eastAsia="Times New Roman" w:hAnsi="Times New Roman" w:cs="Times New Roman"/>
          <w:sz w:val="28"/>
          <w:szCs w:val="28"/>
        </w:rPr>
        <w:t>вх</w:t>
      </w:r>
      <w:proofErr w:type="spellEnd"/>
      <w:r w:rsidRPr="00455487">
        <w:rPr>
          <w:rFonts w:ascii="Times New Roman" w:eastAsia="Times New Roman" w:hAnsi="Times New Roman" w:cs="Times New Roman"/>
          <w:sz w:val="28"/>
          <w:szCs w:val="28"/>
        </w:rPr>
        <w:t>. № 96/28-03/пр-19).</w:t>
      </w:r>
    </w:p>
    <w:p w:rsidR="009A60FF" w:rsidRPr="00455487" w:rsidRDefault="009A60FF" w:rsidP="009A60FF">
      <w:pPr>
        <w:pStyle w:val="20"/>
        <w:shd w:val="clear" w:color="auto" w:fill="auto"/>
        <w:spacing w:after="0" w:line="240" w:lineRule="auto"/>
        <w:ind w:firstLine="709"/>
      </w:pPr>
      <w:r w:rsidRPr="00455487">
        <w:t xml:space="preserve">Таким чином, </w:t>
      </w:r>
      <w:r>
        <w:t xml:space="preserve">як </w:t>
      </w:r>
      <w:r w:rsidRPr="00455487">
        <w:t>стверджує</w:t>
      </w:r>
      <w:r w:rsidRPr="003C22F3">
        <w:t xml:space="preserve"> </w:t>
      </w:r>
      <w:r w:rsidRPr="00455487">
        <w:t xml:space="preserve">скаржник, суддею </w:t>
      </w:r>
      <w:proofErr w:type="spellStart"/>
      <w:r w:rsidRPr="00455487">
        <w:t>Шрамко</w:t>
      </w:r>
      <w:proofErr w:type="spellEnd"/>
      <w:r w:rsidRPr="00455487">
        <w:t xml:space="preserve"> Ю.Т. постановлено невмотивовану ухвалу від 24 січня 2020 року про забезпечення позову, а ухвалене нею рішення від 3 березня 2020 року, яким зобов’язано </w:t>
      </w:r>
      <w:proofErr w:type="spellStart"/>
      <w:r w:rsidRPr="00455487">
        <w:t>Держгеонадра</w:t>
      </w:r>
      <w:proofErr w:type="spellEnd"/>
      <w:r w:rsidRPr="00455487">
        <w:t xml:space="preserve"> провести аукціон, суперечить рішенню Запорізького </w:t>
      </w:r>
      <w:r w:rsidRPr="009A60FF">
        <w:t>окр</w:t>
      </w:r>
      <w:r w:rsidRPr="009A60FF">
        <w:rPr>
          <w:rStyle w:val="5"/>
          <w:b w:val="0"/>
          <w:bCs w:val="0"/>
          <w:sz w:val="28"/>
          <w:szCs w:val="28"/>
          <w:u w:val="none"/>
        </w:rPr>
        <w:t xml:space="preserve">ужного </w:t>
      </w:r>
      <w:r w:rsidRPr="00455487">
        <w:t xml:space="preserve">адміністративного суду від 8 листопада 2019 року </w:t>
      </w:r>
      <w:r>
        <w:t xml:space="preserve">у </w:t>
      </w:r>
      <w:r w:rsidRPr="00455487">
        <w:rPr>
          <w:bCs/>
        </w:rPr>
        <w:t>справ</w:t>
      </w:r>
      <w:r>
        <w:rPr>
          <w:bCs/>
        </w:rPr>
        <w:t>і</w:t>
      </w:r>
      <w:r w:rsidRPr="00455487">
        <w:rPr>
          <w:bCs/>
        </w:rPr>
        <w:t xml:space="preserve"> № 280/4380/19</w:t>
      </w:r>
      <w:r>
        <w:rPr>
          <w:bCs/>
        </w:rPr>
        <w:t xml:space="preserve"> </w:t>
      </w:r>
      <w:r w:rsidRPr="00455487">
        <w:t xml:space="preserve">про зобов’язання </w:t>
      </w:r>
      <w:proofErr w:type="spellStart"/>
      <w:r w:rsidRPr="00455487">
        <w:t>Держгеонадра</w:t>
      </w:r>
      <w:proofErr w:type="spellEnd"/>
      <w:r w:rsidRPr="00455487">
        <w:t xml:space="preserve"> надати ТОВ «ФерроМет1» спеціальний дозвіл на користування надрами без проведення </w:t>
      </w:r>
      <w:r>
        <w:t xml:space="preserve">аукціону. </w:t>
      </w:r>
      <w:r w:rsidRPr="00496375">
        <w:t>Отже,</w:t>
      </w:r>
      <w:r w:rsidRPr="00455487">
        <w:t xml:space="preserve"> вказані дії судді </w:t>
      </w:r>
      <w:proofErr w:type="spellStart"/>
      <w:r w:rsidRPr="00455487">
        <w:t>Шрамко</w:t>
      </w:r>
      <w:proofErr w:type="spellEnd"/>
      <w:r>
        <w:t> </w:t>
      </w:r>
      <w:r w:rsidRPr="00455487">
        <w:t xml:space="preserve">Ю.Т. призвели до негативних наслідків для ТОВ «ФерроМет1», оскільки скаржник не може реалізувати рішення Запорізького </w:t>
      </w:r>
      <w:r w:rsidRPr="009A60FF">
        <w:t>окр</w:t>
      </w:r>
      <w:r w:rsidRPr="009A60FF">
        <w:rPr>
          <w:rStyle w:val="5"/>
          <w:b w:val="0"/>
          <w:bCs w:val="0"/>
          <w:sz w:val="28"/>
          <w:szCs w:val="28"/>
          <w:u w:val="none"/>
        </w:rPr>
        <w:t xml:space="preserve">ужного </w:t>
      </w:r>
      <w:r w:rsidRPr="00455487">
        <w:t>адміністративного суду від 8 листопад</w:t>
      </w:r>
      <w:r>
        <w:t>а 2019 року через наявність</w:t>
      </w:r>
      <w:r w:rsidRPr="00455487">
        <w:t xml:space="preserve"> вказаної ухвали про забезпечення позову за заявою ПАТ «Кривий Ріг Цемент», якою заборонено </w:t>
      </w:r>
      <w:proofErr w:type="spellStart"/>
      <w:r w:rsidRPr="00455487">
        <w:t>Держгеонадра</w:t>
      </w:r>
      <w:proofErr w:type="spellEnd"/>
      <w:r w:rsidRPr="00455487">
        <w:t xml:space="preserve"> вчиняти будь-які дії.</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 xml:space="preserve">Також скаржник вважає, що </w:t>
      </w:r>
      <w:r w:rsidRPr="00455487">
        <w:rPr>
          <w:rFonts w:ascii="Times New Roman" w:eastAsia="Calibri" w:hAnsi="Times New Roman" w:cs="Times New Roman"/>
          <w:kern w:val="1"/>
          <w:sz w:val="28"/>
          <w:szCs w:val="28"/>
        </w:rPr>
        <w:t xml:space="preserve">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неправомірно прийняла до розгляду справу </w:t>
      </w:r>
      <w:r w:rsidRPr="00455487">
        <w:rPr>
          <w:rFonts w:ascii="Times New Roman" w:eastAsia="Calibri" w:hAnsi="Times New Roman" w:cs="Times New Roman"/>
          <w:kern w:val="1"/>
          <w:sz w:val="28"/>
          <w:szCs w:val="28"/>
        </w:rPr>
        <w:t>№ 640/6961/20</w:t>
      </w:r>
      <w:r w:rsidRPr="00455487">
        <w:rPr>
          <w:rFonts w:ascii="Times New Roman" w:hAnsi="Times New Roman" w:cs="Times New Roman"/>
          <w:sz w:val="28"/>
          <w:szCs w:val="28"/>
        </w:rPr>
        <w:t xml:space="preserve"> за позовом </w:t>
      </w:r>
      <w:r>
        <w:rPr>
          <w:rFonts w:ascii="Times New Roman" w:hAnsi="Times New Roman" w:cs="Times New Roman"/>
          <w:sz w:val="28"/>
          <w:szCs w:val="28"/>
        </w:rPr>
        <w:t>ГО</w:t>
      </w:r>
      <w:r w:rsidRPr="00455487">
        <w:rPr>
          <w:rFonts w:ascii="Times New Roman" w:hAnsi="Times New Roman" w:cs="Times New Roman"/>
          <w:sz w:val="28"/>
          <w:szCs w:val="28"/>
        </w:rPr>
        <w:t xml:space="preserve"> «Захисник громадських прав» до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hAnsi="Times New Roman" w:cs="Times New Roman"/>
          <w:sz w:val="28"/>
          <w:szCs w:val="28"/>
        </w:rPr>
        <w:t xml:space="preserve">, ТОВ «ФерроМет1» про визнання протиправними дій, </w:t>
      </w:r>
      <w:r w:rsidRPr="00455487">
        <w:rPr>
          <w:rFonts w:ascii="Times New Roman" w:hAnsi="Times New Roman" w:cs="Times New Roman"/>
          <w:sz w:val="28"/>
          <w:szCs w:val="28"/>
        </w:rPr>
        <w:lastRenderedPageBreak/>
        <w:t>зобов’язання вчинити певні дії</w:t>
      </w:r>
      <w:r w:rsidRPr="00455487">
        <w:rPr>
          <w:rFonts w:ascii="Times New Roman" w:eastAsia="Calibri" w:hAnsi="Times New Roman" w:cs="Times New Roman"/>
          <w:kern w:val="1"/>
          <w:sz w:val="28"/>
          <w:szCs w:val="28"/>
        </w:rPr>
        <w:t xml:space="preserve">, хоча мала взяти самовідвід, та </w:t>
      </w:r>
      <w:r w:rsidRPr="00455487">
        <w:rPr>
          <w:rFonts w:ascii="Times New Roman" w:hAnsi="Times New Roman" w:cs="Times New Roman"/>
          <w:sz w:val="28"/>
          <w:szCs w:val="28"/>
        </w:rPr>
        <w:t xml:space="preserve">ухвалою суду від 30 березня 2020 року відкрила в ній провадження. </w:t>
      </w:r>
    </w:p>
    <w:p w:rsidR="009A60FF" w:rsidRDefault="009A60FF" w:rsidP="009A60FF">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З огляду на </w:t>
      </w:r>
      <w:r w:rsidRPr="00496375">
        <w:rPr>
          <w:rFonts w:ascii="Times New Roman" w:hAnsi="Times New Roman" w:cs="Times New Roman"/>
          <w:sz w:val="28"/>
          <w:szCs w:val="28"/>
        </w:rPr>
        <w:t>зазначене</w:t>
      </w:r>
      <w:r>
        <w:rPr>
          <w:rFonts w:ascii="Times New Roman" w:hAnsi="Times New Roman" w:cs="Times New Roman"/>
          <w:sz w:val="28"/>
          <w:szCs w:val="28"/>
        </w:rPr>
        <w:t xml:space="preserve"> у дисциплінарній скарзі висловлено прохання притягнути суддю </w:t>
      </w:r>
      <w:r w:rsidRPr="00455487">
        <w:rPr>
          <w:rFonts w:ascii="Times New Roman" w:eastAsia="Calibri" w:hAnsi="Times New Roman" w:cs="Times New Roman"/>
          <w:sz w:val="28"/>
          <w:szCs w:val="28"/>
        </w:rPr>
        <w:t>окружного адміністра</w:t>
      </w:r>
      <w:r>
        <w:rPr>
          <w:rFonts w:ascii="Times New Roman" w:eastAsia="Calibri" w:hAnsi="Times New Roman" w:cs="Times New Roman"/>
          <w:sz w:val="28"/>
          <w:szCs w:val="28"/>
        </w:rPr>
        <w:t xml:space="preserve">тивного суду міста Києва </w:t>
      </w:r>
      <w:proofErr w:type="spellStart"/>
      <w:r>
        <w:rPr>
          <w:rFonts w:ascii="Times New Roman" w:eastAsia="Calibri" w:hAnsi="Times New Roman" w:cs="Times New Roman"/>
          <w:sz w:val="28"/>
          <w:szCs w:val="28"/>
        </w:rPr>
        <w:t>Шрамко</w:t>
      </w:r>
      <w:proofErr w:type="spellEnd"/>
      <w:r>
        <w:rPr>
          <w:rFonts w:ascii="Times New Roman" w:eastAsia="Calibri" w:hAnsi="Times New Roman" w:cs="Times New Roman"/>
          <w:sz w:val="28"/>
          <w:szCs w:val="28"/>
        </w:rPr>
        <w:t> </w:t>
      </w:r>
      <w:r w:rsidRPr="00455487">
        <w:rPr>
          <w:rFonts w:ascii="Times New Roman" w:eastAsia="Calibri" w:hAnsi="Times New Roman" w:cs="Times New Roman"/>
          <w:sz w:val="28"/>
          <w:szCs w:val="28"/>
        </w:rPr>
        <w:t>Ю.Т</w:t>
      </w:r>
      <w:r w:rsidRPr="00455487">
        <w:rPr>
          <w:rFonts w:ascii="Times New Roman" w:hAnsi="Times New Roman" w:cs="Times New Roman"/>
          <w:sz w:val="28"/>
          <w:szCs w:val="28"/>
        </w:rPr>
        <w:t>.</w:t>
      </w:r>
      <w:r>
        <w:rPr>
          <w:rFonts w:ascii="Times New Roman" w:hAnsi="Times New Roman" w:cs="Times New Roman"/>
          <w:sz w:val="28"/>
          <w:szCs w:val="28"/>
        </w:rPr>
        <w:t xml:space="preserve"> до дисциплінарної відповідальності.</w:t>
      </w:r>
    </w:p>
    <w:p w:rsidR="009A60FF" w:rsidRDefault="009A60FF" w:rsidP="009A60FF">
      <w:pPr>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455487">
        <w:rPr>
          <w:rFonts w:ascii="Times New Roman" w:hAnsi="Times New Roman" w:cs="Times New Roman"/>
          <w:sz w:val="28"/>
          <w:szCs w:val="28"/>
        </w:rPr>
        <w:t xml:space="preserve">21 квітня 2020 року </w:t>
      </w:r>
      <w:r>
        <w:rPr>
          <w:rFonts w:ascii="Times New Roman" w:eastAsia="Calibri" w:hAnsi="Times New Roman" w:cs="Times New Roman"/>
          <w:sz w:val="28"/>
          <w:szCs w:val="28"/>
        </w:rPr>
        <w:t>вказану дисциплінарну скаргу передано для здійснення попередньої перевірки члену Вищої ради правосуддя Грищуку В.К.</w:t>
      </w:r>
    </w:p>
    <w:p w:rsidR="009A60FF" w:rsidRDefault="009A60FF" w:rsidP="009A60FF">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A60FF" w:rsidRDefault="009A60FF" w:rsidP="009A60F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w:t>
      </w:r>
    </w:p>
    <w:p w:rsidR="009A60FF" w:rsidRDefault="009A60FF" w:rsidP="009A60F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9A60FF" w:rsidRDefault="009A60FF" w:rsidP="009A60F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9A60FF" w:rsidRDefault="009A60FF" w:rsidP="009A60FF">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За результатами попередньої перевірки дисциплінарної скарги </w:t>
      </w:r>
      <w:r>
        <w:rPr>
          <w:rFonts w:ascii="Times New Roman" w:eastAsia="Times New Roman" w:hAnsi="Times New Roman" w:cs="Times New Roman"/>
          <w:bCs/>
          <w:sz w:val="28"/>
          <w:szCs w:val="28"/>
          <w:lang w:eastAsia="ru-RU"/>
        </w:rPr>
        <w:br/>
      </w:r>
      <w:r w:rsidRPr="00455487">
        <w:rPr>
          <w:rFonts w:ascii="Times New Roman" w:hAnsi="Times New Roman" w:cs="Times New Roman"/>
          <w:sz w:val="28"/>
          <w:szCs w:val="28"/>
        </w:rPr>
        <w:t xml:space="preserve">ТОВ «ФерроМет1» </w:t>
      </w:r>
      <w:r>
        <w:rPr>
          <w:rFonts w:ascii="Times New Roman" w:eastAsia="Times New Roman" w:hAnsi="Times New Roman" w:cs="Times New Roman"/>
          <w:bCs/>
          <w:sz w:val="28"/>
          <w:szCs w:val="28"/>
          <w:lang w:eastAsia="ru-RU"/>
        </w:rPr>
        <w:t xml:space="preserve">член Другої Дисциплінарної палати Вищої ради правосуддя </w:t>
      </w:r>
      <w:r>
        <w:rPr>
          <w:rFonts w:ascii="Times New Roman" w:eastAsia="Times New Roman" w:hAnsi="Times New Roman" w:cs="Times New Roman"/>
          <w:sz w:val="28"/>
          <w:szCs w:val="28"/>
          <w:lang w:eastAsia="ru-RU"/>
        </w:rPr>
        <w:t>Грищук В.К</w:t>
      </w:r>
      <w:r>
        <w:rPr>
          <w:rFonts w:ascii="Times New Roman" w:eastAsia="Times New Roman" w:hAnsi="Times New Roman" w:cs="Times New Roman"/>
          <w:bCs/>
          <w:sz w:val="28"/>
          <w:szCs w:val="28"/>
          <w:lang w:eastAsia="ru-RU"/>
        </w:rPr>
        <w:t>. склав вмотивований висновок із викладенням фактів та обставин, що підтверджують надану у ньому пропозицію.</w:t>
      </w:r>
    </w:p>
    <w:p w:rsidR="009A60FF" w:rsidRDefault="009A60FF" w:rsidP="009A60F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Заслухавши доповідача – члена Другої Дисциплінарної палати Вищої ради правосуддя Грищука В.К.,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455487">
        <w:rPr>
          <w:rFonts w:ascii="Times New Roman" w:eastAsia="Calibri" w:hAnsi="Times New Roman" w:cs="Times New Roman"/>
          <w:sz w:val="28"/>
          <w:szCs w:val="28"/>
        </w:rPr>
        <w:t xml:space="preserve">окружного адміністративного суду міста Києва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w:t>
      </w:r>
      <w:r>
        <w:rPr>
          <w:rFonts w:ascii="Times New Roman" w:eastAsia="Calibri" w:hAnsi="Times New Roman" w:cs="Times New Roman"/>
          <w:sz w:val="28"/>
          <w:szCs w:val="28"/>
        </w:rPr>
        <w:t xml:space="preserve"> з огляду на таке.</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hAnsi="Times New Roman" w:cs="Times New Roman"/>
          <w:sz w:val="28"/>
          <w:szCs w:val="28"/>
          <w:shd w:val="clear" w:color="auto" w:fill="FFFFFF"/>
        </w:rPr>
        <w:t xml:space="preserve">Як встановлено під час попередньої перевірки дисциплінарної </w:t>
      </w:r>
      <w:r w:rsidRPr="00455487">
        <w:rPr>
          <w:rFonts w:ascii="Times New Roman" w:hAnsi="Times New Roman" w:cs="Times New Roman"/>
          <w:sz w:val="28"/>
          <w:szCs w:val="28"/>
        </w:rPr>
        <w:t xml:space="preserve">скарги, ПАТ «Кривий Ріг Цемент» </w:t>
      </w:r>
      <w:r w:rsidRPr="00455487">
        <w:rPr>
          <w:rFonts w:ascii="Times New Roman" w:eastAsia="Times New Roman" w:hAnsi="Times New Roman" w:cs="Times New Roman"/>
          <w:sz w:val="28"/>
          <w:szCs w:val="28"/>
        </w:rPr>
        <w:t xml:space="preserve">звернулось до </w:t>
      </w:r>
      <w:r w:rsidRPr="00455487">
        <w:rPr>
          <w:rFonts w:ascii="Times New Roman" w:eastAsia="Calibri" w:hAnsi="Times New Roman" w:cs="Times New Roman"/>
          <w:sz w:val="28"/>
          <w:szCs w:val="28"/>
        </w:rPr>
        <w:t>окружного адміністративного суду міста Києва</w:t>
      </w:r>
      <w:r w:rsidRPr="00455487">
        <w:rPr>
          <w:rFonts w:ascii="Times New Roman" w:eastAsia="Times New Roman" w:hAnsi="Times New Roman" w:cs="Times New Roman"/>
          <w:sz w:val="28"/>
          <w:szCs w:val="28"/>
        </w:rPr>
        <w:t xml:space="preserve"> з позовом до </w:t>
      </w:r>
      <w:proofErr w:type="spellStart"/>
      <w:r w:rsidRPr="00455487">
        <w:rPr>
          <w:rFonts w:ascii="Times New Roman" w:eastAsia="Times New Roman" w:hAnsi="Times New Roman" w:cs="Times New Roman"/>
          <w:bCs/>
          <w:sz w:val="28"/>
          <w:szCs w:val="28"/>
        </w:rPr>
        <w:t>Держгеонадра</w:t>
      </w:r>
      <w:proofErr w:type="spellEnd"/>
      <w:r w:rsidRPr="00455487">
        <w:rPr>
          <w:rFonts w:ascii="Times New Roman" w:eastAsia="Times New Roman" w:hAnsi="Times New Roman" w:cs="Times New Roman"/>
          <w:sz w:val="28"/>
          <w:szCs w:val="28"/>
        </w:rPr>
        <w:t xml:space="preserve"> про:</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 визнання протиправними дій (бездіяльності) відповідача в частині щодо </w:t>
      </w:r>
      <w:proofErr w:type="spellStart"/>
      <w:r w:rsidRPr="00455487">
        <w:rPr>
          <w:rFonts w:ascii="Times New Roman" w:eastAsia="Times New Roman" w:hAnsi="Times New Roman" w:cs="Times New Roman"/>
          <w:sz w:val="28"/>
          <w:szCs w:val="28"/>
        </w:rPr>
        <w:t>непідготування</w:t>
      </w:r>
      <w:proofErr w:type="spellEnd"/>
      <w:r w:rsidRPr="00455487">
        <w:rPr>
          <w:rFonts w:ascii="Times New Roman" w:eastAsia="Times New Roman" w:hAnsi="Times New Roman" w:cs="Times New Roman"/>
          <w:sz w:val="28"/>
          <w:szCs w:val="28"/>
        </w:rPr>
        <w:t xml:space="preserve"> та </w:t>
      </w:r>
      <w:proofErr w:type="spellStart"/>
      <w:r w:rsidRPr="00455487">
        <w:rPr>
          <w:rFonts w:ascii="Times New Roman" w:eastAsia="Times New Roman" w:hAnsi="Times New Roman" w:cs="Times New Roman"/>
          <w:sz w:val="28"/>
          <w:szCs w:val="28"/>
        </w:rPr>
        <w:t>ненадіслання</w:t>
      </w:r>
      <w:proofErr w:type="spellEnd"/>
      <w:r w:rsidRPr="00455487">
        <w:rPr>
          <w:rFonts w:ascii="Times New Roman" w:eastAsia="Times New Roman" w:hAnsi="Times New Roman" w:cs="Times New Roman"/>
          <w:sz w:val="28"/>
          <w:szCs w:val="28"/>
        </w:rPr>
        <w:t xml:space="preserve"> до </w:t>
      </w:r>
      <w:proofErr w:type="spellStart"/>
      <w:r w:rsidRPr="00455487">
        <w:rPr>
          <w:rFonts w:ascii="Times New Roman" w:eastAsia="Times New Roman" w:hAnsi="Times New Roman" w:cs="Times New Roman"/>
          <w:sz w:val="28"/>
          <w:szCs w:val="28"/>
        </w:rPr>
        <w:t>Апостолівської</w:t>
      </w:r>
      <w:proofErr w:type="spellEnd"/>
      <w:r w:rsidRPr="00455487">
        <w:rPr>
          <w:rFonts w:ascii="Times New Roman" w:eastAsia="Times New Roman" w:hAnsi="Times New Roman" w:cs="Times New Roman"/>
          <w:sz w:val="28"/>
          <w:szCs w:val="28"/>
        </w:rPr>
        <w:t xml:space="preserve"> районної ради Дніпропетровської області (далі – </w:t>
      </w:r>
      <w:proofErr w:type="spellStart"/>
      <w:r w:rsidRPr="00455487">
        <w:rPr>
          <w:rFonts w:ascii="Times New Roman" w:eastAsia="Times New Roman" w:hAnsi="Times New Roman" w:cs="Times New Roman"/>
          <w:sz w:val="28"/>
          <w:szCs w:val="28"/>
        </w:rPr>
        <w:t>Апостолівська</w:t>
      </w:r>
      <w:proofErr w:type="spellEnd"/>
      <w:r w:rsidRPr="00455487">
        <w:rPr>
          <w:rFonts w:ascii="Times New Roman" w:eastAsia="Times New Roman" w:hAnsi="Times New Roman" w:cs="Times New Roman"/>
          <w:sz w:val="28"/>
          <w:szCs w:val="28"/>
        </w:rPr>
        <w:t xml:space="preserve"> райрада) і Міністерства енергетики та захисту довкілля України (далі – Міністерство) пропозиції щодо визначення переліку ділянок надр, дозволи на користування якими виставляються на аукціон, відповідно до заяви позивача від 26 листопада 2019</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року (</w:t>
      </w:r>
      <w:proofErr w:type="spellStart"/>
      <w:r w:rsidRPr="00455487">
        <w:rPr>
          <w:rFonts w:ascii="Times New Roman" w:eastAsia="Times New Roman" w:hAnsi="Times New Roman" w:cs="Times New Roman"/>
          <w:sz w:val="28"/>
          <w:szCs w:val="28"/>
        </w:rPr>
        <w:t>вх</w:t>
      </w:r>
      <w:proofErr w:type="spellEnd"/>
      <w:r w:rsidRPr="00455487">
        <w:rPr>
          <w:rFonts w:ascii="Times New Roman" w:eastAsia="Times New Roman" w:hAnsi="Times New Roman" w:cs="Times New Roman"/>
          <w:sz w:val="28"/>
          <w:szCs w:val="28"/>
        </w:rPr>
        <w:t>. № 96/28-03/пр-19);</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lastRenderedPageBreak/>
        <w:t xml:space="preserve">– зобов’язання відповідача підготувати та надіслати до </w:t>
      </w:r>
      <w:proofErr w:type="spellStart"/>
      <w:r w:rsidRPr="00455487">
        <w:rPr>
          <w:rFonts w:ascii="Times New Roman" w:eastAsia="Times New Roman" w:hAnsi="Times New Roman" w:cs="Times New Roman"/>
          <w:sz w:val="28"/>
          <w:szCs w:val="28"/>
        </w:rPr>
        <w:t>Апостолівської</w:t>
      </w:r>
      <w:proofErr w:type="spellEnd"/>
      <w:r w:rsidRPr="00455487">
        <w:rPr>
          <w:rFonts w:ascii="Times New Roman" w:eastAsia="Times New Roman" w:hAnsi="Times New Roman" w:cs="Times New Roman"/>
          <w:sz w:val="28"/>
          <w:szCs w:val="28"/>
        </w:rPr>
        <w:t xml:space="preserve"> райради та Міністерства пропозиції щодо визначення переліку ділянок надр, дозволи на користування якими виставляються на аукціон, відповідно до заяви позивача від 26 листопада 2019 року (</w:t>
      </w:r>
      <w:proofErr w:type="spellStart"/>
      <w:r w:rsidRPr="00455487">
        <w:rPr>
          <w:rFonts w:ascii="Times New Roman" w:eastAsia="Times New Roman" w:hAnsi="Times New Roman" w:cs="Times New Roman"/>
          <w:sz w:val="28"/>
          <w:szCs w:val="28"/>
        </w:rPr>
        <w:t>вх</w:t>
      </w:r>
      <w:proofErr w:type="spellEnd"/>
      <w:r w:rsidRPr="00455487">
        <w:rPr>
          <w:rFonts w:ascii="Times New Roman" w:eastAsia="Times New Roman" w:hAnsi="Times New Roman" w:cs="Times New Roman"/>
          <w:sz w:val="28"/>
          <w:szCs w:val="28"/>
        </w:rPr>
        <w:t>. № 96/28-03/пр-19), і після надходження погоджень та/або пропозицій від таких органів, із зазначенням умов, за яких можливе здійснення користування надрами на запропонованих ділянках надр, у частині дотримання вимог природоохоронного законодавства, скласти та затвердити наказом перелік таких ділянок разом з відповідними програмами робіт та прийняти рішення про проведення аукціону.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Разом із позовом </w:t>
      </w:r>
      <w:r w:rsidRPr="00455487">
        <w:rPr>
          <w:rFonts w:ascii="Times New Roman" w:hAnsi="Times New Roman" w:cs="Times New Roman"/>
          <w:sz w:val="28"/>
          <w:szCs w:val="28"/>
        </w:rPr>
        <w:t xml:space="preserve">ПАТ «Кривий Ріг Цемент» </w:t>
      </w:r>
      <w:r w:rsidRPr="00455487">
        <w:rPr>
          <w:rFonts w:ascii="Times New Roman" w:eastAsia="Times New Roman" w:hAnsi="Times New Roman" w:cs="Times New Roman"/>
          <w:sz w:val="28"/>
          <w:szCs w:val="28"/>
        </w:rPr>
        <w:t>подано клопотання про забезпечення позову шляхом:</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заборони відповідачу вчиняти будь-які дії, спрямовані на підготовку та видачу спеціального дозволу на користування надрами з метою видобутку корисних копалин (вапняк) без проведення аукціону в межах Мар’янського родовища;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 заборонити Державній комісії України по запасах корисних копалин при </w:t>
      </w:r>
      <w:proofErr w:type="spellStart"/>
      <w:r w:rsidRPr="00455487">
        <w:rPr>
          <w:rFonts w:ascii="Times New Roman" w:eastAsia="Times New Roman" w:hAnsi="Times New Roman" w:cs="Times New Roman"/>
          <w:bCs/>
          <w:sz w:val="28"/>
          <w:szCs w:val="28"/>
        </w:rPr>
        <w:t>Держгеонадра</w:t>
      </w:r>
      <w:proofErr w:type="spellEnd"/>
      <w:r w:rsidRPr="00455487">
        <w:rPr>
          <w:rFonts w:ascii="Times New Roman" w:eastAsia="Times New Roman" w:hAnsi="Times New Roman" w:cs="Times New Roman"/>
          <w:sz w:val="28"/>
          <w:szCs w:val="28"/>
        </w:rPr>
        <w:t xml:space="preserve"> розглядати будь-які питання та виносити рішення щодо погодження на отримання будь-якою особою спеціального дозволу на користування надрами з метою видобутку корисних копалин без аукціону ділянки північна і південна частини Мар’янського родовища;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заборонити відповідачу надавати будь-якій особі спеціальний дозвіл на користування надрами з метою видобутку корисних копалин (вапняк) без проведення аукціону в межах ділянки північної і південної частин Мар’янського родовища.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96375">
        <w:rPr>
          <w:rFonts w:ascii="Times New Roman" w:eastAsia="Times New Roman" w:hAnsi="Times New Roman" w:cs="Times New Roman"/>
          <w:sz w:val="28"/>
          <w:szCs w:val="28"/>
        </w:rPr>
        <w:t>На</w:t>
      </w:r>
      <w:r w:rsidRPr="00455487">
        <w:rPr>
          <w:rFonts w:ascii="Times New Roman" w:eastAsia="Times New Roman" w:hAnsi="Times New Roman" w:cs="Times New Roman"/>
          <w:sz w:val="28"/>
          <w:szCs w:val="28"/>
        </w:rPr>
        <w:t xml:space="preserve"> обґрунтування поданого клопотання позивач </w:t>
      </w:r>
      <w:r w:rsidRPr="00455487">
        <w:rPr>
          <w:rFonts w:ascii="Times New Roman" w:hAnsi="Times New Roman" w:cs="Times New Roman"/>
          <w:sz w:val="28"/>
          <w:szCs w:val="28"/>
        </w:rPr>
        <w:t xml:space="preserve">ПАТ «Кривий Ріг Цемент» </w:t>
      </w:r>
      <w:r w:rsidRPr="00455487">
        <w:rPr>
          <w:rFonts w:ascii="Times New Roman" w:eastAsia="Times New Roman" w:hAnsi="Times New Roman" w:cs="Times New Roman"/>
          <w:sz w:val="28"/>
          <w:szCs w:val="28"/>
        </w:rPr>
        <w:t xml:space="preserve">зазначило, що товариство зверталось до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з відповідною заявою про надання дозволу на користування надрами Мар’янського родовища вапняків, яку не було розглянуто у порядку та строки, визначені законодавством, що зумовило звернення до суду з позовом, однак за час судового розгляду цієї справи вказаний дозвіл на користування надрами може буде видано іншій особі без проведення аукціону.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цьому</w:t>
      </w:r>
      <w:r w:rsidRPr="00455487">
        <w:rPr>
          <w:rFonts w:ascii="Times New Roman" w:eastAsia="Times New Roman" w:hAnsi="Times New Roman" w:cs="Times New Roman"/>
          <w:sz w:val="28"/>
          <w:szCs w:val="28"/>
        </w:rPr>
        <w:t xml:space="preserve"> заявник наполягав на протиправності оскаржуваних ним у цій справі дій (бездіяльності)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та на порушенні його права на участь в аукціоні з продажу прав на користування вказаними ділянками надр.</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Крім того, заявник посилався на те, що йому стало відомо про розгляд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заявки іншої юридичної особи (найменування якої він не знає) щодо н</w:t>
      </w:r>
      <w:r>
        <w:rPr>
          <w:rFonts w:ascii="Times New Roman" w:eastAsia="Times New Roman" w:hAnsi="Times New Roman" w:cs="Times New Roman"/>
          <w:sz w:val="28"/>
          <w:szCs w:val="28"/>
        </w:rPr>
        <w:t xml:space="preserve">адання права користування цими </w:t>
      </w:r>
      <w:r w:rsidRPr="00496375">
        <w:rPr>
          <w:rFonts w:ascii="Times New Roman" w:eastAsia="Times New Roman" w:hAnsi="Times New Roman" w:cs="Times New Roman"/>
          <w:sz w:val="28"/>
          <w:szCs w:val="28"/>
        </w:rPr>
        <w:t>самими</w:t>
      </w:r>
      <w:r w:rsidRPr="00455487">
        <w:rPr>
          <w:rFonts w:ascii="Times New Roman" w:eastAsia="Times New Roman" w:hAnsi="Times New Roman" w:cs="Times New Roman"/>
          <w:sz w:val="28"/>
          <w:szCs w:val="28"/>
        </w:rPr>
        <w:t xml:space="preserve"> надрами без проведення аукціону, а також, що в іншій справі № 280/4380/19 судом постановлено ухвалу про заборону відповідачу проводити аукціон з продажу спеціальних дозволів на користування надрами стосовно об’єкта використання, зазначеного у переліку ділянок надр рудних та нерудних корисних копалин, спеціальні дозволи на користування яких планується виставити на черговий аукціон, відповідно до інфор</w:t>
      </w:r>
      <w:r>
        <w:rPr>
          <w:rFonts w:ascii="Times New Roman" w:eastAsia="Times New Roman" w:hAnsi="Times New Roman" w:cs="Times New Roman"/>
          <w:sz w:val="28"/>
          <w:szCs w:val="28"/>
        </w:rPr>
        <w:t>мації</w:t>
      </w:r>
      <w:r w:rsidRPr="00455487">
        <w:rPr>
          <w:rFonts w:ascii="Times New Roman" w:eastAsia="Times New Roman" w:hAnsi="Times New Roman" w:cs="Times New Roman"/>
          <w:sz w:val="28"/>
          <w:szCs w:val="28"/>
        </w:rPr>
        <w:t xml:space="preserve"> на веб-сайті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96375">
        <w:rPr>
          <w:rFonts w:ascii="Times New Roman" w:eastAsia="Times New Roman" w:hAnsi="Times New Roman" w:cs="Times New Roman"/>
          <w:sz w:val="28"/>
          <w:szCs w:val="28"/>
        </w:rPr>
        <w:t>Водночас</w:t>
      </w:r>
      <w:r w:rsidRPr="00455487">
        <w:rPr>
          <w:rFonts w:ascii="Times New Roman" w:eastAsia="Times New Roman" w:hAnsi="Times New Roman" w:cs="Times New Roman"/>
          <w:sz w:val="28"/>
          <w:szCs w:val="28"/>
        </w:rPr>
        <w:t xml:space="preserve"> заявник наголошував на відсутності на сайті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інформації про нада</w:t>
      </w:r>
      <w:r>
        <w:rPr>
          <w:rFonts w:ascii="Times New Roman" w:eastAsia="Times New Roman" w:hAnsi="Times New Roman" w:cs="Times New Roman"/>
          <w:sz w:val="28"/>
          <w:szCs w:val="28"/>
        </w:rPr>
        <w:t xml:space="preserve">ння дозволу на користування </w:t>
      </w:r>
      <w:r w:rsidRPr="00455487">
        <w:rPr>
          <w:rFonts w:ascii="Times New Roman" w:eastAsia="Times New Roman" w:hAnsi="Times New Roman" w:cs="Times New Roman"/>
          <w:sz w:val="28"/>
          <w:szCs w:val="28"/>
        </w:rPr>
        <w:t xml:space="preserve">вказаними надрами, хоча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отримано кілька заяв стосовно одних і тих самих надр, у зв’язку з чим служба зобов’язана була провести аукціон.</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lastRenderedPageBreak/>
        <w:t xml:space="preserve">Наведені обставини, на переконання </w:t>
      </w:r>
      <w:r w:rsidRPr="00455487">
        <w:rPr>
          <w:rFonts w:ascii="Times New Roman" w:hAnsi="Times New Roman" w:cs="Times New Roman"/>
          <w:sz w:val="28"/>
          <w:szCs w:val="28"/>
        </w:rPr>
        <w:t>ПАТ «Кривий Ріг Цемент»</w:t>
      </w:r>
      <w:r w:rsidRPr="00455487">
        <w:rPr>
          <w:rFonts w:ascii="Times New Roman" w:eastAsia="Times New Roman" w:hAnsi="Times New Roman" w:cs="Times New Roman"/>
          <w:sz w:val="28"/>
          <w:szCs w:val="28"/>
        </w:rPr>
        <w:t>, зумовлюють необхідність застосування судом відповідних заходів забезпечення його позову, за відсутності яких вико</w:t>
      </w:r>
      <w:r>
        <w:rPr>
          <w:rFonts w:ascii="Times New Roman" w:eastAsia="Times New Roman" w:hAnsi="Times New Roman" w:cs="Times New Roman"/>
          <w:sz w:val="28"/>
          <w:szCs w:val="28"/>
        </w:rPr>
        <w:t>нання рішення суду в цій справі</w:t>
      </w:r>
      <w:r w:rsidRPr="00455487">
        <w:rPr>
          <w:rFonts w:ascii="Times New Roman" w:eastAsia="Times New Roman" w:hAnsi="Times New Roman" w:cs="Times New Roman"/>
          <w:sz w:val="28"/>
          <w:szCs w:val="28"/>
        </w:rPr>
        <w:t xml:space="preserve"> у разі задов</w:t>
      </w:r>
      <w:r>
        <w:rPr>
          <w:rFonts w:ascii="Times New Roman" w:eastAsia="Times New Roman" w:hAnsi="Times New Roman" w:cs="Times New Roman"/>
          <w:sz w:val="28"/>
          <w:szCs w:val="28"/>
        </w:rPr>
        <w:t>олення заявлених позовних вимог</w:t>
      </w:r>
      <w:r w:rsidRPr="00455487">
        <w:rPr>
          <w:rFonts w:ascii="Times New Roman" w:eastAsia="Times New Roman" w:hAnsi="Times New Roman" w:cs="Times New Roman"/>
          <w:sz w:val="28"/>
          <w:szCs w:val="28"/>
        </w:rPr>
        <w:t xml:space="preserve"> буде неможливим.</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Calibri" w:hAnsi="Times New Roman" w:cs="Times New Roman"/>
          <w:kern w:val="1"/>
          <w:sz w:val="28"/>
          <w:szCs w:val="28"/>
        </w:rPr>
        <w:t>Відповідно до ухвали судді</w:t>
      </w:r>
      <w:r w:rsidRPr="00455487">
        <w:rPr>
          <w:rFonts w:ascii="Times New Roman" w:eastAsia="Times New Roman" w:hAnsi="Times New Roman" w:cs="Times New Roman"/>
          <w:sz w:val="28"/>
          <w:szCs w:val="28"/>
        </w:rPr>
        <w:t xml:space="preserve"> окружного адміністративного суду міста Києва</w:t>
      </w:r>
      <w:r w:rsidRPr="00455487">
        <w:rPr>
          <w:rFonts w:ascii="Times New Roman" w:eastAsia="Calibri" w:hAnsi="Times New Roman" w:cs="Times New Roman"/>
          <w:kern w:val="1"/>
          <w:sz w:val="28"/>
          <w:szCs w:val="28"/>
        </w:rPr>
        <w:t xml:space="preserve">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від 24 січня 2020 року</w:t>
      </w:r>
      <w:r w:rsidRPr="00455487">
        <w:rPr>
          <w:rFonts w:ascii="Times New Roman" w:eastAsia="Calibri" w:hAnsi="Times New Roman" w:cs="Times New Roman"/>
          <w:kern w:val="1"/>
          <w:sz w:val="28"/>
          <w:szCs w:val="28"/>
        </w:rPr>
        <w:t xml:space="preserve"> </w:t>
      </w:r>
      <w:r w:rsidRPr="00455487">
        <w:rPr>
          <w:rFonts w:ascii="Times New Roman" w:eastAsia="Times New Roman" w:hAnsi="Times New Roman" w:cs="Times New Roman"/>
          <w:sz w:val="28"/>
          <w:szCs w:val="28"/>
        </w:rPr>
        <w:t>відкрито провадження у справі</w:t>
      </w:r>
      <w:r w:rsidRPr="00455487">
        <w:rPr>
          <w:rFonts w:ascii="Times New Roman" w:eastAsia="Calibri" w:hAnsi="Times New Roman" w:cs="Times New Roman"/>
          <w:kern w:val="1"/>
          <w:sz w:val="28"/>
          <w:szCs w:val="28"/>
        </w:rPr>
        <w:t xml:space="preserve"> № 640/913/20</w:t>
      </w:r>
      <w:r w:rsidRPr="00455487">
        <w:rPr>
          <w:rFonts w:ascii="Times New Roman" w:hAnsi="Times New Roman" w:cs="Times New Roman"/>
          <w:sz w:val="28"/>
          <w:szCs w:val="28"/>
        </w:rPr>
        <w:t xml:space="preserve"> та</w:t>
      </w:r>
      <w:r w:rsidRPr="00455487">
        <w:rPr>
          <w:rFonts w:ascii="Times New Roman" w:eastAsia="Times New Roman" w:hAnsi="Times New Roman" w:cs="Times New Roman"/>
          <w:sz w:val="28"/>
          <w:szCs w:val="28"/>
        </w:rPr>
        <w:t xml:space="preserve"> вирішено здійснювати розгляд справи за правилами спрощеного позовного провадження без повідомлення учасників справи.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Крім того,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Pr>
          <w:rFonts w:ascii="Times New Roman" w:hAnsi="Times New Roman" w:cs="Times New Roman"/>
          <w:sz w:val="28"/>
          <w:szCs w:val="28"/>
        </w:rPr>
        <w:t xml:space="preserve">постановила </w:t>
      </w:r>
      <w:r w:rsidRPr="00455487">
        <w:rPr>
          <w:rFonts w:ascii="Times New Roman" w:eastAsia="Times New Roman" w:hAnsi="Times New Roman" w:cs="Times New Roman"/>
          <w:sz w:val="28"/>
          <w:szCs w:val="28"/>
        </w:rPr>
        <w:t>ухвал</w:t>
      </w:r>
      <w:r>
        <w:rPr>
          <w:rFonts w:ascii="Times New Roman" w:eastAsia="Times New Roman" w:hAnsi="Times New Roman" w:cs="Times New Roman"/>
          <w:sz w:val="28"/>
          <w:szCs w:val="28"/>
        </w:rPr>
        <w:t>у</w:t>
      </w:r>
      <w:r w:rsidRPr="00455487">
        <w:rPr>
          <w:rFonts w:ascii="Times New Roman" w:eastAsia="Times New Roman" w:hAnsi="Times New Roman" w:cs="Times New Roman"/>
          <w:sz w:val="28"/>
          <w:szCs w:val="28"/>
        </w:rPr>
        <w:t xml:space="preserve"> суду від 24 січня 2020</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року</w:t>
      </w:r>
      <w:r>
        <w:rPr>
          <w:rFonts w:ascii="Times New Roman" w:eastAsia="Times New Roman" w:hAnsi="Times New Roman" w:cs="Times New Roman"/>
          <w:sz w:val="28"/>
          <w:szCs w:val="28"/>
        </w:rPr>
        <w:t xml:space="preserve">, якою </w:t>
      </w:r>
      <w:r w:rsidRPr="00455487">
        <w:rPr>
          <w:rFonts w:ascii="Times New Roman" w:eastAsia="Times New Roman" w:hAnsi="Times New Roman" w:cs="Times New Roman"/>
          <w:sz w:val="28"/>
          <w:szCs w:val="28"/>
        </w:rPr>
        <w:t>клопотання</w:t>
      </w:r>
      <w:r w:rsidRPr="00455487">
        <w:rPr>
          <w:rFonts w:ascii="Times New Roman" w:hAnsi="Times New Roman" w:cs="Times New Roman"/>
          <w:sz w:val="28"/>
          <w:szCs w:val="28"/>
        </w:rPr>
        <w:t xml:space="preserve"> ПАТ «Кривий Ріг Цемент» про забезпечення позову </w:t>
      </w:r>
      <w:r w:rsidRPr="00455487">
        <w:rPr>
          <w:rFonts w:ascii="Times New Roman" w:eastAsia="Times New Roman" w:hAnsi="Times New Roman" w:cs="Times New Roman"/>
          <w:sz w:val="28"/>
          <w:szCs w:val="28"/>
        </w:rPr>
        <w:t>задовол</w:t>
      </w:r>
      <w:r>
        <w:rPr>
          <w:rFonts w:ascii="Times New Roman" w:eastAsia="Times New Roman" w:hAnsi="Times New Roman" w:cs="Times New Roman"/>
          <w:sz w:val="28"/>
          <w:szCs w:val="28"/>
        </w:rPr>
        <w:t>ьнила</w:t>
      </w:r>
      <w:r w:rsidRPr="00455487">
        <w:rPr>
          <w:rFonts w:ascii="Times New Roman" w:eastAsia="Times New Roman" w:hAnsi="Times New Roman" w:cs="Times New Roman"/>
          <w:sz w:val="28"/>
          <w:szCs w:val="28"/>
        </w:rPr>
        <w:t xml:space="preserve"> повністю </w:t>
      </w:r>
      <w:r>
        <w:rPr>
          <w:rFonts w:ascii="Times New Roman" w:eastAsia="Times New Roman" w:hAnsi="Times New Roman" w:cs="Times New Roman"/>
          <w:sz w:val="28"/>
          <w:szCs w:val="28"/>
        </w:rPr>
        <w:t xml:space="preserve">у визначений заявником спосіб. </w:t>
      </w:r>
      <w:r w:rsidRPr="00496375">
        <w:rPr>
          <w:rFonts w:ascii="Times New Roman" w:eastAsia="Times New Roman" w:hAnsi="Times New Roman" w:cs="Times New Roman"/>
          <w:sz w:val="28"/>
          <w:szCs w:val="28"/>
        </w:rPr>
        <w:t>На</w:t>
      </w:r>
      <w:r w:rsidRPr="00455487">
        <w:rPr>
          <w:rFonts w:ascii="Times New Roman" w:eastAsia="Times New Roman" w:hAnsi="Times New Roman" w:cs="Times New Roman"/>
          <w:sz w:val="28"/>
          <w:szCs w:val="28"/>
        </w:rPr>
        <w:t xml:space="preserve"> обґ</w:t>
      </w:r>
      <w:r>
        <w:rPr>
          <w:rFonts w:ascii="Times New Roman" w:eastAsia="Times New Roman" w:hAnsi="Times New Roman" w:cs="Times New Roman"/>
          <w:sz w:val="28"/>
          <w:szCs w:val="28"/>
        </w:rPr>
        <w:t>рунтування постановленої ухвали</w:t>
      </w:r>
      <w:r w:rsidRPr="00455487">
        <w:rPr>
          <w:rFonts w:ascii="Times New Roman" w:eastAsia="Times New Roman" w:hAnsi="Times New Roman" w:cs="Times New Roman"/>
          <w:sz w:val="28"/>
          <w:szCs w:val="28"/>
        </w:rPr>
        <w:t xml:space="preserve">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w:t>
      </w:r>
      <w:r w:rsidRPr="00455487">
        <w:rPr>
          <w:rFonts w:ascii="Times New Roman" w:eastAsia="Times New Roman" w:hAnsi="Times New Roman" w:cs="Times New Roman"/>
          <w:sz w:val="28"/>
          <w:szCs w:val="28"/>
        </w:rPr>
        <w:t xml:space="preserve"> з урахуванням норм спеціального законодавства, яким врегульовано порядок надання дозволів на користування надрами, та наявності ухвали Запорізького окружного адміністративного суду від 9 вересня 2019 року про забезпечення позову в іншій справі № 280/4380/19, установила, що </w:t>
      </w:r>
      <w:r w:rsidRPr="00455487">
        <w:rPr>
          <w:rFonts w:ascii="Times New Roman" w:hAnsi="Times New Roman" w:cs="Times New Roman"/>
          <w:sz w:val="28"/>
          <w:szCs w:val="28"/>
        </w:rPr>
        <w:t xml:space="preserve">ПАТ «Кривий Ріг Цемент» </w:t>
      </w:r>
      <w:r w:rsidRPr="00455487">
        <w:rPr>
          <w:rFonts w:ascii="Times New Roman" w:eastAsia="Times New Roman" w:hAnsi="Times New Roman" w:cs="Times New Roman"/>
          <w:sz w:val="28"/>
          <w:szCs w:val="28"/>
        </w:rPr>
        <w:t xml:space="preserve">зверталось до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із заявою про надання відповідного дозволу на користування надрами (видобуток вапняку) в межах Мар’янського родовища, однак Службою не було надано відповіді на </w:t>
      </w:r>
      <w:r>
        <w:rPr>
          <w:rFonts w:ascii="Times New Roman" w:eastAsia="Times New Roman" w:hAnsi="Times New Roman" w:cs="Times New Roman"/>
          <w:sz w:val="28"/>
          <w:szCs w:val="28"/>
        </w:rPr>
        <w:t>таку заяву. З огляду на вказане</w:t>
      </w:r>
      <w:r w:rsidRPr="00455487">
        <w:rPr>
          <w:rFonts w:ascii="Times New Roman" w:eastAsia="Times New Roman" w:hAnsi="Times New Roman" w:cs="Times New Roman"/>
          <w:sz w:val="28"/>
          <w:szCs w:val="28"/>
        </w:rPr>
        <w:t xml:space="preserve"> суд першої інстанції дійшов висновку, що невжиття заходів забезпечення позову в цій справі може істотно ускладнити виконання рішення суду, а також ефективний захист і поновлення порушених прав та інтересів </w:t>
      </w:r>
      <w:r w:rsidRPr="00455487">
        <w:rPr>
          <w:rFonts w:ascii="Times New Roman" w:hAnsi="Times New Roman" w:cs="Times New Roman"/>
          <w:sz w:val="28"/>
          <w:szCs w:val="28"/>
        </w:rPr>
        <w:t>ПАТ «Кривий Ріг Цемент»</w:t>
      </w:r>
      <w:r w:rsidRPr="00455487">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Не погоджуючись з цією ухвалою</w:t>
      </w:r>
      <w:r w:rsidRPr="00496375">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та ТОВ «ФерроМет1» оскаржили її в апеляційному порядку.</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 xml:space="preserve">Відповідно до постанови Шостого апеляційного адміністративного суду від 7 квітня 2020 року ухвалу </w:t>
      </w:r>
      <w:r w:rsidRPr="00455487">
        <w:rPr>
          <w:rFonts w:ascii="Times New Roman" w:eastAsia="Calibri" w:hAnsi="Times New Roman" w:cs="Times New Roman"/>
          <w:sz w:val="28"/>
          <w:szCs w:val="28"/>
        </w:rPr>
        <w:t xml:space="preserve">окружного адміністративного суду міста Києва </w:t>
      </w:r>
      <w:r w:rsidRPr="00455487">
        <w:rPr>
          <w:rFonts w:ascii="Times New Roman" w:hAnsi="Times New Roman" w:cs="Times New Roman"/>
          <w:sz w:val="28"/>
          <w:szCs w:val="28"/>
        </w:rPr>
        <w:t>від 24 січня 2020 року про забезпечення адміністративного позову було скасовано у зв’язку з неповним встановленням судом першої інстанції обставин цієї справи та порушенням норм процесуального права, що призвело до неправильного вирішення питання щодо задоволення клопотання позивача про забезпечення позову.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96375">
        <w:rPr>
          <w:rFonts w:ascii="Times New Roman" w:hAnsi="Times New Roman" w:cs="Times New Roman"/>
          <w:sz w:val="28"/>
          <w:szCs w:val="28"/>
        </w:rPr>
        <w:t>На</w:t>
      </w:r>
      <w:r w:rsidRPr="00455487">
        <w:rPr>
          <w:rFonts w:ascii="Times New Roman" w:hAnsi="Times New Roman" w:cs="Times New Roman"/>
          <w:sz w:val="28"/>
          <w:szCs w:val="28"/>
        </w:rPr>
        <w:t xml:space="preserve"> обґрунтування прийнятого рішення Шостий апеляційний адміністративний суд вказав, що</w:t>
      </w:r>
      <w:r w:rsidRPr="00455487">
        <w:rPr>
          <w:rFonts w:ascii="Times New Roman" w:eastAsia="Times New Roman" w:hAnsi="Times New Roman" w:cs="Times New Roman"/>
          <w:sz w:val="28"/>
          <w:szCs w:val="28"/>
        </w:rPr>
        <w:t xml:space="preserve"> ані до с</w:t>
      </w:r>
      <w:r>
        <w:rPr>
          <w:rFonts w:ascii="Times New Roman" w:eastAsia="Times New Roman" w:hAnsi="Times New Roman" w:cs="Times New Roman"/>
          <w:sz w:val="28"/>
          <w:szCs w:val="28"/>
        </w:rPr>
        <w:t xml:space="preserve">уду першої інстанції, ані </w:t>
      </w:r>
      <w:r w:rsidRPr="00496375">
        <w:rPr>
          <w:rFonts w:ascii="Times New Roman" w:eastAsia="Times New Roman" w:hAnsi="Times New Roman" w:cs="Times New Roman"/>
          <w:sz w:val="28"/>
          <w:szCs w:val="28"/>
        </w:rPr>
        <w:t>під час</w:t>
      </w:r>
      <w:r w:rsidRPr="00455487">
        <w:rPr>
          <w:rFonts w:ascii="Times New Roman" w:eastAsia="Times New Roman" w:hAnsi="Times New Roman" w:cs="Times New Roman"/>
          <w:sz w:val="28"/>
          <w:szCs w:val="28"/>
        </w:rPr>
        <w:t xml:space="preserve"> апеляційного провадження позивачем</w:t>
      </w:r>
      <w:r w:rsidRPr="00455487">
        <w:rPr>
          <w:rFonts w:ascii="Times New Roman" w:hAnsi="Times New Roman" w:cs="Times New Roman"/>
          <w:sz w:val="28"/>
          <w:szCs w:val="28"/>
        </w:rPr>
        <w:t xml:space="preserve"> ПАТ «Кривий Ріг Цемент»</w:t>
      </w:r>
      <w:r w:rsidRPr="00455487">
        <w:rPr>
          <w:rFonts w:ascii="Times New Roman" w:eastAsia="Times New Roman" w:hAnsi="Times New Roman" w:cs="Times New Roman"/>
          <w:sz w:val="28"/>
          <w:szCs w:val="28"/>
        </w:rPr>
        <w:t xml:space="preserve"> не було надано жодних доказів, які б підтверджували, що без вжиття судом заходів забезпечення позову в цій справі виконання рішення суду або ефективний захист чи поновле</w:t>
      </w:r>
      <w:r>
        <w:rPr>
          <w:rFonts w:ascii="Times New Roman" w:eastAsia="Times New Roman" w:hAnsi="Times New Roman" w:cs="Times New Roman"/>
          <w:sz w:val="28"/>
          <w:szCs w:val="28"/>
        </w:rPr>
        <w:t>ння прав або інтересів позивача</w:t>
      </w:r>
      <w:r w:rsidRPr="00455487">
        <w:rPr>
          <w:rFonts w:ascii="Times New Roman" w:eastAsia="Times New Roman" w:hAnsi="Times New Roman" w:cs="Times New Roman"/>
          <w:sz w:val="28"/>
          <w:szCs w:val="28"/>
        </w:rPr>
        <w:t xml:space="preserve"> може бути істотно ускладнено чи унеможливлено, тобто позивачем не доведено та не обґрунтовано наявність підстав для забезпечення позову, визначених пунктом 1 частини другої </w:t>
      </w:r>
      <w:hyperlink r:id="rId5" w:anchor="1138" w:tgtFrame="_blank" w:tooltip="Кодекс адміністративного судочинства України (ред. з 15.12.2017); нормативно-правовий акт № 2747-IV від 06.07.2005" w:history="1">
        <w:r w:rsidRPr="00455487">
          <w:rPr>
            <w:rFonts w:ascii="Times New Roman" w:eastAsia="Times New Roman" w:hAnsi="Times New Roman" w:cs="Times New Roman"/>
            <w:sz w:val="28"/>
            <w:szCs w:val="28"/>
          </w:rPr>
          <w:t>статті 150 Кодекс</w:t>
        </w:r>
        <w:r>
          <w:rPr>
            <w:rFonts w:ascii="Times New Roman" w:eastAsia="Times New Roman" w:hAnsi="Times New Roman" w:cs="Times New Roman"/>
            <w:sz w:val="28"/>
            <w:szCs w:val="28"/>
          </w:rPr>
          <w:t>у</w:t>
        </w:r>
        <w:r w:rsidRPr="00455487">
          <w:rPr>
            <w:rFonts w:ascii="Times New Roman" w:eastAsia="Times New Roman" w:hAnsi="Times New Roman" w:cs="Times New Roman"/>
            <w:sz w:val="28"/>
            <w:szCs w:val="28"/>
          </w:rPr>
          <w:t xml:space="preserve"> адміністративного судочинства України (далі – КАС України</w:t>
        </w:r>
      </w:hyperlink>
      <w:r w:rsidRPr="00455487">
        <w:rPr>
          <w:rFonts w:ascii="Times New Roman" w:eastAsia="Times New Roman" w:hAnsi="Times New Roman" w:cs="Times New Roman"/>
          <w:sz w:val="28"/>
          <w:szCs w:val="28"/>
        </w:rPr>
        <w:t>), на який він посилався у своєму клопотанні.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Крім того, апеляційним судом також не встановлено й інших підстав для забезпечення позову в цій справі, прямо передбачених частиною другою вказаної норми процесуального законодавства, а саме очевидних ознак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Також</w:t>
      </w:r>
      <w:r w:rsidRPr="00455487">
        <w:rPr>
          <w:rFonts w:ascii="Times New Roman" w:eastAsia="Times New Roman" w:hAnsi="Times New Roman" w:cs="Times New Roman"/>
          <w:sz w:val="28"/>
          <w:szCs w:val="28"/>
        </w:rPr>
        <w:t xml:space="preserve"> апеляційний суд звернув увагу на те, що доводи, якими позивач обґрунтовував свої вимоги щодо вжиття заходів забезпечення позову в цій справі, аналогічні тим, що зазначені ним в його адміністративному позові, і їх перевірка судом призведе до вирішення цього спору по</w:t>
      </w:r>
      <w:r>
        <w:rPr>
          <w:rFonts w:ascii="Times New Roman" w:eastAsia="Times New Roman" w:hAnsi="Times New Roman" w:cs="Times New Roman"/>
          <w:sz w:val="28"/>
          <w:szCs w:val="28"/>
        </w:rPr>
        <w:t xml:space="preserve"> суті, а не до встановлення </w:t>
      </w:r>
      <w:r w:rsidRPr="00455487">
        <w:rPr>
          <w:rFonts w:ascii="Times New Roman" w:eastAsia="Times New Roman" w:hAnsi="Times New Roman" w:cs="Times New Roman"/>
          <w:sz w:val="28"/>
          <w:szCs w:val="28"/>
        </w:rPr>
        <w:t>вказаних підстав для застосування інституту забезпечення позову в цій справі.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Водночас, вирішуючи питання про вжиття заходів забезпечення позову, суд повинен лише пересвідчитися у наявності відповідних правових підстав, чітко визначених в </w:t>
      </w:r>
      <w:hyperlink r:id="rId6" w:anchor="1138" w:tgtFrame="_blank" w:tooltip="Кодекс адміністративного судочинства України (ред. з 15.12.2017); нормативно-правовий акт № 2747-IV від 06.07.2005" w:history="1">
        <w:r w:rsidRPr="00455487">
          <w:rPr>
            <w:rFonts w:ascii="Times New Roman" w:eastAsia="Times New Roman" w:hAnsi="Times New Roman" w:cs="Times New Roman"/>
            <w:sz w:val="28"/>
            <w:szCs w:val="28"/>
          </w:rPr>
          <w:t>статті 150 КАС України</w:t>
        </w:r>
      </w:hyperlink>
      <w:r w:rsidRPr="00455487">
        <w:rPr>
          <w:rFonts w:ascii="Times New Roman" w:eastAsia="Times New Roman" w:hAnsi="Times New Roman" w:cs="Times New Roman"/>
          <w:sz w:val="28"/>
          <w:szCs w:val="28"/>
        </w:rPr>
        <w:t>, а не встановлювати правомірність/протиправність оскаржуваних дій чи бездіяльності відповідача на цій стадії.</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Аналогічний правовий підхід застосовано Верховним Судом у постановах від 10 квітня 2019 року (справа № 826/16509/18) та від 6 лютого 2019 року (справа № 826/13306/18).</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Згідно з Рекомендаціями № R (89) 8 про тимчасовий судовий захист в адм</w:t>
      </w:r>
      <w:r>
        <w:rPr>
          <w:rFonts w:ascii="Times New Roman" w:eastAsia="Times New Roman" w:hAnsi="Times New Roman" w:cs="Times New Roman"/>
          <w:sz w:val="28"/>
          <w:szCs w:val="28"/>
        </w:rPr>
        <w:t xml:space="preserve">іністративних справах, </w:t>
      </w:r>
      <w:r w:rsidRPr="00496375">
        <w:rPr>
          <w:rFonts w:ascii="Times New Roman" w:eastAsia="Times New Roman" w:hAnsi="Times New Roman" w:cs="Times New Roman"/>
          <w:sz w:val="28"/>
          <w:szCs w:val="28"/>
        </w:rPr>
        <w:t>прийнятими</w:t>
      </w:r>
      <w:r w:rsidRPr="00455487">
        <w:rPr>
          <w:rFonts w:ascii="Times New Roman" w:eastAsia="Times New Roman" w:hAnsi="Times New Roman" w:cs="Times New Roman"/>
          <w:sz w:val="28"/>
          <w:szCs w:val="28"/>
        </w:rPr>
        <w:t xml:space="preserve"> Комітетом Міністрів Ради Європи від 13 вересня 1989 року, рішення суду стосовно вжиття таких заходів жодним чином не повинно мати визначального впливу на рішення, яке згодом має бути ухвалено у зв’язку з ос</w:t>
      </w:r>
      <w:r>
        <w:rPr>
          <w:rFonts w:ascii="Times New Roman" w:eastAsia="Times New Roman" w:hAnsi="Times New Roman" w:cs="Times New Roman"/>
          <w:sz w:val="28"/>
          <w:szCs w:val="28"/>
        </w:rPr>
        <w:t xml:space="preserve">карженням адміністративного </w:t>
      </w:r>
      <w:proofErr w:type="spellStart"/>
      <w:r w:rsidRPr="00496375">
        <w:rPr>
          <w:rFonts w:ascii="Times New Roman" w:eastAsia="Times New Roman" w:hAnsi="Times New Roman" w:cs="Times New Roman"/>
          <w:sz w:val="28"/>
          <w:szCs w:val="28"/>
        </w:rPr>
        <w:t>акта</w:t>
      </w:r>
      <w:proofErr w:type="spellEnd"/>
      <w:r w:rsidRPr="00496375">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Втім, судом першої інстанції при постановленні в цій справі ухвали про забезпечення позову було досліджено та проаналізовано процедуру прийняття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відповідного дозволу на користування корисними копалинами та відповідні доводи позивача, які</w:t>
      </w:r>
      <w:r w:rsidRPr="00E01606">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w:t>
      </w:r>
      <w:r w:rsidRPr="00E01606">
        <w:rPr>
          <w:rFonts w:ascii="Times New Roman" w:eastAsia="Times New Roman" w:hAnsi="Times New Roman" w:cs="Times New Roman"/>
          <w:sz w:val="28"/>
          <w:szCs w:val="28"/>
        </w:rPr>
        <w:t>зокрема,</w:t>
      </w:r>
      <w:r w:rsidRPr="00455487">
        <w:rPr>
          <w:rFonts w:ascii="Times New Roman" w:eastAsia="Times New Roman" w:hAnsi="Times New Roman" w:cs="Times New Roman"/>
          <w:sz w:val="28"/>
          <w:szCs w:val="28"/>
        </w:rPr>
        <w:t xml:space="preserve"> покладені в основу обґрунтування його позову, що суперечить цільовому призначенню інституту забезпечення адміністративного по</w:t>
      </w:r>
      <w:r>
        <w:rPr>
          <w:rFonts w:ascii="Times New Roman" w:eastAsia="Times New Roman" w:hAnsi="Times New Roman" w:cs="Times New Roman"/>
          <w:sz w:val="28"/>
          <w:szCs w:val="28"/>
        </w:rPr>
        <w:t xml:space="preserve">зову та процесуально </w:t>
      </w:r>
      <w:r w:rsidRPr="00E01606">
        <w:rPr>
          <w:rFonts w:ascii="Times New Roman" w:eastAsia="Times New Roman" w:hAnsi="Times New Roman" w:cs="Times New Roman"/>
          <w:sz w:val="28"/>
          <w:szCs w:val="28"/>
        </w:rPr>
        <w:t>визначеному порядку і особливостям його застосування.</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Крім того, перевіряючи відповідність вжитих судом заходів забезпечення позову ПАТ «Кривий Ріг Цемент» вимогам процес</w:t>
      </w:r>
      <w:r>
        <w:rPr>
          <w:rFonts w:ascii="Times New Roman" w:eastAsia="Times New Roman" w:hAnsi="Times New Roman" w:cs="Times New Roman"/>
          <w:sz w:val="28"/>
          <w:szCs w:val="28"/>
        </w:rPr>
        <w:t xml:space="preserve">уального законодавства щодо </w:t>
      </w:r>
      <w:r w:rsidRPr="00E01606">
        <w:rPr>
          <w:rFonts w:ascii="Times New Roman" w:eastAsia="Times New Roman" w:hAnsi="Times New Roman" w:cs="Times New Roman"/>
          <w:sz w:val="28"/>
          <w:szCs w:val="28"/>
        </w:rPr>
        <w:t>співмірності</w:t>
      </w:r>
      <w:r w:rsidRPr="00455487">
        <w:rPr>
          <w:rFonts w:ascii="Times New Roman" w:eastAsia="Times New Roman" w:hAnsi="Times New Roman" w:cs="Times New Roman"/>
          <w:sz w:val="28"/>
          <w:szCs w:val="28"/>
        </w:rPr>
        <w:t xml:space="preserve"> з предметом спору та наслідками їх застосування для інших заінтересованих осіб, </w:t>
      </w:r>
      <w:r w:rsidRPr="00E01606">
        <w:rPr>
          <w:rFonts w:ascii="Times New Roman" w:eastAsia="Times New Roman" w:hAnsi="Times New Roman" w:cs="Times New Roman"/>
          <w:sz w:val="28"/>
          <w:szCs w:val="28"/>
        </w:rPr>
        <w:t>апеляційний суд</w:t>
      </w:r>
      <w:r w:rsidRPr="00455487">
        <w:rPr>
          <w:rFonts w:ascii="Times New Roman" w:eastAsia="Times New Roman" w:hAnsi="Times New Roman" w:cs="Times New Roman"/>
          <w:sz w:val="28"/>
          <w:szCs w:val="28"/>
        </w:rPr>
        <w:t xml:space="preserve"> зазначив таке.</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Позивачем </w:t>
      </w:r>
      <w:r w:rsidRPr="00455487">
        <w:rPr>
          <w:rFonts w:ascii="Times New Roman" w:hAnsi="Times New Roman" w:cs="Times New Roman"/>
          <w:sz w:val="28"/>
          <w:szCs w:val="28"/>
        </w:rPr>
        <w:t>ПАТ «Кривий Ріг Цемент»</w:t>
      </w:r>
      <w:r w:rsidRPr="00455487">
        <w:rPr>
          <w:rFonts w:ascii="Times New Roman" w:eastAsia="Times New Roman" w:hAnsi="Times New Roman" w:cs="Times New Roman"/>
          <w:sz w:val="28"/>
          <w:szCs w:val="28"/>
        </w:rPr>
        <w:t xml:space="preserve"> оскаржується нездійснення відповідачем підготовки та направлення до </w:t>
      </w:r>
      <w:proofErr w:type="spellStart"/>
      <w:r w:rsidRPr="00455487">
        <w:rPr>
          <w:rFonts w:ascii="Times New Roman" w:eastAsia="Times New Roman" w:hAnsi="Times New Roman" w:cs="Times New Roman"/>
          <w:sz w:val="28"/>
          <w:szCs w:val="28"/>
        </w:rPr>
        <w:t>Апостолівської</w:t>
      </w:r>
      <w:proofErr w:type="spellEnd"/>
      <w:r w:rsidRPr="00455487">
        <w:rPr>
          <w:rFonts w:ascii="Times New Roman" w:eastAsia="Times New Roman" w:hAnsi="Times New Roman" w:cs="Times New Roman"/>
          <w:sz w:val="28"/>
          <w:szCs w:val="28"/>
        </w:rPr>
        <w:t xml:space="preserve"> райради та Міністерства відповідних пропозицій за його заявою від 26 листопада 2019</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року, тобто саме це є п</w:t>
      </w:r>
      <w:r>
        <w:rPr>
          <w:rFonts w:ascii="Times New Roman" w:eastAsia="Times New Roman" w:hAnsi="Times New Roman" w:cs="Times New Roman"/>
          <w:sz w:val="28"/>
          <w:szCs w:val="28"/>
        </w:rPr>
        <w:t xml:space="preserve">редметом спору в </w:t>
      </w:r>
      <w:r w:rsidRPr="00E01606">
        <w:rPr>
          <w:rFonts w:ascii="Times New Roman" w:eastAsia="Times New Roman" w:hAnsi="Times New Roman" w:cs="Times New Roman"/>
          <w:sz w:val="28"/>
          <w:szCs w:val="28"/>
        </w:rPr>
        <w:t>цій</w:t>
      </w:r>
      <w:r w:rsidRPr="00455487">
        <w:rPr>
          <w:rFonts w:ascii="Times New Roman" w:eastAsia="Times New Roman" w:hAnsi="Times New Roman" w:cs="Times New Roman"/>
          <w:sz w:val="28"/>
          <w:szCs w:val="28"/>
        </w:rPr>
        <w:t xml:space="preserve"> справі.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Однак</w:t>
      </w:r>
      <w:r w:rsidRPr="00455487">
        <w:rPr>
          <w:rFonts w:ascii="Times New Roman" w:eastAsia="Times New Roman" w:hAnsi="Times New Roman" w:cs="Times New Roman"/>
          <w:sz w:val="28"/>
          <w:szCs w:val="28"/>
        </w:rPr>
        <w:t xml:space="preserve"> заходи забезпечення позову в цій справі судом </w:t>
      </w:r>
      <w:r>
        <w:rPr>
          <w:rFonts w:ascii="Times New Roman" w:eastAsia="Times New Roman" w:hAnsi="Times New Roman" w:cs="Times New Roman"/>
          <w:sz w:val="28"/>
          <w:szCs w:val="28"/>
        </w:rPr>
        <w:t>застосовано поза межами предмет</w:t>
      </w:r>
      <w:r w:rsidRPr="00E01606">
        <w:rPr>
          <w:rFonts w:ascii="Times New Roman" w:eastAsia="Times New Roman" w:hAnsi="Times New Roman" w:cs="Times New Roman"/>
          <w:sz w:val="28"/>
          <w:szCs w:val="28"/>
        </w:rPr>
        <w:t>а</w:t>
      </w:r>
      <w:r w:rsidRPr="00455487">
        <w:rPr>
          <w:rFonts w:ascii="Times New Roman" w:eastAsia="Times New Roman" w:hAnsi="Times New Roman" w:cs="Times New Roman"/>
          <w:sz w:val="28"/>
          <w:szCs w:val="28"/>
        </w:rPr>
        <w:t xml:space="preserve"> спірних правовідносин, а саме відповідачу та Державній комісії України по запасах корисних копалин при </w:t>
      </w:r>
      <w:proofErr w:type="spellStart"/>
      <w:r w:rsidRPr="00455487">
        <w:rPr>
          <w:rFonts w:ascii="Times New Roman" w:eastAsia="Times New Roman" w:hAnsi="Times New Roman" w:cs="Times New Roman"/>
          <w:sz w:val="28"/>
          <w:szCs w:val="28"/>
        </w:rPr>
        <w:t>Держгео</w:t>
      </w:r>
      <w:r>
        <w:rPr>
          <w:rFonts w:ascii="Times New Roman" w:eastAsia="Times New Roman" w:hAnsi="Times New Roman" w:cs="Times New Roman"/>
          <w:sz w:val="28"/>
          <w:szCs w:val="28"/>
        </w:rPr>
        <w:t>надра</w:t>
      </w:r>
      <w:proofErr w:type="spellEnd"/>
      <w:r>
        <w:rPr>
          <w:rFonts w:ascii="Times New Roman" w:eastAsia="Times New Roman" w:hAnsi="Times New Roman" w:cs="Times New Roman"/>
          <w:sz w:val="28"/>
          <w:szCs w:val="28"/>
        </w:rPr>
        <w:t xml:space="preserve"> заборонено вчиняти не тільки</w:t>
      </w:r>
      <w:r w:rsidRPr="00455487">
        <w:rPr>
          <w:rFonts w:ascii="Times New Roman" w:eastAsia="Times New Roman" w:hAnsi="Times New Roman" w:cs="Times New Roman"/>
          <w:sz w:val="28"/>
          <w:szCs w:val="28"/>
        </w:rPr>
        <w:t xml:space="preserve"> конкретні дії, а взагалі будь-які дії, розглядати будь-які питання, виносити будь-які рішення щодо підготовки, погодження, видачі будь-якій особі відповідного дозволу на користування надрами.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Отже, такі заходи забезпечення позову не є </w:t>
      </w:r>
      <w:proofErr w:type="spellStart"/>
      <w:r w:rsidRPr="00455487">
        <w:rPr>
          <w:rFonts w:ascii="Times New Roman" w:eastAsia="Times New Roman" w:hAnsi="Times New Roman" w:cs="Times New Roman"/>
          <w:sz w:val="28"/>
          <w:szCs w:val="28"/>
        </w:rPr>
        <w:t>співмірними</w:t>
      </w:r>
      <w:proofErr w:type="spellEnd"/>
      <w:r w:rsidRPr="00455487">
        <w:rPr>
          <w:rFonts w:ascii="Times New Roman" w:eastAsia="Times New Roman" w:hAnsi="Times New Roman" w:cs="Times New Roman"/>
          <w:sz w:val="28"/>
          <w:szCs w:val="28"/>
        </w:rPr>
        <w:t xml:space="preserve"> з предметом спору у цій справі.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Більш того, на момент вирішення цього спору </w:t>
      </w:r>
      <w:r w:rsidRPr="00455487">
        <w:rPr>
          <w:rFonts w:ascii="Times New Roman" w:hAnsi="Times New Roman" w:cs="Times New Roman"/>
          <w:sz w:val="28"/>
          <w:szCs w:val="28"/>
        </w:rPr>
        <w:t xml:space="preserve">Запорізьким </w:t>
      </w:r>
      <w:r w:rsidRPr="00072EC3">
        <w:rPr>
          <w:rFonts w:ascii="Times New Roman" w:hAnsi="Times New Roman" w:cs="Times New Roman"/>
          <w:sz w:val="28"/>
          <w:szCs w:val="28"/>
        </w:rPr>
        <w:t>окр</w:t>
      </w:r>
      <w:r w:rsidRPr="00072EC3">
        <w:rPr>
          <w:rStyle w:val="5"/>
          <w:rFonts w:eastAsia="DejaVu Sans"/>
          <w:b w:val="0"/>
          <w:bCs w:val="0"/>
          <w:sz w:val="28"/>
          <w:szCs w:val="28"/>
          <w:u w:val="none"/>
        </w:rPr>
        <w:t xml:space="preserve">ужним </w:t>
      </w:r>
      <w:r w:rsidRPr="00455487">
        <w:rPr>
          <w:rFonts w:ascii="Times New Roman" w:hAnsi="Times New Roman" w:cs="Times New Roman"/>
          <w:sz w:val="28"/>
          <w:szCs w:val="28"/>
        </w:rPr>
        <w:t>адміністративним судом у справі № 280/4380/19</w:t>
      </w:r>
      <w:r w:rsidRPr="00455487">
        <w:rPr>
          <w:rFonts w:ascii="Times New Roman" w:eastAsia="Times New Roman" w:hAnsi="Times New Roman" w:cs="Times New Roman"/>
          <w:sz w:val="28"/>
          <w:szCs w:val="28"/>
        </w:rPr>
        <w:t xml:space="preserve"> ухвалено рішення</w:t>
      </w:r>
      <w:r w:rsidRPr="00455487">
        <w:rPr>
          <w:rFonts w:ascii="Times New Roman" w:hAnsi="Times New Roman" w:cs="Times New Roman"/>
          <w:sz w:val="28"/>
          <w:szCs w:val="28"/>
        </w:rPr>
        <w:t xml:space="preserve"> від 8 листопада 2019 року</w:t>
      </w:r>
      <w:r w:rsidRPr="00455487">
        <w:rPr>
          <w:rFonts w:ascii="Times New Roman" w:eastAsia="Times New Roman" w:hAnsi="Times New Roman" w:cs="Times New Roman"/>
          <w:sz w:val="28"/>
          <w:szCs w:val="28"/>
        </w:rPr>
        <w:t xml:space="preserve"> (набрало законної сили 10 лютого 2020 року), яким, зокрема, визнано право ТОВ «ФерроМет1» на отримання спеціального дозволу на користування надрами з метою видобутку корисних копалин без аукціону </w:t>
      </w:r>
      <w:r w:rsidRPr="00455487">
        <w:rPr>
          <w:rFonts w:ascii="Times New Roman" w:eastAsia="Times New Roman" w:hAnsi="Times New Roman" w:cs="Times New Roman"/>
          <w:sz w:val="28"/>
          <w:szCs w:val="28"/>
        </w:rPr>
        <w:lastRenderedPageBreak/>
        <w:t xml:space="preserve">ділянки Мар’янського родовища та зобов’язано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надати зазначеному товариству такий дозвіл без проведення аукціону.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Тобто, на момент розгляду судом першої інстанції клопотання позивача про забезпечення поз</w:t>
      </w:r>
      <w:r>
        <w:rPr>
          <w:rFonts w:ascii="Times New Roman" w:eastAsia="Times New Roman" w:hAnsi="Times New Roman" w:cs="Times New Roman"/>
          <w:sz w:val="28"/>
          <w:szCs w:val="28"/>
        </w:rPr>
        <w:t xml:space="preserve">ову в справі № 640/913/20 у </w:t>
      </w:r>
      <w:r w:rsidRPr="00455487">
        <w:rPr>
          <w:rFonts w:ascii="Times New Roman" w:eastAsia="Times New Roman" w:hAnsi="Times New Roman" w:cs="Times New Roman"/>
          <w:sz w:val="28"/>
          <w:szCs w:val="28"/>
        </w:rPr>
        <w:t xml:space="preserve">вказаний спосіб, зокрема шляхом заборони вчинення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та іншим суб’єктом владних повноважень будь-яких дій з підготовки та видачі спеціального дозволу на користування надрами ділянки Мар’янського родовища, рішенням в іншій справі вже було встановлено право конкретного суб’єкта господарювання на отримання</w:t>
      </w:r>
      <w:r>
        <w:rPr>
          <w:rFonts w:ascii="Times New Roman" w:eastAsia="Times New Roman" w:hAnsi="Times New Roman" w:cs="Times New Roman"/>
          <w:sz w:val="28"/>
          <w:szCs w:val="28"/>
        </w:rPr>
        <w:t xml:space="preserve"> такого дозволу та навіть зобов</w:t>
      </w:r>
      <w:r w:rsidRPr="00455487">
        <w:rPr>
          <w:rFonts w:ascii="Times New Roman" w:eastAsia="Times New Roman" w:hAnsi="Times New Roman" w:cs="Times New Roman"/>
          <w:sz w:val="28"/>
          <w:szCs w:val="28"/>
        </w:rPr>
        <w:t xml:space="preserve">’язано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його надати.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Однак, враховуючи ухвалу про забезпечення позову у справі № 280/4380/19, суд першої інстанції не звернув жодної уваги на наявність у ній відповідного судового рішення про вирішення позовних вимог по суті спору, не перевірив можливості виникнення суперечностей при набранні законної сили та виконанні судового рішення у зазначеній справі в разі застосування заходів забезпечення позову, про які просить ПАТ «Кривий Ріг Цемент», та порушення при цьому вже захищених судом прав та інтересів іншої особи – ТОВ «ФерроМет1».</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Зазначені</w:t>
      </w:r>
      <w:r w:rsidRPr="00455487">
        <w:rPr>
          <w:rFonts w:ascii="Times New Roman" w:eastAsia="Times New Roman" w:hAnsi="Times New Roman" w:cs="Times New Roman"/>
          <w:sz w:val="28"/>
          <w:szCs w:val="28"/>
        </w:rPr>
        <w:t xml:space="preserve"> о</w:t>
      </w:r>
      <w:r>
        <w:rPr>
          <w:rFonts w:ascii="Times New Roman" w:eastAsia="Times New Roman" w:hAnsi="Times New Roman" w:cs="Times New Roman"/>
          <w:sz w:val="28"/>
          <w:szCs w:val="28"/>
        </w:rPr>
        <w:t xml:space="preserve">бставини </w:t>
      </w:r>
      <w:r w:rsidRPr="00E01606">
        <w:rPr>
          <w:rFonts w:ascii="Times New Roman" w:eastAsia="Times New Roman" w:hAnsi="Times New Roman" w:cs="Times New Roman"/>
          <w:sz w:val="28"/>
          <w:szCs w:val="28"/>
        </w:rPr>
        <w:t>в</w:t>
      </w:r>
      <w:r w:rsidRPr="00455487">
        <w:rPr>
          <w:rFonts w:ascii="Times New Roman" w:eastAsia="Times New Roman" w:hAnsi="Times New Roman" w:cs="Times New Roman"/>
          <w:sz w:val="28"/>
          <w:szCs w:val="28"/>
        </w:rPr>
        <w:t xml:space="preserve"> їх сукупності вказують на те, що заявлені ПАТ «Кривий Ріг Цемент» та вжиті судом першої інстанції заходи забезпечення позову в цій справі не є </w:t>
      </w:r>
      <w:proofErr w:type="spellStart"/>
      <w:r w:rsidRPr="00455487">
        <w:rPr>
          <w:rFonts w:ascii="Times New Roman" w:eastAsia="Times New Roman" w:hAnsi="Times New Roman" w:cs="Times New Roman"/>
          <w:sz w:val="28"/>
          <w:szCs w:val="28"/>
        </w:rPr>
        <w:t>спірмірними</w:t>
      </w:r>
      <w:proofErr w:type="spellEnd"/>
      <w:r w:rsidRPr="00455487">
        <w:rPr>
          <w:rFonts w:ascii="Times New Roman" w:eastAsia="Times New Roman" w:hAnsi="Times New Roman" w:cs="Times New Roman"/>
          <w:sz w:val="28"/>
          <w:szCs w:val="28"/>
        </w:rPr>
        <w:t xml:space="preserve"> з наслідками їх застосування для інших заінтересованих осіб, зокрема ТОВ «ФерроМет1».</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Таким чином, апеляційний суд дійшов висновку, що суд першої інстанції не мав достатніх правових підстав, передбачених </w:t>
      </w:r>
      <w:hyperlink r:id="rId7" w:anchor="1138" w:tgtFrame="_blank" w:tooltip="Кодекс адміністративного судочинства України (ред. з 15.12.2017); нормативно-правовий акт № 2747-IV від 06.07.2005" w:history="1">
        <w:r w:rsidRPr="00455487">
          <w:rPr>
            <w:rFonts w:ascii="Times New Roman" w:eastAsia="Times New Roman" w:hAnsi="Times New Roman" w:cs="Times New Roman"/>
            <w:sz w:val="28"/>
            <w:szCs w:val="28"/>
          </w:rPr>
          <w:t>статт</w:t>
        </w:r>
        <w:r>
          <w:rPr>
            <w:rFonts w:ascii="Times New Roman" w:eastAsia="Times New Roman" w:hAnsi="Times New Roman" w:cs="Times New Roman"/>
            <w:sz w:val="28"/>
            <w:szCs w:val="28"/>
          </w:rPr>
          <w:t>ею 150 КАС </w:t>
        </w:r>
        <w:r w:rsidRPr="00455487">
          <w:rPr>
            <w:rFonts w:ascii="Times New Roman" w:eastAsia="Times New Roman" w:hAnsi="Times New Roman" w:cs="Times New Roman"/>
            <w:sz w:val="28"/>
            <w:szCs w:val="28"/>
          </w:rPr>
          <w:t>України</w:t>
        </w:r>
      </w:hyperlink>
      <w:r w:rsidRPr="00455487">
        <w:rPr>
          <w:rFonts w:ascii="Times New Roman" w:eastAsia="Times New Roman" w:hAnsi="Times New Roman" w:cs="Times New Roman"/>
          <w:sz w:val="28"/>
          <w:szCs w:val="28"/>
        </w:rPr>
        <w:t>, для вжиття в цій справі заходів забезпечення позову, заявлених позивачем, неповно встановив обставини справи та порушив норми процесуального права, що призвело до неправильного вирішення питання щодо задоволення клопотання позивача про забезпечення позову.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Враховуючи викладене, </w:t>
      </w:r>
      <w:r w:rsidRPr="00455487">
        <w:rPr>
          <w:rFonts w:ascii="Times New Roman" w:hAnsi="Times New Roman" w:cs="Times New Roman"/>
          <w:sz w:val="28"/>
          <w:szCs w:val="28"/>
        </w:rPr>
        <w:t xml:space="preserve">Шостий апеляційний адміністративний суд </w:t>
      </w:r>
      <w:r w:rsidRPr="00455487">
        <w:rPr>
          <w:rFonts w:ascii="Times New Roman" w:eastAsia="Times New Roman" w:hAnsi="Times New Roman" w:cs="Times New Roman"/>
          <w:sz w:val="28"/>
          <w:szCs w:val="28"/>
        </w:rPr>
        <w:t xml:space="preserve">задовольнив апеляційні скарги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і ТОВ «ФерроМет1», скасував ухвалу окружного адміністративного суду міста Києва від 24 січня 2020 року, а клопотання позивача про забезпечення позову – залишив без задоволення.</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eastAsia="Times New Roman" w:hAnsi="Times New Roman" w:cs="Times New Roman"/>
          <w:sz w:val="28"/>
          <w:szCs w:val="28"/>
        </w:rPr>
        <w:t>Як вбачається з відомостей Єдиного державного реєстру судових рішень (далі – ЄДРСР)</w:t>
      </w:r>
      <w:r w:rsidRPr="00E01606">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згідно з рішенням </w:t>
      </w:r>
      <w:r w:rsidRPr="00455487">
        <w:rPr>
          <w:rFonts w:ascii="Times New Roman" w:eastAsia="Calibri" w:hAnsi="Times New Roman" w:cs="Times New Roman"/>
          <w:sz w:val="28"/>
          <w:szCs w:val="28"/>
        </w:rPr>
        <w:t xml:space="preserve">окружного адміністративного суду міста Києва від </w:t>
      </w:r>
      <w:r w:rsidRPr="00455487">
        <w:rPr>
          <w:rFonts w:ascii="Times New Roman" w:hAnsi="Times New Roman" w:cs="Times New Roman"/>
          <w:sz w:val="28"/>
          <w:szCs w:val="28"/>
        </w:rPr>
        <w:t>3 березня 2020 року</w:t>
      </w:r>
      <w:r w:rsidRPr="00455487">
        <w:rPr>
          <w:rFonts w:ascii="Times New Roman" w:hAnsi="Times New Roman" w:cs="Times New Roman"/>
          <w:bCs/>
          <w:sz w:val="28"/>
          <w:szCs w:val="28"/>
        </w:rPr>
        <w:t xml:space="preserve">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Pr>
          <w:rFonts w:ascii="Times New Roman" w:hAnsi="Times New Roman" w:cs="Times New Roman"/>
          <w:sz w:val="28"/>
          <w:szCs w:val="28"/>
        </w:rPr>
        <w:t>.) у</w:t>
      </w:r>
      <w:r w:rsidRPr="00455487">
        <w:rPr>
          <w:rFonts w:ascii="Times New Roman" w:hAnsi="Times New Roman" w:cs="Times New Roman"/>
          <w:sz w:val="28"/>
          <w:szCs w:val="28"/>
        </w:rPr>
        <w:t xml:space="preserve"> справі </w:t>
      </w:r>
      <w:r w:rsidRPr="00455487">
        <w:rPr>
          <w:rFonts w:ascii="Times New Roman" w:eastAsia="Calibri" w:hAnsi="Times New Roman" w:cs="Times New Roman"/>
          <w:kern w:val="1"/>
          <w:sz w:val="28"/>
          <w:szCs w:val="28"/>
        </w:rPr>
        <w:t xml:space="preserve">№ 640/913/20 задоволено позов </w:t>
      </w:r>
      <w:r w:rsidRPr="00455487">
        <w:rPr>
          <w:rFonts w:ascii="Times New Roman" w:hAnsi="Times New Roman" w:cs="Times New Roman"/>
          <w:sz w:val="28"/>
          <w:szCs w:val="28"/>
        </w:rPr>
        <w:t>ПАТ «Кривий Ріг Цемент»</w:t>
      </w:r>
      <w:r>
        <w:rPr>
          <w:rFonts w:ascii="Times New Roman" w:hAnsi="Times New Roman" w:cs="Times New Roman"/>
          <w:sz w:val="28"/>
          <w:szCs w:val="28"/>
        </w:rPr>
        <w:t xml:space="preserve"> </w:t>
      </w:r>
      <w:r w:rsidRPr="00E01606">
        <w:rPr>
          <w:rFonts w:ascii="Times New Roman" w:hAnsi="Times New Roman" w:cs="Times New Roman"/>
          <w:sz w:val="28"/>
          <w:szCs w:val="28"/>
        </w:rPr>
        <w:t>у</w:t>
      </w:r>
      <w:r>
        <w:rPr>
          <w:rFonts w:ascii="Times New Roman" w:hAnsi="Times New Roman" w:cs="Times New Roman"/>
          <w:sz w:val="28"/>
          <w:szCs w:val="28"/>
        </w:rPr>
        <w:t xml:space="preserve"> повному обсязі</w:t>
      </w:r>
      <w:r w:rsidRPr="00455487">
        <w:rPr>
          <w:rFonts w:ascii="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 xml:space="preserve">Не погоджуючись </w:t>
      </w:r>
      <w:r w:rsidRPr="00E01606">
        <w:rPr>
          <w:rFonts w:ascii="Times New Roman" w:hAnsi="Times New Roman" w:cs="Times New Roman"/>
          <w:sz w:val="28"/>
          <w:szCs w:val="28"/>
        </w:rPr>
        <w:t>із</w:t>
      </w:r>
      <w:r w:rsidRPr="00455487">
        <w:rPr>
          <w:rFonts w:ascii="Times New Roman" w:hAnsi="Times New Roman" w:cs="Times New Roman"/>
          <w:sz w:val="28"/>
          <w:szCs w:val="28"/>
        </w:rPr>
        <w:t xml:space="preserve"> цим рішенням</w:t>
      </w:r>
      <w:r w:rsidRPr="00E01606">
        <w:rPr>
          <w:rFonts w:ascii="Times New Roman" w:hAnsi="Times New Roman" w:cs="Times New Roman"/>
          <w:sz w:val="28"/>
          <w:szCs w:val="28"/>
        </w:rPr>
        <w:t>,</w:t>
      </w:r>
      <w:r w:rsidRPr="00455487">
        <w:rPr>
          <w:rFonts w:ascii="Times New Roman" w:eastAsia="Times New Roman" w:hAnsi="Times New Roman" w:cs="Times New Roman"/>
          <w:sz w:val="28"/>
          <w:szCs w:val="28"/>
        </w:rPr>
        <w:t xml:space="preserve"> ТОВ «ФерроМет1» та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оскаржили його в апеляційному порядку.</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Ухвалою Шостого апеляційного адміністративного суду від 21 квітня 2020 року</w:t>
      </w:r>
      <w:r w:rsidRPr="00455487">
        <w:rPr>
          <w:rFonts w:ascii="Times New Roman" w:eastAsia="Times New Roman" w:hAnsi="Times New Roman" w:cs="Times New Roman"/>
          <w:sz w:val="28"/>
          <w:szCs w:val="28"/>
        </w:rPr>
        <w:t xml:space="preserve"> ТОВ «ФерроМет1»</w:t>
      </w:r>
      <w:r>
        <w:rPr>
          <w:rFonts w:ascii="Times New Roman" w:hAnsi="Times New Roman" w:cs="Times New Roman"/>
          <w:sz w:val="28"/>
          <w:szCs w:val="28"/>
        </w:rPr>
        <w:t xml:space="preserve"> було залучено у справу </w:t>
      </w:r>
      <w:r w:rsidRPr="00BD4036">
        <w:rPr>
          <w:rFonts w:ascii="Times New Roman" w:hAnsi="Times New Roman" w:cs="Times New Roman"/>
          <w:sz w:val="28"/>
          <w:szCs w:val="28"/>
        </w:rPr>
        <w:t>як третю особ</w:t>
      </w:r>
      <w:r>
        <w:rPr>
          <w:rFonts w:ascii="Times New Roman" w:hAnsi="Times New Roman" w:cs="Times New Roman"/>
          <w:sz w:val="28"/>
          <w:szCs w:val="28"/>
        </w:rPr>
        <w:t xml:space="preserve">у без самостійних вимог </w:t>
      </w:r>
      <w:r w:rsidRPr="00BD4036">
        <w:rPr>
          <w:rFonts w:ascii="Times New Roman" w:hAnsi="Times New Roman" w:cs="Times New Roman"/>
          <w:sz w:val="28"/>
          <w:szCs w:val="28"/>
        </w:rPr>
        <w:t>щодо предмета</w:t>
      </w:r>
      <w:r w:rsidRPr="00455487">
        <w:rPr>
          <w:rFonts w:ascii="Times New Roman" w:hAnsi="Times New Roman" w:cs="Times New Roman"/>
          <w:sz w:val="28"/>
          <w:szCs w:val="28"/>
        </w:rPr>
        <w:t xml:space="preserve"> спору.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 xml:space="preserve">За </w:t>
      </w:r>
      <w:r w:rsidRPr="00E01606">
        <w:rPr>
          <w:rFonts w:ascii="Times New Roman" w:hAnsi="Times New Roman" w:cs="Times New Roman"/>
          <w:sz w:val="28"/>
          <w:szCs w:val="28"/>
        </w:rPr>
        <w:t>результатами</w:t>
      </w:r>
      <w:r w:rsidRPr="00455487">
        <w:rPr>
          <w:rFonts w:ascii="Times New Roman" w:hAnsi="Times New Roman" w:cs="Times New Roman"/>
          <w:sz w:val="28"/>
          <w:szCs w:val="28"/>
        </w:rPr>
        <w:t xml:space="preserve"> перегляду справи </w:t>
      </w:r>
      <w:r w:rsidRPr="00455487">
        <w:rPr>
          <w:rFonts w:ascii="Times New Roman" w:eastAsia="Calibri" w:hAnsi="Times New Roman" w:cs="Times New Roman"/>
          <w:kern w:val="1"/>
          <w:sz w:val="28"/>
          <w:szCs w:val="28"/>
        </w:rPr>
        <w:t xml:space="preserve">№ 640/913/20 </w:t>
      </w:r>
      <w:r w:rsidRPr="00455487">
        <w:rPr>
          <w:rFonts w:ascii="Times New Roman" w:hAnsi="Times New Roman" w:cs="Times New Roman"/>
          <w:sz w:val="28"/>
          <w:szCs w:val="28"/>
        </w:rPr>
        <w:t xml:space="preserve">Шостий апеляційний адміністративний суд </w:t>
      </w:r>
      <w:r>
        <w:rPr>
          <w:rFonts w:ascii="Times New Roman" w:hAnsi="Times New Roman" w:cs="Times New Roman"/>
          <w:sz w:val="28"/>
          <w:szCs w:val="28"/>
        </w:rPr>
        <w:t>прийняв</w:t>
      </w:r>
      <w:r w:rsidRPr="00455487">
        <w:rPr>
          <w:rFonts w:ascii="Times New Roman" w:hAnsi="Times New Roman" w:cs="Times New Roman"/>
          <w:sz w:val="28"/>
          <w:szCs w:val="28"/>
        </w:rPr>
        <w:t xml:space="preserve"> постанову від 1 червня 2020 року, згідно з якою скасував рішення окружного адміністративного суду міста </w:t>
      </w:r>
      <w:r>
        <w:rPr>
          <w:rFonts w:ascii="Times New Roman" w:hAnsi="Times New Roman" w:cs="Times New Roman"/>
          <w:sz w:val="28"/>
          <w:szCs w:val="28"/>
        </w:rPr>
        <w:t>Києва від 3 березня 2020 року,</w:t>
      </w:r>
      <w:r w:rsidRPr="00455487">
        <w:rPr>
          <w:rFonts w:ascii="Times New Roman" w:hAnsi="Times New Roman" w:cs="Times New Roman"/>
          <w:sz w:val="28"/>
          <w:szCs w:val="28"/>
        </w:rPr>
        <w:t xml:space="preserve"> у задоволенні позову ПАТ «Кривий Ріг Цемент» відмовив. </w:t>
      </w:r>
    </w:p>
    <w:p w:rsidR="009A60FF" w:rsidRPr="00455487" w:rsidRDefault="009A60FF" w:rsidP="009A60FF">
      <w:pPr>
        <w:spacing w:after="0" w:line="240" w:lineRule="auto"/>
        <w:ind w:firstLine="708"/>
        <w:jc w:val="both"/>
        <w:rPr>
          <w:rFonts w:ascii="Times New Roman" w:hAnsi="Times New Roman" w:cs="Times New Roman"/>
          <w:bCs/>
          <w:sz w:val="28"/>
          <w:szCs w:val="28"/>
        </w:rPr>
      </w:pPr>
      <w:r w:rsidRPr="00455487">
        <w:rPr>
          <w:rFonts w:ascii="Times New Roman" w:hAnsi="Times New Roman" w:cs="Times New Roman"/>
          <w:sz w:val="28"/>
          <w:szCs w:val="28"/>
        </w:rPr>
        <w:t>Під час проведення попередньої перевірки с</w:t>
      </w:r>
      <w:r w:rsidRPr="00455487">
        <w:rPr>
          <w:rFonts w:ascii="Times New Roman" w:hAnsi="Times New Roman" w:cs="Times New Roman"/>
          <w:bCs/>
          <w:sz w:val="28"/>
          <w:szCs w:val="28"/>
        </w:rPr>
        <w:t xml:space="preserve">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hAnsi="Times New Roman" w:cs="Times New Roman"/>
          <w:bCs/>
          <w:sz w:val="28"/>
          <w:szCs w:val="28"/>
        </w:rPr>
        <w:t>запропоновано надати пояснення щодо доводів, викладених у дисциплінарній скарзі.</w:t>
      </w:r>
    </w:p>
    <w:p w:rsidR="009A60FF" w:rsidRPr="00455487" w:rsidRDefault="009A60FF" w:rsidP="009A60FF">
      <w:pPr>
        <w:pStyle w:val="60"/>
        <w:shd w:val="clear" w:color="auto" w:fill="auto"/>
        <w:spacing w:line="240" w:lineRule="auto"/>
        <w:ind w:firstLine="708"/>
        <w:jc w:val="both"/>
        <w:rPr>
          <w:b w:val="0"/>
          <w:sz w:val="28"/>
          <w:szCs w:val="28"/>
        </w:rPr>
      </w:pPr>
      <w:r w:rsidRPr="00455487">
        <w:rPr>
          <w:b w:val="0"/>
          <w:sz w:val="28"/>
          <w:szCs w:val="28"/>
        </w:rPr>
        <w:lastRenderedPageBreak/>
        <w:t xml:space="preserve">Як вбачається з письмових пояснень судді </w:t>
      </w:r>
      <w:proofErr w:type="spellStart"/>
      <w:r w:rsidRPr="00455487">
        <w:rPr>
          <w:rFonts w:eastAsia="Calibri"/>
          <w:b w:val="0"/>
          <w:sz w:val="28"/>
          <w:szCs w:val="28"/>
        </w:rPr>
        <w:t>Шрамко</w:t>
      </w:r>
      <w:proofErr w:type="spellEnd"/>
      <w:r w:rsidRPr="00455487">
        <w:rPr>
          <w:rFonts w:eastAsia="Calibri"/>
          <w:b w:val="0"/>
          <w:sz w:val="28"/>
          <w:szCs w:val="28"/>
        </w:rPr>
        <w:t xml:space="preserve"> Ю.Т</w:t>
      </w:r>
      <w:r w:rsidRPr="00455487">
        <w:rPr>
          <w:b w:val="0"/>
          <w:sz w:val="28"/>
          <w:szCs w:val="28"/>
        </w:rPr>
        <w:t>.</w:t>
      </w:r>
      <w:r w:rsidRPr="00455487">
        <w:rPr>
          <w:sz w:val="28"/>
          <w:szCs w:val="28"/>
        </w:rPr>
        <w:t xml:space="preserve"> </w:t>
      </w:r>
      <w:r w:rsidRPr="00455487">
        <w:rPr>
          <w:b w:val="0"/>
          <w:sz w:val="28"/>
          <w:szCs w:val="28"/>
        </w:rPr>
        <w:t>та доданих до них матеріалів, суддя не заперечила наявність в ЄДРСР рішення Запорізького окружного адміністративного суду від 8 листопада 2019 року у справі №</w:t>
      </w:r>
      <w:r>
        <w:rPr>
          <w:b w:val="0"/>
          <w:sz w:val="28"/>
          <w:szCs w:val="28"/>
        </w:rPr>
        <w:t> </w:t>
      </w:r>
      <w:r w:rsidRPr="00455487">
        <w:rPr>
          <w:b w:val="0"/>
          <w:sz w:val="28"/>
          <w:szCs w:val="28"/>
        </w:rPr>
        <w:t xml:space="preserve">280/4380/19, яким зобов’язано </w:t>
      </w:r>
      <w:proofErr w:type="spellStart"/>
      <w:r w:rsidRPr="00455487">
        <w:rPr>
          <w:b w:val="0"/>
          <w:sz w:val="28"/>
          <w:szCs w:val="28"/>
        </w:rPr>
        <w:t>Держгеонадра</w:t>
      </w:r>
      <w:proofErr w:type="spellEnd"/>
      <w:r w:rsidRPr="00455487">
        <w:rPr>
          <w:b w:val="0"/>
          <w:sz w:val="28"/>
          <w:szCs w:val="28"/>
        </w:rPr>
        <w:t xml:space="preserve"> надати ТОВ «ФерроМет1» спеціальний дозвіл на користування надрами з метою</w:t>
      </w:r>
      <w:r w:rsidRPr="00455487">
        <w:rPr>
          <w:sz w:val="28"/>
          <w:szCs w:val="28"/>
        </w:rPr>
        <w:t xml:space="preserve"> </w:t>
      </w:r>
      <w:r w:rsidRPr="00455487">
        <w:rPr>
          <w:b w:val="0"/>
          <w:sz w:val="28"/>
          <w:szCs w:val="28"/>
        </w:rPr>
        <w:t xml:space="preserve">видобутку корисних копалин без аукціону ділянки Мар’янського родовища, однак вказала, що на час розгляду нею заяви ПАТ «Кривий Ріг Цемент» про забезпечення позову це рішення було відсутнє в матеріалах справи </w:t>
      </w:r>
      <w:r w:rsidRPr="00455487">
        <w:rPr>
          <w:rFonts w:eastAsia="Calibri"/>
          <w:b w:val="0"/>
          <w:kern w:val="1"/>
          <w:sz w:val="28"/>
          <w:szCs w:val="28"/>
        </w:rPr>
        <w:t>№ 640/913/20</w:t>
      </w:r>
      <w:r w:rsidRPr="00455487">
        <w:rPr>
          <w:b w:val="0"/>
          <w:sz w:val="28"/>
          <w:szCs w:val="28"/>
        </w:rPr>
        <w:t xml:space="preserve"> (зокрема, з доказами набрання рішенням законної сили), а позивач зазначив лише, що йому стало відомо про те, що на користування вказаними родовищами претендують також інші особи, зокрема, і ТОВ «ФерроМет1».</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При цьому суддя заперечила твердження скаржника про порушення його прав та інтересів у зв’язку з ухваленим нею рішенням суду в справі </w:t>
      </w:r>
      <w:r w:rsidRPr="00455487">
        <w:rPr>
          <w:rFonts w:ascii="Times New Roman" w:eastAsia="Calibri" w:hAnsi="Times New Roman" w:cs="Times New Roman"/>
          <w:kern w:val="1"/>
          <w:sz w:val="28"/>
          <w:szCs w:val="28"/>
        </w:rPr>
        <w:t>№ 640/913/20</w:t>
      </w:r>
      <w:r w:rsidRPr="00455487">
        <w:rPr>
          <w:rFonts w:ascii="Times New Roman" w:eastAsia="Times New Roman" w:hAnsi="Times New Roman" w:cs="Times New Roman"/>
          <w:sz w:val="28"/>
          <w:szCs w:val="28"/>
        </w:rPr>
        <w:t xml:space="preserve">, оскільки наслідком цього рішення є зобов’язання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направити до </w:t>
      </w:r>
      <w:proofErr w:type="spellStart"/>
      <w:r w:rsidRPr="00455487">
        <w:rPr>
          <w:rFonts w:ascii="Times New Roman" w:eastAsia="Times New Roman" w:hAnsi="Times New Roman" w:cs="Times New Roman"/>
          <w:sz w:val="28"/>
          <w:szCs w:val="28"/>
        </w:rPr>
        <w:t>Апостолівської</w:t>
      </w:r>
      <w:proofErr w:type="spellEnd"/>
      <w:r w:rsidRPr="00455487">
        <w:rPr>
          <w:rFonts w:ascii="Times New Roman" w:eastAsia="Times New Roman" w:hAnsi="Times New Roman" w:cs="Times New Roman"/>
          <w:sz w:val="28"/>
          <w:szCs w:val="28"/>
        </w:rPr>
        <w:t xml:space="preserve"> райради та Міністерства пропозицій щодо визначення переліку ділянок надр, дозволи на користування якими виставляються на аукціон</w:t>
      </w:r>
      <w:r>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та в подальшому проведення аукціону серед всіх бажаючих на розробку родовищ, участь в якому може без будь-яких перешкод прийняти і скаржник</w:t>
      </w:r>
      <w:r w:rsidRPr="00E01606">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і всі, хт</w:t>
      </w:r>
      <w:r>
        <w:rPr>
          <w:rFonts w:ascii="Times New Roman" w:eastAsia="Times New Roman" w:hAnsi="Times New Roman" w:cs="Times New Roman"/>
          <w:sz w:val="28"/>
          <w:szCs w:val="28"/>
        </w:rPr>
        <w:t>о має такий намір. У зв’язку з ч</w:t>
      </w:r>
      <w:r w:rsidRPr="00455487">
        <w:rPr>
          <w:rFonts w:ascii="Times New Roman" w:eastAsia="Times New Roman" w:hAnsi="Times New Roman" w:cs="Times New Roman"/>
          <w:sz w:val="28"/>
          <w:szCs w:val="28"/>
        </w:rPr>
        <w:t>им, на думку судді, відсутнє порушення прав та інтересів</w:t>
      </w:r>
      <w:r w:rsidRPr="00923A6D">
        <w:rPr>
          <w:rFonts w:ascii="Times New Roman" w:eastAsia="Times New Roman" w:hAnsi="Times New Roman" w:cs="Times New Roman"/>
          <w:sz w:val="28"/>
          <w:szCs w:val="28"/>
        </w:rPr>
        <w:t xml:space="preserve"> </w:t>
      </w:r>
      <w:r w:rsidRPr="00455487">
        <w:rPr>
          <w:rFonts w:ascii="Times New Roman" w:eastAsia="Times New Roman" w:hAnsi="Times New Roman" w:cs="Times New Roman"/>
          <w:sz w:val="28"/>
          <w:szCs w:val="28"/>
        </w:rPr>
        <w:t>будь-яких</w:t>
      </w:r>
      <w:r>
        <w:rPr>
          <w:rFonts w:ascii="Times New Roman" w:eastAsia="Times New Roman" w:hAnsi="Times New Roman" w:cs="Times New Roman"/>
          <w:sz w:val="28"/>
          <w:szCs w:val="28"/>
        </w:rPr>
        <w:t xml:space="preserve"> осіб</w:t>
      </w:r>
      <w:r w:rsidRPr="00455487">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При цьому наслідком правової позиції ТОВ «ФерроМет1» буде зобов’язання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надати ТОВ «ФерроМет1» спеціальний дозвіл на користування надрами з метою видобутку корисних копалин без аукціону ділянки Мар’янського родовища, у зв’язку з чим можуть бути порушені права ПАТ «Кривий Ріг Цемент» та інших юридични</w:t>
      </w:r>
      <w:r>
        <w:rPr>
          <w:rFonts w:ascii="Times New Roman" w:eastAsia="Times New Roman" w:hAnsi="Times New Roman" w:cs="Times New Roman"/>
          <w:sz w:val="28"/>
          <w:szCs w:val="28"/>
        </w:rPr>
        <w:t xml:space="preserve">х осіб, які мають намір </w:t>
      </w:r>
      <w:r w:rsidRPr="00E01606">
        <w:rPr>
          <w:rFonts w:ascii="Times New Roman" w:eastAsia="Times New Roman" w:hAnsi="Times New Roman" w:cs="Times New Roman"/>
          <w:sz w:val="28"/>
          <w:szCs w:val="28"/>
        </w:rPr>
        <w:t>брати</w:t>
      </w:r>
      <w:r w:rsidRPr="00455487">
        <w:rPr>
          <w:rFonts w:ascii="Times New Roman" w:eastAsia="Times New Roman" w:hAnsi="Times New Roman" w:cs="Times New Roman"/>
          <w:sz w:val="28"/>
          <w:szCs w:val="28"/>
        </w:rPr>
        <w:t xml:space="preserve"> участь у розробці вказаного родовища.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 зазначила суддя, з</w:t>
      </w:r>
      <w:r w:rsidRPr="00455487">
        <w:rPr>
          <w:rFonts w:ascii="Times New Roman" w:eastAsia="Times New Roman" w:hAnsi="Times New Roman" w:cs="Times New Roman"/>
          <w:sz w:val="28"/>
          <w:szCs w:val="28"/>
        </w:rPr>
        <w:t xml:space="preserve"> позову ПАТ «Кривий Ріг Цемент» вбачалося, що на розробку вказаного родовища претендують інші особи, зокрема і скаржник, що є належною підставою для проведення аукціону.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З приводу доводів скаржника щодо </w:t>
      </w:r>
      <w:proofErr w:type="spellStart"/>
      <w:r w:rsidRPr="00455487">
        <w:rPr>
          <w:rFonts w:ascii="Times New Roman" w:eastAsia="Times New Roman" w:hAnsi="Times New Roman" w:cs="Times New Roman"/>
          <w:sz w:val="28"/>
          <w:szCs w:val="28"/>
        </w:rPr>
        <w:t>нерозгляду</w:t>
      </w:r>
      <w:proofErr w:type="spellEnd"/>
      <w:r w:rsidRPr="00455487">
        <w:rPr>
          <w:rFonts w:ascii="Times New Roman" w:eastAsia="Times New Roman" w:hAnsi="Times New Roman" w:cs="Times New Roman"/>
          <w:sz w:val="28"/>
          <w:szCs w:val="28"/>
        </w:rPr>
        <w:t xml:space="preserve"> судом заяви </w:t>
      </w:r>
      <w:r w:rsidRPr="00455487">
        <w:rPr>
          <w:rFonts w:ascii="Times New Roman" w:hAnsi="Times New Roman" w:cs="Times New Roman"/>
          <w:sz w:val="28"/>
          <w:szCs w:val="28"/>
        </w:rPr>
        <w:t>ТОВ</w:t>
      </w:r>
      <w:r>
        <w:rPr>
          <w:rFonts w:ascii="Times New Roman" w:hAnsi="Times New Roman" w:cs="Times New Roman"/>
          <w:sz w:val="28"/>
          <w:szCs w:val="28"/>
        </w:rPr>
        <w:t> </w:t>
      </w:r>
      <w:r w:rsidRPr="00455487">
        <w:rPr>
          <w:rFonts w:ascii="Times New Roman" w:hAnsi="Times New Roman" w:cs="Times New Roman"/>
          <w:sz w:val="28"/>
          <w:szCs w:val="28"/>
        </w:rPr>
        <w:t>«ФерроМет1» про залучення товариства до участі у справі</w:t>
      </w:r>
      <w:r w:rsidRPr="00455487">
        <w:rPr>
          <w:rFonts w:ascii="Times New Roman" w:eastAsia="Calibri" w:hAnsi="Times New Roman" w:cs="Times New Roman"/>
          <w:kern w:val="1"/>
          <w:sz w:val="28"/>
          <w:szCs w:val="28"/>
        </w:rPr>
        <w:t xml:space="preserve"> № 640/913/20</w:t>
      </w:r>
      <w:r>
        <w:rPr>
          <w:rFonts w:ascii="Times New Roman" w:hAnsi="Times New Roman" w:cs="Times New Roman"/>
          <w:sz w:val="28"/>
          <w:szCs w:val="28"/>
        </w:rPr>
        <w:t xml:space="preserve"> </w:t>
      </w:r>
      <w:r w:rsidRPr="00BD4036">
        <w:rPr>
          <w:rFonts w:ascii="Times New Roman" w:hAnsi="Times New Roman" w:cs="Times New Roman"/>
          <w:sz w:val="28"/>
          <w:szCs w:val="28"/>
        </w:rPr>
        <w:t>як третьої особи</w:t>
      </w:r>
      <w:r w:rsidRPr="00455487">
        <w:rPr>
          <w:rFonts w:ascii="Times New Roman" w:hAnsi="Times New Roman" w:cs="Times New Roman"/>
          <w:sz w:val="28"/>
          <w:szCs w:val="28"/>
        </w:rPr>
        <w:t xml:space="preserve"> на ст</w:t>
      </w:r>
      <w:r>
        <w:rPr>
          <w:rFonts w:ascii="Times New Roman" w:hAnsi="Times New Roman" w:cs="Times New Roman"/>
          <w:sz w:val="28"/>
          <w:szCs w:val="28"/>
        </w:rPr>
        <w:t>ороні відповідача, зареєстрован</w:t>
      </w:r>
      <w:r w:rsidRPr="00BD4036">
        <w:rPr>
          <w:rFonts w:ascii="Times New Roman" w:hAnsi="Times New Roman" w:cs="Times New Roman"/>
          <w:sz w:val="28"/>
          <w:szCs w:val="28"/>
        </w:rPr>
        <w:t>ої</w:t>
      </w:r>
      <w:r w:rsidRPr="00455487">
        <w:rPr>
          <w:rFonts w:ascii="Times New Roman" w:hAnsi="Times New Roman" w:cs="Times New Roman"/>
          <w:sz w:val="28"/>
          <w:szCs w:val="28"/>
        </w:rPr>
        <w:t xml:space="preserve"> в суді 3 березня 2020</w:t>
      </w:r>
      <w:r>
        <w:rPr>
          <w:rFonts w:ascii="Times New Roman" w:hAnsi="Times New Roman" w:cs="Times New Roman"/>
          <w:sz w:val="28"/>
          <w:szCs w:val="28"/>
        </w:rPr>
        <w:t> </w:t>
      </w:r>
      <w:r w:rsidRPr="00455487">
        <w:rPr>
          <w:rFonts w:ascii="Times New Roman" w:hAnsi="Times New Roman" w:cs="Times New Roman"/>
          <w:sz w:val="28"/>
          <w:szCs w:val="28"/>
        </w:rPr>
        <w:t>року</w:t>
      </w:r>
      <w:r>
        <w:rPr>
          <w:rFonts w:ascii="Times New Roman" w:hAnsi="Times New Roman" w:cs="Times New Roman"/>
          <w:sz w:val="28"/>
          <w:szCs w:val="28"/>
        </w:rPr>
        <w:t>,</w:t>
      </w:r>
      <w:r w:rsidRPr="00455487">
        <w:rPr>
          <w:rFonts w:ascii="Times New Roman" w:hAnsi="Times New Roman" w:cs="Times New Roman"/>
          <w:sz w:val="28"/>
          <w:szCs w:val="28"/>
        </w:rPr>
        <w:t xml:space="preserve"> </w:t>
      </w:r>
      <w:r w:rsidRPr="00EF29EA">
        <w:rPr>
          <w:rFonts w:ascii="Times New Roman" w:hAnsi="Times New Roman" w:cs="Times New Roman"/>
          <w:sz w:val="28"/>
          <w:szCs w:val="28"/>
        </w:rPr>
        <w:t xml:space="preserve">та </w:t>
      </w:r>
      <w:proofErr w:type="spellStart"/>
      <w:r w:rsidRPr="00EF29EA">
        <w:rPr>
          <w:rFonts w:ascii="Times New Roman" w:hAnsi="Times New Roman" w:cs="Times New Roman"/>
          <w:sz w:val="28"/>
          <w:szCs w:val="28"/>
        </w:rPr>
        <w:t>непостановлення</w:t>
      </w:r>
      <w:proofErr w:type="spellEnd"/>
      <w:r w:rsidRPr="00EF29EA">
        <w:rPr>
          <w:rFonts w:ascii="Times New Roman" w:hAnsi="Times New Roman" w:cs="Times New Roman"/>
          <w:sz w:val="28"/>
          <w:szCs w:val="28"/>
        </w:rPr>
        <w:t xml:space="preserve"> щодо цього питання окремого судового рішення </w:t>
      </w:r>
      <w:r w:rsidRPr="00455487">
        <w:rPr>
          <w:rFonts w:ascii="Times New Roman" w:hAnsi="Times New Roman" w:cs="Times New Roman"/>
          <w:sz w:val="28"/>
          <w:szCs w:val="28"/>
        </w:rPr>
        <w:t xml:space="preserve">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w:t>
      </w:r>
      <w:r w:rsidRPr="00455487">
        <w:rPr>
          <w:rFonts w:ascii="Times New Roman" w:eastAsia="Times New Roman" w:hAnsi="Times New Roman" w:cs="Times New Roman"/>
          <w:sz w:val="28"/>
          <w:szCs w:val="28"/>
        </w:rPr>
        <w:t xml:space="preserve"> пояснень не надала.</w:t>
      </w:r>
    </w:p>
    <w:p w:rsidR="009A60FF" w:rsidRPr="00455487" w:rsidRDefault="009A60FF" w:rsidP="009A60FF">
      <w:pPr>
        <w:pStyle w:val="60"/>
        <w:shd w:val="clear" w:color="auto" w:fill="auto"/>
        <w:spacing w:line="240" w:lineRule="auto"/>
        <w:ind w:firstLine="708"/>
        <w:jc w:val="both"/>
        <w:rPr>
          <w:sz w:val="28"/>
          <w:szCs w:val="28"/>
        </w:rPr>
      </w:pPr>
      <w:r w:rsidRPr="00BD4036">
        <w:rPr>
          <w:b w:val="0"/>
          <w:sz w:val="28"/>
          <w:szCs w:val="28"/>
        </w:rPr>
        <w:t>При цьому</w:t>
      </w:r>
      <w:r w:rsidRPr="00455487">
        <w:rPr>
          <w:b w:val="0"/>
          <w:sz w:val="28"/>
          <w:szCs w:val="28"/>
        </w:rPr>
        <w:t xml:space="preserve"> зазначені у письмових поясненнях доводи судді </w:t>
      </w:r>
      <w:proofErr w:type="spellStart"/>
      <w:r w:rsidRPr="00455487">
        <w:rPr>
          <w:rFonts w:eastAsia="Calibri"/>
          <w:b w:val="0"/>
          <w:sz w:val="28"/>
          <w:szCs w:val="28"/>
        </w:rPr>
        <w:t>Шрамко</w:t>
      </w:r>
      <w:proofErr w:type="spellEnd"/>
      <w:r w:rsidRPr="00455487">
        <w:rPr>
          <w:rFonts w:eastAsia="Calibri"/>
          <w:b w:val="0"/>
          <w:sz w:val="28"/>
          <w:szCs w:val="28"/>
        </w:rPr>
        <w:t> Ю.Т</w:t>
      </w:r>
      <w:r w:rsidRPr="00455487">
        <w:rPr>
          <w:b w:val="0"/>
          <w:sz w:val="28"/>
          <w:szCs w:val="28"/>
        </w:rPr>
        <w:t>.</w:t>
      </w:r>
      <w:r w:rsidRPr="00455487">
        <w:rPr>
          <w:sz w:val="28"/>
          <w:szCs w:val="28"/>
        </w:rPr>
        <w:t xml:space="preserve"> </w:t>
      </w:r>
      <w:r w:rsidRPr="00455487">
        <w:rPr>
          <w:b w:val="0"/>
          <w:sz w:val="28"/>
          <w:szCs w:val="28"/>
        </w:rPr>
        <w:t xml:space="preserve">щодо дотримання нею вимог КАС України при розгляді справи </w:t>
      </w:r>
      <w:r w:rsidRPr="00455487">
        <w:rPr>
          <w:rFonts w:eastAsia="Calibri"/>
          <w:b w:val="0"/>
          <w:kern w:val="1"/>
          <w:sz w:val="28"/>
          <w:szCs w:val="28"/>
        </w:rPr>
        <w:t>№ 640/913/20</w:t>
      </w:r>
      <w:r w:rsidRPr="00455487">
        <w:rPr>
          <w:sz w:val="28"/>
          <w:szCs w:val="28"/>
        </w:rPr>
        <w:t xml:space="preserve"> </w:t>
      </w:r>
      <w:r w:rsidRPr="00455487">
        <w:rPr>
          <w:b w:val="0"/>
          <w:sz w:val="28"/>
          <w:szCs w:val="28"/>
        </w:rPr>
        <w:t>спростовуються встановленими під час попередньої перевірки скарги обставинами.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Так, відповідно до частин першої, другої </w:t>
      </w:r>
      <w:r>
        <w:rPr>
          <w:rFonts w:ascii="Times New Roman" w:eastAsia="Times New Roman" w:hAnsi="Times New Roman" w:cs="Times New Roman"/>
          <w:sz w:val="28"/>
          <w:szCs w:val="28"/>
        </w:rPr>
        <w:t xml:space="preserve">статті 150 </w:t>
      </w:r>
      <w:hyperlink r:id="rId8" w:tgtFrame="_blank" w:tooltip="Кодекс адміністративного судочинства України (ред. з 15.12.2017); нормативно-правовий акт № 2747-IV від 06.07.2005" w:history="1">
        <w:r w:rsidRPr="00455487">
          <w:rPr>
            <w:rFonts w:ascii="Times New Roman" w:eastAsia="Times New Roman" w:hAnsi="Times New Roman" w:cs="Times New Roman"/>
            <w:sz w:val="28"/>
            <w:szCs w:val="28"/>
          </w:rPr>
          <w:t>КАС України</w:t>
        </w:r>
      </w:hyperlink>
      <w:r w:rsidRPr="00455487">
        <w:rPr>
          <w:rFonts w:ascii="Times New Roman" w:eastAsia="Times New Roman" w:hAnsi="Times New Roman" w:cs="Times New Roman"/>
          <w:sz w:val="28"/>
          <w:szCs w:val="28"/>
        </w:rPr>
        <w:t xml:space="preserve"> суд за заявою учасника справи або з власної ініціативи має право вжити визначені цією статтею заходи забезпечення позову.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Забезпечення позову допускається як до пред’явлення позову, так і на будь-якій стадії розгляду справи, якщо:</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1) невжиття таких заходів може істотно ускладнити чи унеможливити виконання рішення суду або ефективний захист</w:t>
      </w:r>
      <w:r>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або поновлення порушених чи оспорюваних прав або інтересів позивача, за захистом яких він звернувся до суду,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lastRenderedPageBreak/>
        <w:t>2) або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Згідно з частинами першою, другою </w:t>
      </w:r>
      <w:hyperlink r:id="rId9" w:anchor="1145" w:tgtFrame="_blank" w:tooltip="Кодекс адміністративного судочинства України (ред. з 15.12.2017); нормативно-правовий акт № 2747-IV від 06.07.2005" w:history="1">
        <w:r w:rsidRPr="00455487">
          <w:rPr>
            <w:rFonts w:ascii="Times New Roman" w:eastAsia="Times New Roman" w:hAnsi="Times New Roman" w:cs="Times New Roman"/>
            <w:sz w:val="28"/>
            <w:szCs w:val="28"/>
          </w:rPr>
          <w:t>статті 151 КАС України</w:t>
        </w:r>
      </w:hyperlink>
      <w:r w:rsidRPr="00455487">
        <w:rPr>
          <w:rFonts w:ascii="Times New Roman" w:eastAsia="Times New Roman" w:hAnsi="Times New Roman" w:cs="Times New Roman"/>
          <w:sz w:val="28"/>
          <w:szCs w:val="28"/>
        </w:rPr>
        <w:t xml:space="preserve"> позов може бути забезпечено:</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1) зупиненням дії індивідуального </w:t>
      </w:r>
      <w:proofErr w:type="spellStart"/>
      <w:r w:rsidRPr="00455487">
        <w:rPr>
          <w:rFonts w:ascii="Times New Roman" w:eastAsia="Times New Roman" w:hAnsi="Times New Roman" w:cs="Times New Roman"/>
          <w:sz w:val="28"/>
          <w:szCs w:val="28"/>
        </w:rPr>
        <w:t>акта</w:t>
      </w:r>
      <w:proofErr w:type="spellEnd"/>
      <w:r w:rsidRPr="00455487">
        <w:rPr>
          <w:rFonts w:ascii="Times New Roman" w:eastAsia="Times New Roman" w:hAnsi="Times New Roman" w:cs="Times New Roman"/>
          <w:sz w:val="28"/>
          <w:szCs w:val="28"/>
        </w:rPr>
        <w:t xml:space="preserve"> або нормативно-правового </w:t>
      </w:r>
      <w:proofErr w:type="spellStart"/>
      <w:r w:rsidRPr="00455487">
        <w:rPr>
          <w:rFonts w:ascii="Times New Roman" w:eastAsia="Times New Roman" w:hAnsi="Times New Roman" w:cs="Times New Roman"/>
          <w:sz w:val="28"/>
          <w:szCs w:val="28"/>
        </w:rPr>
        <w:t>акта</w:t>
      </w:r>
      <w:proofErr w:type="spellEnd"/>
      <w:r w:rsidRPr="00455487">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2) забороною відповідачу вчиняти певні дії;</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3) забороною іншим особам вчиняти дії, що стосуються предмета спору;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4) зупиненням стягнення на підставі виконавчого документа або іншого документа, за яким стягнення здійснюється у безспірному порядку.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Суд може застосувати кілька заходів забезпечення позову. Заходи забезпечення позову мають бути </w:t>
      </w:r>
      <w:proofErr w:type="spellStart"/>
      <w:r w:rsidRPr="00455487">
        <w:rPr>
          <w:rFonts w:ascii="Times New Roman" w:eastAsia="Times New Roman" w:hAnsi="Times New Roman" w:cs="Times New Roman"/>
          <w:sz w:val="28"/>
          <w:szCs w:val="28"/>
        </w:rPr>
        <w:t>співмірними</w:t>
      </w:r>
      <w:proofErr w:type="spellEnd"/>
      <w:r w:rsidRPr="00455487">
        <w:rPr>
          <w:rFonts w:ascii="Times New Roman" w:eastAsia="Times New Roman" w:hAnsi="Times New Roman" w:cs="Times New Roman"/>
          <w:sz w:val="28"/>
          <w:szCs w:val="28"/>
        </w:rPr>
        <w:t xml:space="preserve"> із заявленими позивачем вимогами. Суд також повинен враховувати співвідношення прав (інтересу), про захист яких просить заявник, із наслідками вжиття заходів забезпечення позову для заінтересованих осіб.</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Однак, постановляючи ухвалу суду від 24 січня 2020 року </w:t>
      </w:r>
      <w:r w:rsidRPr="00455487">
        <w:rPr>
          <w:rFonts w:ascii="Times New Roman" w:hAnsi="Times New Roman" w:cs="Times New Roman"/>
          <w:sz w:val="28"/>
          <w:szCs w:val="28"/>
        </w:rPr>
        <w:t>про забезпечення позову</w:t>
      </w:r>
      <w:r w:rsidRPr="00455487">
        <w:rPr>
          <w:rFonts w:ascii="Times New Roman" w:eastAsia="Times New Roman" w:hAnsi="Times New Roman" w:cs="Times New Roman"/>
          <w:sz w:val="28"/>
          <w:szCs w:val="28"/>
        </w:rPr>
        <w:t xml:space="preserve"> в </w:t>
      </w:r>
      <w:r w:rsidRPr="00455487">
        <w:rPr>
          <w:rFonts w:ascii="Times New Roman" w:hAnsi="Times New Roman" w:cs="Times New Roman"/>
          <w:sz w:val="28"/>
          <w:szCs w:val="28"/>
        </w:rPr>
        <w:t xml:space="preserve">справі </w:t>
      </w:r>
      <w:r w:rsidRPr="00455487">
        <w:rPr>
          <w:rFonts w:ascii="Times New Roman" w:eastAsia="Calibri" w:hAnsi="Times New Roman" w:cs="Times New Roman"/>
          <w:kern w:val="1"/>
          <w:sz w:val="28"/>
          <w:szCs w:val="28"/>
        </w:rPr>
        <w:t>№ 640/913/20</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суддею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не дотримано вимог процесуального законодавства щодо </w:t>
      </w:r>
      <w:proofErr w:type="spellStart"/>
      <w:r w:rsidRPr="00455487">
        <w:rPr>
          <w:rFonts w:ascii="Times New Roman" w:eastAsia="Times New Roman" w:hAnsi="Times New Roman" w:cs="Times New Roman"/>
          <w:sz w:val="28"/>
          <w:szCs w:val="28"/>
        </w:rPr>
        <w:t>спірмірності</w:t>
      </w:r>
      <w:proofErr w:type="spellEnd"/>
      <w:r w:rsidRPr="00455487">
        <w:rPr>
          <w:rFonts w:ascii="Times New Roman" w:eastAsia="Times New Roman" w:hAnsi="Times New Roman" w:cs="Times New Roman"/>
          <w:sz w:val="28"/>
          <w:szCs w:val="28"/>
        </w:rPr>
        <w:t xml:space="preserve"> з предметом спору та наслідками їх застосування для інших заінтересованих осіб.</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Так, предметом спору в справі </w:t>
      </w:r>
      <w:r w:rsidRPr="00455487">
        <w:rPr>
          <w:rFonts w:ascii="Times New Roman" w:hAnsi="Times New Roman" w:cs="Times New Roman"/>
          <w:sz w:val="28"/>
          <w:szCs w:val="28"/>
        </w:rPr>
        <w:t xml:space="preserve">за позовом ПАТ «Кривий Ріг Цемент» є бездіяльність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а саме – невжиття відповідачем заходів щодо підготовки та направлення до </w:t>
      </w:r>
      <w:proofErr w:type="spellStart"/>
      <w:r w:rsidRPr="00455487">
        <w:rPr>
          <w:rFonts w:ascii="Times New Roman" w:eastAsia="Times New Roman" w:hAnsi="Times New Roman" w:cs="Times New Roman"/>
          <w:sz w:val="28"/>
          <w:szCs w:val="28"/>
        </w:rPr>
        <w:t>Апостолівської</w:t>
      </w:r>
      <w:proofErr w:type="spellEnd"/>
      <w:r w:rsidRPr="00455487">
        <w:rPr>
          <w:rFonts w:ascii="Times New Roman" w:eastAsia="Times New Roman" w:hAnsi="Times New Roman" w:cs="Times New Roman"/>
          <w:sz w:val="28"/>
          <w:szCs w:val="28"/>
        </w:rPr>
        <w:t xml:space="preserve"> райради та Міністерства відповідних пропозицій за заявою </w:t>
      </w:r>
      <w:r w:rsidRPr="00455487">
        <w:rPr>
          <w:rFonts w:ascii="Times New Roman" w:hAnsi="Times New Roman" w:cs="Times New Roman"/>
          <w:sz w:val="28"/>
          <w:szCs w:val="28"/>
        </w:rPr>
        <w:t xml:space="preserve">ПАТ «Кривий Ріг Цемент» </w:t>
      </w:r>
      <w:r w:rsidRPr="00455487">
        <w:rPr>
          <w:rFonts w:ascii="Times New Roman" w:eastAsia="Times New Roman" w:hAnsi="Times New Roman" w:cs="Times New Roman"/>
          <w:sz w:val="28"/>
          <w:szCs w:val="28"/>
        </w:rPr>
        <w:t>від 26 листопада 2019 року (товариство мало намір взяти участь в аукціоні щодо отримання дозволу на розробку ділянки Мар’янського родовища).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Однак</w:t>
      </w:r>
      <w:r w:rsidRPr="00455487">
        <w:rPr>
          <w:rFonts w:ascii="Times New Roman" w:eastAsia="Times New Roman" w:hAnsi="Times New Roman" w:cs="Times New Roman"/>
          <w:sz w:val="28"/>
          <w:szCs w:val="28"/>
        </w:rPr>
        <w:t xml:space="preserve"> суддею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застосовано заходи забезпечення позову в</w:t>
      </w:r>
      <w:r>
        <w:rPr>
          <w:rFonts w:ascii="Times New Roman" w:eastAsia="Times New Roman" w:hAnsi="Times New Roman" w:cs="Times New Roman"/>
          <w:sz w:val="28"/>
          <w:szCs w:val="28"/>
        </w:rPr>
        <w:t xml:space="preserve"> цій справі поза межами </w:t>
      </w:r>
      <w:r w:rsidRPr="00BD4036">
        <w:rPr>
          <w:rFonts w:ascii="Times New Roman" w:eastAsia="Times New Roman" w:hAnsi="Times New Roman" w:cs="Times New Roman"/>
          <w:sz w:val="28"/>
          <w:szCs w:val="28"/>
        </w:rPr>
        <w:t>предмета с</w:t>
      </w:r>
      <w:r w:rsidRPr="00455487">
        <w:rPr>
          <w:rFonts w:ascii="Times New Roman" w:eastAsia="Times New Roman" w:hAnsi="Times New Roman" w:cs="Times New Roman"/>
          <w:sz w:val="28"/>
          <w:szCs w:val="28"/>
        </w:rPr>
        <w:t xml:space="preserve">пірних правовідносин, оскільки відповідачу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та Державній комісії України по запасах корисних копалин при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заборонено вчиняти не якусь конкретну дію, а заборонено вчиняти будь-які дії, розглядати будь-які питання, виносити будь-які рішення щодо підготовки, погодження, видачі будь-якій особі відповідного дозволу на користування надрами.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Вказане свідчить, що такі заходи забезпечення позову не є </w:t>
      </w:r>
      <w:proofErr w:type="spellStart"/>
      <w:r w:rsidRPr="00455487">
        <w:rPr>
          <w:rFonts w:ascii="Times New Roman" w:eastAsia="Times New Roman" w:hAnsi="Times New Roman" w:cs="Times New Roman"/>
          <w:sz w:val="28"/>
          <w:szCs w:val="28"/>
        </w:rPr>
        <w:t>співмірними</w:t>
      </w:r>
      <w:proofErr w:type="spellEnd"/>
      <w:r w:rsidRPr="00455487">
        <w:rPr>
          <w:rFonts w:ascii="Times New Roman" w:eastAsia="Times New Roman" w:hAnsi="Times New Roman" w:cs="Times New Roman"/>
          <w:sz w:val="28"/>
          <w:szCs w:val="28"/>
        </w:rPr>
        <w:t xml:space="preserve"> з предметом спору у цій справі.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Крім того, вжиті судом першої інстанції заходи забезпечен</w:t>
      </w:r>
      <w:r>
        <w:rPr>
          <w:rFonts w:ascii="Times New Roman" w:eastAsia="Times New Roman" w:hAnsi="Times New Roman" w:cs="Times New Roman"/>
          <w:sz w:val="28"/>
          <w:szCs w:val="28"/>
        </w:rPr>
        <w:t xml:space="preserve">ня позову в цій справі не є </w:t>
      </w:r>
      <w:proofErr w:type="spellStart"/>
      <w:r w:rsidRPr="00BD4036">
        <w:rPr>
          <w:rFonts w:ascii="Times New Roman" w:eastAsia="Times New Roman" w:hAnsi="Times New Roman" w:cs="Times New Roman"/>
          <w:sz w:val="28"/>
          <w:szCs w:val="28"/>
        </w:rPr>
        <w:t>співмірними</w:t>
      </w:r>
      <w:proofErr w:type="spellEnd"/>
      <w:r w:rsidRPr="00455487">
        <w:rPr>
          <w:rFonts w:ascii="Times New Roman" w:eastAsia="Times New Roman" w:hAnsi="Times New Roman" w:cs="Times New Roman"/>
          <w:sz w:val="28"/>
          <w:szCs w:val="28"/>
        </w:rPr>
        <w:t xml:space="preserve"> з наслідками їх застосування для інших заінтересованих осіб, зокрема </w:t>
      </w:r>
      <w:r>
        <w:rPr>
          <w:rFonts w:ascii="Times New Roman" w:eastAsia="Times New Roman" w:hAnsi="Times New Roman" w:cs="Times New Roman"/>
          <w:sz w:val="28"/>
          <w:szCs w:val="28"/>
        </w:rPr>
        <w:t xml:space="preserve">для </w:t>
      </w:r>
      <w:r w:rsidRPr="00455487">
        <w:rPr>
          <w:rFonts w:ascii="Times New Roman" w:eastAsia="Times New Roman" w:hAnsi="Times New Roman" w:cs="Times New Roman"/>
          <w:sz w:val="28"/>
          <w:szCs w:val="28"/>
        </w:rPr>
        <w:t>ТОВ «ФерроМет1».</w:t>
      </w:r>
    </w:p>
    <w:p w:rsidR="009A60FF" w:rsidRPr="00072EC3"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Так, на момент постановлення ухвали суду від 24 січня 2020 року </w:t>
      </w:r>
      <w:r w:rsidRPr="00455487">
        <w:rPr>
          <w:rFonts w:ascii="Times New Roman" w:hAnsi="Times New Roman" w:cs="Times New Roman"/>
          <w:sz w:val="28"/>
          <w:szCs w:val="28"/>
        </w:rPr>
        <w:t>про забезпечення позову</w:t>
      </w:r>
      <w:r w:rsidRPr="00455487">
        <w:rPr>
          <w:rFonts w:ascii="Times New Roman" w:eastAsia="Times New Roman" w:hAnsi="Times New Roman" w:cs="Times New Roman"/>
          <w:sz w:val="28"/>
          <w:szCs w:val="28"/>
        </w:rPr>
        <w:t xml:space="preserve"> в </w:t>
      </w:r>
      <w:r w:rsidRPr="00455487">
        <w:rPr>
          <w:rFonts w:ascii="Times New Roman" w:hAnsi="Times New Roman" w:cs="Times New Roman"/>
          <w:sz w:val="28"/>
          <w:szCs w:val="28"/>
        </w:rPr>
        <w:t xml:space="preserve">справі </w:t>
      </w:r>
      <w:r w:rsidRPr="00455487">
        <w:rPr>
          <w:rFonts w:ascii="Times New Roman" w:eastAsia="Calibri" w:hAnsi="Times New Roman" w:cs="Times New Roman"/>
          <w:kern w:val="1"/>
          <w:sz w:val="28"/>
          <w:szCs w:val="28"/>
        </w:rPr>
        <w:t>№ 640/913/20</w:t>
      </w:r>
      <w:r w:rsidRPr="00455487">
        <w:rPr>
          <w:rFonts w:ascii="Times New Roman" w:hAnsi="Times New Roman" w:cs="Times New Roman"/>
          <w:sz w:val="28"/>
          <w:szCs w:val="28"/>
        </w:rPr>
        <w:t xml:space="preserve">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була обізнана з тим, що </w:t>
      </w:r>
      <w:r w:rsidRPr="00455487">
        <w:rPr>
          <w:rFonts w:ascii="Times New Roman" w:hAnsi="Times New Roman" w:cs="Times New Roman"/>
          <w:sz w:val="28"/>
          <w:szCs w:val="28"/>
        </w:rPr>
        <w:t xml:space="preserve">Запорізьким </w:t>
      </w:r>
      <w:r w:rsidRPr="00072EC3">
        <w:rPr>
          <w:rFonts w:ascii="Times New Roman" w:hAnsi="Times New Roman" w:cs="Times New Roman"/>
          <w:sz w:val="28"/>
          <w:szCs w:val="28"/>
        </w:rPr>
        <w:t>окр</w:t>
      </w:r>
      <w:r w:rsidRPr="00072EC3">
        <w:rPr>
          <w:rStyle w:val="5"/>
          <w:rFonts w:eastAsia="DejaVu Sans"/>
          <w:b w:val="0"/>
          <w:bCs w:val="0"/>
          <w:sz w:val="28"/>
          <w:szCs w:val="28"/>
          <w:u w:val="none"/>
        </w:rPr>
        <w:t xml:space="preserve">ужним </w:t>
      </w:r>
      <w:r w:rsidRPr="00072EC3">
        <w:rPr>
          <w:rFonts w:ascii="Times New Roman" w:hAnsi="Times New Roman" w:cs="Times New Roman"/>
          <w:sz w:val="28"/>
          <w:szCs w:val="28"/>
        </w:rPr>
        <w:t xml:space="preserve">адміністративним судом розглянуто справу № 280/4380/19 та </w:t>
      </w:r>
      <w:r w:rsidRPr="00072EC3">
        <w:rPr>
          <w:rFonts w:ascii="Times New Roman" w:eastAsia="Times New Roman" w:hAnsi="Times New Roman" w:cs="Times New Roman"/>
          <w:sz w:val="28"/>
          <w:szCs w:val="28"/>
        </w:rPr>
        <w:t>ухвалено рішення</w:t>
      </w:r>
      <w:r w:rsidRPr="00072EC3">
        <w:rPr>
          <w:rFonts w:ascii="Times New Roman" w:hAnsi="Times New Roman" w:cs="Times New Roman"/>
          <w:sz w:val="28"/>
          <w:szCs w:val="28"/>
        </w:rPr>
        <w:t xml:space="preserve"> від 8 листопада 2019 року</w:t>
      </w:r>
      <w:r w:rsidRPr="00072EC3">
        <w:rPr>
          <w:rFonts w:ascii="Times New Roman" w:eastAsia="Times New Roman" w:hAnsi="Times New Roman" w:cs="Times New Roman"/>
          <w:sz w:val="28"/>
          <w:szCs w:val="28"/>
        </w:rPr>
        <w:t xml:space="preserve">, яким, зокрема, визнано право ТОВ «ФерроМет1» на отримання спеціального дозволу на користування надрами з метою видобутку корисних копалин без аукціону ділянки Мар’янського родовища та зобов’язано </w:t>
      </w:r>
      <w:proofErr w:type="spellStart"/>
      <w:r w:rsidRPr="00072EC3">
        <w:rPr>
          <w:rFonts w:ascii="Times New Roman" w:eastAsia="Times New Roman" w:hAnsi="Times New Roman" w:cs="Times New Roman"/>
          <w:sz w:val="28"/>
          <w:szCs w:val="28"/>
        </w:rPr>
        <w:t>Держгеонадра</w:t>
      </w:r>
      <w:proofErr w:type="spellEnd"/>
      <w:r w:rsidRPr="00072EC3">
        <w:rPr>
          <w:rFonts w:ascii="Times New Roman" w:eastAsia="Times New Roman" w:hAnsi="Times New Roman" w:cs="Times New Roman"/>
          <w:sz w:val="28"/>
          <w:szCs w:val="28"/>
        </w:rPr>
        <w:t xml:space="preserve"> надати зазначеному товариству такий дозвіл без проведення аукціону.</w:t>
      </w:r>
    </w:p>
    <w:p w:rsidR="009A60FF" w:rsidRPr="00455487" w:rsidRDefault="009A60FF" w:rsidP="009A60FF">
      <w:pPr>
        <w:spacing w:after="0" w:line="240" w:lineRule="auto"/>
        <w:ind w:firstLine="708"/>
        <w:jc w:val="both"/>
        <w:rPr>
          <w:rFonts w:ascii="Times New Roman" w:eastAsia="Calibri" w:hAnsi="Times New Roman" w:cs="Times New Roman"/>
          <w:kern w:val="1"/>
          <w:sz w:val="28"/>
          <w:szCs w:val="28"/>
        </w:rPr>
      </w:pPr>
      <w:r w:rsidRPr="00072EC3">
        <w:rPr>
          <w:rFonts w:ascii="Times New Roman" w:eastAsia="Times New Roman" w:hAnsi="Times New Roman" w:cs="Times New Roman"/>
          <w:sz w:val="28"/>
          <w:szCs w:val="28"/>
        </w:rPr>
        <w:t xml:space="preserve">Крім того, про наявність ухвали </w:t>
      </w:r>
      <w:r w:rsidRPr="00072EC3">
        <w:rPr>
          <w:rFonts w:ascii="Times New Roman" w:hAnsi="Times New Roman" w:cs="Times New Roman"/>
          <w:sz w:val="28"/>
          <w:szCs w:val="28"/>
        </w:rPr>
        <w:t>Запорізького окр</w:t>
      </w:r>
      <w:r w:rsidRPr="00072EC3">
        <w:rPr>
          <w:rStyle w:val="5"/>
          <w:rFonts w:eastAsia="DejaVu Sans"/>
          <w:b w:val="0"/>
          <w:bCs w:val="0"/>
          <w:sz w:val="28"/>
          <w:szCs w:val="28"/>
          <w:u w:val="none"/>
        </w:rPr>
        <w:t>ужного</w:t>
      </w:r>
      <w:r w:rsidRPr="00961AED">
        <w:rPr>
          <w:rStyle w:val="5"/>
          <w:rFonts w:eastAsia="DejaVu Sans"/>
          <w:b w:val="0"/>
          <w:bCs w:val="0"/>
        </w:rPr>
        <w:t xml:space="preserve"> </w:t>
      </w:r>
      <w:r w:rsidRPr="00455487">
        <w:rPr>
          <w:rFonts w:ascii="Times New Roman" w:hAnsi="Times New Roman" w:cs="Times New Roman"/>
          <w:sz w:val="28"/>
          <w:szCs w:val="28"/>
        </w:rPr>
        <w:t xml:space="preserve">адміністративного суду від 9 вересня 2019 року про забезпечення позову </w:t>
      </w:r>
      <w:r w:rsidRPr="00455487">
        <w:rPr>
          <w:rFonts w:ascii="Times New Roman" w:eastAsia="Times New Roman" w:hAnsi="Times New Roman" w:cs="Times New Roman"/>
          <w:sz w:val="28"/>
          <w:szCs w:val="28"/>
        </w:rPr>
        <w:lastRenderedPageBreak/>
        <w:t xml:space="preserve">ТОВ «ФерроМет1» </w:t>
      </w:r>
      <w:r w:rsidRPr="00455487">
        <w:rPr>
          <w:rFonts w:ascii="Times New Roman" w:hAnsi="Times New Roman" w:cs="Times New Roman"/>
          <w:sz w:val="28"/>
          <w:szCs w:val="28"/>
        </w:rPr>
        <w:t xml:space="preserve">у </w:t>
      </w:r>
      <w:r w:rsidRPr="00455487">
        <w:rPr>
          <w:rFonts w:ascii="Times New Roman" w:eastAsia="Times New Roman" w:hAnsi="Times New Roman" w:cs="Times New Roman"/>
          <w:sz w:val="28"/>
          <w:szCs w:val="28"/>
        </w:rPr>
        <w:t xml:space="preserve">справі </w:t>
      </w:r>
      <w:r w:rsidRPr="00455487">
        <w:rPr>
          <w:rFonts w:ascii="Times New Roman" w:hAnsi="Times New Roman" w:cs="Times New Roman"/>
          <w:sz w:val="28"/>
          <w:szCs w:val="28"/>
        </w:rPr>
        <w:t>№ 280/4380/19</w:t>
      </w:r>
      <w:r w:rsidRPr="00455487">
        <w:rPr>
          <w:rFonts w:ascii="Times New Roman" w:eastAsia="Times New Roman" w:hAnsi="Times New Roman" w:cs="Times New Roman"/>
          <w:sz w:val="28"/>
          <w:szCs w:val="28"/>
        </w:rPr>
        <w:t xml:space="preserve"> вказав позивач </w:t>
      </w:r>
      <w:r w:rsidRPr="00455487">
        <w:rPr>
          <w:rFonts w:ascii="Times New Roman" w:hAnsi="Times New Roman" w:cs="Times New Roman"/>
          <w:sz w:val="28"/>
          <w:szCs w:val="28"/>
        </w:rPr>
        <w:t xml:space="preserve">ПАТ «Кривий Ріг Цемент» </w:t>
      </w:r>
      <w:r w:rsidRPr="00455487">
        <w:rPr>
          <w:rFonts w:ascii="Times New Roman" w:eastAsia="Times New Roman" w:hAnsi="Times New Roman" w:cs="Times New Roman"/>
          <w:sz w:val="28"/>
          <w:szCs w:val="28"/>
        </w:rPr>
        <w:t xml:space="preserve">у заяві про забезпечення позову, а сама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послалася на цю ухвалу </w:t>
      </w:r>
      <w:r w:rsidRPr="00455487">
        <w:rPr>
          <w:rFonts w:ascii="Times New Roman" w:hAnsi="Times New Roman" w:cs="Times New Roman"/>
          <w:sz w:val="28"/>
          <w:szCs w:val="28"/>
        </w:rPr>
        <w:t>у мотивувальній частині постановленої нею ухвали</w:t>
      </w:r>
      <w:r w:rsidRPr="00455487">
        <w:rPr>
          <w:rFonts w:ascii="Times New Roman" w:eastAsia="Times New Roman" w:hAnsi="Times New Roman" w:cs="Times New Roman"/>
          <w:sz w:val="28"/>
          <w:szCs w:val="28"/>
        </w:rPr>
        <w:t xml:space="preserve"> суду від 24</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 xml:space="preserve">січня 2020 року </w:t>
      </w:r>
      <w:r w:rsidRPr="00455487">
        <w:rPr>
          <w:rFonts w:ascii="Times New Roman" w:hAnsi="Times New Roman" w:cs="Times New Roman"/>
          <w:sz w:val="28"/>
          <w:szCs w:val="28"/>
        </w:rPr>
        <w:t>про забезпечення позову</w:t>
      </w:r>
      <w:r w:rsidRPr="00455487">
        <w:rPr>
          <w:rFonts w:ascii="Times New Roman" w:eastAsia="Times New Roman" w:hAnsi="Times New Roman" w:cs="Times New Roman"/>
          <w:sz w:val="28"/>
          <w:szCs w:val="28"/>
        </w:rPr>
        <w:t xml:space="preserve"> в </w:t>
      </w:r>
      <w:r w:rsidRPr="00455487">
        <w:rPr>
          <w:rFonts w:ascii="Times New Roman" w:hAnsi="Times New Roman" w:cs="Times New Roman"/>
          <w:sz w:val="28"/>
          <w:szCs w:val="28"/>
        </w:rPr>
        <w:t xml:space="preserve">справі </w:t>
      </w:r>
      <w:r w:rsidRPr="00455487">
        <w:rPr>
          <w:rFonts w:ascii="Times New Roman" w:eastAsia="Calibri" w:hAnsi="Times New Roman" w:cs="Times New Roman"/>
          <w:kern w:val="1"/>
          <w:sz w:val="28"/>
          <w:szCs w:val="28"/>
        </w:rPr>
        <w:t>№ 640/913/20.</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BD4036">
        <w:rPr>
          <w:rFonts w:ascii="Times New Roman" w:eastAsia="Calibri" w:hAnsi="Times New Roman" w:cs="Times New Roman"/>
          <w:kern w:val="1"/>
          <w:sz w:val="28"/>
          <w:szCs w:val="28"/>
        </w:rPr>
        <w:t>Отже,</w:t>
      </w:r>
      <w:r w:rsidRPr="00455487">
        <w:rPr>
          <w:rFonts w:ascii="Times New Roman" w:eastAsia="Calibri" w:hAnsi="Times New Roman" w:cs="Times New Roman"/>
          <w:kern w:val="1"/>
          <w:sz w:val="28"/>
          <w:szCs w:val="28"/>
        </w:rPr>
        <w:t xml:space="preserve"> суддя розуміла, що на </w:t>
      </w:r>
      <w:r w:rsidRPr="00455487">
        <w:rPr>
          <w:rFonts w:ascii="Times New Roman" w:eastAsia="Times New Roman" w:hAnsi="Times New Roman" w:cs="Times New Roman"/>
          <w:sz w:val="28"/>
          <w:szCs w:val="28"/>
        </w:rPr>
        <w:t xml:space="preserve">розробку ділянки Мар’янського родовища претендують крім </w:t>
      </w:r>
      <w:r w:rsidRPr="00455487">
        <w:rPr>
          <w:rFonts w:ascii="Times New Roman" w:hAnsi="Times New Roman" w:cs="Times New Roman"/>
          <w:sz w:val="28"/>
          <w:szCs w:val="28"/>
        </w:rPr>
        <w:t xml:space="preserve">ПАТ «Кривий Ріг Цемент» ще й інші </w:t>
      </w:r>
      <w:r w:rsidRPr="00455487">
        <w:rPr>
          <w:rFonts w:ascii="Times New Roman" w:eastAsia="Times New Roman" w:hAnsi="Times New Roman" w:cs="Times New Roman"/>
          <w:sz w:val="28"/>
          <w:szCs w:val="28"/>
        </w:rPr>
        <w:t>суб’єкти господарювання, зокр</w:t>
      </w:r>
      <w:r>
        <w:rPr>
          <w:rFonts w:ascii="Times New Roman" w:eastAsia="Times New Roman" w:hAnsi="Times New Roman" w:cs="Times New Roman"/>
          <w:sz w:val="28"/>
          <w:szCs w:val="28"/>
        </w:rPr>
        <w:t>ема, ТОВ «ФерроМет1». При цьому</w:t>
      </w:r>
      <w:r w:rsidRPr="00455487">
        <w:rPr>
          <w:rFonts w:ascii="Times New Roman" w:eastAsia="Times New Roman" w:hAnsi="Times New Roman" w:cs="Times New Roman"/>
          <w:sz w:val="28"/>
          <w:szCs w:val="28"/>
        </w:rPr>
        <w:t xml:space="preserve"> права та інтереси ТОВ «ФерроМет1» вже було захищено </w:t>
      </w:r>
      <w:r w:rsidRPr="00455487">
        <w:rPr>
          <w:rFonts w:ascii="Times New Roman" w:hAnsi="Times New Roman" w:cs="Times New Roman"/>
          <w:sz w:val="28"/>
          <w:szCs w:val="28"/>
        </w:rPr>
        <w:t xml:space="preserve">Запорізьким </w:t>
      </w:r>
      <w:r w:rsidRPr="00F602FF">
        <w:rPr>
          <w:rFonts w:ascii="Times New Roman" w:hAnsi="Times New Roman" w:cs="Times New Roman"/>
          <w:sz w:val="28"/>
          <w:szCs w:val="28"/>
        </w:rPr>
        <w:t>окр</w:t>
      </w:r>
      <w:r w:rsidRPr="00F602FF">
        <w:rPr>
          <w:rStyle w:val="5"/>
          <w:rFonts w:eastAsia="DejaVu Sans"/>
          <w:b w:val="0"/>
          <w:bCs w:val="0"/>
          <w:sz w:val="28"/>
          <w:szCs w:val="28"/>
          <w:u w:val="none"/>
        </w:rPr>
        <w:t xml:space="preserve">ужним </w:t>
      </w:r>
      <w:r w:rsidRPr="00F602FF">
        <w:rPr>
          <w:rFonts w:ascii="Times New Roman" w:hAnsi="Times New Roman" w:cs="Times New Roman"/>
          <w:sz w:val="28"/>
          <w:szCs w:val="28"/>
        </w:rPr>
        <w:t>адміністративним</w:t>
      </w:r>
      <w:r w:rsidRPr="00455487">
        <w:rPr>
          <w:rFonts w:ascii="Times New Roman" w:hAnsi="Times New Roman" w:cs="Times New Roman"/>
          <w:sz w:val="28"/>
          <w:szCs w:val="28"/>
        </w:rPr>
        <w:t xml:space="preserve"> судом, який рішенням від 8 листопада 2019 року у справі №</w:t>
      </w:r>
      <w:r>
        <w:rPr>
          <w:rFonts w:ascii="Times New Roman" w:hAnsi="Times New Roman" w:cs="Times New Roman"/>
          <w:sz w:val="28"/>
          <w:szCs w:val="28"/>
        </w:rPr>
        <w:t> </w:t>
      </w:r>
      <w:r w:rsidRPr="00455487">
        <w:rPr>
          <w:rFonts w:ascii="Times New Roman" w:hAnsi="Times New Roman" w:cs="Times New Roman"/>
          <w:sz w:val="28"/>
          <w:szCs w:val="28"/>
        </w:rPr>
        <w:t xml:space="preserve">280/4380/19 зобов’язав </w:t>
      </w:r>
      <w:proofErr w:type="spellStart"/>
      <w:r w:rsidRPr="00455487">
        <w:rPr>
          <w:rFonts w:ascii="Times New Roman" w:hAnsi="Times New Roman" w:cs="Times New Roman"/>
          <w:sz w:val="28"/>
          <w:szCs w:val="28"/>
        </w:rPr>
        <w:t>Держгеонадра</w:t>
      </w:r>
      <w:proofErr w:type="spellEnd"/>
      <w:r w:rsidRPr="00455487">
        <w:rPr>
          <w:rFonts w:ascii="Times New Roman" w:hAnsi="Times New Roman" w:cs="Times New Roman"/>
          <w:sz w:val="28"/>
          <w:szCs w:val="28"/>
        </w:rPr>
        <w:t xml:space="preserve"> надати ТОВ «ФерроМет1» спеціальний дозвіл на користування надрами з метою видобутку корисних копалин без аукціону ділянки Мар’янського родовища.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hAnsi="Times New Roman" w:cs="Times New Roman"/>
          <w:sz w:val="28"/>
          <w:szCs w:val="28"/>
        </w:rPr>
        <w:t xml:space="preserve">Таким чином, постановляючи ухвалу </w:t>
      </w:r>
      <w:r w:rsidRPr="00455487">
        <w:rPr>
          <w:rFonts w:ascii="Times New Roman" w:eastAsia="Times New Roman" w:hAnsi="Times New Roman" w:cs="Times New Roman"/>
          <w:sz w:val="28"/>
          <w:szCs w:val="28"/>
        </w:rPr>
        <w:t xml:space="preserve">від 24 січня 2020 року </w:t>
      </w:r>
      <w:r w:rsidRPr="00455487">
        <w:rPr>
          <w:rFonts w:ascii="Times New Roman" w:hAnsi="Times New Roman" w:cs="Times New Roman"/>
          <w:sz w:val="28"/>
          <w:szCs w:val="28"/>
        </w:rPr>
        <w:t>про забезпечення позову</w:t>
      </w:r>
      <w:r w:rsidRPr="00455487">
        <w:rPr>
          <w:rFonts w:ascii="Times New Roman" w:eastAsia="Times New Roman" w:hAnsi="Times New Roman" w:cs="Times New Roman"/>
          <w:sz w:val="28"/>
          <w:szCs w:val="28"/>
        </w:rPr>
        <w:t xml:space="preserve"> в </w:t>
      </w:r>
      <w:r w:rsidRPr="00455487">
        <w:rPr>
          <w:rFonts w:ascii="Times New Roman" w:hAnsi="Times New Roman" w:cs="Times New Roman"/>
          <w:sz w:val="28"/>
          <w:szCs w:val="28"/>
        </w:rPr>
        <w:t xml:space="preserve">справі </w:t>
      </w:r>
      <w:r w:rsidRPr="00455487">
        <w:rPr>
          <w:rFonts w:ascii="Times New Roman" w:eastAsia="Calibri" w:hAnsi="Times New Roman" w:cs="Times New Roman"/>
          <w:kern w:val="1"/>
          <w:sz w:val="28"/>
          <w:szCs w:val="28"/>
        </w:rPr>
        <w:t>№ 640/913/20</w:t>
      </w:r>
      <w:r w:rsidRPr="00BD4036">
        <w:rPr>
          <w:rFonts w:ascii="Times New Roman" w:eastAsia="Calibri" w:hAnsi="Times New Roman" w:cs="Times New Roman"/>
          <w:kern w:val="1"/>
          <w:sz w:val="28"/>
          <w:szCs w:val="28"/>
        </w:rPr>
        <w:t>,</w:t>
      </w:r>
      <w:r w:rsidRPr="00455487">
        <w:rPr>
          <w:rFonts w:ascii="Times New Roman" w:eastAsia="Times New Roman" w:hAnsi="Times New Roman" w:cs="Times New Roman"/>
          <w:sz w:val="28"/>
          <w:szCs w:val="28"/>
        </w:rPr>
        <w:t xml:space="preserve">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не могла не розуміти, що це рішення створить перешкоди для виконання рішення Запорізького </w:t>
      </w:r>
      <w:r w:rsidRPr="00F602FF">
        <w:rPr>
          <w:rFonts w:ascii="Times New Roman" w:hAnsi="Times New Roman" w:cs="Times New Roman"/>
          <w:sz w:val="28"/>
          <w:szCs w:val="28"/>
        </w:rPr>
        <w:t>окр</w:t>
      </w:r>
      <w:r w:rsidRPr="00F602FF">
        <w:rPr>
          <w:rStyle w:val="5"/>
          <w:rFonts w:eastAsia="DejaVu Sans"/>
          <w:b w:val="0"/>
          <w:bCs w:val="0"/>
          <w:sz w:val="28"/>
          <w:szCs w:val="28"/>
          <w:u w:val="none"/>
        </w:rPr>
        <w:t xml:space="preserve">ужного </w:t>
      </w:r>
      <w:r w:rsidRPr="00455487">
        <w:rPr>
          <w:rFonts w:ascii="Times New Roman" w:hAnsi="Times New Roman" w:cs="Times New Roman"/>
          <w:sz w:val="28"/>
          <w:szCs w:val="28"/>
        </w:rPr>
        <w:t>адміністративного суду від 8 листопада 2019 року у справі № 280/4380/19, а отже</w:t>
      </w:r>
      <w:r>
        <w:rPr>
          <w:rFonts w:ascii="Times New Roman" w:hAnsi="Times New Roman" w:cs="Times New Roman"/>
          <w:sz w:val="28"/>
          <w:szCs w:val="28"/>
        </w:rPr>
        <w:t>,</w:t>
      </w:r>
      <w:r w:rsidRPr="00455487">
        <w:rPr>
          <w:rFonts w:ascii="Times New Roman" w:hAnsi="Times New Roman" w:cs="Times New Roman"/>
          <w:sz w:val="28"/>
          <w:szCs w:val="28"/>
        </w:rPr>
        <w:t xml:space="preserve"> порушить права іншої </w:t>
      </w:r>
      <w:r>
        <w:rPr>
          <w:rFonts w:ascii="Times New Roman" w:hAnsi="Times New Roman" w:cs="Times New Roman"/>
          <w:sz w:val="28"/>
          <w:szCs w:val="28"/>
        </w:rPr>
        <w:br/>
      </w:r>
      <w:r w:rsidRPr="00455487">
        <w:rPr>
          <w:rFonts w:ascii="Times New Roman" w:hAnsi="Times New Roman" w:cs="Times New Roman"/>
          <w:sz w:val="28"/>
          <w:szCs w:val="28"/>
        </w:rPr>
        <w:t xml:space="preserve">особи – </w:t>
      </w:r>
      <w:r w:rsidRPr="00455487">
        <w:rPr>
          <w:rFonts w:ascii="Times New Roman" w:eastAsia="Times New Roman" w:hAnsi="Times New Roman" w:cs="Times New Roman"/>
          <w:sz w:val="28"/>
          <w:szCs w:val="28"/>
        </w:rPr>
        <w:t>ТОВ «ФерроМет1» на отримання спеціального дозволу на користування надрами ділянки Мар’янського родовища.</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eastAsia="Times New Roman" w:hAnsi="Times New Roman" w:cs="Times New Roman"/>
          <w:sz w:val="28"/>
          <w:szCs w:val="28"/>
        </w:rPr>
        <w:t xml:space="preserve">При цьому доводи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про те, що на час розгляду нею заяви ПАТ «Кривий Ріг Цемент» про забезпечення позову в матеріалах справи </w:t>
      </w:r>
      <w:r w:rsidRPr="00455487">
        <w:rPr>
          <w:rFonts w:ascii="Times New Roman" w:eastAsia="Calibri" w:hAnsi="Times New Roman" w:cs="Times New Roman"/>
          <w:kern w:val="1"/>
          <w:sz w:val="28"/>
          <w:szCs w:val="28"/>
        </w:rPr>
        <w:t>№ 640/913/20</w:t>
      </w:r>
      <w:r w:rsidRPr="00455487">
        <w:rPr>
          <w:rFonts w:ascii="Times New Roman" w:hAnsi="Times New Roman" w:cs="Times New Roman"/>
          <w:b/>
          <w:sz w:val="28"/>
          <w:szCs w:val="28"/>
        </w:rPr>
        <w:t xml:space="preserve"> </w:t>
      </w:r>
      <w:r w:rsidRPr="00455487">
        <w:rPr>
          <w:rFonts w:ascii="Times New Roman" w:hAnsi="Times New Roman" w:cs="Times New Roman"/>
          <w:sz w:val="28"/>
          <w:szCs w:val="28"/>
        </w:rPr>
        <w:t xml:space="preserve">було відсутнє рішення Запорізького </w:t>
      </w:r>
      <w:r w:rsidRPr="00F602FF">
        <w:rPr>
          <w:rFonts w:ascii="Times New Roman" w:hAnsi="Times New Roman" w:cs="Times New Roman"/>
          <w:sz w:val="28"/>
          <w:szCs w:val="28"/>
        </w:rPr>
        <w:t>окр</w:t>
      </w:r>
      <w:r w:rsidRPr="00F602FF">
        <w:rPr>
          <w:rStyle w:val="5"/>
          <w:rFonts w:eastAsia="DejaVu Sans"/>
          <w:b w:val="0"/>
          <w:bCs w:val="0"/>
          <w:sz w:val="28"/>
          <w:szCs w:val="28"/>
          <w:u w:val="none"/>
        </w:rPr>
        <w:t xml:space="preserve">ужного </w:t>
      </w:r>
      <w:r w:rsidRPr="00F602FF">
        <w:rPr>
          <w:rFonts w:ascii="Times New Roman" w:hAnsi="Times New Roman" w:cs="Times New Roman"/>
          <w:sz w:val="28"/>
          <w:szCs w:val="28"/>
        </w:rPr>
        <w:t>а</w:t>
      </w:r>
      <w:r w:rsidRPr="00455487">
        <w:rPr>
          <w:rFonts w:ascii="Times New Roman" w:hAnsi="Times New Roman" w:cs="Times New Roman"/>
          <w:sz w:val="28"/>
          <w:szCs w:val="28"/>
        </w:rPr>
        <w:t>дміністративного суду від 8 листопада 2019 року у справі № 280/4380/19</w:t>
      </w:r>
      <w:r w:rsidRPr="00BD4036">
        <w:rPr>
          <w:rFonts w:ascii="Times New Roman" w:hAnsi="Times New Roman" w:cs="Times New Roman"/>
          <w:sz w:val="28"/>
          <w:szCs w:val="28"/>
        </w:rPr>
        <w:t>,</w:t>
      </w:r>
      <w:r w:rsidRPr="00455487">
        <w:rPr>
          <w:rFonts w:ascii="Times New Roman" w:hAnsi="Times New Roman" w:cs="Times New Roman"/>
          <w:sz w:val="28"/>
          <w:szCs w:val="28"/>
        </w:rPr>
        <w:t xml:space="preserve"> не пояснюють</w:t>
      </w:r>
      <w:r w:rsidRPr="00BD4036">
        <w:rPr>
          <w:rFonts w:ascii="Times New Roman" w:hAnsi="Times New Roman" w:cs="Times New Roman"/>
          <w:sz w:val="28"/>
          <w:szCs w:val="28"/>
        </w:rPr>
        <w:t>,</w:t>
      </w:r>
      <w:r w:rsidRPr="00455487">
        <w:rPr>
          <w:rFonts w:ascii="Times New Roman" w:hAnsi="Times New Roman" w:cs="Times New Roman"/>
          <w:sz w:val="28"/>
          <w:szCs w:val="28"/>
        </w:rPr>
        <w:t xml:space="preserve"> що завадило судді ознайомитись із цим рішенням у </w:t>
      </w:r>
      <w:r w:rsidRPr="00455487">
        <w:rPr>
          <w:rFonts w:ascii="Times New Roman" w:eastAsia="Times New Roman" w:hAnsi="Times New Roman" w:cs="Times New Roman"/>
          <w:sz w:val="28"/>
          <w:szCs w:val="28"/>
        </w:rPr>
        <w:t>ЄДРСР</w:t>
      </w:r>
      <w:r w:rsidRPr="00455487">
        <w:rPr>
          <w:rFonts w:ascii="Times New Roman" w:hAnsi="Times New Roman" w:cs="Times New Roman"/>
          <w:sz w:val="28"/>
          <w:szCs w:val="28"/>
        </w:rPr>
        <w:t>, доступ до якого є вільним.</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 xml:space="preserve">Крім того, у наданих письмових поясненнях суддя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не вказала</w:t>
      </w:r>
      <w:r>
        <w:rPr>
          <w:rFonts w:ascii="Times New Roman" w:hAnsi="Times New Roman" w:cs="Times New Roman"/>
          <w:sz w:val="28"/>
          <w:szCs w:val="28"/>
        </w:rPr>
        <w:t xml:space="preserve"> причини </w:t>
      </w:r>
      <w:proofErr w:type="spellStart"/>
      <w:r>
        <w:rPr>
          <w:rFonts w:ascii="Times New Roman" w:hAnsi="Times New Roman" w:cs="Times New Roman"/>
          <w:sz w:val="28"/>
          <w:szCs w:val="28"/>
        </w:rPr>
        <w:t>нерозгляду</w:t>
      </w:r>
      <w:proofErr w:type="spellEnd"/>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заяв</w:t>
      </w:r>
      <w:r>
        <w:rPr>
          <w:rFonts w:ascii="Times New Roman" w:eastAsia="Times New Roman" w:hAnsi="Times New Roman" w:cs="Times New Roman"/>
          <w:sz w:val="28"/>
          <w:szCs w:val="28"/>
        </w:rPr>
        <w:t>и</w:t>
      </w:r>
      <w:r w:rsidRPr="00455487">
        <w:rPr>
          <w:rFonts w:ascii="Times New Roman" w:eastAsia="Times New Roman" w:hAnsi="Times New Roman" w:cs="Times New Roman"/>
          <w:sz w:val="28"/>
          <w:szCs w:val="28"/>
        </w:rPr>
        <w:t xml:space="preserve"> </w:t>
      </w:r>
      <w:r w:rsidRPr="00455487">
        <w:rPr>
          <w:rFonts w:ascii="Times New Roman" w:hAnsi="Times New Roman" w:cs="Times New Roman"/>
          <w:sz w:val="28"/>
          <w:szCs w:val="28"/>
        </w:rPr>
        <w:t>ТОВ «ФерроМет1», зареєстрован</w:t>
      </w:r>
      <w:r>
        <w:rPr>
          <w:rFonts w:ascii="Times New Roman" w:hAnsi="Times New Roman" w:cs="Times New Roman"/>
          <w:sz w:val="28"/>
          <w:szCs w:val="28"/>
        </w:rPr>
        <w:t>ої</w:t>
      </w:r>
      <w:r w:rsidRPr="00455487">
        <w:rPr>
          <w:rFonts w:ascii="Times New Roman" w:hAnsi="Times New Roman" w:cs="Times New Roman"/>
          <w:sz w:val="28"/>
          <w:szCs w:val="28"/>
        </w:rPr>
        <w:t xml:space="preserve"> суд</w:t>
      </w:r>
      <w:r>
        <w:rPr>
          <w:rFonts w:ascii="Times New Roman" w:hAnsi="Times New Roman" w:cs="Times New Roman"/>
          <w:sz w:val="28"/>
          <w:szCs w:val="28"/>
        </w:rPr>
        <w:t>ом</w:t>
      </w:r>
      <w:r w:rsidRPr="00455487">
        <w:rPr>
          <w:rFonts w:ascii="Times New Roman" w:hAnsi="Times New Roman" w:cs="Times New Roman"/>
          <w:sz w:val="28"/>
          <w:szCs w:val="28"/>
        </w:rPr>
        <w:t xml:space="preserve"> 3</w:t>
      </w:r>
      <w:r>
        <w:t> </w:t>
      </w:r>
      <w:r w:rsidRPr="00455487">
        <w:rPr>
          <w:rFonts w:ascii="Times New Roman" w:hAnsi="Times New Roman" w:cs="Times New Roman"/>
          <w:sz w:val="28"/>
          <w:szCs w:val="28"/>
        </w:rPr>
        <w:t>березня 2020 року, про залучення товариства до участі у справі</w:t>
      </w:r>
      <w:r w:rsidRPr="00455487">
        <w:rPr>
          <w:rFonts w:ascii="Times New Roman" w:eastAsia="Calibri" w:hAnsi="Times New Roman" w:cs="Times New Roman"/>
          <w:kern w:val="1"/>
          <w:sz w:val="28"/>
          <w:szCs w:val="28"/>
        </w:rPr>
        <w:t xml:space="preserve"> № 640/913/20</w:t>
      </w:r>
      <w:r>
        <w:rPr>
          <w:rFonts w:ascii="Times New Roman" w:hAnsi="Times New Roman" w:cs="Times New Roman"/>
          <w:sz w:val="28"/>
          <w:szCs w:val="28"/>
        </w:rPr>
        <w:t xml:space="preserve"> </w:t>
      </w:r>
      <w:r w:rsidRPr="00BD4036">
        <w:rPr>
          <w:rFonts w:ascii="Times New Roman" w:hAnsi="Times New Roman" w:cs="Times New Roman"/>
          <w:sz w:val="28"/>
          <w:szCs w:val="28"/>
        </w:rPr>
        <w:t>як третьої особи</w:t>
      </w:r>
      <w:r w:rsidRPr="00455487">
        <w:rPr>
          <w:rFonts w:ascii="Times New Roman" w:hAnsi="Times New Roman" w:cs="Times New Roman"/>
          <w:sz w:val="28"/>
          <w:szCs w:val="28"/>
        </w:rPr>
        <w:t xml:space="preserve"> на стороні відповідача</w:t>
      </w:r>
      <w:r>
        <w:rPr>
          <w:rFonts w:ascii="Times New Roman" w:hAnsi="Times New Roman" w:cs="Times New Roman"/>
          <w:sz w:val="28"/>
          <w:szCs w:val="28"/>
        </w:rPr>
        <w:t xml:space="preserve"> та </w:t>
      </w:r>
      <w:proofErr w:type="spellStart"/>
      <w:r>
        <w:rPr>
          <w:rFonts w:ascii="Times New Roman" w:hAnsi="Times New Roman" w:cs="Times New Roman"/>
          <w:sz w:val="28"/>
          <w:szCs w:val="28"/>
        </w:rPr>
        <w:t>непостановлення</w:t>
      </w:r>
      <w:proofErr w:type="spellEnd"/>
      <w:r>
        <w:rPr>
          <w:rFonts w:ascii="Times New Roman" w:hAnsi="Times New Roman" w:cs="Times New Roman"/>
          <w:sz w:val="28"/>
          <w:szCs w:val="28"/>
        </w:rPr>
        <w:t xml:space="preserve"> щодо цього питання окремого судового рішення</w:t>
      </w:r>
      <w:r w:rsidRPr="00455487">
        <w:rPr>
          <w:rFonts w:ascii="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 xml:space="preserve">При цьому, як вбачається з копії листа </w:t>
      </w:r>
      <w:r w:rsidRPr="00455487">
        <w:rPr>
          <w:rFonts w:ascii="Times New Roman" w:eastAsia="Calibri" w:hAnsi="Times New Roman" w:cs="Times New Roman"/>
          <w:sz w:val="28"/>
          <w:szCs w:val="28"/>
        </w:rPr>
        <w:t>окружного адміністративного суду міста Києва від 25 березня 2020 року (</w:t>
      </w:r>
      <w:proofErr w:type="spellStart"/>
      <w:r w:rsidRPr="00455487">
        <w:rPr>
          <w:rFonts w:ascii="Times New Roman" w:eastAsia="Calibri" w:hAnsi="Times New Roman" w:cs="Times New Roman"/>
          <w:sz w:val="28"/>
          <w:szCs w:val="28"/>
        </w:rPr>
        <w:t>вих</w:t>
      </w:r>
      <w:proofErr w:type="spellEnd"/>
      <w:r w:rsidRPr="00455487">
        <w:rPr>
          <w:rFonts w:ascii="Times New Roman" w:eastAsia="Calibri" w:hAnsi="Times New Roman" w:cs="Times New Roman"/>
          <w:sz w:val="28"/>
          <w:szCs w:val="28"/>
        </w:rPr>
        <w:t xml:space="preserve">. № Ф-154/20/03.2-05/608/20), долученого до дисциплінарної скарги, </w:t>
      </w:r>
      <w:r w:rsidRPr="00455487">
        <w:rPr>
          <w:rFonts w:ascii="Times New Roman" w:hAnsi="Times New Roman" w:cs="Times New Roman"/>
          <w:sz w:val="28"/>
          <w:szCs w:val="28"/>
        </w:rPr>
        <w:t>ТОВ «ФерроМет1» поінформовано, що згідно з відомостями автоматизованої системи документообігу суду заяву ТОВ</w:t>
      </w:r>
      <w:r>
        <w:rPr>
          <w:rFonts w:ascii="Times New Roman" w:hAnsi="Times New Roman" w:cs="Times New Roman"/>
          <w:sz w:val="28"/>
          <w:szCs w:val="28"/>
        </w:rPr>
        <w:t> </w:t>
      </w:r>
      <w:r w:rsidRPr="00455487">
        <w:rPr>
          <w:rFonts w:ascii="Times New Roman" w:hAnsi="Times New Roman" w:cs="Times New Roman"/>
          <w:sz w:val="28"/>
          <w:szCs w:val="28"/>
        </w:rPr>
        <w:t>«ФерроМет1» про залучення товариства до участі у справі</w:t>
      </w:r>
      <w:r w:rsidRPr="00455487">
        <w:rPr>
          <w:rFonts w:ascii="Times New Roman" w:eastAsia="Calibri" w:hAnsi="Times New Roman" w:cs="Times New Roman"/>
          <w:kern w:val="1"/>
          <w:sz w:val="28"/>
          <w:szCs w:val="28"/>
        </w:rPr>
        <w:t xml:space="preserve"> № 640/913/20</w:t>
      </w:r>
      <w:r>
        <w:rPr>
          <w:rFonts w:ascii="Times New Roman" w:hAnsi="Times New Roman" w:cs="Times New Roman"/>
          <w:sz w:val="28"/>
          <w:szCs w:val="28"/>
        </w:rPr>
        <w:t xml:space="preserve"> </w:t>
      </w:r>
      <w:r w:rsidRPr="00BD4036">
        <w:rPr>
          <w:rFonts w:ascii="Times New Roman" w:hAnsi="Times New Roman" w:cs="Times New Roman"/>
          <w:sz w:val="28"/>
          <w:szCs w:val="28"/>
        </w:rPr>
        <w:t>як третьої особи</w:t>
      </w:r>
      <w:r w:rsidRPr="00455487">
        <w:rPr>
          <w:rFonts w:ascii="Times New Roman" w:hAnsi="Times New Roman" w:cs="Times New Roman"/>
          <w:sz w:val="28"/>
          <w:szCs w:val="28"/>
        </w:rPr>
        <w:t xml:space="preserve"> на стороні відповідача зареєстровано 3 березня 2020 року, однак у системі відсутнє окреме судове рішення за результатами розгляду цієї заяви. При цьому 3 березня 2020 року судом розглянуто справу </w:t>
      </w:r>
      <w:r w:rsidRPr="00455487">
        <w:rPr>
          <w:rFonts w:ascii="Times New Roman" w:eastAsia="Calibri" w:hAnsi="Times New Roman" w:cs="Times New Roman"/>
          <w:kern w:val="1"/>
          <w:sz w:val="28"/>
          <w:szCs w:val="28"/>
        </w:rPr>
        <w:t>№ 640/913/20</w:t>
      </w:r>
      <w:r w:rsidRPr="00455487">
        <w:rPr>
          <w:rFonts w:ascii="Times New Roman" w:hAnsi="Times New Roman" w:cs="Times New Roman"/>
          <w:sz w:val="28"/>
          <w:szCs w:val="28"/>
        </w:rPr>
        <w:t xml:space="preserve"> по суті та винесено у ній судове рішення. </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hAnsi="Times New Roman" w:cs="Times New Roman"/>
          <w:sz w:val="28"/>
          <w:szCs w:val="28"/>
        </w:rPr>
        <w:t xml:space="preserve">Вказане може свідчити про умисне незалучення суддею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ТОВ</w:t>
      </w:r>
      <w:r w:rsidR="00F602FF">
        <w:rPr>
          <w:rFonts w:ascii="Times New Roman" w:hAnsi="Times New Roman" w:cs="Times New Roman"/>
          <w:sz w:val="28"/>
          <w:szCs w:val="28"/>
        </w:rPr>
        <w:t> </w:t>
      </w:r>
      <w:r w:rsidRPr="00455487">
        <w:rPr>
          <w:rFonts w:ascii="Times New Roman" w:hAnsi="Times New Roman" w:cs="Times New Roman"/>
          <w:sz w:val="28"/>
          <w:szCs w:val="28"/>
        </w:rPr>
        <w:t xml:space="preserve">«ФерроМет1» у справу </w:t>
      </w:r>
      <w:r w:rsidRPr="00BD4036">
        <w:rPr>
          <w:rFonts w:ascii="Times New Roman" w:hAnsi="Times New Roman" w:cs="Times New Roman"/>
          <w:sz w:val="28"/>
          <w:szCs w:val="28"/>
        </w:rPr>
        <w:t>як третьої особи,</w:t>
      </w:r>
      <w:r w:rsidRPr="00455487">
        <w:rPr>
          <w:rFonts w:ascii="Times New Roman" w:hAnsi="Times New Roman" w:cs="Times New Roman"/>
          <w:sz w:val="28"/>
          <w:szCs w:val="28"/>
        </w:rPr>
        <w:t xml:space="preserve"> що призвело до порушення прав цього товариства на судови</w:t>
      </w:r>
      <w:r>
        <w:rPr>
          <w:rFonts w:ascii="Times New Roman" w:hAnsi="Times New Roman" w:cs="Times New Roman"/>
          <w:sz w:val="28"/>
          <w:szCs w:val="28"/>
        </w:rPr>
        <w:t>й</w:t>
      </w:r>
      <w:r w:rsidRPr="00455487">
        <w:rPr>
          <w:rFonts w:ascii="Times New Roman" w:hAnsi="Times New Roman" w:cs="Times New Roman"/>
          <w:sz w:val="28"/>
          <w:szCs w:val="28"/>
        </w:rPr>
        <w:t xml:space="preserve"> захист. Вказані обставини мають бути перевірені під час здійснення дисциплінарного провадження.</w:t>
      </w:r>
    </w:p>
    <w:p w:rsidR="009A60FF" w:rsidRPr="00455487" w:rsidRDefault="009A60FF" w:rsidP="009A60FF">
      <w:pPr>
        <w:spacing w:after="0" w:line="240" w:lineRule="auto"/>
        <w:ind w:firstLine="708"/>
        <w:jc w:val="both"/>
        <w:rPr>
          <w:rFonts w:ascii="Times New Roman" w:hAnsi="Times New Roman" w:cs="Times New Roman"/>
          <w:sz w:val="28"/>
          <w:szCs w:val="28"/>
        </w:rPr>
      </w:pPr>
      <w:r w:rsidRPr="00455487">
        <w:rPr>
          <w:rFonts w:ascii="Times New Roman" w:eastAsia="Times New Roman" w:hAnsi="Times New Roman" w:cs="Times New Roman"/>
          <w:sz w:val="28"/>
          <w:szCs w:val="28"/>
        </w:rPr>
        <w:t>Таким чином</w:t>
      </w:r>
      <w:r>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попередньою перевіркою встановлено, що суддя окружного адміністративного суду міста Києва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ухвалою від 24</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січня 2020</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 xml:space="preserve">року про забезпечення позову фактично заборонила виконувати остаточне судове рішення – рішення </w:t>
      </w:r>
      <w:r w:rsidRPr="00455487">
        <w:rPr>
          <w:rFonts w:ascii="Times New Roman" w:hAnsi="Times New Roman" w:cs="Times New Roman"/>
          <w:sz w:val="28"/>
          <w:szCs w:val="28"/>
        </w:rPr>
        <w:t xml:space="preserve">Запорізького </w:t>
      </w:r>
      <w:r w:rsidRPr="00F602FF">
        <w:rPr>
          <w:rFonts w:ascii="Times New Roman" w:hAnsi="Times New Roman" w:cs="Times New Roman"/>
          <w:sz w:val="28"/>
          <w:szCs w:val="28"/>
        </w:rPr>
        <w:t>окр</w:t>
      </w:r>
      <w:r w:rsidRPr="00F602FF">
        <w:rPr>
          <w:rStyle w:val="5"/>
          <w:rFonts w:eastAsia="DejaVu Sans"/>
          <w:b w:val="0"/>
          <w:bCs w:val="0"/>
          <w:sz w:val="28"/>
          <w:szCs w:val="28"/>
          <w:u w:val="none"/>
        </w:rPr>
        <w:t xml:space="preserve">ужного </w:t>
      </w:r>
      <w:r w:rsidRPr="00F602FF">
        <w:rPr>
          <w:rFonts w:ascii="Times New Roman" w:hAnsi="Times New Roman" w:cs="Times New Roman"/>
          <w:sz w:val="28"/>
          <w:szCs w:val="28"/>
        </w:rPr>
        <w:t>а</w:t>
      </w:r>
      <w:r w:rsidRPr="00455487">
        <w:rPr>
          <w:rFonts w:ascii="Times New Roman" w:hAnsi="Times New Roman" w:cs="Times New Roman"/>
          <w:sz w:val="28"/>
          <w:szCs w:val="28"/>
        </w:rPr>
        <w:t xml:space="preserve">дміністративного суду від </w:t>
      </w:r>
      <w:r w:rsidRPr="00455487">
        <w:rPr>
          <w:rFonts w:ascii="Times New Roman" w:hAnsi="Times New Roman" w:cs="Times New Roman"/>
          <w:sz w:val="28"/>
          <w:szCs w:val="28"/>
        </w:rPr>
        <w:lastRenderedPageBreak/>
        <w:t>8</w:t>
      </w:r>
      <w:r>
        <w:rPr>
          <w:rFonts w:ascii="Times New Roman" w:hAnsi="Times New Roman" w:cs="Times New Roman"/>
          <w:sz w:val="28"/>
          <w:szCs w:val="28"/>
        </w:rPr>
        <w:t> </w:t>
      </w:r>
      <w:r w:rsidRPr="00455487">
        <w:rPr>
          <w:rFonts w:ascii="Times New Roman" w:hAnsi="Times New Roman" w:cs="Times New Roman"/>
          <w:sz w:val="28"/>
          <w:szCs w:val="28"/>
        </w:rPr>
        <w:t>листопада 2019 року у справі № 280/4380/19. Крім того, на момент ухвалення рішення від 3 березня 2020 року</w:t>
      </w:r>
      <w:r w:rsidRPr="00455487">
        <w:rPr>
          <w:rFonts w:ascii="Times New Roman" w:hAnsi="Times New Roman" w:cs="Times New Roman"/>
          <w:b/>
          <w:bCs/>
          <w:sz w:val="28"/>
          <w:szCs w:val="28"/>
        </w:rPr>
        <w:t xml:space="preserve"> </w:t>
      </w:r>
      <w:r w:rsidRPr="00455487">
        <w:rPr>
          <w:rFonts w:ascii="Times New Roman" w:hAnsi="Times New Roman" w:cs="Times New Roman"/>
          <w:bCs/>
          <w:sz w:val="28"/>
          <w:szCs w:val="28"/>
        </w:rPr>
        <w:t>по суті справи</w:t>
      </w:r>
      <w:r w:rsidRPr="00455487">
        <w:rPr>
          <w:rFonts w:ascii="Times New Roman" w:hAnsi="Times New Roman" w:cs="Times New Roman"/>
          <w:b/>
          <w:bCs/>
          <w:sz w:val="28"/>
          <w:szCs w:val="28"/>
        </w:rPr>
        <w:t xml:space="preserve"> </w:t>
      </w:r>
      <w:r>
        <w:rPr>
          <w:rFonts w:ascii="Times New Roman" w:eastAsia="Calibri" w:hAnsi="Times New Roman" w:cs="Times New Roman"/>
          <w:kern w:val="1"/>
          <w:sz w:val="28"/>
          <w:szCs w:val="28"/>
        </w:rPr>
        <w:t>№ 640/913/20</w:t>
      </w:r>
      <w:r w:rsidRPr="00455487">
        <w:rPr>
          <w:rFonts w:ascii="Times New Roman" w:eastAsia="Calibri" w:hAnsi="Times New Roman" w:cs="Times New Roman"/>
          <w:kern w:val="1"/>
          <w:sz w:val="28"/>
          <w:szCs w:val="28"/>
        </w:rPr>
        <w:t xml:space="preserve"> суддя розуміла, що </w:t>
      </w:r>
      <w:r w:rsidRPr="00455487">
        <w:rPr>
          <w:rFonts w:ascii="Times New Roman" w:eastAsia="Times New Roman" w:hAnsi="Times New Roman" w:cs="Times New Roman"/>
          <w:sz w:val="28"/>
          <w:szCs w:val="28"/>
        </w:rPr>
        <w:t xml:space="preserve">рішення </w:t>
      </w:r>
      <w:r w:rsidRPr="00455487">
        <w:rPr>
          <w:rFonts w:ascii="Times New Roman" w:hAnsi="Times New Roman" w:cs="Times New Roman"/>
          <w:sz w:val="28"/>
          <w:szCs w:val="28"/>
        </w:rPr>
        <w:t xml:space="preserve">Запорізького </w:t>
      </w:r>
      <w:r w:rsidRPr="00F602FF">
        <w:rPr>
          <w:rFonts w:ascii="Times New Roman" w:hAnsi="Times New Roman" w:cs="Times New Roman"/>
          <w:sz w:val="28"/>
          <w:szCs w:val="28"/>
        </w:rPr>
        <w:t>окр</w:t>
      </w:r>
      <w:r w:rsidRPr="00F602FF">
        <w:rPr>
          <w:rStyle w:val="5"/>
          <w:rFonts w:eastAsia="DejaVu Sans"/>
          <w:b w:val="0"/>
          <w:bCs w:val="0"/>
          <w:sz w:val="28"/>
          <w:szCs w:val="28"/>
          <w:u w:val="none"/>
        </w:rPr>
        <w:t xml:space="preserve">ужного </w:t>
      </w:r>
      <w:r w:rsidRPr="00F602FF">
        <w:rPr>
          <w:rFonts w:ascii="Times New Roman" w:hAnsi="Times New Roman" w:cs="Times New Roman"/>
          <w:sz w:val="28"/>
          <w:szCs w:val="28"/>
        </w:rPr>
        <w:t>а</w:t>
      </w:r>
      <w:r w:rsidRPr="00455487">
        <w:rPr>
          <w:rFonts w:ascii="Times New Roman" w:hAnsi="Times New Roman" w:cs="Times New Roman"/>
          <w:sz w:val="28"/>
          <w:szCs w:val="28"/>
        </w:rPr>
        <w:t>дміністративного суду від 8 листопада 2019</w:t>
      </w:r>
      <w:r w:rsidR="00F602FF">
        <w:rPr>
          <w:rFonts w:ascii="Times New Roman" w:hAnsi="Times New Roman" w:cs="Times New Roman"/>
          <w:sz w:val="28"/>
          <w:szCs w:val="28"/>
        </w:rPr>
        <w:t> </w:t>
      </w:r>
      <w:r w:rsidRPr="00455487">
        <w:rPr>
          <w:rFonts w:ascii="Times New Roman" w:hAnsi="Times New Roman" w:cs="Times New Roman"/>
          <w:sz w:val="28"/>
          <w:szCs w:val="28"/>
        </w:rPr>
        <w:t>року у справі № 280/4380/19 набрало законної сили 10 лютого 2020 року та підлягає виконанню, а тому усвідомлювала, що її дії призведуть до неможливості виконання рішення суду в іншій справі.</w:t>
      </w:r>
    </w:p>
    <w:p w:rsidR="009A60FF" w:rsidRPr="00455487" w:rsidRDefault="009A60FF" w:rsidP="009A60FF">
      <w:pPr>
        <w:spacing w:after="0" w:line="240" w:lineRule="auto"/>
        <w:ind w:firstLine="708"/>
        <w:jc w:val="both"/>
        <w:rPr>
          <w:rFonts w:ascii="Times New Roman" w:eastAsia="Calibri" w:hAnsi="Times New Roman" w:cs="Times New Roman"/>
          <w:kern w:val="1"/>
          <w:sz w:val="28"/>
          <w:szCs w:val="28"/>
        </w:rPr>
      </w:pPr>
      <w:r w:rsidRPr="00455487">
        <w:rPr>
          <w:rFonts w:ascii="Times New Roman" w:hAnsi="Times New Roman" w:cs="Times New Roman"/>
          <w:sz w:val="28"/>
          <w:szCs w:val="28"/>
        </w:rPr>
        <w:t xml:space="preserve">Надаючи оцінку діям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w:t>
      </w:r>
      <w:r w:rsidRPr="00455487">
        <w:rPr>
          <w:rFonts w:ascii="Times New Roman" w:hAnsi="Times New Roman" w:cs="Times New Roman"/>
          <w:bCs/>
          <w:sz w:val="28"/>
          <w:szCs w:val="28"/>
        </w:rPr>
        <w:t xml:space="preserve"> при розгляді справи</w:t>
      </w:r>
      <w:r w:rsidRPr="00455487">
        <w:rPr>
          <w:rFonts w:ascii="Times New Roman" w:hAnsi="Times New Roman" w:cs="Times New Roman"/>
          <w:b/>
          <w:bCs/>
          <w:sz w:val="28"/>
          <w:szCs w:val="28"/>
        </w:rPr>
        <w:t xml:space="preserve"> </w:t>
      </w:r>
      <w:r w:rsidRPr="00455487">
        <w:rPr>
          <w:rFonts w:ascii="Times New Roman" w:eastAsia="Calibri" w:hAnsi="Times New Roman" w:cs="Times New Roman"/>
          <w:kern w:val="1"/>
          <w:sz w:val="28"/>
          <w:szCs w:val="28"/>
        </w:rPr>
        <w:t>№ 640/913/20</w:t>
      </w:r>
      <w:r w:rsidRPr="00BD4036">
        <w:rPr>
          <w:rFonts w:ascii="Times New Roman" w:eastAsia="Calibri" w:hAnsi="Times New Roman" w:cs="Times New Roman"/>
          <w:kern w:val="1"/>
          <w:sz w:val="28"/>
          <w:szCs w:val="28"/>
        </w:rPr>
        <w:t>,</w:t>
      </w:r>
      <w:r w:rsidRPr="00455487">
        <w:rPr>
          <w:rFonts w:ascii="Times New Roman" w:eastAsia="Calibri" w:hAnsi="Times New Roman" w:cs="Times New Roman"/>
          <w:kern w:val="1"/>
          <w:sz w:val="28"/>
          <w:szCs w:val="28"/>
        </w:rPr>
        <w:t xml:space="preserve"> </w:t>
      </w:r>
      <w:r>
        <w:rPr>
          <w:rFonts w:ascii="Times New Roman" w:eastAsia="Calibri" w:hAnsi="Times New Roman" w:cs="Times New Roman"/>
          <w:bCs/>
          <w:sz w:val="28"/>
          <w:szCs w:val="28"/>
        </w:rPr>
        <w:t xml:space="preserve">Друга Дисциплінарна палата Вищої ради правосуддя </w:t>
      </w:r>
      <w:r w:rsidRPr="00455487">
        <w:rPr>
          <w:rFonts w:ascii="Times New Roman" w:eastAsia="Calibri" w:hAnsi="Times New Roman" w:cs="Times New Roman"/>
          <w:kern w:val="1"/>
          <w:sz w:val="28"/>
          <w:szCs w:val="28"/>
        </w:rPr>
        <w:t>врах</w:t>
      </w:r>
      <w:r>
        <w:rPr>
          <w:rFonts w:ascii="Times New Roman" w:eastAsia="Calibri" w:hAnsi="Times New Roman" w:cs="Times New Roman"/>
          <w:kern w:val="1"/>
          <w:sz w:val="28"/>
          <w:szCs w:val="28"/>
        </w:rPr>
        <w:t>овує</w:t>
      </w:r>
      <w:r w:rsidRPr="00455487">
        <w:rPr>
          <w:rFonts w:ascii="Times New Roman" w:eastAsia="Calibri" w:hAnsi="Times New Roman" w:cs="Times New Roman"/>
          <w:kern w:val="1"/>
          <w:sz w:val="28"/>
          <w:szCs w:val="28"/>
        </w:rPr>
        <w:t xml:space="preserve"> таке.</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hAnsi="Times New Roman" w:cs="Times New Roman"/>
          <w:sz w:val="28"/>
          <w:szCs w:val="28"/>
        </w:rPr>
        <w:t>С</w:t>
      </w:r>
      <w:r w:rsidRPr="00455487">
        <w:rPr>
          <w:rFonts w:ascii="Times New Roman" w:eastAsia="Times New Roman" w:hAnsi="Times New Roman" w:cs="Times New Roman"/>
          <w:sz w:val="28"/>
          <w:szCs w:val="28"/>
        </w:rPr>
        <w:t>таттею 2 Закону України від 2 червня 2016 року № 1402-VIII «Про</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У пункті 17 постанови пленуму Вищого адміністративного суду України від 6 березня 2008 року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 вказано, що 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в адміністративній справі, або захист цих прав, свобод та інтересів стане неможливим без вжиття таких заходів, або для їх відновлення необхідно буде докласти значних зусиль та витрат, а також вказати ознаки, які свідчать про очевидність протиправності рішення, дії чи бездіяльності суб’єкта владних повноважень.</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Відповідно до частин першої, третьої статті 90 КАС України суд оцінює докази, які є у справі, за своїм внутрішнім переконанням, що ґрунтується на їх безпосередньому, всебічному, повному та об’єктивному дослідженні. Суд оцінює належність, допустимість, достовірність кожного доказу окремо, а також достатність і взаємний зв’язок доказів у їх сукупності.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Інститут забезпечення адміністративного позову регламентовано положеннями статей 150–158 КАС України, які закріплюють підстави для вжиття заходів забезпечення адміністративного позову, а також способи забезпечення позову в адміністративному процесі.</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Наявність такого інституту є однією з гарантій виконання судового рішення і спрямоване на забезпечення принципу обов’язковості судових рішень. Забезпечення адміністративного позову – це вжиття судом, у провадженні якого перебуває справа, до вирішення адміністративної справи визначених законом заходів щодо створення можливості реального виконання у майбутньому судового рішення, якщо його буде прийнято на користь позивача.</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Відповідно до вимог частин першої та другої статті 150 КАС України суд за заявою учасника справи або з власної ініціативи має право вжити визначені цією статтею заходи забезпечення позову.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Забезпечення позову допускається як до пред’явлення позову, так і на будь-якій стадії розгляду справи. Підстави</w:t>
      </w:r>
      <w:r>
        <w:rPr>
          <w:rFonts w:ascii="Times New Roman" w:eastAsia="Times New Roman" w:hAnsi="Times New Roman" w:cs="Times New Roman"/>
          <w:sz w:val="28"/>
          <w:szCs w:val="28"/>
        </w:rPr>
        <w:t xml:space="preserve"> </w:t>
      </w:r>
      <w:r w:rsidRPr="00455487">
        <w:rPr>
          <w:rFonts w:ascii="Times New Roman" w:eastAsia="Times New Roman" w:hAnsi="Times New Roman" w:cs="Times New Roman"/>
          <w:sz w:val="28"/>
          <w:szCs w:val="28"/>
        </w:rPr>
        <w:t>для вжиття заходів забезпечення позову передбачено частин</w:t>
      </w:r>
      <w:r>
        <w:rPr>
          <w:rFonts w:ascii="Times New Roman" w:eastAsia="Times New Roman" w:hAnsi="Times New Roman" w:cs="Times New Roman"/>
          <w:sz w:val="28"/>
          <w:szCs w:val="28"/>
        </w:rPr>
        <w:t>ою</w:t>
      </w:r>
      <w:r w:rsidRPr="00455487">
        <w:rPr>
          <w:rFonts w:ascii="Times New Roman" w:eastAsia="Times New Roman" w:hAnsi="Times New Roman" w:cs="Times New Roman"/>
          <w:sz w:val="28"/>
          <w:szCs w:val="28"/>
        </w:rPr>
        <w:t xml:space="preserve"> друго</w:t>
      </w:r>
      <w:r>
        <w:rPr>
          <w:rFonts w:ascii="Times New Roman" w:eastAsia="Times New Roman" w:hAnsi="Times New Roman" w:cs="Times New Roman"/>
          <w:sz w:val="28"/>
          <w:szCs w:val="28"/>
        </w:rPr>
        <w:t>ю</w:t>
      </w:r>
      <w:r w:rsidRPr="00455487">
        <w:rPr>
          <w:rFonts w:ascii="Times New Roman" w:eastAsia="Times New Roman" w:hAnsi="Times New Roman" w:cs="Times New Roman"/>
          <w:sz w:val="28"/>
          <w:szCs w:val="28"/>
        </w:rPr>
        <w:t xml:space="preserve"> статті 150 КАС України</w:t>
      </w:r>
      <w:r>
        <w:rPr>
          <w:rFonts w:ascii="Times New Roman" w:eastAsia="Times New Roman" w:hAnsi="Times New Roman" w:cs="Times New Roman"/>
          <w:sz w:val="28"/>
          <w:szCs w:val="28"/>
        </w:rPr>
        <w:t>.</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lastRenderedPageBreak/>
        <w:t>При цьому заходи забезпечення позову повинні обиратися судом з урахуванням дотримання балансу між правами та інтересами позивача, за захистом яких він звернувся, та наслідками впливу таких заходів на права та свободи заінтересованих осіб.</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Оскільки, переглядаючи </w:t>
      </w:r>
      <w:r w:rsidRPr="00455487">
        <w:rPr>
          <w:rFonts w:ascii="Times New Roman" w:hAnsi="Times New Roman" w:cs="Times New Roman"/>
          <w:sz w:val="28"/>
          <w:szCs w:val="28"/>
        </w:rPr>
        <w:t xml:space="preserve">ухвалу </w:t>
      </w:r>
      <w:r w:rsidRPr="00455487">
        <w:rPr>
          <w:rFonts w:ascii="Times New Roman" w:eastAsia="Calibri" w:hAnsi="Times New Roman" w:cs="Times New Roman"/>
          <w:sz w:val="28"/>
          <w:szCs w:val="28"/>
        </w:rPr>
        <w:t xml:space="preserve">окружного адміністративного суду міста Києва </w:t>
      </w:r>
      <w:r w:rsidRPr="00455487">
        <w:rPr>
          <w:rFonts w:ascii="Times New Roman" w:hAnsi="Times New Roman" w:cs="Times New Roman"/>
          <w:sz w:val="28"/>
          <w:szCs w:val="28"/>
        </w:rPr>
        <w:t xml:space="preserve">від 24 січня 2020 року про забезпечення адміністративного позову у </w:t>
      </w:r>
      <w:r w:rsidRPr="00455487">
        <w:rPr>
          <w:rFonts w:ascii="Times New Roman" w:hAnsi="Times New Roman" w:cs="Times New Roman"/>
          <w:bCs/>
          <w:sz w:val="28"/>
          <w:szCs w:val="28"/>
        </w:rPr>
        <w:t>справі</w:t>
      </w:r>
      <w:r w:rsidRPr="00455487">
        <w:rPr>
          <w:rFonts w:ascii="Times New Roman" w:hAnsi="Times New Roman" w:cs="Times New Roman"/>
          <w:b/>
          <w:bCs/>
          <w:sz w:val="28"/>
          <w:szCs w:val="28"/>
        </w:rPr>
        <w:t xml:space="preserve"> </w:t>
      </w:r>
      <w:r w:rsidRPr="00455487">
        <w:rPr>
          <w:rFonts w:ascii="Times New Roman" w:eastAsia="Calibri" w:hAnsi="Times New Roman" w:cs="Times New Roman"/>
          <w:kern w:val="1"/>
          <w:sz w:val="28"/>
          <w:szCs w:val="28"/>
        </w:rPr>
        <w:t>№ 640/913/20</w:t>
      </w:r>
      <w:r w:rsidRPr="00BD4036">
        <w:rPr>
          <w:rFonts w:ascii="Times New Roman" w:eastAsia="Calibri" w:hAnsi="Times New Roman" w:cs="Times New Roman"/>
          <w:kern w:val="1"/>
          <w:sz w:val="28"/>
          <w:szCs w:val="28"/>
        </w:rPr>
        <w:t>,</w:t>
      </w:r>
      <w:r w:rsidRPr="00455487">
        <w:rPr>
          <w:rFonts w:ascii="Times New Roman" w:eastAsia="Calibri" w:hAnsi="Times New Roman" w:cs="Times New Roman"/>
          <w:kern w:val="1"/>
          <w:sz w:val="28"/>
          <w:szCs w:val="28"/>
        </w:rPr>
        <w:t xml:space="preserve"> </w:t>
      </w:r>
      <w:r w:rsidRPr="00455487">
        <w:rPr>
          <w:rFonts w:ascii="Times New Roman" w:hAnsi="Times New Roman" w:cs="Times New Roman"/>
          <w:sz w:val="28"/>
          <w:szCs w:val="28"/>
        </w:rPr>
        <w:t>Шостий апеляційний адміністративний суд</w:t>
      </w:r>
      <w:r w:rsidRPr="00455487">
        <w:rPr>
          <w:rFonts w:ascii="Times New Roman" w:eastAsia="Times New Roman" w:hAnsi="Times New Roman" w:cs="Times New Roman"/>
          <w:sz w:val="28"/>
          <w:szCs w:val="28"/>
        </w:rPr>
        <w:t xml:space="preserve"> встановив, що</w:t>
      </w:r>
      <w:r>
        <w:rPr>
          <w:rFonts w:ascii="Times New Roman" w:eastAsia="Times New Roman" w:hAnsi="Times New Roman" w:cs="Times New Roman"/>
          <w:sz w:val="28"/>
          <w:szCs w:val="28"/>
        </w:rPr>
        <w:t>:</w:t>
      </w:r>
      <w:r w:rsidRPr="00455487">
        <w:rPr>
          <w:rFonts w:ascii="Times New Roman" w:eastAsia="Times New Roman" w:hAnsi="Times New Roman" w:cs="Times New Roman"/>
          <w:sz w:val="28"/>
          <w:szCs w:val="28"/>
        </w:rPr>
        <w:t xml:space="preserve"> заходи забезпечення позову ПАТ «Кривий Ріг Цемент» застосовано </w:t>
      </w:r>
      <w:r>
        <w:rPr>
          <w:rFonts w:ascii="Times New Roman" w:eastAsia="Times New Roman" w:hAnsi="Times New Roman" w:cs="Times New Roman"/>
          <w:sz w:val="28"/>
          <w:szCs w:val="28"/>
        </w:rPr>
        <w:t xml:space="preserve">місцевим </w:t>
      </w:r>
      <w:r w:rsidRPr="00455487">
        <w:rPr>
          <w:rFonts w:ascii="Times New Roman" w:eastAsia="Times New Roman" w:hAnsi="Times New Roman" w:cs="Times New Roman"/>
          <w:sz w:val="28"/>
          <w:szCs w:val="28"/>
        </w:rPr>
        <w:t xml:space="preserve">судом </w:t>
      </w:r>
      <w:r>
        <w:rPr>
          <w:rFonts w:ascii="Times New Roman" w:eastAsia="Times New Roman" w:hAnsi="Times New Roman" w:cs="Times New Roman"/>
          <w:sz w:val="28"/>
          <w:szCs w:val="28"/>
        </w:rPr>
        <w:t>поза межами предмет</w:t>
      </w:r>
      <w:r w:rsidRPr="00BD4036">
        <w:rPr>
          <w:rFonts w:ascii="Times New Roman" w:eastAsia="Times New Roman" w:hAnsi="Times New Roman" w:cs="Times New Roman"/>
          <w:sz w:val="28"/>
          <w:szCs w:val="28"/>
        </w:rPr>
        <w:t>а</w:t>
      </w:r>
      <w:r w:rsidRPr="00455487">
        <w:rPr>
          <w:rFonts w:ascii="Times New Roman" w:eastAsia="Times New Roman" w:hAnsi="Times New Roman" w:cs="Times New Roman"/>
          <w:sz w:val="28"/>
          <w:szCs w:val="28"/>
        </w:rPr>
        <w:t xml:space="preserve"> спірних правовідносин</w:t>
      </w:r>
      <w:r>
        <w:rPr>
          <w:rFonts w:ascii="Times New Roman" w:eastAsia="Times New Roman" w:hAnsi="Times New Roman" w:cs="Times New Roman"/>
          <w:sz w:val="28"/>
          <w:szCs w:val="28"/>
        </w:rPr>
        <w:t>, вони</w:t>
      </w:r>
      <w:r w:rsidRPr="00455487">
        <w:rPr>
          <w:rFonts w:ascii="Times New Roman" w:eastAsia="Times New Roman" w:hAnsi="Times New Roman" w:cs="Times New Roman"/>
          <w:sz w:val="28"/>
          <w:szCs w:val="28"/>
        </w:rPr>
        <w:t xml:space="preserve"> не відповідаю</w:t>
      </w:r>
      <w:r>
        <w:rPr>
          <w:rFonts w:ascii="Times New Roman" w:eastAsia="Times New Roman" w:hAnsi="Times New Roman" w:cs="Times New Roman"/>
          <w:sz w:val="28"/>
          <w:szCs w:val="28"/>
        </w:rPr>
        <w:t xml:space="preserve">ть вимогам КАС України щодо </w:t>
      </w:r>
      <w:r w:rsidRPr="00BD4036">
        <w:rPr>
          <w:rFonts w:ascii="Times New Roman" w:eastAsia="Times New Roman" w:hAnsi="Times New Roman" w:cs="Times New Roman"/>
          <w:sz w:val="28"/>
          <w:szCs w:val="28"/>
        </w:rPr>
        <w:t>співмірності</w:t>
      </w:r>
      <w:r w:rsidRPr="00455487">
        <w:rPr>
          <w:rFonts w:ascii="Times New Roman" w:eastAsia="Times New Roman" w:hAnsi="Times New Roman" w:cs="Times New Roman"/>
          <w:sz w:val="28"/>
          <w:szCs w:val="28"/>
        </w:rPr>
        <w:t xml:space="preserve"> з предметом спору та наслідками їх застосування для інших заінтересованих осіб, а тому суд першої інстанції не мав достатніх правових підстав, передбачених </w:t>
      </w:r>
      <w:hyperlink r:id="rId10" w:anchor="1138" w:tgtFrame="_blank" w:tooltip="Кодекс адміністративного судочинства України (ред. з 15.12.2017); нормативно-правовий акт № 2747-IV від 06.07.2005" w:history="1">
        <w:r w:rsidRPr="00455487">
          <w:rPr>
            <w:rFonts w:ascii="Times New Roman" w:eastAsia="Times New Roman" w:hAnsi="Times New Roman" w:cs="Times New Roman"/>
            <w:sz w:val="28"/>
            <w:szCs w:val="28"/>
          </w:rPr>
          <w:t>статтею 150 КАС</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України</w:t>
        </w:r>
      </w:hyperlink>
      <w:r w:rsidRPr="00455487">
        <w:rPr>
          <w:rFonts w:ascii="Times New Roman" w:eastAsia="Times New Roman" w:hAnsi="Times New Roman" w:cs="Times New Roman"/>
          <w:sz w:val="28"/>
          <w:szCs w:val="28"/>
        </w:rPr>
        <w:t>, для вжиття в цій справі заходів забезпечення позову, заявлених позивачем, неповно встановив обставини справи та порушив норми процесуального права, що призвело до неправильного вирішення питання щодо задоволення клопотання позивача про забезпечення позову, а також</w:t>
      </w:r>
      <w:r>
        <w:rPr>
          <w:rFonts w:ascii="Times New Roman" w:eastAsia="Times New Roman" w:hAnsi="Times New Roman" w:cs="Times New Roman"/>
          <w:sz w:val="28"/>
          <w:szCs w:val="28"/>
        </w:rPr>
        <w:t xml:space="preserve"> </w:t>
      </w:r>
      <w:r w:rsidRPr="00455487">
        <w:rPr>
          <w:rFonts w:ascii="Times New Roman" w:eastAsia="Times New Roman" w:hAnsi="Times New Roman" w:cs="Times New Roman"/>
          <w:sz w:val="28"/>
          <w:szCs w:val="28"/>
        </w:rPr>
        <w:t>порушення вже захищених судом прав та інтересів іншої особи – ТОВ «ФерроМет1».</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Конституційний Суд України неодноразово наголошував, що виконання судового рішення є невід’ємною складовою права кожного на судовий захист і охоплює, зокрема, визначений законом комплекс дій, спрямованих на захист і поновлення порушених прав, свобод, законних інтересів фізичних та юридичних осіб, суспільства, держави (абзац третій пункту 2 мотивувальної частини рішення від 13 грудня 2012 року № 18-рп/2012); невиконання судового рішення загрожує сутності права на справедливий розгляд судом (перше речення абзацу другого пункту 3 мотивувальної частини рішення від 25 квітня 2012 року </w:t>
      </w:r>
      <w:r w:rsidR="00122B77">
        <w:rPr>
          <w:rFonts w:ascii="Times New Roman" w:eastAsia="Times New Roman" w:hAnsi="Times New Roman" w:cs="Times New Roman"/>
          <w:sz w:val="28"/>
          <w:szCs w:val="28"/>
        </w:rPr>
        <w:br/>
      </w:r>
      <w:r w:rsidRPr="00455487">
        <w:rPr>
          <w:rFonts w:ascii="Times New Roman" w:eastAsia="Times New Roman" w:hAnsi="Times New Roman" w:cs="Times New Roman"/>
          <w:sz w:val="28"/>
          <w:szCs w:val="28"/>
        </w:rPr>
        <w:t>№ 11-рп/2012); право на судовий захист є конституційною гарантією прав і свобод людини і громадянина, а обов’язкове виконання судових рішень – складовою права на справедливий судовий захист (абзац п’ятий підпункту 2.1 пункту 2 мотивувальної частини рішення від 26</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червня 2013 року № 5-рп/2013).</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Зокрема, у рішенні від 15 травня 2019 року № 2-р(II)/2019 Конституційний Суд України наголосив, що забезпечення державою виконання судового рішення як невід’ємної складової права кожного на судовий захист закладено на конституційному рівні у зв’язку із внесенням Законом України «Про внесення змін до Конституції України (щодо правосуддя)» від 2 червня 2016 року </w:t>
      </w:r>
      <w:r w:rsidR="00122B77">
        <w:rPr>
          <w:rFonts w:ascii="Times New Roman" w:eastAsia="Times New Roman" w:hAnsi="Times New Roman" w:cs="Times New Roman"/>
          <w:sz w:val="28"/>
          <w:szCs w:val="28"/>
        </w:rPr>
        <w:br/>
      </w:r>
      <w:r w:rsidRPr="00455487">
        <w:rPr>
          <w:rFonts w:ascii="Times New Roman" w:eastAsia="Times New Roman" w:hAnsi="Times New Roman" w:cs="Times New Roman"/>
          <w:sz w:val="28"/>
          <w:szCs w:val="28"/>
        </w:rPr>
        <w:t>№ 1401-VIII змін до Конституції України та доповненням її, зокрема статтею 129-1, частиною другою якої передбачено, що держава забезпечує виконання судового рішення у визначеному законом порядку.</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Аналіз статей 3, 8, частин першої, другої статті 55, частин першої, другої статті 129-1 Констит</w:t>
      </w:r>
      <w:r>
        <w:rPr>
          <w:rFonts w:ascii="Times New Roman" w:eastAsia="Times New Roman" w:hAnsi="Times New Roman" w:cs="Times New Roman"/>
          <w:sz w:val="28"/>
          <w:szCs w:val="28"/>
        </w:rPr>
        <w:t>уції України в</w:t>
      </w:r>
      <w:r w:rsidRPr="00455487">
        <w:rPr>
          <w:rFonts w:ascii="Times New Roman" w:eastAsia="Times New Roman" w:hAnsi="Times New Roman" w:cs="Times New Roman"/>
          <w:sz w:val="28"/>
          <w:szCs w:val="28"/>
        </w:rPr>
        <w:t xml:space="preserve"> їх системному зв’язку, наведених юридичних позицій Конституційного Суду України дає підстави стверджувати, що обов’язкове виконання судового рішення є необхідною умовою реалізації конституційного права кожного на судовий захист, тому держава не може ухилятися від виконання свого позитивного обов’язку щодо забезпечення виконання судового рішення задля реального захисту та відновлення захищених судом прав і свобод, законних інтересів фізичних та юридичних осіб, суспільства, держави. Позитивний обов’язок держави щодо забезпечення виконання судового рішення передбачає створення належних національних </w:t>
      </w:r>
      <w:r w:rsidRPr="00455487">
        <w:rPr>
          <w:rFonts w:ascii="Times New Roman" w:eastAsia="Times New Roman" w:hAnsi="Times New Roman" w:cs="Times New Roman"/>
          <w:sz w:val="28"/>
          <w:szCs w:val="28"/>
        </w:rPr>
        <w:lastRenderedPageBreak/>
        <w:t>організаційно-правових механізмів реалізації права на виконання судового рішення, здатних гарантувати здійснення цього права та обов’язковість судових рішень, які набрали законної сили, що неможливо без їх повного та своєчасного виконання.</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Отже, </w:t>
      </w:r>
      <w:r w:rsidRPr="00455487">
        <w:rPr>
          <w:rFonts w:ascii="Times New Roman" w:hAnsi="Times New Roman" w:cs="Times New Roman"/>
          <w:sz w:val="28"/>
          <w:szCs w:val="28"/>
          <w:shd w:val="clear" w:color="auto" w:fill="FFFFFF"/>
        </w:rPr>
        <w:t xml:space="preserve">попереднім розглядом дисциплінарної скарги </w:t>
      </w:r>
      <w:r w:rsidRPr="00455487">
        <w:rPr>
          <w:rFonts w:ascii="Times New Roman" w:hAnsi="Times New Roman" w:cs="Times New Roman"/>
          <w:sz w:val="28"/>
          <w:szCs w:val="28"/>
        </w:rPr>
        <w:t xml:space="preserve">ТОВ «ФерроМет1» </w:t>
      </w:r>
      <w:r w:rsidRPr="00455487">
        <w:rPr>
          <w:rFonts w:ascii="Times New Roman" w:hAnsi="Times New Roman" w:cs="Times New Roman"/>
          <w:sz w:val="28"/>
          <w:szCs w:val="28"/>
          <w:shd w:val="clear" w:color="auto" w:fill="FFFFFF"/>
        </w:rPr>
        <w:t>встановлено обставини, які можуть свідчити про наявність у</w:t>
      </w:r>
      <w:r w:rsidRPr="00455487">
        <w:rPr>
          <w:rFonts w:ascii="Times New Roman" w:eastAsia="Times New Roman" w:hAnsi="Times New Roman" w:cs="Times New Roman"/>
          <w:sz w:val="28"/>
          <w:szCs w:val="28"/>
        </w:rPr>
        <w:t xml:space="preserve"> поведінці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ознак дисциплінарного проступку, передбаченого підпунктом «а» пункту 1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Крім того, як стверджував скаржник, постановлення суддею </w:t>
      </w:r>
      <w:proofErr w:type="spellStart"/>
      <w:r w:rsidRPr="00455487">
        <w:rPr>
          <w:rFonts w:ascii="Times New Roman" w:eastAsia="Calibri" w:hAnsi="Times New Roman" w:cs="Times New Roman"/>
          <w:sz w:val="28"/>
          <w:szCs w:val="28"/>
        </w:rPr>
        <w:t>Шрамко</w:t>
      </w:r>
      <w:proofErr w:type="spellEnd"/>
      <w:r>
        <w:rPr>
          <w:rFonts w:ascii="Times New Roman" w:eastAsia="Calibri" w:hAnsi="Times New Roman" w:cs="Times New Roman"/>
          <w:sz w:val="28"/>
          <w:szCs w:val="28"/>
        </w:rPr>
        <w:t> </w:t>
      </w:r>
      <w:r w:rsidRPr="00455487">
        <w:rPr>
          <w:rFonts w:ascii="Times New Roman" w:eastAsia="Calibri" w:hAnsi="Times New Roman" w:cs="Times New Roman"/>
          <w:sz w:val="28"/>
          <w:szCs w:val="28"/>
        </w:rPr>
        <w:t>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ухвали </w:t>
      </w:r>
      <w:r w:rsidRPr="00455487">
        <w:rPr>
          <w:rFonts w:ascii="Times New Roman" w:hAnsi="Times New Roman" w:cs="Times New Roman"/>
          <w:sz w:val="28"/>
          <w:szCs w:val="28"/>
        </w:rPr>
        <w:t xml:space="preserve">від 24 січня 2020 року у </w:t>
      </w:r>
      <w:r w:rsidRPr="00455487">
        <w:rPr>
          <w:rFonts w:ascii="Times New Roman" w:hAnsi="Times New Roman" w:cs="Times New Roman"/>
          <w:bCs/>
          <w:sz w:val="28"/>
          <w:szCs w:val="28"/>
        </w:rPr>
        <w:t>справі</w:t>
      </w:r>
      <w:r w:rsidRPr="00455487">
        <w:rPr>
          <w:rFonts w:ascii="Times New Roman" w:hAnsi="Times New Roman" w:cs="Times New Roman"/>
          <w:b/>
          <w:bCs/>
          <w:sz w:val="28"/>
          <w:szCs w:val="28"/>
        </w:rPr>
        <w:t xml:space="preserve"> </w:t>
      </w:r>
      <w:r w:rsidRPr="00455487">
        <w:rPr>
          <w:rFonts w:ascii="Times New Roman" w:eastAsia="Calibri" w:hAnsi="Times New Roman" w:cs="Times New Roman"/>
          <w:kern w:val="1"/>
          <w:sz w:val="28"/>
          <w:szCs w:val="28"/>
        </w:rPr>
        <w:t xml:space="preserve">№ 640/913/20 </w:t>
      </w:r>
      <w:r w:rsidRPr="00455487">
        <w:rPr>
          <w:rFonts w:ascii="Times New Roman" w:eastAsia="Times New Roman" w:hAnsi="Times New Roman" w:cs="Times New Roman"/>
          <w:sz w:val="28"/>
          <w:szCs w:val="28"/>
        </w:rPr>
        <w:t xml:space="preserve">мало для нього істотні негативні наслідки у виді неможливості виконати рішення </w:t>
      </w:r>
      <w:r w:rsidRPr="00455487">
        <w:rPr>
          <w:rFonts w:ascii="Times New Roman" w:hAnsi="Times New Roman" w:cs="Times New Roman"/>
          <w:sz w:val="28"/>
          <w:szCs w:val="28"/>
        </w:rPr>
        <w:t xml:space="preserve">Запорізького </w:t>
      </w:r>
      <w:r w:rsidRPr="00122B77">
        <w:rPr>
          <w:rFonts w:ascii="Times New Roman" w:hAnsi="Times New Roman" w:cs="Times New Roman"/>
          <w:sz w:val="28"/>
          <w:szCs w:val="28"/>
        </w:rPr>
        <w:t>окр</w:t>
      </w:r>
      <w:r w:rsidRPr="00122B77">
        <w:rPr>
          <w:rStyle w:val="5"/>
          <w:rFonts w:eastAsia="DejaVu Sans"/>
          <w:b w:val="0"/>
          <w:bCs w:val="0"/>
          <w:sz w:val="28"/>
          <w:szCs w:val="28"/>
          <w:u w:val="none"/>
        </w:rPr>
        <w:t xml:space="preserve">ужного </w:t>
      </w:r>
      <w:r w:rsidRPr="00122B77">
        <w:rPr>
          <w:rFonts w:ascii="Times New Roman" w:hAnsi="Times New Roman" w:cs="Times New Roman"/>
          <w:sz w:val="28"/>
          <w:szCs w:val="28"/>
        </w:rPr>
        <w:t>а</w:t>
      </w:r>
      <w:r w:rsidRPr="00455487">
        <w:rPr>
          <w:rFonts w:ascii="Times New Roman" w:hAnsi="Times New Roman" w:cs="Times New Roman"/>
          <w:sz w:val="28"/>
          <w:szCs w:val="28"/>
        </w:rPr>
        <w:t>дміністративного суду від 8 листопада 2019 року у справі №</w:t>
      </w:r>
      <w:r w:rsidR="00122B77">
        <w:rPr>
          <w:rFonts w:ascii="Times New Roman" w:hAnsi="Times New Roman" w:cs="Times New Roman"/>
          <w:sz w:val="28"/>
          <w:szCs w:val="28"/>
        </w:rPr>
        <w:t> </w:t>
      </w:r>
      <w:r w:rsidRPr="00455487">
        <w:rPr>
          <w:rFonts w:ascii="Times New Roman" w:hAnsi="Times New Roman" w:cs="Times New Roman"/>
          <w:sz w:val="28"/>
          <w:szCs w:val="28"/>
        </w:rPr>
        <w:t>280/4380/19</w:t>
      </w:r>
      <w:r>
        <w:rPr>
          <w:rFonts w:ascii="Times New Roman" w:hAnsi="Times New Roman" w:cs="Times New Roman"/>
          <w:sz w:val="28"/>
          <w:szCs w:val="28"/>
        </w:rPr>
        <w:t xml:space="preserve">, </w:t>
      </w:r>
      <w:r w:rsidRPr="00455487">
        <w:rPr>
          <w:rFonts w:ascii="Times New Roman" w:hAnsi="Times New Roman" w:cs="Times New Roman"/>
          <w:sz w:val="28"/>
          <w:szCs w:val="28"/>
        </w:rPr>
        <w:t xml:space="preserve">яким </w:t>
      </w:r>
      <w:r w:rsidRPr="00455487">
        <w:rPr>
          <w:rFonts w:ascii="Times New Roman" w:eastAsia="Times New Roman" w:hAnsi="Times New Roman" w:cs="Times New Roman"/>
          <w:sz w:val="28"/>
          <w:szCs w:val="28"/>
        </w:rPr>
        <w:t xml:space="preserve">зобов’язано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eastAsia="Times New Roman" w:hAnsi="Times New Roman" w:cs="Times New Roman"/>
          <w:sz w:val="28"/>
          <w:szCs w:val="28"/>
        </w:rPr>
        <w:t xml:space="preserve"> видати </w:t>
      </w:r>
      <w:r w:rsidRPr="00455487">
        <w:rPr>
          <w:rFonts w:ascii="Times New Roman" w:hAnsi="Times New Roman" w:cs="Times New Roman"/>
          <w:sz w:val="28"/>
          <w:szCs w:val="28"/>
        </w:rPr>
        <w:t>ТОВ</w:t>
      </w:r>
      <w:r>
        <w:rPr>
          <w:rFonts w:ascii="Times New Roman" w:hAnsi="Times New Roman" w:cs="Times New Roman"/>
          <w:sz w:val="28"/>
          <w:szCs w:val="28"/>
        </w:rPr>
        <w:t> </w:t>
      </w:r>
      <w:r w:rsidRPr="00455487">
        <w:rPr>
          <w:rFonts w:ascii="Times New Roman" w:hAnsi="Times New Roman" w:cs="Times New Roman"/>
          <w:sz w:val="28"/>
          <w:szCs w:val="28"/>
        </w:rPr>
        <w:t xml:space="preserve">«ФерроМет1» </w:t>
      </w:r>
      <w:r w:rsidRPr="00455487">
        <w:rPr>
          <w:rFonts w:ascii="Times New Roman" w:eastAsia="Times New Roman" w:hAnsi="Times New Roman" w:cs="Times New Roman"/>
          <w:sz w:val="28"/>
          <w:szCs w:val="28"/>
        </w:rPr>
        <w:t>спеціальний дозвіл на користування надрами ділянки з метою видобутку корисних копалин без аукціону Мар’янського родовища, що унеможливило Т</w:t>
      </w:r>
      <w:r w:rsidRPr="00455487">
        <w:rPr>
          <w:rFonts w:ascii="Times New Roman" w:hAnsi="Times New Roman" w:cs="Times New Roman"/>
          <w:sz w:val="28"/>
          <w:szCs w:val="28"/>
        </w:rPr>
        <w:t>ОВ</w:t>
      </w:r>
      <w:r w:rsidR="00122B77">
        <w:rPr>
          <w:rFonts w:ascii="Times New Roman" w:hAnsi="Times New Roman" w:cs="Times New Roman"/>
          <w:sz w:val="28"/>
          <w:szCs w:val="28"/>
        </w:rPr>
        <w:t> </w:t>
      </w:r>
      <w:r w:rsidRPr="00455487">
        <w:rPr>
          <w:rFonts w:ascii="Times New Roman" w:hAnsi="Times New Roman" w:cs="Times New Roman"/>
          <w:sz w:val="28"/>
          <w:szCs w:val="28"/>
        </w:rPr>
        <w:t>«ФерроМет1»</w:t>
      </w:r>
      <w:r>
        <w:rPr>
          <w:rFonts w:ascii="Times New Roman" w:eastAsia="Times New Roman" w:hAnsi="Times New Roman" w:cs="Times New Roman"/>
          <w:sz w:val="28"/>
          <w:szCs w:val="28"/>
        </w:rPr>
        <w:t xml:space="preserve"> як суб’єкта господарювання</w:t>
      </w:r>
      <w:r w:rsidRPr="00455487">
        <w:rPr>
          <w:rFonts w:ascii="Times New Roman" w:eastAsia="Times New Roman" w:hAnsi="Times New Roman" w:cs="Times New Roman"/>
          <w:sz w:val="28"/>
          <w:szCs w:val="28"/>
        </w:rPr>
        <w:t xml:space="preserve"> розпочати господарську діяльність. Ці обставини підлягають встановленню під час відповідного дисциплінарного провадження, оскільки можуть свідчити, що суддею </w:t>
      </w:r>
      <w:proofErr w:type="spellStart"/>
      <w:r w:rsidRPr="00455487">
        <w:rPr>
          <w:rFonts w:ascii="Times New Roman" w:eastAsia="Calibri" w:hAnsi="Times New Roman" w:cs="Times New Roman"/>
          <w:sz w:val="28"/>
          <w:szCs w:val="28"/>
        </w:rPr>
        <w:t>Шрамко</w:t>
      </w:r>
      <w:proofErr w:type="spellEnd"/>
      <w:r w:rsidR="00122B77">
        <w:rPr>
          <w:rFonts w:ascii="Times New Roman" w:eastAsia="Calibri" w:hAnsi="Times New Roman" w:cs="Times New Roman"/>
          <w:sz w:val="28"/>
          <w:szCs w:val="28"/>
        </w:rPr>
        <w:t> </w:t>
      </w:r>
      <w:r w:rsidRPr="00455487">
        <w:rPr>
          <w:rFonts w:ascii="Times New Roman" w:eastAsia="Calibri" w:hAnsi="Times New Roman" w:cs="Times New Roman"/>
          <w:sz w:val="28"/>
          <w:szCs w:val="28"/>
        </w:rPr>
        <w:t>Ю.Т</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під час розгляду справи </w:t>
      </w:r>
      <w:r w:rsidRPr="00455487">
        <w:rPr>
          <w:rFonts w:ascii="Times New Roman" w:eastAsia="Calibri" w:hAnsi="Times New Roman" w:cs="Times New Roman"/>
          <w:kern w:val="1"/>
          <w:sz w:val="28"/>
          <w:szCs w:val="28"/>
        </w:rPr>
        <w:t xml:space="preserve">№ 640/913/20 </w:t>
      </w:r>
      <w:r w:rsidRPr="00455487">
        <w:rPr>
          <w:rFonts w:ascii="Times New Roman" w:eastAsia="Times New Roman" w:hAnsi="Times New Roman" w:cs="Times New Roman"/>
          <w:sz w:val="28"/>
          <w:szCs w:val="28"/>
        </w:rPr>
        <w:t>умисно або внаслідок грубої недбалості допущено інше грубе порушення закону, що призвело до істотних негативних наслідків, тобто дисциплінарного проступку, передбаченого пунктом 4 частини першої статті 106 Закону України від 2</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червня 2016 року № 1402-VIII «Про судоустрій і статус суддів».</w:t>
      </w:r>
    </w:p>
    <w:p w:rsidR="009A60FF" w:rsidRPr="00455487" w:rsidRDefault="009A60FF" w:rsidP="009A60FF">
      <w:pPr>
        <w:spacing w:after="0" w:line="240" w:lineRule="auto"/>
        <w:ind w:firstLine="708"/>
        <w:contextualSpacing/>
        <w:jc w:val="both"/>
        <w:rPr>
          <w:rFonts w:ascii="Times New Roman" w:hAnsi="Times New Roman" w:cs="Times New Roman"/>
          <w:sz w:val="28"/>
          <w:szCs w:val="28"/>
        </w:rPr>
      </w:pPr>
      <w:r w:rsidRPr="00455487">
        <w:rPr>
          <w:rFonts w:ascii="Times New Roman" w:eastAsia="Calibri" w:hAnsi="Times New Roman" w:cs="Times New Roman"/>
          <w:sz w:val="28"/>
          <w:szCs w:val="28"/>
        </w:rPr>
        <w:t xml:space="preserve">Водночас попередньою перевіркою не встановлено в діях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Ю.Т</w:t>
      </w:r>
      <w:r w:rsidRPr="00455487">
        <w:rPr>
          <w:rFonts w:ascii="Times New Roman" w:hAnsi="Times New Roman" w:cs="Times New Roman"/>
          <w:sz w:val="28"/>
          <w:szCs w:val="28"/>
        </w:rPr>
        <w:t xml:space="preserve">. </w:t>
      </w:r>
      <w:r w:rsidRPr="00455487">
        <w:rPr>
          <w:rFonts w:ascii="Times New Roman" w:eastAsia="Calibri" w:hAnsi="Times New Roman" w:cs="Times New Roman"/>
          <w:sz w:val="28"/>
          <w:szCs w:val="28"/>
        </w:rPr>
        <w:t xml:space="preserve">порушення норм чинного законодавства під час розгляду справи </w:t>
      </w:r>
      <w:r w:rsidRPr="00455487">
        <w:rPr>
          <w:rFonts w:ascii="Times New Roman" w:eastAsia="Calibri" w:hAnsi="Times New Roman" w:cs="Times New Roman"/>
          <w:kern w:val="1"/>
          <w:sz w:val="28"/>
          <w:szCs w:val="28"/>
        </w:rPr>
        <w:t>№ 640/6961/20</w:t>
      </w:r>
      <w:r w:rsidRPr="00455487">
        <w:rPr>
          <w:rFonts w:ascii="Times New Roman" w:hAnsi="Times New Roman" w:cs="Times New Roman"/>
          <w:sz w:val="28"/>
          <w:szCs w:val="28"/>
        </w:rPr>
        <w:t xml:space="preserve"> за позовом ГО «Захисник громадських прав» до </w:t>
      </w:r>
      <w:proofErr w:type="spellStart"/>
      <w:r w:rsidRPr="00455487">
        <w:rPr>
          <w:rFonts w:ascii="Times New Roman" w:eastAsia="Times New Roman" w:hAnsi="Times New Roman" w:cs="Times New Roman"/>
          <w:sz w:val="28"/>
          <w:szCs w:val="28"/>
        </w:rPr>
        <w:t>Держгеонадра</w:t>
      </w:r>
      <w:proofErr w:type="spellEnd"/>
      <w:r w:rsidRPr="00455487">
        <w:rPr>
          <w:rFonts w:ascii="Times New Roman" w:hAnsi="Times New Roman" w:cs="Times New Roman"/>
          <w:sz w:val="28"/>
          <w:szCs w:val="28"/>
        </w:rPr>
        <w:t>, ТОВ «ФерроМет1» про визнання протиправними дій, зобов’язання вчинити певні дії.</w:t>
      </w:r>
    </w:p>
    <w:p w:rsidR="009A60FF" w:rsidRPr="00455487" w:rsidRDefault="009A60FF" w:rsidP="009A60FF">
      <w:pPr>
        <w:spacing w:after="0" w:line="240" w:lineRule="auto"/>
        <w:ind w:firstLine="708"/>
        <w:contextualSpacing/>
        <w:jc w:val="both"/>
        <w:rPr>
          <w:rFonts w:ascii="Times New Roman" w:eastAsia="Times New Roman" w:hAnsi="Times New Roman" w:cs="Times New Roman"/>
          <w:sz w:val="28"/>
          <w:szCs w:val="28"/>
        </w:rPr>
      </w:pPr>
      <w:r w:rsidRPr="00455487">
        <w:rPr>
          <w:rFonts w:ascii="Times New Roman" w:hAnsi="Times New Roman" w:cs="Times New Roman"/>
          <w:sz w:val="28"/>
          <w:szCs w:val="28"/>
        </w:rPr>
        <w:t xml:space="preserve">Так, щодо </w:t>
      </w:r>
      <w:r>
        <w:rPr>
          <w:rFonts w:ascii="Times New Roman" w:hAnsi="Times New Roman" w:cs="Times New Roman"/>
          <w:sz w:val="28"/>
          <w:szCs w:val="28"/>
        </w:rPr>
        <w:t>доводів</w:t>
      </w:r>
      <w:r w:rsidRPr="00455487">
        <w:rPr>
          <w:rFonts w:ascii="Times New Roman" w:hAnsi="Times New Roman" w:cs="Times New Roman"/>
          <w:sz w:val="28"/>
          <w:szCs w:val="28"/>
        </w:rPr>
        <w:t xml:space="preserve"> ТОВ «ФерроМет1» </w:t>
      </w:r>
      <w:r>
        <w:rPr>
          <w:rFonts w:ascii="Times New Roman" w:hAnsi="Times New Roman" w:cs="Times New Roman"/>
          <w:sz w:val="28"/>
          <w:szCs w:val="28"/>
        </w:rPr>
        <w:t>стосовно</w:t>
      </w:r>
      <w:r w:rsidRPr="00455487">
        <w:rPr>
          <w:rFonts w:ascii="Times New Roman" w:hAnsi="Times New Roman" w:cs="Times New Roman"/>
          <w:sz w:val="28"/>
          <w:szCs w:val="28"/>
        </w:rPr>
        <w:t xml:space="preserve"> упередженості </w:t>
      </w:r>
      <w:r w:rsidRPr="00455487">
        <w:rPr>
          <w:rFonts w:ascii="Times New Roman" w:eastAsia="Times New Roman" w:hAnsi="Times New Roman" w:cs="Times New Roman"/>
          <w:sz w:val="28"/>
          <w:szCs w:val="28"/>
        </w:rPr>
        <w:t xml:space="preserve">та </w:t>
      </w:r>
      <w:r>
        <w:rPr>
          <w:rFonts w:ascii="Times New Roman" w:eastAsia="Times New Roman" w:hAnsi="Times New Roman" w:cs="Times New Roman"/>
          <w:sz w:val="28"/>
          <w:szCs w:val="28"/>
        </w:rPr>
        <w:t>не</w:t>
      </w:r>
      <w:r w:rsidRPr="00455487">
        <w:rPr>
          <w:rFonts w:ascii="Times New Roman" w:eastAsia="Times New Roman" w:hAnsi="Times New Roman" w:cs="Times New Roman"/>
          <w:sz w:val="28"/>
          <w:szCs w:val="28"/>
        </w:rPr>
        <w:t>об’єктивності судді під час розгляду цієї справи варто зазначити таке.</w:t>
      </w:r>
    </w:p>
    <w:p w:rsidR="009A60FF" w:rsidRPr="00455487" w:rsidRDefault="009A60FF" w:rsidP="009A60FF">
      <w:pPr>
        <w:spacing w:after="0" w:line="240" w:lineRule="auto"/>
        <w:ind w:firstLine="708"/>
        <w:contextualSpacing/>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Як вбачається з письмових пояснень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Ю.Т</w:t>
      </w:r>
      <w:r w:rsidRPr="00455487">
        <w:rPr>
          <w:rFonts w:ascii="Times New Roman" w:hAnsi="Times New Roman" w:cs="Times New Roman"/>
          <w:sz w:val="28"/>
          <w:szCs w:val="28"/>
        </w:rPr>
        <w:t>. та долучених до них матеріалів, а також з відомостей ЄДРСР</w:t>
      </w:r>
      <w:r>
        <w:rPr>
          <w:rFonts w:ascii="Times New Roman" w:hAnsi="Times New Roman" w:cs="Times New Roman"/>
          <w:sz w:val="28"/>
          <w:szCs w:val="28"/>
        </w:rPr>
        <w:t>,</w:t>
      </w:r>
      <w:r w:rsidRPr="00455487">
        <w:rPr>
          <w:rFonts w:ascii="Times New Roman" w:hAnsi="Times New Roman" w:cs="Times New Roman"/>
          <w:sz w:val="28"/>
          <w:szCs w:val="28"/>
        </w:rPr>
        <w:t xml:space="preserve"> </w:t>
      </w:r>
      <w:r w:rsidRPr="00455487">
        <w:rPr>
          <w:rFonts w:ascii="Times New Roman" w:eastAsia="Times New Roman" w:hAnsi="Times New Roman" w:cs="Times New Roman"/>
          <w:sz w:val="28"/>
          <w:szCs w:val="28"/>
        </w:rPr>
        <w:t xml:space="preserve">17 квітня 2020 року до окружного адміністративного суду міста Києва надійшла заява </w:t>
      </w:r>
      <w:r w:rsidRPr="00455487">
        <w:rPr>
          <w:rFonts w:ascii="Times New Roman" w:hAnsi="Times New Roman" w:cs="Times New Roman"/>
          <w:sz w:val="28"/>
          <w:szCs w:val="28"/>
        </w:rPr>
        <w:t>ТОВ</w:t>
      </w:r>
      <w:r>
        <w:rPr>
          <w:rFonts w:ascii="Times New Roman" w:hAnsi="Times New Roman" w:cs="Times New Roman"/>
          <w:sz w:val="28"/>
          <w:szCs w:val="28"/>
        </w:rPr>
        <w:t> </w:t>
      </w:r>
      <w:r w:rsidRPr="00455487">
        <w:rPr>
          <w:rFonts w:ascii="Times New Roman" w:hAnsi="Times New Roman" w:cs="Times New Roman"/>
          <w:sz w:val="28"/>
          <w:szCs w:val="28"/>
        </w:rPr>
        <w:t xml:space="preserve">«ФерроМет1» </w:t>
      </w:r>
      <w:r w:rsidRPr="00455487">
        <w:rPr>
          <w:rFonts w:ascii="Times New Roman" w:eastAsia="Times New Roman" w:hAnsi="Times New Roman" w:cs="Times New Roman"/>
          <w:sz w:val="28"/>
          <w:szCs w:val="28"/>
        </w:rPr>
        <w:t xml:space="preserve">про відвід судді </w:t>
      </w:r>
      <w:proofErr w:type="spellStart"/>
      <w:r w:rsidRPr="00455487">
        <w:rPr>
          <w:rFonts w:ascii="Times New Roman" w:eastAsia="Times New Roman" w:hAnsi="Times New Roman" w:cs="Times New Roman"/>
          <w:sz w:val="28"/>
          <w:szCs w:val="28"/>
        </w:rPr>
        <w:t>Шрамко</w:t>
      </w:r>
      <w:proofErr w:type="spellEnd"/>
      <w:r w:rsidRPr="00455487">
        <w:rPr>
          <w:rFonts w:ascii="Times New Roman" w:eastAsia="Times New Roman" w:hAnsi="Times New Roman" w:cs="Times New Roman"/>
          <w:sz w:val="28"/>
          <w:szCs w:val="28"/>
        </w:rPr>
        <w:t xml:space="preserve"> Ю.Т. від розгляду справи </w:t>
      </w:r>
      <w:r w:rsidRPr="00455487">
        <w:rPr>
          <w:rFonts w:ascii="Times New Roman" w:eastAsia="Calibri" w:hAnsi="Times New Roman" w:cs="Times New Roman"/>
          <w:kern w:val="1"/>
          <w:sz w:val="28"/>
          <w:szCs w:val="28"/>
        </w:rPr>
        <w:t>№ 640/6961/20</w:t>
      </w:r>
      <w:r w:rsidRPr="00455487">
        <w:rPr>
          <w:rFonts w:ascii="Times New Roman" w:eastAsia="Times New Roman" w:hAnsi="Times New Roman" w:cs="Times New Roman"/>
          <w:sz w:val="28"/>
          <w:szCs w:val="28"/>
        </w:rPr>
        <w:t>, оскільки викладені у вказаній заяві обставини, на думку заявника, викликають сумніви у неупередженості та об’єктивності судді під час розгляду справи.</w:t>
      </w:r>
    </w:p>
    <w:p w:rsidR="009A60FF" w:rsidRPr="00455487" w:rsidRDefault="009A60FF" w:rsidP="009A60FF">
      <w:pPr>
        <w:spacing w:after="0" w:line="240" w:lineRule="auto"/>
        <w:ind w:firstLine="708"/>
        <w:contextualSpacing/>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Ухвалою окружного адміністративного суду міста Києва від 20 квітня 2020 року </w:t>
      </w:r>
      <w:r w:rsidRPr="00F91BF9">
        <w:rPr>
          <w:rFonts w:ascii="Times New Roman" w:eastAsia="Times New Roman" w:hAnsi="Times New Roman" w:cs="Times New Roman"/>
          <w:sz w:val="28"/>
          <w:szCs w:val="28"/>
        </w:rPr>
        <w:t xml:space="preserve">(суддя </w:t>
      </w:r>
      <w:proofErr w:type="spellStart"/>
      <w:r w:rsidRPr="00455487">
        <w:rPr>
          <w:rFonts w:ascii="Times New Roman" w:eastAsia="Times New Roman" w:hAnsi="Times New Roman" w:cs="Times New Roman"/>
          <w:sz w:val="28"/>
          <w:szCs w:val="28"/>
        </w:rPr>
        <w:t>Шрамко</w:t>
      </w:r>
      <w:proofErr w:type="spellEnd"/>
      <w:r w:rsidRPr="00455487">
        <w:rPr>
          <w:rFonts w:ascii="Times New Roman" w:eastAsia="Times New Roman" w:hAnsi="Times New Roman" w:cs="Times New Roman"/>
          <w:sz w:val="28"/>
          <w:szCs w:val="28"/>
        </w:rPr>
        <w:t xml:space="preserve"> Ю.Т.</w:t>
      </w:r>
      <w:r w:rsidRPr="00F91BF9">
        <w:rPr>
          <w:rFonts w:ascii="Times New Roman" w:eastAsia="Times New Roman" w:hAnsi="Times New Roman" w:cs="Times New Roman"/>
          <w:sz w:val="28"/>
          <w:szCs w:val="28"/>
        </w:rPr>
        <w:t xml:space="preserve">) </w:t>
      </w:r>
      <w:r w:rsidRPr="00455487">
        <w:rPr>
          <w:rFonts w:ascii="Times New Roman" w:eastAsia="Times New Roman" w:hAnsi="Times New Roman" w:cs="Times New Roman"/>
          <w:sz w:val="28"/>
          <w:szCs w:val="28"/>
        </w:rPr>
        <w:t>заявлений відвід визнано необґрунтованим, справу передано на автоматизований розподіл для визначення судді в порядку, встановленому частиною першою статті 31 КАС України, для вирішення питання про відвід.</w:t>
      </w:r>
    </w:p>
    <w:p w:rsidR="009A60FF" w:rsidRDefault="009A60FF" w:rsidP="009A60FF">
      <w:pPr>
        <w:spacing w:after="0" w:line="240" w:lineRule="auto"/>
        <w:ind w:firstLine="709"/>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Відповідно до ухвали окружного адміністративного суду міста Києва від 6</w:t>
      </w:r>
      <w:r w:rsidR="00122B77">
        <w:rPr>
          <w:rFonts w:ascii="Times New Roman" w:eastAsia="Times New Roman" w:hAnsi="Times New Roman" w:cs="Times New Roman"/>
          <w:sz w:val="28"/>
          <w:szCs w:val="28"/>
        </w:rPr>
        <w:t> </w:t>
      </w:r>
      <w:bookmarkStart w:id="0" w:name="_GoBack"/>
      <w:bookmarkEnd w:id="0"/>
      <w:r w:rsidRPr="00455487">
        <w:rPr>
          <w:rFonts w:ascii="Times New Roman" w:eastAsia="Times New Roman" w:hAnsi="Times New Roman" w:cs="Times New Roman"/>
          <w:sz w:val="28"/>
          <w:szCs w:val="28"/>
        </w:rPr>
        <w:t xml:space="preserve">травня 2020 року (суддя Пащенко К.С.) відмовлено у задоволенні вказаної заяви про відвід судді та встановлено, що твердження представника </w:t>
      </w:r>
      <w:r w:rsidRPr="00455487">
        <w:rPr>
          <w:rFonts w:ascii="Times New Roman" w:hAnsi="Times New Roman" w:cs="Times New Roman"/>
          <w:sz w:val="28"/>
          <w:szCs w:val="28"/>
        </w:rPr>
        <w:lastRenderedPageBreak/>
        <w:t>ТОВ</w:t>
      </w:r>
      <w:r>
        <w:rPr>
          <w:rFonts w:ascii="Times New Roman" w:hAnsi="Times New Roman" w:cs="Times New Roman"/>
          <w:sz w:val="28"/>
          <w:szCs w:val="28"/>
        </w:rPr>
        <w:t> </w:t>
      </w:r>
      <w:r w:rsidRPr="00455487">
        <w:rPr>
          <w:rFonts w:ascii="Times New Roman" w:hAnsi="Times New Roman" w:cs="Times New Roman"/>
          <w:sz w:val="28"/>
          <w:szCs w:val="28"/>
        </w:rPr>
        <w:t xml:space="preserve">«ФерроМет1» </w:t>
      </w:r>
      <w:r>
        <w:rPr>
          <w:rFonts w:ascii="Times New Roman" w:eastAsia="Times New Roman" w:hAnsi="Times New Roman" w:cs="Times New Roman"/>
          <w:sz w:val="28"/>
          <w:szCs w:val="28"/>
        </w:rPr>
        <w:t>–</w:t>
      </w:r>
      <w:r w:rsidRPr="00455487">
        <w:rPr>
          <w:rFonts w:ascii="Times New Roman" w:hAnsi="Times New Roman" w:cs="Times New Roman"/>
          <w:sz w:val="28"/>
          <w:szCs w:val="28"/>
        </w:rPr>
        <w:t xml:space="preserve"> адвоката</w:t>
      </w:r>
      <w:r>
        <w:rPr>
          <w:rFonts w:ascii="Times New Roman" w:hAnsi="Times New Roman" w:cs="Times New Roman"/>
          <w:sz w:val="28"/>
          <w:szCs w:val="28"/>
        </w:rPr>
        <w:t xml:space="preserve"> </w:t>
      </w:r>
      <w:r w:rsidRPr="00455487">
        <w:rPr>
          <w:rFonts w:ascii="Times New Roman" w:hAnsi="Times New Roman" w:cs="Times New Roman"/>
          <w:sz w:val="28"/>
          <w:szCs w:val="28"/>
        </w:rPr>
        <w:t xml:space="preserve">Каганця А.В. </w:t>
      </w:r>
      <w:r w:rsidRPr="00455487">
        <w:rPr>
          <w:rFonts w:ascii="Times New Roman" w:eastAsia="Times New Roman" w:hAnsi="Times New Roman" w:cs="Times New Roman"/>
          <w:sz w:val="28"/>
          <w:szCs w:val="28"/>
        </w:rPr>
        <w:t xml:space="preserve">про наявність сумнівів в об’єктивності та неупередженості судді </w:t>
      </w:r>
      <w:proofErr w:type="spellStart"/>
      <w:r w:rsidRPr="00455487">
        <w:rPr>
          <w:rFonts w:ascii="Times New Roman" w:eastAsia="Times New Roman" w:hAnsi="Times New Roman" w:cs="Times New Roman"/>
          <w:sz w:val="28"/>
          <w:szCs w:val="28"/>
        </w:rPr>
        <w:t>Шрамко</w:t>
      </w:r>
      <w:proofErr w:type="spellEnd"/>
      <w:r w:rsidRPr="00455487">
        <w:rPr>
          <w:rFonts w:ascii="Times New Roman" w:eastAsia="Times New Roman" w:hAnsi="Times New Roman" w:cs="Times New Roman"/>
          <w:sz w:val="28"/>
          <w:szCs w:val="28"/>
        </w:rPr>
        <w:t xml:space="preserve"> Ю.Т. є необґрунтованими та не підтверджені належними та допустимими доказами.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вказане спростовує твердження скаржника щодо упередженості </w:t>
      </w:r>
      <w:r w:rsidRPr="00455487">
        <w:rPr>
          <w:rFonts w:ascii="Times New Roman" w:eastAsia="Times New Roman" w:hAnsi="Times New Roman" w:cs="Times New Roman"/>
          <w:sz w:val="28"/>
          <w:szCs w:val="28"/>
        </w:rPr>
        <w:t xml:space="preserve">та </w:t>
      </w:r>
      <w:r>
        <w:rPr>
          <w:rFonts w:ascii="Times New Roman" w:eastAsia="Times New Roman" w:hAnsi="Times New Roman" w:cs="Times New Roman"/>
          <w:sz w:val="28"/>
          <w:szCs w:val="28"/>
        </w:rPr>
        <w:t>не</w:t>
      </w:r>
      <w:r w:rsidRPr="00455487">
        <w:rPr>
          <w:rFonts w:ascii="Times New Roman" w:eastAsia="Times New Roman" w:hAnsi="Times New Roman" w:cs="Times New Roman"/>
          <w:sz w:val="28"/>
          <w:szCs w:val="28"/>
        </w:rPr>
        <w:t>об’єктивності</w:t>
      </w:r>
      <w:r>
        <w:rPr>
          <w:rFonts w:ascii="Times New Roman" w:eastAsia="Times New Roman" w:hAnsi="Times New Roman" w:cs="Times New Roman"/>
          <w:sz w:val="28"/>
          <w:szCs w:val="28"/>
        </w:rPr>
        <w:t xml:space="preserve">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Ю.Т</w:t>
      </w:r>
      <w:r w:rsidRPr="00455487">
        <w:rPr>
          <w:rFonts w:ascii="Times New Roman" w:hAnsi="Times New Roman" w:cs="Times New Roman"/>
          <w:sz w:val="28"/>
          <w:szCs w:val="28"/>
        </w:rPr>
        <w:t>.</w:t>
      </w:r>
      <w:r w:rsidRPr="00AC6F8F">
        <w:rPr>
          <w:rFonts w:ascii="Times New Roman" w:eastAsia="Times New Roman" w:hAnsi="Times New Roman" w:cs="Times New Roman"/>
          <w:sz w:val="28"/>
          <w:szCs w:val="28"/>
        </w:rPr>
        <w:t xml:space="preserve"> </w:t>
      </w:r>
      <w:r w:rsidRPr="00455487">
        <w:rPr>
          <w:rFonts w:ascii="Times New Roman" w:eastAsia="Times New Roman" w:hAnsi="Times New Roman" w:cs="Times New Roman"/>
          <w:sz w:val="28"/>
          <w:szCs w:val="28"/>
        </w:rPr>
        <w:t>під час розгляду справи</w:t>
      </w:r>
      <w:r>
        <w:rPr>
          <w:rFonts w:ascii="Times New Roman" w:eastAsia="Times New Roman" w:hAnsi="Times New Roman" w:cs="Times New Roman"/>
          <w:sz w:val="28"/>
          <w:szCs w:val="28"/>
        </w:rPr>
        <w:t xml:space="preserve"> </w:t>
      </w:r>
      <w:r w:rsidRPr="00455487">
        <w:rPr>
          <w:rFonts w:ascii="Times New Roman" w:eastAsia="Calibri" w:hAnsi="Times New Roman" w:cs="Times New Roman"/>
          <w:kern w:val="1"/>
          <w:sz w:val="28"/>
          <w:szCs w:val="28"/>
        </w:rPr>
        <w:t>№ 640/6961/20</w:t>
      </w:r>
      <w:r>
        <w:rPr>
          <w:rFonts w:ascii="Times New Roman" w:eastAsia="Calibri" w:hAnsi="Times New Roman" w:cs="Times New Roman"/>
          <w:kern w:val="1"/>
          <w:sz w:val="28"/>
          <w:szCs w:val="28"/>
        </w:rPr>
        <w:t>, оскільки їх перевірено у встановленому законом порядку та судом їх визнано необґрунтованими.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BD4036">
        <w:rPr>
          <w:rFonts w:ascii="Times New Roman" w:eastAsia="Times New Roman" w:hAnsi="Times New Roman" w:cs="Times New Roman"/>
          <w:sz w:val="28"/>
          <w:szCs w:val="28"/>
        </w:rPr>
        <w:t>У</w:t>
      </w:r>
      <w:r w:rsidRPr="00455487">
        <w:rPr>
          <w:rFonts w:ascii="Times New Roman" w:eastAsia="Times New Roman" w:hAnsi="Times New Roman" w:cs="Times New Roman"/>
          <w:sz w:val="28"/>
          <w:szCs w:val="28"/>
        </w:rPr>
        <w:t xml:space="preserve"> подальшому у зв’язку </w:t>
      </w:r>
      <w:r>
        <w:rPr>
          <w:rFonts w:ascii="Times New Roman" w:eastAsia="Times New Roman" w:hAnsi="Times New Roman" w:cs="Times New Roman"/>
          <w:sz w:val="28"/>
          <w:szCs w:val="28"/>
        </w:rPr>
        <w:t>надходженням</w:t>
      </w:r>
      <w:r w:rsidRPr="00AC6F8F">
        <w:rPr>
          <w:rFonts w:ascii="Times New Roman" w:eastAsia="Times New Roman" w:hAnsi="Times New Roman" w:cs="Times New Roman"/>
          <w:sz w:val="28"/>
          <w:szCs w:val="28"/>
        </w:rPr>
        <w:t xml:space="preserve"> </w:t>
      </w:r>
      <w:r w:rsidRPr="00455487">
        <w:rPr>
          <w:rFonts w:ascii="Times New Roman" w:eastAsia="Times New Roman" w:hAnsi="Times New Roman" w:cs="Times New Roman"/>
          <w:sz w:val="28"/>
          <w:szCs w:val="28"/>
        </w:rPr>
        <w:t>27 квітня 2020 року до суду заяв</w:t>
      </w:r>
      <w:r>
        <w:rPr>
          <w:rFonts w:ascii="Times New Roman" w:eastAsia="Times New Roman" w:hAnsi="Times New Roman" w:cs="Times New Roman"/>
          <w:sz w:val="28"/>
          <w:szCs w:val="28"/>
        </w:rPr>
        <w:t>и</w:t>
      </w:r>
      <w:r w:rsidRPr="00455487">
        <w:rPr>
          <w:rFonts w:ascii="Times New Roman" w:eastAsia="Times New Roman" w:hAnsi="Times New Roman" w:cs="Times New Roman"/>
          <w:sz w:val="28"/>
          <w:szCs w:val="28"/>
        </w:rPr>
        <w:t xml:space="preserve"> </w:t>
      </w:r>
      <w:r w:rsidRPr="00455487">
        <w:rPr>
          <w:rFonts w:ascii="Times New Roman" w:hAnsi="Times New Roman" w:cs="Times New Roman"/>
          <w:sz w:val="28"/>
          <w:szCs w:val="28"/>
        </w:rPr>
        <w:t xml:space="preserve">ГО «Захисник громадських прав» </w:t>
      </w:r>
      <w:r w:rsidRPr="00455487">
        <w:rPr>
          <w:rFonts w:ascii="Times New Roman" w:eastAsia="Times New Roman" w:hAnsi="Times New Roman" w:cs="Times New Roman"/>
          <w:sz w:val="28"/>
          <w:szCs w:val="28"/>
        </w:rPr>
        <w:t>про забезпечення позову у справі №</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640/6961/20, яка відповідно до вимог частини першої статті 154 КАС</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України має бути розглянута не пізніше д</w:t>
      </w:r>
      <w:r>
        <w:rPr>
          <w:rFonts w:ascii="Times New Roman" w:eastAsia="Times New Roman" w:hAnsi="Times New Roman" w:cs="Times New Roman"/>
          <w:sz w:val="28"/>
          <w:szCs w:val="28"/>
        </w:rPr>
        <w:t>вох днів з дня її надходження,</w:t>
      </w:r>
      <w:r w:rsidRPr="00455487">
        <w:rPr>
          <w:rFonts w:ascii="Times New Roman" w:eastAsia="Times New Roman" w:hAnsi="Times New Roman" w:cs="Times New Roman"/>
          <w:sz w:val="28"/>
          <w:szCs w:val="28"/>
        </w:rPr>
        <w:t xml:space="preserve"> в цей період суддя </w:t>
      </w:r>
      <w:proofErr w:type="spellStart"/>
      <w:r w:rsidRPr="00455487">
        <w:rPr>
          <w:rFonts w:ascii="Times New Roman" w:eastAsia="Times New Roman" w:hAnsi="Times New Roman" w:cs="Times New Roman"/>
          <w:sz w:val="28"/>
          <w:szCs w:val="28"/>
        </w:rPr>
        <w:t>Шрамко</w:t>
      </w:r>
      <w:proofErr w:type="spellEnd"/>
      <w:r w:rsidRPr="00455487">
        <w:rPr>
          <w:rFonts w:ascii="Times New Roman" w:eastAsia="Times New Roman" w:hAnsi="Times New Roman" w:cs="Times New Roman"/>
          <w:sz w:val="28"/>
          <w:szCs w:val="28"/>
        </w:rPr>
        <w:t xml:space="preserve"> Ю.Т. перебувала у відпустці, на підставі службової записки помічника судді Андрієнка О.О. адміністративну справу №</w:t>
      </w:r>
      <w:r>
        <w:rPr>
          <w:rFonts w:ascii="Times New Roman" w:eastAsia="Times New Roman" w:hAnsi="Times New Roman" w:cs="Times New Roman"/>
          <w:sz w:val="28"/>
          <w:szCs w:val="28"/>
        </w:rPr>
        <w:t> </w:t>
      </w:r>
      <w:r w:rsidRPr="00455487">
        <w:rPr>
          <w:rFonts w:ascii="Times New Roman" w:eastAsia="Times New Roman" w:hAnsi="Times New Roman" w:cs="Times New Roman"/>
          <w:sz w:val="28"/>
          <w:szCs w:val="28"/>
        </w:rPr>
        <w:t>640/6961/20 передано на повторний автоматизований розподіл судової справи між суддями.</w:t>
      </w:r>
    </w:p>
    <w:p w:rsidR="009A60FF" w:rsidRPr="00455487" w:rsidRDefault="009A60FF" w:rsidP="009A60FF">
      <w:pPr>
        <w:spacing w:after="0" w:line="240" w:lineRule="auto"/>
        <w:ind w:firstLine="708"/>
        <w:jc w:val="both"/>
        <w:rPr>
          <w:rFonts w:ascii="Times New Roman" w:eastAsia="Times New Roman" w:hAnsi="Times New Roman" w:cs="Times New Roman"/>
          <w:sz w:val="28"/>
          <w:szCs w:val="28"/>
        </w:rPr>
      </w:pPr>
      <w:r w:rsidRPr="00455487">
        <w:rPr>
          <w:rFonts w:ascii="Times New Roman" w:eastAsia="Times New Roman" w:hAnsi="Times New Roman" w:cs="Times New Roman"/>
          <w:sz w:val="28"/>
          <w:szCs w:val="28"/>
        </w:rPr>
        <w:t xml:space="preserve">Згідно з протоколом повторного автоматизованого розподілу судової справи між суддями від 12 травня 2020 року справу </w:t>
      </w:r>
      <w:r w:rsidRPr="00455487">
        <w:rPr>
          <w:rFonts w:ascii="Times New Roman" w:eastAsia="Calibri" w:hAnsi="Times New Roman" w:cs="Times New Roman"/>
          <w:kern w:val="1"/>
          <w:sz w:val="28"/>
          <w:szCs w:val="28"/>
        </w:rPr>
        <w:t>№ 640/6961/20</w:t>
      </w:r>
      <w:r>
        <w:rPr>
          <w:rFonts w:ascii="Times New Roman" w:eastAsia="Calibri" w:hAnsi="Times New Roman" w:cs="Times New Roman"/>
          <w:kern w:val="1"/>
          <w:sz w:val="28"/>
          <w:szCs w:val="28"/>
        </w:rPr>
        <w:t xml:space="preserve"> </w:t>
      </w:r>
      <w:r w:rsidRPr="00455487">
        <w:rPr>
          <w:rFonts w:ascii="Times New Roman" w:eastAsia="Times New Roman" w:hAnsi="Times New Roman" w:cs="Times New Roman"/>
          <w:sz w:val="28"/>
          <w:szCs w:val="28"/>
        </w:rPr>
        <w:t>передано на розгляд судді Васильченко І.П.</w:t>
      </w:r>
    </w:p>
    <w:p w:rsidR="009A60FF" w:rsidRPr="00455487" w:rsidRDefault="009A60FF" w:rsidP="009A60FF">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Таким чином, враховуючи викладене,</w:t>
      </w:r>
      <w:r>
        <w:rPr>
          <w:rFonts w:ascii="Times New Roman" w:eastAsia="Calibri" w:hAnsi="Times New Roman" w:cs="Times New Roman"/>
          <w:bCs/>
          <w:sz w:val="28"/>
          <w:szCs w:val="28"/>
        </w:rPr>
        <w:t xml:space="preserve"> Друга Дисциплінарна палата Вищої ради правосуддя дійшла висновку, що</w:t>
      </w:r>
      <w:r>
        <w:rPr>
          <w:rFonts w:ascii="Times New Roman" w:eastAsia="Calibri" w:hAnsi="Times New Roman" w:cs="Times New Roman"/>
          <w:sz w:val="28"/>
          <w:szCs w:val="28"/>
        </w:rPr>
        <w:t xml:space="preserve"> під час попередньої перевірки дисциплінарної скарги </w:t>
      </w:r>
      <w:r w:rsidRPr="00455487">
        <w:rPr>
          <w:rFonts w:ascii="Times New Roman" w:hAnsi="Times New Roman" w:cs="Times New Roman"/>
          <w:sz w:val="28"/>
          <w:szCs w:val="28"/>
        </w:rPr>
        <w:t xml:space="preserve">ТОВ «ФерроМет1» </w:t>
      </w:r>
      <w:r>
        <w:rPr>
          <w:rFonts w:ascii="Times New Roman" w:eastAsia="Calibri" w:hAnsi="Times New Roman" w:cs="Times New Roman"/>
          <w:sz w:val="28"/>
          <w:szCs w:val="28"/>
        </w:rPr>
        <w:t xml:space="preserve">встановлено обставини, </w:t>
      </w:r>
      <w:r>
        <w:rPr>
          <w:rFonts w:ascii="Times New Roman" w:eastAsia="Times New Roman" w:hAnsi="Times New Roman" w:cs="Times New Roman"/>
          <w:sz w:val="28"/>
          <w:szCs w:val="28"/>
        </w:rPr>
        <w:t xml:space="preserve">які </w:t>
      </w:r>
      <w:r>
        <w:rPr>
          <w:rFonts w:ascii="Times New Roman" w:hAnsi="Times New Roman" w:cs="Times New Roman"/>
          <w:sz w:val="28"/>
          <w:szCs w:val="28"/>
          <w:shd w:val="clear" w:color="auto" w:fill="FFFFFF"/>
        </w:rPr>
        <w:t xml:space="preserve">можуть свідчити про наявність у </w:t>
      </w:r>
      <w:r w:rsidRPr="00455487">
        <w:rPr>
          <w:rFonts w:ascii="Times New Roman" w:eastAsia="Times New Roman" w:hAnsi="Times New Roman" w:cs="Times New Roman"/>
          <w:sz w:val="28"/>
          <w:szCs w:val="28"/>
        </w:rPr>
        <w:t xml:space="preserve">поведінці судді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 ознак дисциплінарних проступків, передбачених підпунктом «а» пункту 1, пунктом 4 частини першої статті 106 Закону України «Про</w:t>
      </w:r>
      <w:r>
        <w:rPr>
          <w:rFonts w:ascii="Times New Roman" w:hAnsi="Times New Roman" w:cs="Times New Roman"/>
          <w:sz w:val="28"/>
          <w:szCs w:val="28"/>
        </w:rPr>
        <w:t> </w:t>
      </w:r>
      <w:r w:rsidRPr="00455487">
        <w:rPr>
          <w:rFonts w:ascii="Times New Roman" w:hAnsi="Times New Roman" w:cs="Times New Roman"/>
          <w:sz w:val="28"/>
          <w:szCs w:val="28"/>
        </w:rPr>
        <w:t xml:space="preserve">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умисне або внаслідок грубої недбалості допущення суддею, який брав участь в ухваленні судового рішення, порушення </w:t>
      </w:r>
      <w:r w:rsidRPr="00455487">
        <w:rPr>
          <w:rFonts w:ascii="Times New Roman" w:hAnsi="Times New Roman" w:cs="Times New Roman"/>
          <w:color w:val="000000"/>
          <w:sz w:val="28"/>
          <w:szCs w:val="28"/>
          <w:shd w:val="clear" w:color="auto" w:fill="FFFFFF"/>
        </w:rPr>
        <w:t>закону, що призвело до істотних негативних наслідків</w:t>
      </w:r>
      <w:r w:rsidRPr="00455487">
        <w:rPr>
          <w:rFonts w:ascii="Times New Roman" w:hAnsi="Times New Roman" w:cs="Times New Roman"/>
          <w:sz w:val="28"/>
          <w:szCs w:val="28"/>
        </w:rPr>
        <w:t>).</w:t>
      </w:r>
    </w:p>
    <w:p w:rsidR="009A60FF" w:rsidRDefault="009A60FF" w:rsidP="009A60F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З огляду на наведене Друга Дисциплінарна палата Вищої ради правосуддя дійшла висновку про наявність підстав для відкриття дисциплінарної справи стосовно судді </w:t>
      </w:r>
      <w:r w:rsidRPr="00455487">
        <w:rPr>
          <w:rFonts w:ascii="Times New Roman" w:eastAsia="Calibri" w:hAnsi="Times New Roman" w:cs="Times New Roman"/>
          <w:sz w:val="28"/>
          <w:szCs w:val="28"/>
        </w:rPr>
        <w:t>окружного адміністративного суду міста Києва</w:t>
      </w:r>
      <w:r>
        <w:rPr>
          <w:rFonts w:ascii="Times New Roman" w:eastAsia="Calibri" w:hAnsi="Times New Roman" w:cs="Times New Roman"/>
          <w:sz w:val="28"/>
          <w:szCs w:val="28"/>
        </w:rPr>
        <w:t xml:space="preserve">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Ю.Т</w:t>
      </w:r>
      <w:r w:rsidRPr="00455487">
        <w:rPr>
          <w:rFonts w:ascii="Times New Roman" w:hAnsi="Times New Roman" w:cs="Times New Roman"/>
          <w:sz w:val="28"/>
          <w:szCs w:val="28"/>
        </w:rPr>
        <w:t>.</w:t>
      </w:r>
    </w:p>
    <w:p w:rsidR="009A60FF" w:rsidRDefault="009A60FF" w:rsidP="009A60FF">
      <w:pPr>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9A60FF" w:rsidRDefault="009A60FF" w:rsidP="009A60FF">
      <w:pPr>
        <w:autoSpaceDN w:val="0"/>
        <w:spacing w:after="0" w:line="240" w:lineRule="auto"/>
        <w:jc w:val="center"/>
        <w:rPr>
          <w:rFonts w:ascii="Times New Roman" w:eastAsia="Calibri" w:hAnsi="Times New Roman" w:cs="Times New Roman"/>
          <w:b/>
          <w:bCs/>
          <w:color w:val="191919"/>
          <w:sz w:val="28"/>
          <w:szCs w:val="28"/>
        </w:rPr>
      </w:pPr>
    </w:p>
    <w:p w:rsidR="009A60FF" w:rsidRDefault="009A60FF" w:rsidP="009A60FF">
      <w:pPr>
        <w:autoSpaceDN w:val="0"/>
        <w:spacing w:after="0" w:line="240" w:lineRule="auto"/>
        <w:jc w:val="center"/>
        <w:rPr>
          <w:rFonts w:ascii="Times New Roman" w:eastAsia="Calibri" w:hAnsi="Times New Roman" w:cs="Times New Roman"/>
          <w:b/>
          <w:bCs/>
          <w:color w:val="191919"/>
          <w:sz w:val="28"/>
          <w:szCs w:val="28"/>
        </w:rPr>
      </w:pPr>
      <w:r>
        <w:rPr>
          <w:rFonts w:ascii="Times New Roman" w:eastAsia="Calibri" w:hAnsi="Times New Roman" w:cs="Times New Roman"/>
          <w:b/>
          <w:bCs/>
          <w:color w:val="191919"/>
          <w:sz w:val="28"/>
          <w:szCs w:val="28"/>
        </w:rPr>
        <w:t>ухвалила:</w:t>
      </w:r>
    </w:p>
    <w:p w:rsidR="009A60FF" w:rsidRDefault="009A60FF" w:rsidP="009A60FF">
      <w:pPr>
        <w:autoSpaceDN w:val="0"/>
        <w:spacing w:after="0" w:line="240" w:lineRule="auto"/>
        <w:ind w:firstLine="708"/>
        <w:jc w:val="center"/>
        <w:rPr>
          <w:rFonts w:ascii="Times New Roman" w:eastAsia="Calibri" w:hAnsi="Times New Roman" w:cs="Times New Roman"/>
          <w:bCs/>
          <w:color w:val="191919"/>
          <w:sz w:val="28"/>
          <w:szCs w:val="28"/>
        </w:rPr>
      </w:pPr>
    </w:p>
    <w:p w:rsidR="009A60FF" w:rsidRDefault="009A60FF" w:rsidP="009A60FF">
      <w:pPr>
        <w:spacing w:after="0" w:line="240" w:lineRule="auto"/>
        <w:ind w:right="-1" w:hanging="1"/>
        <w:jc w:val="both"/>
        <w:rPr>
          <w:rFonts w:ascii="Times New Roman" w:eastAsia="Calibri" w:hAnsi="Times New Roman" w:cs="Times New Roman"/>
          <w:sz w:val="28"/>
          <w:szCs w:val="28"/>
        </w:rPr>
      </w:pPr>
      <w:r>
        <w:rPr>
          <w:rFonts w:ascii="Times New Roman" w:eastAsia="Calibri" w:hAnsi="Times New Roman" w:cs="Times New Roman"/>
          <w:bCs/>
          <w:color w:val="191919"/>
          <w:sz w:val="28"/>
          <w:szCs w:val="28"/>
        </w:rPr>
        <w:t xml:space="preserve">відкрити дисциплінарну справу стосовно судді </w:t>
      </w:r>
      <w:r w:rsidRPr="00455487">
        <w:rPr>
          <w:rFonts w:ascii="Times New Roman" w:eastAsia="Calibri" w:hAnsi="Times New Roman" w:cs="Times New Roman"/>
          <w:sz w:val="28"/>
          <w:szCs w:val="28"/>
        </w:rPr>
        <w:t xml:space="preserve">окружного адміністративного суду міста Києва </w:t>
      </w:r>
      <w:proofErr w:type="spellStart"/>
      <w:r w:rsidRPr="00455487">
        <w:rPr>
          <w:rFonts w:ascii="Times New Roman" w:eastAsia="Calibri" w:hAnsi="Times New Roman" w:cs="Times New Roman"/>
          <w:sz w:val="28"/>
          <w:szCs w:val="28"/>
        </w:rPr>
        <w:t>Шрамко</w:t>
      </w:r>
      <w:proofErr w:type="spellEnd"/>
      <w:r w:rsidRPr="00455487">
        <w:rPr>
          <w:rFonts w:ascii="Times New Roman" w:eastAsia="Calibri" w:hAnsi="Times New Roman" w:cs="Times New Roman"/>
          <w:sz w:val="28"/>
          <w:szCs w:val="28"/>
        </w:rPr>
        <w:t xml:space="preserve"> Юлії Теодорівни</w:t>
      </w:r>
      <w:r>
        <w:rPr>
          <w:rFonts w:ascii="Times New Roman" w:eastAsia="Calibri" w:hAnsi="Times New Roman" w:cs="Times New Roman"/>
          <w:sz w:val="28"/>
          <w:szCs w:val="28"/>
        </w:rPr>
        <w:t>.</w:t>
      </w:r>
    </w:p>
    <w:p w:rsidR="009A60FF" w:rsidRDefault="009A60FF" w:rsidP="009A60FF">
      <w:pPr>
        <w:spacing w:after="0" w:line="240"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Ухвала оскарженню не підлягає.</w:t>
      </w:r>
    </w:p>
    <w:p w:rsidR="009A60FF" w:rsidRDefault="009A60FF" w:rsidP="009A60FF">
      <w:pPr>
        <w:autoSpaceDN w:val="0"/>
        <w:spacing w:after="0" w:line="240" w:lineRule="auto"/>
        <w:ind w:right="-426"/>
        <w:jc w:val="both"/>
        <w:rPr>
          <w:rFonts w:ascii="Times New Roman" w:eastAsia="Calibri" w:hAnsi="Times New Roman" w:cs="Times New Roman"/>
          <w:b/>
          <w:sz w:val="28"/>
          <w:szCs w:val="28"/>
        </w:rPr>
      </w:pPr>
    </w:p>
    <w:p w:rsidR="009A60FF" w:rsidRDefault="009A60FF" w:rsidP="009A60FF">
      <w:pPr>
        <w:spacing w:after="0" w:line="100" w:lineRule="atLeast"/>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Головуючий</w:t>
      </w:r>
      <w:proofErr w:type="spellEnd"/>
      <w:r>
        <w:rPr>
          <w:rFonts w:ascii="Times New Roman" w:eastAsia="Calibri" w:hAnsi="Times New Roman" w:cs="Times New Roman"/>
          <w:b/>
          <w:sz w:val="28"/>
          <w:szCs w:val="28"/>
          <w:lang w:val="ru-RU" w:eastAsia="ru-RU"/>
        </w:rPr>
        <w:t xml:space="preserve"> на </w:t>
      </w:r>
      <w:proofErr w:type="spellStart"/>
      <w:r>
        <w:rPr>
          <w:rFonts w:ascii="Times New Roman" w:eastAsia="Calibri" w:hAnsi="Times New Roman" w:cs="Times New Roman"/>
          <w:b/>
          <w:sz w:val="28"/>
          <w:szCs w:val="28"/>
          <w:lang w:val="ru-RU" w:eastAsia="ru-RU"/>
        </w:rPr>
        <w:t>засіданні</w:t>
      </w:r>
      <w:proofErr w:type="spellEnd"/>
      <w:r>
        <w:rPr>
          <w:rFonts w:ascii="Times New Roman" w:eastAsia="Calibri" w:hAnsi="Times New Roman" w:cs="Times New Roman"/>
          <w:b/>
          <w:sz w:val="28"/>
          <w:szCs w:val="28"/>
          <w:lang w:val="ru-RU" w:eastAsia="ru-RU"/>
        </w:rPr>
        <w:t xml:space="preserve"> </w:t>
      </w:r>
    </w:p>
    <w:p w:rsidR="009A60FF" w:rsidRDefault="009A60FF" w:rsidP="009A60FF">
      <w:pPr>
        <w:spacing w:after="0" w:line="100" w:lineRule="atLeast"/>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Другої</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Дисциплінарної</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палати</w:t>
      </w:r>
      <w:proofErr w:type="spellEnd"/>
      <w:r>
        <w:rPr>
          <w:rFonts w:ascii="Times New Roman" w:eastAsia="Calibri" w:hAnsi="Times New Roman" w:cs="Times New Roman"/>
          <w:b/>
          <w:sz w:val="28"/>
          <w:szCs w:val="28"/>
          <w:lang w:val="ru-RU" w:eastAsia="ru-RU"/>
        </w:rPr>
        <w:t xml:space="preserve"> </w:t>
      </w:r>
    </w:p>
    <w:p w:rsidR="009A60FF" w:rsidRDefault="009A60FF" w:rsidP="009A60FF">
      <w:pPr>
        <w:spacing w:after="0" w:line="100" w:lineRule="atLeast"/>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t>Вищої</w:t>
      </w:r>
      <w:proofErr w:type="spellEnd"/>
      <w:r>
        <w:rPr>
          <w:rFonts w:ascii="Times New Roman" w:eastAsia="Calibri" w:hAnsi="Times New Roman" w:cs="Times New Roman"/>
          <w:b/>
          <w:sz w:val="28"/>
          <w:szCs w:val="28"/>
          <w:lang w:val="ru-RU" w:eastAsia="ru-RU"/>
        </w:rPr>
        <w:t xml:space="preserve"> ради </w:t>
      </w:r>
      <w:proofErr w:type="spellStart"/>
      <w:r>
        <w:rPr>
          <w:rFonts w:ascii="Times New Roman" w:eastAsia="Calibri" w:hAnsi="Times New Roman" w:cs="Times New Roman"/>
          <w:b/>
          <w:sz w:val="28"/>
          <w:szCs w:val="28"/>
          <w:lang w:val="ru-RU" w:eastAsia="ru-RU"/>
        </w:rPr>
        <w:t>правосуддя</w:t>
      </w:r>
      <w:proofErr w:type="spellEnd"/>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 xml:space="preserve">М.П. </w:t>
      </w:r>
      <w:proofErr w:type="spellStart"/>
      <w:r>
        <w:rPr>
          <w:rFonts w:ascii="Times New Roman" w:eastAsia="Calibri" w:hAnsi="Times New Roman" w:cs="Times New Roman"/>
          <w:b/>
          <w:sz w:val="28"/>
          <w:szCs w:val="28"/>
          <w:lang w:val="ru-RU" w:eastAsia="ru-RU"/>
        </w:rPr>
        <w:t>Худик</w:t>
      </w:r>
      <w:proofErr w:type="spellEnd"/>
    </w:p>
    <w:p w:rsidR="009A60FF" w:rsidRDefault="009A60FF" w:rsidP="009A60FF">
      <w:pPr>
        <w:spacing w:after="0" w:line="100" w:lineRule="atLeast"/>
        <w:jc w:val="both"/>
        <w:rPr>
          <w:rFonts w:ascii="Times New Roman" w:eastAsia="Calibri" w:hAnsi="Times New Roman" w:cs="Times New Roman"/>
          <w:sz w:val="36"/>
          <w:szCs w:val="36"/>
          <w:lang w:val="ru-RU" w:eastAsia="ru-RU"/>
        </w:rPr>
      </w:pPr>
    </w:p>
    <w:p w:rsidR="009A60FF" w:rsidRDefault="009A60FF" w:rsidP="009A60FF">
      <w:pPr>
        <w:spacing w:after="0" w:line="100" w:lineRule="atLeast"/>
        <w:jc w:val="both"/>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Члени </w:t>
      </w:r>
      <w:proofErr w:type="spellStart"/>
      <w:r>
        <w:rPr>
          <w:rFonts w:ascii="Times New Roman" w:eastAsia="Calibri" w:hAnsi="Times New Roman" w:cs="Times New Roman"/>
          <w:b/>
          <w:sz w:val="28"/>
          <w:szCs w:val="28"/>
          <w:lang w:val="ru-RU" w:eastAsia="ru-RU"/>
        </w:rPr>
        <w:t>Другої</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Дисциплінарної</w:t>
      </w:r>
      <w:proofErr w:type="spellEnd"/>
      <w:r>
        <w:rPr>
          <w:rFonts w:ascii="Times New Roman" w:eastAsia="Calibri" w:hAnsi="Times New Roman" w:cs="Times New Roman"/>
          <w:b/>
          <w:sz w:val="28"/>
          <w:szCs w:val="28"/>
          <w:lang w:val="ru-RU" w:eastAsia="ru-RU"/>
        </w:rPr>
        <w:t xml:space="preserve"> </w:t>
      </w:r>
    </w:p>
    <w:p w:rsidR="009A60FF" w:rsidRDefault="009A60FF" w:rsidP="009A60FF">
      <w:pPr>
        <w:spacing w:after="0" w:line="240" w:lineRule="auto"/>
        <w:jc w:val="both"/>
        <w:rPr>
          <w:rFonts w:ascii="Times New Roman" w:eastAsia="Calibri" w:hAnsi="Times New Roman" w:cs="Times New Roman"/>
          <w:b/>
          <w:sz w:val="28"/>
          <w:szCs w:val="28"/>
          <w:lang w:val="ru-RU" w:eastAsia="ru-RU"/>
        </w:rPr>
      </w:pPr>
      <w:proofErr w:type="spellStart"/>
      <w:r>
        <w:rPr>
          <w:rFonts w:ascii="Times New Roman" w:eastAsia="Calibri" w:hAnsi="Times New Roman" w:cs="Times New Roman"/>
          <w:b/>
          <w:sz w:val="28"/>
          <w:szCs w:val="28"/>
          <w:lang w:val="ru-RU" w:eastAsia="ru-RU"/>
        </w:rPr>
        <w:lastRenderedPageBreak/>
        <w:t>палати</w:t>
      </w:r>
      <w:proofErr w:type="spellEnd"/>
      <w:r>
        <w:rPr>
          <w:rFonts w:ascii="Times New Roman" w:eastAsia="Calibri" w:hAnsi="Times New Roman" w:cs="Times New Roman"/>
          <w:b/>
          <w:sz w:val="28"/>
          <w:szCs w:val="28"/>
          <w:lang w:val="ru-RU" w:eastAsia="ru-RU"/>
        </w:rPr>
        <w:t xml:space="preserve"> </w:t>
      </w:r>
      <w:proofErr w:type="spellStart"/>
      <w:r>
        <w:rPr>
          <w:rFonts w:ascii="Times New Roman" w:eastAsia="Calibri" w:hAnsi="Times New Roman" w:cs="Times New Roman"/>
          <w:b/>
          <w:sz w:val="28"/>
          <w:szCs w:val="28"/>
          <w:lang w:val="ru-RU" w:eastAsia="ru-RU"/>
        </w:rPr>
        <w:t>Вищої</w:t>
      </w:r>
      <w:proofErr w:type="spellEnd"/>
      <w:r>
        <w:rPr>
          <w:rFonts w:ascii="Times New Roman" w:eastAsia="Calibri" w:hAnsi="Times New Roman" w:cs="Times New Roman"/>
          <w:b/>
          <w:sz w:val="28"/>
          <w:szCs w:val="28"/>
          <w:lang w:val="ru-RU" w:eastAsia="ru-RU"/>
        </w:rPr>
        <w:t xml:space="preserve"> ради </w:t>
      </w:r>
      <w:proofErr w:type="spellStart"/>
      <w:r>
        <w:rPr>
          <w:rFonts w:ascii="Times New Roman" w:eastAsia="Calibri" w:hAnsi="Times New Roman" w:cs="Times New Roman"/>
          <w:b/>
          <w:sz w:val="28"/>
          <w:szCs w:val="28"/>
          <w:lang w:val="ru-RU" w:eastAsia="ru-RU"/>
        </w:rPr>
        <w:t>правосуддя</w:t>
      </w:r>
      <w:proofErr w:type="spellEnd"/>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r>
      <w:r>
        <w:rPr>
          <w:rFonts w:ascii="Times New Roman" w:eastAsia="Calibri" w:hAnsi="Times New Roman" w:cs="Times New Roman"/>
          <w:b/>
          <w:sz w:val="28"/>
          <w:szCs w:val="28"/>
          <w:lang w:val="ru-RU" w:eastAsia="ru-RU"/>
        </w:rPr>
        <w:tab/>
        <w:t xml:space="preserve">І.А. Артеменко </w:t>
      </w:r>
    </w:p>
    <w:p w:rsidR="009A60FF" w:rsidRDefault="009A60FF" w:rsidP="009A60FF">
      <w:pPr>
        <w:spacing w:after="0" w:line="240" w:lineRule="auto"/>
        <w:jc w:val="both"/>
        <w:rPr>
          <w:rFonts w:ascii="Times New Roman" w:eastAsia="Calibri" w:hAnsi="Times New Roman" w:cs="Times New Roman"/>
          <w:sz w:val="36"/>
          <w:szCs w:val="36"/>
          <w:lang w:val="ru-RU" w:eastAsia="ru-RU"/>
        </w:rPr>
      </w:pPr>
    </w:p>
    <w:p w:rsidR="009A60FF" w:rsidRDefault="009A60FF" w:rsidP="009A60FF">
      <w:pPr>
        <w:spacing w:after="0" w:line="240" w:lineRule="auto"/>
        <w:ind w:left="7072" w:firstLine="9"/>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О.Є. </w:t>
      </w:r>
      <w:proofErr w:type="spellStart"/>
      <w:r>
        <w:rPr>
          <w:rFonts w:ascii="Times New Roman" w:eastAsia="Calibri" w:hAnsi="Times New Roman" w:cs="Times New Roman"/>
          <w:b/>
          <w:sz w:val="28"/>
          <w:szCs w:val="28"/>
          <w:lang w:val="ru-RU" w:eastAsia="ru-RU"/>
        </w:rPr>
        <w:t>Блажівська</w:t>
      </w:r>
      <w:proofErr w:type="spellEnd"/>
    </w:p>
    <w:p w:rsidR="009A60FF" w:rsidRDefault="009A60FF" w:rsidP="009A60FF">
      <w:pPr>
        <w:spacing w:after="0" w:line="240" w:lineRule="auto"/>
        <w:ind w:left="7072" w:firstLine="9"/>
        <w:rPr>
          <w:rFonts w:ascii="Times New Roman" w:eastAsia="Calibri" w:hAnsi="Times New Roman" w:cs="Times New Roman"/>
          <w:sz w:val="36"/>
          <w:szCs w:val="36"/>
          <w:lang w:val="ru-RU" w:eastAsia="ru-RU"/>
        </w:rPr>
      </w:pPr>
    </w:p>
    <w:p w:rsidR="009A60FF" w:rsidRDefault="009A60FF" w:rsidP="009A60FF">
      <w:pPr>
        <w:spacing w:after="0" w:line="240" w:lineRule="auto"/>
        <w:ind w:left="7072" w:firstLine="9"/>
        <w:rPr>
          <w:rFonts w:ascii="Times New Roman" w:eastAsia="Calibri" w:hAnsi="Times New Roman" w:cs="Times New Roman"/>
          <w:b/>
          <w:sz w:val="28"/>
          <w:szCs w:val="28"/>
          <w:lang w:val="ru-RU" w:eastAsia="ru-RU"/>
        </w:rPr>
      </w:pPr>
      <w:r>
        <w:rPr>
          <w:rFonts w:ascii="Times New Roman" w:eastAsia="Calibri" w:hAnsi="Times New Roman" w:cs="Times New Roman"/>
          <w:b/>
          <w:sz w:val="28"/>
          <w:szCs w:val="28"/>
          <w:lang w:val="ru-RU" w:eastAsia="ru-RU"/>
        </w:rPr>
        <w:t xml:space="preserve">О.В. </w:t>
      </w:r>
      <w:proofErr w:type="spellStart"/>
      <w:r>
        <w:rPr>
          <w:rFonts w:ascii="Times New Roman" w:eastAsia="Calibri" w:hAnsi="Times New Roman" w:cs="Times New Roman"/>
          <w:b/>
          <w:sz w:val="28"/>
          <w:szCs w:val="28"/>
          <w:lang w:val="ru-RU" w:eastAsia="ru-RU"/>
        </w:rPr>
        <w:t>Прудивус</w:t>
      </w:r>
      <w:proofErr w:type="spellEnd"/>
    </w:p>
    <w:p w:rsidR="009A60FF" w:rsidRDefault="009A60FF" w:rsidP="009A60FF">
      <w:pPr>
        <w:spacing w:after="0" w:line="240" w:lineRule="auto"/>
        <w:ind w:left="7072" w:firstLine="9"/>
        <w:rPr>
          <w:rFonts w:ascii="Times New Roman" w:eastAsia="Calibri" w:hAnsi="Times New Roman" w:cs="Times New Roman"/>
          <w:b/>
          <w:sz w:val="28"/>
          <w:szCs w:val="28"/>
          <w:lang w:val="ru-RU" w:eastAsia="ru-RU"/>
        </w:rPr>
      </w:pPr>
    </w:p>
    <w:p w:rsidR="003940D9" w:rsidRPr="009A60FF" w:rsidRDefault="00122B77" w:rsidP="009A60FF">
      <w:pPr>
        <w:tabs>
          <w:tab w:val="left" w:pos="709"/>
          <w:tab w:val="left" w:pos="4395"/>
        </w:tabs>
        <w:autoSpaceDN w:val="0"/>
        <w:spacing w:after="0" w:line="240" w:lineRule="auto"/>
        <w:ind w:right="4961"/>
        <w:jc w:val="both"/>
        <w:rPr>
          <w:lang w:val="ru-RU"/>
        </w:rPr>
      </w:pPr>
    </w:p>
    <w:sectPr w:rsidR="003940D9" w:rsidRPr="009A60F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DejaVu Sans">
    <w:panose1 w:val="020B0603030804020204"/>
    <w:charset w:val="CC"/>
    <w:family w:val="swiss"/>
    <w:pitch w:val="variable"/>
    <w:sig w:usb0="E7002EFF" w:usb1="D200FDFF" w:usb2="0A24602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0FF"/>
    <w:rsid w:val="00072EC3"/>
    <w:rsid w:val="00122B77"/>
    <w:rsid w:val="009A60FF"/>
    <w:rsid w:val="00A11680"/>
    <w:rsid w:val="00EA4935"/>
    <w:rsid w:val="00F602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9B89"/>
  <w15:chartTrackingRefBased/>
  <w15:docId w15:val="{158C8E7D-C890-481B-9A39-E25CDDA6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9A60F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9A60FF"/>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9A60FF"/>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9A60FF"/>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character" w:customStyle="1" w:styleId="21">
    <w:name w:val="Основной текст (2) + Полужирный"/>
    <w:rsid w:val="009A60F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5">
    <w:name w:val="Основной текст (5)"/>
    <w:basedOn w:val="a0"/>
    <w:rsid w:val="009A60FF"/>
    <w:rPr>
      <w:rFonts w:ascii="Times New Roman" w:eastAsia="Times New Roman" w:hAnsi="Times New Roman" w:cs="Times New Roman"/>
      <w:b/>
      <w:bCs/>
      <w:i w:val="0"/>
      <w:iCs w:val="0"/>
      <w:smallCaps w:val="0"/>
      <w:strike w:val="0"/>
      <w:color w:val="000000"/>
      <w:spacing w:val="0"/>
      <w:w w:val="100"/>
      <w:position w:val="0"/>
      <w:sz w:val="22"/>
      <w:szCs w:val="22"/>
      <w:u w:val="single"/>
      <w:lang w:val="uk-UA" w:eastAsia="uk-UA" w:bidi="uk-UA"/>
    </w:rPr>
  </w:style>
  <w:style w:type="character" w:customStyle="1" w:styleId="50">
    <w:name w:val="Основной текст (5) + Не полужирный"/>
    <w:basedOn w:val="a0"/>
    <w:rsid w:val="009A60FF"/>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20_03_30/pravo1/T05_2747.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1138/ed_2020_03_30/pravo1/T05_2747.html?prav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an_1138/ed_2020_03_30/pravo1/T05_2747.html?pravo=1" TargetMode="External"/><Relationship Id="rId11" Type="http://schemas.openxmlformats.org/officeDocument/2006/relationships/fontTable" Target="fontTable.xml"/><Relationship Id="rId5" Type="http://schemas.openxmlformats.org/officeDocument/2006/relationships/hyperlink" Target="http://search.ligazakon.ua/l_doc2.nsf/link1/an_1138/ed_2020_03_30/pravo1/T05_2747.html?pravo=1" TargetMode="External"/><Relationship Id="rId10" Type="http://schemas.openxmlformats.org/officeDocument/2006/relationships/hyperlink" Target="http://search.ligazakon.ua/l_doc2.nsf/link1/an_1138/ed_2020_03_30/pravo1/T05_2747.html?pravo=1" TargetMode="External"/><Relationship Id="rId4" Type="http://schemas.openxmlformats.org/officeDocument/2006/relationships/image" Target="media/image1.png"/><Relationship Id="rId9" Type="http://schemas.openxmlformats.org/officeDocument/2006/relationships/hyperlink" Target="http://search.ligazakon.ua/l_doc2.nsf/link1/an_1145/ed_2020_03_30/pravo1/T05_2747.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15</Pages>
  <Words>27703</Words>
  <Characters>15791</Characters>
  <Application>Microsoft Office Word</Application>
  <DocSecurity>0</DocSecurity>
  <Lines>131</Lines>
  <Paragraphs>86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2020-06-26T07:47:00Z</dcterms:created>
  <dcterms:modified xsi:type="dcterms:W3CDTF">2020-06-26T08:45:00Z</dcterms:modified>
</cp:coreProperties>
</file>