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861" w:rsidRDefault="00E52861" w:rsidP="00B967B5">
      <w:pPr>
        <w:spacing w:after="0"/>
        <w:ind w:right="-2"/>
        <w:jc w:val="center"/>
        <w:rPr>
          <w:rFonts w:ascii="Times New Roman" w:hAnsi="Times New Roman"/>
          <w:b/>
          <w:sz w:val="28"/>
          <w:szCs w:val="28"/>
        </w:rPr>
      </w:pPr>
    </w:p>
    <w:p w:rsidR="00F22DDC" w:rsidRPr="00663BC5" w:rsidRDefault="00F22DDC" w:rsidP="00B967B5">
      <w:pPr>
        <w:spacing w:after="0"/>
        <w:ind w:right="-2"/>
        <w:jc w:val="center"/>
        <w:rPr>
          <w:rFonts w:ascii="Times New Roman" w:hAnsi="Times New Roman"/>
          <w:b/>
          <w:sz w:val="28"/>
          <w:szCs w:val="28"/>
        </w:rPr>
      </w:pPr>
      <w:r w:rsidRPr="00663BC5">
        <w:rPr>
          <w:rFonts w:ascii="Times New Roman" w:hAnsi="Times New Roman"/>
          <w:b/>
          <w:noProof/>
          <w:sz w:val="28"/>
          <w:szCs w:val="28"/>
          <w:lang w:eastAsia="uk-UA"/>
        </w:rPr>
        <w:drawing>
          <wp:inline distT="0" distB="0" distL="0" distR="0">
            <wp:extent cx="447675" cy="55054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 cy="550545"/>
                    </a:xfrm>
                    <a:prstGeom prst="rect">
                      <a:avLst/>
                    </a:prstGeom>
                    <a:noFill/>
                    <a:ln>
                      <a:noFill/>
                    </a:ln>
                  </pic:spPr>
                </pic:pic>
              </a:graphicData>
            </a:graphic>
          </wp:inline>
        </w:drawing>
      </w:r>
    </w:p>
    <w:p w:rsidR="00F22DDC" w:rsidRPr="00B967B5" w:rsidRDefault="00B967B5" w:rsidP="00B967B5">
      <w:pPr>
        <w:suppressAutoHyphens/>
        <w:autoSpaceDE w:val="0"/>
        <w:spacing w:after="0" w:line="240" w:lineRule="auto"/>
        <w:ind w:left="3397" w:right="-2" w:firstLine="143"/>
        <w:textAlignment w:val="baseline"/>
        <w:rPr>
          <w:rFonts w:ascii="AcademyC" w:hAnsi="AcademyC"/>
          <w:b/>
          <w:sz w:val="24"/>
          <w:szCs w:val="24"/>
          <w:lang w:val="ru-RU" w:eastAsia="ru-RU"/>
        </w:rPr>
      </w:pPr>
      <w:r>
        <w:rPr>
          <w:rFonts w:ascii="AcademyC" w:hAnsi="AcademyC"/>
          <w:b/>
          <w:sz w:val="28"/>
          <w:szCs w:val="28"/>
          <w:lang w:val="ru-RU" w:eastAsia="ru-RU"/>
        </w:rPr>
        <w:t xml:space="preserve">            </w:t>
      </w:r>
      <w:r w:rsidR="00F22DDC" w:rsidRPr="00B967B5">
        <w:rPr>
          <w:rFonts w:ascii="AcademyC" w:hAnsi="AcademyC"/>
          <w:b/>
          <w:sz w:val="24"/>
          <w:szCs w:val="24"/>
          <w:lang w:val="ru-RU" w:eastAsia="ru-RU"/>
        </w:rPr>
        <w:t>УКРАЇНА</w:t>
      </w:r>
    </w:p>
    <w:p w:rsidR="00F22DDC" w:rsidRPr="00663BC5" w:rsidRDefault="00F22DDC" w:rsidP="00B967B5">
      <w:pPr>
        <w:suppressAutoHyphens/>
        <w:autoSpaceDE w:val="0"/>
        <w:spacing w:after="0" w:line="240" w:lineRule="auto"/>
        <w:ind w:right="-2"/>
        <w:jc w:val="center"/>
        <w:textAlignment w:val="baseline"/>
        <w:rPr>
          <w:rFonts w:ascii="AcademyC" w:hAnsi="AcademyC"/>
          <w:b/>
          <w:sz w:val="28"/>
          <w:szCs w:val="28"/>
          <w:lang w:val="ru-RU" w:eastAsia="ru-RU"/>
        </w:rPr>
      </w:pPr>
      <w:r w:rsidRPr="00663BC5">
        <w:rPr>
          <w:rFonts w:ascii="AcademyC" w:hAnsi="AcademyC"/>
          <w:b/>
          <w:sz w:val="28"/>
          <w:szCs w:val="28"/>
          <w:lang w:eastAsia="ru-RU"/>
        </w:rPr>
        <w:t>ВИЩА  РАДА</w:t>
      </w:r>
      <w:r w:rsidRPr="00663BC5">
        <w:rPr>
          <w:rFonts w:ascii="AcademyC" w:hAnsi="AcademyC"/>
          <w:b/>
          <w:sz w:val="28"/>
          <w:szCs w:val="28"/>
          <w:lang w:val="ru-RU" w:eastAsia="ru-RU"/>
        </w:rPr>
        <w:t xml:space="preserve">  ПРАВОСУДДЯ</w:t>
      </w:r>
    </w:p>
    <w:p w:rsidR="00F22DDC" w:rsidRPr="00663BC5" w:rsidRDefault="00B967B5" w:rsidP="00B967B5">
      <w:pPr>
        <w:suppressAutoHyphens/>
        <w:autoSpaceDE w:val="0"/>
        <w:spacing w:after="0" w:line="240" w:lineRule="auto"/>
        <w:ind w:right="-2" w:firstLine="851"/>
        <w:textAlignment w:val="baseline"/>
        <w:rPr>
          <w:rFonts w:ascii="AcademyC" w:hAnsi="AcademyC"/>
          <w:b/>
          <w:sz w:val="28"/>
          <w:szCs w:val="28"/>
          <w:lang w:val="ru-RU" w:eastAsia="ru-RU"/>
        </w:rPr>
      </w:pPr>
      <w:r>
        <w:rPr>
          <w:rFonts w:ascii="AcademyC" w:hAnsi="AcademyC"/>
          <w:b/>
          <w:sz w:val="28"/>
          <w:szCs w:val="28"/>
          <w:lang w:val="ru-RU" w:eastAsia="ru-RU"/>
        </w:rPr>
        <w:t xml:space="preserve">                     </w:t>
      </w:r>
      <w:r w:rsidR="00F22DDC" w:rsidRPr="00663BC5">
        <w:rPr>
          <w:rFonts w:ascii="AcademyC" w:hAnsi="AcademyC"/>
          <w:b/>
          <w:sz w:val="28"/>
          <w:szCs w:val="28"/>
          <w:lang w:val="ru-RU" w:eastAsia="ru-RU"/>
        </w:rPr>
        <w:t>ПЕРША ДИСЦИПЛІНАРНА ПАЛАТА</w:t>
      </w:r>
    </w:p>
    <w:p w:rsidR="00F22DDC" w:rsidRDefault="00B967B5" w:rsidP="00B967B5">
      <w:pPr>
        <w:suppressAutoHyphens/>
        <w:autoSpaceDE w:val="0"/>
        <w:spacing w:after="0" w:line="240" w:lineRule="auto"/>
        <w:ind w:right="-2" w:firstLine="851"/>
        <w:textAlignment w:val="baseline"/>
        <w:rPr>
          <w:rFonts w:ascii="AcademyC" w:hAnsi="AcademyC"/>
          <w:sz w:val="28"/>
          <w:szCs w:val="28"/>
          <w:lang w:val="ru-RU" w:eastAsia="ru-RU"/>
        </w:rPr>
      </w:pPr>
      <w:r>
        <w:rPr>
          <w:rFonts w:ascii="AcademyC" w:hAnsi="AcademyC"/>
          <w:b/>
          <w:sz w:val="28"/>
          <w:szCs w:val="28"/>
          <w:lang w:val="ru-RU" w:eastAsia="ru-RU"/>
        </w:rPr>
        <w:t xml:space="preserve">                                                      </w:t>
      </w:r>
      <w:r w:rsidR="00F22DDC" w:rsidRPr="00663BC5">
        <w:rPr>
          <w:rFonts w:ascii="AcademyC" w:hAnsi="AcademyC"/>
          <w:b/>
          <w:sz w:val="28"/>
          <w:szCs w:val="28"/>
          <w:lang w:val="ru-RU" w:eastAsia="ru-RU"/>
        </w:rPr>
        <w:t>УХВАЛА</w:t>
      </w:r>
    </w:p>
    <w:p w:rsidR="00F22DDC" w:rsidRDefault="00F22DDC" w:rsidP="00F22DDC">
      <w:pPr>
        <w:suppressAutoHyphens/>
        <w:autoSpaceDE w:val="0"/>
        <w:spacing w:after="0" w:line="240" w:lineRule="auto"/>
        <w:ind w:right="-2" w:firstLine="851"/>
        <w:textAlignment w:val="baseline"/>
        <w:rPr>
          <w:rFonts w:ascii="AcademyC" w:hAnsi="AcademyC"/>
          <w:sz w:val="28"/>
          <w:szCs w:val="28"/>
          <w:lang w:val="ru-RU" w:eastAsia="ru-RU"/>
        </w:rPr>
      </w:pPr>
    </w:p>
    <w:tbl>
      <w:tblPr>
        <w:tblW w:w="0" w:type="auto"/>
        <w:tblInd w:w="-34" w:type="dxa"/>
        <w:tblBorders>
          <w:insideH w:val="single" w:sz="4" w:space="0" w:color="auto"/>
        </w:tblBorders>
        <w:tblLook w:val="04A0"/>
      </w:tblPr>
      <w:tblGrid>
        <w:gridCol w:w="3403"/>
        <w:gridCol w:w="3011"/>
        <w:gridCol w:w="3190"/>
      </w:tblGrid>
      <w:tr w:rsidR="00F22DDC" w:rsidTr="00F22DDC">
        <w:trPr>
          <w:trHeight w:val="188"/>
        </w:trPr>
        <w:tc>
          <w:tcPr>
            <w:tcW w:w="3403" w:type="dxa"/>
            <w:hideMark/>
          </w:tcPr>
          <w:p w:rsidR="00F22DDC" w:rsidRPr="00C63602" w:rsidRDefault="00C63602">
            <w:pPr>
              <w:ind w:right="-2"/>
              <w:rPr>
                <w:rFonts w:ascii="Times New Roman" w:hAnsi="Times New Roman"/>
                <w:noProof/>
                <w:sz w:val="28"/>
                <w:szCs w:val="28"/>
              </w:rPr>
            </w:pPr>
            <w:r w:rsidRPr="00C63602">
              <w:rPr>
                <w:rFonts w:ascii="Times New Roman" w:hAnsi="Times New Roman"/>
                <w:noProof/>
                <w:sz w:val="28"/>
                <w:szCs w:val="28"/>
              </w:rPr>
              <w:t>26 червня 2020 року</w:t>
            </w:r>
          </w:p>
        </w:tc>
        <w:tc>
          <w:tcPr>
            <w:tcW w:w="3011" w:type="dxa"/>
            <w:hideMark/>
          </w:tcPr>
          <w:p w:rsidR="00F22DDC" w:rsidRPr="0079312E" w:rsidRDefault="00161930">
            <w:pPr>
              <w:ind w:right="-2"/>
              <w:jc w:val="center"/>
              <w:rPr>
                <w:rFonts w:ascii="Book Antiqua" w:hAnsi="Book Antiqua"/>
                <w:noProof/>
                <w:sz w:val="28"/>
                <w:szCs w:val="28"/>
              </w:rPr>
            </w:pPr>
            <w:r>
              <w:rPr>
                <w:rFonts w:ascii="Book Antiqua" w:hAnsi="Book Antiqua"/>
                <w:sz w:val="28"/>
                <w:szCs w:val="28"/>
              </w:rPr>
              <w:t xml:space="preserve">     </w:t>
            </w:r>
            <w:r w:rsidR="00F22DDC" w:rsidRPr="0079312E">
              <w:rPr>
                <w:rFonts w:ascii="Book Antiqua" w:hAnsi="Book Antiqua"/>
                <w:sz w:val="28"/>
                <w:szCs w:val="28"/>
              </w:rPr>
              <w:t>Київ</w:t>
            </w:r>
          </w:p>
        </w:tc>
        <w:tc>
          <w:tcPr>
            <w:tcW w:w="3190" w:type="dxa"/>
            <w:hideMark/>
          </w:tcPr>
          <w:p w:rsidR="00F22DDC" w:rsidRPr="00C63602" w:rsidRDefault="00F22DDC" w:rsidP="00C63602">
            <w:pPr>
              <w:ind w:right="-2"/>
              <w:jc w:val="right"/>
              <w:rPr>
                <w:rFonts w:ascii="Times New Roman" w:hAnsi="Times New Roman"/>
                <w:noProof/>
                <w:sz w:val="28"/>
                <w:szCs w:val="28"/>
              </w:rPr>
            </w:pPr>
            <w:r w:rsidRPr="00C63602">
              <w:rPr>
                <w:rFonts w:ascii="Times New Roman" w:hAnsi="Times New Roman"/>
                <w:noProof/>
                <w:sz w:val="28"/>
                <w:szCs w:val="28"/>
              </w:rPr>
              <w:t xml:space="preserve">№ </w:t>
            </w:r>
            <w:r w:rsidR="00C63602" w:rsidRPr="00C63602">
              <w:rPr>
                <w:rFonts w:ascii="Times New Roman" w:hAnsi="Times New Roman"/>
                <w:noProof/>
                <w:sz w:val="28"/>
                <w:szCs w:val="28"/>
              </w:rPr>
              <w:t>1999/1дп/15-20</w:t>
            </w:r>
          </w:p>
        </w:tc>
      </w:tr>
    </w:tbl>
    <w:p w:rsidR="00D508A2" w:rsidRDefault="00D508A2" w:rsidP="0011027E">
      <w:pPr>
        <w:tabs>
          <w:tab w:val="left" w:pos="3686"/>
          <w:tab w:val="left" w:pos="4253"/>
        </w:tabs>
        <w:spacing w:line="233" w:lineRule="auto"/>
        <w:ind w:right="5386"/>
        <w:jc w:val="both"/>
        <w:rPr>
          <w:rFonts w:ascii="Times New Roman" w:hAnsi="Times New Roman"/>
          <w:b/>
          <w:sz w:val="25"/>
          <w:szCs w:val="25"/>
        </w:rPr>
      </w:pPr>
    </w:p>
    <w:p w:rsidR="00F22DDC" w:rsidRPr="00F91CD4" w:rsidRDefault="00F22DDC" w:rsidP="0011027E">
      <w:pPr>
        <w:tabs>
          <w:tab w:val="left" w:pos="3686"/>
          <w:tab w:val="left" w:pos="4253"/>
        </w:tabs>
        <w:spacing w:line="233" w:lineRule="auto"/>
        <w:ind w:right="5386"/>
        <w:jc w:val="both"/>
        <w:rPr>
          <w:rFonts w:ascii="Times New Roman" w:hAnsi="Times New Roman"/>
          <w:b/>
          <w:sz w:val="24"/>
          <w:szCs w:val="24"/>
        </w:rPr>
      </w:pPr>
      <w:r w:rsidRPr="00F91CD4">
        <w:rPr>
          <w:rFonts w:ascii="Times New Roman" w:hAnsi="Times New Roman"/>
          <w:b/>
          <w:sz w:val="24"/>
          <w:szCs w:val="24"/>
        </w:rPr>
        <w:t xml:space="preserve">Про відкриття дисциплінарної справи стосовно судді </w:t>
      </w:r>
      <w:r w:rsidR="00F91CD4" w:rsidRPr="00F91CD4">
        <w:rPr>
          <w:rFonts w:ascii="Times New Roman" w:hAnsi="Times New Roman"/>
          <w:b/>
          <w:sz w:val="24"/>
          <w:szCs w:val="24"/>
        </w:rPr>
        <w:t xml:space="preserve">Луганського апеляційного суду </w:t>
      </w:r>
      <w:proofErr w:type="spellStart"/>
      <w:r w:rsidR="00F91CD4" w:rsidRPr="00F91CD4">
        <w:rPr>
          <w:rFonts w:ascii="Times New Roman" w:hAnsi="Times New Roman"/>
          <w:b/>
          <w:sz w:val="24"/>
          <w:szCs w:val="24"/>
        </w:rPr>
        <w:t>Рябчун</w:t>
      </w:r>
      <w:proofErr w:type="spellEnd"/>
      <w:r w:rsidR="00F91CD4" w:rsidRPr="00F91CD4">
        <w:rPr>
          <w:rFonts w:ascii="Times New Roman" w:hAnsi="Times New Roman"/>
          <w:b/>
          <w:sz w:val="24"/>
          <w:szCs w:val="24"/>
        </w:rPr>
        <w:t xml:space="preserve"> О.В.</w:t>
      </w:r>
    </w:p>
    <w:p w:rsidR="00F17A8A" w:rsidRDefault="00F17A8A" w:rsidP="00AB46E4">
      <w:pPr>
        <w:pStyle w:val="20"/>
        <w:shd w:val="clear" w:color="auto" w:fill="auto"/>
        <w:spacing w:after="0" w:line="240" w:lineRule="auto"/>
        <w:ind w:firstLine="709"/>
        <w:jc w:val="both"/>
        <w:rPr>
          <w:rStyle w:val="FontStyle14"/>
          <w:b w:val="0"/>
          <w:sz w:val="28"/>
          <w:szCs w:val="28"/>
        </w:rPr>
      </w:pPr>
    </w:p>
    <w:p w:rsidR="00F22DDC" w:rsidRPr="00A0017F" w:rsidRDefault="00F22DDC" w:rsidP="00221CC7">
      <w:pPr>
        <w:pStyle w:val="20"/>
        <w:shd w:val="clear" w:color="auto" w:fill="auto"/>
        <w:spacing w:after="0" w:line="238" w:lineRule="auto"/>
        <w:ind w:firstLine="709"/>
        <w:jc w:val="both"/>
        <w:rPr>
          <w:rStyle w:val="FontStyle14"/>
          <w:b w:val="0"/>
          <w:sz w:val="28"/>
          <w:szCs w:val="28"/>
        </w:rPr>
      </w:pPr>
      <w:r w:rsidRPr="00A0017F">
        <w:rPr>
          <w:rStyle w:val="FontStyle14"/>
          <w:b w:val="0"/>
          <w:sz w:val="28"/>
          <w:szCs w:val="28"/>
        </w:rPr>
        <w:t xml:space="preserve">Перша Дисциплінарна палата Вищої ради правосуддя у складі </w:t>
      </w:r>
      <w:r w:rsidR="00021AC2" w:rsidRPr="00A0017F">
        <w:rPr>
          <w:rStyle w:val="FontStyle14"/>
          <w:b w:val="0"/>
          <w:sz w:val="28"/>
          <w:szCs w:val="28"/>
        </w:rPr>
        <w:br/>
      </w:r>
      <w:r w:rsidRPr="00A0017F">
        <w:rPr>
          <w:rStyle w:val="FontStyle14"/>
          <w:b w:val="0"/>
          <w:sz w:val="28"/>
          <w:szCs w:val="28"/>
        </w:rPr>
        <w:t xml:space="preserve">головуючого </w:t>
      </w:r>
      <w:r w:rsidR="00A90B9E">
        <w:rPr>
          <w:rStyle w:val="FontStyle14"/>
          <w:b w:val="0"/>
          <w:sz w:val="28"/>
          <w:szCs w:val="28"/>
        </w:rPr>
        <w:t xml:space="preserve"> </w:t>
      </w:r>
      <w:r w:rsidRPr="00A0017F">
        <w:rPr>
          <w:rStyle w:val="FontStyle14"/>
          <w:b w:val="0"/>
          <w:sz w:val="28"/>
          <w:szCs w:val="28"/>
        </w:rPr>
        <w:t>–</w:t>
      </w:r>
      <w:r w:rsidR="00A90B9E">
        <w:rPr>
          <w:rStyle w:val="FontStyle14"/>
          <w:b w:val="0"/>
          <w:sz w:val="28"/>
          <w:szCs w:val="28"/>
        </w:rPr>
        <w:t xml:space="preserve"> </w:t>
      </w:r>
      <w:proofErr w:type="spellStart"/>
      <w:r w:rsidR="007572D4" w:rsidRPr="00A0017F">
        <w:rPr>
          <w:rFonts w:ascii="Times New Roman" w:hAnsi="Times New Roman" w:cs="Times New Roman"/>
          <w:b w:val="0"/>
          <w:sz w:val="28"/>
          <w:szCs w:val="28"/>
        </w:rPr>
        <w:t>Краснощокової</w:t>
      </w:r>
      <w:proofErr w:type="spellEnd"/>
      <w:r w:rsidR="007572D4" w:rsidRPr="00A0017F">
        <w:rPr>
          <w:rFonts w:ascii="Times New Roman" w:hAnsi="Times New Roman" w:cs="Times New Roman"/>
          <w:b w:val="0"/>
          <w:sz w:val="28"/>
          <w:szCs w:val="28"/>
        </w:rPr>
        <w:t xml:space="preserve"> Н.С., </w:t>
      </w:r>
      <w:r w:rsidR="00A90B9E">
        <w:rPr>
          <w:rFonts w:ascii="Times New Roman" w:hAnsi="Times New Roman" w:cs="Times New Roman"/>
          <w:b w:val="0"/>
          <w:sz w:val="28"/>
          <w:szCs w:val="28"/>
        </w:rPr>
        <w:t xml:space="preserve">членів </w:t>
      </w:r>
      <w:proofErr w:type="spellStart"/>
      <w:r w:rsidR="003E6857" w:rsidRPr="00A0017F">
        <w:rPr>
          <w:rFonts w:ascii="Times New Roman" w:hAnsi="Times New Roman" w:cs="Times New Roman"/>
          <w:b w:val="0"/>
          <w:sz w:val="28"/>
          <w:szCs w:val="28"/>
        </w:rPr>
        <w:t>Розваляєвої</w:t>
      </w:r>
      <w:proofErr w:type="spellEnd"/>
      <w:r w:rsidR="003E6857" w:rsidRPr="00A0017F">
        <w:rPr>
          <w:rFonts w:ascii="Times New Roman" w:hAnsi="Times New Roman" w:cs="Times New Roman"/>
          <w:b w:val="0"/>
          <w:sz w:val="28"/>
          <w:szCs w:val="28"/>
        </w:rPr>
        <w:t xml:space="preserve"> Т.С.</w:t>
      </w:r>
      <w:r w:rsidR="007572D4" w:rsidRPr="00A0017F">
        <w:rPr>
          <w:rFonts w:ascii="Times New Roman" w:hAnsi="Times New Roman" w:cs="Times New Roman"/>
          <w:b w:val="0"/>
          <w:sz w:val="28"/>
          <w:szCs w:val="28"/>
        </w:rPr>
        <w:t xml:space="preserve">, Шелест С.Б., </w:t>
      </w:r>
      <w:r w:rsidRPr="00A0017F">
        <w:rPr>
          <w:rStyle w:val="FontStyle14"/>
          <w:b w:val="0"/>
          <w:sz w:val="28"/>
          <w:szCs w:val="28"/>
        </w:rPr>
        <w:t xml:space="preserve">розглянувши висновок доповідача – члена Першої Дисциплінарної палати Вищої ради правосуддя </w:t>
      </w:r>
      <w:proofErr w:type="spellStart"/>
      <w:r w:rsidRPr="00A0017F">
        <w:rPr>
          <w:rStyle w:val="FontStyle14"/>
          <w:b w:val="0"/>
          <w:sz w:val="28"/>
          <w:szCs w:val="28"/>
        </w:rPr>
        <w:t>Шапрана</w:t>
      </w:r>
      <w:proofErr w:type="spellEnd"/>
      <w:r w:rsidRPr="00A0017F">
        <w:rPr>
          <w:rStyle w:val="FontStyle14"/>
          <w:b w:val="0"/>
          <w:sz w:val="28"/>
          <w:szCs w:val="28"/>
        </w:rPr>
        <w:t xml:space="preserve"> В.В. за результатами попередньої перевірки скарги </w:t>
      </w:r>
      <w:r w:rsidR="00E65AAE" w:rsidRPr="00A0017F">
        <w:rPr>
          <w:rStyle w:val="FontStyle14"/>
          <w:b w:val="0"/>
          <w:sz w:val="28"/>
          <w:szCs w:val="28"/>
        </w:rPr>
        <w:t xml:space="preserve">Луганського апеляційного суду, поданої через представника </w:t>
      </w:r>
      <w:r w:rsidR="00E65AAE" w:rsidRPr="00A0017F">
        <w:rPr>
          <w:rFonts w:ascii="Times New Roman" w:hAnsi="Times New Roman"/>
          <w:sz w:val="28"/>
          <w:szCs w:val="28"/>
        </w:rPr>
        <w:t>–</w:t>
      </w:r>
      <w:r w:rsidR="00A90B9E">
        <w:rPr>
          <w:rFonts w:ascii="Times New Roman" w:hAnsi="Times New Roman"/>
          <w:sz w:val="28"/>
          <w:szCs w:val="28"/>
        </w:rPr>
        <w:t xml:space="preserve"> </w:t>
      </w:r>
      <w:r w:rsidR="00F97C9E" w:rsidRPr="00A0017F">
        <w:rPr>
          <w:rStyle w:val="FontStyle14"/>
          <w:b w:val="0"/>
          <w:sz w:val="28"/>
          <w:szCs w:val="28"/>
        </w:rPr>
        <w:t>Савчука Олександра Івановича</w:t>
      </w:r>
      <w:r w:rsidR="006E2190" w:rsidRPr="00A0017F">
        <w:rPr>
          <w:rStyle w:val="FontStyle14"/>
          <w:b w:val="0"/>
          <w:sz w:val="28"/>
          <w:szCs w:val="28"/>
        </w:rPr>
        <w:t>,</w:t>
      </w:r>
      <w:r w:rsidR="00F97C9E" w:rsidRPr="00A0017F">
        <w:rPr>
          <w:rStyle w:val="FontStyle14"/>
          <w:b w:val="0"/>
          <w:sz w:val="28"/>
          <w:szCs w:val="28"/>
        </w:rPr>
        <w:t xml:space="preserve"> </w:t>
      </w:r>
      <w:r w:rsidRPr="00A0017F">
        <w:rPr>
          <w:rStyle w:val="FontStyle14"/>
          <w:b w:val="0"/>
          <w:sz w:val="28"/>
          <w:szCs w:val="28"/>
        </w:rPr>
        <w:t xml:space="preserve">стосовно судді </w:t>
      </w:r>
      <w:r w:rsidR="00B04B3C" w:rsidRPr="00A0017F">
        <w:rPr>
          <w:rStyle w:val="FontStyle14"/>
          <w:b w:val="0"/>
          <w:sz w:val="28"/>
          <w:szCs w:val="28"/>
        </w:rPr>
        <w:t xml:space="preserve">Луганського апеляційного суду </w:t>
      </w:r>
      <w:proofErr w:type="spellStart"/>
      <w:r w:rsidR="00B04B3C" w:rsidRPr="00A0017F">
        <w:rPr>
          <w:rStyle w:val="FontStyle14"/>
          <w:b w:val="0"/>
          <w:sz w:val="28"/>
          <w:szCs w:val="28"/>
        </w:rPr>
        <w:t>Рябчун</w:t>
      </w:r>
      <w:proofErr w:type="spellEnd"/>
      <w:r w:rsidR="00B04B3C" w:rsidRPr="00A0017F">
        <w:rPr>
          <w:rStyle w:val="FontStyle14"/>
          <w:b w:val="0"/>
          <w:sz w:val="28"/>
          <w:szCs w:val="28"/>
        </w:rPr>
        <w:t xml:space="preserve"> Олени Вікторівни</w:t>
      </w:r>
      <w:r w:rsidRPr="00A0017F">
        <w:rPr>
          <w:rStyle w:val="FontStyle14"/>
          <w:b w:val="0"/>
          <w:sz w:val="28"/>
          <w:szCs w:val="28"/>
        </w:rPr>
        <w:t>,</w:t>
      </w:r>
    </w:p>
    <w:p w:rsidR="00021AC2" w:rsidRPr="00A0017F" w:rsidRDefault="00021AC2" w:rsidP="00221CC7">
      <w:pPr>
        <w:pStyle w:val="20"/>
        <w:shd w:val="clear" w:color="auto" w:fill="auto"/>
        <w:spacing w:after="0" w:line="238" w:lineRule="auto"/>
        <w:ind w:firstLine="709"/>
        <w:jc w:val="both"/>
        <w:rPr>
          <w:rStyle w:val="FontStyle14"/>
          <w:b w:val="0"/>
          <w:sz w:val="28"/>
          <w:szCs w:val="28"/>
        </w:rPr>
      </w:pPr>
    </w:p>
    <w:p w:rsidR="00F22DDC" w:rsidRPr="00A0017F" w:rsidRDefault="00F22DDC" w:rsidP="00221CC7">
      <w:pPr>
        <w:spacing w:after="0" w:line="238" w:lineRule="auto"/>
        <w:ind w:firstLine="709"/>
        <w:jc w:val="center"/>
        <w:rPr>
          <w:rFonts w:ascii="Times New Roman" w:hAnsi="Times New Roman"/>
          <w:b/>
          <w:sz w:val="28"/>
          <w:szCs w:val="28"/>
        </w:rPr>
      </w:pPr>
      <w:r w:rsidRPr="00A0017F">
        <w:rPr>
          <w:rFonts w:ascii="Times New Roman" w:hAnsi="Times New Roman"/>
          <w:b/>
          <w:sz w:val="28"/>
          <w:szCs w:val="28"/>
        </w:rPr>
        <w:t>встановила:</w:t>
      </w:r>
    </w:p>
    <w:p w:rsidR="00D81D74" w:rsidRPr="00A0017F" w:rsidRDefault="00D81D74" w:rsidP="00221CC7">
      <w:pPr>
        <w:spacing w:after="0" w:line="238" w:lineRule="auto"/>
        <w:ind w:firstLine="709"/>
        <w:jc w:val="center"/>
        <w:rPr>
          <w:rFonts w:ascii="Times New Roman" w:hAnsi="Times New Roman"/>
          <w:b/>
          <w:sz w:val="28"/>
          <w:szCs w:val="28"/>
        </w:rPr>
      </w:pPr>
    </w:p>
    <w:p w:rsidR="00DE4AFB" w:rsidRPr="00A0017F" w:rsidRDefault="000C5A8E" w:rsidP="00221CC7">
      <w:pPr>
        <w:spacing w:after="0" w:line="238" w:lineRule="auto"/>
        <w:jc w:val="both"/>
        <w:rPr>
          <w:rFonts w:ascii="Times New Roman" w:hAnsi="Times New Roman"/>
          <w:sz w:val="28"/>
          <w:szCs w:val="28"/>
        </w:rPr>
      </w:pPr>
      <w:r w:rsidRPr="00A0017F">
        <w:rPr>
          <w:rFonts w:ascii="Times New Roman" w:hAnsi="Times New Roman"/>
          <w:sz w:val="28"/>
          <w:szCs w:val="28"/>
        </w:rPr>
        <w:t xml:space="preserve">до Вищої ради правосуддя </w:t>
      </w:r>
      <w:r w:rsidR="00B04B3C" w:rsidRPr="00A0017F">
        <w:rPr>
          <w:rFonts w:ascii="Times New Roman" w:hAnsi="Times New Roman"/>
          <w:sz w:val="28"/>
          <w:szCs w:val="28"/>
        </w:rPr>
        <w:t>12 травня 2020</w:t>
      </w:r>
      <w:r w:rsidRPr="00A0017F">
        <w:rPr>
          <w:rFonts w:ascii="Times New Roman" w:hAnsi="Times New Roman"/>
          <w:sz w:val="28"/>
          <w:szCs w:val="28"/>
        </w:rPr>
        <w:t xml:space="preserve"> року надійшла дисциплінарна скарга </w:t>
      </w:r>
      <w:r w:rsidR="006E2190" w:rsidRPr="00A0017F">
        <w:rPr>
          <w:rFonts w:ascii="Times New Roman" w:hAnsi="Times New Roman"/>
          <w:sz w:val="28"/>
          <w:szCs w:val="28"/>
        </w:rPr>
        <w:t xml:space="preserve">Луганського апеляційного суду </w:t>
      </w:r>
      <w:r w:rsidRPr="00A0017F">
        <w:rPr>
          <w:rFonts w:ascii="Times New Roman" w:hAnsi="Times New Roman"/>
          <w:sz w:val="28"/>
          <w:szCs w:val="28"/>
        </w:rPr>
        <w:t xml:space="preserve">від 8 </w:t>
      </w:r>
      <w:r w:rsidR="00B04B3C" w:rsidRPr="00A0017F">
        <w:rPr>
          <w:rFonts w:ascii="Times New Roman" w:hAnsi="Times New Roman"/>
          <w:sz w:val="28"/>
          <w:szCs w:val="28"/>
        </w:rPr>
        <w:t>травня 2020 року</w:t>
      </w:r>
      <w:r w:rsidRPr="00A0017F">
        <w:rPr>
          <w:rFonts w:ascii="Times New Roman" w:hAnsi="Times New Roman"/>
          <w:sz w:val="28"/>
          <w:szCs w:val="28"/>
        </w:rPr>
        <w:t xml:space="preserve"> (</w:t>
      </w:r>
      <w:r w:rsidR="00792F72" w:rsidRPr="00A0017F">
        <w:rPr>
          <w:rFonts w:ascii="Times New Roman" w:hAnsi="Times New Roman"/>
          <w:sz w:val="28"/>
          <w:szCs w:val="28"/>
        </w:rPr>
        <w:t>єдиний унікальний номер</w:t>
      </w:r>
      <w:r w:rsidRPr="00A0017F">
        <w:rPr>
          <w:rFonts w:ascii="Times New Roman" w:hAnsi="Times New Roman"/>
          <w:sz w:val="28"/>
          <w:szCs w:val="28"/>
        </w:rPr>
        <w:t xml:space="preserve"> </w:t>
      </w:r>
      <w:r w:rsidR="00CC5FA3" w:rsidRPr="00A0017F">
        <w:rPr>
          <w:rFonts w:ascii="Times New Roman" w:hAnsi="Times New Roman"/>
          <w:sz w:val="28"/>
          <w:szCs w:val="28"/>
        </w:rPr>
        <w:t>4191/0/8-20</w:t>
      </w:r>
      <w:r w:rsidRPr="00A0017F">
        <w:rPr>
          <w:rFonts w:ascii="Times New Roman" w:hAnsi="Times New Roman"/>
          <w:sz w:val="28"/>
          <w:szCs w:val="28"/>
        </w:rPr>
        <w:t>)</w:t>
      </w:r>
      <w:r w:rsidR="00B64300" w:rsidRPr="00A0017F">
        <w:rPr>
          <w:rFonts w:ascii="Times New Roman" w:hAnsi="Times New Roman"/>
          <w:sz w:val="28"/>
          <w:szCs w:val="28"/>
        </w:rPr>
        <w:t xml:space="preserve">, подана в особі представника за довіреністю </w:t>
      </w:r>
      <w:r w:rsidR="00B64300" w:rsidRPr="00A0017F">
        <w:rPr>
          <w:rStyle w:val="FontStyle14"/>
          <w:sz w:val="28"/>
          <w:szCs w:val="28"/>
        </w:rPr>
        <w:t>–</w:t>
      </w:r>
      <w:r w:rsidR="00B64300" w:rsidRPr="00A0017F">
        <w:rPr>
          <w:rFonts w:ascii="Times New Roman" w:hAnsi="Times New Roman"/>
          <w:sz w:val="28"/>
          <w:szCs w:val="28"/>
        </w:rPr>
        <w:t xml:space="preserve"> керівника апарату вказаного суду Савчука О.І.,</w:t>
      </w:r>
      <w:r w:rsidRPr="00A0017F">
        <w:rPr>
          <w:rFonts w:ascii="Times New Roman" w:hAnsi="Times New Roman"/>
          <w:sz w:val="28"/>
          <w:szCs w:val="28"/>
        </w:rPr>
        <w:t xml:space="preserve"> стосовно </w:t>
      </w:r>
      <w:r w:rsidR="00DE4AFB" w:rsidRPr="00A0017F">
        <w:rPr>
          <w:rFonts w:ascii="Times New Roman" w:hAnsi="Times New Roman"/>
          <w:sz w:val="28"/>
          <w:szCs w:val="28"/>
        </w:rPr>
        <w:t xml:space="preserve">судді Луганського апеляційного суду </w:t>
      </w:r>
      <w:proofErr w:type="spellStart"/>
      <w:r w:rsidR="00DE4AFB" w:rsidRPr="00A0017F">
        <w:rPr>
          <w:rFonts w:ascii="Times New Roman" w:hAnsi="Times New Roman"/>
          <w:sz w:val="28"/>
          <w:szCs w:val="28"/>
        </w:rPr>
        <w:t>Рябчун</w:t>
      </w:r>
      <w:proofErr w:type="spellEnd"/>
      <w:r w:rsidR="00DE4AFB" w:rsidRPr="00A0017F">
        <w:rPr>
          <w:rFonts w:ascii="Times New Roman" w:hAnsi="Times New Roman"/>
          <w:sz w:val="28"/>
          <w:szCs w:val="28"/>
        </w:rPr>
        <w:t xml:space="preserve"> О.В. </w:t>
      </w:r>
    </w:p>
    <w:p w:rsidR="00DE4AFB" w:rsidRPr="00A0017F" w:rsidRDefault="00DE4AFB" w:rsidP="00221CC7">
      <w:pPr>
        <w:spacing w:after="0" w:line="238" w:lineRule="auto"/>
        <w:ind w:firstLine="709"/>
        <w:jc w:val="both"/>
        <w:rPr>
          <w:rFonts w:ascii="Times New Roman" w:hAnsi="Times New Roman"/>
          <w:sz w:val="28"/>
          <w:szCs w:val="28"/>
        </w:rPr>
      </w:pPr>
      <w:r w:rsidRPr="00A0017F">
        <w:rPr>
          <w:rFonts w:ascii="Times New Roman" w:hAnsi="Times New Roman"/>
          <w:sz w:val="28"/>
          <w:szCs w:val="28"/>
        </w:rPr>
        <w:t>Скаржник вказ</w:t>
      </w:r>
      <w:r w:rsidR="004C746B" w:rsidRPr="00A0017F">
        <w:rPr>
          <w:rFonts w:ascii="Times New Roman" w:hAnsi="Times New Roman"/>
          <w:sz w:val="28"/>
          <w:szCs w:val="28"/>
        </w:rPr>
        <w:t>ує</w:t>
      </w:r>
      <w:r w:rsidRPr="00A0017F">
        <w:rPr>
          <w:rFonts w:ascii="Times New Roman" w:hAnsi="Times New Roman"/>
          <w:sz w:val="28"/>
          <w:szCs w:val="28"/>
        </w:rPr>
        <w:t xml:space="preserve"> на вчинення суддею </w:t>
      </w:r>
      <w:proofErr w:type="spellStart"/>
      <w:r w:rsidRPr="00A0017F">
        <w:rPr>
          <w:rFonts w:ascii="Times New Roman" w:hAnsi="Times New Roman"/>
          <w:sz w:val="28"/>
          <w:szCs w:val="28"/>
        </w:rPr>
        <w:t>Рябчун</w:t>
      </w:r>
      <w:proofErr w:type="spellEnd"/>
      <w:r w:rsidRPr="00A0017F">
        <w:rPr>
          <w:rFonts w:ascii="Times New Roman" w:hAnsi="Times New Roman"/>
          <w:sz w:val="28"/>
          <w:szCs w:val="28"/>
        </w:rPr>
        <w:t xml:space="preserve"> О.В. дисциплінарних проступків, визначених пунктом 3 частини першої статті 106 Закону України «Про судоустрій і статус суддів»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 пунктами 6, 11 частини першої статті 106 вказаного Закону (неповідомлення суддею Вищої ради правосуддя та Генерального прокурора про випадок втручання в діяльність судді щодо здійснення правосуддя; використання статусу судді з метою незаконного отримання ним або третіми особами матеріальних благ або іншої вимоги, якщо таке правопорушення не містить складу злочину або кримінального проступку).</w:t>
      </w:r>
    </w:p>
    <w:p w:rsidR="000C5A8E" w:rsidRPr="00A0017F" w:rsidRDefault="000C5A8E" w:rsidP="00221CC7">
      <w:pPr>
        <w:pStyle w:val="rvps2"/>
        <w:shd w:val="clear" w:color="auto" w:fill="FFFFFF"/>
        <w:spacing w:before="0" w:beforeAutospacing="0" w:after="0" w:afterAutospacing="0" w:line="238" w:lineRule="auto"/>
        <w:ind w:firstLine="709"/>
        <w:jc w:val="both"/>
        <w:rPr>
          <w:sz w:val="28"/>
          <w:szCs w:val="28"/>
        </w:rPr>
      </w:pPr>
      <w:r w:rsidRPr="00A0017F">
        <w:rPr>
          <w:sz w:val="28"/>
          <w:szCs w:val="28"/>
        </w:rPr>
        <w:t xml:space="preserve">У зв’язку з наведеним </w:t>
      </w:r>
      <w:r w:rsidR="007E4F94" w:rsidRPr="00A0017F">
        <w:rPr>
          <w:sz w:val="28"/>
          <w:szCs w:val="28"/>
        </w:rPr>
        <w:t>у дисциплінарній скарзі висловлено прохання</w:t>
      </w:r>
      <w:r w:rsidRPr="00A0017F">
        <w:rPr>
          <w:sz w:val="28"/>
          <w:szCs w:val="28"/>
        </w:rPr>
        <w:t xml:space="preserve"> притягнути суддю</w:t>
      </w:r>
      <w:r w:rsidR="007E4F94" w:rsidRPr="00A0017F">
        <w:rPr>
          <w:sz w:val="28"/>
          <w:szCs w:val="28"/>
        </w:rPr>
        <w:t xml:space="preserve"> </w:t>
      </w:r>
      <w:proofErr w:type="spellStart"/>
      <w:r w:rsidR="00757D32" w:rsidRPr="00A0017F">
        <w:rPr>
          <w:sz w:val="28"/>
          <w:szCs w:val="28"/>
        </w:rPr>
        <w:t>Рябчун</w:t>
      </w:r>
      <w:proofErr w:type="spellEnd"/>
      <w:r w:rsidR="00757D32" w:rsidRPr="00A0017F">
        <w:rPr>
          <w:sz w:val="28"/>
          <w:szCs w:val="28"/>
        </w:rPr>
        <w:t xml:space="preserve"> О.В.</w:t>
      </w:r>
      <w:r w:rsidRPr="00A0017F">
        <w:rPr>
          <w:sz w:val="28"/>
          <w:szCs w:val="28"/>
        </w:rPr>
        <w:t xml:space="preserve"> до дисциплінарної відповідальності.</w:t>
      </w:r>
    </w:p>
    <w:p w:rsidR="000C5A8E" w:rsidRPr="00A0017F" w:rsidRDefault="000C5A8E" w:rsidP="00221CC7">
      <w:pPr>
        <w:spacing w:after="0" w:line="238" w:lineRule="auto"/>
        <w:ind w:firstLine="709"/>
        <w:jc w:val="both"/>
        <w:rPr>
          <w:rFonts w:ascii="Times New Roman" w:hAnsi="Times New Roman"/>
          <w:sz w:val="28"/>
          <w:szCs w:val="28"/>
        </w:rPr>
      </w:pPr>
      <w:r w:rsidRPr="00A0017F">
        <w:rPr>
          <w:rFonts w:ascii="Times New Roman" w:hAnsi="Times New Roman"/>
          <w:sz w:val="28"/>
          <w:szCs w:val="28"/>
        </w:rPr>
        <w:lastRenderedPageBreak/>
        <w:t xml:space="preserve">Відповідно до протоколу автоматизованого розподілу матеріалу між членами Вищої ради правосуддя від </w:t>
      </w:r>
      <w:r w:rsidR="00757D32" w:rsidRPr="00A0017F">
        <w:rPr>
          <w:rFonts w:ascii="Times New Roman" w:hAnsi="Times New Roman"/>
          <w:sz w:val="28"/>
          <w:szCs w:val="28"/>
        </w:rPr>
        <w:t>12 травня 2020</w:t>
      </w:r>
      <w:r w:rsidRPr="00A0017F">
        <w:rPr>
          <w:rFonts w:ascii="Times New Roman" w:hAnsi="Times New Roman"/>
          <w:sz w:val="28"/>
          <w:szCs w:val="28"/>
        </w:rPr>
        <w:t xml:space="preserve"> року вказану дисциплінарну скаргу передано для здійснення попередньої перевірки члену Вищої ради правосуддя </w:t>
      </w:r>
      <w:proofErr w:type="spellStart"/>
      <w:r w:rsidRPr="00A0017F">
        <w:rPr>
          <w:rFonts w:ascii="Times New Roman" w:hAnsi="Times New Roman"/>
          <w:sz w:val="28"/>
          <w:szCs w:val="28"/>
        </w:rPr>
        <w:t>Шапрану</w:t>
      </w:r>
      <w:proofErr w:type="spellEnd"/>
      <w:r w:rsidRPr="00A0017F">
        <w:rPr>
          <w:rFonts w:ascii="Times New Roman" w:hAnsi="Times New Roman"/>
          <w:sz w:val="28"/>
          <w:szCs w:val="28"/>
        </w:rPr>
        <w:t xml:space="preserve"> В.В.</w:t>
      </w:r>
    </w:p>
    <w:p w:rsidR="00871806" w:rsidRPr="00A0017F" w:rsidRDefault="00D702FF" w:rsidP="00221CC7">
      <w:pPr>
        <w:pStyle w:val="20"/>
        <w:shd w:val="clear" w:color="auto" w:fill="auto"/>
        <w:spacing w:after="0" w:line="238" w:lineRule="auto"/>
        <w:ind w:firstLine="709"/>
        <w:jc w:val="both"/>
        <w:rPr>
          <w:rStyle w:val="FontStyle14"/>
          <w:b w:val="0"/>
          <w:sz w:val="28"/>
          <w:szCs w:val="28"/>
        </w:rPr>
      </w:pPr>
      <w:r w:rsidRPr="00A0017F">
        <w:rPr>
          <w:rStyle w:val="FontStyle14"/>
          <w:b w:val="0"/>
          <w:sz w:val="28"/>
          <w:szCs w:val="28"/>
        </w:rPr>
        <w:t>З</w:t>
      </w:r>
      <w:r w:rsidR="00F22DDC" w:rsidRPr="00A0017F">
        <w:rPr>
          <w:rStyle w:val="FontStyle14"/>
          <w:b w:val="0"/>
          <w:sz w:val="28"/>
          <w:szCs w:val="28"/>
        </w:rPr>
        <w:t xml:space="preserve">дійснивши попереднє вивчення та перевірку скарги, заслухавши доповідача – члена Першої Дисциплінарної палати </w:t>
      </w:r>
      <w:proofErr w:type="spellStart"/>
      <w:r w:rsidR="00F22DDC" w:rsidRPr="00A0017F">
        <w:rPr>
          <w:rStyle w:val="FontStyle14"/>
          <w:b w:val="0"/>
          <w:sz w:val="28"/>
          <w:szCs w:val="28"/>
        </w:rPr>
        <w:t>Шапрана</w:t>
      </w:r>
      <w:proofErr w:type="spellEnd"/>
      <w:r w:rsidR="00F22DDC" w:rsidRPr="00A0017F">
        <w:rPr>
          <w:rStyle w:val="FontStyle14"/>
          <w:b w:val="0"/>
          <w:sz w:val="28"/>
          <w:szCs w:val="28"/>
        </w:rPr>
        <w:t xml:space="preserve"> В.В., Перша  Дисциплінарна  палата  Вищої   ради  правосуддя  дійшла  висновку про наявність підстав для відкриття дисциплінарної справи стосовно судді </w:t>
      </w:r>
      <w:r w:rsidR="00757D32" w:rsidRPr="00A0017F">
        <w:rPr>
          <w:rStyle w:val="FontStyle14"/>
          <w:b w:val="0"/>
          <w:sz w:val="28"/>
          <w:szCs w:val="28"/>
        </w:rPr>
        <w:t xml:space="preserve">Луганського апеляційного суду </w:t>
      </w:r>
      <w:proofErr w:type="spellStart"/>
      <w:r w:rsidR="00757D32" w:rsidRPr="00A0017F">
        <w:rPr>
          <w:rStyle w:val="FontStyle14"/>
          <w:b w:val="0"/>
          <w:sz w:val="28"/>
          <w:szCs w:val="28"/>
        </w:rPr>
        <w:t>Рябчун</w:t>
      </w:r>
      <w:proofErr w:type="spellEnd"/>
      <w:r w:rsidR="00757D32" w:rsidRPr="00A0017F">
        <w:rPr>
          <w:rStyle w:val="FontStyle14"/>
          <w:b w:val="0"/>
          <w:sz w:val="28"/>
          <w:szCs w:val="28"/>
        </w:rPr>
        <w:t xml:space="preserve"> О.В. </w:t>
      </w:r>
      <w:r w:rsidR="00F22DDC" w:rsidRPr="00A0017F">
        <w:rPr>
          <w:rStyle w:val="FontStyle14"/>
          <w:b w:val="0"/>
          <w:sz w:val="28"/>
          <w:szCs w:val="28"/>
        </w:rPr>
        <w:t>з огляду на таке.</w:t>
      </w:r>
    </w:p>
    <w:p w:rsidR="002E7A90" w:rsidRPr="00A0017F" w:rsidRDefault="00076523" w:rsidP="00221CC7">
      <w:pPr>
        <w:spacing w:after="0" w:line="238" w:lineRule="auto"/>
        <w:ind w:firstLine="709"/>
        <w:jc w:val="both"/>
        <w:rPr>
          <w:rFonts w:ascii="Times New Roman" w:hAnsi="Times New Roman"/>
          <w:sz w:val="28"/>
          <w:szCs w:val="28"/>
          <w:lang w:eastAsia="ru-RU"/>
        </w:rPr>
      </w:pPr>
      <w:proofErr w:type="spellStart"/>
      <w:r w:rsidRPr="00A0017F">
        <w:rPr>
          <w:rFonts w:ascii="Times New Roman" w:hAnsi="Times New Roman"/>
          <w:sz w:val="28"/>
          <w:szCs w:val="28"/>
        </w:rPr>
        <w:t>Рябчун</w:t>
      </w:r>
      <w:proofErr w:type="spellEnd"/>
      <w:r w:rsidRPr="00A0017F">
        <w:rPr>
          <w:rFonts w:ascii="Times New Roman" w:hAnsi="Times New Roman"/>
          <w:sz w:val="28"/>
          <w:szCs w:val="28"/>
        </w:rPr>
        <w:t xml:space="preserve"> О.В. </w:t>
      </w:r>
      <w:r w:rsidR="002E7A90" w:rsidRPr="00A0017F">
        <w:rPr>
          <w:rFonts w:ascii="Times New Roman" w:hAnsi="Times New Roman"/>
          <w:sz w:val="28"/>
          <w:szCs w:val="28"/>
        </w:rPr>
        <w:t xml:space="preserve">Указом Президента України від 15 жовтня 2001 року </w:t>
      </w:r>
      <w:r w:rsidR="004C746B" w:rsidRPr="00A0017F">
        <w:rPr>
          <w:rFonts w:ascii="Times New Roman" w:hAnsi="Times New Roman"/>
          <w:sz w:val="28"/>
          <w:szCs w:val="28"/>
        </w:rPr>
        <w:br/>
      </w:r>
      <w:r w:rsidR="002E7A90" w:rsidRPr="00A0017F">
        <w:rPr>
          <w:rFonts w:ascii="Times New Roman" w:hAnsi="Times New Roman"/>
          <w:sz w:val="28"/>
          <w:szCs w:val="28"/>
        </w:rPr>
        <w:t xml:space="preserve">№ 975/2001 призначена на посаду судді </w:t>
      </w:r>
      <w:proofErr w:type="spellStart"/>
      <w:r w:rsidR="002E7A90" w:rsidRPr="00A0017F">
        <w:rPr>
          <w:rFonts w:ascii="Times New Roman" w:hAnsi="Times New Roman"/>
          <w:sz w:val="28"/>
          <w:szCs w:val="28"/>
        </w:rPr>
        <w:t>Перевальського</w:t>
      </w:r>
      <w:proofErr w:type="spellEnd"/>
      <w:r w:rsidR="002E7A90" w:rsidRPr="00A0017F">
        <w:rPr>
          <w:rFonts w:ascii="Times New Roman" w:hAnsi="Times New Roman"/>
          <w:sz w:val="28"/>
          <w:szCs w:val="28"/>
        </w:rPr>
        <w:t xml:space="preserve"> районного суду Луганської області, П</w:t>
      </w:r>
      <w:r w:rsidR="002E7A90" w:rsidRPr="00A0017F">
        <w:rPr>
          <w:rFonts w:ascii="Times New Roman" w:hAnsi="Times New Roman"/>
          <w:sz w:val="28"/>
          <w:szCs w:val="28"/>
          <w:lang w:eastAsia="ru-RU"/>
        </w:rPr>
        <w:t>остановою Верховної Ради України від 21 грудня 2006 року № 516-V обрана на посаду судді апеляційного суду Луганської області.</w:t>
      </w:r>
    </w:p>
    <w:p w:rsidR="002E7A90" w:rsidRPr="00A0017F" w:rsidRDefault="002E7A90" w:rsidP="00221CC7">
      <w:pPr>
        <w:spacing w:after="0" w:line="238" w:lineRule="auto"/>
        <w:ind w:firstLine="709"/>
        <w:jc w:val="both"/>
        <w:rPr>
          <w:rFonts w:ascii="Times New Roman" w:hAnsi="Times New Roman"/>
          <w:sz w:val="28"/>
          <w:szCs w:val="28"/>
          <w:lang w:eastAsia="ru-RU"/>
        </w:rPr>
      </w:pPr>
      <w:r w:rsidRPr="00A0017F">
        <w:rPr>
          <w:rFonts w:ascii="Times New Roman" w:hAnsi="Times New Roman"/>
          <w:sz w:val="28"/>
          <w:szCs w:val="28"/>
          <w:lang w:eastAsia="ru-RU"/>
        </w:rPr>
        <w:t xml:space="preserve">Рішенням Вищої ради правосуддя від 11 червня 2019 </w:t>
      </w:r>
      <w:r w:rsidR="00D66FE5">
        <w:rPr>
          <w:rFonts w:ascii="Times New Roman" w:hAnsi="Times New Roman"/>
          <w:sz w:val="28"/>
          <w:szCs w:val="28"/>
          <w:lang w:eastAsia="ru-RU"/>
        </w:rPr>
        <w:t xml:space="preserve">року </w:t>
      </w:r>
      <w:r w:rsidRPr="00A0017F">
        <w:rPr>
          <w:rFonts w:ascii="Times New Roman" w:hAnsi="Times New Roman"/>
          <w:sz w:val="28"/>
          <w:szCs w:val="28"/>
          <w:lang w:eastAsia="ru-RU"/>
        </w:rPr>
        <w:t xml:space="preserve">№ 1590/0/15-19 </w:t>
      </w:r>
      <w:r w:rsidRPr="00A0017F">
        <w:rPr>
          <w:rFonts w:ascii="Times New Roman" w:hAnsi="Times New Roman"/>
          <w:sz w:val="28"/>
          <w:szCs w:val="28"/>
          <w:lang w:eastAsia="ru-RU"/>
        </w:rPr>
        <w:br/>
      </w:r>
      <w:proofErr w:type="spellStart"/>
      <w:r w:rsidRPr="00A0017F">
        <w:rPr>
          <w:rFonts w:ascii="Times New Roman" w:hAnsi="Times New Roman"/>
          <w:sz w:val="28"/>
          <w:szCs w:val="28"/>
          <w:lang w:eastAsia="ru-RU"/>
        </w:rPr>
        <w:t>Рябчун</w:t>
      </w:r>
      <w:proofErr w:type="spellEnd"/>
      <w:r w:rsidRPr="00A0017F">
        <w:rPr>
          <w:rFonts w:ascii="Times New Roman" w:hAnsi="Times New Roman"/>
          <w:sz w:val="28"/>
          <w:szCs w:val="28"/>
          <w:lang w:eastAsia="ru-RU"/>
        </w:rPr>
        <w:t xml:space="preserve"> О.В. переведено на посаду судді Луганського апеляційного суду.</w:t>
      </w:r>
    </w:p>
    <w:p w:rsidR="00100AA3" w:rsidRPr="00A0017F" w:rsidRDefault="00E070EF" w:rsidP="00221CC7">
      <w:pPr>
        <w:spacing w:after="0" w:line="238" w:lineRule="auto"/>
        <w:ind w:firstLine="709"/>
        <w:jc w:val="both"/>
        <w:rPr>
          <w:rFonts w:ascii="Times New Roman" w:hAnsi="Times New Roman"/>
          <w:sz w:val="28"/>
          <w:szCs w:val="28"/>
        </w:rPr>
      </w:pPr>
      <w:r w:rsidRPr="00A0017F">
        <w:rPr>
          <w:rFonts w:ascii="Times New Roman" w:hAnsi="Times New Roman"/>
          <w:sz w:val="28"/>
          <w:szCs w:val="28"/>
        </w:rPr>
        <w:t xml:space="preserve">Звертаючись до Вищої ради правосуддя із дисциплінарною скаргою, </w:t>
      </w:r>
      <w:r w:rsidR="00153569" w:rsidRPr="00A0017F">
        <w:rPr>
          <w:rFonts w:ascii="Times New Roman" w:hAnsi="Times New Roman"/>
          <w:sz w:val="28"/>
          <w:szCs w:val="28"/>
        </w:rPr>
        <w:br/>
      </w:r>
      <w:r w:rsidR="00161B40" w:rsidRPr="00A0017F">
        <w:rPr>
          <w:rFonts w:ascii="Times New Roman" w:hAnsi="Times New Roman"/>
          <w:sz w:val="28"/>
          <w:szCs w:val="28"/>
        </w:rPr>
        <w:t>скаржник</w:t>
      </w:r>
      <w:r w:rsidR="00153569" w:rsidRPr="00A0017F">
        <w:rPr>
          <w:rFonts w:ascii="Times New Roman" w:hAnsi="Times New Roman"/>
          <w:sz w:val="28"/>
          <w:szCs w:val="28"/>
        </w:rPr>
        <w:t xml:space="preserve"> вказав таке.</w:t>
      </w:r>
    </w:p>
    <w:p w:rsidR="003C26EC" w:rsidRPr="00A0017F" w:rsidRDefault="004B104C" w:rsidP="00221CC7">
      <w:pPr>
        <w:spacing w:after="0" w:line="238" w:lineRule="auto"/>
        <w:ind w:firstLine="709"/>
        <w:jc w:val="both"/>
        <w:rPr>
          <w:rFonts w:ascii="Times New Roman" w:hAnsi="Times New Roman"/>
          <w:sz w:val="28"/>
          <w:szCs w:val="28"/>
        </w:rPr>
      </w:pPr>
      <w:r w:rsidRPr="00A0017F">
        <w:rPr>
          <w:rFonts w:ascii="Times New Roman" w:hAnsi="Times New Roman"/>
          <w:sz w:val="28"/>
          <w:szCs w:val="28"/>
        </w:rPr>
        <w:t xml:space="preserve">Рішенням зборів суддів Луганського апеляційного суду від 20 червня </w:t>
      </w:r>
      <w:r w:rsidRPr="00A0017F">
        <w:rPr>
          <w:rFonts w:ascii="Times New Roman" w:hAnsi="Times New Roman"/>
          <w:sz w:val="28"/>
          <w:szCs w:val="28"/>
        </w:rPr>
        <w:br/>
        <w:t xml:space="preserve">2019 року </w:t>
      </w:r>
      <w:proofErr w:type="spellStart"/>
      <w:r w:rsidRPr="00A0017F">
        <w:rPr>
          <w:rFonts w:ascii="Times New Roman" w:hAnsi="Times New Roman"/>
          <w:sz w:val="28"/>
          <w:szCs w:val="28"/>
        </w:rPr>
        <w:t>Рябчун</w:t>
      </w:r>
      <w:proofErr w:type="spellEnd"/>
      <w:r w:rsidRPr="00A0017F">
        <w:rPr>
          <w:rFonts w:ascii="Times New Roman" w:hAnsi="Times New Roman"/>
          <w:sz w:val="28"/>
          <w:szCs w:val="28"/>
        </w:rPr>
        <w:t xml:space="preserve"> О.В. зараховано до складу судової палати з розгляду кримінальних справ Луганського апеляційного суду.</w:t>
      </w:r>
    </w:p>
    <w:p w:rsidR="00F97AA3" w:rsidRPr="00A0017F" w:rsidRDefault="004B104C" w:rsidP="00221CC7">
      <w:pPr>
        <w:spacing w:after="0" w:line="238" w:lineRule="auto"/>
        <w:ind w:firstLine="709"/>
        <w:jc w:val="both"/>
        <w:rPr>
          <w:rFonts w:ascii="Times New Roman" w:hAnsi="Times New Roman"/>
          <w:sz w:val="28"/>
          <w:szCs w:val="28"/>
        </w:rPr>
      </w:pPr>
      <w:r w:rsidRPr="00A0017F">
        <w:rPr>
          <w:rFonts w:ascii="Times New Roman" w:hAnsi="Times New Roman"/>
          <w:sz w:val="28"/>
          <w:szCs w:val="28"/>
        </w:rPr>
        <w:t xml:space="preserve">На переконання </w:t>
      </w:r>
      <w:r w:rsidR="007E4F94" w:rsidRPr="00A0017F">
        <w:rPr>
          <w:rFonts w:ascii="Times New Roman" w:hAnsi="Times New Roman"/>
          <w:sz w:val="28"/>
          <w:szCs w:val="28"/>
        </w:rPr>
        <w:t>скаржника</w:t>
      </w:r>
      <w:r w:rsidRPr="00A0017F">
        <w:rPr>
          <w:rFonts w:ascii="Times New Roman" w:hAnsi="Times New Roman"/>
          <w:sz w:val="28"/>
          <w:szCs w:val="28"/>
        </w:rPr>
        <w:t xml:space="preserve">, з моменту </w:t>
      </w:r>
      <w:r w:rsidR="00CD64BB" w:rsidRPr="00A0017F">
        <w:rPr>
          <w:rFonts w:ascii="Times New Roman" w:hAnsi="Times New Roman"/>
          <w:sz w:val="28"/>
          <w:szCs w:val="28"/>
        </w:rPr>
        <w:t>зайняття посади судді у Лу</w:t>
      </w:r>
      <w:r w:rsidR="00FE59C3" w:rsidRPr="00A0017F">
        <w:rPr>
          <w:rFonts w:ascii="Times New Roman" w:hAnsi="Times New Roman"/>
          <w:sz w:val="28"/>
          <w:szCs w:val="28"/>
        </w:rPr>
        <w:t xml:space="preserve">ганському апеляційному суді </w:t>
      </w:r>
      <w:r w:rsidRPr="00A0017F">
        <w:rPr>
          <w:rFonts w:ascii="Times New Roman" w:hAnsi="Times New Roman"/>
          <w:sz w:val="28"/>
          <w:szCs w:val="28"/>
        </w:rPr>
        <w:t xml:space="preserve">вказана суддя </w:t>
      </w:r>
      <w:r w:rsidR="00387AEB" w:rsidRPr="00A0017F">
        <w:rPr>
          <w:rFonts w:ascii="Times New Roman" w:hAnsi="Times New Roman"/>
          <w:sz w:val="28"/>
          <w:szCs w:val="28"/>
        </w:rPr>
        <w:t>умисно створює</w:t>
      </w:r>
      <w:r w:rsidRPr="00A0017F">
        <w:rPr>
          <w:rFonts w:ascii="Times New Roman" w:hAnsi="Times New Roman"/>
          <w:sz w:val="28"/>
          <w:szCs w:val="28"/>
        </w:rPr>
        <w:t xml:space="preserve"> </w:t>
      </w:r>
      <w:r w:rsidR="00FE59C3" w:rsidRPr="00A0017F">
        <w:rPr>
          <w:rFonts w:ascii="Times New Roman" w:hAnsi="Times New Roman"/>
          <w:sz w:val="28"/>
          <w:szCs w:val="28"/>
        </w:rPr>
        <w:t xml:space="preserve">у суді </w:t>
      </w:r>
      <w:r w:rsidRPr="00A0017F">
        <w:rPr>
          <w:rFonts w:ascii="Times New Roman" w:hAnsi="Times New Roman"/>
          <w:sz w:val="28"/>
          <w:szCs w:val="28"/>
        </w:rPr>
        <w:t xml:space="preserve">конфліктні ситуації, що негативно впливає на організацію забезпечення функціонування суду, дестабілізує його роботу. </w:t>
      </w:r>
    </w:p>
    <w:p w:rsidR="00F97AA3" w:rsidRPr="00A0017F" w:rsidRDefault="00F17A8A" w:rsidP="00221CC7">
      <w:pPr>
        <w:spacing w:after="0" w:line="238" w:lineRule="auto"/>
        <w:ind w:firstLine="709"/>
        <w:jc w:val="both"/>
        <w:rPr>
          <w:rFonts w:ascii="Times New Roman" w:hAnsi="Times New Roman"/>
          <w:sz w:val="28"/>
          <w:szCs w:val="28"/>
        </w:rPr>
      </w:pPr>
      <w:r w:rsidRPr="00A0017F">
        <w:rPr>
          <w:rFonts w:ascii="Times New Roman" w:hAnsi="Times New Roman"/>
          <w:sz w:val="28"/>
          <w:szCs w:val="28"/>
        </w:rPr>
        <w:t xml:space="preserve">Як зазначено у скарзі, дії судді, які, на думку скаржника, загалом </w:t>
      </w:r>
      <w:r w:rsidR="00957313" w:rsidRPr="00A0017F">
        <w:rPr>
          <w:rFonts w:ascii="Times New Roman" w:hAnsi="Times New Roman"/>
          <w:sz w:val="28"/>
          <w:szCs w:val="28"/>
        </w:rPr>
        <w:t xml:space="preserve">свідчать про порушення норм суддівської етики та </w:t>
      </w:r>
      <w:r w:rsidRPr="00A0017F">
        <w:rPr>
          <w:rFonts w:ascii="Times New Roman" w:hAnsi="Times New Roman"/>
          <w:sz w:val="28"/>
          <w:szCs w:val="28"/>
        </w:rPr>
        <w:t xml:space="preserve">підривають авторитет суду, </w:t>
      </w:r>
      <w:r w:rsidR="00F97AA3" w:rsidRPr="00A0017F">
        <w:rPr>
          <w:rFonts w:ascii="Times New Roman" w:hAnsi="Times New Roman"/>
          <w:sz w:val="28"/>
          <w:szCs w:val="28"/>
        </w:rPr>
        <w:t>мали місце</w:t>
      </w:r>
      <w:r w:rsidRPr="00A0017F">
        <w:rPr>
          <w:rFonts w:ascii="Times New Roman" w:hAnsi="Times New Roman"/>
          <w:sz w:val="28"/>
          <w:szCs w:val="28"/>
        </w:rPr>
        <w:t xml:space="preserve"> </w:t>
      </w:r>
      <w:r w:rsidR="00F97AA3" w:rsidRPr="00A0017F">
        <w:rPr>
          <w:rFonts w:ascii="Times New Roman" w:hAnsi="Times New Roman"/>
          <w:sz w:val="28"/>
          <w:szCs w:val="28"/>
        </w:rPr>
        <w:t>під час</w:t>
      </w:r>
      <w:r w:rsidRPr="00A0017F">
        <w:rPr>
          <w:rFonts w:ascii="Times New Roman" w:hAnsi="Times New Roman"/>
          <w:sz w:val="28"/>
          <w:szCs w:val="28"/>
        </w:rPr>
        <w:t xml:space="preserve"> призначення </w:t>
      </w:r>
      <w:r w:rsidR="00C63602">
        <w:rPr>
          <w:rFonts w:ascii="Times New Roman" w:hAnsi="Times New Roman"/>
          <w:sz w:val="28"/>
          <w:szCs w:val="28"/>
        </w:rPr>
        <w:t>ОСОБА_1</w:t>
      </w:r>
      <w:r w:rsidR="00F97AA3" w:rsidRPr="00A0017F">
        <w:rPr>
          <w:rFonts w:ascii="Times New Roman" w:hAnsi="Times New Roman"/>
          <w:sz w:val="28"/>
          <w:szCs w:val="28"/>
        </w:rPr>
        <w:t xml:space="preserve"> </w:t>
      </w:r>
      <w:r w:rsidRPr="00A0017F">
        <w:rPr>
          <w:rFonts w:ascii="Times New Roman" w:hAnsi="Times New Roman"/>
          <w:sz w:val="28"/>
          <w:szCs w:val="28"/>
        </w:rPr>
        <w:t xml:space="preserve">на посаду помічника судді, передачі судді </w:t>
      </w:r>
      <w:r w:rsidR="00C63602">
        <w:rPr>
          <w:rFonts w:ascii="Times New Roman" w:hAnsi="Times New Roman"/>
          <w:sz w:val="28"/>
          <w:szCs w:val="28"/>
        </w:rPr>
        <w:br/>
      </w:r>
      <w:proofErr w:type="spellStart"/>
      <w:r w:rsidRPr="00A0017F">
        <w:rPr>
          <w:rFonts w:ascii="Times New Roman" w:hAnsi="Times New Roman"/>
          <w:sz w:val="28"/>
          <w:szCs w:val="28"/>
        </w:rPr>
        <w:t>Рябчун</w:t>
      </w:r>
      <w:proofErr w:type="spellEnd"/>
      <w:r w:rsidRPr="00A0017F">
        <w:rPr>
          <w:rFonts w:ascii="Times New Roman" w:hAnsi="Times New Roman"/>
          <w:sz w:val="28"/>
          <w:szCs w:val="28"/>
        </w:rPr>
        <w:t xml:space="preserve"> О.В. та отримання нею речових доказів у </w:t>
      </w:r>
      <w:r w:rsidR="00AC7D8B" w:rsidRPr="00A0017F">
        <w:rPr>
          <w:rFonts w:ascii="Times New Roman" w:hAnsi="Times New Roman"/>
          <w:sz w:val="28"/>
          <w:szCs w:val="28"/>
        </w:rPr>
        <w:t>провадженні № 11-кп/810/67/18 (справа № 414/1572/16-к)</w:t>
      </w:r>
      <w:r w:rsidRPr="00A0017F">
        <w:rPr>
          <w:rFonts w:ascii="Times New Roman" w:hAnsi="Times New Roman"/>
          <w:sz w:val="28"/>
          <w:szCs w:val="28"/>
        </w:rPr>
        <w:t xml:space="preserve">, звернення судді до </w:t>
      </w:r>
      <w:r w:rsidR="007A6F96" w:rsidRPr="00A0017F">
        <w:rPr>
          <w:rFonts w:ascii="Times New Roman" w:hAnsi="Times New Roman"/>
          <w:sz w:val="28"/>
          <w:szCs w:val="28"/>
        </w:rPr>
        <w:t>керівництва суду</w:t>
      </w:r>
      <w:r w:rsidRPr="00A0017F">
        <w:rPr>
          <w:rFonts w:ascii="Times New Roman" w:hAnsi="Times New Roman"/>
          <w:sz w:val="28"/>
          <w:szCs w:val="28"/>
        </w:rPr>
        <w:t xml:space="preserve"> </w:t>
      </w:r>
      <w:r w:rsidR="00440094" w:rsidRPr="00A0017F">
        <w:rPr>
          <w:rFonts w:ascii="Times New Roman" w:hAnsi="Times New Roman"/>
          <w:sz w:val="28"/>
          <w:szCs w:val="28"/>
        </w:rPr>
        <w:t xml:space="preserve">із доповідними </w:t>
      </w:r>
      <w:r w:rsidRPr="00A0017F">
        <w:rPr>
          <w:rFonts w:ascii="Times New Roman" w:hAnsi="Times New Roman"/>
          <w:sz w:val="28"/>
          <w:szCs w:val="28"/>
        </w:rPr>
        <w:t xml:space="preserve">щодо </w:t>
      </w:r>
      <w:r w:rsidR="00440094" w:rsidRPr="00A0017F">
        <w:rPr>
          <w:rFonts w:ascii="Times New Roman" w:hAnsi="Times New Roman"/>
          <w:sz w:val="28"/>
          <w:szCs w:val="28"/>
        </w:rPr>
        <w:t>неузгоджених із нею, проведених за її відсутності</w:t>
      </w:r>
      <w:r w:rsidRPr="00A0017F">
        <w:rPr>
          <w:rFonts w:ascii="Times New Roman" w:hAnsi="Times New Roman"/>
          <w:sz w:val="28"/>
          <w:szCs w:val="28"/>
        </w:rPr>
        <w:t xml:space="preserve"> дій із при</w:t>
      </w:r>
      <w:r w:rsidR="00F97AA3" w:rsidRPr="00A0017F">
        <w:rPr>
          <w:rFonts w:ascii="Times New Roman" w:hAnsi="Times New Roman"/>
          <w:sz w:val="28"/>
          <w:szCs w:val="28"/>
        </w:rPr>
        <w:t>б</w:t>
      </w:r>
      <w:r w:rsidRPr="00A0017F">
        <w:rPr>
          <w:rFonts w:ascii="Times New Roman" w:hAnsi="Times New Roman"/>
          <w:sz w:val="28"/>
          <w:szCs w:val="28"/>
        </w:rPr>
        <w:t>ирання і проведення</w:t>
      </w:r>
      <w:r w:rsidR="00F97AA3" w:rsidRPr="00A0017F">
        <w:rPr>
          <w:rFonts w:ascii="Times New Roman" w:hAnsi="Times New Roman"/>
          <w:sz w:val="28"/>
          <w:szCs w:val="28"/>
        </w:rPr>
        <w:t xml:space="preserve"> ремонтних робіт у її кабінеті</w:t>
      </w:r>
      <w:r w:rsidR="00440094" w:rsidRPr="00A0017F">
        <w:rPr>
          <w:rFonts w:ascii="Times New Roman" w:hAnsi="Times New Roman"/>
          <w:sz w:val="28"/>
          <w:szCs w:val="28"/>
        </w:rPr>
        <w:t>, та</w:t>
      </w:r>
      <w:r w:rsidR="00F97AA3" w:rsidRPr="00A0017F">
        <w:rPr>
          <w:rFonts w:ascii="Times New Roman" w:hAnsi="Times New Roman"/>
          <w:sz w:val="28"/>
          <w:szCs w:val="28"/>
        </w:rPr>
        <w:t xml:space="preserve"> щодо </w:t>
      </w:r>
      <w:r w:rsidRPr="00A0017F">
        <w:rPr>
          <w:rFonts w:ascii="Times New Roman" w:hAnsi="Times New Roman"/>
          <w:sz w:val="28"/>
          <w:szCs w:val="28"/>
        </w:rPr>
        <w:t xml:space="preserve">незадовільної роботи та неналежного виконання посадових </w:t>
      </w:r>
      <w:r w:rsidR="00F97AA3" w:rsidRPr="00A0017F">
        <w:rPr>
          <w:rFonts w:ascii="Times New Roman" w:hAnsi="Times New Roman"/>
          <w:sz w:val="28"/>
          <w:szCs w:val="28"/>
        </w:rPr>
        <w:t>обов’язків</w:t>
      </w:r>
      <w:r w:rsidRPr="00A0017F">
        <w:rPr>
          <w:rFonts w:ascii="Times New Roman" w:hAnsi="Times New Roman"/>
          <w:sz w:val="28"/>
          <w:szCs w:val="28"/>
        </w:rPr>
        <w:t xml:space="preserve"> секретар</w:t>
      </w:r>
      <w:r w:rsidR="00F97AA3" w:rsidRPr="00A0017F">
        <w:rPr>
          <w:rFonts w:ascii="Times New Roman" w:hAnsi="Times New Roman"/>
          <w:sz w:val="28"/>
          <w:szCs w:val="28"/>
        </w:rPr>
        <w:t>ем</w:t>
      </w:r>
      <w:r w:rsidRPr="00A0017F">
        <w:rPr>
          <w:rFonts w:ascii="Times New Roman" w:hAnsi="Times New Roman"/>
          <w:sz w:val="28"/>
          <w:szCs w:val="28"/>
        </w:rPr>
        <w:t xml:space="preserve"> судових засідань </w:t>
      </w:r>
      <w:r w:rsidR="00C63602">
        <w:rPr>
          <w:rFonts w:ascii="Times New Roman" w:hAnsi="Times New Roman"/>
          <w:sz w:val="28"/>
          <w:szCs w:val="28"/>
        </w:rPr>
        <w:t>ОСОБА_2</w:t>
      </w:r>
      <w:r w:rsidRPr="00A0017F">
        <w:rPr>
          <w:rFonts w:ascii="Times New Roman" w:hAnsi="Times New Roman"/>
          <w:sz w:val="28"/>
          <w:szCs w:val="28"/>
        </w:rPr>
        <w:t>.</w:t>
      </w:r>
    </w:p>
    <w:p w:rsidR="00F17A8A" w:rsidRPr="00A0017F" w:rsidRDefault="00F97AA3" w:rsidP="00221CC7">
      <w:pPr>
        <w:spacing w:after="0" w:line="238" w:lineRule="auto"/>
        <w:ind w:firstLine="709"/>
        <w:jc w:val="both"/>
        <w:rPr>
          <w:rFonts w:ascii="Times New Roman" w:hAnsi="Times New Roman"/>
          <w:sz w:val="28"/>
          <w:szCs w:val="28"/>
        </w:rPr>
      </w:pPr>
      <w:r w:rsidRPr="00A0017F">
        <w:rPr>
          <w:rFonts w:ascii="Times New Roman" w:hAnsi="Times New Roman"/>
          <w:sz w:val="28"/>
          <w:szCs w:val="28"/>
        </w:rPr>
        <w:t xml:space="preserve">Скаржник стверджує, що суддя </w:t>
      </w:r>
      <w:proofErr w:type="spellStart"/>
      <w:r w:rsidRPr="00A0017F">
        <w:rPr>
          <w:rFonts w:ascii="Times New Roman" w:hAnsi="Times New Roman"/>
          <w:sz w:val="28"/>
          <w:szCs w:val="28"/>
        </w:rPr>
        <w:t>Рябчун</w:t>
      </w:r>
      <w:proofErr w:type="spellEnd"/>
      <w:r w:rsidRPr="00A0017F">
        <w:rPr>
          <w:rFonts w:ascii="Times New Roman" w:hAnsi="Times New Roman"/>
          <w:sz w:val="28"/>
          <w:szCs w:val="28"/>
        </w:rPr>
        <w:t xml:space="preserve"> О.В. через свого помічника </w:t>
      </w:r>
      <w:r w:rsidR="00C63602">
        <w:rPr>
          <w:rFonts w:ascii="Times New Roman" w:hAnsi="Times New Roman"/>
          <w:sz w:val="28"/>
          <w:szCs w:val="28"/>
        </w:rPr>
        <w:t>ОСОБА_1</w:t>
      </w:r>
      <w:r w:rsidRPr="00A0017F">
        <w:rPr>
          <w:rFonts w:ascii="Times New Roman" w:hAnsi="Times New Roman"/>
          <w:sz w:val="28"/>
          <w:szCs w:val="28"/>
        </w:rPr>
        <w:t xml:space="preserve"> намага</w:t>
      </w:r>
      <w:r w:rsidR="00440094" w:rsidRPr="00A0017F">
        <w:rPr>
          <w:rFonts w:ascii="Times New Roman" w:hAnsi="Times New Roman"/>
          <w:sz w:val="28"/>
          <w:szCs w:val="28"/>
        </w:rPr>
        <w:t>ла</w:t>
      </w:r>
      <w:r w:rsidRPr="00A0017F">
        <w:rPr>
          <w:rFonts w:ascii="Times New Roman" w:hAnsi="Times New Roman"/>
          <w:sz w:val="28"/>
          <w:szCs w:val="28"/>
        </w:rPr>
        <w:t>ся</w:t>
      </w:r>
      <w:r w:rsidR="00A2563D" w:rsidRPr="00A0017F">
        <w:rPr>
          <w:rFonts w:ascii="Times New Roman" w:hAnsi="Times New Roman"/>
          <w:sz w:val="28"/>
          <w:szCs w:val="28"/>
        </w:rPr>
        <w:t xml:space="preserve"> контролювати роботу </w:t>
      </w:r>
      <w:r w:rsidR="00440094" w:rsidRPr="00A0017F">
        <w:rPr>
          <w:rFonts w:ascii="Times New Roman" w:hAnsi="Times New Roman"/>
          <w:sz w:val="28"/>
          <w:szCs w:val="28"/>
        </w:rPr>
        <w:t xml:space="preserve">інших секретарів судових засідань </w:t>
      </w:r>
      <w:r w:rsidRPr="00A0017F">
        <w:rPr>
          <w:rFonts w:ascii="Times New Roman" w:hAnsi="Times New Roman"/>
          <w:sz w:val="28"/>
          <w:szCs w:val="28"/>
        </w:rPr>
        <w:t>та вимага</w:t>
      </w:r>
      <w:r w:rsidR="00440094" w:rsidRPr="00A0017F">
        <w:rPr>
          <w:rFonts w:ascii="Times New Roman" w:hAnsi="Times New Roman"/>
          <w:sz w:val="28"/>
          <w:szCs w:val="28"/>
        </w:rPr>
        <w:t>ла</w:t>
      </w:r>
      <w:r w:rsidRPr="00A0017F">
        <w:rPr>
          <w:rFonts w:ascii="Times New Roman" w:hAnsi="Times New Roman"/>
          <w:sz w:val="28"/>
          <w:szCs w:val="28"/>
        </w:rPr>
        <w:t xml:space="preserve"> </w:t>
      </w:r>
      <w:r w:rsidR="00440094" w:rsidRPr="00A0017F">
        <w:rPr>
          <w:rFonts w:ascii="Times New Roman" w:hAnsi="Times New Roman"/>
          <w:sz w:val="28"/>
          <w:szCs w:val="28"/>
        </w:rPr>
        <w:t xml:space="preserve">від них </w:t>
      </w:r>
      <w:r w:rsidRPr="00A0017F">
        <w:rPr>
          <w:rFonts w:ascii="Times New Roman" w:hAnsi="Times New Roman"/>
          <w:sz w:val="28"/>
          <w:szCs w:val="28"/>
        </w:rPr>
        <w:t>звітів про її виконання</w:t>
      </w:r>
      <w:r w:rsidR="00440094" w:rsidRPr="00A0017F">
        <w:rPr>
          <w:rFonts w:ascii="Times New Roman" w:hAnsi="Times New Roman"/>
          <w:sz w:val="28"/>
          <w:szCs w:val="28"/>
        </w:rPr>
        <w:t>.</w:t>
      </w:r>
    </w:p>
    <w:p w:rsidR="00595462" w:rsidRPr="00A0017F" w:rsidRDefault="00440094" w:rsidP="00221CC7">
      <w:pPr>
        <w:spacing w:after="0" w:line="238" w:lineRule="auto"/>
        <w:ind w:firstLine="709"/>
        <w:jc w:val="both"/>
        <w:rPr>
          <w:rFonts w:ascii="Times New Roman" w:hAnsi="Times New Roman"/>
          <w:sz w:val="28"/>
          <w:szCs w:val="28"/>
        </w:rPr>
      </w:pPr>
      <w:r w:rsidRPr="00A0017F">
        <w:rPr>
          <w:rFonts w:ascii="Times New Roman" w:hAnsi="Times New Roman"/>
          <w:sz w:val="28"/>
          <w:szCs w:val="28"/>
        </w:rPr>
        <w:t xml:space="preserve">Автор скарги </w:t>
      </w:r>
      <w:r w:rsidR="00EC3F42" w:rsidRPr="00A0017F">
        <w:rPr>
          <w:rFonts w:ascii="Times New Roman" w:hAnsi="Times New Roman"/>
          <w:sz w:val="28"/>
          <w:szCs w:val="28"/>
        </w:rPr>
        <w:t>зазначає</w:t>
      </w:r>
      <w:r w:rsidRPr="00A0017F">
        <w:rPr>
          <w:rFonts w:ascii="Times New Roman" w:hAnsi="Times New Roman"/>
          <w:sz w:val="28"/>
          <w:szCs w:val="28"/>
        </w:rPr>
        <w:t xml:space="preserve">, що </w:t>
      </w:r>
      <w:r w:rsidR="00C16906" w:rsidRPr="00A0017F">
        <w:rPr>
          <w:rFonts w:ascii="Times New Roman" w:hAnsi="Times New Roman"/>
          <w:sz w:val="28"/>
          <w:szCs w:val="28"/>
        </w:rPr>
        <w:t xml:space="preserve">за вказівкою (за погодженням) </w:t>
      </w:r>
      <w:r w:rsidRPr="00A0017F">
        <w:rPr>
          <w:rFonts w:ascii="Times New Roman" w:hAnsi="Times New Roman"/>
          <w:sz w:val="28"/>
          <w:szCs w:val="28"/>
        </w:rPr>
        <w:t>судд</w:t>
      </w:r>
      <w:r w:rsidR="00C16906" w:rsidRPr="00A0017F">
        <w:rPr>
          <w:rFonts w:ascii="Times New Roman" w:hAnsi="Times New Roman"/>
          <w:sz w:val="28"/>
          <w:szCs w:val="28"/>
        </w:rPr>
        <w:t>і</w:t>
      </w:r>
      <w:r w:rsidRPr="00A0017F">
        <w:rPr>
          <w:rFonts w:ascii="Times New Roman" w:hAnsi="Times New Roman"/>
          <w:sz w:val="28"/>
          <w:szCs w:val="28"/>
        </w:rPr>
        <w:t xml:space="preserve"> </w:t>
      </w:r>
      <w:proofErr w:type="spellStart"/>
      <w:r w:rsidRPr="00A0017F">
        <w:rPr>
          <w:rFonts w:ascii="Times New Roman" w:hAnsi="Times New Roman"/>
          <w:sz w:val="28"/>
          <w:szCs w:val="28"/>
        </w:rPr>
        <w:t>Рябчун</w:t>
      </w:r>
      <w:proofErr w:type="spellEnd"/>
      <w:r w:rsidRPr="00A0017F">
        <w:rPr>
          <w:rFonts w:ascii="Times New Roman" w:hAnsi="Times New Roman"/>
          <w:sz w:val="28"/>
          <w:szCs w:val="28"/>
        </w:rPr>
        <w:t xml:space="preserve"> О.В. </w:t>
      </w:r>
      <w:r w:rsidR="00C16906" w:rsidRPr="00A0017F">
        <w:rPr>
          <w:rFonts w:ascii="Times New Roman" w:hAnsi="Times New Roman"/>
          <w:sz w:val="28"/>
          <w:szCs w:val="28"/>
        </w:rPr>
        <w:t>її</w:t>
      </w:r>
      <w:r w:rsidRPr="00A0017F">
        <w:rPr>
          <w:rFonts w:ascii="Times New Roman" w:hAnsi="Times New Roman"/>
          <w:sz w:val="28"/>
          <w:szCs w:val="28"/>
        </w:rPr>
        <w:t xml:space="preserve"> помічник – </w:t>
      </w:r>
      <w:r w:rsidR="00C63602">
        <w:rPr>
          <w:rFonts w:ascii="Times New Roman" w:hAnsi="Times New Roman"/>
          <w:sz w:val="28"/>
          <w:szCs w:val="28"/>
        </w:rPr>
        <w:t>ОСОБА_1</w:t>
      </w:r>
      <w:r w:rsidRPr="00A0017F">
        <w:rPr>
          <w:rFonts w:ascii="Times New Roman" w:hAnsi="Times New Roman"/>
          <w:sz w:val="28"/>
          <w:szCs w:val="28"/>
        </w:rPr>
        <w:t xml:space="preserve"> </w:t>
      </w:r>
      <w:r w:rsidR="00C16906" w:rsidRPr="00A0017F">
        <w:rPr>
          <w:rFonts w:ascii="Times New Roman" w:hAnsi="Times New Roman"/>
          <w:sz w:val="28"/>
          <w:szCs w:val="28"/>
        </w:rPr>
        <w:t xml:space="preserve">двічі </w:t>
      </w:r>
      <w:r w:rsidRPr="00A0017F">
        <w:rPr>
          <w:rFonts w:ascii="Times New Roman" w:hAnsi="Times New Roman"/>
          <w:sz w:val="28"/>
          <w:szCs w:val="28"/>
        </w:rPr>
        <w:t>залиша</w:t>
      </w:r>
      <w:r w:rsidR="00C16906" w:rsidRPr="00A0017F">
        <w:rPr>
          <w:rFonts w:ascii="Times New Roman" w:hAnsi="Times New Roman"/>
          <w:sz w:val="28"/>
          <w:szCs w:val="28"/>
        </w:rPr>
        <w:t>ла</w:t>
      </w:r>
      <w:r w:rsidRPr="00A0017F">
        <w:rPr>
          <w:rFonts w:ascii="Times New Roman" w:hAnsi="Times New Roman"/>
          <w:sz w:val="28"/>
          <w:szCs w:val="28"/>
        </w:rPr>
        <w:t xml:space="preserve"> </w:t>
      </w:r>
      <w:r w:rsidR="00C16906" w:rsidRPr="00A0017F">
        <w:rPr>
          <w:rFonts w:ascii="Times New Roman" w:hAnsi="Times New Roman"/>
          <w:sz w:val="28"/>
          <w:szCs w:val="28"/>
        </w:rPr>
        <w:t xml:space="preserve">своє </w:t>
      </w:r>
      <w:r w:rsidRPr="00A0017F">
        <w:rPr>
          <w:rFonts w:ascii="Times New Roman" w:hAnsi="Times New Roman"/>
          <w:sz w:val="28"/>
          <w:szCs w:val="28"/>
        </w:rPr>
        <w:t>робоче місце під час робочого часу (</w:t>
      </w:r>
      <w:r w:rsidR="00C16906" w:rsidRPr="00A0017F">
        <w:rPr>
          <w:rFonts w:ascii="Times New Roman" w:hAnsi="Times New Roman"/>
          <w:sz w:val="28"/>
          <w:szCs w:val="28"/>
        </w:rPr>
        <w:t>30 вересня 2019 року –</w:t>
      </w:r>
      <w:r w:rsidR="008B4F7F">
        <w:rPr>
          <w:rFonts w:ascii="Times New Roman" w:hAnsi="Times New Roman"/>
          <w:sz w:val="28"/>
          <w:szCs w:val="28"/>
        </w:rPr>
        <w:t xml:space="preserve"> </w:t>
      </w:r>
      <w:r w:rsidR="00C16906" w:rsidRPr="00A0017F">
        <w:rPr>
          <w:rFonts w:ascii="Times New Roman" w:hAnsi="Times New Roman"/>
          <w:sz w:val="28"/>
          <w:szCs w:val="28"/>
        </w:rPr>
        <w:t xml:space="preserve">з 09:14 до 10:23, </w:t>
      </w:r>
      <w:r w:rsidR="00AC7D8B" w:rsidRPr="00A0017F">
        <w:rPr>
          <w:rFonts w:ascii="Times New Roman" w:hAnsi="Times New Roman"/>
          <w:sz w:val="28"/>
          <w:szCs w:val="28"/>
        </w:rPr>
        <w:t>17 грудня 2019 року –</w:t>
      </w:r>
      <w:r w:rsidR="008B4F7F">
        <w:rPr>
          <w:rFonts w:ascii="Times New Roman" w:hAnsi="Times New Roman"/>
          <w:sz w:val="28"/>
          <w:szCs w:val="28"/>
        </w:rPr>
        <w:t xml:space="preserve"> </w:t>
      </w:r>
      <w:r w:rsidR="00AC7D8B" w:rsidRPr="00A0017F">
        <w:rPr>
          <w:rFonts w:ascii="Times New Roman" w:hAnsi="Times New Roman"/>
          <w:sz w:val="28"/>
          <w:szCs w:val="28"/>
        </w:rPr>
        <w:t>з 14:56 до 18:00</w:t>
      </w:r>
      <w:r w:rsidRPr="00A0017F">
        <w:rPr>
          <w:rFonts w:ascii="Times New Roman" w:hAnsi="Times New Roman"/>
          <w:sz w:val="28"/>
          <w:szCs w:val="28"/>
        </w:rPr>
        <w:t>),</w:t>
      </w:r>
      <w:bookmarkStart w:id="0" w:name="_GoBack"/>
      <w:bookmarkEnd w:id="0"/>
      <w:r w:rsidRPr="00A0017F">
        <w:rPr>
          <w:rFonts w:ascii="Times New Roman" w:hAnsi="Times New Roman"/>
          <w:sz w:val="28"/>
          <w:szCs w:val="28"/>
        </w:rPr>
        <w:t xml:space="preserve"> </w:t>
      </w:r>
      <w:r w:rsidR="00EC3F42" w:rsidRPr="00A0017F">
        <w:rPr>
          <w:rFonts w:ascii="Times New Roman" w:hAnsi="Times New Roman"/>
          <w:sz w:val="28"/>
          <w:szCs w:val="28"/>
        </w:rPr>
        <w:t xml:space="preserve">зокрема, наголошує на те, що за сприяння судді </w:t>
      </w:r>
      <w:proofErr w:type="spellStart"/>
      <w:r w:rsidR="00EC3F42" w:rsidRPr="00A0017F">
        <w:rPr>
          <w:rFonts w:ascii="Times New Roman" w:hAnsi="Times New Roman"/>
          <w:sz w:val="28"/>
          <w:szCs w:val="28"/>
        </w:rPr>
        <w:t>Рябчун</w:t>
      </w:r>
      <w:proofErr w:type="spellEnd"/>
      <w:r w:rsidR="00EC3F42" w:rsidRPr="00A0017F">
        <w:rPr>
          <w:rFonts w:ascii="Times New Roman" w:hAnsi="Times New Roman"/>
          <w:sz w:val="28"/>
          <w:szCs w:val="28"/>
        </w:rPr>
        <w:t xml:space="preserve"> О.В. </w:t>
      </w:r>
      <w:r w:rsidR="008B4F7F">
        <w:rPr>
          <w:rFonts w:ascii="Times New Roman" w:hAnsi="Times New Roman"/>
          <w:sz w:val="28"/>
          <w:szCs w:val="28"/>
        </w:rPr>
        <w:br/>
      </w:r>
      <w:r w:rsidR="00C63602">
        <w:rPr>
          <w:rFonts w:ascii="Times New Roman" w:hAnsi="Times New Roman"/>
          <w:sz w:val="28"/>
          <w:szCs w:val="28"/>
        </w:rPr>
        <w:t>ОСОБА_1</w:t>
      </w:r>
      <w:r w:rsidR="00EC3F42" w:rsidRPr="00A0017F">
        <w:rPr>
          <w:rFonts w:ascii="Times New Roman" w:hAnsi="Times New Roman"/>
          <w:sz w:val="28"/>
          <w:szCs w:val="28"/>
        </w:rPr>
        <w:t xml:space="preserve"> порушила вимоги трудової дисципліни, </w:t>
      </w:r>
      <w:r w:rsidRPr="00A0017F">
        <w:rPr>
          <w:rFonts w:ascii="Times New Roman" w:hAnsi="Times New Roman"/>
          <w:sz w:val="28"/>
          <w:szCs w:val="28"/>
        </w:rPr>
        <w:t xml:space="preserve"> </w:t>
      </w:r>
      <w:r w:rsidR="00EC3F42" w:rsidRPr="00A0017F">
        <w:rPr>
          <w:rFonts w:ascii="Times New Roman" w:hAnsi="Times New Roman"/>
          <w:sz w:val="28"/>
          <w:szCs w:val="28"/>
        </w:rPr>
        <w:t>діяла</w:t>
      </w:r>
      <w:r w:rsidRPr="00A0017F">
        <w:rPr>
          <w:rFonts w:ascii="Times New Roman" w:hAnsi="Times New Roman"/>
          <w:sz w:val="28"/>
          <w:szCs w:val="28"/>
        </w:rPr>
        <w:t xml:space="preserve"> без </w:t>
      </w:r>
      <w:r w:rsidR="00EC3F42" w:rsidRPr="00A0017F">
        <w:rPr>
          <w:rFonts w:ascii="Times New Roman" w:hAnsi="Times New Roman"/>
          <w:sz w:val="28"/>
          <w:szCs w:val="28"/>
        </w:rPr>
        <w:t xml:space="preserve">повідомлення </w:t>
      </w:r>
      <w:r w:rsidRPr="00A0017F">
        <w:rPr>
          <w:rFonts w:ascii="Times New Roman" w:hAnsi="Times New Roman"/>
          <w:sz w:val="28"/>
          <w:szCs w:val="28"/>
        </w:rPr>
        <w:t>керівника апарату суду, який несе безпосередню відповідальність за облік робочого часу працівників апарату суду, у тому числі помічників суддів.</w:t>
      </w:r>
    </w:p>
    <w:p w:rsidR="009150A7" w:rsidRPr="00A0017F" w:rsidRDefault="00595462" w:rsidP="00221CC7">
      <w:pPr>
        <w:spacing w:after="0" w:line="238" w:lineRule="auto"/>
        <w:ind w:firstLine="709"/>
        <w:jc w:val="both"/>
        <w:rPr>
          <w:rFonts w:ascii="Times New Roman" w:hAnsi="Times New Roman"/>
          <w:sz w:val="28"/>
          <w:szCs w:val="28"/>
        </w:rPr>
      </w:pPr>
      <w:r w:rsidRPr="00A0017F">
        <w:rPr>
          <w:rFonts w:ascii="Times New Roman" w:hAnsi="Times New Roman"/>
          <w:sz w:val="28"/>
          <w:szCs w:val="28"/>
        </w:rPr>
        <w:t>У дисциплінарній скарзі</w:t>
      </w:r>
      <w:r w:rsidR="00ED42BC" w:rsidRPr="00A0017F">
        <w:rPr>
          <w:rFonts w:ascii="Times New Roman" w:hAnsi="Times New Roman"/>
          <w:sz w:val="28"/>
          <w:szCs w:val="28"/>
        </w:rPr>
        <w:t>, крім наведеного,</w:t>
      </w:r>
      <w:r w:rsidRPr="00A0017F">
        <w:rPr>
          <w:rFonts w:ascii="Times New Roman" w:hAnsi="Times New Roman"/>
          <w:sz w:val="28"/>
          <w:szCs w:val="28"/>
        </w:rPr>
        <w:t xml:space="preserve"> містяться доводи щодо </w:t>
      </w:r>
      <w:r w:rsidR="00ED42BC" w:rsidRPr="00A0017F">
        <w:rPr>
          <w:rFonts w:ascii="Times New Roman" w:hAnsi="Times New Roman"/>
          <w:sz w:val="28"/>
          <w:szCs w:val="28"/>
        </w:rPr>
        <w:t xml:space="preserve">недостовірності викладених у звіті помічника судді </w:t>
      </w:r>
      <w:proofErr w:type="spellStart"/>
      <w:r w:rsidR="00ED42BC" w:rsidRPr="00A0017F">
        <w:rPr>
          <w:rFonts w:ascii="Times New Roman" w:hAnsi="Times New Roman"/>
          <w:sz w:val="28"/>
          <w:szCs w:val="28"/>
        </w:rPr>
        <w:t>Рябчун</w:t>
      </w:r>
      <w:proofErr w:type="spellEnd"/>
      <w:r w:rsidR="00ED42BC" w:rsidRPr="00A0017F">
        <w:rPr>
          <w:rFonts w:ascii="Times New Roman" w:hAnsi="Times New Roman"/>
          <w:sz w:val="28"/>
          <w:szCs w:val="28"/>
        </w:rPr>
        <w:t xml:space="preserve"> О.В. – </w:t>
      </w:r>
      <w:r w:rsidR="00ED42BC" w:rsidRPr="00A0017F">
        <w:rPr>
          <w:rFonts w:ascii="Times New Roman" w:hAnsi="Times New Roman"/>
          <w:sz w:val="28"/>
          <w:szCs w:val="28"/>
        </w:rPr>
        <w:br/>
      </w:r>
      <w:r w:rsidR="00C63602">
        <w:rPr>
          <w:rFonts w:ascii="Times New Roman" w:hAnsi="Times New Roman"/>
          <w:sz w:val="28"/>
          <w:szCs w:val="28"/>
        </w:rPr>
        <w:t>ОСОБА_1</w:t>
      </w:r>
      <w:r w:rsidR="00ED42BC" w:rsidRPr="00A0017F">
        <w:rPr>
          <w:rFonts w:ascii="Times New Roman" w:hAnsi="Times New Roman"/>
          <w:sz w:val="28"/>
          <w:szCs w:val="28"/>
        </w:rPr>
        <w:t xml:space="preserve"> відомостей щодо виконаної нею роботи у грудні 2019 року, та, </w:t>
      </w:r>
      <w:r w:rsidR="00ED42BC" w:rsidRPr="00A0017F">
        <w:rPr>
          <w:rFonts w:ascii="Times New Roman" w:hAnsi="Times New Roman"/>
          <w:sz w:val="28"/>
          <w:szCs w:val="28"/>
        </w:rPr>
        <w:lastRenderedPageBreak/>
        <w:t xml:space="preserve">відповідно, щодо неправомірності подання судді </w:t>
      </w:r>
      <w:proofErr w:type="spellStart"/>
      <w:r w:rsidR="00ED42BC" w:rsidRPr="00A0017F">
        <w:rPr>
          <w:rFonts w:ascii="Times New Roman" w:hAnsi="Times New Roman"/>
          <w:sz w:val="28"/>
          <w:szCs w:val="28"/>
        </w:rPr>
        <w:t>Рябчун</w:t>
      </w:r>
      <w:proofErr w:type="spellEnd"/>
      <w:r w:rsidR="00ED42BC" w:rsidRPr="00A0017F">
        <w:rPr>
          <w:rFonts w:ascii="Times New Roman" w:hAnsi="Times New Roman"/>
          <w:sz w:val="28"/>
          <w:szCs w:val="28"/>
        </w:rPr>
        <w:t xml:space="preserve"> В.О. стосовно преміювання її помічника за цей місяць.</w:t>
      </w:r>
    </w:p>
    <w:p w:rsidR="00ED42BC" w:rsidRPr="00A0017F" w:rsidRDefault="00ED42BC" w:rsidP="00221CC7">
      <w:pPr>
        <w:spacing w:after="0" w:line="238" w:lineRule="auto"/>
        <w:ind w:firstLine="709"/>
        <w:jc w:val="both"/>
        <w:rPr>
          <w:rFonts w:ascii="Times New Roman" w:hAnsi="Times New Roman"/>
          <w:sz w:val="28"/>
          <w:szCs w:val="28"/>
        </w:rPr>
      </w:pPr>
      <w:r w:rsidRPr="00A0017F">
        <w:rPr>
          <w:rFonts w:ascii="Times New Roman" w:hAnsi="Times New Roman"/>
          <w:sz w:val="28"/>
          <w:szCs w:val="28"/>
        </w:rPr>
        <w:t xml:space="preserve">У таких діях судді скаржник вбачає ознаки використання </w:t>
      </w:r>
      <w:proofErr w:type="spellStart"/>
      <w:r w:rsidRPr="00A0017F">
        <w:rPr>
          <w:rFonts w:ascii="Times New Roman" w:hAnsi="Times New Roman"/>
          <w:sz w:val="28"/>
          <w:szCs w:val="28"/>
        </w:rPr>
        <w:t>Рябчун</w:t>
      </w:r>
      <w:proofErr w:type="spellEnd"/>
      <w:r w:rsidRPr="00A0017F">
        <w:rPr>
          <w:rFonts w:ascii="Times New Roman" w:hAnsi="Times New Roman"/>
          <w:sz w:val="28"/>
          <w:szCs w:val="28"/>
        </w:rPr>
        <w:t xml:space="preserve"> В.О. статусу судді з метою незаконного отримання третіми особами матеріальних благ або іншої вигоди.</w:t>
      </w:r>
    </w:p>
    <w:p w:rsidR="009173EA" w:rsidRPr="00A0017F" w:rsidRDefault="001B2DC2" w:rsidP="00221CC7">
      <w:pPr>
        <w:spacing w:after="0" w:line="238" w:lineRule="auto"/>
        <w:ind w:firstLine="709"/>
        <w:jc w:val="both"/>
        <w:rPr>
          <w:rFonts w:ascii="Times New Roman" w:hAnsi="Times New Roman"/>
          <w:sz w:val="28"/>
          <w:szCs w:val="28"/>
          <w:shd w:val="clear" w:color="auto" w:fill="FFFFFF"/>
        </w:rPr>
      </w:pPr>
      <w:r w:rsidRPr="00A0017F">
        <w:rPr>
          <w:rFonts w:ascii="Times New Roman" w:hAnsi="Times New Roman"/>
          <w:sz w:val="28"/>
          <w:szCs w:val="28"/>
        </w:rPr>
        <w:t xml:space="preserve">На думку автора скарги, </w:t>
      </w:r>
      <w:r w:rsidR="001D60BC" w:rsidRPr="00A0017F">
        <w:rPr>
          <w:rFonts w:ascii="Times New Roman" w:hAnsi="Times New Roman"/>
          <w:sz w:val="28"/>
          <w:szCs w:val="28"/>
        </w:rPr>
        <w:t>суддя</w:t>
      </w:r>
      <w:r w:rsidR="00076585" w:rsidRPr="00A0017F">
        <w:rPr>
          <w:rFonts w:ascii="Times New Roman" w:hAnsi="Times New Roman"/>
          <w:sz w:val="28"/>
          <w:szCs w:val="28"/>
          <w:shd w:val="clear" w:color="auto" w:fill="FFFFFF"/>
        </w:rPr>
        <w:t xml:space="preserve"> Луганського апеляційного суду </w:t>
      </w:r>
      <w:proofErr w:type="spellStart"/>
      <w:r w:rsidR="00076585" w:rsidRPr="00A0017F">
        <w:rPr>
          <w:rFonts w:ascii="Times New Roman" w:hAnsi="Times New Roman"/>
          <w:sz w:val="28"/>
          <w:szCs w:val="28"/>
          <w:shd w:val="clear" w:color="auto" w:fill="FFFFFF"/>
        </w:rPr>
        <w:t>Рябчун</w:t>
      </w:r>
      <w:proofErr w:type="spellEnd"/>
      <w:r w:rsidR="00076585" w:rsidRPr="00A0017F">
        <w:rPr>
          <w:rFonts w:ascii="Times New Roman" w:hAnsi="Times New Roman"/>
          <w:sz w:val="28"/>
          <w:szCs w:val="28"/>
          <w:shd w:val="clear" w:color="auto" w:fill="FFFFFF"/>
        </w:rPr>
        <w:t xml:space="preserve"> О.В. </w:t>
      </w:r>
      <w:r w:rsidR="001D60BC" w:rsidRPr="00A0017F">
        <w:rPr>
          <w:rFonts w:ascii="Times New Roman" w:hAnsi="Times New Roman"/>
          <w:sz w:val="28"/>
          <w:szCs w:val="28"/>
          <w:shd w:val="clear" w:color="auto" w:fill="FFFFFF"/>
        </w:rPr>
        <w:t xml:space="preserve">намагається </w:t>
      </w:r>
      <w:r w:rsidR="00076585" w:rsidRPr="00A0017F">
        <w:rPr>
          <w:rFonts w:ascii="Times New Roman" w:hAnsi="Times New Roman"/>
          <w:sz w:val="28"/>
          <w:szCs w:val="28"/>
          <w:shd w:val="clear" w:color="auto" w:fill="FFFFFF"/>
        </w:rPr>
        <w:t>втрутитися у проведення ліквідаційної процедури та перешкодити законній роботі голови ліквідаційної комісії апеляційного суду Луганської області.</w:t>
      </w:r>
    </w:p>
    <w:p w:rsidR="00076585" w:rsidRPr="00A0017F" w:rsidRDefault="001D60BC" w:rsidP="00221CC7">
      <w:pPr>
        <w:spacing w:after="0" w:line="238" w:lineRule="auto"/>
        <w:ind w:firstLine="709"/>
        <w:jc w:val="both"/>
        <w:rPr>
          <w:rFonts w:ascii="Times New Roman" w:hAnsi="Times New Roman"/>
          <w:sz w:val="28"/>
          <w:szCs w:val="28"/>
          <w:shd w:val="clear" w:color="auto" w:fill="FFFFFF"/>
        </w:rPr>
      </w:pPr>
      <w:r w:rsidRPr="00A0017F">
        <w:rPr>
          <w:rFonts w:ascii="Times New Roman" w:hAnsi="Times New Roman"/>
          <w:sz w:val="28"/>
          <w:szCs w:val="28"/>
          <w:shd w:val="clear" w:color="auto" w:fill="FFFFFF"/>
        </w:rPr>
        <w:t>Так, н</w:t>
      </w:r>
      <w:r w:rsidR="00076585" w:rsidRPr="00A0017F">
        <w:rPr>
          <w:rFonts w:ascii="Times New Roman" w:hAnsi="Times New Roman"/>
          <w:sz w:val="28"/>
          <w:szCs w:val="28"/>
          <w:shd w:val="clear" w:color="auto" w:fill="FFFFFF"/>
        </w:rPr>
        <w:t xml:space="preserve">аголошуючи на допущення суддею </w:t>
      </w:r>
      <w:proofErr w:type="spellStart"/>
      <w:r w:rsidR="00076585" w:rsidRPr="00A0017F">
        <w:rPr>
          <w:rFonts w:ascii="Times New Roman" w:hAnsi="Times New Roman"/>
          <w:sz w:val="28"/>
          <w:szCs w:val="28"/>
          <w:shd w:val="clear" w:color="auto" w:fill="FFFFFF"/>
        </w:rPr>
        <w:t>Рябчун</w:t>
      </w:r>
      <w:proofErr w:type="spellEnd"/>
      <w:r w:rsidR="00076585" w:rsidRPr="00A0017F">
        <w:rPr>
          <w:rFonts w:ascii="Times New Roman" w:hAnsi="Times New Roman"/>
          <w:sz w:val="28"/>
          <w:szCs w:val="28"/>
          <w:shd w:val="clear" w:color="auto" w:fill="FFFFFF"/>
        </w:rPr>
        <w:t xml:space="preserve"> О.В. вказаних дій, скаржник зазначає, що </w:t>
      </w:r>
      <w:r w:rsidR="00957313" w:rsidRPr="00A0017F">
        <w:rPr>
          <w:rFonts w:ascii="Times New Roman" w:hAnsi="Times New Roman"/>
          <w:sz w:val="28"/>
          <w:szCs w:val="28"/>
          <w:shd w:val="clear" w:color="auto" w:fill="FFFFFF"/>
        </w:rPr>
        <w:t xml:space="preserve">16 січня 2020 року </w:t>
      </w:r>
      <w:r w:rsidR="00076585" w:rsidRPr="00A0017F">
        <w:rPr>
          <w:rFonts w:ascii="Times New Roman" w:hAnsi="Times New Roman"/>
          <w:sz w:val="28"/>
          <w:szCs w:val="28"/>
          <w:shd w:val="clear" w:color="auto" w:fill="FFFFFF"/>
        </w:rPr>
        <w:t xml:space="preserve">у своєму робочому кабінеті секції </w:t>
      </w:r>
      <w:r w:rsidRPr="00A0017F">
        <w:rPr>
          <w:rFonts w:ascii="Times New Roman" w:hAnsi="Times New Roman"/>
          <w:sz w:val="28"/>
          <w:szCs w:val="28"/>
          <w:shd w:val="clear" w:color="auto" w:fill="FFFFFF"/>
        </w:rPr>
        <w:br/>
      </w:r>
      <w:r w:rsidR="00076585" w:rsidRPr="00A0017F">
        <w:rPr>
          <w:rFonts w:ascii="Times New Roman" w:hAnsi="Times New Roman"/>
          <w:sz w:val="28"/>
          <w:szCs w:val="28"/>
          <w:shd w:val="clear" w:color="auto" w:fill="FFFFFF"/>
        </w:rPr>
        <w:t xml:space="preserve">№ 208 суддя </w:t>
      </w:r>
      <w:proofErr w:type="spellStart"/>
      <w:r w:rsidR="00076585" w:rsidRPr="00A0017F">
        <w:rPr>
          <w:rFonts w:ascii="Times New Roman" w:hAnsi="Times New Roman"/>
          <w:sz w:val="28"/>
          <w:szCs w:val="28"/>
          <w:shd w:val="clear" w:color="auto" w:fill="FFFFFF"/>
        </w:rPr>
        <w:t>Рябчун</w:t>
      </w:r>
      <w:proofErr w:type="spellEnd"/>
      <w:r w:rsidR="00076585" w:rsidRPr="00A0017F">
        <w:rPr>
          <w:rFonts w:ascii="Times New Roman" w:hAnsi="Times New Roman"/>
          <w:sz w:val="28"/>
          <w:szCs w:val="28"/>
          <w:shd w:val="clear" w:color="auto" w:fill="FFFFFF"/>
        </w:rPr>
        <w:t xml:space="preserve"> О.В. у грубій формі повідомила голову ліквідаційної комісії апеляційного суду Луганської області </w:t>
      </w:r>
      <w:r w:rsidR="00155AF9">
        <w:rPr>
          <w:rFonts w:ascii="Times New Roman" w:hAnsi="Times New Roman"/>
          <w:sz w:val="28"/>
          <w:szCs w:val="28"/>
          <w:shd w:val="clear" w:color="auto" w:fill="FFFFFF"/>
        </w:rPr>
        <w:t>ОСОБА_3</w:t>
      </w:r>
      <w:r w:rsidR="00076585" w:rsidRPr="00A0017F">
        <w:rPr>
          <w:rFonts w:ascii="Times New Roman" w:hAnsi="Times New Roman"/>
          <w:sz w:val="28"/>
          <w:szCs w:val="28"/>
          <w:shd w:val="clear" w:color="auto" w:fill="FFFFFF"/>
        </w:rPr>
        <w:t xml:space="preserve">, що якщо вона виключить зі складу ліквідаційної комісії членів попереднього складу, у неї будуть неприємності та проблеми по роботі, також зазначила, що буде писати листи до різних правоохоронних органів, до Державної судової адміністрації України для перевірки </w:t>
      </w:r>
      <w:r w:rsidR="00155AF9">
        <w:rPr>
          <w:rFonts w:ascii="Times New Roman" w:hAnsi="Times New Roman"/>
          <w:sz w:val="28"/>
          <w:szCs w:val="28"/>
          <w:shd w:val="clear" w:color="auto" w:fill="FFFFFF"/>
        </w:rPr>
        <w:t>ОСОБА_3</w:t>
      </w:r>
      <w:r w:rsidR="00076585" w:rsidRPr="00A0017F">
        <w:rPr>
          <w:rFonts w:ascii="Times New Roman" w:hAnsi="Times New Roman"/>
          <w:sz w:val="28"/>
          <w:szCs w:val="28"/>
          <w:shd w:val="clear" w:color="auto" w:fill="FFFFFF"/>
        </w:rPr>
        <w:t xml:space="preserve"> на предмет корупції.</w:t>
      </w:r>
    </w:p>
    <w:p w:rsidR="00076585" w:rsidRPr="00A0017F" w:rsidRDefault="00076585" w:rsidP="00221CC7">
      <w:pPr>
        <w:spacing w:after="0" w:line="238" w:lineRule="auto"/>
        <w:ind w:firstLine="709"/>
        <w:jc w:val="both"/>
        <w:rPr>
          <w:rFonts w:ascii="Times New Roman" w:hAnsi="Times New Roman"/>
          <w:sz w:val="28"/>
          <w:szCs w:val="28"/>
          <w:shd w:val="clear" w:color="auto" w:fill="FFFFFF"/>
        </w:rPr>
      </w:pPr>
      <w:r w:rsidRPr="00A0017F">
        <w:rPr>
          <w:rFonts w:ascii="Times New Roman" w:hAnsi="Times New Roman"/>
          <w:sz w:val="28"/>
          <w:szCs w:val="28"/>
          <w:shd w:val="clear" w:color="auto" w:fill="FFFFFF"/>
        </w:rPr>
        <w:t xml:space="preserve">У скарзі також зазначено, що </w:t>
      </w:r>
      <w:r w:rsidR="00957313" w:rsidRPr="00A0017F">
        <w:rPr>
          <w:rFonts w:ascii="Times New Roman" w:hAnsi="Times New Roman"/>
          <w:sz w:val="28"/>
          <w:szCs w:val="28"/>
          <w:shd w:val="clear" w:color="auto" w:fill="FFFFFF"/>
        </w:rPr>
        <w:t xml:space="preserve">раніше, </w:t>
      </w:r>
      <w:r w:rsidRPr="00A0017F">
        <w:rPr>
          <w:rFonts w:ascii="Times New Roman" w:hAnsi="Times New Roman"/>
          <w:sz w:val="28"/>
          <w:szCs w:val="28"/>
          <w:shd w:val="clear" w:color="auto" w:fill="FFFFFF"/>
        </w:rPr>
        <w:t>у травні 2019 року</w:t>
      </w:r>
      <w:r w:rsidR="00957313" w:rsidRPr="00A0017F">
        <w:rPr>
          <w:rFonts w:ascii="Times New Roman" w:hAnsi="Times New Roman"/>
          <w:sz w:val="28"/>
          <w:szCs w:val="28"/>
          <w:shd w:val="clear" w:color="auto" w:fill="FFFFFF"/>
        </w:rPr>
        <w:t>,</w:t>
      </w:r>
      <w:r w:rsidRPr="00A0017F">
        <w:rPr>
          <w:rFonts w:ascii="Times New Roman" w:hAnsi="Times New Roman"/>
          <w:sz w:val="28"/>
          <w:szCs w:val="28"/>
          <w:shd w:val="clear" w:color="auto" w:fill="FFFFFF"/>
        </w:rPr>
        <w:t xml:space="preserve"> </w:t>
      </w:r>
      <w:proofErr w:type="spellStart"/>
      <w:r w:rsidRPr="00A0017F">
        <w:rPr>
          <w:rFonts w:ascii="Times New Roman" w:hAnsi="Times New Roman"/>
          <w:sz w:val="28"/>
          <w:szCs w:val="28"/>
          <w:shd w:val="clear" w:color="auto" w:fill="FFFFFF"/>
        </w:rPr>
        <w:t>Рябчун</w:t>
      </w:r>
      <w:proofErr w:type="spellEnd"/>
      <w:r w:rsidRPr="00A0017F">
        <w:rPr>
          <w:rFonts w:ascii="Times New Roman" w:hAnsi="Times New Roman"/>
          <w:sz w:val="28"/>
          <w:szCs w:val="28"/>
          <w:shd w:val="clear" w:color="auto" w:fill="FFFFFF"/>
        </w:rPr>
        <w:t> О.В., яка не була суддею Луганського апеляційного суду</w:t>
      </w:r>
      <w:r w:rsidR="00957313" w:rsidRPr="00A0017F">
        <w:rPr>
          <w:rFonts w:ascii="Times New Roman" w:hAnsi="Times New Roman"/>
          <w:sz w:val="28"/>
          <w:szCs w:val="28"/>
          <w:shd w:val="clear" w:color="auto" w:fill="FFFFFF"/>
        </w:rPr>
        <w:t xml:space="preserve"> </w:t>
      </w:r>
      <w:r w:rsidRPr="00A0017F">
        <w:rPr>
          <w:rFonts w:ascii="Times New Roman" w:hAnsi="Times New Roman"/>
          <w:sz w:val="28"/>
          <w:szCs w:val="28"/>
          <w:shd w:val="clear" w:color="auto" w:fill="FFFFFF"/>
        </w:rPr>
        <w:t>і</w:t>
      </w:r>
      <w:r w:rsidR="00957313" w:rsidRPr="00A0017F">
        <w:rPr>
          <w:rFonts w:ascii="Times New Roman" w:hAnsi="Times New Roman"/>
          <w:sz w:val="28"/>
          <w:szCs w:val="28"/>
          <w:shd w:val="clear" w:color="auto" w:fill="FFFFFF"/>
        </w:rPr>
        <w:t xml:space="preserve"> </w:t>
      </w:r>
      <w:r w:rsidRPr="00A0017F">
        <w:rPr>
          <w:rFonts w:ascii="Times New Roman" w:hAnsi="Times New Roman"/>
          <w:sz w:val="28"/>
          <w:szCs w:val="28"/>
          <w:shd w:val="clear" w:color="auto" w:fill="FFFFFF"/>
        </w:rPr>
        <w:t>не була наділена будь-якими організаційними та адміністративними повноваженнями, на свій розсуд у службовому кабінеті судді, закріпленому за судовою палатою з розгляду кримінальних справ Луганського апеляційного суду, розмістила двох членів ліквідаційної комісії апеляційного суду Луганської області.</w:t>
      </w:r>
    </w:p>
    <w:p w:rsidR="00076585" w:rsidRPr="00A0017F" w:rsidRDefault="00076585" w:rsidP="00221CC7">
      <w:pPr>
        <w:spacing w:after="0" w:line="238" w:lineRule="auto"/>
        <w:ind w:firstLine="709"/>
        <w:jc w:val="both"/>
        <w:rPr>
          <w:rFonts w:ascii="Times New Roman" w:hAnsi="Times New Roman"/>
          <w:sz w:val="28"/>
          <w:szCs w:val="28"/>
          <w:shd w:val="clear" w:color="auto" w:fill="FFFFFF"/>
        </w:rPr>
      </w:pPr>
      <w:r w:rsidRPr="00A0017F">
        <w:rPr>
          <w:rFonts w:ascii="Times New Roman" w:hAnsi="Times New Roman"/>
          <w:sz w:val="28"/>
          <w:szCs w:val="28"/>
          <w:shd w:val="clear" w:color="auto" w:fill="FFFFFF"/>
        </w:rPr>
        <w:t>З</w:t>
      </w:r>
      <w:r w:rsidR="00957313" w:rsidRPr="00A0017F">
        <w:rPr>
          <w:rFonts w:ascii="Times New Roman" w:hAnsi="Times New Roman"/>
          <w:sz w:val="28"/>
          <w:szCs w:val="28"/>
          <w:shd w:val="clear" w:color="auto" w:fill="FFFFFF"/>
        </w:rPr>
        <w:t xml:space="preserve"> </w:t>
      </w:r>
      <w:r w:rsidRPr="00A0017F">
        <w:rPr>
          <w:rFonts w:ascii="Times New Roman" w:hAnsi="Times New Roman"/>
          <w:sz w:val="28"/>
          <w:szCs w:val="28"/>
          <w:shd w:val="clear" w:color="auto" w:fill="FFFFFF"/>
        </w:rPr>
        <w:t xml:space="preserve">огляду на викладене скаржник вважає, що суддею </w:t>
      </w:r>
      <w:proofErr w:type="spellStart"/>
      <w:r w:rsidRPr="00A0017F">
        <w:rPr>
          <w:rFonts w:ascii="Times New Roman" w:hAnsi="Times New Roman"/>
          <w:sz w:val="28"/>
          <w:szCs w:val="28"/>
          <w:shd w:val="clear" w:color="auto" w:fill="FFFFFF"/>
        </w:rPr>
        <w:t>Рябчун</w:t>
      </w:r>
      <w:proofErr w:type="spellEnd"/>
      <w:r w:rsidRPr="00A0017F">
        <w:rPr>
          <w:rFonts w:ascii="Times New Roman" w:hAnsi="Times New Roman"/>
          <w:sz w:val="28"/>
          <w:szCs w:val="28"/>
          <w:shd w:val="clear" w:color="auto" w:fill="FFFFFF"/>
        </w:rPr>
        <w:t xml:space="preserve"> О.В. допущено поведінку, що може порочити звання судді, зокрема в дотриманні норм суддівської етики та стандартів поведінки, які забезпечують суспільну довіру до суду, та свідчити про мету – отримання третіми особами іншої вигоди.</w:t>
      </w:r>
    </w:p>
    <w:p w:rsidR="00686EAF" w:rsidRPr="00A0017F" w:rsidRDefault="00686EAF" w:rsidP="00221CC7">
      <w:pPr>
        <w:spacing w:after="0" w:line="238" w:lineRule="auto"/>
        <w:ind w:firstLine="709"/>
        <w:jc w:val="both"/>
        <w:rPr>
          <w:rFonts w:ascii="Times New Roman" w:hAnsi="Times New Roman"/>
          <w:sz w:val="28"/>
          <w:szCs w:val="28"/>
          <w:shd w:val="clear" w:color="auto" w:fill="FFFFFF"/>
        </w:rPr>
      </w:pPr>
      <w:r w:rsidRPr="00A0017F">
        <w:rPr>
          <w:rFonts w:ascii="Times New Roman" w:hAnsi="Times New Roman"/>
          <w:sz w:val="28"/>
          <w:szCs w:val="28"/>
          <w:shd w:val="clear" w:color="auto" w:fill="FFFFFF"/>
        </w:rPr>
        <w:t xml:space="preserve">У дисциплінарній скарзі </w:t>
      </w:r>
      <w:r w:rsidR="00FD77F4" w:rsidRPr="00A0017F">
        <w:rPr>
          <w:rFonts w:ascii="Times New Roman" w:hAnsi="Times New Roman"/>
          <w:sz w:val="28"/>
          <w:szCs w:val="28"/>
          <w:shd w:val="clear" w:color="auto" w:fill="FFFFFF"/>
        </w:rPr>
        <w:t>зазначено</w:t>
      </w:r>
      <w:r w:rsidRPr="00A0017F">
        <w:rPr>
          <w:rFonts w:ascii="Times New Roman" w:hAnsi="Times New Roman"/>
          <w:sz w:val="28"/>
          <w:szCs w:val="28"/>
          <w:shd w:val="clear" w:color="auto" w:fill="FFFFFF"/>
        </w:rPr>
        <w:t xml:space="preserve">, що суддя </w:t>
      </w:r>
      <w:proofErr w:type="spellStart"/>
      <w:r w:rsidRPr="00A0017F">
        <w:rPr>
          <w:rFonts w:ascii="Times New Roman" w:hAnsi="Times New Roman"/>
          <w:sz w:val="28"/>
          <w:szCs w:val="28"/>
          <w:shd w:val="clear" w:color="auto" w:fill="FFFFFF"/>
        </w:rPr>
        <w:t>Рябчун</w:t>
      </w:r>
      <w:proofErr w:type="spellEnd"/>
      <w:r w:rsidRPr="00A0017F">
        <w:rPr>
          <w:rFonts w:ascii="Times New Roman" w:hAnsi="Times New Roman"/>
          <w:sz w:val="28"/>
          <w:szCs w:val="28"/>
          <w:shd w:val="clear" w:color="auto" w:fill="FFFFFF"/>
        </w:rPr>
        <w:t xml:space="preserve"> О.В. </w:t>
      </w:r>
      <w:r w:rsidRPr="00A0017F">
        <w:rPr>
          <w:rFonts w:ascii="Times New Roman" w:hAnsi="Times New Roman"/>
          <w:sz w:val="28"/>
          <w:szCs w:val="28"/>
          <w:shd w:val="clear" w:color="auto" w:fill="FFFFFF"/>
        </w:rPr>
        <w:br/>
      </w:r>
      <w:r w:rsidR="001D2801" w:rsidRPr="00A0017F">
        <w:rPr>
          <w:rFonts w:ascii="Times New Roman" w:hAnsi="Times New Roman"/>
          <w:sz w:val="28"/>
          <w:szCs w:val="28"/>
          <w:shd w:val="clear" w:color="auto" w:fill="FFFFFF"/>
        </w:rPr>
        <w:t>звернулася до Вищої ради правосуддя із</w:t>
      </w:r>
      <w:r w:rsidRPr="00A0017F">
        <w:rPr>
          <w:rFonts w:ascii="Times New Roman" w:hAnsi="Times New Roman"/>
          <w:sz w:val="28"/>
          <w:szCs w:val="28"/>
          <w:shd w:val="clear" w:color="auto" w:fill="FFFFFF"/>
        </w:rPr>
        <w:t xml:space="preserve"> повідомлення</w:t>
      </w:r>
      <w:r w:rsidR="001D2801" w:rsidRPr="00A0017F">
        <w:rPr>
          <w:rFonts w:ascii="Times New Roman" w:hAnsi="Times New Roman"/>
          <w:sz w:val="28"/>
          <w:szCs w:val="28"/>
          <w:shd w:val="clear" w:color="auto" w:fill="FFFFFF"/>
        </w:rPr>
        <w:t>м</w:t>
      </w:r>
      <w:r w:rsidRPr="00A0017F">
        <w:rPr>
          <w:rFonts w:ascii="Times New Roman" w:hAnsi="Times New Roman"/>
          <w:sz w:val="28"/>
          <w:szCs w:val="28"/>
          <w:shd w:val="clear" w:color="auto" w:fill="FFFFFF"/>
        </w:rPr>
        <w:t xml:space="preserve"> про втручання в </w:t>
      </w:r>
      <w:r w:rsidR="00FD77F4" w:rsidRPr="00A0017F">
        <w:rPr>
          <w:rFonts w:ascii="Times New Roman" w:hAnsi="Times New Roman"/>
          <w:sz w:val="28"/>
          <w:szCs w:val="28"/>
          <w:shd w:val="clear" w:color="auto" w:fill="FFFFFF"/>
        </w:rPr>
        <w:t xml:space="preserve">її </w:t>
      </w:r>
      <w:r w:rsidRPr="00A0017F">
        <w:rPr>
          <w:rFonts w:ascii="Times New Roman" w:hAnsi="Times New Roman"/>
          <w:sz w:val="28"/>
          <w:szCs w:val="28"/>
          <w:shd w:val="clear" w:color="auto" w:fill="FFFFFF"/>
        </w:rPr>
        <w:t xml:space="preserve">діяльність </w:t>
      </w:r>
      <w:r w:rsidR="00FD77F4" w:rsidRPr="00A0017F">
        <w:rPr>
          <w:rFonts w:ascii="Times New Roman" w:hAnsi="Times New Roman"/>
          <w:sz w:val="28"/>
          <w:szCs w:val="28"/>
          <w:shd w:val="clear" w:color="auto" w:fill="FFFFFF"/>
        </w:rPr>
        <w:t xml:space="preserve">як </w:t>
      </w:r>
      <w:r w:rsidRPr="00A0017F">
        <w:rPr>
          <w:rFonts w:ascii="Times New Roman" w:hAnsi="Times New Roman"/>
          <w:sz w:val="28"/>
          <w:szCs w:val="28"/>
          <w:shd w:val="clear" w:color="auto" w:fill="FFFFFF"/>
        </w:rPr>
        <w:t xml:space="preserve">судді </w:t>
      </w:r>
      <w:r w:rsidR="00FD77F4" w:rsidRPr="00A0017F">
        <w:rPr>
          <w:rFonts w:ascii="Times New Roman" w:hAnsi="Times New Roman"/>
          <w:sz w:val="28"/>
          <w:szCs w:val="28"/>
          <w:shd w:val="clear" w:color="auto" w:fill="FFFFFF"/>
        </w:rPr>
        <w:t xml:space="preserve">під час </w:t>
      </w:r>
      <w:r w:rsidRPr="00A0017F">
        <w:rPr>
          <w:rFonts w:ascii="Times New Roman" w:hAnsi="Times New Roman"/>
          <w:sz w:val="28"/>
          <w:szCs w:val="28"/>
          <w:shd w:val="clear" w:color="auto" w:fill="FFFFFF"/>
        </w:rPr>
        <w:t>здійснення правосуддя.</w:t>
      </w:r>
    </w:p>
    <w:p w:rsidR="00FD77F4" w:rsidRPr="00A0017F" w:rsidRDefault="00686EAF" w:rsidP="00221CC7">
      <w:pPr>
        <w:spacing w:after="0" w:line="238" w:lineRule="auto"/>
        <w:ind w:firstLine="709"/>
        <w:jc w:val="both"/>
        <w:rPr>
          <w:rFonts w:ascii="Times New Roman" w:hAnsi="Times New Roman"/>
          <w:sz w:val="28"/>
          <w:szCs w:val="28"/>
          <w:shd w:val="clear" w:color="auto" w:fill="FFFFFF"/>
        </w:rPr>
      </w:pPr>
      <w:r w:rsidRPr="00A0017F">
        <w:rPr>
          <w:rFonts w:ascii="Times New Roman" w:hAnsi="Times New Roman"/>
          <w:sz w:val="28"/>
          <w:szCs w:val="28"/>
          <w:shd w:val="clear" w:color="auto" w:fill="FFFFFF"/>
        </w:rPr>
        <w:t xml:space="preserve">Оскільки вказане повідомлення </w:t>
      </w:r>
      <w:r w:rsidR="00EB69CE" w:rsidRPr="00A0017F">
        <w:rPr>
          <w:rFonts w:ascii="Times New Roman" w:hAnsi="Times New Roman"/>
          <w:sz w:val="28"/>
          <w:szCs w:val="28"/>
          <w:shd w:val="clear" w:color="auto" w:fill="FFFFFF"/>
        </w:rPr>
        <w:t xml:space="preserve">направлено автором до Вищої ради правосуддя 19 лютого 2020 року, а </w:t>
      </w:r>
      <w:r w:rsidR="00FD77F4" w:rsidRPr="00A0017F">
        <w:rPr>
          <w:rFonts w:ascii="Times New Roman" w:hAnsi="Times New Roman"/>
          <w:sz w:val="28"/>
          <w:szCs w:val="28"/>
          <w:shd w:val="clear" w:color="auto" w:fill="FFFFFF"/>
        </w:rPr>
        <w:t>події</w:t>
      </w:r>
      <w:r w:rsidR="00EB69CE" w:rsidRPr="00A0017F">
        <w:rPr>
          <w:rFonts w:ascii="Times New Roman" w:hAnsi="Times New Roman"/>
          <w:sz w:val="28"/>
          <w:szCs w:val="28"/>
          <w:shd w:val="clear" w:color="auto" w:fill="FFFFFF"/>
        </w:rPr>
        <w:t>, про як</w:t>
      </w:r>
      <w:r w:rsidR="005A57F5" w:rsidRPr="00A0017F">
        <w:rPr>
          <w:rFonts w:ascii="Times New Roman" w:hAnsi="Times New Roman"/>
          <w:sz w:val="28"/>
          <w:szCs w:val="28"/>
          <w:shd w:val="clear" w:color="auto" w:fill="FFFFFF"/>
        </w:rPr>
        <w:t>і</w:t>
      </w:r>
      <w:r w:rsidR="00EB69CE" w:rsidRPr="00A0017F">
        <w:rPr>
          <w:rFonts w:ascii="Times New Roman" w:hAnsi="Times New Roman"/>
          <w:sz w:val="28"/>
          <w:szCs w:val="28"/>
          <w:shd w:val="clear" w:color="auto" w:fill="FFFFFF"/>
        </w:rPr>
        <w:t xml:space="preserve"> йдеться у ньому</w:t>
      </w:r>
      <w:r w:rsidR="00FD77F4" w:rsidRPr="00A0017F">
        <w:rPr>
          <w:rFonts w:ascii="Times New Roman" w:hAnsi="Times New Roman"/>
          <w:sz w:val="28"/>
          <w:szCs w:val="28"/>
          <w:shd w:val="clear" w:color="auto" w:fill="FFFFFF"/>
        </w:rPr>
        <w:t xml:space="preserve">, </w:t>
      </w:r>
      <w:r w:rsidR="00EB69CE" w:rsidRPr="00A0017F">
        <w:rPr>
          <w:rFonts w:ascii="Times New Roman" w:hAnsi="Times New Roman"/>
          <w:sz w:val="28"/>
          <w:szCs w:val="28"/>
          <w:shd w:val="clear" w:color="auto" w:fill="FFFFFF"/>
        </w:rPr>
        <w:t>мал</w:t>
      </w:r>
      <w:r w:rsidR="005A57F5" w:rsidRPr="00A0017F">
        <w:rPr>
          <w:rFonts w:ascii="Times New Roman" w:hAnsi="Times New Roman"/>
          <w:sz w:val="28"/>
          <w:szCs w:val="28"/>
          <w:shd w:val="clear" w:color="auto" w:fill="FFFFFF"/>
        </w:rPr>
        <w:t>и</w:t>
      </w:r>
      <w:r w:rsidR="00EB69CE" w:rsidRPr="00A0017F">
        <w:rPr>
          <w:rFonts w:ascii="Times New Roman" w:hAnsi="Times New Roman"/>
          <w:sz w:val="28"/>
          <w:szCs w:val="28"/>
          <w:shd w:val="clear" w:color="auto" w:fill="FFFFFF"/>
        </w:rPr>
        <w:t xml:space="preserve"> місце у червні 2019 року, </w:t>
      </w:r>
      <w:r w:rsidR="005A57F5" w:rsidRPr="00A0017F">
        <w:rPr>
          <w:rFonts w:ascii="Times New Roman" w:hAnsi="Times New Roman"/>
          <w:sz w:val="28"/>
          <w:szCs w:val="28"/>
          <w:shd w:val="clear" w:color="auto" w:fill="FFFFFF"/>
        </w:rPr>
        <w:t>грудні</w:t>
      </w:r>
      <w:r w:rsidR="00EB69CE" w:rsidRPr="00A0017F">
        <w:rPr>
          <w:rFonts w:ascii="Times New Roman" w:hAnsi="Times New Roman"/>
          <w:sz w:val="28"/>
          <w:szCs w:val="28"/>
          <w:shd w:val="clear" w:color="auto" w:fill="FFFFFF"/>
        </w:rPr>
        <w:t xml:space="preserve"> 2019 року, </w:t>
      </w:r>
      <w:r w:rsidR="005A57F5" w:rsidRPr="00A0017F">
        <w:rPr>
          <w:rFonts w:ascii="Times New Roman" w:hAnsi="Times New Roman"/>
          <w:sz w:val="28"/>
          <w:szCs w:val="28"/>
          <w:shd w:val="clear" w:color="auto" w:fill="FFFFFF"/>
        </w:rPr>
        <w:t>лютому</w:t>
      </w:r>
      <w:r w:rsidR="00FD77F4" w:rsidRPr="00A0017F">
        <w:rPr>
          <w:rFonts w:ascii="Times New Roman" w:hAnsi="Times New Roman"/>
          <w:sz w:val="28"/>
          <w:szCs w:val="28"/>
          <w:shd w:val="clear" w:color="auto" w:fill="FFFFFF"/>
        </w:rPr>
        <w:t xml:space="preserve"> </w:t>
      </w:r>
      <w:r w:rsidR="00EB69CE" w:rsidRPr="00A0017F">
        <w:rPr>
          <w:rFonts w:ascii="Times New Roman" w:hAnsi="Times New Roman"/>
          <w:sz w:val="28"/>
          <w:szCs w:val="28"/>
          <w:shd w:val="clear" w:color="auto" w:fill="FFFFFF"/>
        </w:rPr>
        <w:t xml:space="preserve">2020 року, </w:t>
      </w:r>
      <w:r w:rsidR="00510868" w:rsidRPr="00A0017F">
        <w:rPr>
          <w:rFonts w:ascii="Times New Roman" w:hAnsi="Times New Roman"/>
          <w:sz w:val="28"/>
          <w:szCs w:val="28"/>
          <w:shd w:val="clear" w:color="auto" w:fill="FFFFFF"/>
        </w:rPr>
        <w:t xml:space="preserve">на думку скаржника, </w:t>
      </w:r>
      <w:r w:rsidR="00EB69CE" w:rsidRPr="00A0017F">
        <w:rPr>
          <w:rFonts w:ascii="Times New Roman" w:hAnsi="Times New Roman"/>
          <w:sz w:val="28"/>
          <w:szCs w:val="28"/>
          <w:shd w:val="clear" w:color="auto" w:fill="FFFFFF"/>
        </w:rPr>
        <w:t xml:space="preserve"> суддею </w:t>
      </w:r>
      <w:proofErr w:type="spellStart"/>
      <w:r w:rsidR="00EB69CE" w:rsidRPr="00A0017F">
        <w:rPr>
          <w:rFonts w:ascii="Times New Roman" w:hAnsi="Times New Roman"/>
          <w:sz w:val="28"/>
          <w:szCs w:val="28"/>
          <w:shd w:val="clear" w:color="auto" w:fill="FFFFFF"/>
        </w:rPr>
        <w:t>Рябчун</w:t>
      </w:r>
      <w:proofErr w:type="spellEnd"/>
      <w:r w:rsidR="00EB69CE" w:rsidRPr="00A0017F">
        <w:rPr>
          <w:rFonts w:ascii="Times New Roman" w:hAnsi="Times New Roman"/>
          <w:sz w:val="28"/>
          <w:szCs w:val="28"/>
          <w:shd w:val="clear" w:color="auto" w:fill="FFFFFF"/>
        </w:rPr>
        <w:t xml:space="preserve"> О.В. </w:t>
      </w:r>
      <w:r w:rsidR="00510868" w:rsidRPr="00A0017F">
        <w:rPr>
          <w:rFonts w:ascii="Times New Roman" w:hAnsi="Times New Roman"/>
          <w:sz w:val="28"/>
          <w:szCs w:val="28"/>
          <w:shd w:val="clear" w:color="auto" w:fill="FFFFFF"/>
        </w:rPr>
        <w:t xml:space="preserve">порушено </w:t>
      </w:r>
      <w:r w:rsidR="00EB69CE" w:rsidRPr="00A0017F">
        <w:rPr>
          <w:rFonts w:ascii="Times New Roman" w:hAnsi="Times New Roman"/>
          <w:sz w:val="28"/>
          <w:szCs w:val="28"/>
          <w:shd w:val="clear" w:color="auto" w:fill="FFFFFF"/>
        </w:rPr>
        <w:t>п’ятиденн</w:t>
      </w:r>
      <w:r w:rsidR="00510868" w:rsidRPr="00A0017F">
        <w:rPr>
          <w:rFonts w:ascii="Times New Roman" w:hAnsi="Times New Roman"/>
          <w:sz w:val="28"/>
          <w:szCs w:val="28"/>
          <w:shd w:val="clear" w:color="auto" w:fill="FFFFFF"/>
        </w:rPr>
        <w:t>ий</w:t>
      </w:r>
      <w:r w:rsidR="00EB69CE" w:rsidRPr="00A0017F">
        <w:rPr>
          <w:rFonts w:ascii="Times New Roman" w:hAnsi="Times New Roman"/>
          <w:sz w:val="28"/>
          <w:szCs w:val="28"/>
          <w:shd w:val="clear" w:color="auto" w:fill="FFFFFF"/>
        </w:rPr>
        <w:t xml:space="preserve"> термін</w:t>
      </w:r>
      <w:r w:rsidR="00510868" w:rsidRPr="00A0017F">
        <w:rPr>
          <w:rFonts w:ascii="Times New Roman" w:hAnsi="Times New Roman"/>
          <w:sz w:val="28"/>
          <w:szCs w:val="28"/>
          <w:shd w:val="clear" w:color="auto" w:fill="FFFFFF"/>
        </w:rPr>
        <w:t>,</w:t>
      </w:r>
      <w:r w:rsidR="00D87CA9" w:rsidRPr="00A0017F">
        <w:rPr>
          <w:rFonts w:ascii="Times New Roman" w:hAnsi="Times New Roman"/>
          <w:sz w:val="28"/>
          <w:szCs w:val="28"/>
          <w:shd w:val="clear" w:color="auto" w:fill="FFFFFF"/>
        </w:rPr>
        <w:t xml:space="preserve"> встановлен</w:t>
      </w:r>
      <w:r w:rsidR="00510868" w:rsidRPr="00A0017F">
        <w:rPr>
          <w:rFonts w:ascii="Times New Roman" w:hAnsi="Times New Roman"/>
          <w:sz w:val="28"/>
          <w:szCs w:val="28"/>
          <w:shd w:val="clear" w:color="auto" w:fill="FFFFFF"/>
        </w:rPr>
        <w:t>ий</w:t>
      </w:r>
      <w:r w:rsidR="00D87CA9" w:rsidRPr="00A0017F">
        <w:rPr>
          <w:rFonts w:ascii="Times New Roman" w:hAnsi="Times New Roman"/>
          <w:sz w:val="28"/>
          <w:szCs w:val="28"/>
          <w:shd w:val="clear" w:color="auto" w:fill="FFFFFF"/>
        </w:rPr>
        <w:t xml:space="preserve"> </w:t>
      </w:r>
      <w:r w:rsidR="005A57F5" w:rsidRPr="00A0017F">
        <w:rPr>
          <w:rFonts w:ascii="Times New Roman" w:hAnsi="Times New Roman"/>
          <w:sz w:val="28"/>
          <w:szCs w:val="28"/>
          <w:shd w:val="clear" w:color="auto" w:fill="FFFFFF"/>
        </w:rPr>
        <w:t>законодавством</w:t>
      </w:r>
      <w:r w:rsidR="00D87CA9" w:rsidRPr="00A0017F">
        <w:rPr>
          <w:rFonts w:ascii="Times New Roman" w:hAnsi="Times New Roman"/>
          <w:sz w:val="28"/>
          <w:szCs w:val="28"/>
          <w:shd w:val="clear" w:color="auto" w:fill="FFFFFF"/>
        </w:rPr>
        <w:t xml:space="preserve"> для повідомлення Вищ</w:t>
      </w:r>
      <w:r w:rsidR="005A57F5" w:rsidRPr="00A0017F">
        <w:rPr>
          <w:rFonts w:ascii="Times New Roman" w:hAnsi="Times New Roman"/>
          <w:sz w:val="28"/>
          <w:szCs w:val="28"/>
          <w:shd w:val="clear" w:color="auto" w:fill="FFFFFF"/>
        </w:rPr>
        <w:t>ої</w:t>
      </w:r>
      <w:r w:rsidR="00D87CA9" w:rsidRPr="00A0017F">
        <w:rPr>
          <w:rFonts w:ascii="Times New Roman" w:hAnsi="Times New Roman"/>
          <w:sz w:val="28"/>
          <w:szCs w:val="28"/>
          <w:shd w:val="clear" w:color="auto" w:fill="FFFFFF"/>
        </w:rPr>
        <w:t xml:space="preserve"> рад</w:t>
      </w:r>
      <w:r w:rsidR="005A57F5" w:rsidRPr="00A0017F">
        <w:rPr>
          <w:rFonts w:ascii="Times New Roman" w:hAnsi="Times New Roman"/>
          <w:sz w:val="28"/>
          <w:szCs w:val="28"/>
          <w:shd w:val="clear" w:color="auto" w:fill="FFFFFF"/>
        </w:rPr>
        <w:t>и</w:t>
      </w:r>
      <w:r w:rsidR="00D87CA9" w:rsidRPr="00A0017F">
        <w:rPr>
          <w:rFonts w:ascii="Times New Roman" w:hAnsi="Times New Roman"/>
          <w:sz w:val="28"/>
          <w:szCs w:val="28"/>
          <w:shd w:val="clear" w:color="auto" w:fill="FFFFFF"/>
        </w:rPr>
        <w:t xml:space="preserve"> правосуддя</w:t>
      </w:r>
      <w:r w:rsidR="00CF16D0">
        <w:rPr>
          <w:rFonts w:ascii="Times New Roman" w:hAnsi="Times New Roman"/>
          <w:sz w:val="28"/>
          <w:szCs w:val="28"/>
          <w:shd w:val="clear" w:color="auto" w:fill="FFFFFF"/>
        </w:rPr>
        <w:t>,</w:t>
      </w:r>
      <w:r w:rsidR="00510868" w:rsidRPr="00A0017F">
        <w:rPr>
          <w:rFonts w:ascii="Times New Roman" w:hAnsi="Times New Roman"/>
          <w:sz w:val="28"/>
          <w:szCs w:val="28"/>
          <w:shd w:val="clear" w:color="auto" w:fill="FFFFFF"/>
        </w:rPr>
        <w:t xml:space="preserve"> та</w:t>
      </w:r>
      <w:r w:rsidR="00FC6C4F" w:rsidRPr="00A0017F">
        <w:rPr>
          <w:rFonts w:ascii="Times New Roman" w:hAnsi="Times New Roman"/>
          <w:sz w:val="28"/>
          <w:szCs w:val="28"/>
          <w:shd w:val="clear" w:color="auto" w:fill="FFFFFF"/>
        </w:rPr>
        <w:t>, зокрема,</w:t>
      </w:r>
      <w:r w:rsidR="00510868" w:rsidRPr="00A0017F">
        <w:rPr>
          <w:rFonts w:ascii="Times New Roman" w:hAnsi="Times New Roman"/>
          <w:sz w:val="28"/>
          <w:szCs w:val="28"/>
          <w:shd w:val="clear" w:color="auto" w:fill="FFFFFF"/>
        </w:rPr>
        <w:t xml:space="preserve"> Генерального прокурора, </w:t>
      </w:r>
      <w:r w:rsidR="00D87CA9" w:rsidRPr="00A0017F">
        <w:rPr>
          <w:rFonts w:ascii="Times New Roman" w:hAnsi="Times New Roman"/>
          <w:sz w:val="28"/>
          <w:szCs w:val="28"/>
          <w:shd w:val="clear" w:color="auto" w:fill="FFFFFF"/>
        </w:rPr>
        <w:t xml:space="preserve"> про відповідне втручання. </w:t>
      </w:r>
    </w:p>
    <w:p w:rsidR="009150A7" w:rsidRPr="00A0017F" w:rsidRDefault="000A5732" w:rsidP="00221CC7">
      <w:pPr>
        <w:spacing w:after="0" w:line="238" w:lineRule="auto"/>
        <w:ind w:firstLine="709"/>
        <w:jc w:val="both"/>
        <w:rPr>
          <w:rFonts w:ascii="Times New Roman" w:hAnsi="Times New Roman"/>
          <w:sz w:val="28"/>
          <w:szCs w:val="28"/>
          <w:shd w:val="clear" w:color="auto" w:fill="FFFFFF"/>
        </w:rPr>
      </w:pPr>
      <w:r w:rsidRPr="00A0017F">
        <w:rPr>
          <w:rFonts w:ascii="Times New Roman" w:hAnsi="Times New Roman"/>
          <w:sz w:val="28"/>
          <w:szCs w:val="28"/>
          <w:shd w:val="clear" w:color="auto" w:fill="FFFFFF"/>
        </w:rPr>
        <w:t xml:space="preserve">Згідно із пунктом 6 частини першої статті 106 Закону України «Про судоустрій і статус суддів» </w:t>
      </w:r>
      <w:r w:rsidR="005A57F5" w:rsidRPr="00A0017F">
        <w:rPr>
          <w:rFonts w:ascii="Times New Roman" w:hAnsi="Times New Roman"/>
          <w:sz w:val="28"/>
          <w:szCs w:val="28"/>
          <w:shd w:val="clear" w:color="auto" w:fill="FFFFFF"/>
        </w:rPr>
        <w:t>неповідомлення суддею Вищої ради правосуддя та Генерального прокурора про випадок втручання в діяльність судді щодо здійснення правосуддя, у тому числі про звернення до нього учасників судового процесу чи інших осіб, включаючи осіб, уповноважених на виконання функцій держави, з приводу конкретних справ, що перебувають у провадженні судді, якщо таке звернення здійснено в інший, ніж передбачено процесуальним законодавством спосіб, упродовж п’яти днів після того, як йому стало відомо про такий випадок</w:t>
      </w:r>
      <w:r w:rsidRPr="00A0017F">
        <w:rPr>
          <w:rFonts w:ascii="Times New Roman" w:hAnsi="Times New Roman"/>
          <w:sz w:val="28"/>
          <w:szCs w:val="28"/>
          <w:shd w:val="clear" w:color="auto" w:fill="FFFFFF"/>
        </w:rPr>
        <w:t>,</w:t>
      </w:r>
      <w:r w:rsidR="00FD77F4" w:rsidRPr="00A0017F">
        <w:rPr>
          <w:rFonts w:ascii="Times New Roman" w:hAnsi="Times New Roman"/>
          <w:sz w:val="28"/>
          <w:szCs w:val="28"/>
          <w:shd w:val="clear" w:color="auto" w:fill="FFFFFF"/>
        </w:rPr>
        <w:t xml:space="preserve"> – </w:t>
      </w:r>
      <w:r w:rsidRPr="00A0017F">
        <w:rPr>
          <w:rFonts w:ascii="Times New Roman" w:hAnsi="Times New Roman"/>
          <w:sz w:val="28"/>
          <w:szCs w:val="28"/>
          <w:shd w:val="clear" w:color="auto" w:fill="FFFFFF"/>
        </w:rPr>
        <w:t>є підставою для дисциплінарної відповідальності судді.</w:t>
      </w:r>
    </w:p>
    <w:p w:rsidR="009150A7" w:rsidRPr="00A0017F" w:rsidRDefault="00FD77F4" w:rsidP="00221CC7">
      <w:pPr>
        <w:spacing w:after="0" w:line="238" w:lineRule="auto"/>
        <w:ind w:firstLine="709"/>
        <w:jc w:val="both"/>
        <w:rPr>
          <w:rFonts w:ascii="Times New Roman" w:hAnsi="Times New Roman"/>
          <w:sz w:val="28"/>
          <w:szCs w:val="28"/>
          <w:shd w:val="clear" w:color="auto" w:fill="FFFFFF"/>
        </w:rPr>
      </w:pPr>
      <w:r w:rsidRPr="00A0017F">
        <w:rPr>
          <w:rFonts w:ascii="Times New Roman" w:hAnsi="Times New Roman"/>
          <w:sz w:val="28"/>
          <w:szCs w:val="28"/>
          <w:shd w:val="clear" w:color="auto" w:fill="FFFFFF"/>
        </w:rPr>
        <w:lastRenderedPageBreak/>
        <w:t>Слід зазначити, що, як встановлено за результатами попередньої перевірки</w:t>
      </w:r>
      <w:r w:rsidR="009150A7" w:rsidRPr="00A0017F">
        <w:rPr>
          <w:rFonts w:ascii="Times New Roman" w:hAnsi="Times New Roman"/>
          <w:sz w:val="28"/>
          <w:szCs w:val="28"/>
          <w:shd w:val="clear" w:color="auto" w:fill="FFFFFF"/>
        </w:rPr>
        <w:t xml:space="preserve"> дисциплінарної скарги</w:t>
      </w:r>
      <w:r w:rsidR="001C14D5" w:rsidRPr="00A0017F">
        <w:rPr>
          <w:rFonts w:ascii="Times New Roman" w:hAnsi="Times New Roman"/>
          <w:sz w:val="28"/>
          <w:szCs w:val="28"/>
          <w:shd w:val="clear" w:color="auto" w:fill="FFFFFF"/>
        </w:rPr>
        <w:t xml:space="preserve">, </w:t>
      </w:r>
      <w:r w:rsidR="00336B79" w:rsidRPr="00A0017F">
        <w:rPr>
          <w:rFonts w:ascii="Times New Roman" w:hAnsi="Times New Roman"/>
          <w:sz w:val="28"/>
          <w:szCs w:val="28"/>
          <w:shd w:val="clear" w:color="auto" w:fill="FFFFFF"/>
        </w:rPr>
        <w:t xml:space="preserve">рішенням від 23 квітня 2020 року № 1051/0/15-20 </w:t>
      </w:r>
      <w:r w:rsidRPr="00A0017F">
        <w:rPr>
          <w:rFonts w:ascii="Times New Roman" w:hAnsi="Times New Roman"/>
          <w:sz w:val="28"/>
          <w:szCs w:val="28"/>
          <w:shd w:val="clear" w:color="auto" w:fill="FFFFFF"/>
        </w:rPr>
        <w:t xml:space="preserve">Вищою радою правосуддя </w:t>
      </w:r>
      <w:r w:rsidR="00336B79" w:rsidRPr="00A0017F">
        <w:rPr>
          <w:rFonts w:ascii="Times New Roman" w:hAnsi="Times New Roman"/>
          <w:sz w:val="28"/>
          <w:szCs w:val="28"/>
          <w:shd w:val="clear" w:color="auto" w:fill="FFFFFF"/>
        </w:rPr>
        <w:t>затверджено висновок</w:t>
      </w:r>
      <w:r w:rsidR="00984FBF" w:rsidRPr="00A0017F">
        <w:rPr>
          <w:rFonts w:ascii="Times New Roman" w:hAnsi="Times New Roman"/>
          <w:sz w:val="28"/>
          <w:szCs w:val="28"/>
          <w:shd w:val="clear" w:color="auto" w:fill="FFFFFF"/>
        </w:rPr>
        <w:t xml:space="preserve"> за </w:t>
      </w:r>
      <w:r w:rsidR="009150A7" w:rsidRPr="00A0017F">
        <w:rPr>
          <w:rFonts w:ascii="Times New Roman" w:hAnsi="Times New Roman"/>
          <w:sz w:val="28"/>
          <w:szCs w:val="28"/>
          <w:shd w:val="clear" w:color="auto" w:fill="FFFFFF"/>
        </w:rPr>
        <w:t>р</w:t>
      </w:r>
      <w:r w:rsidR="00984FBF" w:rsidRPr="00A0017F">
        <w:rPr>
          <w:rFonts w:ascii="Times New Roman" w:hAnsi="Times New Roman"/>
          <w:sz w:val="28"/>
          <w:szCs w:val="28"/>
          <w:shd w:val="clear" w:color="auto" w:fill="FFFFFF"/>
        </w:rPr>
        <w:t>езультатами перевірки вказаного повідомлення.</w:t>
      </w:r>
    </w:p>
    <w:p w:rsidR="000A5732" w:rsidRPr="00A0017F" w:rsidRDefault="00984FBF" w:rsidP="00221CC7">
      <w:pPr>
        <w:spacing w:after="0" w:line="238" w:lineRule="auto"/>
        <w:ind w:firstLine="709"/>
        <w:jc w:val="both"/>
        <w:rPr>
          <w:rFonts w:ascii="Times New Roman" w:hAnsi="Times New Roman"/>
          <w:sz w:val="28"/>
          <w:szCs w:val="28"/>
          <w:shd w:val="clear" w:color="auto" w:fill="FFFFFF"/>
        </w:rPr>
      </w:pPr>
      <w:r w:rsidRPr="00A0017F">
        <w:rPr>
          <w:rFonts w:ascii="Times New Roman" w:hAnsi="Times New Roman"/>
          <w:sz w:val="28"/>
          <w:szCs w:val="28"/>
          <w:shd w:val="clear" w:color="auto" w:fill="FFFFFF"/>
        </w:rPr>
        <w:t xml:space="preserve">Таким чином, </w:t>
      </w:r>
      <w:r w:rsidR="009150A7" w:rsidRPr="00A0017F">
        <w:rPr>
          <w:rFonts w:ascii="Times New Roman" w:hAnsi="Times New Roman"/>
          <w:sz w:val="28"/>
          <w:szCs w:val="28"/>
          <w:shd w:val="clear" w:color="auto" w:fill="FFFFFF"/>
        </w:rPr>
        <w:t xml:space="preserve">оскільки </w:t>
      </w:r>
      <w:r w:rsidRPr="00A0017F">
        <w:rPr>
          <w:rFonts w:ascii="Times New Roman" w:hAnsi="Times New Roman"/>
          <w:sz w:val="28"/>
          <w:szCs w:val="28"/>
          <w:shd w:val="clear" w:color="auto" w:fill="FFFFFF"/>
        </w:rPr>
        <w:t xml:space="preserve">обставини звернення </w:t>
      </w:r>
      <w:r w:rsidR="009150A7" w:rsidRPr="00A0017F">
        <w:rPr>
          <w:rFonts w:ascii="Times New Roman" w:hAnsi="Times New Roman"/>
          <w:sz w:val="28"/>
          <w:szCs w:val="28"/>
          <w:shd w:val="clear" w:color="auto" w:fill="FFFFFF"/>
        </w:rPr>
        <w:t xml:space="preserve">судді </w:t>
      </w:r>
      <w:proofErr w:type="spellStart"/>
      <w:r w:rsidR="009150A7" w:rsidRPr="00A0017F">
        <w:rPr>
          <w:rFonts w:ascii="Times New Roman" w:hAnsi="Times New Roman"/>
          <w:sz w:val="28"/>
          <w:szCs w:val="28"/>
          <w:shd w:val="clear" w:color="auto" w:fill="FFFFFF"/>
        </w:rPr>
        <w:t>Рябчун</w:t>
      </w:r>
      <w:proofErr w:type="spellEnd"/>
      <w:r w:rsidR="009150A7" w:rsidRPr="00A0017F">
        <w:rPr>
          <w:rFonts w:ascii="Times New Roman" w:hAnsi="Times New Roman"/>
          <w:sz w:val="28"/>
          <w:szCs w:val="28"/>
          <w:shd w:val="clear" w:color="auto" w:fill="FFFFFF"/>
        </w:rPr>
        <w:t xml:space="preserve"> О.В. </w:t>
      </w:r>
      <w:r w:rsidR="009150A7" w:rsidRPr="00A0017F">
        <w:rPr>
          <w:rFonts w:ascii="Times New Roman" w:hAnsi="Times New Roman"/>
          <w:vanish/>
          <w:sz w:val="28"/>
          <w:szCs w:val="28"/>
          <w:shd w:val="clear" w:color="auto" w:fill="FFFFFF"/>
        </w:rPr>
        <w:t>ябчун Рябчун О.В.рР</w:t>
      </w:r>
      <w:r w:rsidRPr="00A0017F">
        <w:rPr>
          <w:rFonts w:ascii="Times New Roman" w:hAnsi="Times New Roman"/>
          <w:sz w:val="28"/>
          <w:szCs w:val="28"/>
          <w:shd w:val="clear" w:color="auto" w:fill="FFFFFF"/>
        </w:rPr>
        <w:t xml:space="preserve">із </w:t>
      </w:r>
      <w:r w:rsidR="009150A7" w:rsidRPr="00A0017F">
        <w:rPr>
          <w:rFonts w:ascii="Times New Roman" w:hAnsi="Times New Roman"/>
          <w:sz w:val="28"/>
          <w:szCs w:val="28"/>
          <w:shd w:val="clear" w:color="auto" w:fill="FFFFFF"/>
        </w:rPr>
        <w:t>відповідним повідомленням</w:t>
      </w:r>
      <w:r w:rsidRPr="00A0017F">
        <w:rPr>
          <w:rFonts w:ascii="Times New Roman" w:hAnsi="Times New Roman"/>
          <w:sz w:val="28"/>
          <w:szCs w:val="28"/>
          <w:shd w:val="clear" w:color="auto" w:fill="FFFFFF"/>
        </w:rPr>
        <w:t xml:space="preserve"> </w:t>
      </w:r>
      <w:r w:rsidR="00FD77F4" w:rsidRPr="00A0017F">
        <w:rPr>
          <w:rFonts w:ascii="Times New Roman" w:hAnsi="Times New Roman"/>
          <w:sz w:val="28"/>
          <w:szCs w:val="28"/>
          <w:shd w:val="clear" w:color="auto" w:fill="FFFFFF"/>
        </w:rPr>
        <w:t>у порядку</w:t>
      </w:r>
      <w:r w:rsidR="009150A7" w:rsidRPr="00A0017F">
        <w:rPr>
          <w:rFonts w:ascii="Times New Roman" w:hAnsi="Times New Roman"/>
          <w:sz w:val="28"/>
          <w:szCs w:val="28"/>
          <w:shd w:val="clear" w:color="auto" w:fill="FFFFFF"/>
        </w:rPr>
        <w:t xml:space="preserve">, визначеному Законом України «Про судоустрій і статус суддів», </w:t>
      </w:r>
      <w:r w:rsidRPr="00A0017F">
        <w:rPr>
          <w:rFonts w:ascii="Times New Roman" w:hAnsi="Times New Roman"/>
          <w:sz w:val="28"/>
          <w:szCs w:val="28"/>
          <w:shd w:val="clear" w:color="auto" w:fill="FFFFFF"/>
        </w:rPr>
        <w:t>вже бул</w:t>
      </w:r>
      <w:r w:rsidR="009150A7" w:rsidRPr="00A0017F">
        <w:rPr>
          <w:rFonts w:ascii="Times New Roman" w:hAnsi="Times New Roman"/>
          <w:sz w:val="28"/>
          <w:szCs w:val="28"/>
          <w:shd w:val="clear" w:color="auto" w:fill="FFFFFF"/>
        </w:rPr>
        <w:t>и</w:t>
      </w:r>
      <w:r w:rsidRPr="00A0017F">
        <w:rPr>
          <w:rFonts w:ascii="Times New Roman" w:hAnsi="Times New Roman"/>
          <w:sz w:val="28"/>
          <w:szCs w:val="28"/>
          <w:shd w:val="clear" w:color="auto" w:fill="FFFFFF"/>
        </w:rPr>
        <w:t xml:space="preserve"> предметом перевірки</w:t>
      </w:r>
      <w:r w:rsidR="009150A7" w:rsidRPr="00A0017F">
        <w:rPr>
          <w:rFonts w:ascii="Times New Roman" w:hAnsi="Times New Roman"/>
          <w:sz w:val="28"/>
          <w:szCs w:val="28"/>
          <w:shd w:val="clear" w:color="auto" w:fill="FFFFFF"/>
        </w:rPr>
        <w:t xml:space="preserve">, </w:t>
      </w:r>
      <w:r w:rsidR="009A258F" w:rsidRPr="00A0017F">
        <w:rPr>
          <w:rFonts w:ascii="Times New Roman" w:hAnsi="Times New Roman"/>
          <w:sz w:val="28"/>
          <w:szCs w:val="28"/>
          <w:shd w:val="clear" w:color="auto" w:fill="FFFFFF"/>
        </w:rPr>
        <w:t xml:space="preserve">Перша Дисциплінарна палата Вищої ради правосуддя </w:t>
      </w:r>
      <w:r w:rsidR="00F4732A" w:rsidRPr="00A0017F">
        <w:rPr>
          <w:rFonts w:ascii="Times New Roman" w:hAnsi="Times New Roman"/>
          <w:sz w:val="28"/>
          <w:szCs w:val="28"/>
          <w:shd w:val="clear" w:color="auto" w:fill="FFFFFF"/>
        </w:rPr>
        <w:t>вважає</w:t>
      </w:r>
      <w:r w:rsidRPr="00A0017F">
        <w:rPr>
          <w:rFonts w:ascii="Times New Roman" w:hAnsi="Times New Roman"/>
          <w:sz w:val="28"/>
          <w:szCs w:val="28"/>
          <w:shd w:val="clear" w:color="auto" w:fill="FFFFFF"/>
        </w:rPr>
        <w:t xml:space="preserve"> за доцільне не </w:t>
      </w:r>
      <w:r w:rsidR="00FD1118" w:rsidRPr="00A0017F">
        <w:rPr>
          <w:rFonts w:ascii="Times New Roman" w:hAnsi="Times New Roman"/>
          <w:sz w:val="28"/>
          <w:szCs w:val="28"/>
          <w:shd w:val="clear" w:color="auto" w:fill="FFFFFF"/>
        </w:rPr>
        <w:t>розглядати їх повторно</w:t>
      </w:r>
      <w:r w:rsidR="00D759EF" w:rsidRPr="00A0017F">
        <w:rPr>
          <w:rFonts w:ascii="Times New Roman" w:hAnsi="Times New Roman"/>
          <w:sz w:val="28"/>
          <w:szCs w:val="28"/>
          <w:shd w:val="clear" w:color="auto" w:fill="FFFFFF"/>
        </w:rPr>
        <w:t xml:space="preserve"> в </w:t>
      </w:r>
      <w:r w:rsidR="001665BA" w:rsidRPr="00A0017F">
        <w:rPr>
          <w:rFonts w:ascii="Times New Roman" w:hAnsi="Times New Roman"/>
          <w:sz w:val="28"/>
          <w:szCs w:val="28"/>
          <w:shd w:val="clear" w:color="auto" w:fill="FFFFFF"/>
        </w:rPr>
        <w:t xml:space="preserve">контексті </w:t>
      </w:r>
      <w:r w:rsidR="00D759EF" w:rsidRPr="00A0017F">
        <w:rPr>
          <w:rFonts w:ascii="Times New Roman" w:hAnsi="Times New Roman"/>
          <w:sz w:val="28"/>
          <w:szCs w:val="28"/>
          <w:shd w:val="clear" w:color="auto" w:fill="FFFFFF"/>
        </w:rPr>
        <w:t>дисциплінарного провадження.</w:t>
      </w:r>
    </w:p>
    <w:p w:rsidR="00EF023D" w:rsidRPr="00A0017F" w:rsidRDefault="00EF023D" w:rsidP="00221CC7">
      <w:pPr>
        <w:spacing w:after="0" w:line="238" w:lineRule="auto"/>
        <w:ind w:firstLine="709"/>
        <w:jc w:val="both"/>
        <w:rPr>
          <w:rFonts w:ascii="Times New Roman" w:hAnsi="Times New Roman"/>
          <w:sz w:val="28"/>
          <w:szCs w:val="28"/>
          <w:shd w:val="clear" w:color="auto" w:fill="FFFFFF"/>
        </w:rPr>
      </w:pPr>
      <w:r w:rsidRPr="00A0017F">
        <w:rPr>
          <w:rFonts w:ascii="Times New Roman" w:hAnsi="Times New Roman"/>
          <w:sz w:val="28"/>
          <w:szCs w:val="28"/>
          <w:shd w:val="clear" w:color="auto" w:fill="FFFFFF"/>
        </w:rPr>
        <w:t xml:space="preserve">Судді Луганського апеляційного суду </w:t>
      </w:r>
      <w:proofErr w:type="spellStart"/>
      <w:r w:rsidRPr="00A0017F">
        <w:rPr>
          <w:rFonts w:ascii="Times New Roman" w:hAnsi="Times New Roman"/>
          <w:sz w:val="28"/>
          <w:szCs w:val="28"/>
          <w:shd w:val="clear" w:color="auto" w:fill="FFFFFF"/>
        </w:rPr>
        <w:t>Рябчун</w:t>
      </w:r>
      <w:proofErr w:type="spellEnd"/>
      <w:r w:rsidRPr="00A0017F">
        <w:rPr>
          <w:rFonts w:ascii="Times New Roman" w:hAnsi="Times New Roman"/>
          <w:sz w:val="28"/>
          <w:szCs w:val="28"/>
          <w:shd w:val="clear" w:color="auto" w:fill="FFFFFF"/>
        </w:rPr>
        <w:t xml:space="preserve"> О.В. було запропоновано надати пояснення по суті доводів дисциплінарної скарги.</w:t>
      </w:r>
    </w:p>
    <w:p w:rsidR="00EF023D" w:rsidRPr="00A0017F" w:rsidRDefault="00EF023D" w:rsidP="00221CC7">
      <w:pPr>
        <w:spacing w:after="0" w:line="238" w:lineRule="auto"/>
        <w:ind w:firstLine="709"/>
        <w:jc w:val="both"/>
        <w:rPr>
          <w:rFonts w:ascii="Times New Roman" w:hAnsi="Times New Roman"/>
          <w:sz w:val="28"/>
          <w:szCs w:val="28"/>
          <w:shd w:val="clear" w:color="auto" w:fill="FFFFFF"/>
        </w:rPr>
      </w:pPr>
      <w:r w:rsidRPr="00A0017F">
        <w:rPr>
          <w:rFonts w:ascii="Times New Roman" w:hAnsi="Times New Roman"/>
          <w:sz w:val="28"/>
          <w:szCs w:val="28"/>
          <w:shd w:val="clear" w:color="auto" w:fill="FFFFFF"/>
        </w:rPr>
        <w:t xml:space="preserve">Так, суддя у поясненнях виклала власне бачення </w:t>
      </w:r>
      <w:r w:rsidR="00985977" w:rsidRPr="00A0017F">
        <w:rPr>
          <w:rFonts w:ascii="Times New Roman" w:hAnsi="Times New Roman"/>
          <w:sz w:val="28"/>
          <w:szCs w:val="28"/>
          <w:shd w:val="clear" w:color="auto" w:fill="FFFFFF"/>
        </w:rPr>
        <w:t xml:space="preserve">окремих </w:t>
      </w:r>
      <w:r w:rsidRPr="00A0017F">
        <w:rPr>
          <w:rFonts w:ascii="Times New Roman" w:hAnsi="Times New Roman"/>
          <w:sz w:val="28"/>
          <w:szCs w:val="28"/>
          <w:shd w:val="clear" w:color="auto" w:fill="FFFFFF"/>
        </w:rPr>
        <w:t xml:space="preserve">подій, описаних </w:t>
      </w:r>
      <w:r w:rsidR="00985977" w:rsidRPr="00A0017F">
        <w:rPr>
          <w:rFonts w:ascii="Times New Roman" w:hAnsi="Times New Roman"/>
          <w:sz w:val="28"/>
          <w:szCs w:val="28"/>
          <w:shd w:val="clear" w:color="auto" w:fill="FFFFFF"/>
        </w:rPr>
        <w:t>у скарзі</w:t>
      </w:r>
      <w:r w:rsidR="00EC5469">
        <w:rPr>
          <w:rFonts w:ascii="Times New Roman" w:hAnsi="Times New Roman"/>
          <w:sz w:val="28"/>
          <w:szCs w:val="28"/>
          <w:shd w:val="clear" w:color="auto" w:fill="FFFFFF"/>
        </w:rPr>
        <w:t>, зауважила про свої намагання</w:t>
      </w:r>
      <w:r w:rsidRPr="00A0017F">
        <w:rPr>
          <w:rFonts w:ascii="Times New Roman" w:hAnsi="Times New Roman"/>
          <w:sz w:val="28"/>
          <w:szCs w:val="28"/>
          <w:shd w:val="clear" w:color="auto" w:fill="FFFFFF"/>
        </w:rPr>
        <w:t xml:space="preserve"> шляхом звернення до </w:t>
      </w:r>
      <w:r w:rsidR="00EC5469">
        <w:rPr>
          <w:rFonts w:ascii="Times New Roman" w:hAnsi="Times New Roman"/>
          <w:sz w:val="28"/>
          <w:szCs w:val="28"/>
          <w:shd w:val="clear" w:color="auto" w:fill="FFFFFF"/>
        </w:rPr>
        <w:t>керівництва суду із доповідними</w:t>
      </w:r>
      <w:r w:rsidRPr="00A0017F">
        <w:rPr>
          <w:rFonts w:ascii="Times New Roman" w:hAnsi="Times New Roman"/>
          <w:sz w:val="28"/>
          <w:szCs w:val="28"/>
          <w:shd w:val="clear" w:color="auto" w:fill="FFFFFF"/>
        </w:rPr>
        <w:t xml:space="preserve"> виправити ситуацію щодо </w:t>
      </w:r>
      <w:proofErr w:type="spellStart"/>
      <w:r w:rsidRPr="00A0017F">
        <w:rPr>
          <w:rFonts w:ascii="Times New Roman" w:hAnsi="Times New Roman"/>
          <w:sz w:val="28"/>
          <w:szCs w:val="28"/>
          <w:shd w:val="clear" w:color="auto" w:fill="FFFFFF"/>
        </w:rPr>
        <w:t>нереагування</w:t>
      </w:r>
      <w:proofErr w:type="spellEnd"/>
      <w:r w:rsidRPr="00A0017F">
        <w:rPr>
          <w:rFonts w:ascii="Times New Roman" w:hAnsi="Times New Roman"/>
          <w:sz w:val="28"/>
          <w:szCs w:val="28"/>
          <w:shd w:val="clear" w:color="auto" w:fill="FFFFFF"/>
        </w:rPr>
        <w:t xml:space="preserve"> керівником апарату суду Савчуком О.І. на її подання про призначення </w:t>
      </w:r>
      <w:r w:rsidR="00155AF9">
        <w:rPr>
          <w:rFonts w:ascii="Times New Roman" w:hAnsi="Times New Roman"/>
          <w:sz w:val="28"/>
          <w:szCs w:val="28"/>
          <w:shd w:val="clear" w:color="auto" w:fill="FFFFFF"/>
        </w:rPr>
        <w:t>ОСОБА_1</w:t>
      </w:r>
      <w:r w:rsidR="00387AEB" w:rsidRPr="00A0017F">
        <w:rPr>
          <w:rFonts w:ascii="Times New Roman" w:hAnsi="Times New Roman"/>
          <w:sz w:val="28"/>
          <w:szCs w:val="28"/>
          <w:shd w:val="clear" w:color="auto" w:fill="FFFFFF"/>
        </w:rPr>
        <w:t xml:space="preserve"> на посаду помічника судді</w:t>
      </w:r>
      <w:r w:rsidR="007A6F96" w:rsidRPr="00A0017F">
        <w:rPr>
          <w:rFonts w:ascii="Times New Roman" w:hAnsi="Times New Roman"/>
          <w:sz w:val="28"/>
          <w:szCs w:val="28"/>
          <w:shd w:val="clear" w:color="auto" w:fill="FFFFFF"/>
        </w:rPr>
        <w:t>, усунути факти систематичного невиконання закріпленими за нею секретарями судових засідань вимог статті 423 Кримінального процесуального кодексу України</w:t>
      </w:r>
      <w:r w:rsidR="00D327AA" w:rsidRPr="00A0017F">
        <w:rPr>
          <w:rFonts w:ascii="Times New Roman" w:hAnsi="Times New Roman"/>
          <w:sz w:val="28"/>
          <w:szCs w:val="28"/>
          <w:shd w:val="clear" w:color="auto" w:fill="FFFFFF"/>
        </w:rPr>
        <w:t xml:space="preserve"> щодо строків повернення розглянутих справ у суди першої інстанції</w:t>
      </w:r>
      <w:r w:rsidR="007A6F96" w:rsidRPr="00A0017F">
        <w:rPr>
          <w:rFonts w:ascii="Times New Roman" w:hAnsi="Times New Roman"/>
          <w:sz w:val="28"/>
          <w:szCs w:val="28"/>
          <w:shd w:val="clear" w:color="auto" w:fill="FFFFFF"/>
        </w:rPr>
        <w:t>.</w:t>
      </w:r>
    </w:p>
    <w:p w:rsidR="00253B75" w:rsidRPr="00A0017F" w:rsidRDefault="00EC5469" w:rsidP="00155AF9">
      <w:pPr>
        <w:spacing w:after="0" w:line="238"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Стосовно</w:t>
      </w:r>
      <w:r w:rsidR="00D148B1" w:rsidRPr="00A0017F">
        <w:rPr>
          <w:rFonts w:ascii="Times New Roman" w:hAnsi="Times New Roman"/>
          <w:sz w:val="28"/>
          <w:szCs w:val="28"/>
          <w:shd w:val="clear" w:color="auto" w:fill="FFFFFF"/>
        </w:rPr>
        <w:t xml:space="preserve"> доводів скаржника </w:t>
      </w:r>
      <w:r>
        <w:rPr>
          <w:rFonts w:ascii="Times New Roman" w:hAnsi="Times New Roman"/>
          <w:sz w:val="28"/>
          <w:szCs w:val="28"/>
          <w:shd w:val="clear" w:color="auto" w:fill="FFFFFF"/>
        </w:rPr>
        <w:t>щодо</w:t>
      </w:r>
      <w:r w:rsidR="00E735D6" w:rsidRPr="00A0017F">
        <w:rPr>
          <w:rFonts w:ascii="Times New Roman" w:hAnsi="Times New Roman"/>
          <w:sz w:val="28"/>
          <w:szCs w:val="28"/>
          <w:shd w:val="clear" w:color="auto" w:fill="FFFFFF"/>
        </w:rPr>
        <w:t xml:space="preserve"> </w:t>
      </w:r>
      <w:r w:rsidR="00D148B1" w:rsidRPr="00A0017F">
        <w:rPr>
          <w:rFonts w:ascii="Times New Roman" w:hAnsi="Times New Roman"/>
          <w:sz w:val="28"/>
          <w:szCs w:val="28"/>
          <w:shd w:val="clear" w:color="auto" w:fill="FFFFFF"/>
        </w:rPr>
        <w:t xml:space="preserve">її сприяння </w:t>
      </w:r>
      <w:r w:rsidR="00E735D6" w:rsidRPr="00A0017F">
        <w:rPr>
          <w:rFonts w:ascii="Times New Roman" w:hAnsi="Times New Roman"/>
          <w:sz w:val="28"/>
          <w:szCs w:val="28"/>
          <w:shd w:val="clear" w:color="auto" w:fill="FFFFFF"/>
        </w:rPr>
        <w:t>порушен</w:t>
      </w:r>
      <w:r w:rsidR="00D148B1" w:rsidRPr="00A0017F">
        <w:rPr>
          <w:rFonts w:ascii="Times New Roman" w:hAnsi="Times New Roman"/>
          <w:sz w:val="28"/>
          <w:szCs w:val="28"/>
          <w:shd w:val="clear" w:color="auto" w:fill="FFFFFF"/>
        </w:rPr>
        <w:t>ню</w:t>
      </w:r>
      <w:r w:rsidR="00E735D6" w:rsidRPr="00A0017F">
        <w:rPr>
          <w:rFonts w:ascii="Times New Roman" w:hAnsi="Times New Roman"/>
          <w:sz w:val="28"/>
          <w:szCs w:val="28"/>
          <w:shd w:val="clear" w:color="auto" w:fill="FFFFFF"/>
        </w:rPr>
        <w:t xml:space="preserve"> </w:t>
      </w:r>
      <w:r w:rsidR="00D148B1" w:rsidRPr="00A0017F">
        <w:rPr>
          <w:rFonts w:ascii="Times New Roman" w:hAnsi="Times New Roman"/>
          <w:sz w:val="28"/>
          <w:szCs w:val="28"/>
          <w:shd w:val="clear" w:color="auto" w:fill="FFFFFF"/>
        </w:rPr>
        <w:t xml:space="preserve">трудової дисципліни </w:t>
      </w:r>
      <w:r w:rsidR="00E735D6" w:rsidRPr="00A0017F">
        <w:rPr>
          <w:rFonts w:ascii="Times New Roman" w:hAnsi="Times New Roman"/>
          <w:sz w:val="28"/>
          <w:szCs w:val="28"/>
          <w:shd w:val="clear" w:color="auto" w:fill="FFFFFF"/>
        </w:rPr>
        <w:t xml:space="preserve">помічником судді </w:t>
      </w:r>
      <w:r w:rsidR="00155AF9">
        <w:rPr>
          <w:rFonts w:ascii="Times New Roman" w:hAnsi="Times New Roman"/>
          <w:sz w:val="28"/>
          <w:szCs w:val="28"/>
          <w:shd w:val="clear" w:color="auto" w:fill="FFFFFF"/>
        </w:rPr>
        <w:t>ОСОБА_1</w:t>
      </w:r>
      <w:r w:rsidR="00510F2C" w:rsidRPr="00A0017F">
        <w:rPr>
          <w:rFonts w:ascii="Times New Roman" w:hAnsi="Times New Roman"/>
          <w:sz w:val="28"/>
          <w:szCs w:val="28"/>
          <w:shd w:val="clear" w:color="auto" w:fill="FFFFFF"/>
        </w:rPr>
        <w:t xml:space="preserve">, звернення із поданням про преміювання </w:t>
      </w:r>
      <w:r w:rsidR="00155AF9">
        <w:rPr>
          <w:rFonts w:ascii="Times New Roman" w:hAnsi="Times New Roman"/>
          <w:sz w:val="28"/>
          <w:szCs w:val="28"/>
          <w:shd w:val="clear" w:color="auto" w:fill="FFFFFF"/>
        </w:rPr>
        <w:t>ОСОБА_1</w:t>
      </w:r>
      <w:r w:rsidR="00510F2C" w:rsidRPr="00A0017F">
        <w:rPr>
          <w:rFonts w:ascii="Times New Roman" w:hAnsi="Times New Roman"/>
          <w:sz w:val="28"/>
          <w:szCs w:val="28"/>
          <w:shd w:val="clear" w:color="auto" w:fill="FFFFFF"/>
        </w:rPr>
        <w:t xml:space="preserve"> за результатами виконаної роботи у грудні 2019 року, суддя </w:t>
      </w:r>
      <w:r w:rsidR="00155AF9">
        <w:rPr>
          <w:rFonts w:ascii="Times New Roman" w:hAnsi="Times New Roman"/>
          <w:sz w:val="28"/>
          <w:szCs w:val="28"/>
          <w:shd w:val="clear" w:color="auto" w:fill="FFFFFF"/>
        </w:rPr>
        <w:br/>
      </w:r>
      <w:proofErr w:type="spellStart"/>
      <w:r w:rsidR="00510F2C" w:rsidRPr="00A0017F">
        <w:rPr>
          <w:rFonts w:ascii="Times New Roman" w:hAnsi="Times New Roman"/>
          <w:sz w:val="28"/>
          <w:szCs w:val="28"/>
          <w:shd w:val="clear" w:color="auto" w:fill="FFFFFF"/>
        </w:rPr>
        <w:t>Рябчун</w:t>
      </w:r>
      <w:proofErr w:type="spellEnd"/>
      <w:r w:rsidR="00510F2C" w:rsidRPr="00A0017F">
        <w:rPr>
          <w:rFonts w:ascii="Times New Roman" w:hAnsi="Times New Roman"/>
          <w:sz w:val="28"/>
          <w:szCs w:val="28"/>
          <w:shd w:val="clear" w:color="auto" w:fill="FFFFFF"/>
        </w:rPr>
        <w:t xml:space="preserve"> О.В. </w:t>
      </w:r>
      <w:r w:rsidR="00BA5B98" w:rsidRPr="00A0017F">
        <w:rPr>
          <w:rFonts w:ascii="Times New Roman" w:hAnsi="Times New Roman"/>
          <w:sz w:val="28"/>
          <w:szCs w:val="28"/>
          <w:shd w:val="clear" w:color="auto" w:fill="FFFFFF"/>
        </w:rPr>
        <w:t>наголосила на</w:t>
      </w:r>
      <w:r w:rsidR="00510F2C" w:rsidRPr="00A0017F">
        <w:rPr>
          <w:rFonts w:ascii="Times New Roman" w:hAnsi="Times New Roman"/>
          <w:sz w:val="28"/>
          <w:szCs w:val="28"/>
          <w:shd w:val="clear" w:color="auto" w:fill="FFFFFF"/>
        </w:rPr>
        <w:t xml:space="preserve"> </w:t>
      </w:r>
      <w:r w:rsidR="007977D6" w:rsidRPr="00A0017F">
        <w:rPr>
          <w:rFonts w:ascii="Times New Roman" w:hAnsi="Times New Roman"/>
          <w:sz w:val="28"/>
          <w:szCs w:val="28"/>
          <w:shd w:val="clear" w:color="auto" w:fill="FFFFFF"/>
        </w:rPr>
        <w:t>ухваленн</w:t>
      </w:r>
      <w:r w:rsidR="00D66FE5">
        <w:rPr>
          <w:rFonts w:ascii="Times New Roman" w:hAnsi="Times New Roman"/>
          <w:sz w:val="28"/>
          <w:szCs w:val="28"/>
          <w:shd w:val="clear" w:color="auto" w:fill="FFFFFF"/>
        </w:rPr>
        <w:t>і</w:t>
      </w:r>
      <w:r w:rsidR="00510F2C" w:rsidRPr="00A0017F">
        <w:rPr>
          <w:rFonts w:ascii="Times New Roman" w:hAnsi="Times New Roman"/>
          <w:sz w:val="28"/>
          <w:szCs w:val="28"/>
          <w:shd w:val="clear" w:color="auto" w:fill="FFFFFF"/>
        </w:rPr>
        <w:t xml:space="preserve"> Луганським окружним адміністративним судом рішення від 16 березня 2020 року у справі № 360/5502/19 за позовом </w:t>
      </w:r>
      <w:r w:rsidR="000D412E">
        <w:rPr>
          <w:rFonts w:ascii="Times New Roman" w:hAnsi="Times New Roman"/>
          <w:sz w:val="28"/>
          <w:szCs w:val="28"/>
          <w:shd w:val="clear" w:color="auto" w:fill="FFFFFF"/>
        </w:rPr>
        <w:t>ОСОБА_1</w:t>
      </w:r>
      <w:r w:rsidR="00510F2C" w:rsidRPr="00A0017F">
        <w:rPr>
          <w:rFonts w:ascii="Times New Roman" w:hAnsi="Times New Roman"/>
          <w:sz w:val="28"/>
          <w:szCs w:val="28"/>
          <w:shd w:val="clear" w:color="auto" w:fill="FFFFFF"/>
        </w:rPr>
        <w:t xml:space="preserve"> до Луганського апеляційного суду, яким визнано протиправним та скасовано наказ Луганського апеляційного суду від 21 грудня 2019 року </w:t>
      </w:r>
      <w:r w:rsidR="000D412E">
        <w:rPr>
          <w:rFonts w:ascii="Times New Roman" w:hAnsi="Times New Roman"/>
          <w:sz w:val="28"/>
          <w:szCs w:val="28"/>
          <w:shd w:val="clear" w:color="auto" w:fill="FFFFFF"/>
        </w:rPr>
        <w:br/>
      </w:r>
      <w:r w:rsidR="00510F2C" w:rsidRPr="00A0017F">
        <w:rPr>
          <w:rFonts w:ascii="Times New Roman" w:hAnsi="Times New Roman"/>
          <w:sz w:val="28"/>
          <w:szCs w:val="28"/>
          <w:shd w:val="clear" w:color="auto" w:fill="FFFFFF"/>
        </w:rPr>
        <w:t>№ 137/</w:t>
      </w:r>
      <w:proofErr w:type="spellStart"/>
      <w:r w:rsidR="00510F2C" w:rsidRPr="00A0017F">
        <w:rPr>
          <w:rFonts w:ascii="Times New Roman" w:hAnsi="Times New Roman"/>
          <w:sz w:val="28"/>
          <w:szCs w:val="28"/>
          <w:shd w:val="clear" w:color="auto" w:fill="FFFFFF"/>
        </w:rPr>
        <w:t>ос-а</w:t>
      </w:r>
      <w:proofErr w:type="spellEnd"/>
      <w:r w:rsidR="00510F2C" w:rsidRPr="00A0017F">
        <w:rPr>
          <w:rFonts w:ascii="Times New Roman" w:hAnsi="Times New Roman"/>
          <w:sz w:val="28"/>
          <w:szCs w:val="28"/>
          <w:shd w:val="clear" w:color="auto" w:fill="FFFFFF"/>
        </w:rPr>
        <w:t xml:space="preserve"> про притягнення </w:t>
      </w:r>
      <w:r w:rsidR="000D412E">
        <w:rPr>
          <w:rFonts w:ascii="Times New Roman" w:hAnsi="Times New Roman"/>
          <w:sz w:val="28"/>
          <w:szCs w:val="28"/>
          <w:shd w:val="clear" w:color="auto" w:fill="FFFFFF"/>
        </w:rPr>
        <w:t>ОСОБА_1</w:t>
      </w:r>
      <w:r w:rsidR="00510F2C" w:rsidRPr="00A0017F">
        <w:rPr>
          <w:rFonts w:ascii="Times New Roman" w:hAnsi="Times New Roman"/>
          <w:sz w:val="28"/>
          <w:szCs w:val="28"/>
          <w:shd w:val="clear" w:color="auto" w:fill="FFFFFF"/>
        </w:rPr>
        <w:t xml:space="preserve"> до дисциплінарної відповідальності, та рішення від 15 квітня 2020 року у справі № 360/369/20 за позовом </w:t>
      </w:r>
      <w:r w:rsidR="000D412E">
        <w:rPr>
          <w:rFonts w:ascii="Times New Roman" w:hAnsi="Times New Roman"/>
          <w:sz w:val="28"/>
          <w:szCs w:val="28"/>
          <w:shd w:val="clear" w:color="auto" w:fill="FFFFFF"/>
        </w:rPr>
        <w:t>ОСОБА_1</w:t>
      </w:r>
      <w:r w:rsidR="00253B75" w:rsidRPr="00A0017F">
        <w:rPr>
          <w:rFonts w:ascii="Times New Roman" w:hAnsi="Times New Roman"/>
          <w:sz w:val="28"/>
          <w:szCs w:val="28"/>
          <w:shd w:val="clear" w:color="auto" w:fill="FFFFFF"/>
        </w:rPr>
        <w:t xml:space="preserve"> до Луганського апеляційного суду, яким визнано протиправним та скасовано рішення Луганського апеляційного суду, викладене у листі від 23 грудня </w:t>
      </w:r>
      <w:r w:rsidR="000D412E">
        <w:rPr>
          <w:rFonts w:ascii="Times New Roman" w:hAnsi="Times New Roman"/>
          <w:sz w:val="28"/>
          <w:szCs w:val="28"/>
          <w:shd w:val="clear" w:color="auto" w:fill="FFFFFF"/>
        </w:rPr>
        <w:br/>
      </w:r>
      <w:r w:rsidR="00253B75" w:rsidRPr="00A0017F">
        <w:rPr>
          <w:rFonts w:ascii="Times New Roman" w:hAnsi="Times New Roman"/>
          <w:sz w:val="28"/>
          <w:szCs w:val="28"/>
          <w:shd w:val="clear" w:color="auto" w:fill="FFFFFF"/>
        </w:rPr>
        <w:t>2019 року № 5/2092/2019</w:t>
      </w:r>
      <w:r w:rsidR="00D66FE5">
        <w:rPr>
          <w:rFonts w:ascii="Times New Roman" w:hAnsi="Times New Roman"/>
          <w:sz w:val="28"/>
          <w:szCs w:val="28"/>
          <w:shd w:val="clear" w:color="auto" w:fill="FFFFFF"/>
        </w:rPr>
        <w:t>,</w:t>
      </w:r>
      <w:r w:rsidR="00253B75" w:rsidRPr="00A0017F">
        <w:rPr>
          <w:rFonts w:ascii="Times New Roman" w:hAnsi="Times New Roman"/>
          <w:sz w:val="28"/>
          <w:szCs w:val="28"/>
          <w:shd w:val="clear" w:color="auto" w:fill="FFFFFF"/>
        </w:rPr>
        <w:t xml:space="preserve"> про відмову </w:t>
      </w:r>
      <w:r w:rsidR="000D412E">
        <w:rPr>
          <w:rFonts w:ascii="Times New Roman" w:hAnsi="Times New Roman"/>
          <w:sz w:val="28"/>
          <w:szCs w:val="28"/>
          <w:shd w:val="clear" w:color="auto" w:fill="FFFFFF"/>
        </w:rPr>
        <w:t>ОСОБА_1</w:t>
      </w:r>
      <w:r w:rsidR="00253B75" w:rsidRPr="00A0017F">
        <w:rPr>
          <w:rFonts w:ascii="Times New Roman" w:hAnsi="Times New Roman"/>
          <w:sz w:val="28"/>
          <w:szCs w:val="28"/>
          <w:shd w:val="clear" w:color="auto" w:fill="FFFFFF"/>
        </w:rPr>
        <w:t xml:space="preserve"> у наданні щорічної основної відпустки.</w:t>
      </w:r>
    </w:p>
    <w:p w:rsidR="00BA36D8" w:rsidRPr="00A0017F" w:rsidRDefault="00195692" w:rsidP="00221CC7">
      <w:pPr>
        <w:spacing w:after="0" w:line="238" w:lineRule="auto"/>
        <w:ind w:firstLine="709"/>
        <w:jc w:val="both"/>
        <w:rPr>
          <w:rFonts w:ascii="Times New Roman" w:hAnsi="Times New Roman"/>
          <w:sz w:val="28"/>
          <w:szCs w:val="28"/>
          <w:shd w:val="clear" w:color="auto" w:fill="FFFFFF"/>
        </w:rPr>
      </w:pPr>
      <w:r w:rsidRPr="00A0017F">
        <w:rPr>
          <w:rFonts w:ascii="Times New Roman" w:hAnsi="Times New Roman"/>
          <w:sz w:val="28"/>
          <w:szCs w:val="28"/>
          <w:shd w:val="clear" w:color="auto" w:fill="FFFFFF"/>
        </w:rPr>
        <w:t xml:space="preserve">Щодо доводів дисциплінарної скарги про вчинення нею неетичних, з метою </w:t>
      </w:r>
      <w:r w:rsidR="00BA5B98" w:rsidRPr="00A0017F">
        <w:rPr>
          <w:rFonts w:ascii="Times New Roman" w:hAnsi="Times New Roman"/>
          <w:sz w:val="28"/>
          <w:szCs w:val="28"/>
          <w:shd w:val="clear" w:color="auto" w:fill="FFFFFF"/>
        </w:rPr>
        <w:t xml:space="preserve">незаконного </w:t>
      </w:r>
      <w:r w:rsidR="00EC5469">
        <w:rPr>
          <w:rFonts w:ascii="Times New Roman" w:hAnsi="Times New Roman"/>
          <w:sz w:val="28"/>
          <w:szCs w:val="28"/>
          <w:shd w:val="clear" w:color="auto" w:fill="FFFFFF"/>
        </w:rPr>
        <w:t>впливу</w:t>
      </w:r>
      <w:r w:rsidRPr="00A0017F">
        <w:rPr>
          <w:rFonts w:ascii="Times New Roman" w:hAnsi="Times New Roman"/>
          <w:sz w:val="28"/>
          <w:szCs w:val="28"/>
          <w:shd w:val="clear" w:color="auto" w:fill="FFFFFF"/>
        </w:rPr>
        <w:t xml:space="preserve"> дій </w:t>
      </w:r>
      <w:r w:rsidR="00EC5469">
        <w:rPr>
          <w:rFonts w:ascii="Times New Roman" w:hAnsi="Times New Roman"/>
          <w:sz w:val="28"/>
          <w:szCs w:val="28"/>
          <w:shd w:val="clear" w:color="auto" w:fill="FFFFFF"/>
        </w:rPr>
        <w:t>стосовно</w:t>
      </w:r>
      <w:r w:rsidRPr="00A0017F">
        <w:rPr>
          <w:rFonts w:ascii="Times New Roman" w:hAnsi="Times New Roman"/>
          <w:sz w:val="28"/>
          <w:szCs w:val="28"/>
          <w:shd w:val="clear" w:color="auto" w:fill="FFFFFF"/>
        </w:rPr>
        <w:t xml:space="preserve"> голови ліквідаційної комісії апеляційного суду Луганської області </w:t>
      </w:r>
      <w:r w:rsidR="000D412E">
        <w:rPr>
          <w:rFonts w:ascii="Times New Roman" w:hAnsi="Times New Roman"/>
          <w:sz w:val="28"/>
          <w:szCs w:val="28"/>
          <w:shd w:val="clear" w:color="auto" w:fill="FFFFFF"/>
        </w:rPr>
        <w:t>ОСОБА_3</w:t>
      </w:r>
      <w:r w:rsidR="005416F6" w:rsidRPr="00A0017F">
        <w:rPr>
          <w:rFonts w:ascii="Times New Roman" w:hAnsi="Times New Roman"/>
          <w:sz w:val="28"/>
          <w:szCs w:val="28"/>
          <w:shd w:val="clear" w:color="auto" w:fill="FFFFFF"/>
        </w:rPr>
        <w:t xml:space="preserve">, суддя </w:t>
      </w:r>
      <w:proofErr w:type="spellStart"/>
      <w:r w:rsidR="005416F6" w:rsidRPr="00A0017F">
        <w:rPr>
          <w:rFonts w:ascii="Times New Roman" w:hAnsi="Times New Roman"/>
          <w:sz w:val="28"/>
          <w:szCs w:val="28"/>
          <w:shd w:val="clear" w:color="auto" w:fill="FFFFFF"/>
        </w:rPr>
        <w:t>Рябчун</w:t>
      </w:r>
      <w:proofErr w:type="spellEnd"/>
      <w:r w:rsidR="005416F6" w:rsidRPr="00A0017F">
        <w:rPr>
          <w:rFonts w:ascii="Times New Roman" w:hAnsi="Times New Roman"/>
          <w:sz w:val="28"/>
          <w:szCs w:val="28"/>
          <w:shd w:val="clear" w:color="auto" w:fill="FFFFFF"/>
        </w:rPr>
        <w:t xml:space="preserve"> О.В.</w:t>
      </w:r>
      <w:r w:rsidR="00BA36D8" w:rsidRPr="00A0017F">
        <w:rPr>
          <w:rFonts w:ascii="Times New Roman" w:hAnsi="Times New Roman"/>
          <w:sz w:val="28"/>
          <w:szCs w:val="28"/>
          <w:shd w:val="clear" w:color="auto" w:fill="FFFFFF"/>
        </w:rPr>
        <w:t xml:space="preserve"> пояснень не надала, </w:t>
      </w:r>
      <w:r w:rsidR="00EC5469">
        <w:rPr>
          <w:rFonts w:ascii="Times New Roman" w:hAnsi="Times New Roman"/>
          <w:sz w:val="28"/>
          <w:szCs w:val="28"/>
          <w:shd w:val="clear" w:color="auto" w:fill="FFFFFF"/>
        </w:rPr>
        <w:t>при цьому</w:t>
      </w:r>
      <w:r w:rsidR="00BA36D8" w:rsidRPr="00A0017F">
        <w:rPr>
          <w:rFonts w:ascii="Times New Roman" w:hAnsi="Times New Roman"/>
          <w:sz w:val="28"/>
          <w:szCs w:val="28"/>
          <w:shd w:val="clear" w:color="auto" w:fill="FFFFFF"/>
        </w:rPr>
        <w:t xml:space="preserve"> зауважила, що оскільки у травні 2019 року вона вимушено не здійснювала правосуддя, а її кабінет обладнаний сейфом та не має </w:t>
      </w:r>
      <w:r w:rsidR="00D148B1" w:rsidRPr="00A0017F">
        <w:rPr>
          <w:rFonts w:ascii="Times New Roman" w:hAnsi="Times New Roman"/>
          <w:sz w:val="28"/>
          <w:szCs w:val="28"/>
          <w:shd w:val="clear" w:color="auto" w:fill="FFFFFF"/>
        </w:rPr>
        <w:t xml:space="preserve">вільного доступу, </w:t>
      </w:r>
      <w:r w:rsidR="00D66FE5">
        <w:rPr>
          <w:rFonts w:ascii="Times New Roman" w:hAnsi="Times New Roman"/>
          <w:sz w:val="28"/>
          <w:szCs w:val="28"/>
          <w:shd w:val="clear" w:color="auto" w:fill="FFFFFF"/>
        </w:rPr>
        <w:t>для</w:t>
      </w:r>
      <w:r w:rsidR="00D148B1" w:rsidRPr="00A0017F">
        <w:rPr>
          <w:rFonts w:ascii="Times New Roman" w:hAnsi="Times New Roman"/>
          <w:sz w:val="28"/>
          <w:szCs w:val="28"/>
          <w:shd w:val="clear" w:color="auto" w:fill="FFFFFF"/>
        </w:rPr>
        <w:t xml:space="preserve"> належного збереження особистих справ суддів, фінансової документації</w:t>
      </w:r>
      <w:r w:rsidR="00EC5469">
        <w:rPr>
          <w:rFonts w:ascii="Times New Roman" w:hAnsi="Times New Roman"/>
          <w:sz w:val="28"/>
          <w:szCs w:val="28"/>
          <w:shd w:val="clear" w:color="auto" w:fill="FFFFFF"/>
        </w:rPr>
        <w:t>, табелів виходу на роботу тощо</w:t>
      </w:r>
      <w:r w:rsidR="00D148B1" w:rsidRPr="00A0017F">
        <w:rPr>
          <w:rFonts w:ascii="Times New Roman" w:hAnsi="Times New Roman"/>
          <w:sz w:val="28"/>
          <w:szCs w:val="28"/>
          <w:shd w:val="clear" w:color="auto" w:fill="FFFFFF"/>
        </w:rPr>
        <w:t xml:space="preserve"> вона запропонувала голові комісії </w:t>
      </w:r>
      <w:r w:rsidR="00EC5469">
        <w:rPr>
          <w:rFonts w:ascii="Times New Roman" w:hAnsi="Times New Roman"/>
          <w:sz w:val="28"/>
          <w:szCs w:val="28"/>
          <w:shd w:val="clear" w:color="auto" w:fill="FFFFFF"/>
        </w:rPr>
        <w:t xml:space="preserve">(на той час) </w:t>
      </w:r>
      <w:r w:rsidR="00EC5469">
        <w:rPr>
          <w:rFonts w:ascii="Times New Roman" w:hAnsi="Times New Roman"/>
          <w:sz w:val="28"/>
          <w:szCs w:val="28"/>
          <w:shd w:val="clear" w:color="auto" w:fill="FFFFFF"/>
        </w:rPr>
        <w:br/>
      </w:r>
      <w:r w:rsidR="000D412E">
        <w:rPr>
          <w:rFonts w:ascii="Times New Roman" w:hAnsi="Times New Roman"/>
          <w:sz w:val="28"/>
          <w:szCs w:val="28"/>
          <w:shd w:val="clear" w:color="auto" w:fill="FFFFFF"/>
        </w:rPr>
        <w:t>ОСОБА_4</w:t>
      </w:r>
      <w:r w:rsidR="00DC0F22">
        <w:rPr>
          <w:rFonts w:ascii="Times New Roman" w:hAnsi="Times New Roman"/>
          <w:sz w:val="28"/>
          <w:szCs w:val="28"/>
          <w:shd w:val="clear" w:color="auto" w:fill="FFFFFF"/>
        </w:rPr>
        <w:t xml:space="preserve"> </w:t>
      </w:r>
      <w:r w:rsidR="00D148B1" w:rsidRPr="00A0017F">
        <w:rPr>
          <w:rFonts w:ascii="Times New Roman" w:hAnsi="Times New Roman"/>
          <w:sz w:val="28"/>
          <w:szCs w:val="28"/>
          <w:shd w:val="clear" w:color="auto" w:fill="FFFFFF"/>
        </w:rPr>
        <w:t xml:space="preserve">та її заступниці </w:t>
      </w:r>
      <w:r w:rsidR="000D412E">
        <w:rPr>
          <w:rFonts w:ascii="Times New Roman" w:hAnsi="Times New Roman"/>
          <w:sz w:val="28"/>
          <w:szCs w:val="28"/>
          <w:shd w:val="clear" w:color="auto" w:fill="FFFFFF"/>
        </w:rPr>
        <w:t>ОСОБА_5</w:t>
      </w:r>
      <w:r w:rsidR="00D148B1" w:rsidRPr="00A0017F">
        <w:rPr>
          <w:rFonts w:ascii="Times New Roman" w:hAnsi="Times New Roman"/>
          <w:sz w:val="28"/>
          <w:szCs w:val="28"/>
          <w:shd w:val="clear" w:color="auto" w:fill="FFFFFF"/>
        </w:rPr>
        <w:t xml:space="preserve"> тимчасово зайняти її робочий кабінет.</w:t>
      </w:r>
    </w:p>
    <w:p w:rsidR="009B35AE" w:rsidRPr="00A0017F" w:rsidRDefault="009B35AE" w:rsidP="00221CC7">
      <w:pPr>
        <w:spacing w:after="0" w:line="238" w:lineRule="auto"/>
        <w:ind w:firstLine="709"/>
        <w:jc w:val="both"/>
        <w:rPr>
          <w:rFonts w:ascii="Times New Roman" w:hAnsi="Times New Roman"/>
          <w:sz w:val="28"/>
          <w:szCs w:val="28"/>
        </w:rPr>
      </w:pPr>
      <w:r w:rsidRPr="00A0017F">
        <w:rPr>
          <w:rFonts w:ascii="Times New Roman" w:hAnsi="Times New Roman"/>
          <w:sz w:val="28"/>
          <w:szCs w:val="28"/>
        </w:rPr>
        <w:t>Статтею 56 Закону України «Про судоустрій і статус суддів» визначен</w:t>
      </w:r>
      <w:r w:rsidR="00DC0F22">
        <w:rPr>
          <w:rFonts w:ascii="Times New Roman" w:hAnsi="Times New Roman"/>
          <w:sz w:val="28"/>
          <w:szCs w:val="28"/>
        </w:rPr>
        <w:t>о</w:t>
      </w:r>
      <w:r w:rsidRPr="00A0017F">
        <w:rPr>
          <w:rFonts w:ascii="Times New Roman" w:hAnsi="Times New Roman"/>
          <w:sz w:val="28"/>
          <w:szCs w:val="28"/>
        </w:rPr>
        <w:t xml:space="preserve"> обов’язки судді, зокрема зазначено про необхідність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w:t>
      </w:r>
    </w:p>
    <w:p w:rsidR="009B35AE" w:rsidRPr="00A0017F" w:rsidRDefault="009B35AE" w:rsidP="00221CC7">
      <w:pPr>
        <w:spacing w:after="0" w:line="238" w:lineRule="auto"/>
        <w:ind w:firstLine="709"/>
        <w:jc w:val="both"/>
        <w:rPr>
          <w:rFonts w:ascii="Times New Roman" w:hAnsi="Times New Roman"/>
          <w:sz w:val="28"/>
          <w:szCs w:val="28"/>
          <w:shd w:val="clear" w:color="auto" w:fill="FFFFFF"/>
        </w:rPr>
      </w:pPr>
      <w:r w:rsidRPr="00A0017F">
        <w:rPr>
          <w:rFonts w:ascii="Times New Roman" w:hAnsi="Times New Roman"/>
          <w:iCs/>
          <w:sz w:val="28"/>
          <w:szCs w:val="28"/>
        </w:rPr>
        <w:lastRenderedPageBreak/>
        <w:t xml:space="preserve">Особливості етичної поведінки судді </w:t>
      </w:r>
      <w:r w:rsidRPr="00A0017F">
        <w:rPr>
          <w:rFonts w:ascii="Times New Roman" w:hAnsi="Times New Roman"/>
          <w:sz w:val="28"/>
          <w:szCs w:val="28"/>
        </w:rPr>
        <w:t>полягають у тому, що суддя зобов’язаний не допускати будь-яких дій, що можуть заподіяти шкоду, порушити нормальну діяльність суду чи дискредитувати судову владу в цілому.</w:t>
      </w:r>
    </w:p>
    <w:p w:rsidR="008064A0" w:rsidRPr="00A0017F" w:rsidRDefault="00195692" w:rsidP="00221CC7">
      <w:pPr>
        <w:spacing w:after="0" w:line="238" w:lineRule="auto"/>
        <w:ind w:firstLine="709"/>
        <w:jc w:val="both"/>
        <w:rPr>
          <w:rFonts w:ascii="Times New Roman" w:hAnsi="Times New Roman"/>
          <w:sz w:val="28"/>
          <w:szCs w:val="28"/>
        </w:rPr>
      </w:pPr>
      <w:r w:rsidRPr="00A0017F">
        <w:rPr>
          <w:rFonts w:ascii="Times New Roman" w:hAnsi="Times New Roman"/>
          <w:sz w:val="28"/>
          <w:szCs w:val="28"/>
          <w:shd w:val="clear" w:color="auto" w:fill="FFFFFF"/>
        </w:rPr>
        <w:t xml:space="preserve"> </w:t>
      </w:r>
      <w:r w:rsidR="008064A0" w:rsidRPr="00A0017F">
        <w:rPr>
          <w:rFonts w:ascii="Times New Roman" w:hAnsi="Times New Roman"/>
          <w:sz w:val="28"/>
          <w:szCs w:val="28"/>
          <w:shd w:val="clear" w:color="auto" w:fill="FFFFFF"/>
        </w:rPr>
        <w:t>З</w:t>
      </w:r>
      <w:r w:rsidR="005A57F5" w:rsidRPr="00A0017F">
        <w:rPr>
          <w:rFonts w:ascii="Times New Roman" w:hAnsi="Times New Roman"/>
          <w:sz w:val="28"/>
          <w:szCs w:val="28"/>
        </w:rPr>
        <w:t>гідно зі статтями 1, 3 розділу I Кодексу суддівської етики, затвердженого ХІ черговим з’їздом суддів України 22 лютого 2013 року,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 до того, щоб на думку розсудливої, законослухняної та поінформованої людини його поведінка була бездоганною.</w:t>
      </w:r>
    </w:p>
    <w:p w:rsidR="008064A0" w:rsidRPr="00A0017F" w:rsidRDefault="005A57F5" w:rsidP="00221CC7">
      <w:pPr>
        <w:spacing w:after="0" w:line="238" w:lineRule="auto"/>
        <w:ind w:firstLine="709"/>
        <w:jc w:val="both"/>
        <w:rPr>
          <w:rFonts w:ascii="Times New Roman" w:hAnsi="Times New Roman"/>
          <w:sz w:val="28"/>
          <w:szCs w:val="28"/>
        </w:rPr>
      </w:pPr>
      <w:r w:rsidRPr="00A0017F">
        <w:rPr>
          <w:rFonts w:ascii="Times New Roman" w:hAnsi="Times New Roman"/>
          <w:sz w:val="28"/>
          <w:szCs w:val="28"/>
        </w:rPr>
        <w:t>У Висновку № 3 (2002) Консультативної ради європейських суддів зазначено, що суспільна довіра та повага до судової влади є гарантіями ефективності системи правосуддя: поведінка суддів у їхній професійній діяльності, зрозуміло, розглядається громадськістю як необхідна складова довіри до судів. Судді повинні гідно поводити себе у приватному житті.</w:t>
      </w:r>
    </w:p>
    <w:p w:rsidR="008064A0" w:rsidRPr="00A0017F" w:rsidRDefault="005A57F5" w:rsidP="00221CC7">
      <w:pPr>
        <w:spacing w:after="0" w:line="238" w:lineRule="auto"/>
        <w:ind w:firstLine="709"/>
        <w:jc w:val="both"/>
        <w:rPr>
          <w:rFonts w:ascii="Times New Roman" w:hAnsi="Times New Roman"/>
          <w:sz w:val="28"/>
          <w:szCs w:val="28"/>
        </w:rPr>
      </w:pPr>
      <w:proofErr w:type="spellStart"/>
      <w:r w:rsidRPr="00A0017F">
        <w:rPr>
          <w:rFonts w:ascii="Times New Roman" w:hAnsi="Times New Roman"/>
          <w:sz w:val="28"/>
          <w:szCs w:val="28"/>
        </w:rPr>
        <w:t>Бангалорськими</w:t>
      </w:r>
      <w:proofErr w:type="spellEnd"/>
      <w:r w:rsidRPr="00A0017F">
        <w:rPr>
          <w:rFonts w:ascii="Times New Roman" w:hAnsi="Times New Roman"/>
          <w:sz w:val="28"/>
          <w:szCs w:val="28"/>
        </w:rPr>
        <w:t xml:space="preserve"> принципами поведінки суддів від 19 травня 2006 року, схваленими Резолюцією Економічної та Соціальної Ради ООН від 27 липня </w:t>
      </w:r>
      <w:r w:rsidR="00387AEB" w:rsidRPr="00A0017F">
        <w:rPr>
          <w:rFonts w:ascii="Times New Roman" w:hAnsi="Times New Roman"/>
          <w:sz w:val="28"/>
          <w:szCs w:val="28"/>
        </w:rPr>
        <w:br/>
      </w:r>
      <w:r w:rsidRPr="00A0017F">
        <w:rPr>
          <w:rFonts w:ascii="Times New Roman" w:hAnsi="Times New Roman"/>
          <w:sz w:val="28"/>
          <w:szCs w:val="28"/>
        </w:rPr>
        <w:t>2006 року № 2006/23, передбачено, що довіра суспільства до судової 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 Дотримання етичних норм, демонстрація дотримання етичних норм є невід’ємною частиною діяльності суддів. Суддя дотримується етичних норм, не допускаючи прояву некоректної поведінки при здійсненні будь-якої діяльності, що пов’язана з його посадою.</w:t>
      </w:r>
    </w:p>
    <w:p w:rsidR="008064A0" w:rsidRPr="00A0017F" w:rsidRDefault="005A57F5" w:rsidP="00221CC7">
      <w:pPr>
        <w:spacing w:after="0" w:line="238" w:lineRule="auto"/>
        <w:ind w:firstLine="709"/>
        <w:jc w:val="both"/>
        <w:rPr>
          <w:rFonts w:ascii="Times New Roman" w:hAnsi="Times New Roman"/>
          <w:sz w:val="28"/>
          <w:szCs w:val="28"/>
        </w:rPr>
      </w:pPr>
      <w:r w:rsidRPr="00A0017F">
        <w:rPr>
          <w:rFonts w:ascii="Times New Roman" w:hAnsi="Times New Roman"/>
          <w:sz w:val="28"/>
          <w:szCs w:val="28"/>
        </w:rPr>
        <w:t>Поведінка судді має відповідати високому статусу його посади.</w:t>
      </w:r>
    </w:p>
    <w:p w:rsidR="008064A0" w:rsidRPr="00A0017F" w:rsidRDefault="005A57F5" w:rsidP="00221CC7">
      <w:pPr>
        <w:spacing w:after="0" w:line="238" w:lineRule="auto"/>
        <w:ind w:firstLine="709"/>
        <w:jc w:val="both"/>
        <w:rPr>
          <w:rFonts w:ascii="Times New Roman" w:hAnsi="Times New Roman"/>
          <w:sz w:val="28"/>
          <w:szCs w:val="28"/>
        </w:rPr>
      </w:pPr>
      <w:r w:rsidRPr="00A0017F">
        <w:rPr>
          <w:rFonts w:ascii="Times New Roman" w:hAnsi="Times New Roman"/>
          <w:sz w:val="28"/>
          <w:szCs w:val="28"/>
        </w:rPr>
        <w:t>Високі стандарти поведінки</w:t>
      </w:r>
      <w:r w:rsidR="008064A0" w:rsidRPr="00A0017F">
        <w:rPr>
          <w:rFonts w:ascii="Times New Roman" w:hAnsi="Times New Roman"/>
          <w:sz w:val="28"/>
          <w:szCs w:val="28"/>
        </w:rPr>
        <w:t xml:space="preserve"> </w:t>
      </w:r>
      <w:r w:rsidRPr="00A0017F">
        <w:rPr>
          <w:rFonts w:ascii="Times New Roman" w:hAnsi="Times New Roman"/>
          <w:sz w:val="28"/>
          <w:szCs w:val="28"/>
        </w:rPr>
        <w:t>полягають у тому, що суддя як на роботі, так і поза її межами, в повсякденному житті, має демонструвати таку поведінку, щоб оточуючі люди бачили в ньому еталон порядності і справедливості – високоморальну, чесну, стриману, врівноважену людину. При цьому суддя має не лише подавати особистий приклад, але й пропагувати етичну поведінку серед оточуючих.</w:t>
      </w:r>
    </w:p>
    <w:p w:rsidR="005A57F5" w:rsidRPr="00A0017F" w:rsidRDefault="005A57F5" w:rsidP="00221CC7">
      <w:pPr>
        <w:spacing w:after="0" w:line="238" w:lineRule="auto"/>
        <w:ind w:firstLine="709"/>
        <w:jc w:val="both"/>
        <w:rPr>
          <w:rFonts w:ascii="Times New Roman" w:hAnsi="Times New Roman"/>
          <w:sz w:val="28"/>
          <w:szCs w:val="28"/>
        </w:rPr>
      </w:pPr>
      <w:r w:rsidRPr="00A0017F">
        <w:rPr>
          <w:rFonts w:ascii="Times New Roman" w:hAnsi="Times New Roman"/>
          <w:sz w:val="28"/>
          <w:szCs w:val="28"/>
        </w:rPr>
        <w:t>Згідно з пунктом 3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w:t>
      </w:r>
      <w:r w:rsidR="008064A0" w:rsidRPr="00A0017F">
        <w:rPr>
          <w:rFonts w:ascii="Times New Roman" w:hAnsi="Times New Roman"/>
          <w:sz w:val="28"/>
          <w:szCs w:val="28"/>
        </w:rPr>
        <w:t xml:space="preserve"> </w:t>
      </w:r>
      <w:r w:rsidRPr="00A0017F">
        <w:rPr>
          <w:rFonts w:ascii="Times New Roman" w:hAnsi="Times New Roman"/>
          <w:sz w:val="28"/>
          <w:szCs w:val="28"/>
        </w:rPr>
        <w:t>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прояву неповаги до інших суддів, адвокатів, експертів, свідків чи інших учасників судового процесу.</w:t>
      </w:r>
    </w:p>
    <w:p w:rsidR="0028357C" w:rsidRPr="00A0017F" w:rsidRDefault="00031078" w:rsidP="00221CC7">
      <w:pPr>
        <w:spacing w:after="0" w:line="238" w:lineRule="auto"/>
        <w:ind w:firstLine="709"/>
        <w:jc w:val="both"/>
        <w:rPr>
          <w:rFonts w:ascii="Times New Roman" w:hAnsi="Times New Roman"/>
          <w:sz w:val="28"/>
          <w:szCs w:val="28"/>
        </w:rPr>
      </w:pPr>
      <w:r w:rsidRPr="00A0017F">
        <w:rPr>
          <w:rFonts w:ascii="Times New Roman" w:hAnsi="Times New Roman"/>
          <w:sz w:val="28"/>
          <w:szCs w:val="28"/>
        </w:rPr>
        <w:t>В</w:t>
      </w:r>
      <w:r w:rsidR="0028357C" w:rsidRPr="00A0017F">
        <w:rPr>
          <w:rFonts w:ascii="Times New Roman" w:hAnsi="Times New Roman"/>
          <w:sz w:val="28"/>
          <w:szCs w:val="28"/>
        </w:rPr>
        <w:t xml:space="preserve">икладені у дисциплінарній скарзі </w:t>
      </w:r>
      <w:r w:rsidRPr="00A0017F">
        <w:rPr>
          <w:rStyle w:val="ae"/>
          <w:rFonts w:ascii="Times New Roman" w:hAnsi="Times New Roman"/>
          <w:sz w:val="28"/>
          <w:szCs w:val="28"/>
        </w:rPr>
        <w:t xml:space="preserve">відомості </w:t>
      </w:r>
      <w:r w:rsidR="0028357C" w:rsidRPr="00A0017F">
        <w:rPr>
          <w:rStyle w:val="ae"/>
          <w:rFonts w:ascii="Times New Roman" w:hAnsi="Times New Roman"/>
          <w:sz w:val="28"/>
          <w:szCs w:val="28"/>
        </w:rPr>
        <w:t>та встановлені під час попередньої перевірки скарги обставини</w:t>
      </w:r>
      <w:r w:rsidR="0028357C" w:rsidRPr="00A0017F">
        <w:rPr>
          <w:rFonts w:ascii="Times New Roman" w:hAnsi="Times New Roman"/>
          <w:sz w:val="28"/>
          <w:szCs w:val="28"/>
        </w:rPr>
        <w:t xml:space="preserve"> можуть </w:t>
      </w:r>
      <w:r w:rsidR="0028357C" w:rsidRPr="00A0017F">
        <w:rPr>
          <w:rStyle w:val="ae"/>
          <w:rFonts w:ascii="Times New Roman" w:hAnsi="Times New Roman"/>
          <w:sz w:val="28"/>
          <w:szCs w:val="28"/>
        </w:rPr>
        <w:t xml:space="preserve">свідчити про наявність у діях судді </w:t>
      </w:r>
      <w:r w:rsidR="00387AEB" w:rsidRPr="00A0017F">
        <w:rPr>
          <w:rFonts w:ascii="Times New Roman" w:hAnsi="Times New Roman"/>
          <w:sz w:val="28"/>
          <w:szCs w:val="28"/>
        </w:rPr>
        <w:t xml:space="preserve">Луганського  апеляційного суду </w:t>
      </w:r>
      <w:proofErr w:type="spellStart"/>
      <w:r w:rsidR="00387AEB" w:rsidRPr="00A0017F">
        <w:rPr>
          <w:rFonts w:ascii="Times New Roman" w:hAnsi="Times New Roman"/>
          <w:sz w:val="28"/>
          <w:szCs w:val="28"/>
        </w:rPr>
        <w:t>Рябчун</w:t>
      </w:r>
      <w:proofErr w:type="spellEnd"/>
      <w:r w:rsidR="00387AEB" w:rsidRPr="00A0017F">
        <w:rPr>
          <w:rFonts w:ascii="Times New Roman" w:hAnsi="Times New Roman"/>
          <w:sz w:val="28"/>
          <w:szCs w:val="28"/>
        </w:rPr>
        <w:t xml:space="preserve"> О.В.</w:t>
      </w:r>
      <w:r w:rsidR="00387AEB" w:rsidRPr="00A0017F">
        <w:rPr>
          <w:szCs w:val="28"/>
        </w:rPr>
        <w:t xml:space="preserve"> </w:t>
      </w:r>
      <w:r w:rsidR="0028357C" w:rsidRPr="00A0017F">
        <w:rPr>
          <w:rStyle w:val="ae"/>
          <w:rFonts w:ascii="Times New Roman" w:hAnsi="Times New Roman"/>
          <w:sz w:val="28"/>
          <w:szCs w:val="28"/>
        </w:rPr>
        <w:t>ознак дисциплінарн</w:t>
      </w:r>
      <w:r w:rsidR="00763EC3" w:rsidRPr="00A0017F">
        <w:rPr>
          <w:rStyle w:val="ae"/>
          <w:rFonts w:ascii="Times New Roman" w:hAnsi="Times New Roman"/>
          <w:sz w:val="28"/>
          <w:szCs w:val="28"/>
        </w:rPr>
        <w:t xml:space="preserve">ого </w:t>
      </w:r>
      <w:r w:rsidR="0028357C" w:rsidRPr="00A0017F">
        <w:rPr>
          <w:rStyle w:val="ae"/>
          <w:rFonts w:ascii="Times New Roman" w:hAnsi="Times New Roman"/>
          <w:sz w:val="28"/>
          <w:szCs w:val="28"/>
        </w:rPr>
        <w:t>проступк</w:t>
      </w:r>
      <w:r w:rsidR="00763EC3" w:rsidRPr="00A0017F">
        <w:rPr>
          <w:rStyle w:val="ae"/>
          <w:rFonts w:ascii="Times New Roman" w:hAnsi="Times New Roman"/>
          <w:sz w:val="28"/>
          <w:szCs w:val="28"/>
        </w:rPr>
        <w:t>у</w:t>
      </w:r>
      <w:r w:rsidR="0028357C" w:rsidRPr="00A0017F">
        <w:rPr>
          <w:rStyle w:val="ae"/>
          <w:rFonts w:ascii="Times New Roman" w:hAnsi="Times New Roman"/>
          <w:sz w:val="28"/>
          <w:szCs w:val="28"/>
        </w:rPr>
        <w:t>, передбачен</w:t>
      </w:r>
      <w:r w:rsidR="00763EC3" w:rsidRPr="00A0017F">
        <w:rPr>
          <w:rStyle w:val="ae"/>
          <w:rFonts w:ascii="Times New Roman" w:hAnsi="Times New Roman"/>
          <w:sz w:val="28"/>
          <w:szCs w:val="28"/>
        </w:rPr>
        <w:t>ого</w:t>
      </w:r>
      <w:r w:rsidR="0028357C" w:rsidRPr="00A0017F">
        <w:rPr>
          <w:rStyle w:val="ae"/>
          <w:rFonts w:ascii="Times New Roman" w:hAnsi="Times New Roman"/>
          <w:sz w:val="28"/>
          <w:szCs w:val="28"/>
        </w:rPr>
        <w:t xml:space="preserve"> </w:t>
      </w:r>
      <w:r w:rsidR="00534FF2" w:rsidRPr="00A0017F">
        <w:rPr>
          <w:rFonts w:ascii="Times New Roman" w:hAnsi="Times New Roman"/>
          <w:sz w:val="28"/>
          <w:szCs w:val="28"/>
        </w:rPr>
        <w:t xml:space="preserve">пунктом </w:t>
      </w:r>
      <w:r w:rsidR="00387AEB" w:rsidRPr="00A0017F">
        <w:rPr>
          <w:rFonts w:ascii="Times New Roman" w:hAnsi="Times New Roman"/>
          <w:sz w:val="28"/>
          <w:szCs w:val="28"/>
        </w:rPr>
        <w:t>3</w:t>
      </w:r>
      <w:r w:rsidR="00534FF2" w:rsidRPr="00A0017F">
        <w:rPr>
          <w:rFonts w:ascii="Times New Roman" w:hAnsi="Times New Roman"/>
          <w:sz w:val="28"/>
          <w:szCs w:val="28"/>
        </w:rPr>
        <w:t xml:space="preserve"> частини першої статті 106 Закону України «</w:t>
      </w:r>
      <w:r w:rsidR="009060E3" w:rsidRPr="00A0017F">
        <w:rPr>
          <w:rFonts w:ascii="Times New Roman" w:hAnsi="Times New Roman"/>
          <w:sz w:val="28"/>
          <w:szCs w:val="28"/>
        </w:rPr>
        <w:t>Про судоустрій і статус суддів»</w:t>
      </w:r>
      <w:r w:rsidR="00A0017F" w:rsidRPr="00A0017F">
        <w:rPr>
          <w:rFonts w:ascii="Times New Roman" w:hAnsi="Times New Roman"/>
          <w:sz w:val="28"/>
          <w:szCs w:val="28"/>
        </w:rPr>
        <w:t>,</w:t>
      </w:r>
      <w:r w:rsidR="00930E81" w:rsidRPr="00A0017F">
        <w:rPr>
          <w:rFonts w:ascii="Times New Roman" w:hAnsi="Times New Roman"/>
          <w:sz w:val="28"/>
          <w:szCs w:val="28"/>
        </w:rPr>
        <w:t xml:space="preserve"> </w:t>
      </w:r>
      <w:r w:rsidR="00930E81" w:rsidRPr="00A0017F">
        <w:rPr>
          <w:rFonts w:ascii="Times New Roman" w:hAnsi="Times New Roman"/>
          <w:sz w:val="28"/>
          <w:szCs w:val="28"/>
          <w:shd w:val="clear" w:color="auto" w:fill="FFFFFF"/>
        </w:rPr>
        <w:t>та підлягають перевірці під час розгляду дисциплінарної справи.</w:t>
      </w:r>
    </w:p>
    <w:p w:rsidR="00EC4177" w:rsidRPr="00A0017F" w:rsidRDefault="00EC4177" w:rsidP="00221CC7">
      <w:pPr>
        <w:pStyle w:val="20"/>
        <w:shd w:val="clear" w:color="auto" w:fill="auto"/>
        <w:spacing w:after="0" w:line="238" w:lineRule="auto"/>
        <w:ind w:firstLine="709"/>
        <w:jc w:val="both"/>
        <w:rPr>
          <w:rStyle w:val="FontStyle14"/>
          <w:b w:val="0"/>
          <w:sz w:val="28"/>
          <w:szCs w:val="28"/>
        </w:rPr>
      </w:pPr>
      <w:r w:rsidRPr="00A0017F">
        <w:rPr>
          <w:rStyle w:val="FontStyle14"/>
          <w:b w:val="0"/>
          <w:sz w:val="28"/>
          <w:szCs w:val="28"/>
        </w:rPr>
        <w:lastRenderedPageBreak/>
        <w:t>Відповідно до частини першої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EC4177" w:rsidRPr="00A0017F" w:rsidRDefault="00EC4177" w:rsidP="00221CC7">
      <w:pPr>
        <w:pStyle w:val="20"/>
        <w:shd w:val="clear" w:color="auto" w:fill="auto"/>
        <w:spacing w:after="0" w:line="238" w:lineRule="auto"/>
        <w:ind w:firstLine="709"/>
        <w:jc w:val="both"/>
        <w:rPr>
          <w:rStyle w:val="FontStyle16"/>
          <w:lang w:val="ru-RU" w:eastAsia="uk-UA"/>
        </w:rPr>
      </w:pPr>
      <w:r w:rsidRPr="00A0017F">
        <w:rPr>
          <w:rStyle w:val="FontStyle14"/>
          <w:b w:val="0"/>
          <w:sz w:val="28"/>
          <w:szCs w:val="28"/>
        </w:rPr>
        <w:t>Перша Дисциплінарна палата Вищої ради правосуддя, враховуючи викладені обставини, керуючись статтею 46 Закону України «Про Вищу раду правосуддя»</w:t>
      </w:r>
      <w:r w:rsidRPr="00A0017F">
        <w:rPr>
          <w:rStyle w:val="FontStyle16"/>
          <w:b w:val="0"/>
          <w:lang w:eastAsia="uk-UA"/>
        </w:rPr>
        <w:t xml:space="preserve">, </w:t>
      </w:r>
      <w:r w:rsidR="00790387" w:rsidRPr="00A0017F">
        <w:rPr>
          <w:rStyle w:val="FontStyle14"/>
          <w:b w:val="0"/>
          <w:sz w:val="28"/>
          <w:szCs w:val="28"/>
        </w:rPr>
        <w:t>статтею</w:t>
      </w:r>
      <w:r w:rsidRPr="00A0017F">
        <w:rPr>
          <w:rStyle w:val="FontStyle14"/>
          <w:b w:val="0"/>
          <w:sz w:val="28"/>
          <w:szCs w:val="28"/>
        </w:rPr>
        <w:t xml:space="preserve"> </w:t>
      </w:r>
      <w:r w:rsidR="00790387" w:rsidRPr="00A0017F">
        <w:rPr>
          <w:rStyle w:val="FontStyle14"/>
          <w:b w:val="0"/>
          <w:sz w:val="28"/>
          <w:szCs w:val="28"/>
        </w:rPr>
        <w:t xml:space="preserve">106 </w:t>
      </w:r>
      <w:r w:rsidRPr="00A0017F">
        <w:rPr>
          <w:rStyle w:val="FontStyle14"/>
          <w:b w:val="0"/>
          <w:sz w:val="28"/>
          <w:szCs w:val="28"/>
        </w:rPr>
        <w:t>Закону України «Про судоустрій</w:t>
      </w:r>
      <w:r w:rsidRPr="00A0017F">
        <w:rPr>
          <w:rStyle w:val="FontStyle16"/>
          <w:lang w:eastAsia="uk-UA"/>
        </w:rPr>
        <w:t xml:space="preserve"> </w:t>
      </w:r>
      <w:r w:rsidRPr="00A0017F">
        <w:rPr>
          <w:rStyle w:val="FontStyle16"/>
          <w:b w:val="0"/>
          <w:lang w:eastAsia="uk-UA"/>
        </w:rPr>
        <w:t>і</w:t>
      </w:r>
      <w:r w:rsidRPr="00A0017F">
        <w:rPr>
          <w:rStyle w:val="FontStyle16"/>
          <w:lang w:eastAsia="uk-UA"/>
        </w:rPr>
        <w:t xml:space="preserve"> </w:t>
      </w:r>
      <w:r w:rsidRPr="00A0017F">
        <w:rPr>
          <w:rStyle w:val="FontStyle16"/>
          <w:b w:val="0"/>
          <w:lang w:eastAsia="uk-UA"/>
        </w:rPr>
        <w:t>статус суддів»,</w:t>
      </w:r>
      <w:r w:rsidRPr="00A0017F">
        <w:rPr>
          <w:rStyle w:val="FontStyle16"/>
          <w:lang w:eastAsia="uk-UA"/>
        </w:rPr>
        <w:t xml:space="preserve"> </w:t>
      </w:r>
    </w:p>
    <w:p w:rsidR="000537AD" w:rsidRPr="00A0017F" w:rsidRDefault="000537AD" w:rsidP="00221CC7">
      <w:pPr>
        <w:pStyle w:val="20"/>
        <w:shd w:val="clear" w:color="auto" w:fill="auto"/>
        <w:spacing w:after="0" w:line="238" w:lineRule="auto"/>
        <w:ind w:firstLine="709"/>
        <w:jc w:val="both"/>
        <w:rPr>
          <w:rStyle w:val="FontStyle16"/>
          <w:lang w:val="ru-RU" w:eastAsia="uk-UA"/>
        </w:rPr>
      </w:pPr>
    </w:p>
    <w:p w:rsidR="00EC4177" w:rsidRPr="00A0017F" w:rsidRDefault="00EC4177" w:rsidP="00221CC7">
      <w:pPr>
        <w:spacing w:after="0" w:line="238" w:lineRule="auto"/>
        <w:ind w:firstLine="709"/>
        <w:jc w:val="center"/>
        <w:rPr>
          <w:rFonts w:ascii="Times New Roman" w:hAnsi="Times New Roman"/>
          <w:b/>
          <w:bCs/>
          <w:sz w:val="28"/>
          <w:szCs w:val="28"/>
        </w:rPr>
      </w:pPr>
      <w:r w:rsidRPr="00A0017F">
        <w:rPr>
          <w:rFonts w:ascii="Times New Roman" w:hAnsi="Times New Roman"/>
          <w:b/>
          <w:bCs/>
          <w:sz w:val="28"/>
          <w:szCs w:val="28"/>
        </w:rPr>
        <w:t>ухвалила:</w:t>
      </w:r>
    </w:p>
    <w:p w:rsidR="00EC4177" w:rsidRPr="00A0017F" w:rsidRDefault="00EC4177" w:rsidP="00221CC7">
      <w:pPr>
        <w:spacing w:after="0" w:line="238" w:lineRule="auto"/>
        <w:ind w:firstLine="709"/>
        <w:jc w:val="center"/>
        <w:rPr>
          <w:rFonts w:ascii="Times New Roman" w:hAnsi="Times New Roman"/>
          <w:b/>
          <w:bCs/>
          <w:sz w:val="28"/>
          <w:szCs w:val="28"/>
        </w:rPr>
      </w:pPr>
    </w:p>
    <w:p w:rsidR="00EC4177" w:rsidRPr="00A0017F" w:rsidRDefault="00EC4177" w:rsidP="00221CC7">
      <w:pPr>
        <w:spacing w:after="0" w:line="238" w:lineRule="auto"/>
        <w:jc w:val="both"/>
        <w:rPr>
          <w:rStyle w:val="FontStyle14"/>
          <w:sz w:val="28"/>
          <w:szCs w:val="28"/>
        </w:rPr>
      </w:pPr>
      <w:r w:rsidRPr="00A0017F">
        <w:rPr>
          <w:rFonts w:ascii="Times New Roman" w:hAnsi="Times New Roman"/>
          <w:sz w:val="28"/>
          <w:szCs w:val="28"/>
        </w:rPr>
        <w:t>відкрити дисциплінарну справу стосовно судді</w:t>
      </w:r>
      <w:r w:rsidRPr="00A0017F">
        <w:rPr>
          <w:rStyle w:val="FontStyle14"/>
          <w:sz w:val="28"/>
          <w:szCs w:val="28"/>
        </w:rPr>
        <w:t xml:space="preserve"> </w:t>
      </w:r>
      <w:r w:rsidR="00C66E16" w:rsidRPr="00A0017F">
        <w:rPr>
          <w:rStyle w:val="FontStyle14"/>
          <w:sz w:val="28"/>
          <w:szCs w:val="28"/>
        </w:rPr>
        <w:t xml:space="preserve">Луганського апеляційного суду </w:t>
      </w:r>
      <w:proofErr w:type="spellStart"/>
      <w:r w:rsidR="00C66E16" w:rsidRPr="00A0017F">
        <w:rPr>
          <w:rStyle w:val="FontStyle14"/>
          <w:sz w:val="28"/>
          <w:szCs w:val="28"/>
        </w:rPr>
        <w:t>Рябчун</w:t>
      </w:r>
      <w:proofErr w:type="spellEnd"/>
      <w:r w:rsidR="00C66E16" w:rsidRPr="00A0017F">
        <w:rPr>
          <w:rStyle w:val="FontStyle14"/>
          <w:sz w:val="28"/>
          <w:szCs w:val="28"/>
        </w:rPr>
        <w:t xml:space="preserve"> Олени Вікторівни</w:t>
      </w:r>
      <w:r w:rsidR="00F03C0F" w:rsidRPr="00A0017F">
        <w:rPr>
          <w:rStyle w:val="FontStyle14"/>
          <w:sz w:val="28"/>
          <w:szCs w:val="28"/>
        </w:rPr>
        <w:t>.</w:t>
      </w:r>
    </w:p>
    <w:p w:rsidR="00EC4177" w:rsidRPr="00A0017F" w:rsidRDefault="00EC4177" w:rsidP="00221CC7">
      <w:pPr>
        <w:spacing w:after="0" w:line="238" w:lineRule="auto"/>
        <w:ind w:firstLine="709"/>
        <w:rPr>
          <w:rFonts w:ascii="Times New Roman" w:hAnsi="Times New Roman"/>
          <w:sz w:val="28"/>
          <w:szCs w:val="28"/>
        </w:rPr>
      </w:pPr>
      <w:r w:rsidRPr="00A0017F">
        <w:rPr>
          <w:rFonts w:ascii="Times New Roman" w:hAnsi="Times New Roman"/>
          <w:sz w:val="28"/>
          <w:szCs w:val="28"/>
        </w:rPr>
        <w:t xml:space="preserve">Ухвала про відкриття дисциплінарної справи оскарженню не підлягає. </w:t>
      </w:r>
    </w:p>
    <w:p w:rsidR="00377675" w:rsidRPr="00A0017F" w:rsidRDefault="00377675" w:rsidP="00AB46E4">
      <w:pPr>
        <w:spacing w:after="0" w:line="240" w:lineRule="auto"/>
        <w:ind w:firstLine="709"/>
        <w:rPr>
          <w:rFonts w:ascii="Times New Roman" w:hAnsi="Times New Roman"/>
          <w:sz w:val="28"/>
          <w:szCs w:val="28"/>
        </w:rPr>
      </w:pPr>
    </w:p>
    <w:p w:rsidR="00EC4177" w:rsidRPr="00A0017F" w:rsidRDefault="00EC4177" w:rsidP="00AB46E4">
      <w:pPr>
        <w:spacing w:after="0" w:line="240" w:lineRule="auto"/>
        <w:jc w:val="both"/>
        <w:rPr>
          <w:rFonts w:ascii="Times New Roman" w:hAnsi="Times New Roman"/>
          <w:b/>
          <w:sz w:val="28"/>
          <w:szCs w:val="28"/>
        </w:rPr>
      </w:pPr>
      <w:r w:rsidRPr="00A0017F">
        <w:rPr>
          <w:rFonts w:ascii="Times New Roman" w:hAnsi="Times New Roman"/>
          <w:b/>
          <w:sz w:val="28"/>
          <w:szCs w:val="28"/>
        </w:rPr>
        <w:t xml:space="preserve">Головуючий на засіданні </w:t>
      </w:r>
    </w:p>
    <w:p w:rsidR="00EC4177" w:rsidRPr="00A0017F" w:rsidRDefault="00EC4177" w:rsidP="00AB46E4">
      <w:pPr>
        <w:spacing w:after="0" w:line="240" w:lineRule="auto"/>
        <w:jc w:val="both"/>
        <w:rPr>
          <w:rFonts w:ascii="Times New Roman" w:hAnsi="Times New Roman"/>
          <w:b/>
          <w:sz w:val="28"/>
          <w:szCs w:val="28"/>
        </w:rPr>
      </w:pPr>
      <w:r w:rsidRPr="00A0017F">
        <w:rPr>
          <w:rFonts w:ascii="Times New Roman" w:hAnsi="Times New Roman"/>
          <w:b/>
          <w:sz w:val="28"/>
          <w:szCs w:val="28"/>
        </w:rPr>
        <w:t>Першої Дисциплінарної</w:t>
      </w:r>
    </w:p>
    <w:p w:rsidR="00EC4177" w:rsidRPr="00A0017F" w:rsidRDefault="00EC4177" w:rsidP="00AB46E4">
      <w:pPr>
        <w:spacing w:line="240" w:lineRule="auto"/>
        <w:rPr>
          <w:rFonts w:ascii="Times New Roman" w:hAnsi="Times New Roman"/>
          <w:b/>
          <w:sz w:val="28"/>
          <w:szCs w:val="28"/>
        </w:rPr>
      </w:pPr>
      <w:r w:rsidRPr="00A0017F">
        <w:rPr>
          <w:rFonts w:ascii="Times New Roman" w:hAnsi="Times New Roman"/>
          <w:b/>
          <w:sz w:val="28"/>
          <w:szCs w:val="28"/>
        </w:rPr>
        <w:t>палати Вищої ради правосуддя</w:t>
      </w:r>
      <w:r w:rsidRPr="00A0017F">
        <w:rPr>
          <w:rFonts w:ascii="Times New Roman" w:hAnsi="Times New Roman"/>
          <w:b/>
          <w:sz w:val="28"/>
          <w:szCs w:val="28"/>
        </w:rPr>
        <w:tab/>
        <w:t xml:space="preserve">                                      </w:t>
      </w:r>
      <w:r w:rsidR="00A0017F" w:rsidRPr="00A0017F">
        <w:rPr>
          <w:rFonts w:ascii="Times New Roman" w:hAnsi="Times New Roman"/>
          <w:b/>
          <w:sz w:val="28"/>
          <w:szCs w:val="28"/>
        </w:rPr>
        <w:t xml:space="preserve">Н.С. </w:t>
      </w:r>
      <w:proofErr w:type="spellStart"/>
      <w:r w:rsidR="00A0017F" w:rsidRPr="00A0017F">
        <w:rPr>
          <w:rFonts w:ascii="Times New Roman" w:hAnsi="Times New Roman"/>
          <w:b/>
          <w:sz w:val="28"/>
          <w:szCs w:val="28"/>
        </w:rPr>
        <w:t>Краснощокова</w:t>
      </w:r>
      <w:proofErr w:type="spellEnd"/>
    </w:p>
    <w:p w:rsidR="00EC4177" w:rsidRPr="00A0017F" w:rsidRDefault="00EC4177" w:rsidP="00AB46E4">
      <w:pPr>
        <w:spacing w:after="0" w:line="240" w:lineRule="auto"/>
        <w:ind w:firstLine="709"/>
        <w:jc w:val="both"/>
        <w:rPr>
          <w:rFonts w:ascii="Times New Roman" w:hAnsi="Times New Roman"/>
          <w:b/>
          <w:sz w:val="28"/>
          <w:szCs w:val="28"/>
        </w:rPr>
      </w:pPr>
    </w:p>
    <w:p w:rsidR="00EC4177" w:rsidRPr="00A0017F" w:rsidRDefault="00EC4177" w:rsidP="00AB46E4">
      <w:pPr>
        <w:spacing w:after="0" w:line="240" w:lineRule="auto"/>
        <w:jc w:val="both"/>
        <w:rPr>
          <w:rFonts w:ascii="Times New Roman" w:hAnsi="Times New Roman"/>
          <w:b/>
          <w:sz w:val="28"/>
          <w:szCs w:val="28"/>
        </w:rPr>
      </w:pPr>
      <w:r w:rsidRPr="00A0017F">
        <w:rPr>
          <w:rFonts w:ascii="Times New Roman" w:hAnsi="Times New Roman"/>
          <w:b/>
          <w:sz w:val="28"/>
          <w:szCs w:val="28"/>
        </w:rPr>
        <w:t xml:space="preserve">Члени Першої Дисциплінарної </w:t>
      </w:r>
    </w:p>
    <w:p w:rsidR="00EC4177" w:rsidRPr="00A0017F" w:rsidRDefault="00EC4177" w:rsidP="00A0017F">
      <w:pPr>
        <w:spacing w:line="240" w:lineRule="auto"/>
        <w:rPr>
          <w:rFonts w:ascii="Times New Roman" w:hAnsi="Times New Roman"/>
          <w:b/>
          <w:sz w:val="28"/>
          <w:szCs w:val="28"/>
        </w:rPr>
      </w:pPr>
      <w:r w:rsidRPr="00A0017F">
        <w:rPr>
          <w:rFonts w:ascii="Times New Roman" w:hAnsi="Times New Roman"/>
          <w:b/>
          <w:sz w:val="28"/>
          <w:szCs w:val="28"/>
        </w:rPr>
        <w:t>палати Вищої ради правосуддя</w:t>
      </w:r>
      <w:r w:rsidR="00782FE6" w:rsidRPr="00A0017F">
        <w:rPr>
          <w:rFonts w:ascii="Times New Roman" w:hAnsi="Times New Roman"/>
          <w:b/>
          <w:sz w:val="28"/>
          <w:szCs w:val="28"/>
        </w:rPr>
        <w:t xml:space="preserve">                                           </w:t>
      </w:r>
      <w:r w:rsidR="00534FF2" w:rsidRPr="00A0017F">
        <w:rPr>
          <w:rFonts w:ascii="Times New Roman" w:hAnsi="Times New Roman"/>
          <w:b/>
          <w:sz w:val="28"/>
          <w:szCs w:val="28"/>
        </w:rPr>
        <w:t xml:space="preserve">Т.С. </w:t>
      </w:r>
      <w:proofErr w:type="spellStart"/>
      <w:r w:rsidR="00534FF2" w:rsidRPr="00A0017F">
        <w:rPr>
          <w:rFonts w:ascii="Times New Roman" w:hAnsi="Times New Roman"/>
          <w:b/>
          <w:sz w:val="28"/>
          <w:szCs w:val="28"/>
        </w:rPr>
        <w:t>Розваляєва</w:t>
      </w:r>
      <w:proofErr w:type="spellEnd"/>
    </w:p>
    <w:p w:rsidR="00AB46E4" w:rsidRPr="00A0017F" w:rsidRDefault="00AB46E4" w:rsidP="00AB46E4">
      <w:pPr>
        <w:spacing w:line="240" w:lineRule="auto"/>
        <w:ind w:firstLine="6946"/>
        <w:rPr>
          <w:rFonts w:ascii="Times New Roman" w:hAnsi="Times New Roman"/>
          <w:b/>
          <w:sz w:val="28"/>
          <w:szCs w:val="28"/>
        </w:rPr>
      </w:pPr>
    </w:p>
    <w:p w:rsidR="005561FF" w:rsidRPr="00A0017F" w:rsidRDefault="004C3B5E" w:rsidP="00AB46E4">
      <w:pPr>
        <w:spacing w:line="240" w:lineRule="auto"/>
        <w:ind w:firstLine="6946"/>
        <w:rPr>
          <w:rFonts w:ascii="Times New Roman" w:hAnsi="Times New Roman"/>
          <w:b/>
          <w:sz w:val="28"/>
          <w:szCs w:val="28"/>
        </w:rPr>
      </w:pPr>
      <w:r w:rsidRPr="00A0017F">
        <w:rPr>
          <w:rFonts w:ascii="Times New Roman" w:hAnsi="Times New Roman"/>
          <w:b/>
          <w:sz w:val="28"/>
          <w:szCs w:val="28"/>
        </w:rPr>
        <w:t>С</w:t>
      </w:r>
      <w:r w:rsidR="005561FF" w:rsidRPr="00A0017F">
        <w:rPr>
          <w:rFonts w:ascii="Times New Roman" w:hAnsi="Times New Roman"/>
          <w:b/>
          <w:sz w:val="28"/>
          <w:szCs w:val="28"/>
        </w:rPr>
        <w:t>.Б. Шелест</w:t>
      </w:r>
    </w:p>
    <w:p w:rsidR="00035DD1" w:rsidRPr="00AB46E4" w:rsidRDefault="00035DD1" w:rsidP="00AB46E4">
      <w:pPr>
        <w:spacing w:line="240" w:lineRule="auto"/>
        <w:ind w:firstLine="709"/>
        <w:rPr>
          <w:rFonts w:ascii="Times New Roman" w:hAnsi="Times New Roman"/>
          <w:b/>
          <w:sz w:val="28"/>
          <w:szCs w:val="28"/>
        </w:rPr>
      </w:pPr>
    </w:p>
    <w:p w:rsidR="00035DD1" w:rsidRPr="001416BF" w:rsidRDefault="00035DD1" w:rsidP="00035DD1">
      <w:pPr>
        <w:ind w:firstLine="709"/>
        <w:jc w:val="both"/>
        <w:rPr>
          <w:color w:val="000000"/>
          <w:sz w:val="28"/>
          <w:szCs w:val="28"/>
          <w:lang w:eastAsia="uk-UA"/>
        </w:rPr>
      </w:pPr>
      <w:r w:rsidRPr="001416BF">
        <w:rPr>
          <w:sz w:val="28"/>
          <w:szCs w:val="28"/>
          <w:lang w:eastAsia="uk-UA"/>
        </w:rPr>
        <w:t xml:space="preserve"> </w:t>
      </w:r>
    </w:p>
    <w:sectPr w:rsidR="00035DD1" w:rsidRPr="001416BF" w:rsidSect="00686EAF">
      <w:headerReference w:type="default" r:id="rId9"/>
      <w:pgSz w:w="11906" w:h="16838"/>
      <w:pgMar w:top="426" w:right="680" w:bottom="680" w:left="130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91C" w:rsidRDefault="001D091C" w:rsidP="009F194E">
      <w:pPr>
        <w:spacing w:after="0" w:line="240" w:lineRule="auto"/>
      </w:pPr>
      <w:r>
        <w:separator/>
      </w:r>
    </w:p>
  </w:endnote>
  <w:endnote w:type="continuationSeparator" w:id="0">
    <w:p w:rsidR="001D091C" w:rsidRDefault="001D091C" w:rsidP="009F1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91C" w:rsidRDefault="001D091C" w:rsidP="009F194E">
      <w:pPr>
        <w:spacing w:after="0" w:line="240" w:lineRule="auto"/>
      </w:pPr>
      <w:r>
        <w:separator/>
      </w:r>
    </w:p>
  </w:footnote>
  <w:footnote w:type="continuationSeparator" w:id="0">
    <w:p w:rsidR="001D091C" w:rsidRDefault="001D091C" w:rsidP="009F19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8272895"/>
      <w:docPartObj>
        <w:docPartGallery w:val="Page Numbers (Top of Page)"/>
        <w:docPartUnique/>
      </w:docPartObj>
    </w:sdtPr>
    <w:sdtContent>
      <w:p w:rsidR="00686EAF" w:rsidRDefault="00494C85">
        <w:pPr>
          <w:pStyle w:val="a6"/>
          <w:jc w:val="center"/>
        </w:pPr>
        <w:r>
          <w:fldChar w:fldCharType="begin"/>
        </w:r>
        <w:r w:rsidR="00686EAF">
          <w:instrText>PAGE   \* MERGEFORMAT</w:instrText>
        </w:r>
        <w:r>
          <w:fldChar w:fldCharType="separate"/>
        </w:r>
        <w:r w:rsidR="00E52861" w:rsidRPr="00E52861">
          <w:rPr>
            <w:noProof/>
            <w:lang w:val="ru-RU"/>
          </w:rPr>
          <w:t>6</w:t>
        </w:r>
        <w:r>
          <w:fldChar w:fldCharType="end"/>
        </w:r>
      </w:p>
    </w:sdtContent>
  </w:sdt>
  <w:p w:rsidR="00123E8A" w:rsidRDefault="00123E8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4C4D"/>
    <w:multiLevelType w:val="multilevel"/>
    <w:tmpl w:val="C2A0F146"/>
    <w:lvl w:ilvl="0">
      <w:start w:val="2019"/>
      <w:numFmt w:val="decimal"/>
      <w:lvlText w:val="04.0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955B50"/>
    <w:multiLevelType w:val="multilevel"/>
    <w:tmpl w:val="8FA6740E"/>
    <w:lvl w:ilvl="0">
      <w:start w:val="2018"/>
      <w:numFmt w:val="decimal"/>
      <w:lvlText w:val="06.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532B96"/>
    <w:multiLevelType w:val="multilevel"/>
    <w:tmpl w:val="B3BA5D2A"/>
    <w:lvl w:ilvl="0">
      <w:start w:val="2018"/>
      <w:numFmt w:val="decimal"/>
      <w:lvlText w:val="08.08.%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2A4B09"/>
    <w:multiLevelType w:val="hybridMultilevel"/>
    <w:tmpl w:val="E36C371C"/>
    <w:lvl w:ilvl="0" w:tplc="043E120E">
      <w:numFmt w:val="bullet"/>
      <w:lvlText w:val="-"/>
      <w:lvlJc w:val="left"/>
      <w:pPr>
        <w:ind w:left="361" w:hanging="360"/>
      </w:pPr>
      <w:rPr>
        <w:rFonts w:ascii="Times New Roman" w:eastAsia="Calibri" w:hAnsi="Times New Roman" w:cs="Times New Roman" w:hint="default"/>
      </w:rPr>
    </w:lvl>
    <w:lvl w:ilvl="1" w:tplc="04220003" w:tentative="1">
      <w:start w:val="1"/>
      <w:numFmt w:val="bullet"/>
      <w:lvlText w:val="o"/>
      <w:lvlJc w:val="left"/>
      <w:pPr>
        <w:ind w:left="1081" w:hanging="360"/>
      </w:pPr>
      <w:rPr>
        <w:rFonts w:ascii="Courier New" w:hAnsi="Courier New" w:cs="Courier New" w:hint="default"/>
      </w:rPr>
    </w:lvl>
    <w:lvl w:ilvl="2" w:tplc="04220005" w:tentative="1">
      <w:start w:val="1"/>
      <w:numFmt w:val="bullet"/>
      <w:lvlText w:val=""/>
      <w:lvlJc w:val="left"/>
      <w:pPr>
        <w:ind w:left="1801" w:hanging="360"/>
      </w:pPr>
      <w:rPr>
        <w:rFonts w:ascii="Wingdings" w:hAnsi="Wingdings" w:hint="default"/>
      </w:rPr>
    </w:lvl>
    <w:lvl w:ilvl="3" w:tplc="04220001" w:tentative="1">
      <w:start w:val="1"/>
      <w:numFmt w:val="bullet"/>
      <w:lvlText w:val=""/>
      <w:lvlJc w:val="left"/>
      <w:pPr>
        <w:ind w:left="2521" w:hanging="360"/>
      </w:pPr>
      <w:rPr>
        <w:rFonts w:ascii="Symbol" w:hAnsi="Symbol" w:hint="default"/>
      </w:rPr>
    </w:lvl>
    <w:lvl w:ilvl="4" w:tplc="04220003" w:tentative="1">
      <w:start w:val="1"/>
      <w:numFmt w:val="bullet"/>
      <w:lvlText w:val="o"/>
      <w:lvlJc w:val="left"/>
      <w:pPr>
        <w:ind w:left="3241" w:hanging="360"/>
      </w:pPr>
      <w:rPr>
        <w:rFonts w:ascii="Courier New" w:hAnsi="Courier New" w:cs="Courier New" w:hint="default"/>
      </w:rPr>
    </w:lvl>
    <w:lvl w:ilvl="5" w:tplc="04220005" w:tentative="1">
      <w:start w:val="1"/>
      <w:numFmt w:val="bullet"/>
      <w:lvlText w:val=""/>
      <w:lvlJc w:val="left"/>
      <w:pPr>
        <w:ind w:left="3961" w:hanging="360"/>
      </w:pPr>
      <w:rPr>
        <w:rFonts w:ascii="Wingdings" w:hAnsi="Wingdings" w:hint="default"/>
      </w:rPr>
    </w:lvl>
    <w:lvl w:ilvl="6" w:tplc="04220001" w:tentative="1">
      <w:start w:val="1"/>
      <w:numFmt w:val="bullet"/>
      <w:lvlText w:val=""/>
      <w:lvlJc w:val="left"/>
      <w:pPr>
        <w:ind w:left="4681" w:hanging="360"/>
      </w:pPr>
      <w:rPr>
        <w:rFonts w:ascii="Symbol" w:hAnsi="Symbol" w:hint="default"/>
      </w:rPr>
    </w:lvl>
    <w:lvl w:ilvl="7" w:tplc="04220003" w:tentative="1">
      <w:start w:val="1"/>
      <w:numFmt w:val="bullet"/>
      <w:lvlText w:val="o"/>
      <w:lvlJc w:val="left"/>
      <w:pPr>
        <w:ind w:left="5401" w:hanging="360"/>
      </w:pPr>
      <w:rPr>
        <w:rFonts w:ascii="Courier New" w:hAnsi="Courier New" w:cs="Courier New" w:hint="default"/>
      </w:rPr>
    </w:lvl>
    <w:lvl w:ilvl="8" w:tplc="04220005" w:tentative="1">
      <w:start w:val="1"/>
      <w:numFmt w:val="bullet"/>
      <w:lvlText w:val=""/>
      <w:lvlJc w:val="left"/>
      <w:pPr>
        <w:ind w:left="6121" w:hanging="360"/>
      </w:pPr>
      <w:rPr>
        <w:rFonts w:ascii="Wingdings" w:hAnsi="Wingdings" w:hint="default"/>
      </w:rPr>
    </w:lvl>
  </w:abstractNum>
  <w:abstractNum w:abstractNumId="4">
    <w:nsid w:val="255B3CA5"/>
    <w:multiLevelType w:val="multilevel"/>
    <w:tmpl w:val="773CA5D6"/>
    <w:lvl w:ilvl="0">
      <w:start w:val="2018"/>
      <w:numFmt w:val="decimal"/>
      <w:lvlText w:val="02.0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626199"/>
    <w:multiLevelType w:val="multilevel"/>
    <w:tmpl w:val="D28822D6"/>
    <w:lvl w:ilvl="0">
      <w:start w:val="2018"/>
      <w:numFmt w:val="decimal"/>
      <w:lvlText w:val="31.10.%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6153C0"/>
    <w:multiLevelType w:val="multilevel"/>
    <w:tmpl w:val="4FA02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AB76B4"/>
    <w:multiLevelType w:val="multilevel"/>
    <w:tmpl w:val="640EE1DC"/>
    <w:lvl w:ilvl="0">
      <w:start w:val="2018"/>
      <w:numFmt w:val="decimal"/>
      <w:lvlText w:val="18.09.%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831671"/>
    <w:multiLevelType w:val="multilevel"/>
    <w:tmpl w:val="400EC448"/>
    <w:lvl w:ilvl="0">
      <w:start w:val="2018"/>
      <w:numFmt w:val="decimal"/>
      <w:lvlText w:val="31.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AA600C"/>
    <w:multiLevelType w:val="multilevel"/>
    <w:tmpl w:val="03F8BB2C"/>
    <w:lvl w:ilvl="0">
      <w:start w:val="2018"/>
      <w:numFmt w:val="decimal"/>
      <w:lvlText w:val="07.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383188"/>
    <w:multiLevelType w:val="multilevel"/>
    <w:tmpl w:val="ED4C0356"/>
    <w:lvl w:ilvl="0">
      <w:start w:val="2018"/>
      <w:numFmt w:val="decimal"/>
      <w:lvlText w:val="12.07.%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811CC1"/>
    <w:multiLevelType w:val="multilevel"/>
    <w:tmpl w:val="80F6BE66"/>
    <w:lvl w:ilvl="0">
      <w:start w:val="2018"/>
      <w:numFmt w:val="decimal"/>
      <w:lvlText w:val="27.0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BB7873"/>
    <w:multiLevelType w:val="multilevel"/>
    <w:tmpl w:val="6E4A78BA"/>
    <w:lvl w:ilvl="0">
      <w:start w:val="2018"/>
      <w:numFmt w:val="decimal"/>
      <w:lvlText w:val="18.05.%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2D13EA"/>
    <w:multiLevelType w:val="multilevel"/>
    <w:tmpl w:val="377E60E0"/>
    <w:lvl w:ilvl="0">
      <w:start w:val="2018"/>
      <w:numFmt w:val="decimal"/>
      <w:lvlText w:val="18.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1D6955"/>
    <w:multiLevelType w:val="multilevel"/>
    <w:tmpl w:val="61D4720E"/>
    <w:lvl w:ilvl="0">
      <w:start w:val="2019"/>
      <w:numFmt w:val="decimal"/>
      <w:lvlText w:val="20.0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496D1A"/>
    <w:multiLevelType w:val="multilevel"/>
    <w:tmpl w:val="A5C02572"/>
    <w:lvl w:ilvl="0">
      <w:start w:val="2018"/>
      <w:numFmt w:val="decimal"/>
      <w:lvlText w:val="05.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F24328E"/>
    <w:multiLevelType w:val="multilevel"/>
    <w:tmpl w:val="76423848"/>
    <w:lvl w:ilvl="0">
      <w:start w:val="2018"/>
      <w:numFmt w:val="decimal"/>
      <w:lvlText w:val="16.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5BA6B8C"/>
    <w:multiLevelType w:val="multilevel"/>
    <w:tmpl w:val="70BC588E"/>
    <w:lvl w:ilvl="0">
      <w:start w:val="2019"/>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6B57A8E"/>
    <w:multiLevelType w:val="multilevel"/>
    <w:tmpl w:val="FE30292C"/>
    <w:lvl w:ilvl="0">
      <w:start w:val="2018"/>
      <w:numFmt w:val="decimal"/>
      <w:lvlText w:val="19.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513934"/>
    <w:multiLevelType w:val="multilevel"/>
    <w:tmpl w:val="9EB28A58"/>
    <w:lvl w:ilvl="0">
      <w:start w:val="2019"/>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D430402"/>
    <w:multiLevelType w:val="multilevel"/>
    <w:tmpl w:val="CB7861F8"/>
    <w:lvl w:ilvl="0">
      <w:start w:val="2018"/>
      <w:numFmt w:val="decimal"/>
      <w:lvlText w:val="27.1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17C7EAE"/>
    <w:multiLevelType w:val="multilevel"/>
    <w:tmpl w:val="3A6EED1E"/>
    <w:lvl w:ilvl="0">
      <w:start w:val="2019"/>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1A17167"/>
    <w:multiLevelType w:val="multilevel"/>
    <w:tmpl w:val="90942936"/>
    <w:lvl w:ilvl="0">
      <w:start w:val="2017"/>
      <w:numFmt w:val="decimal"/>
      <w:lvlText w:val="06.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1B86BB5"/>
    <w:multiLevelType w:val="multilevel"/>
    <w:tmpl w:val="9B92BB6C"/>
    <w:lvl w:ilvl="0">
      <w:start w:val="2018"/>
      <w:numFmt w:val="decimal"/>
      <w:lvlText w:val="17.04.%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50D53E1"/>
    <w:multiLevelType w:val="multilevel"/>
    <w:tmpl w:val="44921E34"/>
    <w:lvl w:ilvl="0">
      <w:start w:val="2018"/>
      <w:numFmt w:val="decimal"/>
      <w:lvlText w:val="26.1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A6971B5"/>
    <w:multiLevelType w:val="multilevel"/>
    <w:tmpl w:val="F61AE570"/>
    <w:lvl w:ilvl="0">
      <w:start w:val="2018"/>
      <w:numFmt w:val="decimal"/>
      <w:lvlText w:val="18.06.%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EAF4E52"/>
    <w:multiLevelType w:val="multilevel"/>
    <w:tmpl w:val="E124C18E"/>
    <w:lvl w:ilvl="0">
      <w:start w:val="2019"/>
      <w:numFmt w:val="decimal"/>
      <w:lvlText w:val="26.0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11"/>
  </w:num>
  <w:num w:numId="4">
    <w:abstractNumId w:val="23"/>
  </w:num>
  <w:num w:numId="5">
    <w:abstractNumId w:val="12"/>
  </w:num>
  <w:num w:numId="6">
    <w:abstractNumId w:val="25"/>
  </w:num>
  <w:num w:numId="7">
    <w:abstractNumId w:val="10"/>
  </w:num>
  <w:num w:numId="8">
    <w:abstractNumId w:val="2"/>
  </w:num>
  <w:num w:numId="9">
    <w:abstractNumId w:val="7"/>
  </w:num>
  <w:num w:numId="10">
    <w:abstractNumId w:val="5"/>
  </w:num>
  <w:num w:numId="11">
    <w:abstractNumId w:val="20"/>
  </w:num>
  <w:num w:numId="12">
    <w:abstractNumId w:val="24"/>
  </w:num>
  <w:num w:numId="13">
    <w:abstractNumId w:val="0"/>
  </w:num>
  <w:num w:numId="14">
    <w:abstractNumId w:val="14"/>
  </w:num>
  <w:num w:numId="15">
    <w:abstractNumId w:val="26"/>
  </w:num>
  <w:num w:numId="16">
    <w:abstractNumId w:val="22"/>
  </w:num>
  <w:num w:numId="17">
    <w:abstractNumId w:val="8"/>
  </w:num>
  <w:num w:numId="18">
    <w:abstractNumId w:val="9"/>
  </w:num>
  <w:num w:numId="19">
    <w:abstractNumId w:val="1"/>
  </w:num>
  <w:num w:numId="20">
    <w:abstractNumId w:val="16"/>
  </w:num>
  <w:num w:numId="21">
    <w:abstractNumId w:val="13"/>
  </w:num>
  <w:num w:numId="22">
    <w:abstractNumId w:val="18"/>
  </w:num>
  <w:num w:numId="23">
    <w:abstractNumId w:val="19"/>
  </w:num>
  <w:num w:numId="24">
    <w:abstractNumId w:val="15"/>
  </w:num>
  <w:num w:numId="25">
    <w:abstractNumId w:val="17"/>
  </w:num>
  <w:num w:numId="26">
    <w:abstractNumId w:val="21"/>
  </w:num>
  <w:num w:numId="2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22DDC"/>
    <w:rsid w:val="00000E71"/>
    <w:rsid w:val="00005CFB"/>
    <w:rsid w:val="00011312"/>
    <w:rsid w:val="000124F8"/>
    <w:rsid w:val="000137D1"/>
    <w:rsid w:val="00015118"/>
    <w:rsid w:val="000155C4"/>
    <w:rsid w:val="00015DF4"/>
    <w:rsid w:val="000176D2"/>
    <w:rsid w:val="00021AC2"/>
    <w:rsid w:val="00021C12"/>
    <w:rsid w:val="00025235"/>
    <w:rsid w:val="00026F59"/>
    <w:rsid w:val="00026FF3"/>
    <w:rsid w:val="00027D12"/>
    <w:rsid w:val="00031078"/>
    <w:rsid w:val="00031518"/>
    <w:rsid w:val="00035DD1"/>
    <w:rsid w:val="0004194E"/>
    <w:rsid w:val="00041C09"/>
    <w:rsid w:val="000422C1"/>
    <w:rsid w:val="00052E08"/>
    <w:rsid w:val="000532E4"/>
    <w:rsid w:val="000537AD"/>
    <w:rsid w:val="00063161"/>
    <w:rsid w:val="0006719D"/>
    <w:rsid w:val="000707F0"/>
    <w:rsid w:val="00073D2C"/>
    <w:rsid w:val="00076523"/>
    <w:rsid w:val="00076585"/>
    <w:rsid w:val="00077D42"/>
    <w:rsid w:val="00082DC3"/>
    <w:rsid w:val="000836EA"/>
    <w:rsid w:val="00090C14"/>
    <w:rsid w:val="0009140A"/>
    <w:rsid w:val="00092531"/>
    <w:rsid w:val="0009276D"/>
    <w:rsid w:val="000952A3"/>
    <w:rsid w:val="000A14E6"/>
    <w:rsid w:val="000A1BDE"/>
    <w:rsid w:val="000A5732"/>
    <w:rsid w:val="000B0DB8"/>
    <w:rsid w:val="000B5F00"/>
    <w:rsid w:val="000B734A"/>
    <w:rsid w:val="000C0AD5"/>
    <w:rsid w:val="000C13C0"/>
    <w:rsid w:val="000C3BE3"/>
    <w:rsid w:val="000C448F"/>
    <w:rsid w:val="000C5A8E"/>
    <w:rsid w:val="000C6418"/>
    <w:rsid w:val="000D0299"/>
    <w:rsid w:val="000D412E"/>
    <w:rsid w:val="000D76ED"/>
    <w:rsid w:val="000E4362"/>
    <w:rsid w:val="000E5136"/>
    <w:rsid w:val="000E5396"/>
    <w:rsid w:val="000E578D"/>
    <w:rsid w:val="000E5970"/>
    <w:rsid w:val="000E6364"/>
    <w:rsid w:val="000E7BF7"/>
    <w:rsid w:val="000F5947"/>
    <w:rsid w:val="000F6E3F"/>
    <w:rsid w:val="00100AA3"/>
    <w:rsid w:val="00100FCB"/>
    <w:rsid w:val="001061A6"/>
    <w:rsid w:val="00107603"/>
    <w:rsid w:val="0011027E"/>
    <w:rsid w:val="001127CA"/>
    <w:rsid w:val="0011565B"/>
    <w:rsid w:val="00115BB5"/>
    <w:rsid w:val="00117D48"/>
    <w:rsid w:val="00121193"/>
    <w:rsid w:val="001229FB"/>
    <w:rsid w:val="00122F07"/>
    <w:rsid w:val="00123E8A"/>
    <w:rsid w:val="001243A3"/>
    <w:rsid w:val="001269F9"/>
    <w:rsid w:val="0013157D"/>
    <w:rsid w:val="001335F6"/>
    <w:rsid w:val="001357F6"/>
    <w:rsid w:val="0013660F"/>
    <w:rsid w:val="00142653"/>
    <w:rsid w:val="001476CF"/>
    <w:rsid w:val="001476DC"/>
    <w:rsid w:val="0014784D"/>
    <w:rsid w:val="00147C32"/>
    <w:rsid w:val="00150319"/>
    <w:rsid w:val="00153369"/>
    <w:rsid w:val="00153569"/>
    <w:rsid w:val="001551AD"/>
    <w:rsid w:val="001557C7"/>
    <w:rsid w:val="00155AF9"/>
    <w:rsid w:val="00161930"/>
    <w:rsid w:val="00161B40"/>
    <w:rsid w:val="0016599E"/>
    <w:rsid w:val="0016657A"/>
    <w:rsid w:val="001665BA"/>
    <w:rsid w:val="00171382"/>
    <w:rsid w:val="00173DC8"/>
    <w:rsid w:val="0017649B"/>
    <w:rsid w:val="001765CD"/>
    <w:rsid w:val="00181553"/>
    <w:rsid w:val="001821FD"/>
    <w:rsid w:val="00185824"/>
    <w:rsid w:val="001913A6"/>
    <w:rsid w:val="001921BC"/>
    <w:rsid w:val="00193B82"/>
    <w:rsid w:val="00195692"/>
    <w:rsid w:val="001A1AE7"/>
    <w:rsid w:val="001A2A24"/>
    <w:rsid w:val="001A33FB"/>
    <w:rsid w:val="001A4BBE"/>
    <w:rsid w:val="001A7631"/>
    <w:rsid w:val="001B295D"/>
    <w:rsid w:val="001B2DC2"/>
    <w:rsid w:val="001B3194"/>
    <w:rsid w:val="001B4816"/>
    <w:rsid w:val="001B5715"/>
    <w:rsid w:val="001B7698"/>
    <w:rsid w:val="001B793F"/>
    <w:rsid w:val="001B7FD6"/>
    <w:rsid w:val="001C14D5"/>
    <w:rsid w:val="001C1714"/>
    <w:rsid w:val="001C5F14"/>
    <w:rsid w:val="001D02D4"/>
    <w:rsid w:val="001D091C"/>
    <w:rsid w:val="001D1D38"/>
    <w:rsid w:val="001D2801"/>
    <w:rsid w:val="001D60BC"/>
    <w:rsid w:val="001D74F8"/>
    <w:rsid w:val="001E2E19"/>
    <w:rsid w:val="001F6008"/>
    <w:rsid w:val="001F7572"/>
    <w:rsid w:val="001F79A1"/>
    <w:rsid w:val="002001ED"/>
    <w:rsid w:val="00200578"/>
    <w:rsid w:val="002030AE"/>
    <w:rsid w:val="00206D06"/>
    <w:rsid w:val="002079FF"/>
    <w:rsid w:val="00210EAF"/>
    <w:rsid w:val="002111DB"/>
    <w:rsid w:val="00212B25"/>
    <w:rsid w:val="002134A7"/>
    <w:rsid w:val="002177A6"/>
    <w:rsid w:val="00221CC7"/>
    <w:rsid w:val="002251E8"/>
    <w:rsid w:val="0022560D"/>
    <w:rsid w:val="00234C14"/>
    <w:rsid w:val="0024004E"/>
    <w:rsid w:val="00243137"/>
    <w:rsid w:val="00243FDB"/>
    <w:rsid w:val="0024495A"/>
    <w:rsid w:val="00245C95"/>
    <w:rsid w:val="002476E8"/>
    <w:rsid w:val="00247F58"/>
    <w:rsid w:val="00252D7D"/>
    <w:rsid w:val="00253037"/>
    <w:rsid w:val="00253B75"/>
    <w:rsid w:val="00255F4F"/>
    <w:rsid w:val="00260AD4"/>
    <w:rsid w:val="00263024"/>
    <w:rsid w:val="002635B3"/>
    <w:rsid w:val="002640AB"/>
    <w:rsid w:val="00272729"/>
    <w:rsid w:val="00273972"/>
    <w:rsid w:val="002767C4"/>
    <w:rsid w:val="00277342"/>
    <w:rsid w:val="002809D9"/>
    <w:rsid w:val="002824BC"/>
    <w:rsid w:val="0028357C"/>
    <w:rsid w:val="0028381F"/>
    <w:rsid w:val="00286A25"/>
    <w:rsid w:val="00286AB0"/>
    <w:rsid w:val="00287DC7"/>
    <w:rsid w:val="002909D2"/>
    <w:rsid w:val="00291BA6"/>
    <w:rsid w:val="0029214F"/>
    <w:rsid w:val="002922E0"/>
    <w:rsid w:val="00295561"/>
    <w:rsid w:val="00295E7B"/>
    <w:rsid w:val="0029619E"/>
    <w:rsid w:val="00297248"/>
    <w:rsid w:val="002A0835"/>
    <w:rsid w:val="002A09AD"/>
    <w:rsid w:val="002A26E6"/>
    <w:rsid w:val="002A33FC"/>
    <w:rsid w:val="002A5EC0"/>
    <w:rsid w:val="002A7435"/>
    <w:rsid w:val="002B2345"/>
    <w:rsid w:val="002B484A"/>
    <w:rsid w:val="002B5114"/>
    <w:rsid w:val="002B5259"/>
    <w:rsid w:val="002B719B"/>
    <w:rsid w:val="002B7DAF"/>
    <w:rsid w:val="002C0881"/>
    <w:rsid w:val="002C089C"/>
    <w:rsid w:val="002C1AB9"/>
    <w:rsid w:val="002C3121"/>
    <w:rsid w:val="002C3ABC"/>
    <w:rsid w:val="002D1144"/>
    <w:rsid w:val="002D18E2"/>
    <w:rsid w:val="002D1913"/>
    <w:rsid w:val="002D50E1"/>
    <w:rsid w:val="002D76BE"/>
    <w:rsid w:val="002E2CAC"/>
    <w:rsid w:val="002E37DA"/>
    <w:rsid w:val="002E3980"/>
    <w:rsid w:val="002E4D9E"/>
    <w:rsid w:val="002E51F9"/>
    <w:rsid w:val="002E53E4"/>
    <w:rsid w:val="002E71CE"/>
    <w:rsid w:val="002E7207"/>
    <w:rsid w:val="002E7A90"/>
    <w:rsid w:val="002E7E1B"/>
    <w:rsid w:val="002F11BB"/>
    <w:rsid w:val="002F13D8"/>
    <w:rsid w:val="002F3714"/>
    <w:rsid w:val="00300BB2"/>
    <w:rsid w:val="0030287D"/>
    <w:rsid w:val="003034A3"/>
    <w:rsid w:val="0030355D"/>
    <w:rsid w:val="00305E96"/>
    <w:rsid w:val="00305FC6"/>
    <w:rsid w:val="003077CB"/>
    <w:rsid w:val="00311097"/>
    <w:rsid w:val="00312F31"/>
    <w:rsid w:val="00313772"/>
    <w:rsid w:val="00314318"/>
    <w:rsid w:val="0031476A"/>
    <w:rsid w:val="0031656D"/>
    <w:rsid w:val="00320273"/>
    <w:rsid w:val="00322E0A"/>
    <w:rsid w:val="0032569C"/>
    <w:rsid w:val="00327EDF"/>
    <w:rsid w:val="00330589"/>
    <w:rsid w:val="00330614"/>
    <w:rsid w:val="00331387"/>
    <w:rsid w:val="003355FF"/>
    <w:rsid w:val="00336B79"/>
    <w:rsid w:val="00337537"/>
    <w:rsid w:val="003408BB"/>
    <w:rsid w:val="003409D8"/>
    <w:rsid w:val="00341391"/>
    <w:rsid w:val="00342778"/>
    <w:rsid w:val="00342BBF"/>
    <w:rsid w:val="00344A15"/>
    <w:rsid w:val="00350E5C"/>
    <w:rsid w:val="00351B2A"/>
    <w:rsid w:val="00352AB1"/>
    <w:rsid w:val="003548D2"/>
    <w:rsid w:val="0036073B"/>
    <w:rsid w:val="00360B52"/>
    <w:rsid w:val="00362B5B"/>
    <w:rsid w:val="003643D0"/>
    <w:rsid w:val="00364EAE"/>
    <w:rsid w:val="003663CC"/>
    <w:rsid w:val="0036667F"/>
    <w:rsid w:val="00370065"/>
    <w:rsid w:val="003760B1"/>
    <w:rsid w:val="00377675"/>
    <w:rsid w:val="00377DB3"/>
    <w:rsid w:val="00377F08"/>
    <w:rsid w:val="00381E04"/>
    <w:rsid w:val="0038367C"/>
    <w:rsid w:val="00385C52"/>
    <w:rsid w:val="003873B6"/>
    <w:rsid w:val="00387AEB"/>
    <w:rsid w:val="00392B9D"/>
    <w:rsid w:val="003935AD"/>
    <w:rsid w:val="00393869"/>
    <w:rsid w:val="00396AC0"/>
    <w:rsid w:val="003A3FCE"/>
    <w:rsid w:val="003A42FF"/>
    <w:rsid w:val="003A67EB"/>
    <w:rsid w:val="003A6C77"/>
    <w:rsid w:val="003B0606"/>
    <w:rsid w:val="003B3422"/>
    <w:rsid w:val="003B40BE"/>
    <w:rsid w:val="003B42B8"/>
    <w:rsid w:val="003B610C"/>
    <w:rsid w:val="003C1D79"/>
    <w:rsid w:val="003C2476"/>
    <w:rsid w:val="003C26EC"/>
    <w:rsid w:val="003C4E0C"/>
    <w:rsid w:val="003C63F2"/>
    <w:rsid w:val="003D05DB"/>
    <w:rsid w:val="003D256F"/>
    <w:rsid w:val="003D4BCC"/>
    <w:rsid w:val="003D5B01"/>
    <w:rsid w:val="003D7684"/>
    <w:rsid w:val="003E0C1E"/>
    <w:rsid w:val="003E5FB5"/>
    <w:rsid w:val="003E6857"/>
    <w:rsid w:val="003F27F5"/>
    <w:rsid w:val="003F3D18"/>
    <w:rsid w:val="003F5058"/>
    <w:rsid w:val="003F6837"/>
    <w:rsid w:val="00400F1A"/>
    <w:rsid w:val="00401AE8"/>
    <w:rsid w:val="00406703"/>
    <w:rsid w:val="00410147"/>
    <w:rsid w:val="00415599"/>
    <w:rsid w:val="00421DC7"/>
    <w:rsid w:val="00422FCB"/>
    <w:rsid w:val="00423866"/>
    <w:rsid w:val="0042705B"/>
    <w:rsid w:val="00427D41"/>
    <w:rsid w:val="00431AD3"/>
    <w:rsid w:val="00433256"/>
    <w:rsid w:val="00435A38"/>
    <w:rsid w:val="00440094"/>
    <w:rsid w:val="00442AC0"/>
    <w:rsid w:val="00442FF6"/>
    <w:rsid w:val="00452410"/>
    <w:rsid w:val="004534D8"/>
    <w:rsid w:val="004577B5"/>
    <w:rsid w:val="00457E44"/>
    <w:rsid w:val="00460D56"/>
    <w:rsid w:val="00462876"/>
    <w:rsid w:val="00464D24"/>
    <w:rsid w:val="004679FD"/>
    <w:rsid w:val="004718D3"/>
    <w:rsid w:val="004744C1"/>
    <w:rsid w:val="00477B2D"/>
    <w:rsid w:val="00483809"/>
    <w:rsid w:val="00485160"/>
    <w:rsid w:val="00486112"/>
    <w:rsid w:val="004872AC"/>
    <w:rsid w:val="00487B46"/>
    <w:rsid w:val="004902C9"/>
    <w:rsid w:val="00491F97"/>
    <w:rsid w:val="00492D93"/>
    <w:rsid w:val="00494C85"/>
    <w:rsid w:val="00495BA5"/>
    <w:rsid w:val="004A254A"/>
    <w:rsid w:val="004A279D"/>
    <w:rsid w:val="004A3188"/>
    <w:rsid w:val="004A3752"/>
    <w:rsid w:val="004A3A9D"/>
    <w:rsid w:val="004A44C3"/>
    <w:rsid w:val="004A50FB"/>
    <w:rsid w:val="004A6357"/>
    <w:rsid w:val="004B104C"/>
    <w:rsid w:val="004B10E8"/>
    <w:rsid w:val="004B1399"/>
    <w:rsid w:val="004B17E0"/>
    <w:rsid w:val="004B2197"/>
    <w:rsid w:val="004B7AE1"/>
    <w:rsid w:val="004C168D"/>
    <w:rsid w:val="004C3B5E"/>
    <w:rsid w:val="004C4643"/>
    <w:rsid w:val="004C746B"/>
    <w:rsid w:val="004D460A"/>
    <w:rsid w:val="004D6F1B"/>
    <w:rsid w:val="004E0E11"/>
    <w:rsid w:val="004E454E"/>
    <w:rsid w:val="004F37B8"/>
    <w:rsid w:val="004F37ED"/>
    <w:rsid w:val="004F407A"/>
    <w:rsid w:val="004F4904"/>
    <w:rsid w:val="004F6059"/>
    <w:rsid w:val="00500F3B"/>
    <w:rsid w:val="0050192D"/>
    <w:rsid w:val="00505453"/>
    <w:rsid w:val="0050571A"/>
    <w:rsid w:val="00510868"/>
    <w:rsid w:val="00510E56"/>
    <w:rsid w:val="00510F2C"/>
    <w:rsid w:val="00515AFE"/>
    <w:rsid w:val="00522650"/>
    <w:rsid w:val="00522AA7"/>
    <w:rsid w:val="0052336A"/>
    <w:rsid w:val="00525931"/>
    <w:rsid w:val="00525B90"/>
    <w:rsid w:val="005268E9"/>
    <w:rsid w:val="0052734C"/>
    <w:rsid w:val="00527D00"/>
    <w:rsid w:val="00530AFA"/>
    <w:rsid w:val="00534FF2"/>
    <w:rsid w:val="005416F6"/>
    <w:rsid w:val="00541E7F"/>
    <w:rsid w:val="00543DEF"/>
    <w:rsid w:val="00544F67"/>
    <w:rsid w:val="00545F23"/>
    <w:rsid w:val="00547DF8"/>
    <w:rsid w:val="005542AE"/>
    <w:rsid w:val="005561FF"/>
    <w:rsid w:val="00556403"/>
    <w:rsid w:val="005629C0"/>
    <w:rsid w:val="005646CB"/>
    <w:rsid w:val="00570494"/>
    <w:rsid w:val="005705D5"/>
    <w:rsid w:val="00576741"/>
    <w:rsid w:val="00577454"/>
    <w:rsid w:val="00580A4E"/>
    <w:rsid w:val="0059032C"/>
    <w:rsid w:val="005903DC"/>
    <w:rsid w:val="00591848"/>
    <w:rsid w:val="00593A47"/>
    <w:rsid w:val="005950EE"/>
    <w:rsid w:val="00595462"/>
    <w:rsid w:val="005973CC"/>
    <w:rsid w:val="00597A1D"/>
    <w:rsid w:val="005A0180"/>
    <w:rsid w:val="005A0436"/>
    <w:rsid w:val="005A2A3C"/>
    <w:rsid w:val="005A342B"/>
    <w:rsid w:val="005A413D"/>
    <w:rsid w:val="005A57F5"/>
    <w:rsid w:val="005A7F36"/>
    <w:rsid w:val="005B136F"/>
    <w:rsid w:val="005B2CF5"/>
    <w:rsid w:val="005B38F3"/>
    <w:rsid w:val="005B566E"/>
    <w:rsid w:val="005C00C4"/>
    <w:rsid w:val="005C08DD"/>
    <w:rsid w:val="005C08E8"/>
    <w:rsid w:val="005C1F7B"/>
    <w:rsid w:val="005C2EBD"/>
    <w:rsid w:val="005C5924"/>
    <w:rsid w:val="005D1E06"/>
    <w:rsid w:val="005D22C4"/>
    <w:rsid w:val="005D2615"/>
    <w:rsid w:val="005E2868"/>
    <w:rsid w:val="005E42F5"/>
    <w:rsid w:val="005E466C"/>
    <w:rsid w:val="005E6D76"/>
    <w:rsid w:val="005F048C"/>
    <w:rsid w:val="005F48DC"/>
    <w:rsid w:val="0060105C"/>
    <w:rsid w:val="006017DB"/>
    <w:rsid w:val="00601862"/>
    <w:rsid w:val="00602D0F"/>
    <w:rsid w:val="0060724B"/>
    <w:rsid w:val="006105F7"/>
    <w:rsid w:val="00612171"/>
    <w:rsid w:val="00616690"/>
    <w:rsid w:val="00621690"/>
    <w:rsid w:val="00622978"/>
    <w:rsid w:val="00625931"/>
    <w:rsid w:val="00625988"/>
    <w:rsid w:val="00626388"/>
    <w:rsid w:val="00633863"/>
    <w:rsid w:val="00634112"/>
    <w:rsid w:val="00635A9F"/>
    <w:rsid w:val="00635EA7"/>
    <w:rsid w:val="00640874"/>
    <w:rsid w:val="00640DA8"/>
    <w:rsid w:val="006413D0"/>
    <w:rsid w:val="006414CE"/>
    <w:rsid w:val="0064310E"/>
    <w:rsid w:val="006470A9"/>
    <w:rsid w:val="0064743F"/>
    <w:rsid w:val="0065081C"/>
    <w:rsid w:val="00655646"/>
    <w:rsid w:val="0066335B"/>
    <w:rsid w:val="00663BC5"/>
    <w:rsid w:val="00663CE3"/>
    <w:rsid w:val="00664263"/>
    <w:rsid w:val="006668DE"/>
    <w:rsid w:val="0067107B"/>
    <w:rsid w:val="00672634"/>
    <w:rsid w:val="006750D6"/>
    <w:rsid w:val="00683EF5"/>
    <w:rsid w:val="00686876"/>
    <w:rsid w:val="00686EAF"/>
    <w:rsid w:val="00687390"/>
    <w:rsid w:val="00691BE6"/>
    <w:rsid w:val="00694EB8"/>
    <w:rsid w:val="00697E84"/>
    <w:rsid w:val="006A068F"/>
    <w:rsid w:val="006A0D2A"/>
    <w:rsid w:val="006A2B3D"/>
    <w:rsid w:val="006A5B9B"/>
    <w:rsid w:val="006B0027"/>
    <w:rsid w:val="006B2027"/>
    <w:rsid w:val="006B2311"/>
    <w:rsid w:val="006B41F0"/>
    <w:rsid w:val="006B64AE"/>
    <w:rsid w:val="006B736D"/>
    <w:rsid w:val="006C0D5F"/>
    <w:rsid w:val="006C1A6B"/>
    <w:rsid w:val="006C41C8"/>
    <w:rsid w:val="006C635A"/>
    <w:rsid w:val="006D07EF"/>
    <w:rsid w:val="006D0AE7"/>
    <w:rsid w:val="006D1CF1"/>
    <w:rsid w:val="006D59C7"/>
    <w:rsid w:val="006D6933"/>
    <w:rsid w:val="006E074B"/>
    <w:rsid w:val="006E1449"/>
    <w:rsid w:val="006E1947"/>
    <w:rsid w:val="006E2190"/>
    <w:rsid w:val="006E390E"/>
    <w:rsid w:val="006F045E"/>
    <w:rsid w:val="006F180E"/>
    <w:rsid w:val="006F3F36"/>
    <w:rsid w:val="006F4DFF"/>
    <w:rsid w:val="006F53A5"/>
    <w:rsid w:val="00700F1F"/>
    <w:rsid w:val="00701145"/>
    <w:rsid w:val="0070710F"/>
    <w:rsid w:val="0071137B"/>
    <w:rsid w:val="007115C9"/>
    <w:rsid w:val="00714585"/>
    <w:rsid w:val="00715A39"/>
    <w:rsid w:val="00722807"/>
    <w:rsid w:val="007320B6"/>
    <w:rsid w:val="00733B50"/>
    <w:rsid w:val="00736048"/>
    <w:rsid w:val="0073668D"/>
    <w:rsid w:val="00736E17"/>
    <w:rsid w:val="00737156"/>
    <w:rsid w:val="00742403"/>
    <w:rsid w:val="00743512"/>
    <w:rsid w:val="007461B7"/>
    <w:rsid w:val="00746759"/>
    <w:rsid w:val="00753CB4"/>
    <w:rsid w:val="00755D27"/>
    <w:rsid w:val="007572D4"/>
    <w:rsid w:val="00757D32"/>
    <w:rsid w:val="00763A10"/>
    <w:rsid w:val="00763EC3"/>
    <w:rsid w:val="00764D03"/>
    <w:rsid w:val="00764D9C"/>
    <w:rsid w:val="0076549F"/>
    <w:rsid w:val="00772755"/>
    <w:rsid w:val="00773162"/>
    <w:rsid w:val="007733D9"/>
    <w:rsid w:val="00774078"/>
    <w:rsid w:val="0077769A"/>
    <w:rsid w:val="00777A6E"/>
    <w:rsid w:val="00781385"/>
    <w:rsid w:val="00782FE6"/>
    <w:rsid w:val="0078390E"/>
    <w:rsid w:val="0078441A"/>
    <w:rsid w:val="007851F0"/>
    <w:rsid w:val="00787877"/>
    <w:rsid w:val="00790387"/>
    <w:rsid w:val="00792101"/>
    <w:rsid w:val="00792E7E"/>
    <w:rsid w:val="00792F72"/>
    <w:rsid w:val="0079312E"/>
    <w:rsid w:val="00793B47"/>
    <w:rsid w:val="0079422A"/>
    <w:rsid w:val="00794309"/>
    <w:rsid w:val="007957C0"/>
    <w:rsid w:val="00795BDB"/>
    <w:rsid w:val="007967C8"/>
    <w:rsid w:val="007967E2"/>
    <w:rsid w:val="007977D6"/>
    <w:rsid w:val="007A1CAA"/>
    <w:rsid w:val="007A4255"/>
    <w:rsid w:val="007A676E"/>
    <w:rsid w:val="007A6F96"/>
    <w:rsid w:val="007B1C24"/>
    <w:rsid w:val="007B290F"/>
    <w:rsid w:val="007B53CF"/>
    <w:rsid w:val="007B5F8B"/>
    <w:rsid w:val="007C5B72"/>
    <w:rsid w:val="007C6235"/>
    <w:rsid w:val="007C74D7"/>
    <w:rsid w:val="007D0D88"/>
    <w:rsid w:val="007D46FF"/>
    <w:rsid w:val="007D5528"/>
    <w:rsid w:val="007D5A21"/>
    <w:rsid w:val="007E08A4"/>
    <w:rsid w:val="007E1D3E"/>
    <w:rsid w:val="007E24CC"/>
    <w:rsid w:val="007E4F94"/>
    <w:rsid w:val="007E5632"/>
    <w:rsid w:val="007E5D37"/>
    <w:rsid w:val="007F299C"/>
    <w:rsid w:val="007F3315"/>
    <w:rsid w:val="007F5001"/>
    <w:rsid w:val="007F5D22"/>
    <w:rsid w:val="008026B1"/>
    <w:rsid w:val="00804FB9"/>
    <w:rsid w:val="00805C47"/>
    <w:rsid w:val="008064A0"/>
    <w:rsid w:val="008071A0"/>
    <w:rsid w:val="0081331B"/>
    <w:rsid w:val="00813797"/>
    <w:rsid w:val="00814E5B"/>
    <w:rsid w:val="00815C77"/>
    <w:rsid w:val="00820D79"/>
    <w:rsid w:val="00821D93"/>
    <w:rsid w:val="0082473F"/>
    <w:rsid w:val="008260F9"/>
    <w:rsid w:val="00827EFE"/>
    <w:rsid w:val="008308F0"/>
    <w:rsid w:val="00831F72"/>
    <w:rsid w:val="0083316D"/>
    <w:rsid w:val="00833D14"/>
    <w:rsid w:val="00835151"/>
    <w:rsid w:val="00840E45"/>
    <w:rsid w:val="008436BF"/>
    <w:rsid w:val="00843E6B"/>
    <w:rsid w:val="00845324"/>
    <w:rsid w:val="00845512"/>
    <w:rsid w:val="00850C2E"/>
    <w:rsid w:val="008523AC"/>
    <w:rsid w:val="0085456F"/>
    <w:rsid w:val="00863EA9"/>
    <w:rsid w:val="008660E3"/>
    <w:rsid w:val="00871040"/>
    <w:rsid w:val="008711CD"/>
    <w:rsid w:val="00871806"/>
    <w:rsid w:val="00871C18"/>
    <w:rsid w:val="00874002"/>
    <w:rsid w:val="00874D5E"/>
    <w:rsid w:val="00876FC3"/>
    <w:rsid w:val="008839F0"/>
    <w:rsid w:val="00884DDA"/>
    <w:rsid w:val="00885BC4"/>
    <w:rsid w:val="00892400"/>
    <w:rsid w:val="0089251D"/>
    <w:rsid w:val="008941EC"/>
    <w:rsid w:val="008A2A83"/>
    <w:rsid w:val="008A2F14"/>
    <w:rsid w:val="008A7D7E"/>
    <w:rsid w:val="008B1379"/>
    <w:rsid w:val="008B3CCA"/>
    <w:rsid w:val="008B3ED0"/>
    <w:rsid w:val="008B4A41"/>
    <w:rsid w:val="008B4F7F"/>
    <w:rsid w:val="008B5ACA"/>
    <w:rsid w:val="008B65F8"/>
    <w:rsid w:val="008C2B02"/>
    <w:rsid w:val="008C5275"/>
    <w:rsid w:val="008C5809"/>
    <w:rsid w:val="008C6419"/>
    <w:rsid w:val="008C64E2"/>
    <w:rsid w:val="008D1765"/>
    <w:rsid w:val="008D1D92"/>
    <w:rsid w:val="008D2252"/>
    <w:rsid w:val="008D5147"/>
    <w:rsid w:val="008D5C5C"/>
    <w:rsid w:val="008D7031"/>
    <w:rsid w:val="008E17CC"/>
    <w:rsid w:val="008E2261"/>
    <w:rsid w:val="008E569A"/>
    <w:rsid w:val="008E6565"/>
    <w:rsid w:val="008F4C0B"/>
    <w:rsid w:val="008F5D03"/>
    <w:rsid w:val="008F6416"/>
    <w:rsid w:val="008F6CF5"/>
    <w:rsid w:val="008F792A"/>
    <w:rsid w:val="009060E3"/>
    <w:rsid w:val="009104EA"/>
    <w:rsid w:val="00910ABD"/>
    <w:rsid w:val="00913009"/>
    <w:rsid w:val="00913342"/>
    <w:rsid w:val="00913B28"/>
    <w:rsid w:val="009150A7"/>
    <w:rsid w:val="0091519D"/>
    <w:rsid w:val="0091549D"/>
    <w:rsid w:val="0091669B"/>
    <w:rsid w:val="009173EA"/>
    <w:rsid w:val="0091762B"/>
    <w:rsid w:val="00920994"/>
    <w:rsid w:val="00922ED9"/>
    <w:rsid w:val="009242AC"/>
    <w:rsid w:val="009260DD"/>
    <w:rsid w:val="00930007"/>
    <w:rsid w:val="00930E81"/>
    <w:rsid w:val="009312C8"/>
    <w:rsid w:val="0093142C"/>
    <w:rsid w:val="00931433"/>
    <w:rsid w:val="0093451A"/>
    <w:rsid w:val="00936058"/>
    <w:rsid w:val="00937D63"/>
    <w:rsid w:val="009434B1"/>
    <w:rsid w:val="009503D6"/>
    <w:rsid w:val="00950412"/>
    <w:rsid w:val="009534E2"/>
    <w:rsid w:val="00955AF8"/>
    <w:rsid w:val="00955E1F"/>
    <w:rsid w:val="00957313"/>
    <w:rsid w:val="00957B8A"/>
    <w:rsid w:val="0096520B"/>
    <w:rsid w:val="00970C3B"/>
    <w:rsid w:val="009718FC"/>
    <w:rsid w:val="00976744"/>
    <w:rsid w:val="009773C5"/>
    <w:rsid w:val="00977489"/>
    <w:rsid w:val="00981E81"/>
    <w:rsid w:val="00982635"/>
    <w:rsid w:val="00982BBD"/>
    <w:rsid w:val="00982E43"/>
    <w:rsid w:val="009844E3"/>
    <w:rsid w:val="00984FBF"/>
    <w:rsid w:val="00985977"/>
    <w:rsid w:val="00986099"/>
    <w:rsid w:val="00986CC3"/>
    <w:rsid w:val="00990FCD"/>
    <w:rsid w:val="009922DE"/>
    <w:rsid w:val="009926FB"/>
    <w:rsid w:val="00993225"/>
    <w:rsid w:val="009949F9"/>
    <w:rsid w:val="00994AC5"/>
    <w:rsid w:val="00995C52"/>
    <w:rsid w:val="009960C1"/>
    <w:rsid w:val="009A14F9"/>
    <w:rsid w:val="009A258F"/>
    <w:rsid w:val="009A4138"/>
    <w:rsid w:val="009A42D6"/>
    <w:rsid w:val="009A702A"/>
    <w:rsid w:val="009B06BA"/>
    <w:rsid w:val="009B0B7D"/>
    <w:rsid w:val="009B2552"/>
    <w:rsid w:val="009B35AE"/>
    <w:rsid w:val="009B39EE"/>
    <w:rsid w:val="009B42F5"/>
    <w:rsid w:val="009B55B6"/>
    <w:rsid w:val="009B6759"/>
    <w:rsid w:val="009B70E4"/>
    <w:rsid w:val="009C1786"/>
    <w:rsid w:val="009C44DB"/>
    <w:rsid w:val="009C7663"/>
    <w:rsid w:val="009D0ABC"/>
    <w:rsid w:val="009D15E9"/>
    <w:rsid w:val="009D5262"/>
    <w:rsid w:val="009D5368"/>
    <w:rsid w:val="009D5B54"/>
    <w:rsid w:val="009D61F5"/>
    <w:rsid w:val="009D7EFF"/>
    <w:rsid w:val="009E0386"/>
    <w:rsid w:val="009E3C52"/>
    <w:rsid w:val="009E7B44"/>
    <w:rsid w:val="009F147D"/>
    <w:rsid w:val="009F194E"/>
    <w:rsid w:val="009F6C4B"/>
    <w:rsid w:val="00A0017F"/>
    <w:rsid w:val="00A021BF"/>
    <w:rsid w:val="00A061E4"/>
    <w:rsid w:val="00A10F07"/>
    <w:rsid w:val="00A22BE4"/>
    <w:rsid w:val="00A2359A"/>
    <w:rsid w:val="00A24668"/>
    <w:rsid w:val="00A247B8"/>
    <w:rsid w:val="00A24D9F"/>
    <w:rsid w:val="00A251AF"/>
    <w:rsid w:val="00A2563D"/>
    <w:rsid w:val="00A260DB"/>
    <w:rsid w:val="00A2746A"/>
    <w:rsid w:val="00A274CC"/>
    <w:rsid w:val="00A33AB9"/>
    <w:rsid w:val="00A33D15"/>
    <w:rsid w:val="00A349E5"/>
    <w:rsid w:val="00A409F3"/>
    <w:rsid w:val="00A4557C"/>
    <w:rsid w:val="00A45B12"/>
    <w:rsid w:val="00A5037C"/>
    <w:rsid w:val="00A5047E"/>
    <w:rsid w:val="00A5533A"/>
    <w:rsid w:val="00A557B0"/>
    <w:rsid w:val="00A56D8C"/>
    <w:rsid w:val="00A60237"/>
    <w:rsid w:val="00A60629"/>
    <w:rsid w:val="00A612C2"/>
    <w:rsid w:val="00A739B4"/>
    <w:rsid w:val="00A73ADB"/>
    <w:rsid w:val="00A76638"/>
    <w:rsid w:val="00A774AD"/>
    <w:rsid w:val="00A84FF8"/>
    <w:rsid w:val="00A85DDA"/>
    <w:rsid w:val="00A90B9E"/>
    <w:rsid w:val="00A92FB9"/>
    <w:rsid w:val="00A93BDE"/>
    <w:rsid w:val="00A9550A"/>
    <w:rsid w:val="00AA1949"/>
    <w:rsid w:val="00AA37C7"/>
    <w:rsid w:val="00AA5940"/>
    <w:rsid w:val="00AB0CBD"/>
    <w:rsid w:val="00AB46E4"/>
    <w:rsid w:val="00AB645C"/>
    <w:rsid w:val="00AC221A"/>
    <w:rsid w:val="00AC7D8B"/>
    <w:rsid w:val="00AD1726"/>
    <w:rsid w:val="00AD3CA8"/>
    <w:rsid w:val="00AD4C44"/>
    <w:rsid w:val="00AE0C62"/>
    <w:rsid w:val="00AE57AF"/>
    <w:rsid w:val="00AF35CD"/>
    <w:rsid w:val="00AF39A1"/>
    <w:rsid w:val="00AF654E"/>
    <w:rsid w:val="00B0027D"/>
    <w:rsid w:val="00B01E4E"/>
    <w:rsid w:val="00B02743"/>
    <w:rsid w:val="00B031BD"/>
    <w:rsid w:val="00B04B3C"/>
    <w:rsid w:val="00B04EBB"/>
    <w:rsid w:val="00B07E04"/>
    <w:rsid w:val="00B13E9B"/>
    <w:rsid w:val="00B14685"/>
    <w:rsid w:val="00B1485F"/>
    <w:rsid w:val="00B14873"/>
    <w:rsid w:val="00B15006"/>
    <w:rsid w:val="00B17BA2"/>
    <w:rsid w:val="00B17E05"/>
    <w:rsid w:val="00B20D81"/>
    <w:rsid w:val="00B2618B"/>
    <w:rsid w:val="00B2633E"/>
    <w:rsid w:val="00B31EFB"/>
    <w:rsid w:val="00B34B38"/>
    <w:rsid w:val="00B3596E"/>
    <w:rsid w:val="00B3730B"/>
    <w:rsid w:val="00B41DE8"/>
    <w:rsid w:val="00B42754"/>
    <w:rsid w:val="00B4293A"/>
    <w:rsid w:val="00B45722"/>
    <w:rsid w:val="00B46546"/>
    <w:rsid w:val="00B50335"/>
    <w:rsid w:val="00B52A84"/>
    <w:rsid w:val="00B55CB9"/>
    <w:rsid w:val="00B56715"/>
    <w:rsid w:val="00B57C5E"/>
    <w:rsid w:val="00B62492"/>
    <w:rsid w:val="00B64300"/>
    <w:rsid w:val="00B655F4"/>
    <w:rsid w:val="00B74982"/>
    <w:rsid w:val="00B74BD5"/>
    <w:rsid w:val="00B74C81"/>
    <w:rsid w:val="00B74E64"/>
    <w:rsid w:val="00B83F62"/>
    <w:rsid w:val="00B85364"/>
    <w:rsid w:val="00B90984"/>
    <w:rsid w:val="00B9356A"/>
    <w:rsid w:val="00B94D66"/>
    <w:rsid w:val="00B967B5"/>
    <w:rsid w:val="00B96C5B"/>
    <w:rsid w:val="00BA246B"/>
    <w:rsid w:val="00BA36D8"/>
    <w:rsid w:val="00BA395D"/>
    <w:rsid w:val="00BA39BA"/>
    <w:rsid w:val="00BA4E5D"/>
    <w:rsid w:val="00BA5B98"/>
    <w:rsid w:val="00BA65BA"/>
    <w:rsid w:val="00BA6943"/>
    <w:rsid w:val="00BB466C"/>
    <w:rsid w:val="00BB569B"/>
    <w:rsid w:val="00BB76E4"/>
    <w:rsid w:val="00BC2007"/>
    <w:rsid w:val="00BC4C35"/>
    <w:rsid w:val="00BD031C"/>
    <w:rsid w:val="00BD0909"/>
    <w:rsid w:val="00BD2061"/>
    <w:rsid w:val="00BD3F45"/>
    <w:rsid w:val="00BD612E"/>
    <w:rsid w:val="00BD78E5"/>
    <w:rsid w:val="00BD7F41"/>
    <w:rsid w:val="00BE3883"/>
    <w:rsid w:val="00BE4BC6"/>
    <w:rsid w:val="00BE68D5"/>
    <w:rsid w:val="00BF05B5"/>
    <w:rsid w:val="00BF0816"/>
    <w:rsid w:val="00BF08E9"/>
    <w:rsid w:val="00BF0E15"/>
    <w:rsid w:val="00BF2273"/>
    <w:rsid w:val="00BF23A7"/>
    <w:rsid w:val="00BF26CE"/>
    <w:rsid w:val="00BF4459"/>
    <w:rsid w:val="00BF5436"/>
    <w:rsid w:val="00BF5A94"/>
    <w:rsid w:val="00BF617A"/>
    <w:rsid w:val="00BF76FC"/>
    <w:rsid w:val="00C01425"/>
    <w:rsid w:val="00C01E14"/>
    <w:rsid w:val="00C02AED"/>
    <w:rsid w:val="00C0663B"/>
    <w:rsid w:val="00C0708B"/>
    <w:rsid w:val="00C11E0F"/>
    <w:rsid w:val="00C13651"/>
    <w:rsid w:val="00C153A3"/>
    <w:rsid w:val="00C16906"/>
    <w:rsid w:val="00C17D9E"/>
    <w:rsid w:val="00C221A4"/>
    <w:rsid w:val="00C23B70"/>
    <w:rsid w:val="00C240B9"/>
    <w:rsid w:val="00C25FBC"/>
    <w:rsid w:val="00C2701A"/>
    <w:rsid w:val="00C31093"/>
    <w:rsid w:val="00C32920"/>
    <w:rsid w:val="00C33295"/>
    <w:rsid w:val="00C33862"/>
    <w:rsid w:val="00C34FD0"/>
    <w:rsid w:val="00C41D87"/>
    <w:rsid w:val="00C42389"/>
    <w:rsid w:val="00C4304A"/>
    <w:rsid w:val="00C47D39"/>
    <w:rsid w:val="00C5073B"/>
    <w:rsid w:val="00C50C57"/>
    <w:rsid w:val="00C53C90"/>
    <w:rsid w:val="00C55D54"/>
    <w:rsid w:val="00C57A08"/>
    <w:rsid w:val="00C6348D"/>
    <w:rsid w:val="00C63602"/>
    <w:rsid w:val="00C64E17"/>
    <w:rsid w:val="00C65D40"/>
    <w:rsid w:val="00C65EEE"/>
    <w:rsid w:val="00C66A9E"/>
    <w:rsid w:val="00C66E16"/>
    <w:rsid w:val="00C67647"/>
    <w:rsid w:val="00C717D3"/>
    <w:rsid w:val="00C72F81"/>
    <w:rsid w:val="00C73222"/>
    <w:rsid w:val="00C75A5D"/>
    <w:rsid w:val="00C76011"/>
    <w:rsid w:val="00C811D1"/>
    <w:rsid w:val="00C82961"/>
    <w:rsid w:val="00C82B91"/>
    <w:rsid w:val="00C83199"/>
    <w:rsid w:val="00C85082"/>
    <w:rsid w:val="00C8533D"/>
    <w:rsid w:val="00C85366"/>
    <w:rsid w:val="00C90D95"/>
    <w:rsid w:val="00C9159C"/>
    <w:rsid w:val="00C95EE7"/>
    <w:rsid w:val="00C968D2"/>
    <w:rsid w:val="00C968D5"/>
    <w:rsid w:val="00C972DC"/>
    <w:rsid w:val="00C97854"/>
    <w:rsid w:val="00C97C5E"/>
    <w:rsid w:val="00CA1E68"/>
    <w:rsid w:val="00CA1ECB"/>
    <w:rsid w:val="00CA3899"/>
    <w:rsid w:val="00CA642B"/>
    <w:rsid w:val="00CB157D"/>
    <w:rsid w:val="00CB64EC"/>
    <w:rsid w:val="00CB678E"/>
    <w:rsid w:val="00CB7327"/>
    <w:rsid w:val="00CC2DC3"/>
    <w:rsid w:val="00CC5FA3"/>
    <w:rsid w:val="00CD0513"/>
    <w:rsid w:val="00CD2322"/>
    <w:rsid w:val="00CD2E93"/>
    <w:rsid w:val="00CD3286"/>
    <w:rsid w:val="00CD36DE"/>
    <w:rsid w:val="00CD41DA"/>
    <w:rsid w:val="00CD64BB"/>
    <w:rsid w:val="00CD7051"/>
    <w:rsid w:val="00CE3468"/>
    <w:rsid w:val="00CE61E5"/>
    <w:rsid w:val="00CF16D0"/>
    <w:rsid w:val="00CF3037"/>
    <w:rsid w:val="00CF3E87"/>
    <w:rsid w:val="00CF4B90"/>
    <w:rsid w:val="00CF6E8B"/>
    <w:rsid w:val="00D0283A"/>
    <w:rsid w:val="00D02A49"/>
    <w:rsid w:val="00D0478F"/>
    <w:rsid w:val="00D050D4"/>
    <w:rsid w:val="00D103F4"/>
    <w:rsid w:val="00D13118"/>
    <w:rsid w:val="00D148B1"/>
    <w:rsid w:val="00D17636"/>
    <w:rsid w:val="00D23268"/>
    <w:rsid w:val="00D32665"/>
    <w:rsid w:val="00D327AA"/>
    <w:rsid w:val="00D32CB4"/>
    <w:rsid w:val="00D35B5A"/>
    <w:rsid w:val="00D36161"/>
    <w:rsid w:val="00D4081A"/>
    <w:rsid w:val="00D41F14"/>
    <w:rsid w:val="00D42136"/>
    <w:rsid w:val="00D4390B"/>
    <w:rsid w:val="00D4464B"/>
    <w:rsid w:val="00D45050"/>
    <w:rsid w:val="00D4739A"/>
    <w:rsid w:val="00D508A2"/>
    <w:rsid w:val="00D514B4"/>
    <w:rsid w:val="00D5158F"/>
    <w:rsid w:val="00D51B35"/>
    <w:rsid w:val="00D567E4"/>
    <w:rsid w:val="00D61F4F"/>
    <w:rsid w:val="00D66FE5"/>
    <w:rsid w:val="00D702FF"/>
    <w:rsid w:val="00D70587"/>
    <w:rsid w:val="00D73322"/>
    <w:rsid w:val="00D73C88"/>
    <w:rsid w:val="00D759EF"/>
    <w:rsid w:val="00D81D74"/>
    <w:rsid w:val="00D82CA7"/>
    <w:rsid w:val="00D8333E"/>
    <w:rsid w:val="00D84AA3"/>
    <w:rsid w:val="00D87392"/>
    <w:rsid w:val="00D87CA9"/>
    <w:rsid w:val="00D920BB"/>
    <w:rsid w:val="00D9294A"/>
    <w:rsid w:val="00D93866"/>
    <w:rsid w:val="00D94265"/>
    <w:rsid w:val="00D94356"/>
    <w:rsid w:val="00D94406"/>
    <w:rsid w:val="00DA051B"/>
    <w:rsid w:val="00DA24BC"/>
    <w:rsid w:val="00DA543C"/>
    <w:rsid w:val="00DA7B1E"/>
    <w:rsid w:val="00DB0A99"/>
    <w:rsid w:val="00DB60CF"/>
    <w:rsid w:val="00DC0F22"/>
    <w:rsid w:val="00DC11B7"/>
    <w:rsid w:val="00DC2D67"/>
    <w:rsid w:val="00DC60B7"/>
    <w:rsid w:val="00DD24CC"/>
    <w:rsid w:val="00DD335C"/>
    <w:rsid w:val="00DD573F"/>
    <w:rsid w:val="00DE096A"/>
    <w:rsid w:val="00DE108C"/>
    <w:rsid w:val="00DE35C5"/>
    <w:rsid w:val="00DE36FD"/>
    <w:rsid w:val="00DE485C"/>
    <w:rsid w:val="00DE4AFB"/>
    <w:rsid w:val="00DE66DD"/>
    <w:rsid w:val="00DF2CF8"/>
    <w:rsid w:val="00DF4C96"/>
    <w:rsid w:val="00DF53E8"/>
    <w:rsid w:val="00E034C5"/>
    <w:rsid w:val="00E04FCB"/>
    <w:rsid w:val="00E070EF"/>
    <w:rsid w:val="00E14020"/>
    <w:rsid w:val="00E1526E"/>
    <w:rsid w:val="00E1746F"/>
    <w:rsid w:val="00E20262"/>
    <w:rsid w:val="00E22A1C"/>
    <w:rsid w:val="00E2313F"/>
    <w:rsid w:val="00E23784"/>
    <w:rsid w:val="00E24916"/>
    <w:rsid w:val="00E26B95"/>
    <w:rsid w:val="00E27546"/>
    <w:rsid w:val="00E41550"/>
    <w:rsid w:val="00E43730"/>
    <w:rsid w:val="00E46D8C"/>
    <w:rsid w:val="00E50960"/>
    <w:rsid w:val="00E52861"/>
    <w:rsid w:val="00E56037"/>
    <w:rsid w:val="00E56F2D"/>
    <w:rsid w:val="00E57C59"/>
    <w:rsid w:val="00E63606"/>
    <w:rsid w:val="00E65AAE"/>
    <w:rsid w:val="00E6660B"/>
    <w:rsid w:val="00E67230"/>
    <w:rsid w:val="00E71029"/>
    <w:rsid w:val="00E7272E"/>
    <w:rsid w:val="00E735D6"/>
    <w:rsid w:val="00E751AA"/>
    <w:rsid w:val="00E818AF"/>
    <w:rsid w:val="00E8585F"/>
    <w:rsid w:val="00E910D9"/>
    <w:rsid w:val="00E9116B"/>
    <w:rsid w:val="00E939C9"/>
    <w:rsid w:val="00E93E53"/>
    <w:rsid w:val="00E969A7"/>
    <w:rsid w:val="00EA15EF"/>
    <w:rsid w:val="00EA2533"/>
    <w:rsid w:val="00EA34A2"/>
    <w:rsid w:val="00EB4D9C"/>
    <w:rsid w:val="00EB69CE"/>
    <w:rsid w:val="00EB7947"/>
    <w:rsid w:val="00EC01EE"/>
    <w:rsid w:val="00EC0AF9"/>
    <w:rsid w:val="00EC3F42"/>
    <w:rsid w:val="00EC4177"/>
    <w:rsid w:val="00EC494F"/>
    <w:rsid w:val="00EC4C57"/>
    <w:rsid w:val="00EC5469"/>
    <w:rsid w:val="00EC579A"/>
    <w:rsid w:val="00EC5E2B"/>
    <w:rsid w:val="00EC6674"/>
    <w:rsid w:val="00EC7211"/>
    <w:rsid w:val="00EC7C62"/>
    <w:rsid w:val="00ED1D44"/>
    <w:rsid w:val="00ED23F2"/>
    <w:rsid w:val="00ED3A87"/>
    <w:rsid w:val="00ED42BC"/>
    <w:rsid w:val="00ED5F75"/>
    <w:rsid w:val="00ED747E"/>
    <w:rsid w:val="00ED7EAC"/>
    <w:rsid w:val="00EE0407"/>
    <w:rsid w:val="00EE0B3C"/>
    <w:rsid w:val="00EE1096"/>
    <w:rsid w:val="00EE32B3"/>
    <w:rsid w:val="00EE626D"/>
    <w:rsid w:val="00EE714C"/>
    <w:rsid w:val="00EE7EE6"/>
    <w:rsid w:val="00EF023D"/>
    <w:rsid w:val="00EF0421"/>
    <w:rsid w:val="00EF0855"/>
    <w:rsid w:val="00EF149D"/>
    <w:rsid w:val="00EF1E92"/>
    <w:rsid w:val="00EF5CB1"/>
    <w:rsid w:val="00EF670E"/>
    <w:rsid w:val="00EF7633"/>
    <w:rsid w:val="00F017A6"/>
    <w:rsid w:val="00F0249D"/>
    <w:rsid w:val="00F02F06"/>
    <w:rsid w:val="00F0339B"/>
    <w:rsid w:val="00F03C0F"/>
    <w:rsid w:val="00F05863"/>
    <w:rsid w:val="00F072FC"/>
    <w:rsid w:val="00F07316"/>
    <w:rsid w:val="00F1076C"/>
    <w:rsid w:val="00F131A0"/>
    <w:rsid w:val="00F13513"/>
    <w:rsid w:val="00F1419B"/>
    <w:rsid w:val="00F15507"/>
    <w:rsid w:val="00F1565F"/>
    <w:rsid w:val="00F1675C"/>
    <w:rsid w:val="00F1707F"/>
    <w:rsid w:val="00F17A8A"/>
    <w:rsid w:val="00F21BE5"/>
    <w:rsid w:val="00F22DDC"/>
    <w:rsid w:val="00F23027"/>
    <w:rsid w:val="00F25D76"/>
    <w:rsid w:val="00F264CA"/>
    <w:rsid w:val="00F2739C"/>
    <w:rsid w:val="00F27E7F"/>
    <w:rsid w:val="00F31C7D"/>
    <w:rsid w:val="00F33689"/>
    <w:rsid w:val="00F336D3"/>
    <w:rsid w:val="00F33FE7"/>
    <w:rsid w:val="00F3402B"/>
    <w:rsid w:val="00F34E4B"/>
    <w:rsid w:val="00F355C1"/>
    <w:rsid w:val="00F41D23"/>
    <w:rsid w:val="00F423E9"/>
    <w:rsid w:val="00F426E7"/>
    <w:rsid w:val="00F43791"/>
    <w:rsid w:val="00F4732A"/>
    <w:rsid w:val="00F47971"/>
    <w:rsid w:val="00F532BC"/>
    <w:rsid w:val="00F56D29"/>
    <w:rsid w:val="00F61289"/>
    <w:rsid w:val="00F6225F"/>
    <w:rsid w:val="00F6352C"/>
    <w:rsid w:val="00F64B19"/>
    <w:rsid w:val="00F65380"/>
    <w:rsid w:val="00F669E8"/>
    <w:rsid w:val="00F66E17"/>
    <w:rsid w:val="00F7154D"/>
    <w:rsid w:val="00F747B0"/>
    <w:rsid w:val="00F81C77"/>
    <w:rsid w:val="00F820A8"/>
    <w:rsid w:val="00F8213E"/>
    <w:rsid w:val="00F82141"/>
    <w:rsid w:val="00F823C8"/>
    <w:rsid w:val="00F86D41"/>
    <w:rsid w:val="00F87B64"/>
    <w:rsid w:val="00F87CDB"/>
    <w:rsid w:val="00F91CD4"/>
    <w:rsid w:val="00F94FFD"/>
    <w:rsid w:val="00F952D2"/>
    <w:rsid w:val="00F97AA3"/>
    <w:rsid w:val="00F97C9E"/>
    <w:rsid w:val="00FA019C"/>
    <w:rsid w:val="00FA0B4B"/>
    <w:rsid w:val="00FA1D50"/>
    <w:rsid w:val="00FA3C2C"/>
    <w:rsid w:val="00FA6FC1"/>
    <w:rsid w:val="00FA77DC"/>
    <w:rsid w:val="00FB051C"/>
    <w:rsid w:val="00FB1271"/>
    <w:rsid w:val="00FB6BB4"/>
    <w:rsid w:val="00FB6FCE"/>
    <w:rsid w:val="00FC01FF"/>
    <w:rsid w:val="00FC07DA"/>
    <w:rsid w:val="00FC6C4F"/>
    <w:rsid w:val="00FD1118"/>
    <w:rsid w:val="00FD3E3D"/>
    <w:rsid w:val="00FD77F4"/>
    <w:rsid w:val="00FD7F9C"/>
    <w:rsid w:val="00FE07B4"/>
    <w:rsid w:val="00FE0E14"/>
    <w:rsid w:val="00FE11B8"/>
    <w:rsid w:val="00FE261A"/>
    <w:rsid w:val="00FE59C3"/>
    <w:rsid w:val="00FF0E31"/>
    <w:rsid w:val="00FF40CC"/>
    <w:rsid w:val="00FF5694"/>
    <w:rsid w:val="00FF5F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DDC"/>
    <w:pPr>
      <w:autoSpaceDN w:val="0"/>
      <w:spacing w:after="200" w:line="276" w:lineRule="auto"/>
    </w:pPr>
    <w:rPr>
      <w:rFonts w:ascii="Calibri" w:eastAsia="Calibri" w:hAnsi="Calibri" w:cs="Times New Roman"/>
    </w:rPr>
  </w:style>
  <w:style w:type="paragraph" w:styleId="1">
    <w:name w:val="heading 1"/>
    <w:basedOn w:val="a"/>
    <w:link w:val="10"/>
    <w:uiPriority w:val="9"/>
    <w:qFormat/>
    <w:rsid w:val="00C97854"/>
    <w:pPr>
      <w:autoSpaceDN/>
      <w:spacing w:before="100" w:beforeAutospacing="1" w:after="100" w:afterAutospacing="1" w:line="240" w:lineRule="auto"/>
      <w:outlineLvl w:val="0"/>
    </w:pPr>
    <w:rPr>
      <w:rFonts w:ascii="Times New Roman" w:eastAsia="Times New Roman" w:hAnsi="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F22DDC"/>
    <w:rPr>
      <w:b/>
      <w:bCs/>
      <w:sz w:val="26"/>
      <w:szCs w:val="26"/>
      <w:shd w:val="clear" w:color="auto" w:fill="FFFFFF"/>
    </w:rPr>
  </w:style>
  <w:style w:type="paragraph" w:customStyle="1" w:styleId="20">
    <w:name w:val="Основной текст (2)"/>
    <w:basedOn w:val="a"/>
    <w:link w:val="2"/>
    <w:rsid w:val="00F22DDC"/>
    <w:pPr>
      <w:widowControl w:val="0"/>
      <w:shd w:val="clear" w:color="auto" w:fill="FFFFFF"/>
      <w:spacing w:after="1020" w:line="240" w:lineRule="atLeast"/>
      <w:jc w:val="center"/>
    </w:pPr>
    <w:rPr>
      <w:rFonts w:asciiTheme="minorHAnsi" w:eastAsiaTheme="minorHAnsi" w:hAnsiTheme="minorHAnsi" w:cstheme="minorBidi"/>
      <w:b/>
      <w:bCs/>
      <w:sz w:val="26"/>
      <w:szCs w:val="26"/>
    </w:rPr>
  </w:style>
  <w:style w:type="character" w:customStyle="1" w:styleId="StyleZakonu">
    <w:name w:val="StyleZakonu Знак"/>
    <w:link w:val="StyleZakonu0"/>
    <w:locked/>
    <w:rsid w:val="00F22DDC"/>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F22DDC"/>
    <w:pPr>
      <w:autoSpaceDN/>
      <w:spacing w:after="60" w:line="220" w:lineRule="exact"/>
      <w:ind w:firstLine="284"/>
      <w:jc w:val="both"/>
    </w:pPr>
    <w:rPr>
      <w:rFonts w:ascii="Times New Roman" w:eastAsia="Times New Roman" w:hAnsi="Times New Roman"/>
      <w:sz w:val="20"/>
      <w:szCs w:val="20"/>
      <w:lang w:eastAsia="ru-RU"/>
    </w:rPr>
  </w:style>
  <w:style w:type="paragraph" w:customStyle="1" w:styleId="Style98">
    <w:name w:val="Style98"/>
    <w:basedOn w:val="a"/>
    <w:rsid w:val="00F22DDC"/>
    <w:pPr>
      <w:widowControl w:val="0"/>
      <w:suppressAutoHyphens/>
      <w:autoSpaceDN/>
      <w:spacing w:after="0" w:line="320" w:lineRule="exact"/>
      <w:ind w:firstLine="542"/>
      <w:jc w:val="both"/>
    </w:pPr>
    <w:rPr>
      <w:rFonts w:ascii="Times New Roman" w:eastAsia="Times New Roman" w:hAnsi="Times New Roman"/>
      <w:sz w:val="28"/>
      <w:szCs w:val="28"/>
      <w:lang w:eastAsia="ar-SA"/>
    </w:rPr>
  </w:style>
  <w:style w:type="character" w:customStyle="1" w:styleId="FontStyle14">
    <w:name w:val="Font Style14"/>
    <w:basedOn w:val="a0"/>
    <w:rsid w:val="00F22DDC"/>
    <w:rPr>
      <w:rFonts w:ascii="Times New Roman" w:hAnsi="Times New Roman" w:cs="Times New Roman" w:hint="default"/>
      <w:sz w:val="26"/>
      <w:szCs w:val="26"/>
    </w:rPr>
  </w:style>
  <w:style w:type="character" w:customStyle="1" w:styleId="FontStyle16">
    <w:name w:val="Font Style16"/>
    <w:basedOn w:val="a0"/>
    <w:rsid w:val="00F22DDC"/>
    <w:rPr>
      <w:rFonts w:ascii="Times New Roman" w:hAnsi="Times New Roman" w:cs="Times New Roman" w:hint="default"/>
      <w:sz w:val="28"/>
      <w:szCs w:val="28"/>
    </w:rPr>
  </w:style>
  <w:style w:type="paragraph" w:styleId="a3">
    <w:name w:val="Balloon Text"/>
    <w:basedOn w:val="a"/>
    <w:link w:val="a4"/>
    <w:uiPriority w:val="99"/>
    <w:semiHidden/>
    <w:unhideWhenUsed/>
    <w:rsid w:val="00350E5C"/>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350E5C"/>
    <w:rPr>
      <w:rFonts w:ascii="Tahoma" w:eastAsia="Calibri" w:hAnsi="Tahoma" w:cs="Tahoma"/>
      <w:sz w:val="16"/>
      <w:szCs w:val="16"/>
    </w:rPr>
  </w:style>
  <w:style w:type="paragraph" w:styleId="a5">
    <w:name w:val="No Spacing"/>
    <w:uiPriority w:val="1"/>
    <w:qFormat/>
    <w:rsid w:val="001243A3"/>
    <w:pPr>
      <w:spacing w:after="0" w:line="240" w:lineRule="auto"/>
    </w:pPr>
    <w:rPr>
      <w:rFonts w:ascii="Times New Roman" w:hAnsi="Times New Roman"/>
      <w:sz w:val="28"/>
    </w:rPr>
  </w:style>
  <w:style w:type="paragraph" w:customStyle="1" w:styleId="rvps5">
    <w:name w:val="rvps5"/>
    <w:basedOn w:val="a"/>
    <w:rsid w:val="0087180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8">
    <w:name w:val="rvts28"/>
    <w:basedOn w:val="a0"/>
    <w:rsid w:val="00871806"/>
  </w:style>
  <w:style w:type="paragraph" w:customStyle="1" w:styleId="rvps6">
    <w:name w:val="rvps6"/>
    <w:basedOn w:val="a"/>
    <w:rsid w:val="0087180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0">
    <w:name w:val="rvts30"/>
    <w:basedOn w:val="a0"/>
    <w:rsid w:val="00871806"/>
  </w:style>
  <w:style w:type="paragraph" w:styleId="a6">
    <w:name w:val="header"/>
    <w:basedOn w:val="a"/>
    <w:link w:val="a7"/>
    <w:uiPriority w:val="99"/>
    <w:unhideWhenUsed/>
    <w:rsid w:val="009F194E"/>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9F194E"/>
    <w:rPr>
      <w:rFonts w:ascii="Calibri" w:eastAsia="Calibri" w:hAnsi="Calibri" w:cs="Times New Roman"/>
    </w:rPr>
  </w:style>
  <w:style w:type="paragraph" w:styleId="a8">
    <w:name w:val="footer"/>
    <w:basedOn w:val="a"/>
    <w:link w:val="a9"/>
    <w:uiPriority w:val="99"/>
    <w:unhideWhenUsed/>
    <w:rsid w:val="009F194E"/>
    <w:pPr>
      <w:tabs>
        <w:tab w:val="center" w:pos="4677"/>
        <w:tab w:val="right" w:pos="9355"/>
      </w:tabs>
      <w:spacing w:after="0" w:line="240" w:lineRule="auto"/>
    </w:pPr>
  </w:style>
  <w:style w:type="character" w:customStyle="1" w:styleId="a9">
    <w:name w:val="Нижній колонтитул Знак"/>
    <w:basedOn w:val="a0"/>
    <w:link w:val="a8"/>
    <w:uiPriority w:val="99"/>
    <w:rsid w:val="009F194E"/>
    <w:rPr>
      <w:rFonts w:ascii="Calibri" w:eastAsia="Calibri" w:hAnsi="Calibri" w:cs="Times New Roman"/>
    </w:rPr>
  </w:style>
  <w:style w:type="character" w:customStyle="1" w:styleId="rvts11">
    <w:name w:val="rvts11"/>
    <w:basedOn w:val="a0"/>
    <w:rsid w:val="00DE66DD"/>
  </w:style>
  <w:style w:type="character" w:customStyle="1" w:styleId="10">
    <w:name w:val="Заголовок 1 Знак"/>
    <w:basedOn w:val="a0"/>
    <w:link w:val="1"/>
    <w:uiPriority w:val="9"/>
    <w:rsid w:val="00C97854"/>
    <w:rPr>
      <w:rFonts w:ascii="Times New Roman" w:eastAsia="Times New Roman" w:hAnsi="Times New Roman" w:cs="Times New Roman"/>
      <w:b/>
      <w:bCs/>
      <w:kern w:val="36"/>
      <w:sz w:val="48"/>
      <w:szCs w:val="48"/>
      <w:lang w:eastAsia="uk-UA"/>
    </w:rPr>
  </w:style>
  <w:style w:type="paragraph" w:styleId="aa">
    <w:name w:val="Normal (Web)"/>
    <w:basedOn w:val="a"/>
    <w:link w:val="ab"/>
    <w:uiPriority w:val="99"/>
    <w:unhideWhenUsed/>
    <w:rsid w:val="00C97854"/>
    <w:pPr>
      <w:autoSpaceDN/>
      <w:spacing w:before="100" w:beforeAutospacing="1" w:after="100" w:afterAutospacing="1" w:line="240" w:lineRule="auto"/>
    </w:pPr>
    <w:rPr>
      <w:rFonts w:ascii="Times New Roman" w:eastAsia="Times New Roman" w:hAnsi="Times New Roman"/>
      <w:sz w:val="24"/>
      <w:szCs w:val="24"/>
      <w:lang w:eastAsia="uk-UA"/>
    </w:rPr>
  </w:style>
  <w:style w:type="character" w:styleId="ac">
    <w:name w:val="Hyperlink"/>
    <w:basedOn w:val="a0"/>
    <w:uiPriority w:val="99"/>
    <w:unhideWhenUsed/>
    <w:rsid w:val="002A26E6"/>
    <w:rPr>
      <w:color w:val="0000FF"/>
      <w:u w:val="single"/>
    </w:rPr>
  </w:style>
  <w:style w:type="character" w:styleId="ad">
    <w:name w:val="Strong"/>
    <w:basedOn w:val="a0"/>
    <w:uiPriority w:val="22"/>
    <w:qFormat/>
    <w:rsid w:val="00C01425"/>
    <w:rPr>
      <w:b/>
      <w:bCs/>
    </w:rPr>
  </w:style>
  <w:style w:type="paragraph" w:customStyle="1" w:styleId="rvps1">
    <w:name w:val="rvps1"/>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7">
    <w:name w:val="rvts17"/>
    <w:basedOn w:val="a0"/>
    <w:rsid w:val="00736048"/>
  </w:style>
  <w:style w:type="paragraph" w:customStyle="1" w:styleId="rvps4">
    <w:name w:val="rvps4"/>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9">
    <w:name w:val="rvts19"/>
    <w:basedOn w:val="a0"/>
    <w:rsid w:val="00736048"/>
  </w:style>
  <w:style w:type="paragraph" w:customStyle="1" w:styleId="rvps2">
    <w:name w:val="rvps2"/>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a">
    <w:name w:val="rvps&lt;a"/>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9">
    <w:name w:val="rvts29"/>
    <w:basedOn w:val="a0"/>
    <w:rsid w:val="00736048"/>
  </w:style>
  <w:style w:type="paragraph" w:customStyle="1" w:styleId="ra">
    <w:name w:val="r&lt;/a"/>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a">
    <w:name w:val="rv&lt;a"/>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2">
    <w:name w:val="rvts32"/>
    <w:basedOn w:val="a0"/>
    <w:rsid w:val="00736048"/>
  </w:style>
  <w:style w:type="paragraph" w:customStyle="1" w:styleId="rvps3">
    <w:name w:val="rvps3"/>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6">
    <w:name w:val="rvts16"/>
    <w:basedOn w:val="a0"/>
    <w:rsid w:val="00736048"/>
  </w:style>
  <w:style w:type="paragraph" w:customStyle="1" w:styleId="rvps7">
    <w:name w:val="rvps7"/>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0">
    <w:name w:val="rvts20"/>
    <w:basedOn w:val="a0"/>
    <w:rsid w:val="00736048"/>
  </w:style>
  <w:style w:type="character" w:customStyle="1" w:styleId="rvts21">
    <w:name w:val="rvts21"/>
    <w:basedOn w:val="a0"/>
    <w:rsid w:val="00736048"/>
  </w:style>
  <w:style w:type="paragraph" w:customStyle="1" w:styleId="rvps10">
    <w:name w:val="rvps10"/>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4">
    <w:name w:val="rvts14"/>
    <w:basedOn w:val="a0"/>
    <w:rsid w:val="00736048"/>
  </w:style>
  <w:style w:type="character" w:customStyle="1" w:styleId="rvts22">
    <w:name w:val="rvts22"/>
    <w:basedOn w:val="a0"/>
    <w:rsid w:val="00736048"/>
  </w:style>
  <w:style w:type="paragraph" w:customStyle="1" w:styleId="rvps8">
    <w:name w:val="rvps8"/>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5">
    <w:name w:val="rvts25"/>
    <w:basedOn w:val="a0"/>
    <w:rsid w:val="00736048"/>
  </w:style>
  <w:style w:type="character" w:customStyle="1" w:styleId="rvts26">
    <w:name w:val="rvts26"/>
    <w:basedOn w:val="a0"/>
    <w:rsid w:val="00736048"/>
  </w:style>
  <w:style w:type="paragraph" w:customStyle="1" w:styleId="rvps11">
    <w:name w:val="rvps11"/>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2">
    <w:name w:val="rvts12"/>
    <w:basedOn w:val="a0"/>
    <w:rsid w:val="00CD36DE"/>
  </w:style>
  <w:style w:type="character" w:customStyle="1" w:styleId="rvts18">
    <w:name w:val="rvts18"/>
    <w:basedOn w:val="a0"/>
    <w:rsid w:val="00CD36DE"/>
  </w:style>
  <w:style w:type="character" w:customStyle="1" w:styleId="rvts24">
    <w:name w:val="rvts24"/>
    <w:basedOn w:val="a0"/>
    <w:rsid w:val="00CD36DE"/>
  </w:style>
  <w:style w:type="paragraph" w:customStyle="1" w:styleId="rvps9">
    <w:name w:val="rvps9"/>
    <w:basedOn w:val="a"/>
    <w:rsid w:val="00CD36DE"/>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7">
    <w:name w:val="rvts27"/>
    <w:basedOn w:val="a0"/>
    <w:rsid w:val="00CD36DE"/>
  </w:style>
  <w:style w:type="character" w:customStyle="1" w:styleId="212pt">
    <w:name w:val="Основной текст (2) + 12 pt"/>
    <w:basedOn w:val="2"/>
    <w:rsid w:val="0070710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Sylfaen">
    <w:name w:val="Основной текст (2) + Sylfaen;Курсив"/>
    <w:basedOn w:val="2"/>
    <w:rsid w:val="006F3F36"/>
    <w:rPr>
      <w:rFonts w:ascii="Sylfaen" w:eastAsia="Sylfaen" w:hAnsi="Sylfaen" w:cs="Sylfaen"/>
      <w:b w:val="0"/>
      <w:bCs w:val="0"/>
      <w:i/>
      <w:iCs/>
      <w:smallCaps w:val="0"/>
      <w:strike w:val="0"/>
      <w:color w:val="000000"/>
      <w:spacing w:val="0"/>
      <w:w w:val="100"/>
      <w:position w:val="0"/>
      <w:sz w:val="28"/>
      <w:szCs w:val="28"/>
      <w:u w:val="none"/>
      <w:shd w:val="clear" w:color="auto" w:fill="FFFFFF"/>
      <w:lang w:val="uk-UA" w:eastAsia="uk-UA" w:bidi="uk-UA"/>
    </w:rPr>
  </w:style>
  <w:style w:type="character" w:customStyle="1" w:styleId="ae">
    <w:name w:val="Основний текст_"/>
    <w:link w:val="21"/>
    <w:uiPriority w:val="99"/>
    <w:locked/>
    <w:rsid w:val="00142653"/>
    <w:rPr>
      <w:shd w:val="clear" w:color="auto" w:fill="FFFFFF"/>
    </w:rPr>
  </w:style>
  <w:style w:type="paragraph" w:customStyle="1" w:styleId="21">
    <w:name w:val="Основний текст2"/>
    <w:basedOn w:val="a"/>
    <w:link w:val="ae"/>
    <w:uiPriority w:val="99"/>
    <w:rsid w:val="00142653"/>
    <w:pPr>
      <w:widowControl w:val="0"/>
      <w:shd w:val="clear" w:color="auto" w:fill="FFFFFF"/>
      <w:autoSpaceDN/>
      <w:spacing w:before="1020" w:after="480" w:line="240" w:lineRule="atLeast"/>
      <w:jc w:val="both"/>
    </w:pPr>
    <w:rPr>
      <w:rFonts w:asciiTheme="minorHAnsi" w:eastAsiaTheme="minorHAnsi" w:hAnsiTheme="minorHAnsi" w:cstheme="minorBidi"/>
    </w:rPr>
  </w:style>
  <w:style w:type="character" w:customStyle="1" w:styleId="ab">
    <w:name w:val="Звичайний (веб) Знак"/>
    <w:basedOn w:val="a0"/>
    <w:link w:val="aa"/>
    <w:uiPriority w:val="99"/>
    <w:rsid w:val="0078441A"/>
    <w:rPr>
      <w:rFonts w:ascii="Times New Roman" w:eastAsia="Times New Roman" w:hAnsi="Times New Roman" w:cs="Times New Roman"/>
      <w:sz w:val="24"/>
      <w:szCs w:val="24"/>
      <w:lang w:eastAsia="uk-UA"/>
    </w:rPr>
  </w:style>
  <w:style w:type="paragraph" w:customStyle="1" w:styleId="11">
    <w:name w:val="Основний текст1"/>
    <w:basedOn w:val="a"/>
    <w:rsid w:val="0028357C"/>
    <w:pPr>
      <w:widowControl w:val="0"/>
      <w:shd w:val="clear" w:color="auto" w:fill="FFFFFF"/>
      <w:autoSpaceDN/>
      <w:spacing w:before="240" w:after="60" w:line="0" w:lineRule="atLeast"/>
      <w:jc w:val="both"/>
    </w:pPr>
    <w:rPr>
      <w:rFonts w:ascii="Times New Roman" w:eastAsia="Times New Roman" w:hAnsi="Times New Roman"/>
      <w:sz w:val="21"/>
      <w:szCs w:val="21"/>
    </w:rPr>
  </w:style>
  <w:style w:type="paragraph" w:styleId="af">
    <w:name w:val="List Paragraph"/>
    <w:basedOn w:val="a"/>
    <w:uiPriority w:val="34"/>
    <w:qFormat/>
    <w:rsid w:val="0028357C"/>
    <w:pPr>
      <w:ind w:left="720"/>
      <w:contextualSpacing/>
    </w:pPr>
  </w:style>
  <w:style w:type="character" w:customStyle="1" w:styleId="rvts15">
    <w:name w:val="rvts15"/>
    <w:basedOn w:val="a0"/>
    <w:rsid w:val="0028357C"/>
  </w:style>
  <w:style w:type="character" w:customStyle="1" w:styleId="rvts51">
    <w:name w:val="rvts51"/>
    <w:basedOn w:val="a0"/>
    <w:rsid w:val="0028357C"/>
  </w:style>
  <w:style w:type="character" w:customStyle="1" w:styleId="rvts52">
    <w:name w:val="rvts52"/>
    <w:basedOn w:val="a0"/>
    <w:rsid w:val="0028357C"/>
  </w:style>
  <w:style w:type="paragraph" w:customStyle="1" w:styleId="rvps12">
    <w:name w:val="rvps12"/>
    <w:basedOn w:val="a"/>
    <w:rsid w:val="0028357C"/>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1">
    <w:name w:val="rvts31"/>
    <w:basedOn w:val="a0"/>
    <w:rsid w:val="0028357C"/>
  </w:style>
  <w:style w:type="character" w:customStyle="1" w:styleId="rvts36">
    <w:name w:val="rvts36"/>
    <w:basedOn w:val="a0"/>
    <w:rsid w:val="0028357C"/>
  </w:style>
  <w:style w:type="character" w:customStyle="1" w:styleId="rvts9">
    <w:name w:val="rvts9"/>
    <w:basedOn w:val="a0"/>
    <w:rsid w:val="0029214F"/>
    <w:rPr>
      <w:rFonts w:cs="Times New Roman"/>
    </w:rPr>
  </w:style>
  <w:style w:type="character" w:customStyle="1" w:styleId="rvts0">
    <w:name w:val="rvts0"/>
    <w:rsid w:val="00035DD1"/>
  </w:style>
  <w:style w:type="paragraph" w:styleId="af0">
    <w:name w:val="footnote text"/>
    <w:basedOn w:val="a"/>
    <w:link w:val="af1"/>
    <w:rsid w:val="000D76ED"/>
    <w:pPr>
      <w:autoSpaceDN/>
      <w:spacing w:after="0" w:line="240" w:lineRule="auto"/>
    </w:pPr>
    <w:rPr>
      <w:rFonts w:ascii="Times New Roman" w:eastAsia="Times New Roman" w:hAnsi="Times New Roman"/>
      <w:sz w:val="20"/>
      <w:szCs w:val="20"/>
      <w:lang w:eastAsia="uk-UA"/>
    </w:rPr>
  </w:style>
  <w:style w:type="character" w:customStyle="1" w:styleId="af1">
    <w:name w:val="Текст виноски Знак"/>
    <w:basedOn w:val="a0"/>
    <w:link w:val="af0"/>
    <w:rsid w:val="000D76ED"/>
    <w:rPr>
      <w:rFonts w:ascii="Times New Roman" w:eastAsia="Times New Roman" w:hAnsi="Times New Roman" w:cs="Times New Roman"/>
      <w:sz w:val="20"/>
      <w:szCs w:val="20"/>
      <w:lang w:eastAsia="uk-UA"/>
    </w:rPr>
  </w:style>
  <w:style w:type="character" w:styleId="af2">
    <w:name w:val="footnote reference"/>
    <w:rsid w:val="000D76ED"/>
    <w:rPr>
      <w:vertAlign w:val="superscript"/>
    </w:rPr>
  </w:style>
  <w:style w:type="character" w:customStyle="1" w:styleId="rvts77">
    <w:name w:val="rvts77"/>
    <w:basedOn w:val="a0"/>
    <w:rsid w:val="00F7154D"/>
  </w:style>
  <w:style w:type="paragraph" w:customStyle="1" w:styleId="msonormalcxspmiddle">
    <w:name w:val="msonormalcxspmiddle"/>
    <w:basedOn w:val="a"/>
    <w:semiHidden/>
    <w:rsid w:val="000A1BDE"/>
    <w:pPr>
      <w:autoSpaceDN/>
      <w:spacing w:before="100" w:beforeAutospacing="1" w:after="119" w:line="240" w:lineRule="auto"/>
    </w:pPr>
    <w:rPr>
      <w:rFonts w:ascii="Times New Roman" w:eastAsia="Times New Roman" w:hAnsi="Times New Roman"/>
      <w:sz w:val="24"/>
      <w:szCs w:val="24"/>
      <w:lang w:eastAsia="ru-RU"/>
    </w:rPr>
  </w:style>
  <w:style w:type="paragraph" w:styleId="af3">
    <w:name w:val="Body Text"/>
    <w:basedOn w:val="a"/>
    <w:link w:val="af4"/>
    <w:rsid w:val="000A1BDE"/>
    <w:pPr>
      <w:autoSpaceDN/>
      <w:spacing w:after="120" w:line="240" w:lineRule="auto"/>
    </w:pPr>
    <w:rPr>
      <w:rFonts w:ascii="Times New Roman" w:hAnsi="Times New Roman"/>
      <w:sz w:val="24"/>
      <w:szCs w:val="24"/>
      <w:lang w:val="ru-RU" w:eastAsia="ru-RU"/>
    </w:rPr>
  </w:style>
  <w:style w:type="character" w:customStyle="1" w:styleId="af4">
    <w:name w:val="Основний текст Знак"/>
    <w:basedOn w:val="a0"/>
    <w:link w:val="af3"/>
    <w:rsid w:val="000A1BDE"/>
    <w:rPr>
      <w:rFonts w:ascii="Times New Roman" w:eastAsia="Calibri" w:hAnsi="Times New Roman" w:cs="Times New Roman"/>
      <w:sz w:val="24"/>
      <w:szCs w:val="24"/>
      <w:lang w:val="ru-RU" w:eastAsia="ru-RU"/>
    </w:rPr>
  </w:style>
  <w:style w:type="paragraph" w:customStyle="1" w:styleId="rtejustify">
    <w:name w:val="rtejustify"/>
    <w:basedOn w:val="a"/>
    <w:rsid w:val="005A57F5"/>
    <w:pPr>
      <w:autoSpaceDN/>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70591766">
      <w:bodyDiv w:val="1"/>
      <w:marLeft w:val="0"/>
      <w:marRight w:val="0"/>
      <w:marTop w:val="0"/>
      <w:marBottom w:val="0"/>
      <w:divBdr>
        <w:top w:val="none" w:sz="0" w:space="0" w:color="auto"/>
        <w:left w:val="none" w:sz="0" w:space="0" w:color="auto"/>
        <w:bottom w:val="none" w:sz="0" w:space="0" w:color="auto"/>
        <w:right w:val="none" w:sz="0" w:space="0" w:color="auto"/>
      </w:divBdr>
    </w:div>
    <w:div w:id="81026235">
      <w:bodyDiv w:val="1"/>
      <w:marLeft w:val="0"/>
      <w:marRight w:val="0"/>
      <w:marTop w:val="0"/>
      <w:marBottom w:val="0"/>
      <w:divBdr>
        <w:top w:val="none" w:sz="0" w:space="0" w:color="auto"/>
        <w:left w:val="none" w:sz="0" w:space="0" w:color="auto"/>
        <w:bottom w:val="none" w:sz="0" w:space="0" w:color="auto"/>
        <w:right w:val="none" w:sz="0" w:space="0" w:color="auto"/>
      </w:divBdr>
      <w:divsChild>
        <w:div w:id="1182284978">
          <w:marLeft w:val="0"/>
          <w:marRight w:val="0"/>
          <w:marTop w:val="0"/>
          <w:marBottom w:val="0"/>
          <w:divBdr>
            <w:top w:val="none" w:sz="0" w:space="0" w:color="auto"/>
            <w:left w:val="none" w:sz="0" w:space="0" w:color="auto"/>
            <w:bottom w:val="none" w:sz="0" w:space="0" w:color="auto"/>
            <w:right w:val="none" w:sz="0" w:space="0" w:color="auto"/>
          </w:divBdr>
        </w:div>
      </w:divsChild>
    </w:div>
    <w:div w:id="116878377">
      <w:bodyDiv w:val="1"/>
      <w:marLeft w:val="0"/>
      <w:marRight w:val="0"/>
      <w:marTop w:val="0"/>
      <w:marBottom w:val="0"/>
      <w:divBdr>
        <w:top w:val="none" w:sz="0" w:space="0" w:color="auto"/>
        <w:left w:val="none" w:sz="0" w:space="0" w:color="auto"/>
        <w:bottom w:val="none" w:sz="0" w:space="0" w:color="auto"/>
        <w:right w:val="none" w:sz="0" w:space="0" w:color="auto"/>
      </w:divBdr>
    </w:div>
    <w:div w:id="275799044">
      <w:bodyDiv w:val="1"/>
      <w:marLeft w:val="0"/>
      <w:marRight w:val="0"/>
      <w:marTop w:val="0"/>
      <w:marBottom w:val="0"/>
      <w:divBdr>
        <w:top w:val="none" w:sz="0" w:space="0" w:color="auto"/>
        <w:left w:val="none" w:sz="0" w:space="0" w:color="auto"/>
        <w:bottom w:val="none" w:sz="0" w:space="0" w:color="auto"/>
        <w:right w:val="none" w:sz="0" w:space="0" w:color="auto"/>
      </w:divBdr>
    </w:div>
    <w:div w:id="319575731">
      <w:bodyDiv w:val="1"/>
      <w:marLeft w:val="0"/>
      <w:marRight w:val="0"/>
      <w:marTop w:val="0"/>
      <w:marBottom w:val="0"/>
      <w:divBdr>
        <w:top w:val="none" w:sz="0" w:space="0" w:color="auto"/>
        <w:left w:val="none" w:sz="0" w:space="0" w:color="auto"/>
        <w:bottom w:val="none" w:sz="0" w:space="0" w:color="auto"/>
        <w:right w:val="none" w:sz="0" w:space="0" w:color="auto"/>
      </w:divBdr>
    </w:div>
    <w:div w:id="319820248">
      <w:bodyDiv w:val="1"/>
      <w:marLeft w:val="0"/>
      <w:marRight w:val="0"/>
      <w:marTop w:val="0"/>
      <w:marBottom w:val="0"/>
      <w:divBdr>
        <w:top w:val="none" w:sz="0" w:space="0" w:color="auto"/>
        <w:left w:val="none" w:sz="0" w:space="0" w:color="auto"/>
        <w:bottom w:val="none" w:sz="0" w:space="0" w:color="auto"/>
        <w:right w:val="none" w:sz="0" w:space="0" w:color="auto"/>
      </w:divBdr>
    </w:div>
    <w:div w:id="452753833">
      <w:bodyDiv w:val="1"/>
      <w:marLeft w:val="0"/>
      <w:marRight w:val="0"/>
      <w:marTop w:val="0"/>
      <w:marBottom w:val="0"/>
      <w:divBdr>
        <w:top w:val="none" w:sz="0" w:space="0" w:color="auto"/>
        <w:left w:val="none" w:sz="0" w:space="0" w:color="auto"/>
        <w:bottom w:val="none" w:sz="0" w:space="0" w:color="auto"/>
        <w:right w:val="none" w:sz="0" w:space="0" w:color="auto"/>
      </w:divBdr>
    </w:div>
    <w:div w:id="464813668">
      <w:bodyDiv w:val="1"/>
      <w:marLeft w:val="0"/>
      <w:marRight w:val="0"/>
      <w:marTop w:val="0"/>
      <w:marBottom w:val="0"/>
      <w:divBdr>
        <w:top w:val="none" w:sz="0" w:space="0" w:color="auto"/>
        <w:left w:val="none" w:sz="0" w:space="0" w:color="auto"/>
        <w:bottom w:val="none" w:sz="0" w:space="0" w:color="auto"/>
        <w:right w:val="none" w:sz="0" w:space="0" w:color="auto"/>
      </w:divBdr>
    </w:div>
    <w:div w:id="473059525">
      <w:bodyDiv w:val="1"/>
      <w:marLeft w:val="0"/>
      <w:marRight w:val="0"/>
      <w:marTop w:val="0"/>
      <w:marBottom w:val="0"/>
      <w:divBdr>
        <w:top w:val="none" w:sz="0" w:space="0" w:color="auto"/>
        <w:left w:val="none" w:sz="0" w:space="0" w:color="auto"/>
        <w:bottom w:val="none" w:sz="0" w:space="0" w:color="auto"/>
        <w:right w:val="none" w:sz="0" w:space="0" w:color="auto"/>
      </w:divBdr>
    </w:div>
    <w:div w:id="709917752">
      <w:bodyDiv w:val="1"/>
      <w:marLeft w:val="0"/>
      <w:marRight w:val="0"/>
      <w:marTop w:val="0"/>
      <w:marBottom w:val="0"/>
      <w:divBdr>
        <w:top w:val="none" w:sz="0" w:space="0" w:color="auto"/>
        <w:left w:val="none" w:sz="0" w:space="0" w:color="auto"/>
        <w:bottom w:val="none" w:sz="0" w:space="0" w:color="auto"/>
        <w:right w:val="none" w:sz="0" w:space="0" w:color="auto"/>
      </w:divBdr>
    </w:div>
    <w:div w:id="725221907">
      <w:bodyDiv w:val="1"/>
      <w:marLeft w:val="0"/>
      <w:marRight w:val="0"/>
      <w:marTop w:val="0"/>
      <w:marBottom w:val="0"/>
      <w:divBdr>
        <w:top w:val="none" w:sz="0" w:space="0" w:color="auto"/>
        <w:left w:val="none" w:sz="0" w:space="0" w:color="auto"/>
        <w:bottom w:val="none" w:sz="0" w:space="0" w:color="auto"/>
        <w:right w:val="none" w:sz="0" w:space="0" w:color="auto"/>
      </w:divBdr>
    </w:div>
    <w:div w:id="741179095">
      <w:bodyDiv w:val="1"/>
      <w:marLeft w:val="0"/>
      <w:marRight w:val="0"/>
      <w:marTop w:val="0"/>
      <w:marBottom w:val="0"/>
      <w:divBdr>
        <w:top w:val="none" w:sz="0" w:space="0" w:color="auto"/>
        <w:left w:val="none" w:sz="0" w:space="0" w:color="auto"/>
        <w:bottom w:val="none" w:sz="0" w:space="0" w:color="auto"/>
        <w:right w:val="none" w:sz="0" w:space="0" w:color="auto"/>
      </w:divBdr>
    </w:div>
    <w:div w:id="788203285">
      <w:bodyDiv w:val="1"/>
      <w:marLeft w:val="0"/>
      <w:marRight w:val="0"/>
      <w:marTop w:val="0"/>
      <w:marBottom w:val="0"/>
      <w:divBdr>
        <w:top w:val="none" w:sz="0" w:space="0" w:color="auto"/>
        <w:left w:val="none" w:sz="0" w:space="0" w:color="auto"/>
        <w:bottom w:val="none" w:sz="0" w:space="0" w:color="auto"/>
        <w:right w:val="none" w:sz="0" w:space="0" w:color="auto"/>
      </w:divBdr>
    </w:div>
    <w:div w:id="814377529">
      <w:bodyDiv w:val="1"/>
      <w:marLeft w:val="0"/>
      <w:marRight w:val="0"/>
      <w:marTop w:val="0"/>
      <w:marBottom w:val="0"/>
      <w:divBdr>
        <w:top w:val="none" w:sz="0" w:space="0" w:color="auto"/>
        <w:left w:val="none" w:sz="0" w:space="0" w:color="auto"/>
        <w:bottom w:val="none" w:sz="0" w:space="0" w:color="auto"/>
        <w:right w:val="none" w:sz="0" w:space="0" w:color="auto"/>
      </w:divBdr>
    </w:div>
    <w:div w:id="1026637109">
      <w:bodyDiv w:val="1"/>
      <w:marLeft w:val="0"/>
      <w:marRight w:val="0"/>
      <w:marTop w:val="0"/>
      <w:marBottom w:val="0"/>
      <w:divBdr>
        <w:top w:val="none" w:sz="0" w:space="0" w:color="auto"/>
        <w:left w:val="none" w:sz="0" w:space="0" w:color="auto"/>
        <w:bottom w:val="none" w:sz="0" w:space="0" w:color="auto"/>
        <w:right w:val="none" w:sz="0" w:space="0" w:color="auto"/>
      </w:divBdr>
    </w:div>
    <w:div w:id="1066680520">
      <w:bodyDiv w:val="1"/>
      <w:marLeft w:val="0"/>
      <w:marRight w:val="0"/>
      <w:marTop w:val="0"/>
      <w:marBottom w:val="0"/>
      <w:divBdr>
        <w:top w:val="none" w:sz="0" w:space="0" w:color="auto"/>
        <w:left w:val="none" w:sz="0" w:space="0" w:color="auto"/>
        <w:bottom w:val="none" w:sz="0" w:space="0" w:color="auto"/>
        <w:right w:val="none" w:sz="0" w:space="0" w:color="auto"/>
      </w:divBdr>
    </w:div>
    <w:div w:id="1148547295">
      <w:bodyDiv w:val="1"/>
      <w:marLeft w:val="0"/>
      <w:marRight w:val="0"/>
      <w:marTop w:val="0"/>
      <w:marBottom w:val="0"/>
      <w:divBdr>
        <w:top w:val="none" w:sz="0" w:space="0" w:color="auto"/>
        <w:left w:val="none" w:sz="0" w:space="0" w:color="auto"/>
        <w:bottom w:val="none" w:sz="0" w:space="0" w:color="auto"/>
        <w:right w:val="none" w:sz="0" w:space="0" w:color="auto"/>
      </w:divBdr>
    </w:div>
    <w:div w:id="1190030175">
      <w:bodyDiv w:val="1"/>
      <w:marLeft w:val="0"/>
      <w:marRight w:val="0"/>
      <w:marTop w:val="0"/>
      <w:marBottom w:val="0"/>
      <w:divBdr>
        <w:top w:val="none" w:sz="0" w:space="0" w:color="auto"/>
        <w:left w:val="none" w:sz="0" w:space="0" w:color="auto"/>
        <w:bottom w:val="none" w:sz="0" w:space="0" w:color="auto"/>
        <w:right w:val="none" w:sz="0" w:space="0" w:color="auto"/>
      </w:divBdr>
    </w:div>
    <w:div w:id="1190031048">
      <w:bodyDiv w:val="1"/>
      <w:marLeft w:val="0"/>
      <w:marRight w:val="0"/>
      <w:marTop w:val="0"/>
      <w:marBottom w:val="0"/>
      <w:divBdr>
        <w:top w:val="none" w:sz="0" w:space="0" w:color="auto"/>
        <w:left w:val="none" w:sz="0" w:space="0" w:color="auto"/>
        <w:bottom w:val="none" w:sz="0" w:space="0" w:color="auto"/>
        <w:right w:val="none" w:sz="0" w:space="0" w:color="auto"/>
      </w:divBdr>
    </w:div>
    <w:div w:id="1288200719">
      <w:bodyDiv w:val="1"/>
      <w:marLeft w:val="0"/>
      <w:marRight w:val="0"/>
      <w:marTop w:val="0"/>
      <w:marBottom w:val="0"/>
      <w:divBdr>
        <w:top w:val="none" w:sz="0" w:space="0" w:color="auto"/>
        <w:left w:val="none" w:sz="0" w:space="0" w:color="auto"/>
        <w:bottom w:val="none" w:sz="0" w:space="0" w:color="auto"/>
        <w:right w:val="none" w:sz="0" w:space="0" w:color="auto"/>
      </w:divBdr>
    </w:div>
    <w:div w:id="1430782819">
      <w:bodyDiv w:val="1"/>
      <w:marLeft w:val="0"/>
      <w:marRight w:val="0"/>
      <w:marTop w:val="0"/>
      <w:marBottom w:val="0"/>
      <w:divBdr>
        <w:top w:val="none" w:sz="0" w:space="0" w:color="auto"/>
        <w:left w:val="none" w:sz="0" w:space="0" w:color="auto"/>
        <w:bottom w:val="none" w:sz="0" w:space="0" w:color="auto"/>
        <w:right w:val="none" w:sz="0" w:space="0" w:color="auto"/>
      </w:divBdr>
    </w:div>
    <w:div w:id="1466391416">
      <w:bodyDiv w:val="1"/>
      <w:marLeft w:val="0"/>
      <w:marRight w:val="0"/>
      <w:marTop w:val="0"/>
      <w:marBottom w:val="0"/>
      <w:divBdr>
        <w:top w:val="none" w:sz="0" w:space="0" w:color="auto"/>
        <w:left w:val="none" w:sz="0" w:space="0" w:color="auto"/>
        <w:bottom w:val="none" w:sz="0" w:space="0" w:color="auto"/>
        <w:right w:val="none" w:sz="0" w:space="0" w:color="auto"/>
      </w:divBdr>
    </w:div>
    <w:div w:id="1839223883">
      <w:bodyDiv w:val="1"/>
      <w:marLeft w:val="0"/>
      <w:marRight w:val="0"/>
      <w:marTop w:val="0"/>
      <w:marBottom w:val="0"/>
      <w:divBdr>
        <w:top w:val="none" w:sz="0" w:space="0" w:color="auto"/>
        <w:left w:val="none" w:sz="0" w:space="0" w:color="auto"/>
        <w:bottom w:val="none" w:sz="0" w:space="0" w:color="auto"/>
        <w:right w:val="none" w:sz="0" w:space="0" w:color="auto"/>
      </w:divBdr>
    </w:div>
    <w:div w:id="1897430235">
      <w:bodyDiv w:val="1"/>
      <w:marLeft w:val="0"/>
      <w:marRight w:val="0"/>
      <w:marTop w:val="0"/>
      <w:marBottom w:val="0"/>
      <w:divBdr>
        <w:top w:val="none" w:sz="0" w:space="0" w:color="auto"/>
        <w:left w:val="none" w:sz="0" w:space="0" w:color="auto"/>
        <w:bottom w:val="none" w:sz="0" w:space="0" w:color="auto"/>
        <w:right w:val="none" w:sz="0" w:space="0" w:color="auto"/>
      </w:divBdr>
    </w:div>
    <w:div w:id="1980918248">
      <w:bodyDiv w:val="1"/>
      <w:marLeft w:val="0"/>
      <w:marRight w:val="0"/>
      <w:marTop w:val="0"/>
      <w:marBottom w:val="0"/>
      <w:divBdr>
        <w:top w:val="none" w:sz="0" w:space="0" w:color="auto"/>
        <w:left w:val="none" w:sz="0" w:space="0" w:color="auto"/>
        <w:bottom w:val="none" w:sz="0" w:space="0" w:color="auto"/>
        <w:right w:val="none" w:sz="0" w:space="0" w:color="auto"/>
      </w:divBdr>
      <w:divsChild>
        <w:div w:id="1016464661">
          <w:marLeft w:val="0"/>
          <w:marRight w:val="0"/>
          <w:marTop w:val="0"/>
          <w:marBottom w:val="0"/>
          <w:divBdr>
            <w:top w:val="none" w:sz="0" w:space="0" w:color="auto"/>
            <w:left w:val="none" w:sz="0" w:space="0" w:color="auto"/>
            <w:bottom w:val="none" w:sz="0" w:space="0" w:color="auto"/>
            <w:right w:val="none" w:sz="0" w:space="0" w:color="auto"/>
          </w:divBdr>
          <w:divsChild>
            <w:div w:id="774908445">
              <w:marLeft w:val="0"/>
              <w:marRight w:val="0"/>
              <w:marTop w:val="0"/>
              <w:marBottom w:val="450"/>
              <w:divBdr>
                <w:top w:val="none" w:sz="0" w:space="0" w:color="auto"/>
                <w:left w:val="none" w:sz="0" w:space="0" w:color="auto"/>
                <w:bottom w:val="none" w:sz="0" w:space="0" w:color="auto"/>
                <w:right w:val="none" w:sz="0" w:space="0" w:color="auto"/>
              </w:divBdr>
              <w:divsChild>
                <w:div w:id="1861964413">
                  <w:marLeft w:val="0"/>
                  <w:marRight w:val="0"/>
                  <w:marTop w:val="0"/>
                  <w:marBottom w:val="0"/>
                  <w:divBdr>
                    <w:top w:val="none" w:sz="0" w:space="0" w:color="auto"/>
                    <w:left w:val="none" w:sz="0" w:space="0" w:color="auto"/>
                    <w:bottom w:val="single" w:sz="6" w:space="0" w:color="C7D0D8"/>
                    <w:right w:val="none" w:sz="0" w:space="0" w:color="auto"/>
                  </w:divBdr>
                </w:div>
              </w:divsChild>
            </w:div>
          </w:divsChild>
        </w:div>
      </w:divsChild>
    </w:div>
    <w:div w:id="1981377964">
      <w:bodyDiv w:val="1"/>
      <w:marLeft w:val="0"/>
      <w:marRight w:val="0"/>
      <w:marTop w:val="0"/>
      <w:marBottom w:val="0"/>
      <w:divBdr>
        <w:top w:val="none" w:sz="0" w:space="0" w:color="auto"/>
        <w:left w:val="none" w:sz="0" w:space="0" w:color="auto"/>
        <w:bottom w:val="none" w:sz="0" w:space="0" w:color="auto"/>
        <w:right w:val="none" w:sz="0" w:space="0" w:color="auto"/>
      </w:divBdr>
    </w:div>
    <w:div w:id="201071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FB6BFD-CB97-487E-8A0E-13E9569C0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3652</TotalTime>
  <Pages>6</Pages>
  <Words>9729</Words>
  <Characters>5546</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Верходанова (VRU-IMP21-UKR - n.verhodanova)</dc:creator>
  <cp:lastModifiedBy>Наталія Верходанова (VRU-IMP21-UKR - n.verhodanova)</cp:lastModifiedBy>
  <cp:revision>4916</cp:revision>
  <cp:lastPrinted>2020-07-01T10:13:00Z</cp:lastPrinted>
  <dcterms:created xsi:type="dcterms:W3CDTF">2019-04-17T10:26:00Z</dcterms:created>
  <dcterms:modified xsi:type="dcterms:W3CDTF">2020-07-01T12:46:00Z</dcterms:modified>
</cp:coreProperties>
</file>