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8EE" w:rsidRPr="00AD78EE" w:rsidRDefault="00AD78EE" w:rsidP="00CC4E6D">
      <w:pPr>
        <w:pStyle w:val="a6"/>
        <w:ind w:left="0"/>
        <w:jc w:val="both"/>
        <w:rPr>
          <w:sz w:val="28"/>
          <w:szCs w:val="28"/>
          <w:lang w:val="uk-UA"/>
        </w:rPr>
      </w:pPr>
    </w:p>
    <w:p w:rsidR="00CC4E6D" w:rsidRDefault="00CC4E6D" w:rsidP="00CC4E6D">
      <w:pPr>
        <w:pStyle w:val="a6"/>
        <w:ind w:left="0"/>
        <w:jc w:val="both"/>
        <w:rPr>
          <w:sz w:val="28"/>
          <w:szCs w:val="28"/>
        </w:rPr>
      </w:pPr>
    </w:p>
    <w:p w:rsidR="00CC4E6D" w:rsidRDefault="00CC4E6D" w:rsidP="00CC4E6D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CC4E6D" w:rsidRDefault="00CC4E6D" w:rsidP="00CC4E6D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CC4E6D" w:rsidRDefault="00CC4E6D" w:rsidP="00CC4E6D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CC4E6D" w:rsidRDefault="00CC4E6D" w:rsidP="00CC4E6D">
      <w:pPr>
        <w:pStyle w:val="a6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CC4E6D" w:rsidTr="00EE7AA4">
        <w:trPr>
          <w:trHeight w:val="188"/>
        </w:trPr>
        <w:tc>
          <w:tcPr>
            <w:tcW w:w="3098" w:type="dxa"/>
            <w:hideMark/>
          </w:tcPr>
          <w:p w:rsidR="00CC4E6D" w:rsidRPr="00FD6A09" w:rsidRDefault="00D723BD" w:rsidP="00390B63">
            <w:pPr>
              <w:ind w:right="-2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3</w:t>
            </w:r>
            <w:r w:rsidR="00390B63">
              <w:rPr>
                <w:rFonts w:ascii="Times New Roman" w:hAnsi="Times New Roman"/>
                <w:noProof/>
                <w:sz w:val="28"/>
                <w:szCs w:val="28"/>
              </w:rPr>
              <w:t xml:space="preserve"> лип</w:t>
            </w:r>
            <w:r w:rsidR="00B834E9">
              <w:rPr>
                <w:rFonts w:ascii="Times New Roman" w:hAnsi="Times New Roman"/>
                <w:noProof/>
                <w:sz w:val="28"/>
                <w:szCs w:val="28"/>
              </w:rPr>
              <w:t xml:space="preserve">ня </w:t>
            </w:r>
            <w:r w:rsidR="006F150D" w:rsidRPr="00FD6A09">
              <w:rPr>
                <w:rFonts w:ascii="Times New Roman" w:hAnsi="Times New Roman"/>
                <w:noProof/>
                <w:sz w:val="28"/>
                <w:szCs w:val="28"/>
              </w:rPr>
              <w:t>2020 року</w:t>
            </w:r>
          </w:p>
        </w:tc>
        <w:tc>
          <w:tcPr>
            <w:tcW w:w="3309" w:type="dxa"/>
            <w:hideMark/>
          </w:tcPr>
          <w:p w:rsidR="00CC4E6D" w:rsidRPr="00FD6A09" w:rsidRDefault="00CC4E6D" w:rsidP="00EE7AA4">
            <w:pPr>
              <w:ind w:right="-2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FD6A09">
              <w:rPr>
                <w:rFonts w:ascii="Times New Roman" w:hAnsi="Times New Roman"/>
                <w:sz w:val="28"/>
                <w:szCs w:val="28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CC4E6D" w:rsidRPr="00FD6A09" w:rsidRDefault="00CC4E6D" w:rsidP="00233B47">
            <w:pPr>
              <w:ind w:right="-2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FD6A09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 xml:space="preserve"> </w:t>
            </w:r>
            <w:r w:rsidR="006F150D" w:rsidRPr="00FD6A09">
              <w:rPr>
                <w:rFonts w:ascii="Times New Roman" w:hAnsi="Times New Roman"/>
                <w:noProof/>
                <w:sz w:val="28"/>
                <w:szCs w:val="28"/>
              </w:rPr>
              <w:t xml:space="preserve">  №</w:t>
            </w:r>
            <w:r w:rsidR="00FD6A09" w:rsidRPr="00FD6A09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233B47">
              <w:rPr>
                <w:rFonts w:ascii="Times New Roman" w:hAnsi="Times New Roman"/>
                <w:noProof/>
                <w:sz w:val="28"/>
                <w:szCs w:val="28"/>
              </w:rPr>
              <w:t>2030</w:t>
            </w:r>
            <w:r w:rsidR="00692090">
              <w:rPr>
                <w:rFonts w:ascii="Times New Roman" w:hAnsi="Times New Roman"/>
                <w:noProof/>
                <w:sz w:val="28"/>
                <w:szCs w:val="28"/>
              </w:rPr>
              <w:t>/1дп/15-20</w:t>
            </w:r>
            <w:r w:rsidR="006F150D" w:rsidRPr="00FD6A09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</w:p>
        </w:tc>
      </w:tr>
    </w:tbl>
    <w:p w:rsidR="00CC4E6D" w:rsidRPr="00DC0407" w:rsidRDefault="00390B63" w:rsidP="009C2705">
      <w:pPr>
        <w:pStyle w:val="20"/>
        <w:shd w:val="clear" w:color="auto" w:fill="auto"/>
        <w:spacing w:after="0" w:line="240" w:lineRule="auto"/>
        <w:ind w:right="496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0407">
        <w:rPr>
          <w:rFonts w:ascii="Times New Roman" w:eastAsia="Calibri" w:hAnsi="Times New Roman" w:cs="Times New Roman"/>
          <w:kern w:val="1"/>
          <w:sz w:val="24"/>
          <w:szCs w:val="24"/>
          <w:lang w:val="uk-UA"/>
        </w:rPr>
        <w:t xml:space="preserve">Про відкриття дисциплінарної справи стосовно судді </w:t>
      </w:r>
      <w:r w:rsidR="00DC0407" w:rsidRPr="00DC0407">
        <w:rPr>
          <w:rFonts w:ascii="Times New Roman" w:hAnsi="Times New Roman" w:cs="Times New Roman"/>
          <w:sz w:val="24"/>
          <w:szCs w:val="24"/>
          <w:lang w:val="uk-UA"/>
        </w:rPr>
        <w:t xml:space="preserve">Голосіївського районного суду міста Києва </w:t>
      </w:r>
      <w:proofErr w:type="spellStart"/>
      <w:r w:rsidR="00DC0407" w:rsidRPr="00DC0407">
        <w:rPr>
          <w:rFonts w:ascii="Times New Roman" w:hAnsi="Times New Roman" w:cs="Times New Roman"/>
          <w:sz w:val="24"/>
          <w:szCs w:val="24"/>
          <w:lang w:val="uk-UA"/>
        </w:rPr>
        <w:t>Плахотнюк</w:t>
      </w:r>
      <w:proofErr w:type="spellEnd"/>
      <w:r w:rsidR="00DC0407" w:rsidRPr="00DC0407">
        <w:rPr>
          <w:rFonts w:ascii="Times New Roman" w:hAnsi="Times New Roman" w:cs="Times New Roman"/>
          <w:sz w:val="24"/>
          <w:szCs w:val="24"/>
          <w:lang w:val="uk-UA"/>
        </w:rPr>
        <w:t xml:space="preserve"> К.Г.</w:t>
      </w:r>
      <w:r w:rsidRPr="00DC0407">
        <w:rPr>
          <w:rFonts w:ascii="Times New Roman" w:eastAsia="Calibri" w:hAnsi="Times New Roman" w:cs="Times New Roman"/>
          <w:kern w:val="1"/>
          <w:sz w:val="24"/>
          <w:szCs w:val="24"/>
          <w:lang w:val="uk-UA"/>
        </w:rPr>
        <w:t xml:space="preserve"> </w:t>
      </w:r>
      <w:r w:rsidRPr="00DC04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об’єднання дисциплінарних справ</w:t>
      </w:r>
    </w:p>
    <w:p w:rsidR="00CC4E6D" w:rsidRPr="00E3169D" w:rsidRDefault="00CC4E6D" w:rsidP="00CC4E6D">
      <w:pPr>
        <w:pStyle w:val="20"/>
        <w:shd w:val="clear" w:color="auto" w:fill="auto"/>
        <w:spacing w:after="0" w:line="240" w:lineRule="auto"/>
        <w:ind w:right="4960"/>
        <w:jc w:val="both"/>
        <w:rPr>
          <w:rFonts w:ascii="Times New Roman" w:hAnsi="Times New Roman" w:cs="Times New Roman"/>
          <w:b w:val="0"/>
          <w:sz w:val="24"/>
          <w:szCs w:val="24"/>
          <w:lang w:val="uk-UA"/>
        </w:rPr>
      </w:pPr>
    </w:p>
    <w:p w:rsidR="00CC4E6D" w:rsidRPr="00200A78" w:rsidRDefault="00CC4E6D" w:rsidP="000E25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0E13">
        <w:rPr>
          <w:rFonts w:ascii="Times New Roman" w:hAnsi="Times New Roman"/>
          <w:sz w:val="28"/>
          <w:szCs w:val="28"/>
        </w:rPr>
        <w:t xml:space="preserve">Перша Дисциплінарна палата Вищої ради правосуддя у складі головуючого – </w:t>
      </w:r>
      <w:proofErr w:type="spellStart"/>
      <w:r w:rsidRPr="00AE0E13">
        <w:rPr>
          <w:rFonts w:ascii="Times New Roman" w:hAnsi="Times New Roman"/>
          <w:sz w:val="28"/>
          <w:szCs w:val="28"/>
        </w:rPr>
        <w:t>Шапрана</w:t>
      </w:r>
      <w:proofErr w:type="spellEnd"/>
      <w:r w:rsidRPr="00AE0E13">
        <w:rPr>
          <w:rFonts w:ascii="Times New Roman" w:hAnsi="Times New Roman"/>
          <w:sz w:val="28"/>
          <w:szCs w:val="28"/>
        </w:rPr>
        <w:t xml:space="preserve"> В.В., членів</w:t>
      </w:r>
      <w:r w:rsidR="002F6DD0" w:rsidRPr="00AE0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07EA4" w:rsidRPr="00AE0E13">
        <w:rPr>
          <w:rFonts w:ascii="Times New Roman" w:hAnsi="Times New Roman"/>
          <w:sz w:val="28"/>
          <w:szCs w:val="28"/>
        </w:rPr>
        <w:t>Краснощокової</w:t>
      </w:r>
      <w:proofErr w:type="spellEnd"/>
      <w:r w:rsidR="00E07EA4" w:rsidRPr="00AE0E13">
        <w:rPr>
          <w:rFonts w:ascii="Times New Roman" w:hAnsi="Times New Roman"/>
          <w:sz w:val="28"/>
          <w:szCs w:val="28"/>
        </w:rPr>
        <w:t xml:space="preserve"> Н.С., </w:t>
      </w:r>
      <w:proofErr w:type="spellStart"/>
      <w:r w:rsidR="00E07EA4" w:rsidRPr="00AE0E13">
        <w:rPr>
          <w:rFonts w:ascii="Times New Roman" w:hAnsi="Times New Roman"/>
          <w:sz w:val="28"/>
          <w:szCs w:val="28"/>
        </w:rPr>
        <w:t>Розваляєвої</w:t>
      </w:r>
      <w:proofErr w:type="spellEnd"/>
      <w:r w:rsidR="00E07EA4" w:rsidRPr="00AE0E13">
        <w:rPr>
          <w:rFonts w:ascii="Times New Roman" w:hAnsi="Times New Roman"/>
          <w:sz w:val="28"/>
          <w:szCs w:val="28"/>
        </w:rPr>
        <w:t xml:space="preserve"> Т.С.,  Шелест С.Б. </w:t>
      </w:r>
      <w:r w:rsidR="00A7701B" w:rsidRPr="00AE0E13">
        <w:rPr>
          <w:rFonts w:ascii="Times New Roman" w:hAnsi="Times New Roman"/>
          <w:sz w:val="28"/>
          <w:szCs w:val="28"/>
        </w:rPr>
        <w:t>під час розгляду дисциплінарної справи, відкритої</w:t>
      </w:r>
      <w:r w:rsidR="00200A78">
        <w:rPr>
          <w:rFonts w:ascii="Times New Roman" w:hAnsi="Times New Roman"/>
          <w:sz w:val="28"/>
          <w:szCs w:val="28"/>
        </w:rPr>
        <w:t xml:space="preserve"> за дисциплінарною скаргою</w:t>
      </w:r>
      <w:r w:rsidR="00AE0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0E13" w:rsidRPr="00200A78">
        <w:rPr>
          <w:rFonts w:ascii="Times New Roman" w:hAnsi="Times New Roman"/>
          <w:sz w:val="28"/>
          <w:szCs w:val="28"/>
        </w:rPr>
        <w:t>Зубревої</w:t>
      </w:r>
      <w:proofErr w:type="spellEnd"/>
      <w:r w:rsidR="00AE0E13" w:rsidRPr="00200A78">
        <w:rPr>
          <w:rFonts w:ascii="Times New Roman" w:hAnsi="Times New Roman"/>
          <w:sz w:val="28"/>
          <w:szCs w:val="28"/>
        </w:rPr>
        <w:t xml:space="preserve"> Світлани Вікторівни на дії судді Голосіївського районного суду міста Києва </w:t>
      </w:r>
      <w:proofErr w:type="spellStart"/>
      <w:r w:rsidR="00AE0E13" w:rsidRPr="00200A78">
        <w:rPr>
          <w:rFonts w:ascii="Times New Roman" w:hAnsi="Times New Roman"/>
          <w:sz w:val="28"/>
          <w:szCs w:val="28"/>
        </w:rPr>
        <w:t>Плахотнюк</w:t>
      </w:r>
      <w:proofErr w:type="spellEnd"/>
      <w:r w:rsidR="00AE0E13" w:rsidRPr="00200A78">
        <w:rPr>
          <w:rFonts w:ascii="Times New Roman" w:hAnsi="Times New Roman"/>
          <w:sz w:val="28"/>
          <w:szCs w:val="28"/>
        </w:rPr>
        <w:t xml:space="preserve"> Катерини Григорівни</w:t>
      </w:r>
      <w:r w:rsidRPr="00200A78">
        <w:rPr>
          <w:rFonts w:ascii="Times New Roman" w:hAnsi="Times New Roman"/>
          <w:sz w:val="28"/>
          <w:szCs w:val="28"/>
        </w:rPr>
        <w:t>,</w:t>
      </w:r>
    </w:p>
    <w:p w:rsidR="00CC4E6D" w:rsidRDefault="00CC4E6D" w:rsidP="00CC4E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4E6D" w:rsidRDefault="004C1764" w:rsidP="004C1764">
      <w:pPr>
        <w:pStyle w:val="20"/>
        <w:shd w:val="clear" w:color="auto" w:fill="auto"/>
        <w:tabs>
          <w:tab w:val="left" w:pos="3975"/>
          <w:tab w:val="center" w:pos="5173"/>
        </w:tabs>
        <w:spacing w:after="0" w:line="240" w:lineRule="auto"/>
        <w:ind w:firstLine="709"/>
        <w:jc w:val="left"/>
        <w:rPr>
          <w:rStyle w:val="FontStyle14"/>
          <w:sz w:val="28"/>
          <w:szCs w:val="28"/>
          <w:lang w:val="uk-UA"/>
        </w:rPr>
      </w:pPr>
      <w:r>
        <w:rPr>
          <w:rStyle w:val="FontStyle14"/>
          <w:sz w:val="28"/>
          <w:szCs w:val="28"/>
          <w:lang w:val="uk-UA"/>
        </w:rPr>
        <w:tab/>
      </w:r>
      <w:r w:rsidR="00475EE5">
        <w:rPr>
          <w:rStyle w:val="FontStyle14"/>
          <w:sz w:val="28"/>
          <w:szCs w:val="28"/>
          <w:lang w:val="uk-UA"/>
        </w:rPr>
        <w:t xml:space="preserve">   </w:t>
      </w:r>
      <w:r w:rsidR="00CC4E6D" w:rsidRPr="005913B4">
        <w:rPr>
          <w:rStyle w:val="FontStyle14"/>
          <w:sz w:val="28"/>
          <w:szCs w:val="28"/>
          <w:lang w:val="uk-UA"/>
        </w:rPr>
        <w:t>встановила:</w:t>
      </w:r>
    </w:p>
    <w:p w:rsidR="00CC4E6D" w:rsidRPr="005913B4" w:rsidRDefault="00CC4E6D" w:rsidP="00CC4E6D">
      <w:pPr>
        <w:pStyle w:val="20"/>
        <w:shd w:val="clear" w:color="auto" w:fill="auto"/>
        <w:spacing w:after="0" w:line="240" w:lineRule="auto"/>
        <w:ind w:firstLine="709"/>
        <w:rPr>
          <w:rStyle w:val="FontStyle14"/>
          <w:sz w:val="28"/>
          <w:szCs w:val="28"/>
          <w:lang w:val="uk-UA"/>
        </w:rPr>
      </w:pPr>
    </w:p>
    <w:p w:rsidR="00B659C6" w:rsidRPr="007E66C2" w:rsidRDefault="00B659C6" w:rsidP="00B659C6">
      <w:pPr>
        <w:pStyle w:val="a6"/>
        <w:spacing w:after="0" w:line="240" w:lineRule="auto"/>
        <w:ind w:left="0"/>
        <w:jc w:val="both"/>
        <w:rPr>
          <w:rStyle w:val="FontStyle14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7E66C2">
        <w:rPr>
          <w:rFonts w:ascii="Times New Roman" w:hAnsi="Times New Roman" w:cs="Times New Roman"/>
          <w:sz w:val="28"/>
          <w:szCs w:val="28"/>
          <w:lang w:val="uk-UA"/>
        </w:rPr>
        <w:t xml:space="preserve">а розгляді Першої Дисциплінарної палати Вищої ради правосуддя перебуває дисциплінарна справа за </w:t>
      </w:r>
      <w:r w:rsidRPr="007E66C2">
        <w:rPr>
          <w:rStyle w:val="FontStyle14"/>
          <w:sz w:val="28"/>
          <w:szCs w:val="28"/>
          <w:lang w:val="uk-UA"/>
        </w:rPr>
        <w:t xml:space="preserve">дисциплінарною скаргою </w:t>
      </w:r>
      <w:proofErr w:type="spellStart"/>
      <w:r w:rsidRPr="007E66C2">
        <w:rPr>
          <w:rFonts w:ascii="Times New Roman" w:hAnsi="Times New Roman" w:cs="Times New Roman"/>
          <w:sz w:val="28"/>
          <w:szCs w:val="28"/>
        </w:rPr>
        <w:t>Зубревої</w:t>
      </w:r>
      <w:proofErr w:type="spellEnd"/>
      <w:r w:rsidRPr="007E66C2">
        <w:rPr>
          <w:rFonts w:ascii="Times New Roman" w:hAnsi="Times New Roman" w:cs="Times New Roman"/>
          <w:sz w:val="28"/>
          <w:szCs w:val="28"/>
        </w:rPr>
        <w:t xml:space="preserve"> С</w:t>
      </w:r>
      <w:r w:rsidRPr="007E66C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E66C2">
        <w:rPr>
          <w:rFonts w:ascii="Times New Roman" w:hAnsi="Times New Roman" w:cs="Times New Roman"/>
          <w:sz w:val="28"/>
          <w:szCs w:val="28"/>
        </w:rPr>
        <w:t>В</w:t>
      </w:r>
      <w:r w:rsidRPr="007E66C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7E66C2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7E66C2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7E66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66C2">
        <w:rPr>
          <w:rFonts w:ascii="Times New Roman" w:hAnsi="Times New Roman" w:cs="Times New Roman"/>
          <w:sz w:val="28"/>
          <w:szCs w:val="28"/>
        </w:rPr>
        <w:t>судді</w:t>
      </w:r>
      <w:proofErr w:type="spellEnd"/>
      <w:r w:rsidRPr="007E66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66C2">
        <w:rPr>
          <w:rFonts w:ascii="Times New Roman" w:hAnsi="Times New Roman" w:cs="Times New Roman"/>
          <w:sz w:val="28"/>
          <w:szCs w:val="28"/>
        </w:rPr>
        <w:t>Голосіївського</w:t>
      </w:r>
      <w:proofErr w:type="spellEnd"/>
      <w:r w:rsidRPr="007E66C2">
        <w:rPr>
          <w:rFonts w:ascii="Times New Roman" w:hAnsi="Times New Roman" w:cs="Times New Roman"/>
          <w:sz w:val="28"/>
          <w:szCs w:val="28"/>
        </w:rPr>
        <w:t xml:space="preserve"> районного суду </w:t>
      </w:r>
      <w:proofErr w:type="spellStart"/>
      <w:r w:rsidRPr="007E66C2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7E66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66C2">
        <w:rPr>
          <w:rFonts w:ascii="Times New Roman" w:hAnsi="Times New Roman" w:cs="Times New Roman"/>
          <w:sz w:val="28"/>
          <w:szCs w:val="28"/>
        </w:rPr>
        <w:t>Києва</w:t>
      </w:r>
      <w:proofErr w:type="spellEnd"/>
      <w:r w:rsidRPr="007E66C2">
        <w:rPr>
          <w:rFonts w:ascii="Times New Roman" w:hAnsi="Times New Roman" w:cs="Times New Roman"/>
          <w:sz w:val="28"/>
          <w:szCs w:val="28"/>
        </w:rPr>
        <w:t xml:space="preserve"> Плахотнюк К</w:t>
      </w:r>
      <w:r w:rsidRPr="007E66C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E66C2">
        <w:rPr>
          <w:rFonts w:ascii="Times New Roman" w:hAnsi="Times New Roman" w:cs="Times New Roman"/>
          <w:sz w:val="28"/>
          <w:szCs w:val="28"/>
        </w:rPr>
        <w:t>Г</w:t>
      </w:r>
      <w:r w:rsidRPr="007E66C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659C6" w:rsidRPr="00F4589B" w:rsidRDefault="00B659C6" w:rsidP="00F4589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F4589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48 Закону України «Про Вищу раду правосуддя» </w:t>
      </w:r>
      <w:r w:rsidRPr="00F45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після відкриття дисциплінарної справи доповідач здійснює підготовку справи до розгляду Дисциплінарною палатою, зокрема</w:t>
      </w:r>
      <w:r w:rsidR="007153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Pr="00F45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запитує та збирає додаткову інформацію і документи, матеріали, пояснення судді та скаржника, ознайомлюється із суддівським досьє, визначає свідків чи інших осіб, які підлягають виклику або запрошенню взяти участь у засіданні тощо.</w:t>
      </w:r>
    </w:p>
    <w:p w:rsidR="00200A78" w:rsidRPr="00F4589B" w:rsidRDefault="00200A78" w:rsidP="00F4589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589B">
        <w:rPr>
          <w:rFonts w:ascii="Times New Roman" w:hAnsi="Times New Roman" w:cs="Times New Roman"/>
          <w:noProof/>
          <w:sz w:val="28"/>
          <w:szCs w:val="28"/>
          <w:lang w:val="uk-UA"/>
        </w:rPr>
        <w:t>Під час підготовки до розгляду Дисциплінарною палатою вказаної дисциплінарної справи член Першої Дисциплінарної палати Вищої ради правосуддя</w:t>
      </w:r>
      <w:r w:rsidR="007D4DF9" w:rsidRPr="00F4589B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F4589B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Маловацький О.В. як доповідач у дисциплінарній справі стосовно судді </w:t>
      </w:r>
      <w:proofErr w:type="spellStart"/>
      <w:r w:rsidR="00B659C6" w:rsidRPr="00F4589B">
        <w:rPr>
          <w:rFonts w:ascii="Times New Roman" w:hAnsi="Times New Roman" w:cs="Times New Roman"/>
          <w:sz w:val="28"/>
          <w:szCs w:val="28"/>
          <w:lang w:val="uk-UA"/>
        </w:rPr>
        <w:t>Плахотнюк</w:t>
      </w:r>
      <w:proofErr w:type="spellEnd"/>
      <w:r w:rsidR="00B659C6" w:rsidRPr="00F4589B">
        <w:rPr>
          <w:rFonts w:ascii="Times New Roman" w:hAnsi="Times New Roman" w:cs="Times New Roman"/>
          <w:sz w:val="28"/>
          <w:szCs w:val="28"/>
          <w:lang w:val="uk-UA"/>
        </w:rPr>
        <w:t xml:space="preserve"> К.Г. </w:t>
      </w:r>
      <w:r w:rsidRPr="00F4589B">
        <w:rPr>
          <w:rFonts w:ascii="Times New Roman" w:hAnsi="Times New Roman" w:cs="Times New Roman"/>
          <w:noProof/>
          <w:sz w:val="28"/>
          <w:szCs w:val="28"/>
          <w:lang w:val="uk-UA"/>
        </w:rPr>
        <w:t>встановив таке</w:t>
      </w:r>
      <w:r w:rsidRPr="00F4589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4DF9" w:rsidRPr="00F4589B" w:rsidRDefault="007D4DF9" w:rsidP="00F4589B">
      <w:pPr>
        <w:pStyle w:val="Style98"/>
        <w:spacing w:line="240" w:lineRule="auto"/>
        <w:ind w:firstLine="709"/>
      </w:pPr>
      <w:r w:rsidRPr="00F4589B">
        <w:t xml:space="preserve">У дисциплінарній скарзі </w:t>
      </w:r>
      <w:proofErr w:type="spellStart"/>
      <w:r w:rsidRPr="00F4589B">
        <w:t>Зубрев</w:t>
      </w:r>
      <w:r w:rsidR="007153C3">
        <w:t>а</w:t>
      </w:r>
      <w:proofErr w:type="spellEnd"/>
      <w:r w:rsidRPr="00F4589B">
        <w:t xml:space="preserve"> С.В.</w:t>
      </w:r>
      <w:r w:rsidR="007153C3">
        <w:t xml:space="preserve"> </w:t>
      </w:r>
      <w:r w:rsidRPr="00F4589B">
        <w:t>зазнач</w:t>
      </w:r>
      <w:r w:rsidR="007153C3">
        <w:t>ила</w:t>
      </w:r>
      <w:r w:rsidRPr="00F4589B">
        <w:t xml:space="preserve">, що суддею Голосіївського районного суду міста Києва </w:t>
      </w:r>
      <w:proofErr w:type="spellStart"/>
      <w:r w:rsidRPr="00F4589B">
        <w:t>Плахотнюк</w:t>
      </w:r>
      <w:proofErr w:type="spellEnd"/>
      <w:r w:rsidRPr="00F4589B">
        <w:t xml:space="preserve"> К.Г. не вжито заходів щодо розгляду заяв про забезпечення позову у цивільній справі </w:t>
      </w:r>
      <w:r w:rsidR="007153C3">
        <w:t xml:space="preserve">                                 </w:t>
      </w:r>
      <w:r w:rsidRPr="00F4589B">
        <w:t xml:space="preserve">№ 752/11299/15-ц протягом строку, встановленого законом, що, на її думку, є істотним порушенням норм процесуального права. Скаржник вважає, що суддя допустила безпідставне затягування або невжиття заходів щодо розгляду заяви, скарги чи справи протягом строку, встановленого законом, зволікання з виготовленням вмотивованого судового рішення, несвоєчасне надання копії судового рішення для її внесення до Єдиного державного реєстру судових рішень. </w:t>
      </w:r>
    </w:p>
    <w:p w:rsidR="007D4DF9" w:rsidRPr="00F4589B" w:rsidRDefault="007D4DF9" w:rsidP="00F4589B">
      <w:pPr>
        <w:spacing w:after="0" w:line="240" w:lineRule="auto"/>
        <w:ind w:firstLine="709"/>
        <w:jc w:val="both"/>
        <w:rPr>
          <w:rStyle w:val="rvts11"/>
          <w:rFonts w:ascii="Times New Roman" w:hAnsi="Times New Roman"/>
          <w:sz w:val="28"/>
          <w:szCs w:val="28"/>
        </w:rPr>
      </w:pPr>
      <w:r w:rsidRPr="00F4589B">
        <w:rPr>
          <w:rFonts w:ascii="Times New Roman" w:hAnsi="Times New Roman"/>
          <w:sz w:val="28"/>
          <w:szCs w:val="28"/>
        </w:rPr>
        <w:t xml:space="preserve">Під час перевірки вказаної інформації встановлено, що </w:t>
      </w:r>
      <w:r w:rsidRPr="00F4589B">
        <w:rPr>
          <w:rStyle w:val="rvts11"/>
          <w:rFonts w:ascii="Times New Roman" w:hAnsi="Times New Roman"/>
          <w:sz w:val="28"/>
          <w:szCs w:val="28"/>
        </w:rPr>
        <w:t>29</w:t>
      </w:r>
      <w:r w:rsidRPr="00F4589B">
        <w:rPr>
          <w:rStyle w:val="rvts11"/>
          <w:rFonts w:ascii="Times New Roman" w:hAnsi="Times New Roman"/>
          <w:sz w:val="28"/>
          <w:szCs w:val="28"/>
          <w:lang w:val="ru-RU"/>
        </w:rPr>
        <w:t xml:space="preserve"> </w:t>
      </w:r>
      <w:r w:rsidRPr="00F4589B">
        <w:rPr>
          <w:rStyle w:val="rvts11"/>
          <w:rFonts w:ascii="Times New Roman" w:hAnsi="Times New Roman"/>
          <w:sz w:val="28"/>
          <w:szCs w:val="28"/>
        </w:rPr>
        <w:t xml:space="preserve">травня                 2020 року головуючим суддею </w:t>
      </w:r>
      <w:proofErr w:type="spellStart"/>
      <w:r w:rsidRPr="00F4589B">
        <w:rPr>
          <w:rStyle w:val="rvts11"/>
          <w:rFonts w:ascii="Times New Roman" w:hAnsi="Times New Roman"/>
          <w:sz w:val="28"/>
          <w:szCs w:val="28"/>
        </w:rPr>
        <w:t>Плахотнюк</w:t>
      </w:r>
      <w:proofErr w:type="spellEnd"/>
      <w:r w:rsidRPr="00F4589B">
        <w:rPr>
          <w:rStyle w:val="rvts11"/>
          <w:rFonts w:ascii="Times New Roman" w:hAnsi="Times New Roman"/>
          <w:sz w:val="28"/>
          <w:szCs w:val="28"/>
        </w:rPr>
        <w:t xml:space="preserve"> К.Г. заявлено самовідвід від розгляду справи № </w:t>
      </w:r>
      <w:r w:rsidRPr="00F4589B">
        <w:rPr>
          <w:rFonts w:ascii="Times New Roman" w:hAnsi="Times New Roman"/>
          <w:sz w:val="28"/>
          <w:szCs w:val="28"/>
        </w:rPr>
        <w:t>752/11299/15-ц</w:t>
      </w:r>
      <w:r w:rsidRPr="00F4589B">
        <w:rPr>
          <w:rStyle w:val="rvts11"/>
          <w:rFonts w:ascii="Times New Roman" w:hAnsi="Times New Roman"/>
          <w:sz w:val="28"/>
          <w:szCs w:val="28"/>
        </w:rPr>
        <w:t xml:space="preserve"> за позовом </w:t>
      </w:r>
      <w:r w:rsidR="00C43F9B">
        <w:rPr>
          <w:rStyle w:val="rvts11"/>
          <w:rFonts w:ascii="Times New Roman" w:hAnsi="Times New Roman"/>
          <w:sz w:val="28"/>
          <w:szCs w:val="28"/>
        </w:rPr>
        <w:t>Т</w:t>
      </w:r>
      <w:r w:rsidRPr="00F4589B">
        <w:rPr>
          <w:rStyle w:val="rvts11"/>
          <w:rFonts w:ascii="Times New Roman" w:hAnsi="Times New Roman"/>
          <w:sz w:val="28"/>
          <w:szCs w:val="28"/>
        </w:rPr>
        <w:t xml:space="preserve">овариства з обмеженою </w:t>
      </w:r>
      <w:r w:rsidRPr="00F4589B">
        <w:rPr>
          <w:rStyle w:val="rvts11"/>
          <w:rFonts w:ascii="Times New Roman" w:hAnsi="Times New Roman"/>
          <w:sz w:val="28"/>
          <w:szCs w:val="28"/>
        </w:rPr>
        <w:lastRenderedPageBreak/>
        <w:t xml:space="preserve">відповідальністю «Фінансова компанія Горизонт» до </w:t>
      </w:r>
      <w:proofErr w:type="spellStart"/>
      <w:r w:rsidRPr="00F4589B">
        <w:rPr>
          <w:rStyle w:val="rvts11"/>
          <w:rFonts w:ascii="Times New Roman" w:hAnsi="Times New Roman"/>
          <w:sz w:val="28"/>
          <w:szCs w:val="28"/>
        </w:rPr>
        <w:t>Зубрева</w:t>
      </w:r>
      <w:proofErr w:type="spellEnd"/>
      <w:r w:rsidRPr="00F4589B">
        <w:rPr>
          <w:rStyle w:val="rvts11"/>
          <w:rFonts w:ascii="Times New Roman" w:hAnsi="Times New Roman"/>
          <w:sz w:val="28"/>
          <w:szCs w:val="28"/>
        </w:rPr>
        <w:t xml:space="preserve"> О.В., </w:t>
      </w:r>
      <w:r w:rsidR="00C43F9B">
        <w:rPr>
          <w:rStyle w:val="rvts11"/>
          <w:rFonts w:ascii="Times New Roman" w:hAnsi="Times New Roman"/>
          <w:sz w:val="28"/>
          <w:szCs w:val="28"/>
        </w:rPr>
        <w:t xml:space="preserve">                 </w:t>
      </w:r>
      <w:proofErr w:type="spellStart"/>
      <w:r w:rsidRPr="00F4589B">
        <w:rPr>
          <w:rStyle w:val="rvts11"/>
          <w:rFonts w:ascii="Times New Roman" w:hAnsi="Times New Roman"/>
          <w:sz w:val="28"/>
          <w:szCs w:val="28"/>
        </w:rPr>
        <w:t>Зубревої</w:t>
      </w:r>
      <w:proofErr w:type="spellEnd"/>
      <w:r w:rsidRPr="00F4589B">
        <w:rPr>
          <w:rStyle w:val="rvts11"/>
          <w:rFonts w:ascii="Times New Roman" w:hAnsi="Times New Roman"/>
          <w:sz w:val="28"/>
          <w:szCs w:val="28"/>
        </w:rPr>
        <w:t xml:space="preserve"> С.В., третя особа – </w:t>
      </w:r>
      <w:r w:rsidR="00C43F9B">
        <w:rPr>
          <w:rStyle w:val="rvts11"/>
          <w:rFonts w:ascii="Times New Roman" w:hAnsi="Times New Roman"/>
          <w:sz w:val="28"/>
          <w:szCs w:val="28"/>
        </w:rPr>
        <w:t>Т</w:t>
      </w:r>
      <w:r w:rsidRPr="00F4589B">
        <w:rPr>
          <w:rStyle w:val="rvts11"/>
          <w:rFonts w:ascii="Times New Roman" w:hAnsi="Times New Roman"/>
          <w:sz w:val="28"/>
          <w:szCs w:val="28"/>
        </w:rPr>
        <w:t>овариство з обмеженою відповідальністю «Фармацевтична фірма «</w:t>
      </w:r>
      <w:r w:rsidR="00506BE9" w:rsidRPr="00F4589B">
        <w:rPr>
          <w:rStyle w:val="rvts11"/>
          <w:rFonts w:ascii="Times New Roman" w:hAnsi="Times New Roman"/>
          <w:sz w:val="28"/>
          <w:szCs w:val="28"/>
        </w:rPr>
        <w:t>Здоров’я</w:t>
      </w:r>
      <w:r w:rsidRPr="00F4589B">
        <w:rPr>
          <w:rStyle w:val="rvts11"/>
          <w:rFonts w:ascii="Times New Roman" w:hAnsi="Times New Roman"/>
          <w:sz w:val="28"/>
          <w:szCs w:val="28"/>
        </w:rPr>
        <w:t>» про звернення стягнення на предмет іпотеки шляхом продажу на прилюдних торгах.</w:t>
      </w:r>
    </w:p>
    <w:p w:rsidR="007D4DF9" w:rsidRPr="00F4589B" w:rsidRDefault="00506BE9" w:rsidP="00F4589B">
      <w:pPr>
        <w:spacing w:after="0" w:line="240" w:lineRule="auto"/>
        <w:ind w:firstLine="709"/>
        <w:jc w:val="both"/>
        <w:rPr>
          <w:rStyle w:val="rvts11"/>
          <w:rFonts w:ascii="Times New Roman" w:hAnsi="Times New Roman"/>
          <w:sz w:val="28"/>
          <w:szCs w:val="28"/>
        </w:rPr>
      </w:pPr>
      <w:r>
        <w:rPr>
          <w:rStyle w:val="rvts11"/>
          <w:rFonts w:ascii="Times New Roman" w:hAnsi="Times New Roman"/>
          <w:sz w:val="28"/>
          <w:szCs w:val="28"/>
        </w:rPr>
        <w:t>З</w:t>
      </w:r>
      <w:r w:rsidR="007D4DF9" w:rsidRPr="00F4589B">
        <w:rPr>
          <w:rStyle w:val="rvts11"/>
          <w:rFonts w:ascii="Times New Roman" w:hAnsi="Times New Roman"/>
          <w:sz w:val="28"/>
          <w:szCs w:val="28"/>
        </w:rPr>
        <w:t>аяву про самовідвід</w:t>
      </w:r>
      <w:r>
        <w:rPr>
          <w:rStyle w:val="rvts11"/>
          <w:rFonts w:ascii="Times New Roman" w:hAnsi="Times New Roman"/>
          <w:sz w:val="28"/>
          <w:szCs w:val="28"/>
        </w:rPr>
        <w:t xml:space="preserve"> с</w:t>
      </w:r>
      <w:r w:rsidRPr="00F4589B">
        <w:rPr>
          <w:rStyle w:val="rvts11"/>
          <w:rFonts w:ascii="Times New Roman" w:hAnsi="Times New Roman"/>
          <w:sz w:val="28"/>
          <w:szCs w:val="28"/>
        </w:rPr>
        <w:t xml:space="preserve">уддя </w:t>
      </w:r>
      <w:proofErr w:type="spellStart"/>
      <w:r w:rsidRPr="00F4589B">
        <w:rPr>
          <w:rStyle w:val="rvts11"/>
          <w:rFonts w:ascii="Times New Roman" w:hAnsi="Times New Roman"/>
          <w:sz w:val="28"/>
          <w:szCs w:val="28"/>
        </w:rPr>
        <w:t>Плахотнюк</w:t>
      </w:r>
      <w:proofErr w:type="spellEnd"/>
      <w:r w:rsidRPr="00F4589B">
        <w:rPr>
          <w:rStyle w:val="rvts11"/>
          <w:rFonts w:ascii="Times New Roman" w:hAnsi="Times New Roman"/>
          <w:sz w:val="28"/>
          <w:szCs w:val="28"/>
        </w:rPr>
        <w:t xml:space="preserve"> К.Г.</w:t>
      </w:r>
      <w:r w:rsidR="007D4DF9" w:rsidRPr="00F4589B">
        <w:rPr>
          <w:rStyle w:val="rvts11"/>
          <w:rFonts w:ascii="Times New Roman" w:hAnsi="Times New Roman"/>
          <w:sz w:val="28"/>
          <w:szCs w:val="28"/>
        </w:rPr>
        <w:t xml:space="preserve"> мотивувала, зокрема</w:t>
      </w:r>
      <w:r>
        <w:rPr>
          <w:rStyle w:val="rvts11"/>
          <w:rFonts w:ascii="Times New Roman" w:hAnsi="Times New Roman"/>
          <w:sz w:val="28"/>
          <w:szCs w:val="28"/>
        </w:rPr>
        <w:t>,</w:t>
      </w:r>
      <w:r w:rsidR="007D4DF9" w:rsidRPr="00F4589B">
        <w:rPr>
          <w:rStyle w:val="rvts11"/>
          <w:rFonts w:ascii="Times New Roman" w:hAnsi="Times New Roman"/>
          <w:sz w:val="28"/>
          <w:szCs w:val="28"/>
        </w:rPr>
        <w:t xml:space="preserve"> тим, що                 4 травня 2020 року отрима</w:t>
      </w:r>
      <w:r>
        <w:rPr>
          <w:rStyle w:val="rvts11"/>
          <w:rFonts w:ascii="Times New Roman" w:hAnsi="Times New Roman"/>
          <w:sz w:val="28"/>
          <w:szCs w:val="28"/>
        </w:rPr>
        <w:t>ла</w:t>
      </w:r>
      <w:r w:rsidR="007D4DF9" w:rsidRPr="00F4589B">
        <w:rPr>
          <w:rStyle w:val="rvts11"/>
          <w:rFonts w:ascii="Times New Roman" w:hAnsi="Times New Roman"/>
          <w:sz w:val="28"/>
          <w:szCs w:val="28"/>
        </w:rPr>
        <w:t xml:space="preserve"> копію ухвали Першої Дисциплінарної палати Вищої ради правосуддя від 9 квітня 2020 року про відкриття дисциплінарної справи стосовно неї за дисциплінарною скаргою </w:t>
      </w:r>
      <w:proofErr w:type="spellStart"/>
      <w:r w:rsidR="007D4DF9" w:rsidRPr="00F4589B">
        <w:rPr>
          <w:rStyle w:val="rvts11"/>
          <w:rFonts w:ascii="Times New Roman" w:hAnsi="Times New Roman"/>
          <w:sz w:val="28"/>
          <w:szCs w:val="28"/>
        </w:rPr>
        <w:t>Зубревої</w:t>
      </w:r>
      <w:proofErr w:type="spellEnd"/>
      <w:r w:rsidR="007D4DF9" w:rsidRPr="00F4589B">
        <w:rPr>
          <w:rStyle w:val="rvts11"/>
          <w:rFonts w:ascii="Times New Roman" w:hAnsi="Times New Roman"/>
          <w:sz w:val="28"/>
          <w:szCs w:val="28"/>
        </w:rPr>
        <w:t xml:space="preserve"> С.В. на</w:t>
      </w:r>
      <w:r>
        <w:rPr>
          <w:rStyle w:val="rvts11"/>
          <w:rFonts w:ascii="Times New Roman" w:hAnsi="Times New Roman"/>
          <w:sz w:val="28"/>
          <w:szCs w:val="28"/>
        </w:rPr>
        <w:t xml:space="preserve"> її</w:t>
      </w:r>
      <w:r w:rsidR="007D4DF9" w:rsidRPr="00F4589B">
        <w:rPr>
          <w:rStyle w:val="rvts11"/>
          <w:rFonts w:ascii="Times New Roman" w:hAnsi="Times New Roman"/>
          <w:sz w:val="28"/>
          <w:szCs w:val="28"/>
        </w:rPr>
        <w:t xml:space="preserve"> дії</w:t>
      </w:r>
      <w:r>
        <w:rPr>
          <w:rStyle w:val="rvts11"/>
          <w:rFonts w:ascii="Times New Roman" w:hAnsi="Times New Roman"/>
          <w:sz w:val="28"/>
          <w:szCs w:val="28"/>
        </w:rPr>
        <w:t xml:space="preserve"> як</w:t>
      </w:r>
      <w:r w:rsidR="007D4DF9" w:rsidRPr="00F4589B">
        <w:rPr>
          <w:rStyle w:val="rvts11"/>
          <w:rFonts w:ascii="Times New Roman" w:hAnsi="Times New Roman"/>
          <w:sz w:val="28"/>
          <w:szCs w:val="28"/>
        </w:rPr>
        <w:t xml:space="preserve"> головуючого судді під час розгляду справи № 752/11299/15-ц.</w:t>
      </w:r>
    </w:p>
    <w:p w:rsidR="007D4DF9" w:rsidRPr="00F4589B" w:rsidRDefault="007D4DF9" w:rsidP="00F4589B">
      <w:pPr>
        <w:pStyle w:val="rvps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589B">
        <w:rPr>
          <w:rStyle w:val="rvts11"/>
          <w:sz w:val="28"/>
          <w:szCs w:val="28"/>
        </w:rPr>
        <w:t xml:space="preserve">На думку </w:t>
      </w:r>
      <w:proofErr w:type="spellStart"/>
      <w:r w:rsidRPr="00F4589B">
        <w:rPr>
          <w:rStyle w:val="rvts11"/>
          <w:sz w:val="28"/>
          <w:szCs w:val="28"/>
        </w:rPr>
        <w:t>судді</w:t>
      </w:r>
      <w:proofErr w:type="spellEnd"/>
      <w:r w:rsidRPr="00F4589B">
        <w:rPr>
          <w:rStyle w:val="rvts11"/>
          <w:sz w:val="28"/>
          <w:szCs w:val="28"/>
        </w:rPr>
        <w:t xml:space="preserve"> Плахотнюк К.Г.</w:t>
      </w:r>
      <w:r w:rsidR="002478AA">
        <w:rPr>
          <w:rStyle w:val="rvts11"/>
          <w:sz w:val="28"/>
          <w:szCs w:val="28"/>
          <w:lang w:val="uk-UA"/>
        </w:rPr>
        <w:t>,</w:t>
      </w:r>
      <w:r w:rsidRPr="00F4589B">
        <w:rPr>
          <w:rStyle w:val="rvts11"/>
          <w:sz w:val="28"/>
          <w:szCs w:val="28"/>
        </w:rPr>
        <w:t xml:space="preserve"> </w:t>
      </w:r>
      <w:proofErr w:type="spellStart"/>
      <w:r w:rsidRPr="00F4589B">
        <w:rPr>
          <w:rStyle w:val="rvts11"/>
          <w:sz w:val="28"/>
          <w:szCs w:val="28"/>
        </w:rPr>
        <w:t>дисциплінарна</w:t>
      </w:r>
      <w:proofErr w:type="spellEnd"/>
      <w:r w:rsidRPr="00F4589B">
        <w:rPr>
          <w:rStyle w:val="rvts11"/>
          <w:sz w:val="28"/>
          <w:szCs w:val="28"/>
        </w:rPr>
        <w:t xml:space="preserve"> </w:t>
      </w:r>
      <w:proofErr w:type="spellStart"/>
      <w:r w:rsidRPr="00F4589B">
        <w:rPr>
          <w:rStyle w:val="rvts11"/>
          <w:sz w:val="28"/>
          <w:szCs w:val="28"/>
        </w:rPr>
        <w:t>скарга</w:t>
      </w:r>
      <w:proofErr w:type="spellEnd"/>
      <w:r w:rsidRPr="00F4589B">
        <w:rPr>
          <w:rStyle w:val="rvts11"/>
          <w:sz w:val="28"/>
          <w:szCs w:val="28"/>
        </w:rPr>
        <w:t xml:space="preserve"> </w:t>
      </w:r>
      <w:proofErr w:type="spellStart"/>
      <w:r w:rsidRPr="00F4589B">
        <w:rPr>
          <w:rStyle w:val="rvts11"/>
          <w:sz w:val="28"/>
          <w:szCs w:val="28"/>
        </w:rPr>
        <w:t>Зубревої</w:t>
      </w:r>
      <w:proofErr w:type="spellEnd"/>
      <w:r w:rsidRPr="00F4589B">
        <w:rPr>
          <w:rStyle w:val="rvts11"/>
          <w:sz w:val="28"/>
          <w:szCs w:val="28"/>
        </w:rPr>
        <w:t xml:space="preserve"> С.В. не </w:t>
      </w:r>
      <w:proofErr w:type="spellStart"/>
      <w:r w:rsidR="002478AA" w:rsidRPr="002478AA">
        <w:rPr>
          <w:sz w:val="28"/>
          <w:szCs w:val="28"/>
        </w:rPr>
        <w:t>ґ</w:t>
      </w:r>
      <w:r w:rsidRPr="002478AA">
        <w:rPr>
          <w:rStyle w:val="rvts11"/>
          <w:sz w:val="28"/>
          <w:szCs w:val="28"/>
        </w:rPr>
        <w:t>рунтується</w:t>
      </w:r>
      <w:proofErr w:type="spellEnd"/>
      <w:r w:rsidRPr="00F4589B">
        <w:rPr>
          <w:rStyle w:val="rvts11"/>
          <w:sz w:val="28"/>
          <w:szCs w:val="28"/>
        </w:rPr>
        <w:t xml:space="preserve"> на </w:t>
      </w:r>
      <w:proofErr w:type="spellStart"/>
      <w:r w:rsidRPr="00F4589B">
        <w:rPr>
          <w:rStyle w:val="rvts11"/>
          <w:sz w:val="28"/>
          <w:szCs w:val="28"/>
        </w:rPr>
        <w:t>вимогах</w:t>
      </w:r>
      <w:proofErr w:type="spellEnd"/>
      <w:r w:rsidRPr="00F4589B">
        <w:rPr>
          <w:rStyle w:val="rvts11"/>
          <w:sz w:val="28"/>
          <w:szCs w:val="28"/>
        </w:rPr>
        <w:t xml:space="preserve"> </w:t>
      </w:r>
      <w:proofErr w:type="spellStart"/>
      <w:r w:rsidRPr="00F4589B">
        <w:rPr>
          <w:rStyle w:val="rvts11"/>
          <w:sz w:val="28"/>
          <w:szCs w:val="28"/>
        </w:rPr>
        <w:t>процесуального</w:t>
      </w:r>
      <w:proofErr w:type="spellEnd"/>
      <w:r w:rsidRPr="00F4589B">
        <w:rPr>
          <w:rStyle w:val="rvts11"/>
          <w:sz w:val="28"/>
          <w:szCs w:val="28"/>
        </w:rPr>
        <w:t xml:space="preserve"> закону, а </w:t>
      </w:r>
      <w:proofErr w:type="spellStart"/>
      <w:r w:rsidRPr="00F4589B">
        <w:rPr>
          <w:rStyle w:val="rvts11"/>
          <w:sz w:val="28"/>
          <w:szCs w:val="28"/>
        </w:rPr>
        <w:t>дії</w:t>
      </w:r>
      <w:proofErr w:type="spellEnd"/>
      <w:r w:rsidRPr="00F4589B">
        <w:rPr>
          <w:rStyle w:val="rvts11"/>
          <w:sz w:val="28"/>
          <w:szCs w:val="28"/>
        </w:rPr>
        <w:t xml:space="preserve"> </w:t>
      </w:r>
      <w:proofErr w:type="spellStart"/>
      <w:r w:rsidRPr="00F4589B">
        <w:rPr>
          <w:rStyle w:val="rvts11"/>
          <w:sz w:val="28"/>
          <w:szCs w:val="28"/>
        </w:rPr>
        <w:t>скаржника</w:t>
      </w:r>
      <w:proofErr w:type="spellEnd"/>
      <w:r w:rsidRPr="00F4589B">
        <w:rPr>
          <w:rStyle w:val="rvts11"/>
          <w:sz w:val="28"/>
          <w:szCs w:val="28"/>
        </w:rPr>
        <w:t xml:space="preserve"> </w:t>
      </w:r>
      <w:proofErr w:type="spellStart"/>
      <w:r w:rsidRPr="00F4589B">
        <w:rPr>
          <w:rStyle w:val="rvts11"/>
          <w:sz w:val="28"/>
          <w:szCs w:val="28"/>
        </w:rPr>
        <w:t>є</w:t>
      </w:r>
      <w:proofErr w:type="spellEnd"/>
      <w:r w:rsidRPr="00F4589B">
        <w:rPr>
          <w:rStyle w:val="rvts11"/>
          <w:sz w:val="28"/>
          <w:szCs w:val="28"/>
        </w:rPr>
        <w:t xml:space="preserve"> </w:t>
      </w:r>
      <w:proofErr w:type="spellStart"/>
      <w:r w:rsidRPr="00F4589B">
        <w:rPr>
          <w:rStyle w:val="rvts11"/>
          <w:sz w:val="28"/>
          <w:szCs w:val="28"/>
        </w:rPr>
        <w:t>вплив</w:t>
      </w:r>
      <w:proofErr w:type="spellEnd"/>
      <w:r w:rsidR="00164701">
        <w:rPr>
          <w:rStyle w:val="rvts11"/>
          <w:sz w:val="28"/>
          <w:szCs w:val="28"/>
          <w:lang w:val="uk-UA"/>
        </w:rPr>
        <w:t>ом</w:t>
      </w:r>
      <w:r w:rsidRPr="00F4589B">
        <w:rPr>
          <w:rStyle w:val="rvts11"/>
          <w:sz w:val="28"/>
          <w:szCs w:val="28"/>
        </w:rPr>
        <w:t xml:space="preserve"> на </w:t>
      </w:r>
      <w:proofErr w:type="spellStart"/>
      <w:r w:rsidRPr="00F4589B">
        <w:rPr>
          <w:rStyle w:val="rvts11"/>
          <w:sz w:val="28"/>
          <w:szCs w:val="28"/>
        </w:rPr>
        <w:t>ухвалення</w:t>
      </w:r>
      <w:proofErr w:type="spellEnd"/>
      <w:r w:rsidRPr="00F4589B">
        <w:rPr>
          <w:rStyle w:val="rvts11"/>
          <w:sz w:val="28"/>
          <w:szCs w:val="28"/>
        </w:rPr>
        <w:t xml:space="preserve"> нею </w:t>
      </w:r>
      <w:proofErr w:type="spellStart"/>
      <w:r w:rsidRPr="00F4589B">
        <w:rPr>
          <w:rStyle w:val="rvts11"/>
          <w:sz w:val="28"/>
          <w:szCs w:val="28"/>
        </w:rPr>
        <w:t>судових</w:t>
      </w:r>
      <w:proofErr w:type="spellEnd"/>
      <w:r w:rsidRPr="00F4589B">
        <w:rPr>
          <w:rStyle w:val="rvts11"/>
          <w:sz w:val="28"/>
          <w:szCs w:val="28"/>
        </w:rPr>
        <w:t xml:space="preserve"> </w:t>
      </w:r>
      <w:proofErr w:type="spellStart"/>
      <w:proofErr w:type="gramStart"/>
      <w:r w:rsidRPr="00F4589B">
        <w:rPr>
          <w:rStyle w:val="rvts11"/>
          <w:sz w:val="28"/>
          <w:szCs w:val="28"/>
        </w:rPr>
        <w:t>р</w:t>
      </w:r>
      <w:proofErr w:type="gramEnd"/>
      <w:r w:rsidRPr="00F4589B">
        <w:rPr>
          <w:rStyle w:val="rvts11"/>
          <w:sz w:val="28"/>
          <w:szCs w:val="28"/>
        </w:rPr>
        <w:t>ішень</w:t>
      </w:r>
      <w:proofErr w:type="spellEnd"/>
      <w:r w:rsidRPr="00F4589B">
        <w:rPr>
          <w:rStyle w:val="rvts11"/>
          <w:sz w:val="28"/>
          <w:szCs w:val="28"/>
        </w:rPr>
        <w:t xml:space="preserve"> у </w:t>
      </w:r>
      <w:proofErr w:type="spellStart"/>
      <w:r w:rsidRPr="00F4589B">
        <w:rPr>
          <w:rStyle w:val="rvts11"/>
          <w:sz w:val="28"/>
          <w:szCs w:val="28"/>
        </w:rPr>
        <w:t>справі</w:t>
      </w:r>
      <w:proofErr w:type="spellEnd"/>
      <w:r w:rsidRPr="00F4589B">
        <w:rPr>
          <w:rStyle w:val="rvts11"/>
          <w:sz w:val="28"/>
          <w:szCs w:val="28"/>
        </w:rPr>
        <w:t xml:space="preserve">. </w:t>
      </w:r>
      <w:r w:rsidR="00164701">
        <w:rPr>
          <w:rStyle w:val="rvts11"/>
          <w:sz w:val="28"/>
          <w:szCs w:val="28"/>
          <w:lang w:val="uk-UA"/>
        </w:rPr>
        <w:t>С</w:t>
      </w:r>
      <w:proofErr w:type="spellStart"/>
      <w:r w:rsidRPr="00F4589B">
        <w:rPr>
          <w:rStyle w:val="rvts11"/>
          <w:sz w:val="28"/>
          <w:szCs w:val="28"/>
        </w:rPr>
        <w:t>уддя</w:t>
      </w:r>
      <w:proofErr w:type="spellEnd"/>
      <w:r w:rsidRPr="00F4589B">
        <w:rPr>
          <w:rStyle w:val="rvts11"/>
          <w:sz w:val="28"/>
          <w:szCs w:val="28"/>
        </w:rPr>
        <w:t xml:space="preserve"> </w:t>
      </w:r>
      <w:proofErr w:type="spellStart"/>
      <w:r w:rsidRPr="00F4589B">
        <w:rPr>
          <w:rStyle w:val="rvts11"/>
          <w:sz w:val="28"/>
          <w:szCs w:val="28"/>
        </w:rPr>
        <w:t>вважає</w:t>
      </w:r>
      <w:proofErr w:type="spellEnd"/>
      <w:r w:rsidRPr="00F4589B">
        <w:rPr>
          <w:rStyle w:val="rvts11"/>
          <w:sz w:val="28"/>
          <w:szCs w:val="28"/>
        </w:rPr>
        <w:t xml:space="preserve">, </w:t>
      </w:r>
      <w:proofErr w:type="spellStart"/>
      <w:r w:rsidRPr="00F4589B">
        <w:rPr>
          <w:rStyle w:val="rvts11"/>
          <w:sz w:val="28"/>
          <w:szCs w:val="28"/>
        </w:rPr>
        <w:t>що</w:t>
      </w:r>
      <w:proofErr w:type="spellEnd"/>
      <w:r w:rsidRPr="00F4589B">
        <w:rPr>
          <w:rStyle w:val="rvts11"/>
          <w:sz w:val="28"/>
          <w:szCs w:val="28"/>
        </w:rPr>
        <w:t xml:space="preserve"> </w:t>
      </w:r>
      <w:proofErr w:type="spellStart"/>
      <w:r w:rsidRPr="00F4589B">
        <w:rPr>
          <w:rStyle w:val="rvts11"/>
          <w:sz w:val="28"/>
          <w:szCs w:val="28"/>
        </w:rPr>
        <w:t>наве</w:t>
      </w:r>
      <w:hyperlink r:id="rId7" w:anchor="7664" w:tgtFrame="_blank" w:tooltip="Цивільний процесуальний кодекс України (ред. з 15.12.2017); нормативно-правовий акт № 1618-IV від 18.03.2004" w:history="1">
        <w:r w:rsidRPr="00F4589B">
          <w:rPr>
            <w:rStyle w:val="a8"/>
            <w:color w:val="auto"/>
            <w:sz w:val="28"/>
            <w:szCs w:val="28"/>
            <w:u w:val="none"/>
          </w:rPr>
          <w:t>дені</w:t>
        </w:r>
        <w:proofErr w:type="spellEnd"/>
        <w:r w:rsidRPr="00F4589B">
          <w:rPr>
            <w:rStyle w:val="a8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F4589B">
          <w:rPr>
            <w:rStyle w:val="a8"/>
            <w:color w:val="auto"/>
            <w:sz w:val="28"/>
            <w:szCs w:val="28"/>
            <w:u w:val="none"/>
          </w:rPr>
          <w:t>обставини</w:t>
        </w:r>
        <w:proofErr w:type="spellEnd"/>
        <w:r w:rsidRPr="00F4589B">
          <w:rPr>
            <w:rStyle w:val="a8"/>
            <w:color w:val="auto"/>
            <w:sz w:val="28"/>
            <w:szCs w:val="28"/>
            <w:u w:val="none"/>
          </w:rPr>
          <w:t xml:space="preserve"> в </w:t>
        </w:r>
        <w:proofErr w:type="spellStart"/>
        <w:r w:rsidRPr="00F4589B">
          <w:rPr>
            <w:rStyle w:val="a8"/>
            <w:color w:val="auto"/>
            <w:sz w:val="28"/>
            <w:szCs w:val="28"/>
            <w:u w:val="none"/>
          </w:rPr>
          <w:t>подальшому</w:t>
        </w:r>
        <w:proofErr w:type="spellEnd"/>
        <w:r w:rsidRPr="00F4589B">
          <w:rPr>
            <w:rStyle w:val="a8"/>
            <w:color w:val="auto"/>
            <w:sz w:val="28"/>
            <w:szCs w:val="28"/>
            <w:u w:val="none"/>
          </w:rPr>
          <w:t xml:space="preserve"> </w:t>
        </w:r>
        <w:r w:rsidR="00164701">
          <w:rPr>
            <w:rStyle w:val="a8"/>
            <w:color w:val="auto"/>
            <w:sz w:val="28"/>
            <w:szCs w:val="28"/>
            <w:u w:val="none"/>
            <w:lang w:val="uk-UA"/>
          </w:rPr>
          <w:t>можуть</w:t>
        </w:r>
        <w:r w:rsidRPr="00F4589B">
          <w:rPr>
            <w:rStyle w:val="a8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F4589B">
          <w:rPr>
            <w:rStyle w:val="a8"/>
            <w:color w:val="auto"/>
            <w:sz w:val="28"/>
            <w:szCs w:val="28"/>
            <w:u w:val="none"/>
          </w:rPr>
          <w:t>в</w:t>
        </w:r>
      </w:hyperlink>
      <w:r w:rsidRPr="00F4589B">
        <w:rPr>
          <w:rStyle w:val="rvts11"/>
          <w:sz w:val="28"/>
          <w:szCs w:val="28"/>
        </w:rPr>
        <w:t>икликати</w:t>
      </w:r>
      <w:proofErr w:type="spellEnd"/>
      <w:r w:rsidRPr="00F4589B">
        <w:rPr>
          <w:rStyle w:val="rvts11"/>
          <w:sz w:val="28"/>
          <w:szCs w:val="28"/>
        </w:rPr>
        <w:t xml:space="preserve"> в </w:t>
      </w:r>
      <w:proofErr w:type="spellStart"/>
      <w:r w:rsidRPr="00F4589B">
        <w:rPr>
          <w:rStyle w:val="rvts11"/>
          <w:sz w:val="28"/>
          <w:szCs w:val="28"/>
        </w:rPr>
        <w:t>інших</w:t>
      </w:r>
      <w:proofErr w:type="spellEnd"/>
      <w:r w:rsidRPr="00F4589B">
        <w:rPr>
          <w:rStyle w:val="rvts11"/>
          <w:sz w:val="28"/>
          <w:szCs w:val="28"/>
        </w:rPr>
        <w:t xml:space="preserve"> </w:t>
      </w:r>
      <w:proofErr w:type="spellStart"/>
      <w:r w:rsidRPr="00F4589B">
        <w:rPr>
          <w:rStyle w:val="rvts11"/>
          <w:sz w:val="28"/>
          <w:szCs w:val="28"/>
        </w:rPr>
        <w:t>сторін</w:t>
      </w:r>
      <w:proofErr w:type="spellEnd"/>
      <w:r w:rsidRPr="00F4589B">
        <w:rPr>
          <w:rStyle w:val="rvts11"/>
          <w:sz w:val="28"/>
          <w:szCs w:val="28"/>
        </w:rPr>
        <w:t xml:space="preserve"> у </w:t>
      </w:r>
      <w:proofErr w:type="spellStart"/>
      <w:r w:rsidRPr="00F4589B">
        <w:rPr>
          <w:rStyle w:val="rvts11"/>
          <w:sz w:val="28"/>
          <w:szCs w:val="28"/>
        </w:rPr>
        <w:t>справі</w:t>
      </w:r>
      <w:proofErr w:type="spellEnd"/>
      <w:r w:rsidRPr="00F4589B">
        <w:rPr>
          <w:rStyle w:val="rvts11"/>
          <w:sz w:val="28"/>
          <w:szCs w:val="28"/>
        </w:rPr>
        <w:t xml:space="preserve"> </w:t>
      </w:r>
      <w:proofErr w:type="spellStart"/>
      <w:r w:rsidRPr="00F4589B">
        <w:rPr>
          <w:rStyle w:val="rvts11"/>
          <w:sz w:val="28"/>
          <w:szCs w:val="28"/>
        </w:rPr>
        <w:t>сумніви</w:t>
      </w:r>
      <w:proofErr w:type="spellEnd"/>
      <w:r w:rsidRPr="00F4589B">
        <w:rPr>
          <w:rStyle w:val="rvts11"/>
          <w:sz w:val="28"/>
          <w:szCs w:val="28"/>
        </w:rPr>
        <w:t xml:space="preserve"> у </w:t>
      </w:r>
      <w:proofErr w:type="spellStart"/>
      <w:r w:rsidRPr="00F4589B">
        <w:rPr>
          <w:rStyle w:val="rvts11"/>
          <w:sz w:val="28"/>
          <w:szCs w:val="28"/>
        </w:rPr>
        <w:t>її</w:t>
      </w:r>
      <w:proofErr w:type="spellEnd"/>
      <w:r w:rsidRPr="00F4589B">
        <w:rPr>
          <w:rStyle w:val="rvts11"/>
          <w:sz w:val="28"/>
          <w:szCs w:val="28"/>
        </w:rPr>
        <w:t xml:space="preserve"> </w:t>
      </w:r>
      <w:proofErr w:type="spellStart"/>
      <w:r w:rsidRPr="00F4589B">
        <w:rPr>
          <w:rStyle w:val="rvts11"/>
          <w:sz w:val="28"/>
          <w:szCs w:val="28"/>
        </w:rPr>
        <w:t>безсторонності</w:t>
      </w:r>
      <w:proofErr w:type="spellEnd"/>
      <w:r w:rsidRPr="00F4589B">
        <w:rPr>
          <w:rStyle w:val="rvts11"/>
          <w:sz w:val="28"/>
          <w:szCs w:val="28"/>
        </w:rPr>
        <w:t xml:space="preserve"> </w:t>
      </w:r>
      <w:proofErr w:type="spellStart"/>
      <w:r w:rsidRPr="00F4589B">
        <w:rPr>
          <w:rStyle w:val="rvts11"/>
          <w:sz w:val="28"/>
          <w:szCs w:val="28"/>
        </w:rPr>
        <w:t>під</w:t>
      </w:r>
      <w:proofErr w:type="spellEnd"/>
      <w:r w:rsidRPr="00F4589B">
        <w:rPr>
          <w:rStyle w:val="rvts11"/>
          <w:sz w:val="28"/>
          <w:szCs w:val="28"/>
        </w:rPr>
        <w:t xml:space="preserve"> час </w:t>
      </w:r>
      <w:proofErr w:type="spellStart"/>
      <w:r w:rsidRPr="00F4589B">
        <w:rPr>
          <w:rStyle w:val="rvts11"/>
          <w:sz w:val="28"/>
          <w:szCs w:val="28"/>
        </w:rPr>
        <w:t>вирішення</w:t>
      </w:r>
      <w:proofErr w:type="spellEnd"/>
      <w:r w:rsidRPr="00F4589B">
        <w:rPr>
          <w:rStyle w:val="rvts11"/>
          <w:sz w:val="28"/>
          <w:szCs w:val="28"/>
        </w:rPr>
        <w:t xml:space="preserve"> </w:t>
      </w:r>
      <w:proofErr w:type="spellStart"/>
      <w:r w:rsidRPr="00F4589B">
        <w:rPr>
          <w:rStyle w:val="rvts11"/>
          <w:sz w:val="28"/>
          <w:szCs w:val="28"/>
        </w:rPr>
        <w:t>справи</w:t>
      </w:r>
      <w:proofErr w:type="spellEnd"/>
      <w:r w:rsidRPr="00F4589B">
        <w:rPr>
          <w:rStyle w:val="rvts11"/>
          <w:sz w:val="28"/>
          <w:szCs w:val="28"/>
        </w:rPr>
        <w:t xml:space="preserve"> та </w:t>
      </w:r>
      <w:proofErr w:type="spellStart"/>
      <w:r w:rsidRPr="00F4589B">
        <w:rPr>
          <w:rStyle w:val="rvts11"/>
          <w:sz w:val="28"/>
          <w:szCs w:val="28"/>
        </w:rPr>
        <w:t>можуть</w:t>
      </w:r>
      <w:proofErr w:type="spellEnd"/>
      <w:r w:rsidRPr="00F4589B">
        <w:rPr>
          <w:rStyle w:val="rvts11"/>
          <w:sz w:val="28"/>
          <w:szCs w:val="28"/>
        </w:rPr>
        <w:t xml:space="preserve"> бути </w:t>
      </w:r>
      <w:proofErr w:type="spellStart"/>
      <w:proofErr w:type="gramStart"/>
      <w:r w:rsidRPr="00F4589B">
        <w:rPr>
          <w:rStyle w:val="rvts11"/>
          <w:sz w:val="28"/>
          <w:szCs w:val="28"/>
        </w:rPr>
        <w:t>п</w:t>
      </w:r>
      <w:proofErr w:type="gramEnd"/>
      <w:r w:rsidRPr="00F4589B">
        <w:rPr>
          <w:rStyle w:val="rvts11"/>
          <w:sz w:val="28"/>
          <w:szCs w:val="28"/>
        </w:rPr>
        <w:t>ідставою</w:t>
      </w:r>
      <w:proofErr w:type="spellEnd"/>
      <w:r w:rsidRPr="00F4589B">
        <w:rPr>
          <w:rStyle w:val="rvts11"/>
          <w:sz w:val="28"/>
          <w:szCs w:val="28"/>
        </w:rPr>
        <w:t xml:space="preserve"> для </w:t>
      </w:r>
      <w:proofErr w:type="spellStart"/>
      <w:r w:rsidRPr="00F4589B">
        <w:rPr>
          <w:rStyle w:val="rvts11"/>
          <w:sz w:val="28"/>
          <w:szCs w:val="28"/>
        </w:rPr>
        <w:t>самовідводу</w:t>
      </w:r>
      <w:proofErr w:type="spellEnd"/>
      <w:r w:rsidRPr="00F4589B">
        <w:rPr>
          <w:rStyle w:val="rvts11"/>
          <w:sz w:val="28"/>
          <w:szCs w:val="28"/>
        </w:rPr>
        <w:t xml:space="preserve"> </w:t>
      </w:r>
      <w:proofErr w:type="spellStart"/>
      <w:r w:rsidRPr="00F4589B">
        <w:rPr>
          <w:rStyle w:val="rvts11"/>
          <w:sz w:val="28"/>
          <w:szCs w:val="28"/>
        </w:rPr>
        <w:t>головуючого</w:t>
      </w:r>
      <w:proofErr w:type="spellEnd"/>
      <w:r w:rsidRPr="00F4589B">
        <w:rPr>
          <w:rStyle w:val="rvts11"/>
          <w:sz w:val="28"/>
          <w:szCs w:val="28"/>
        </w:rPr>
        <w:t xml:space="preserve"> </w:t>
      </w:r>
      <w:proofErr w:type="spellStart"/>
      <w:r w:rsidRPr="00F4589B">
        <w:rPr>
          <w:rStyle w:val="rvts11"/>
          <w:sz w:val="28"/>
          <w:szCs w:val="28"/>
        </w:rPr>
        <w:t>судді</w:t>
      </w:r>
      <w:proofErr w:type="spellEnd"/>
      <w:r w:rsidRPr="00F4589B">
        <w:rPr>
          <w:rStyle w:val="rvts11"/>
          <w:sz w:val="28"/>
          <w:szCs w:val="28"/>
        </w:rPr>
        <w:t xml:space="preserve"> </w:t>
      </w:r>
      <w:proofErr w:type="spellStart"/>
      <w:r w:rsidRPr="00F4589B">
        <w:rPr>
          <w:rStyle w:val="rvts11"/>
          <w:sz w:val="28"/>
          <w:szCs w:val="28"/>
        </w:rPr>
        <w:t>від</w:t>
      </w:r>
      <w:proofErr w:type="spellEnd"/>
      <w:r w:rsidRPr="00F4589B">
        <w:rPr>
          <w:rStyle w:val="rvts11"/>
          <w:sz w:val="28"/>
          <w:szCs w:val="28"/>
        </w:rPr>
        <w:t xml:space="preserve"> </w:t>
      </w:r>
      <w:proofErr w:type="spellStart"/>
      <w:r w:rsidRPr="00F4589B">
        <w:rPr>
          <w:rStyle w:val="rvts11"/>
          <w:sz w:val="28"/>
          <w:szCs w:val="28"/>
        </w:rPr>
        <w:t>розгляду</w:t>
      </w:r>
      <w:proofErr w:type="spellEnd"/>
      <w:r w:rsidRPr="00F4589B">
        <w:rPr>
          <w:rStyle w:val="rvts11"/>
          <w:sz w:val="28"/>
          <w:szCs w:val="28"/>
        </w:rPr>
        <w:t xml:space="preserve"> </w:t>
      </w:r>
      <w:proofErr w:type="spellStart"/>
      <w:r w:rsidRPr="00F4589B">
        <w:rPr>
          <w:rStyle w:val="rvts11"/>
          <w:sz w:val="28"/>
          <w:szCs w:val="28"/>
        </w:rPr>
        <w:t>справи</w:t>
      </w:r>
      <w:proofErr w:type="spellEnd"/>
      <w:r w:rsidRPr="00F4589B">
        <w:rPr>
          <w:rStyle w:val="rvts11"/>
          <w:sz w:val="28"/>
          <w:szCs w:val="28"/>
        </w:rPr>
        <w:t xml:space="preserve"> № 752/11299/15-ц.</w:t>
      </w:r>
    </w:p>
    <w:p w:rsidR="007D4DF9" w:rsidRPr="00F4589B" w:rsidRDefault="007D4DF9" w:rsidP="00F458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89B">
        <w:rPr>
          <w:rStyle w:val="rvts20"/>
          <w:rFonts w:ascii="Times New Roman" w:hAnsi="Times New Roman"/>
          <w:sz w:val="28"/>
          <w:szCs w:val="28"/>
        </w:rPr>
        <w:t xml:space="preserve">29 травня 2020 року суддею </w:t>
      </w:r>
      <w:proofErr w:type="spellStart"/>
      <w:r w:rsidRPr="00F4589B">
        <w:rPr>
          <w:rStyle w:val="rvts20"/>
          <w:rFonts w:ascii="Times New Roman" w:hAnsi="Times New Roman"/>
          <w:sz w:val="28"/>
          <w:szCs w:val="28"/>
        </w:rPr>
        <w:t>Плахотнюк</w:t>
      </w:r>
      <w:proofErr w:type="spellEnd"/>
      <w:r w:rsidRPr="00F4589B">
        <w:rPr>
          <w:rStyle w:val="rvts20"/>
          <w:rFonts w:ascii="Times New Roman" w:hAnsi="Times New Roman"/>
          <w:sz w:val="28"/>
          <w:szCs w:val="28"/>
        </w:rPr>
        <w:t xml:space="preserve"> К.Г. задоволено </w:t>
      </w:r>
      <w:r w:rsidRPr="00F4589B">
        <w:rPr>
          <w:rStyle w:val="rvts11"/>
          <w:rFonts w:ascii="Times New Roman" w:hAnsi="Times New Roman"/>
          <w:sz w:val="28"/>
          <w:szCs w:val="28"/>
        </w:rPr>
        <w:t xml:space="preserve">заяву головуючої судді </w:t>
      </w:r>
      <w:proofErr w:type="spellStart"/>
      <w:r w:rsidRPr="00F4589B">
        <w:rPr>
          <w:rStyle w:val="rvts11"/>
          <w:rFonts w:ascii="Times New Roman" w:hAnsi="Times New Roman"/>
          <w:sz w:val="28"/>
          <w:szCs w:val="28"/>
        </w:rPr>
        <w:t>Плахотнюк</w:t>
      </w:r>
      <w:proofErr w:type="spellEnd"/>
      <w:r w:rsidRPr="00F4589B">
        <w:rPr>
          <w:rStyle w:val="rvts11"/>
          <w:rFonts w:ascii="Times New Roman" w:hAnsi="Times New Roman"/>
          <w:sz w:val="28"/>
          <w:szCs w:val="28"/>
        </w:rPr>
        <w:t xml:space="preserve"> К.Г. про самовідвід від розгляду справи № 752/11299/15-ц</w:t>
      </w:r>
      <w:r w:rsidR="00A4303C">
        <w:rPr>
          <w:rStyle w:val="rvts11"/>
          <w:rFonts w:ascii="Times New Roman" w:hAnsi="Times New Roman"/>
          <w:sz w:val="28"/>
          <w:szCs w:val="28"/>
        </w:rPr>
        <w:t>.</w:t>
      </w:r>
      <w:r w:rsidRPr="00F4589B">
        <w:rPr>
          <w:rStyle w:val="rvts11"/>
          <w:rFonts w:ascii="Times New Roman" w:hAnsi="Times New Roman"/>
          <w:sz w:val="28"/>
          <w:szCs w:val="28"/>
        </w:rPr>
        <w:t xml:space="preserve"> </w:t>
      </w:r>
      <w:r w:rsidR="00A4303C">
        <w:rPr>
          <w:rStyle w:val="rvts11"/>
          <w:rFonts w:ascii="Times New Roman" w:hAnsi="Times New Roman"/>
          <w:sz w:val="28"/>
          <w:szCs w:val="28"/>
        </w:rPr>
        <w:t>С</w:t>
      </w:r>
      <w:r w:rsidRPr="00F4589B">
        <w:rPr>
          <w:rStyle w:val="rvts11"/>
          <w:rFonts w:ascii="Times New Roman" w:hAnsi="Times New Roman"/>
          <w:sz w:val="28"/>
          <w:szCs w:val="28"/>
        </w:rPr>
        <w:t>праву</w:t>
      </w:r>
      <w:r w:rsidR="00A4303C">
        <w:rPr>
          <w:rStyle w:val="rvts11"/>
          <w:rFonts w:ascii="Times New Roman" w:hAnsi="Times New Roman"/>
          <w:sz w:val="28"/>
          <w:szCs w:val="28"/>
        </w:rPr>
        <w:t xml:space="preserve"> передано</w:t>
      </w:r>
      <w:r w:rsidRPr="00F4589B">
        <w:rPr>
          <w:rStyle w:val="rvts11"/>
          <w:rFonts w:ascii="Times New Roman" w:hAnsi="Times New Roman"/>
          <w:sz w:val="28"/>
          <w:szCs w:val="28"/>
        </w:rPr>
        <w:t xml:space="preserve"> для повторного автоматизованого розподілу </w:t>
      </w:r>
      <w:r w:rsidR="00DE044D">
        <w:rPr>
          <w:rStyle w:val="rvts11"/>
          <w:rFonts w:ascii="Times New Roman" w:hAnsi="Times New Roman"/>
          <w:sz w:val="28"/>
          <w:szCs w:val="28"/>
        </w:rPr>
        <w:t>та</w:t>
      </w:r>
      <w:r w:rsidRPr="00F4589B">
        <w:rPr>
          <w:rStyle w:val="rvts11"/>
          <w:rFonts w:ascii="Times New Roman" w:hAnsi="Times New Roman"/>
          <w:sz w:val="28"/>
          <w:szCs w:val="28"/>
        </w:rPr>
        <w:t xml:space="preserve"> визначення іншого судді для розгляду справи.</w:t>
      </w:r>
    </w:p>
    <w:p w:rsidR="007D4DF9" w:rsidRPr="00F4589B" w:rsidRDefault="007D4DF9" w:rsidP="00F4589B">
      <w:pPr>
        <w:autoSpaceDN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589B">
        <w:rPr>
          <w:rFonts w:ascii="Times New Roman" w:hAnsi="Times New Roman"/>
          <w:sz w:val="28"/>
          <w:szCs w:val="28"/>
        </w:rPr>
        <w:t xml:space="preserve"> </w:t>
      </w:r>
      <w:r w:rsidRPr="00F458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Відповідно </w:t>
      </w:r>
      <w:r w:rsidRPr="00F4589B">
        <w:rPr>
          <w:rFonts w:ascii="Times New Roman" w:eastAsia="Times New Roman" w:hAnsi="Times New Roman"/>
          <w:sz w:val="28"/>
          <w:szCs w:val="28"/>
          <w:lang w:eastAsia="ru-RU"/>
        </w:rPr>
        <w:t>до підпункту «д» пункту 1 частини першої статті 106 Закону України «Про судоустрій і статус суддів» суддю може бути притягнуто до дисциплінарної відповідальності з підстав порушення правил щодо відводу (самовідводу).</w:t>
      </w:r>
    </w:p>
    <w:p w:rsidR="007D4DF9" w:rsidRPr="00F4589B" w:rsidRDefault="007D4DF9" w:rsidP="00F4589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589B">
        <w:rPr>
          <w:rFonts w:ascii="Times New Roman" w:hAnsi="Times New Roman"/>
          <w:sz w:val="28"/>
          <w:szCs w:val="28"/>
        </w:rPr>
        <w:t>Згідно з підпунктами 1, 2 частини сьомої статті 56 Закону України «Про судоустрій і статус суддів» суддя зобов’язаний справедливо, безсторонньо та своєчасно розглядати і вирішувати судові справи відповідно до закону з дотриманням засад і правил судочинства; дотримуватися правил суддівської етики, у тому числі виявляти та підтримувати високі стандарти поведінки у будь-якій діяльності з метою укріплення суспільної довіри до суду, забезпечення впевненості суспільства в чесності та непідкупності суддів.</w:t>
      </w:r>
    </w:p>
    <w:p w:rsidR="007D4DF9" w:rsidRPr="00F4589B" w:rsidRDefault="007D4DF9" w:rsidP="00F4589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589B">
        <w:rPr>
          <w:rFonts w:ascii="Times New Roman" w:hAnsi="Times New Roman"/>
          <w:sz w:val="28"/>
          <w:szCs w:val="28"/>
        </w:rPr>
        <w:t>Приймаючи присягу, суддя бере на себе зобов’язання, зокрема, безсторонньо, неупереджено та незалежно здійснювати правосуддя.</w:t>
      </w:r>
    </w:p>
    <w:p w:rsidR="007D4DF9" w:rsidRPr="00F4589B" w:rsidRDefault="007D4DF9" w:rsidP="00F4589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589B">
        <w:rPr>
          <w:rFonts w:ascii="Times New Roman" w:hAnsi="Times New Roman"/>
          <w:sz w:val="28"/>
          <w:szCs w:val="28"/>
        </w:rPr>
        <w:t>Статтею 15 Кодексу суддівської етики передбачено, що неупереджений розгляд справ є основним обов’язком судді. Суддя має право заявити самовідвід у випадках, передбачених процесуальним законодавством, у разі наявності упередженості щодо одного з учасників процесу, а також у випадку, якщо судді з його власних джерел стали відомі докази чи факти, які можуть вплинути на результат розгляду справи. Суддя не повинен зловживати правом на самовідвід. Суддя заявляє самовідвід від участі в розгляді справи у разі неможливості ухвалення ним об’єктивного рішення у справі.</w:t>
      </w:r>
    </w:p>
    <w:p w:rsidR="007D4DF9" w:rsidRPr="00F4589B" w:rsidRDefault="007D4DF9" w:rsidP="00F4589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589B">
        <w:rPr>
          <w:rFonts w:ascii="Times New Roman" w:hAnsi="Times New Roman"/>
          <w:sz w:val="28"/>
          <w:szCs w:val="28"/>
        </w:rPr>
        <w:t xml:space="preserve">Європейський суд з прав людини неодноразово зазначав, що правосуддя повинно не тільки чинитися, повинно бути видно, що воно чиниться (рішення у справах «Білуха проти України», пункт 53, «Де </w:t>
      </w:r>
      <w:proofErr w:type="spellStart"/>
      <w:r w:rsidRPr="00F4589B">
        <w:rPr>
          <w:rFonts w:ascii="Times New Roman" w:hAnsi="Times New Roman"/>
          <w:sz w:val="28"/>
          <w:szCs w:val="28"/>
        </w:rPr>
        <w:t>Куббер</w:t>
      </w:r>
      <w:proofErr w:type="spellEnd"/>
      <w:r w:rsidRPr="00F4589B">
        <w:rPr>
          <w:rFonts w:ascii="Times New Roman" w:hAnsi="Times New Roman"/>
          <w:sz w:val="28"/>
          <w:szCs w:val="28"/>
        </w:rPr>
        <w:t xml:space="preserve"> проти Бельгії», </w:t>
      </w:r>
      <w:r w:rsidR="00DE044D">
        <w:rPr>
          <w:rFonts w:ascii="Times New Roman" w:hAnsi="Times New Roman"/>
          <w:sz w:val="28"/>
          <w:szCs w:val="28"/>
        </w:rPr>
        <w:t xml:space="preserve">                  </w:t>
      </w:r>
      <w:r w:rsidRPr="00F4589B">
        <w:rPr>
          <w:rFonts w:ascii="Times New Roman" w:hAnsi="Times New Roman"/>
          <w:sz w:val="28"/>
          <w:szCs w:val="28"/>
        </w:rPr>
        <w:t>пункт 26).</w:t>
      </w:r>
    </w:p>
    <w:p w:rsidR="007D4DF9" w:rsidRPr="00F4589B" w:rsidRDefault="007D4DF9" w:rsidP="00F4589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589B">
        <w:rPr>
          <w:rFonts w:ascii="Times New Roman" w:hAnsi="Times New Roman"/>
          <w:sz w:val="28"/>
          <w:szCs w:val="28"/>
        </w:rPr>
        <w:t xml:space="preserve">Згідно із практикою Європейського суду з прав людини при оцінці безсторонності суду слід розмежовувати суб’єктивний та об’єктивний аспекти. </w:t>
      </w:r>
      <w:r w:rsidR="00DE044D">
        <w:rPr>
          <w:rFonts w:ascii="Times New Roman" w:hAnsi="Times New Roman"/>
          <w:sz w:val="28"/>
          <w:szCs w:val="28"/>
        </w:rPr>
        <w:t>Зокрема</w:t>
      </w:r>
      <w:r w:rsidRPr="00F4589B">
        <w:rPr>
          <w:rFonts w:ascii="Times New Roman" w:hAnsi="Times New Roman"/>
          <w:sz w:val="28"/>
          <w:szCs w:val="28"/>
        </w:rPr>
        <w:t>, у рішеннях у справах «</w:t>
      </w:r>
      <w:proofErr w:type="spellStart"/>
      <w:r w:rsidRPr="00F4589B">
        <w:rPr>
          <w:rFonts w:ascii="Times New Roman" w:hAnsi="Times New Roman"/>
          <w:sz w:val="28"/>
          <w:szCs w:val="28"/>
        </w:rPr>
        <w:t>Гаусшильдт</w:t>
      </w:r>
      <w:proofErr w:type="spellEnd"/>
      <w:r w:rsidRPr="00F4589B">
        <w:rPr>
          <w:rFonts w:ascii="Times New Roman" w:hAnsi="Times New Roman"/>
          <w:sz w:val="28"/>
          <w:szCs w:val="28"/>
        </w:rPr>
        <w:t xml:space="preserve"> проти Данії», «Мироненко і </w:t>
      </w:r>
      <w:r w:rsidRPr="00F4589B">
        <w:rPr>
          <w:rFonts w:ascii="Times New Roman" w:hAnsi="Times New Roman"/>
          <w:sz w:val="28"/>
          <w:szCs w:val="28"/>
        </w:rPr>
        <w:lastRenderedPageBreak/>
        <w:t>Мартиненко проти України» зазначено, що наявність безсторонності для цілей пункту 1 статті 6 Конвенції</w:t>
      </w:r>
      <w:r w:rsidR="00DE044D">
        <w:rPr>
          <w:rFonts w:ascii="Times New Roman" w:hAnsi="Times New Roman"/>
          <w:sz w:val="28"/>
          <w:szCs w:val="28"/>
        </w:rPr>
        <w:t xml:space="preserve"> про захист прав людини і основоположних свобод</w:t>
      </w:r>
      <w:r w:rsidRPr="00F4589B">
        <w:rPr>
          <w:rFonts w:ascii="Times New Roman" w:hAnsi="Times New Roman"/>
          <w:sz w:val="28"/>
          <w:szCs w:val="28"/>
        </w:rPr>
        <w:t xml:space="preserve"> має визначатися за допомогою суб’єктивного та об’єктивного критеріїв.</w:t>
      </w:r>
    </w:p>
    <w:p w:rsidR="007D4DF9" w:rsidRPr="00F4589B" w:rsidRDefault="007D4DF9" w:rsidP="00F4589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589B">
        <w:rPr>
          <w:rFonts w:ascii="Times New Roman" w:hAnsi="Times New Roman"/>
          <w:sz w:val="28"/>
          <w:szCs w:val="28"/>
        </w:rPr>
        <w:t xml:space="preserve">Об’єктивність судді є необхідною умовою для належного виконання ним своїх обов’язків, вона проявляється не тільки у змісті винесеного рішення, а в усіх процесуальних діях, що супроводжують його прийняття (пункти 1.2, 2.1 </w:t>
      </w:r>
      <w:proofErr w:type="spellStart"/>
      <w:r w:rsidRPr="00F4589B">
        <w:rPr>
          <w:rFonts w:ascii="Times New Roman" w:hAnsi="Times New Roman"/>
          <w:sz w:val="28"/>
          <w:szCs w:val="28"/>
        </w:rPr>
        <w:t>Бангалорських</w:t>
      </w:r>
      <w:proofErr w:type="spellEnd"/>
      <w:r w:rsidRPr="00F4589B">
        <w:rPr>
          <w:rFonts w:ascii="Times New Roman" w:hAnsi="Times New Roman"/>
          <w:sz w:val="28"/>
          <w:szCs w:val="28"/>
        </w:rPr>
        <w:t xml:space="preserve"> принципів поведінки суддів від 19 травня 2006 року, схвалених Резолюцією Економічної та Соціальної Ради ООН від 27 липня 2006 року                     № 2006/23).</w:t>
      </w:r>
    </w:p>
    <w:p w:rsidR="007D4DF9" w:rsidRPr="00F4589B" w:rsidRDefault="007D4DF9" w:rsidP="00F4589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589B">
        <w:rPr>
          <w:rFonts w:ascii="Times New Roman" w:hAnsi="Times New Roman"/>
          <w:sz w:val="28"/>
          <w:szCs w:val="28"/>
        </w:rPr>
        <w:t>Закон не покладає на суддю обов’яз</w:t>
      </w:r>
      <w:r w:rsidR="00C43F9B">
        <w:rPr>
          <w:rFonts w:ascii="Times New Roman" w:hAnsi="Times New Roman"/>
          <w:sz w:val="28"/>
          <w:szCs w:val="28"/>
        </w:rPr>
        <w:t>о</w:t>
      </w:r>
      <w:r w:rsidRPr="00F4589B">
        <w:rPr>
          <w:rFonts w:ascii="Times New Roman" w:hAnsi="Times New Roman"/>
          <w:sz w:val="28"/>
          <w:szCs w:val="28"/>
        </w:rPr>
        <w:t xml:space="preserve">к переконувати у своїй неупередженості. Суддя (суд) своєю процесуальною та </w:t>
      </w:r>
      <w:proofErr w:type="spellStart"/>
      <w:r w:rsidRPr="00F4589B">
        <w:rPr>
          <w:rFonts w:ascii="Times New Roman" w:hAnsi="Times New Roman"/>
          <w:sz w:val="28"/>
          <w:szCs w:val="28"/>
        </w:rPr>
        <w:t>позапроцесуальною</w:t>
      </w:r>
      <w:proofErr w:type="spellEnd"/>
      <w:r w:rsidRPr="00F4589B">
        <w:rPr>
          <w:rFonts w:ascii="Times New Roman" w:hAnsi="Times New Roman"/>
          <w:sz w:val="28"/>
          <w:szCs w:val="28"/>
        </w:rPr>
        <w:t xml:space="preserve"> поведінкою має таку неупередженість та безсторонність транслювати, демонструючи презумпцію неупередженості судді. Якщо у судді існують реальні </w:t>
      </w:r>
      <w:r w:rsidR="00C43F9B">
        <w:rPr>
          <w:rFonts w:ascii="Times New Roman" w:hAnsi="Times New Roman"/>
          <w:sz w:val="28"/>
          <w:szCs w:val="28"/>
        </w:rPr>
        <w:t>підстави</w:t>
      </w:r>
      <w:r w:rsidRPr="00F4589B">
        <w:rPr>
          <w:rFonts w:ascii="Times New Roman" w:hAnsi="Times New Roman"/>
          <w:sz w:val="28"/>
          <w:szCs w:val="28"/>
        </w:rPr>
        <w:t xml:space="preserve"> для самовідводу, які впливатимуть на його безсторонність, суддя має вказати про це у поданій заяві (процесуальному рішенні).</w:t>
      </w:r>
    </w:p>
    <w:p w:rsidR="007D4DF9" w:rsidRPr="00F4589B" w:rsidRDefault="007D4DF9" w:rsidP="00F4589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589B">
        <w:rPr>
          <w:rFonts w:ascii="Times New Roman" w:hAnsi="Times New Roman"/>
          <w:sz w:val="28"/>
          <w:szCs w:val="28"/>
        </w:rPr>
        <w:t>Як вбачається з</w:t>
      </w:r>
      <w:r w:rsidR="00511382">
        <w:rPr>
          <w:rFonts w:ascii="Times New Roman" w:hAnsi="Times New Roman"/>
          <w:sz w:val="28"/>
          <w:szCs w:val="28"/>
        </w:rPr>
        <w:t xml:space="preserve"> </w:t>
      </w:r>
      <w:r w:rsidRPr="00F4589B">
        <w:rPr>
          <w:rFonts w:ascii="Times New Roman" w:hAnsi="Times New Roman"/>
          <w:sz w:val="28"/>
          <w:szCs w:val="28"/>
        </w:rPr>
        <w:t xml:space="preserve">ухвали, заявляючи самовідвід від розгляду справи </w:t>
      </w:r>
      <w:r w:rsidR="008A0A07">
        <w:rPr>
          <w:rFonts w:ascii="Times New Roman" w:hAnsi="Times New Roman"/>
          <w:sz w:val="28"/>
          <w:szCs w:val="28"/>
        </w:rPr>
        <w:t xml:space="preserve">                  </w:t>
      </w:r>
      <w:r w:rsidRPr="00F4589B">
        <w:rPr>
          <w:rFonts w:ascii="Times New Roman" w:hAnsi="Times New Roman"/>
          <w:sz w:val="28"/>
          <w:szCs w:val="28"/>
        </w:rPr>
        <w:t xml:space="preserve">№ 752/11299/15-ц, суддя </w:t>
      </w:r>
      <w:proofErr w:type="spellStart"/>
      <w:r w:rsidRPr="00F4589B">
        <w:rPr>
          <w:rFonts w:ascii="Times New Roman" w:hAnsi="Times New Roman"/>
          <w:sz w:val="28"/>
          <w:szCs w:val="28"/>
        </w:rPr>
        <w:t>Плахотнюк</w:t>
      </w:r>
      <w:proofErr w:type="spellEnd"/>
      <w:r w:rsidRPr="00F4589B">
        <w:rPr>
          <w:rFonts w:ascii="Times New Roman" w:hAnsi="Times New Roman"/>
          <w:sz w:val="28"/>
          <w:szCs w:val="28"/>
        </w:rPr>
        <w:t xml:space="preserve"> К</w:t>
      </w:r>
      <w:r w:rsidR="00511382">
        <w:rPr>
          <w:rFonts w:ascii="Times New Roman" w:hAnsi="Times New Roman"/>
          <w:sz w:val="28"/>
          <w:szCs w:val="28"/>
        </w:rPr>
        <w:t>.</w:t>
      </w:r>
      <w:r w:rsidRPr="00F4589B">
        <w:rPr>
          <w:rFonts w:ascii="Times New Roman" w:hAnsi="Times New Roman"/>
          <w:sz w:val="28"/>
          <w:szCs w:val="28"/>
        </w:rPr>
        <w:t>Г. послалася на пункти 3, 5 частини першої статті 36 Цивільного процесуального кодексу України (далі – ЦПК України), якими передбачено, що с</w:t>
      </w:r>
      <w:r w:rsidRPr="00F4589B">
        <w:rPr>
          <w:rStyle w:val="rvts0"/>
          <w:rFonts w:ascii="Times New Roman" w:hAnsi="Times New Roman"/>
          <w:sz w:val="28"/>
          <w:szCs w:val="28"/>
        </w:rPr>
        <w:t>уддя не може розглядати справу і підлягає відводу (самовідводу), якщо він прямо чи побічно заінтересований у результаті розгляду справи та є інші обставини, що викликають сумнів в неупередженості або об’єктивності судді</w:t>
      </w:r>
      <w:r w:rsidRPr="00F4589B">
        <w:rPr>
          <w:rFonts w:ascii="Times New Roman" w:hAnsi="Times New Roman"/>
          <w:sz w:val="28"/>
          <w:szCs w:val="28"/>
        </w:rPr>
        <w:t>.</w:t>
      </w:r>
    </w:p>
    <w:p w:rsidR="007D4DF9" w:rsidRPr="00F4589B" w:rsidRDefault="007D4DF9" w:rsidP="00F4589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589B">
        <w:rPr>
          <w:rFonts w:ascii="Times New Roman" w:hAnsi="Times New Roman"/>
          <w:sz w:val="28"/>
          <w:szCs w:val="28"/>
        </w:rPr>
        <w:t xml:space="preserve">Проте </w:t>
      </w:r>
      <w:r w:rsidR="00511382">
        <w:rPr>
          <w:rFonts w:ascii="Times New Roman" w:hAnsi="Times New Roman"/>
          <w:sz w:val="28"/>
          <w:szCs w:val="28"/>
        </w:rPr>
        <w:t>і</w:t>
      </w:r>
      <w:r w:rsidRPr="00F4589B">
        <w:rPr>
          <w:rFonts w:ascii="Times New Roman" w:hAnsi="Times New Roman"/>
          <w:sz w:val="28"/>
          <w:szCs w:val="28"/>
        </w:rPr>
        <w:t xml:space="preserve">з вказаної ухвали неможливо встановити, яким чином прийняття </w:t>
      </w:r>
      <w:r w:rsidRPr="00F4589B">
        <w:rPr>
          <w:rStyle w:val="rvts11"/>
          <w:rFonts w:ascii="Times New Roman" w:hAnsi="Times New Roman"/>
          <w:sz w:val="28"/>
          <w:szCs w:val="28"/>
        </w:rPr>
        <w:t xml:space="preserve">Першою Дисциплінарною палатою Вищої ради правосуддя 9 квітня 2020 року ухвали № 948/1дп/15-20 про відкриття дисциплінарної справи стосовно судді </w:t>
      </w:r>
      <w:proofErr w:type="spellStart"/>
      <w:r w:rsidRPr="00F4589B">
        <w:rPr>
          <w:rFonts w:ascii="Times New Roman" w:hAnsi="Times New Roman"/>
          <w:sz w:val="28"/>
          <w:szCs w:val="28"/>
        </w:rPr>
        <w:t>Плахотнюк</w:t>
      </w:r>
      <w:proofErr w:type="spellEnd"/>
      <w:r w:rsidRPr="00F4589B">
        <w:rPr>
          <w:rFonts w:ascii="Times New Roman" w:hAnsi="Times New Roman"/>
          <w:sz w:val="28"/>
          <w:szCs w:val="28"/>
        </w:rPr>
        <w:t xml:space="preserve"> К.Г. може </w:t>
      </w:r>
      <w:r w:rsidR="007326D8">
        <w:rPr>
          <w:rFonts w:ascii="Times New Roman" w:hAnsi="Times New Roman"/>
          <w:sz w:val="28"/>
          <w:szCs w:val="28"/>
        </w:rPr>
        <w:t>вплинути на</w:t>
      </w:r>
      <w:r w:rsidRPr="00F4589B">
        <w:rPr>
          <w:rFonts w:ascii="Times New Roman" w:hAnsi="Times New Roman"/>
          <w:sz w:val="28"/>
          <w:szCs w:val="28"/>
        </w:rPr>
        <w:t xml:space="preserve"> </w:t>
      </w:r>
      <w:r w:rsidR="008A0A07">
        <w:rPr>
          <w:rFonts w:ascii="Times New Roman" w:hAnsi="Times New Roman"/>
          <w:sz w:val="28"/>
          <w:szCs w:val="28"/>
        </w:rPr>
        <w:t>неу</w:t>
      </w:r>
      <w:r w:rsidRPr="00F4589B">
        <w:rPr>
          <w:rFonts w:ascii="Times New Roman" w:hAnsi="Times New Roman"/>
          <w:sz w:val="28"/>
          <w:szCs w:val="28"/>
        </w:rPr>
        <w:t xml:space="preserve">передженість судді щодо учасників процесу під час розгляду справи № 752/11299/15-ц. </w:t>
      </w:r>
    </w:p>
    <w:p w:rsidR="007D4DF9" w:rsidRPr="00F4589B" w:rsidRDefault="00FF1EDD" w:rsidP="00F4589B">
      <w:pPr>
        <w:pStyle w:val="20"/>
        <w:spacing w:after="0" w:line="240" w:lineRule="auto"/>
        <w:ind w:firstLine="709"/>
        <w:jc w:val="both"/>
        <w:rPr>
          <w:rStyle w:val="FontStyle20"/>
          <w:b/>
          <w:bCs w:val="0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>На д</w:t>
      </w:r>
      <w:r w:rsidR="007D4DF9" w:rsidRPr="00F4589B">
        <w:rPr>
          <w:rFonts w:ascii="Times New Roman" w:hAnsi="Times New Roman" w:cs="Times New Roman"/>
          <w:b w:val="0"/>
          <w:sz w:val="28"/>
          <w:szCs w:val="28"/>
          <w:lang w:val="uk-UA"/>
        </w:rPr>
        <w:t>умку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Першої </w:t>
      </w:r>
      <w:r w:rsidRPr="00FF1EDD">
        <w:rPr>
          <w:rFonts w:ascii="Times New Roman" w:hAnsi="Times New Roman" w:cs="Times New Roman"/>
          <w:b w:val="0"/>
          <w:sz w:val="28"/>
          <w:szCs w:val="28"/>
          <w:lang w:val="uk-UA"/>
        </w:rPr>
        <w:t>Дисциплінарної палати Вищої ради правосуддя</w:t>
      </w:r>
      <w:r w:rsidR="007D4DF9" w:rsidRPr="00F4589B">
        <w:rPr>
          <w:rFonts w:ascii="Times New Roman" w:hAnsi="Times New Roman" w:cs="Times New Roman"/>
          <w:b w:val="0"/>
          <w:sz w:val="28"/>
          <w:szCs w:val="28"/>
          <w:lang w:val="uk-UA"/>
        </w:rPr>
        <w:t>, в розумінні, зокрема</w:t>
      </w:r>
      <w:r w:rsidR="00FB0AC9">
        <w:rPr>
          <w:rFonts w:ascii="Times New Roman" w:hAnsi="Times New Roman" w:cs="Times New Roman"/>
          <w:b w:val="0"/>
          <w:sz w:val="28"/>
          <w:szCs w:val="28"/>
          <w:lang w:val="uk-UA"/>
        </w:rPr>
        <w:t>,</w:t>
      </w:r>
      <w:r w:rsidR="007D4DF9" w:rsidRPr="00F4589B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пункту 5 частини першої статті 36 ЦПК України не є «іншими обставинами, які викликають сумнів в неупередженості судді» та обставина, що у</w:t>
      </w:r>
      <w:r w:rsidR="007D4DF9" w:rsidRPr="00F4589B">
        <w:rPr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хвалою від 9 квітня 2020 року</w:t>
      </w:r>
      <w:r w:rsidR="00FB0AC9">
        <w:rPr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="007D4DF9" w:rsidRPr="00F4589B">
        <w:rPr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№ 948/1дп/15-20 Перша Дисциплінарна палата Вищої ради правосуддя відкрила дисциплінарну справу стосовно</w:t>
      </w:r>
      <w:r w:rsidR="007D4DF9" w:rsidRPr="00F4589B">
        <w:rPr>
          <w:rFonts w:ascii="Times New Roman" w:hAnsi="Times New Roman" w:cs="Times New Roman"/>
          <w:b w:val="0"/>
          <w:i/>
          <w:sz w:val="28"/>
          <w:szCs w:val="28"/>
          <w:shd w:val="clear" w:color="auto" w:fill="FFFFFF"/>
          <w:lang w:val="uk-UA"/>
        </w:rPr>
        <w:t xml:space="preserve"> </w:t>
      </w:r>
      <w:r w:rsidR="007D4DF9" w:rsidRPr="00F4589B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судді Голосіївського районного суду міста Києва </w:t>
      </w:r>
      <w:proofErr w:type="spellStart"/>
      <w:r w:rsidR="007D4DF9" w:rsidRPr="00F4589B">
        <w:rPr>
          <w:rFonts w:ascii="Times New Roman" w:hAnsi="Times New Roman" w:cs="Times New Roman"/>
          <w:b w:val="0"/>
          <w:sz w:val="28"/>
          <w:szCs w:val="28"/>
          <w:lang w:val="uk-UA"/>
        </w:rPr>
        <w:t>Плахотнюк</w:t>
      </w:r>
      <w:proofErr w:type="spellEnd"/>
      <w:r w:rsidR="007D4DF9" w:rsidRPr="00F4589B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К.Г.</w:t>
      </w:r>
    </w:p>
    <w:p w:rsidR="007D4DF9" w:rsidRPr="00F4589B" w:rsidRDefault="007D4DF9" w:rsidP="00F4589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589B">
        <w:rPr>
          <w:rFonts w:ascii="Times New Roman" w:hAnsi="Times New Roman"/>
          <w:sz w:val="28"/>
          <w:szCs w:val="28"/>
        </w:rPr>
        <w:t>Крім того, згідно з пункт</w:t>
      </w:r>
      <w:r w:rsidR="00FB0AC9">
        <w:rPr>
          <w:rFonts w:ascii="Times New Roman" w:hAnsi="Times New Roman"/>
          <w:sz w:val="28"/>
          <w:szCs w:val="28"/>
        </w:rPr>
        <w:t>ом</w:t>
      </w:r>
      <w:r w:rsidRPr="00F4589B">
        <w:rPr>
          <w:rFonts w:ascii="Times New Roman" w:hAnsi="Times New Roman"/>
          <w:sz w:val="28"/>
          <w:szCs w:val="28"/>
        </w:rPr>
        <w:t xml:space="preserve"> 2 рішення Ради суддів України від                           8 червня 2017 року № 34 наявність у провадженні Вищої ради правосуддя</w:t>
      </w:r>
      <w:r w:rsidR="00BB3C39">
        <w:rPr>
          <w:rFonts w:ascii="Times New Roman" w:hAnsi="Times New Roman"/>
          <w:sz w:val="28"/>
          <w:szCs w:val="28"/>
        </w:rPr>
        <w:t xml:space="preserve"> </w:t>
      </w:r>
      <w:r w:rsidR="00BB3C39" w:rsidRPr="00F4589B">
        <w:rPr>
          <w:rFonts w:ascii="Times New Roman" w:hAnsi="Times New Roman"/>
          <w:sz w:val="28"/>
          <w:szCs w:val="28"/>
        </w:rPr>
        <w:t>скарги щодо судді</w:t>
      </w:r>
      <w:r w:rsidRPr="00F4589B">
        <w:rPr>
          <w:rFonts w:ascii="Times New Roman" w:hAnsi="Times New Roman"/>
          <w:sz w:val="28"/>
          <w:szCs w:val="28"/>
        </w:rPr>
        <w:t xml:space="preserve">, відкриття дисциплінарного провадження за такою скаргою не породжує конфлікту інтересів у діяльності судді щодо розгляду конкретної судової справи.   </w:t>
      </w:r>
    </w:p>
    <w:p w:rsidR="007D4DF9" w:rsidRPr="00F4589B" w:rsidRDefault="007D4DF9" w:rsidP="00F4589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589B">
        <w:rPr>
          <w:rFonts w:ascii="Times New Roman" w:hAnsi="Times New Roman"/>
          <w:sz w:val="28"/>
          <w:szCs w:val="28"/>
        </w:rPr>
        <w:t>Отже, постановл</w:t>
      </w:r>
      <w:r w:rsidR="00BB3C39">
        <w:rPr>
          <w:rFonts w:ascii="Times New Roman" w:hAnsi="Times New Roman"/>
          <w:sz w:val="28"/>
          <w:szCs w:val="28"/>
        </w:rPr>
        <w:t>я</w:t>
      </w:r>
      <w:r w:rsidRPr="00F4589B">
        <w:rPr>
          <w:rFonts w:ascii="Times New Roman" w:hAnsi="Times New Roman"/>
          <w:sz w:val="28"/>
          <w:szCs w:val="28"/>
        </w:rPr>
        <w:t xml:space="preserve">ючи ухвалу про задоволення самовідводу від участі у розгляді справи № 752/11299/15-ц, суддя </w:t>
      </w:r>
      <w:proofErr w:type="spellStart"/>
      <w:r w:rsidRPr="00F4589B">
        <w:rPr>
          <w:rFonts w:ascii="Times New Roman" w:hAnsi="Times New Roman"/>
          <w:sz w:val="28"/>
          <w:szCs w:val="28"/>
        </w:rPr>
        <w:t>Плахотнюк</w:t>
      </w:r>
      <w:proofErr w:type="spellEnd"/>
      <w:r w:rsidRPr="00F4589B">
        <w:rPr>
          <w:rFonts w:ascii="Times New Roman" w:hAnsi="Times New Roman"/>
          <w:sz w:val="28"/>
          <w:szCs w:val="28"/>
        </w:rPr>
        <w:t xml:space="preserve"> К.Г. не вказала належних обставин, які унеможливлювали ухвалення нею об’єктивного рішення у справі. Тобто, задовольнивши самовідвід, суддя самоусунулася від розгляду справи.</w:t>
      </w:r>
    </w:p>
    <w:p w:rsidR="007D4DF9" w:rsidRPr="00F4589B" w:rsidRDefault="00200A78" w:rsidP="00F4589B">
      <w:pPr>
        <w:pStyle w:val="a6"/>
        <w:spacing w:after="0" w:line="240" w:lineRule="auto"/>
        <w:ind w:left="0" w:firstLine="709"/>
        <w:jc w:val="both"/>
        <w:rPr>
          <w:rStyle w:val="rvts21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4589B">
        <w:rPr>
          <w:rStyle w:val="rvts21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Перша Дисциплінарна палата Вищої ради правосуддя вважає, що </w:t>
      </w:r>
      <w:r w:rsidR="007D4DF9" w:rsidRPr="00F4589B">
        <w:rPr>
          <w:rStyle w:val="rvts21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вказані обставини свідчать про наявність у діях судді </w:t>
      </w:r>
      <w:r w:rsidR="007D4DF9" w:rsidRPr="00F4589B">
        <w:rPr>
          <w:rFonts w:ascii="Times New Roman" w:hAnsi="Times New Roman" w:cs="Times New Roman"/>
          <w:sz w:val="28"/>
          <w:szCs w:val="28"/>
          <w:lang w:val="uk-UA"/>
        </w:rPr>
        <w:t xml:space="preserve">Голосіївського районного суду міста Києва </w:t>
      </w:r>
      <w:proofErr w:type="spellStart"/>
      <w:r w:rsidR="007D4DF9" w:rsidRPr="00F4589B">
        <w:rPr>
          <w:rFonts w:ascii="Times New Roman" w:hAnsi="Times New Roman" w:cs="Times New Roman"/>
          <w:sz w:val="28"/>
          <w:szCs w:val="28"/>
          <w:lang w:val="uk-UA"/>
        </w:rPr>
        <w:t>Плахотнюк</w:t>
      </w:r>
      <w:proofErr w:type="spellEnd"/>
      <w:r w:rsidR="007D4DF9" w:rsidRPr="00F4589B">
        <w:rPr>
          <w:rFonts w:ascii="Times New Roman" w:hAnsi="Times New Roman" w:cs="Times New Roman"/>
          <w:sz w:val="28"/>
          <w:szCs w:val="28"/>
          <w:lang w:val="uk-UA"/>
        </w:rPr>
        <w:t xml:space="preserve"> К.Г. </w:t>
      </w:r>
      <w:r w:rsidR="007D4DF9" w:rsidRPr="00F4589B">
        <w:rPr>
          <w:rStyle w:val="rvts21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ознак дисциплінарного проступку, передбаченого підпунктом «д» пункту 1 </w:t>
      </w:r>
      <w:r w:rsidR="007D4DF9" w:rsidRPr="00F4589B">
        <w:rPr>
          <w:rFonts w:ascii="Times New Roman" w:hAnsi="Times New Roman" w:cs="Times New Roman"/>
          <w:sz w:val="28"/>
          <w:szCs w:val="28"/>
          <w:lang w:val="uk-UA"/>
        </w:rPr>
        <w:t>частини першої статті 106 Закону України «Про судоустрій і статус суддів», а саме порушення правил щодо самовідводу</w:t>
      </w:r>
      <w:r w:rsidR="007D4DF9" w:rsidRPr="00F4589B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7D4DF9" w:rsidRPr="00F4589B" w:rsidRDefault="007D4DF9" w:rsidP="00F458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89B">
        <w:rPr>
          <w:rFonts w:ascii="Times New Roman" w:hAnsi="Times New Roman"/>
          <w:sz w:val="28"/>
          <w:szCs w:val="28"/>
        </w:rPr>
        <w:lastRenderedPageBreak/>
        <w:t xml:space="preserve">Таким чином, під час розгляду дисциплінарної справи стосовно судді </w:t>
      </w:r>
      <w:proofErr w:type="spellStart"/>
      <w:r w:rsidRPr="00F4589B">
        <w:rPr>
          <w:rFonts w:ascii="Times New Roman" w:hAnsi="Times New Roman"/>
          <w:sz w:val="28"/>
          <w:szCs w:val="28"/>
        </w:rPr>
        <w:t>Плахотнюк</w:t>
      </w:r>
      <w:proofErr w:type="spellEnd"/>
      <w:r w:rsidRPr="00F4589B">
        <w:rPr>
          <w:rFonts w:ascii="Times New Roman" w:hAnsi="Times New Roman"/>
          <w:sz w:val="28"/>
          <w:szCs w:val="28"/>
        </w:rPr>
        <w:t xml:space="preserve"> К.Г. встановлен</w:t>
      </w:r>
      <w:r w:rsidR="00731AD7">
        <w:rPr>
          <w:rFonts w:ascii="Times New Roman" w:hAnsi="Times New Roman"/>
          <w:sz w:val="28"/>
          <w:szCs w:val="28"/>
        </w:rPr>
        <w:t>о</w:t>
      </w:r>
      <w:r w:rsidRPr="00F4589B">
        <w:rPr>
          <w:rFonts w:ascii="Times New Roman" w:hAnsi="Times New Roman"/>
          <w:sz w:val="28"/>
          <w:szCs w:val="28"/>
        </w:rPr>
        <w:t xml:space="preserve"> обставини, які можуть свідч</w:t>
      </w:r>
      <w:r w:rsidR="00731AD7">
        <w:rPr>
          <w:rFonts w:ascii="Times New Roman" w:hAnsi="Times New Roman"/>
          <w:sz w:val="28"/>
          <w:szCs w:val="28"/>
        </w:rPr>
        <w:t>ити</w:t>
      </w:r>
      <w:r w:rsidRPr="00F4589B">
        <w:rPr>
          <w:rFonts w:ascii="Times New Roman" w:hAnsi="Times New Roman"/>
          <w:sz w:val="28"/>
          <w:szCs w:val="28"/>
        </w:rPr>
        <w:t xml:space="preserve"> про </w:t>
      </w:r>
      <w:r w:rsidRPr="00F4589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наявність ознак іншого дисциплінарного проступку в діях цієї судді </w:t>
      </w:r>
      <w:r w:rsidRPr="00F4589B">
        <w:rPr>
          <w:rStyle w:val="rvts21"/>
          <w:rFonts w:ascii="Times New Roman" w:hAnsi="Times New Roman"/>
          <w:color w:val="000000"/>
          <w:sz w:val="28"/>
          <w:szCs w:val="28"/>
        </w:rPr>
        <w:t xml:space="preserve">під час розгляду справи </w:t>
      </w:r>
      <w:r w:rsidRPr="00F4589B">
        <w:rPr>
          <w:rFonts w:ascii="Times New Roman" w:hAnsi="Times New Roman"/>
          <w:sz w:val="28"/>
          <w:szCs w:val="28"/>
        </w:rPr>
        <w:t>№ 752/11299/15-ц.</w:t>
      </w:r>
    </w:p>
    <w:p w:rsidR="00200A78" w:rsidRPr="00200A78" w:rsidRDefault="00200A78" w:rsidP="00200A7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00A7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Відповідно до частини десятої статті 49 Закону України «Про Вищу раду правосуддя», якщо в процесі розгляду дисциплінарної справи Дисциплінарна палата дійде висновку про наявність ознак дисциплінарного проступку в діяннях інших суддів або про наявність ознак іншого дисциплінарного проступку в діяннях судді, щодо якого розглядається справа, Дисциплінарна палата може ухвалити рішення про відкриття відповідної дисциплінарної справи за власною ініціативою.</w:t>
      </w:r>
    </w:p>
    <w:p w:rsidR="00200A78" w:rsidRPr="00200A78" w:rsidRDefault="00200A78" w:rsidP="00200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0A78">
        <w:rPr>
          <w:rFonts w:ascii="Times New Roman" w:hAnsi="Times New Roman"/>
          <w:sz w:val="28"/>
          <w:szCs w:val="28"/>
        </w:rPr>
        <w:t xml:space="preserve">Згідно із </w:t>
      </w:r>
      <w:r w:rsidRPr="00200A7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частиною одинадцятою статті 49 Закону України «Про Вищу раду правосуддя» Дисциплінарна палата може своїм рішенням об’єднати в одну дисциплінарну справу кілька дисциплінарних справ, які перебувають у її провадженні.</w:t>
      </w:r>
    </w:p>
    <w:p w:rsidR="00200A78" w:rsidRPr="00200A78" w:rsidRDefault="00200A78" w:rsidP="00200A78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0A78">
        <w:rPr>
          <w:rFonts w:ascii="Times New Roman" w:hAnsi="Times New Roman" w:cs="Times New Roman"/>
          <w:sz w:val="28"/>
          <w:szCs w:val="28"/>
          <w:lang w:val="uk-UA"/>
        </w:rPr>
        <w:t>З огляду на вказане, к</w:t>
      </w:r>
      <w:proofErr w:type="spellStart"/>
      <w:r w:rsidRPr="00200A78">
        <w:rPr>
          <w:rStyle w:val="FontStyle16"/>
        </w:rPr>
        <w:t>еруючись</w:t>
      </w:r>
      <w:proofErr w:type="spellEnd"/>
      <w:r w:rsidRPr="00200A78">
        <w:rPr>
          <w:rStyle w:val="FontStyle16"/>
        </w:rPr>
        <w:t xml:space="preserve"> </w:t>
      </w:r>
      <w:proofErr w:type="spellStart"/>
      <w:r w:rsidRPr="00200A78">
        <w:rPr>
          <w:rStyle w:val="FontStyle16"/>
        </w:rPr>
        <w:t>статтями</w:t>
      </w:r>
      <w:proofErr w:type="spellEnd"/>
      <w:r w:rsidRPr="00200A78">
        <w:rPr>
          <w:rStyle w:val="FontStyle16"/>
        </w:rPr>
        <w:t xml:space="preserve"> 43–49</w:t>
      </w:r>
      <w:r w:rsidR="008D5C7C">
        <w:rPr>
          <w:rStyle w:val="FontStyle16"/>
          <w:lang w:val="uk-UA"/>
        </w:rPr>
        <w:t xml:space="preserve"> </w:t>
      </w:r>
      <w:r w:rsidRPr="00200A78">
        <w:rPr>
          <w:rFonts w:ascii="Times New Roman" w:hAnsi="Times New Roman" w:cs="Times New Roman"/>
          <w:sz w:val="28"/>
          <w:szCs w:val="28"/>
          <w:lang w:val="uk-UA"/>
        </w:rPr>
        <w:t>Закону України «Про Вищу раду правосуддя»,</w:t>
      </w:r>
      <w:r w:rsidR="007D4D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0A78">
        <w:rPr>
          <w:rFonts w:ascii="Times New Roman" w:hAnsi="Times New Roman" w:cs="Times New Roman"/>
          <w:sz w:val="28"/>
          <w:szCs w:val="28"/>
          <w:lang w:val="uk-UA"/>
        </w:rPr>
        <w:t>статтею 106 Закону України «Про судоустрій і статус суддів», Перша Дисциплінарна палата Вищої ради правосуддя</w:t>
      </w:r>
    </w:p>
    <w:p w:rsidR="00200A78" w:rsidRPr="00263AD3" w:rsidRDefault="00200A78" w:rsidP="00200A78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200A78" w:rsidRPr="00531698" w:rsidRDefault="00200A78" w:rsidP="00200A78">
      <w:pPr>
        <w:pStyle w:val="a9"/>
        <w:spacing w:before="0" w:beforeAutospacing="0" w:after="0" w:afterAutospacing="0"/>
        <w:jc w:val="center"/>
        <w:rPr>
          <w:sz w:val="28"/>
          <w:szCs w:val="28"/>
        </w:rPr>
      </w:pPr>
      <w:r w:rsidRPr="00531698">
        <w:rPr>
          <w:b/>
          <w:color w:val="000000"/>
          <w:sz w:val="28"/>
          <w:szCs w:val="28"/>
          <w:lang w:eastAsia="ru-RU"/>
        </w:rPr>
        <w:t>ухвалила:</w:t>
      </w:r>
    </w:p>
    <w:p w:rsidR="00200A78" w:rsidRPr="00531698" w:rsidRDefault="00200A78" w:rsidP="00200A78">
      <w:pPr>
        <w:ind w:firstLine="720"/>
        <w:rPr>
          <w:rFonts w:eastAsia="Times New Roman"/>
          <w:color w:val="000000"/>
          <w:szCs w:val="28"/>
          <w:lang w:eastAsia="ru-RU"/>
        </w:rPr>
      </w:pPr>
    </w:p>
    <w:p w:rsidR="00200A78" w:rsidRPr="00767EF5" w:rsidRDefault="00200A78" w:rsidP="00200A7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7EF5">
        <w:rPr>
          <w:rFonts w:ascii="Times New Roman" w:hAnsi="Times New Roman"/>
          <w:kern w:val="1"/>
          <w:sz w:val="28"/>
          <w:szCs w:val="28"/>
        </w:rPr>
        <w:t xml:space="preserve">відкрити дисциплінарну справу </w:t>
      </w:r>
      <w:r w:rsidRPr="00767EF5">
        <w:rPr>
          <w:rFonts w:ascii="Times New Roman" w:hAnsi="Times New Roman"/>
          <w:color w:val="000000"/>
          <w:kern w:val="1"/>
          <w:sz w:val="28"/>
          <w:szCs w:val="28"/>
        </w:rPr>
        <w:t xml:space="preserve">стосовно </w:t>
      </w:r>
      <w:r w:rsidRPr="00767EF5">
        <w:rPr>
          <w:rFonts w:ascii="Times New Roman" w:eastAsia="Times New Roman" w:hAnsi="Times New Roman"/>
          <w:sz w:val="28"/>
          <w:szCs w:val="28"/>
          <w:lang w:eastAsia="ru-RU"/>
        </w:rPr>
        <w:t xml:space="preserve">судді </w:t>
      </w:r>
      <w:r w:rsidR="00D2626D" w:rsidRPr="00767EF5">
        <w:rPr>
          <w:rFonts w:ascii="Times New Roman" w:hAnsi="Times New Roman"/>
          <w:sz w:val="28"/>
          <w:szCs w:val="28"/>
        </w:rPr>
        <w:t xml:space="preserve">Голосіївського районного суду міста Києва </w:t>
      </w:r>
      <w:proofErr w:type="spellStart"/>
      <w:r w:rsidR="00D2626D" w:rsidRPr="00767EF5">
        <w:rPr>
          <w:rFonts w:ascii="Times New Roman" w:hAnsi="Times New Roman"/>
          <w:sz w:val="28"/>
          <w:szCs w:val="28"/>
        </w:rPr>
        <w:t>Плахотнюк</w:t>
      </w:r>
      <w:proofErr w:type="spellEnd"/>
      <w:r w:rsidR="00D2626D" w:rsidRPr="00767EF5">
        <w:rPr>
          <w:rFonts w:ascii="Times New Roman" w:hAnsi="Times New Roman"/>
          <w:sz w:val="28"/>
          <w:szCs w:val="28"/>
        </w:rPr>
        <w:t xml:space="preserve"> Катерини Григорівни </w:t>
      </w:r>
      <w:r w:rsidRPr="00767EF5">
        <w:rPr>
          <w:rFonts w:ascii="Times New Roman" w:hAnsi="Times New Roman"/>
          <w:sz w:val="28"/>
          <w:szCs w:val="28"/>
        </w:rPr>
        <w:t>за ініціативою Першої Дисциплінарної палати Вищої ради правосуддя</w:t>
      </w:r>
      <w:r w:rsidRPr="00767EF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67EF5" w:rsidRPr="00767EF5" w:rsidRDefault="00200A78" w:rsidP="00767EF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7EF5">
        <w:rPr>
          <w:rFonts w:ascii="Times New Roman" w:eastAsia="Times New Roman" w:hAnsi="Times New Roman"/>
          <w:sz w:val="28"/>
          <w:szCs w:val="28"/>
          <w:lang w:eastAsia="ru-RU"/>
        </w:rPr>
        <w:t xml:space="preserve">Об’єднати </w:t>
      </w:r>
      <w:r w:rsidRPr="00767EF5">
        <w:rPr>
          <w:rFonts w:ascii="Times New Roman" w:hAnsi="Times New Roman"/>
          <w:kern w:val="1"/>
          <w:sz w:val="28"/>
          <w:szCs w:val="28"/>
        </w:rPr>
        <w:t>дисциплінарну справу, відкриту</w:t>
      </w:r>
      <w:r w:rsidR="00767EF5" w:rsidRPr="00767EF5">
        <w:rPr>
          <w:rFonts w:ascii="Times New Roman" w:hAnsi="Times New Roman"/>
          <w:kern w:val="1"/>
          <w:sz w:val="28"/>
          <w:szCs w:val="28"/>
        </w:rPr>
        <w:t xml:space="preserve"> </w:t>
      </w:r>
      <w:r w:rsidR="00767EF5" w:rsidRPr="00767EF5">
        <w:rPr>
          <w:rFonts w:ascii="Times New Roman" w:hAnsi="Times New Roman"/>
          <w:sz w:val="28"/>
          <w:szCs w:val="28"/>
        </w:rPr>
        <w:t>за ініціативою Першої Дисциплінарної палати Вищої ради правосуддя</w:t>
      </w:r>
      <w:r w:rsidR="00767EF5" w:rsidRPr="00767EF5">
        <w:rPr>
          <w:rFonts w:ascii="Times New Roman" w:hAnsi="Times New Roman"/>
          <w:color w:val="000000"/>
          <w:kern w:val="1"/>
          <w:sz w:val="28"/>
          <w:szCs w:val="28"/>
        </w:rPr>
        <w:t xml:space="preserve"> стосовно </w:t>
      </w:r>
      <w:r w:rsidR="00767EF5" w:rsidRPr="00767EF5">
        <w:rPr>
          <w:rFonts w:ascii="Times New Roman" w:eastAsia="Times New Roman" w:hAnsi="Times New Roman"/>
          <w:sz w:val="28"/>
          <w:szCs w:val="28"/>
          <w:lang w:eastAsia="ru-RU"/>
        </w:rPr>
        <w:t xml:space="preserve">судді </w:t>
      </w:r>
      <w:r w:rsidR="00767EF5" w:rsidRPr="00767EF5">
        <w:rPr>
          <w:rFonts w:ascii="Times New Roman" w:hAnsi="Times New Roman"/>
          <w:sz w:val="28"/>
          <w:szCs w:val="28"/>
        </w:rPr>
        <w:t xml:space="preserve">Голосіївського районного суду міста Києва </w:t>
      </w:r>
      <w:proofErr w:type="spellStart"/>
      <w:r w:rsidR="00767EF5" w:rsidRPr="00767EF5">
        <w:rPr>
          <w:rFonts w:ascii="Times New Roman" w:hAnsi="Times New Roman"/>
          <w:sz w:val="28"/>
          <w:szCs w:val="28"/>
        </w:rPr>
        <w:t>Плахотнюк</w:t>
      </w:r>
      <w:proofErr w:type="spellEnd"/>
      <w:r w:rsidR="00767EF5" w:rsidRPr="00767EF5">
        <w:rPr>
          <w:rFonts w:ascii="Times New Roman" w:hAnsi="Times New Roman"/>
          <w:sz w:val="28"/>
          <w:szCs w:val="28"/>
        </w:rPr>
        <w:t xml:space="preserve"> Катерини Григорівни, із дисциплінарною справою</w:t>
      </w:r>
      <w:r w:rsidR="002346B1">
        <w:rPr>
          <w:rFonts w:ascii="Times New Roman" w:hAnsi="Times New Roman"/>
          <w:sz w:val="28"/>
          <w:szCs w:val="28"/>
        </w:rPr>
        <w:t xml:space="preserve"> стосовно вказаної судді</w:t>
      </w:r>
      <w:r w:rsidR="00767EF5" w:rsidRPr="00767EF5">
        <w:rPr>
          <w:rFonts w:ascii="Times New Roman" w:hAnsi="Times New Roman"/>
          <w:sz w:val="28"/>
          <w:szCs w:val="28"/>
        </w:rPr>
        <w:t xml:space="preserve">, відкритою за дисциплінарною скаргою </w:t>
      </w:r>
      <w:proofErr w:type="spellStart"/>
      <w:r w:rsidR="00767EF5" w:rsidRPr="00767EF5">
        <w:rPr>
          <w:rFonts w:ascii="Times New Roman" w:hAnsi="Times New Roman"/>
          <w:sz w:val="28"/>
          <w:szCs w:val="28"/>
        </w:rPr>
        <w:t>Зубревої</w:t>
      </w:r>
      <w:proofErr w:type="spellEnd"/>
      <w:r w:rsidR="00767EF5" w:rsidRPr="00767EF5">
        <w:rPr>
          <w:rFonts w:ascii="Times New Roman" w:hAnsi="Times New Roman"/>
          <w:sz w:val="28"/>
          <w:szCs w:val="28"/>
        </w:rPr>
        <w:t xml:space="preserve"> Світлани Вікторівни</w:t>
      </w:r>
      <w:r w:rsidR="002346B1">
        <w:rPr>
          <w:rFonts w:ascii="Times New Roman" w:hAnsi="Times New Roman"/>
          <w:sz w:val="28"/>
          <w:szCs w:val="28"/>
        </w:rPr>
        <w:t>.</w:t>
      </w:r>
    </w:p>
    <w:p w:rsidR="00200A78" w:rsidRPr="00767EF5" w:rsidRDefault="00200A78" w:rsidP="00767EF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7EF5">
        <w:rPr>
          <w:rFonts w:ascii="Times New Roman" w:hAnsi="Times New Roman"/>
          <w:sz w:val="28"/>
          <w:szCs w:val="28"/>
        </w:rPr>
        <w:t xml:space="preserve">Проведення підготовки до розгляду об’єднаної справи доручити члену Першої Дисциплінарної палати Вищої ради правосуддя </w:t>
      </w:r>
      <w:proofErr w:type="spellStart"/>
      <w:r w:rsidRPr="00767EF5">
        <w:rPr>
          <w:rFonts w:ascii="Times New Roman" w:hAnsi="Times New Roman"/>
          <w:sz w:val="28"/>
          <w:szCs w:val="28"/>
        </w:rPr>
        <w:t>Маловацькому</w:t>
      </w:r>
      <w:proofErr w:type="spellEnd"/>
      <w:r w:rsidRPr="00767EF5">
        <w:rPr>
          <w:rFonts w:ascii="Times New Roman" w:hAnsi="Times New Roman"/>
          <w:sz w:val="28"/>
          <w:szCs w:val="28"/>
        </w:rPr>
        <w:t xml:space="preserve"> О.В.</w:t>
      </w:r>
    </w:p>
    <w:p w:rsidR="00200A78" w:rsidRPr="00200A78" w:rsidRDefault="00200A78" w:rsidP="00200A78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0A78">
        <w:rPr>
          <w:sz w:val="28"/>
          <w:szCs w:val="28"/>
        </w:rPr>
        <w:t xml:space="preserve">Ухвала оскарженню не підлягає. </w:t>
      </w:r>
    </w:p>
    <w:p w:rsidR="00CC4E6D" w:rsidRDefault="00CC4E6D" w:rsidP="00CC4E6D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CC4E6D" w:rsidRPr="005913B4" w:rsidRDefault="00CC4E6D" w:rsidP="00CC4E6D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CC4E6D" w:rsidRPr="005913B4" w:rsidRDefault="00CC4E6D" w:rsidP="00CC4E6D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Першої Дисциплінарної </w:t>
      </w:r>
      <w:r>
        <w:rPr>
          <w:rFonts w:ascii="Times New Roman" w:hAnsi="Times New Roman"/>
          <w:b/>
          <w:sz w:val="28"/>
          <w:szCs w:val="28"/>
        </w:rPr>
        <w:t>п</w:t>
      </w:r>
      <w:r w:rsidRPr="005913B4">
        <w:rPr>
          <w:rFonts w:ascii="Times New Roman" w:hAnsi="Times New Roman"/>
          <w:b/>
          <w:sz w:val="28"/>
          <w:szCs w:val="28"/>
        </w:rPr>
        <w:t xml:space="preserve">алати </w:t>
      </w:r>
    </w:p>
    <w:p w:rsidR="00CC4E6D" w:rsidRDefault="00CC4E6D" w:rsidP="00CC4E6D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Вищої ради пра</w:t>
      </w:r>
      <w:r>
        <w:rPr>
          <w:rFonts w:ascii="Times New Roman" w:hAnsi="Times New Roman"/>
          <w:b/>
          <w:sz w:val="28"/>
          <w:szCs w:val="28"/>
        </w:rPr>
        <w:t>восуддя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В.В. </w:t>
      </w:r>
      <w:proofErr w:type="spellStart"/>
      <w:r>
        <w:rPr>
          <w:rFonts w:ascii="Times New Roman" w:hAnsi="Times New Roman"/>
          <w:b/>
          <w:sz w:val="28"/>
          <w:szCs w:val="28"/>
        </w:rPr>
        <w:t>Шапран</w:t>
      </w:r>
      <w:proofErr w:type="spellEnd"/>
    </w:p>
    <w:p w:rsidR="00CC4E6D" w:rsidRDefault="00CC4E6D" w:rsidP="00CC4E6D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6F150D" w:rsidRPr="005913B4" w:rsidRDefault="006F150D" w:rsidP="006F150D">
      <w:pPr>
        <w:tabs>
          <w:tab w:val="left" w:pos="7670"/>
        </w:tabs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Член</w:t>
      </w:r>
      <w:r>
        <w:rPr>
          <w:rFonts w:ascii="Times New Roman" w:hAnsi="Times New Roman"/>
          <w:b/>
          <w:sz w:val="28"/>
          <w:szCs w:val="28"/>
        </w:rPr>
        <w:t>и</w:t>
      </w:r>
      <w:r w:rsidRPr="005913B4">
        <w:rPr>
          <w:rFonts w:ascii="Times New Roman" w:hAnsi="Times New Roman"/>
          <w:b/>
          <w:sz w:val="28"/>
          <w:szCs w:val="28"/>
        </w:rPr>
        <w:t xml:space="preserve"> Першої Дисциплінарної </w:t>
      </w:r>
      <w:r>
        <w:rPr>
          <w:rFonts w:ascii="Times New Roman" w:hAnsi="Times New Roman"/>
          <w:b/>
          <w:sz w:val="28"/>
          <w:szCs w:val="28"/>
        </w:rPr>
        <w:tab/>
      </w:r>
    </w:p>
    <w:p w:rsidR="006F150D" w:rsidRDefault="006F150D" w:rsidP="006F150D">
      <w:pPr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5913B4">
        <w:rPr>
          <w:rFonts w:ascii="Times New Roman" w:hAnsi="Times New Roman"/>
          <w:b/>
          <w:sz w:val="28"/>
          <w:szCs w:val="28"/>
        </w:rPr>
        <w:tab/>
      </w:r>
      <w:r w:rsidRPr="005913B4">
        <w:rPr>
          <w:rFonts w:ascii="Times New Roman" w:hAnsi="Times New Roman"/>
          <w:b/>
          <w:sz w:val="28"/>
          <w:szCs w:val="28"/>
        </w:rPr>
        <w:tab/>
      </w:r>
      <w:r w:rsidRPr="005913B4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Н.С. </w:t>
      </w:r>
      <w:proofErr w:type="spellStart"/>
      <w:r w:rsidRPr="00202F54">
        <w:rPr>
          <w:rFonts w:ascii="Times New Roman" w:hAnsi="Times New Roman"/>
          <w:b/>
          <w:sz w:val="28"/>
          <w:szCs w:val="28"/>
        </w:rPr>
        <w:t>Краснощокова</w:t>
      </w:r>
      <w:proofErr w:type="spellEnd"/>
    </w:p>
    <w:p w:rsidR="006F150D" w:rsidRDefault="006F150D" w:rsidP="006F150D">
      <w:pPr>
        <w:tabs>
          <w:tab w:val="left" w:pos="702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6F150D" w:rsidRPr="00FE2A90" w:rsidRDefault="006F150D" w:rsidP="006F150D">
      <w:pPr>
        <w:tabs>
          <w:tab w:val="left" w:pos="702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</w:t>
      </w:r>
      <w:r w:rsidRPr="00FE2A90">
        <w:rPr>
          <w:rFonts w:ascii="Times New Roman" w:hAnsi="Times New Roman"/>
          <w:b/>
          <w:sz w:val="28"/>
          <w:szCs w:val="28"/>
        </w:rPr>
        <w:t xml:space="preserve">Т.С. </w:t>
      </w:r>
      <w:proofErr w:type="spellStart"/>
      <w:r w:rsidRPr="00FE2A90">
        <w:rPr>
          <w:rFonts w:ascii="Times New Roman" w:hAnsi="Times New Roman"/>
          <w:b/>
          <w:sz w:val="28"/>
          <w:szCs w:val="28"/>
        </w:rPr>
        <w:t>Розваляєва</w:t>
      </w:r>
      <w:proofErr w:type="spellEnd"/>
    </w:p>
    <w:p w:rsidR="006F150D" w:rsidRDefault="006F150D" w:rsidP="006F150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B48B0" w:rsidRPr="001A36EE" w:rsidRDefault="006F150D" w:rsidP="00D53969">
      <w:pPr>
        <w:rPr>
          <w:lang w:val="en-US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С.Б. Шелест</w:t>
      </w:r>
    </w:p>
    <w:sectPr w:rsidR="001B48B0" w:rsidRPr="001A36EE" w:rsidSect="00D53969">
      <w:headerReference w:type="default" r:id="rId8"/>
      <w:pgSz w:w="11906" w:h="16838"/>
      <w:pgMar w:top="426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747F" w:rsidRDefault="0097747F" w:rsidP="00B14271">
      <w:pPr>
        <w:spacing w:after="0" w:line="240" w:lineRule="auto"/>
      </w:pPr>
      <w:r>
        <w:separator/>
      </w:r>
    </w:p>
  </w:endnote>
  <w:endnote w:type="continuationSeparator" w:id="1">
    <w:p w:rsidR="0097747F" w:rsidRDefault="0097747F" w:rsidP="00B14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747F" w:rsidRDefault="0097747F" w:rsidP="00B14271">
      <w:pPr>
        <w:spacing w:after="0" w:line="240" w:lineRule="auto"/>
      </w:pPr>
      <w:r>
        <w:separator/>
      </w:r>
    </w:p>
  </w:footnote>
  <w:footnote w:type="continuationSeparator" w:id="1">
    <w:p w:rsidR="0097747F" w:rsidRDefault="0097747F" w:rsidP="00B14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368" w:rsidRDefault="00D36CD0">
    <w:pPr>
      <w:pStyle w:val="a3"/>
      <w:jc w:val="center"/>
    </w:pPr>
    <w:r>
      <w:fldChar w:fldCharType="begin"/>
    </w:r>
    <w:r w:rsidR="00EF2874">
      <w:instrText xml:space="preserve"> PAGE   \* MERGEFORMAT </w:instrText>
    </w:r>
    <w:r>
      <w:fldChar w:fldCharType="separate"/>
    </w:r>
    <w:r w:rsidR="006D6515">
      <w:rPr>
        <w:noProof/>
      </w:rPr>
      <w:t>2</w:t>
    </w:r>
    <w:r>
      <w:fldChar w:fldCharType="end"/>
    </w:r>
  </w:p>
  <w:p w:rsidR="008C6368" w:rsidRDefault="006D651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4E6D"/>
    <w:rsid w:val="00003459"/>
    <w:rsid w:val="00041530"/>
    <w:rsid w:val="00064822"/>
    <w:rsid w:val="00076BAA"/>
    <w:rsid w:val="0009108A"/>
    <w:rsid w:val="000E25F8"/>
    <w:rsid w:val="000E5353"/>
    <w:rsid w:val="00141DF6"/>
    <w:rsid w:val="00164701"/>
    <w:rsid w:val="001A1753"/>
    <w:rsid w:val="001A36EE"/>
    <w:rsid w:val="001B46BA"/>
    <w:rsid w:val="001B48B0"/>
    <w:rsid w:val="001E385E"/>
    <w:rsid w:val="001E6FEE"/>
    <w:rsid w:val="00200A78"/>
    <w:rsid w:val="002207CA"/>
    <w:rsid w:val="00221FBF"/>
    <w:rsid w:val="00233B47"/>
    <w:rsid w:val="002346B1"/>
    <w:rsid w:val="00240F1F"/>
    <w:rsid w:val="00242633"/>
    <w:rsid w:val="002478AA"/>
    <w:rsid w:val="002B04D9"/>
    <w:rsid w:val="002E1A2D"/>
    <w:rsid w:val="002E32FC"/>
    <w:rsid w:val="002F6DD0"/>
    <w:rsid w:val="00301FAB"/>
    <w:rsid w:val="00305E6E"/>
    <w:rsid w:val="00322DF1"/>
    <w:rsid w:val="00345E93"/>
    <w:rsid w:val="00355A4F"/>
    <w:rsid w:val="0037039C"/>
    <w:rsid w:val="00390B63"/>
    <w:rsid w:val="003A2E96"/>
    <w:rsid w:val="003A3C01"/>
    <w:rsid w:val="003A6A44"/>
    <w:rsid w:val="003C7B58"/>
    <w:rsid w:val="003D7966"/>
    <w:rsid w:val="0040334D"/>
    <w:rsid w:val="0043024E"/>
    <w:rsid w:val="00463284"/>
    <w:rsid w:val="00473B59"/>
    <w:rsid w:val="00475EE5"/>
    <w:rsid w:val="0048514F"/>
    <w:rsid w:val="004A31AA"/>
    <w:rsid w:val="004C1764"/>
    <w:rsid w:val="004D3F17"/>
    <w:rsid w:val="00500DDB"/>
    <w:rsid w:val="00506BE9"/>
    <w:rsid w:val="00507007"/>
    <w:rsid w:val="00511382"/>
    <w:rsid w:val="00521FF1"/>
    <w:rsid w:val="00527A7E"/>
    <w:rsid w:val="00554526"/>
    <w:rsid w:val="00570865"/>
    <w:rsid w:val="00596CB4"/>
    <w:rsid w:val="005C3D30"/>
    <w:rsid w:val="005C727D"/>
    <w:rsid w:val="005D5C11"/>
    <w:rsid w:val="005E29BF"/>
    <w:rsid w:val="0060564A"/>
    <w:rsid w:val="00605988"/>
    <w:rsid w:val="00606032"/>
    <w:rsid w:val="006301FF"/>
    <w:rsid w:val="00632A5F"/>
    <w:rsid w:val="00632E16"/>
    <w:rsid w:val="0066165F"/>
    <w:rsid w:val="00692090"/>
    <w:rsid w:val="0069646C"/>
    <w:rsid w:val="006A19AC"/>
    <w:rsid w:val="006D4895"/>
    <w:rsid w:val="006D6515"/>
    <w:rsid w:val="006E73B2"/>
    <w:rsid w:val="006F150D"/>
    <w:rsid w:val="007153C3"/>
    <w:rsid w:val="00731AD7"/>
    <w:rsid w:val="007326D8"/>
    <w:rsid w:val="00767EF5"/>
    <w:rsid w:val="007D4DF9"/>
    <w:rsid w:val="007E1099"/>
    <w:rsid w:val="007E5E87"/>
    <w:rsid w:val="00804086"/>
    <w:rsid w:val="00804848"/>
    <w:rsid w:val="00810B33"/>
    <w:rsid w:val="00837534"/>
    <w:rsid w:val="00856E46"/>
    <w:rsid w:val="00863E83"/>
    <w:rsid w:val="00872476"/>
    <w:rsid w:val="008951FA"/>
    <w:rsid w:val="008A0A07"/>
    <w:rsid w:val="008A4558"/>
    <w:rsid w:val="008A4C9F"/>
    <w:rsid w:val="008A7502"/>
    <w:rsid w:val="008B1893"/>
    <w:rsid w:val="008B3C73"/>
    <w:rsid w:val="008C72FC"/>
    <w:rsid w:val="008D5C7C"/>
    <w:rsid w:val="008E603C"/>
    <w:rsid w:val="009254D6"/>
    <w:rsid w:val="00940EB4"/>
    <w:rsid w:val="00941562"/>
    <w:rsid w:val="0095452F"/>
    <w:rsid w:val="0097747F"/>
    <w:rsid w:val="00981A02"/>
    <w:rsid w:val="0098306B"/>
    <w:rsid w:val="00994989"/>
    <w:rsid w:val="009972D5"/>
    <w:rsid w:val="009A641E"/>
    <w:rsid w:val="009B75FC"/>
    <w:rsid w:val="009C2705"/>
    <w:rsid w:val="009C567F"/>
    <w:rsid w:val="009E2359"/>
    <w:rsid w:val="009F5233"/>
    <w:rsid w:val="00A26F9E"/>
    <w:rsid w:val="00A40C88"/>
    <w:rsid w:val="00A4303C"/>
    <w:rsid w:val="00A5055F"/>
    <w:rsid w:val="00A54DB7"/>
    <w:rsid w:val="00A74D03"/>
    <w:rsid w:val="00A7701B"/>
    <w:rsid w:val="00A84A80"/>
    <w:rsid w:val="00A86D34"/>
    <w:rsid w:val="00AC126C"/>
    <w:rsid w:val="00AD78EE"/>
    <w:rsid w:val="00AE0E13"/>
    <w:rsid w:val="00AF4902"/>
    <w:rsid w:val="00AF53EF"/>
    <w:rsid w:val="00AF6514"/>
    <w:rsid w:val="00B14271"/>
    <w:rsid w:val="00B44EE9"/>
    <w:rsid w:val="00B46B39"/>
    <w:rsid w:val="00B638DC"/>
    <w:rsid w:val="00B659C6"/>
    <w:rsid w:val="00B66957"/>
    <w:rsid w:val="00B73BA9"/>
    <w:rsid w:val="00B82355"/>
    <w:rsid w:val="00B834E9"/>
    <w:rsid w:val="00BB3C39"/>
    <w:rsid w:val="00BD4A25"/>
    <w:rsid w:val="00BD7706"/>
    <w:rsid w:val="00BE0424"/>
    <w:rsid w:val="00C2428B"/>
    <w:rsid w:val="00C24686"/>
    <w:rsid w:val="00C34659"/>
    <w:rsid w:val="00C41968"/>
    <w:rsid w:val="00C43F9B"/>
    <w:rsid w:val="00C45F2D"/>
    <w:rsid w:val="00C4689D"/>
    <w:rsid w:val="00C64BE6"/>
    <w:rsid w:val="00C76882"/>
    <w:rsid w:val="00C80998"/>
    <w:rsid w:val="00CB5E40"/>
    <w:rsid w:val="00CC4E6D"/>
    <w:rsid w:val="00CD10C8"/>
    <w:rsid w:val="00D22548"/>
    <w:rsid w:val="00D2626D"/>
    <w:rsid w:val="00D3073A"/>
    <w:rsid w:val="00D36CD0"/>
    <w:rsid w:val="00D53969"/>
    <w:rsid w:val="00D723BD"/>
    <w:rsid w:val="00D8320F"/>
    <w:rsid w:val="00D94C3E"/>
    <w:rsid w:val="00DC0407"/>
    <w:rsid w:val="00DE044D"/>
    <w:rsid w:val="00DE216D"/>
    <w:rsid w:val="00E00FE0"/>
    <w:rsid w:val="00E07EA4"/>
    <w:rsid w:val="00E13A8A"/>
    <w:rsid w:val="00E3169D"/>
    <w:rsid w:val="00E40B3F"/>
    <w:rsid w:val="00E51E14"/>
    <w:rsid w:val="00E56555"/>
    <w:rsid w:val="00E6336F"/>
    <w:rsid w:val="00E83E06"/>
    <w:rsid w:val="00E845EF"/>
    <w:rsid w:val="00E847FF"/>
    <w:rsid w:val="00EB02F3"/>
    <w:rsid w:val="00EC2442"/>
    <w:rsid w:val="00EE0163"/>
    <w:rsid w:val="00EE66B3"/>
    <w:rsid w:val="00EE6E91"/>
    <w:rsid w:val="00EF1856"/>
    <w:rsid w:val="00EF2874"/>
    <w:rsid w:val="00F0652B"/>
    <w:rsid w:val="00F14EC9"/>
    <w:rsid w:val="00F4589B"/>
    <w:rsid w:val="00F625AB"/>
    <w:rsid w:val="00F70D60"/>
    <w:rsid w:val="00F80A86"/>
    <w:rsid w:val="00F84D5D"/>
    <w:rsid w:val="00FB0AC9"/>
    <w:rsid w:val="00FB43A8"/>
    <w:rsid w:val="00FB7AC2"/>
    <w:rsid w:val="00FD2295"/>
    <w:rsid w:val="00FD63D2"/>
    <w:rsid w:val="00FD6A09"/>
    <w:rsid w:val="00FF1EDD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E6D"/>
    <w:pPr>
      <w:autoSpaceDN w:val="0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CC4E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CC4E6D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2">
    <w:name w:val="Основной текст (2)_"/>
    <w:link w:val="20"/>
    <w:locked/>
    <w:rsid w:val="00CC4E6D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C4E6D"/>
    <w:pPr>
      <w:widowControl w:val="0"/>
      <w:shd w:val="clear" w:color="auto" w:fill="FFFFFF"/>
      <w:spacing w:after="1020" w:line="240" w:lineRule="atLeast"/>
      <w:jc w:val="center"/>
    </w:pPr>
    <w:rPr>
      <w:rFonts w:asciiTheme="minorHAnsi" w:eastAsiaTheme="minorHAnsi" w:hAnsiTheme="minorHAnsi" w:cstheme="minorBidi"/>
      <w:b/>
      <w:sz w:val="26"/>
      <w:lang w:val="ru-RU"/>
    </w:rPr>
  </w:style>
  <w:style w:type="paragraph" w:customStyle="1" w:styleId="Style98">
    <w:name w:val="Style98"/>
    <w:basedOn w:val="a"/>
    <w:rsid w:val="00CC4E6D"/>
    <w:pPr>
      <w:widowControl w:val="0"/>
      <w:autoSpaceDE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14">
    <w:name w:val="Font Style14"/>
    <w:basedOn w:val="a0"/>
    <w:rsid w:val="00CC4E6D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rsid w:val="00CC4E6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C4E6D"/>
    <w:rPr>
      <w:rFonts w:ascii="Calibri" w:eastAsia="Calibri" w:hAnsi="Calibri" w:cs="Times New Roman"/>
      <w:lang w:val="uk-UA"/>
    </w:rPr>
  </w:style>
  <w:style w:type="paragraph" w:customStyle="1" w:styleId="StyleZakonu">
    <w:name w:val="StyleZakonu"/>
    <w:basedOn w:val="a"/>
    <w:link w:val="StyleZakonu0"/>
    <w:rsid w:val="00CC4E6D"/>
    <w:pPr>
      <w:autoSpaceDN/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CC4E6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FontStyle16">
    <w:name w:val="Font Style16"/>
    <w:basedOn w:val="a0"/>
    <w:rsid w:val="00CC4E6D"/>
    <w:rPr>
      <w:rFonts w:ascii="Times New Roman" w:hAnsi="Times New Roman" w:cs="Times New Roman"/>
      <w:sz w:val="28"/>
      <w:szCs w:val="28"/>
    </w:rPr>
  </w:style>
  <w:style w:type="character" w:customStyle="1" w:styleId="a5">
    <w:name w:val="Абзац списка Знак"/>
    <w:aliases w:val="Подглава Знак"/>
    <w:basedOn w:val="a0"/>
    <w:link w:val="a6"/>
    <w:uiPriority w:val="34"/>
    <w:locked/>
    <w:rsid w:val="00CC4E6D"/>
  </w:style>
  <w:style w:type="paragraph" w:styleId="a6">
    <w:name w:val="List Paragraph"/>
    <w:aliases w:val="Подглава"/>
    <w:basedOn w:val="a"/>
    <w:link w:val="a5"/>
    <w:uiPriority w:val="34"/>
    <w:qFormat/>
    <w:rsid w:val="00CC4E6D"/>
    <w:pPr>
      <w:autoSpaceDN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customStyle="1" w:styleId="FontStyle20">
    <w:name w:val="Font Style20"/>
    <w:basedOn w:val="a0"/>
    <w:uiPriority w:val="99"/>
    <w:rsid w:val="00CC4E6D"/>
    <w:rPr>
      <w:rFonts w:ascii="Times New Roman" w:hAnsi="Times New Roman" w:cs="Times New Roman" w:hint="default"/>
      <w:b/>
      <w:bCs/>
      <w:sz w:val="26"/>
      <w:szCs w:val="26"/>
    </w:rPr>
  </w:style>
  <w:style w:type="character" w:styleId="a7">
    <w:name w:val="Emphasis"/>
    <w:basedOn w:val="a0"/>
    <w:qFormat/>
    <w:rsid w:val="00D3073A"/>
    <w:rPr>
      <w:i/>
      <w:iCs/>
    </w:rPr>
  </w:style>
  <w:style w:type="paragraph" w:customStyle="1" w:styleId="rvps2">
    <w:name w:val="rvps2"/>
    <w:basedOn w:val="a"/>
    <w:rsid w:val="00EF2874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uiPriority w:val="99"/>
    <w:rsid w:val="00EF2874"/>
    <w:pPr>
      <w:suppressAutoHyphens/>
      <w:autoSpaceDE w:val="0"/>
      <w:autoSpaceDN w:val="0"/>
      <w:spacing w:after="0" w:line="240" w:lineRule="auto"/>
      <w:ind w:firstLine="851"/>
      <w:jc w:val="both"/>
      <w:textAlignment w:val="baseline"/>
    </w:pPr>
    <w:rPr>
      <w:rFonts w:ascii="Times New Roman" w:eastAsia="Calibri" w:hAnsi="Times New Roman" w:cs="Times New Roman"/>
      <w:color w:val="000000"/>
      <w:sz w:val="24"/>
      <w:szCs w:val="24"/>
      <w:lang w:val="uk-UA" w:eastAsia="uk-UA"/>
    </w:rPr>
  </w:style>
  <w:style w:type="paragraph" w:customStyle="1" w:styleId="rvps11">
    <w:name w:val="rvps11"/>
    <w:basedOn w:val="a"/>
    <w:rsid w:val="00A26F9E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8">
    <w:name w:val="rvps8"/>
    <w:basedOn w:val="a"/>
    <w:rsid w:val="0069646C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69646C"/>
  </w:style>
  <w:style w:type="character" w:customStyle="1" w:styleId="rvts19">
    <w:name w:val="rvts19"/>
    <w:basedOn w:val="a0"/>
    <w:rsid w:val="0069646C"/>
  </w:style>
  <w:style w:type="character" w:customStyle="1" w:styleId="rvts11">
    <w:name w:val="rvts11"/>
    <w:basedOn w:val="a0"/>
    <w:rsid w:val="00463284"/>
  </w:style>
  <w:style w:type="character" w:customStyle="1" w:styleId="rvts9">
    <w:name w:val="rvts9"/>
    <w:basedOn w:val="a0"/>
    <w:rsid w:val="00221FBF"/>
    <w:rPr>
      <w:rFonts w:cs="Times New Roman"/>
    </w:rPr>
  </w:style>
  <w:style w:type="character" w:customStyle="1" w:styleId="rvts0">
    <w:name w:val="rvts0"/>
    <w:basedOn w:val="a0"/>
    <w:rsid w:val="00221FBF"/>
  </w:style>
  <w:style w:type="paragraph" w:customStyle="1" w:styleId="21">
    <w:name w:val="Без интервала2"/>
    <w:rsid w:val="000E25F8"/>
    <w:pPr>
      <w:spacing w:after="0" w:line="240" w:lineRule="auto"/>
    </w:pPr>
    <w:rPr>
      <w:rFonts w:ascii="Times New Roman" w:eastAsia="Times New Roman" w:hAnsi="Times New Roman" w:cs="Times New Roman"/>
      <w:sz w:val="28"/>
      <w:lang w:val="uk-UA"/>
    </w:rPr>
  </w:style>
  <w:style w:type="character" w:styleId="a8">
    <w:name w:val="Hyperlink"/>
    <w:basedOn w:val="a0"/>
    <w:uiPriority w:val="99"/>
    <w:unhideWhenUsed/>
    <w:rsid w:val="000E25F8"/>
    <w:rPr>
      <w:color w:val="0000FF"/>
      <w:u w:val="single"/>
    </w:rPr>
  </w:style>
  <w:style w:type="paragraph" w:styleId="a9">
    <w:name w:val="Normal (Web)"/>
    <w:basedOn w:val="a"/>
    <w:link w:val="aa"/>
    <w:uiPriority w:val="99"/>
    <w:unhideWhenUsed/>
    <w:rsid w:val="000E25F8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b">
    <w:name w:val="Body Text"/>
    <w:basedOn w:val="a"/>
    <w:link w:val="ac"/>
    <w:uiPriority w:val="99"/>
    <w:semiHidden/>
    <w:unhideWhenUsed/>
    <w:rsid w:val="000E25F8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c">
    <w:name w:val="Основной текст Знак"/>
    <w:basedOn w:val="a0"/>
    <w:link w:val="ab"/>
    <w:uiPriority w:val="99"/>
    <w:semiHidden/>
    <w:rsid w:val="000E25F8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7">
    <w:name w:val="rvps7"/>
    <w:basedOn w:val="a"/>
    <w:rsid w:val="006A19AC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2F6DD0"/>
  </w:style>
  <w:style w:type="character" w:customStyle="1" w:styleId="rvts44">
    <w:name w:val="rvts44"/>
    <w:basedOn w:val="a0"/>
    <w:rsid w:val="001E6FEE"/>
  </w:style>
  <w:style w:type="paragraph" w:customStyle="1" w:styleId="rtejustify">
    <w:name w:val="rtejustify"/>
    <w:basedOn w:val="a"/>
    <w:rsid w:val="001E6FEE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ad">
    <w:name w:val="Текст в заданном формате"/>
    <w:basedOn w:val="a"/>
    <w:rsid w:val="001E6FEE"/>
    <w:pPr>
      <w:widowControl w:val="0"/>
      <w:suppressAutoHyphens/>
      <w:autoSpaceDN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character" w:customStyle="1" w:styleId="aa">
    <w:name w:val="Обычный (веб) Знак"/>
    <w:basedOn w:val="a0"/>
    <w:link w:val="a9"/>
    <w:uiPriority w:val="99"/>
    <w:rsid w:val="00200A78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21">
    <w:name w:val="rvts21"/>
    <w:basedOn w:val="a0"/>
    <w:rsid w:val="00200A78"/>
  </w:style>
  <w:style w:type="paragraph" w:customStyle="1" w:styleId="rvps4">
    <w:name w:val="rvps4"/>
    <w:basedOn w:val="a"/>
    <w:rsid w:val="00200A78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search.ligazakon.ua/l_doc2.nsf/link1/an_7664/ed_2020_05_13/pravo1/T04_1618.html?pravo=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4</Pages>
  <Words>7161</Words>
  <Characters>4082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Жанна Сімонишина (VRU-MONO0217 - z.simonyshyna)</cp:lastModifiedBy>
  <cp:revision>88</cp:revision>
  <cp:lastPrinted>2020-07-02T15:23:00Z</cp:lastPrinted>
  <dcterms:created xsi:type="dcterms:W3CDTF">2018-03-27T06:30:00Z</dcterms:created>
  <dcterms:modified xsi:type="dcterms:W3CDTF">2020-07-15T11:39:00Z</dcterms:modified>
</cp:coreProperties>
</file>